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4984"/>
      </w:tblGrid>
      <w:tr w:rsidR="005365C9" w:rsidTr="000C4886">
        <w:trPr>
          <w:cantSplit/>
          <w:trHeight w:val="2552"/>
        </w:trPr>
        <w:tc>
          <w:tcPr>
            <w:tcW w:w="9852" w:type="dxa"/>
            <w:gridSpan w:val="2"/>
            <w:vAlign w:val="center"/>
          </w:tcPr>
          <w:p w:rsidR="005365C9" w:rsidRDefault="005365C9" w:rsidP="009D5BE7">
            <w:pPr>
              <w:jc w:val="center"/>
            </w:pPr>
          </w:p>
          <w:p w:rsidR="005365C9" w:rsidRDefault="005365C9" w:rsidP="009D5BE7">
            <w:pPr>
              <w:spacing w:line="400" w:lineRule="exact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5365C9" w:rsidRDefault="005365C9" w:rsidP="009D5BE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5365C9" w:rsidRDefault="005365C9" w:rsidP="009D5BE7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5365C9" w:rsidRDefault="005365C9" w:rsidP="009D5BE7">
            <w:pPr>
              <w:spacing w:line="400" w:lineRule="exact"/>
              <w:jc w:val="center"/>
              <w:rPr>
                <w:b/>
                <w:bCs/>
              </w:rPr>
            </w:pPr>
          </w:p>
          <w:p w:rsidR="005365C9" w:rsidRDefault="005365C9" w:rsidP="009D5BE7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ПОСТАНОВЛЕНИЕ</w:t>
            </w:r>
          </w:p>
          <w:p w:rsidR="005365C9" w:rsidRPr="000C4886" w:rsidRDefault="005365C9" w:rsidP="009D5BE7">
            <w:pPr>
              <w:spacing w:line="400" w:lineRule="exact"/>
              <w:jc w:val="center"/>
              <w:rPr>
                <w:sz w:val="16"/>
                <w:szCs w:val="16"/>
              </w:rPr>
            </w:pPr>
          </w:p>
        </w:tc>
      </w:tr>
      <w:tr w:rsidR="005365C9" w:rsidTr="005365C9">
        <w:trPr>
          <w:cantSplit/>
          <w:trHeight w:val="860"/>
        </w:trPr>
        <w:tc>
          <w:tcPr>
            <w:tcW w:w="4868" w:type="dxa"/>
            <w:vAlign w:val="center"/>
          </w:tcPr>
          <w:p w:rsidR="005365C9" w:rsidRDefault="005365C9" w:rsidP="005365C9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от  25.09.2015</w:t>
            </w:r>
          </w:p>
        </w:tc>
        <w:tc>
          <w:tcPr>
            <w:tcW w:w="4984" w:type="dxa"/>
            <w:vAlign w:val="center"/>
          </w:tcPr>
          <w:p w:rsidR="005365C9" w:rsidRDefault="005365C9" w:rsidP="009D5BE7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228</w:t>
            </w:r>
          </w:p>
        </w:tc>
      </w:tr>
    </w:tbl>
    <w:p w:rsidR="005365C9" w:rsidRPr="000C4886" w:rsidRDefault="005365C9" w:rsidP="005365C9">
      <w:pPr>
        <w:rPr>
          <w:sz w:val="16"/>
          <w:szCs w:val="16"/>
        </w:rPr>
      </w:pPr>
    </w:p>
    <w:tbl>
      <w:tblPr>
        <w:tblpPr w:leftFromText="180" w:rightFromText="180" w:vertAnchor="page" w:horzAnchor="margin" w:tblpX="-72" w:tblpY="285"/>
        <w:tblW w:w="9828" w:type="dxa"/>
        <w:tblLayout w:type="fixed"/>
        <w:tblLook w:val="0000"/>
      </w:tblPr>
      <w:tblGrid>
        <w:gridCol w:w="3464"/>
        <w:gridCol w:w="3284"/>
        <w:gridCol w:w="3080"/>
      </w:tblGrid>
      <w:tr w:rsidR="005365C9" w:rsidTr="009D5BE7">
        <w:trPr>
          <w:cantSplit/>
          <w:trHeight w:hRule="exact" w:val="807"/>
        </w:trPr>
        <w:tc>
          <w:tcPr>
            <w:tcW w:w="3464" w:type="dxa"/>
            <w:vAlign w:val="center"/>
          </w:tcPr>
          <w:p w:rsidR="005365C9" w:rsidRDefault="005365C9" w:rsidP="009D5BE7">
            <w:pPr>
              <w:pStyle w:val="1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284" w:type="dxa"/>
            <w:vAlign w:val="center"/>
          </w:tcPr>
          <w:p w:rsidR="005365C9" w:rsidRDefault="005365C9" w:rsidP="009D5BE7">
            <w:pPr>
              <w:pStyle w:val="1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5365C9" w:rsidRDefault="005365C9" w:rsidP="009D5BE7">
            <w:pPr>
              <w:pStyle w:val="1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</w:tbl>
    <w:p w:rsidR="005365C9" w:rsidRPr="00671669" w:rsidRDefault="005365C9" w:rsidP="005365C9">
      <w:pPr>
        <w:rPr>
          <w:i/>
          <w:iCs/>
        </w:rPr>
      </w:pPr>
      <w:r w:rsidRPr="00671669">
        <w:rPr>
          <w:i/>
          <w:iCs/>
        </w:rPr>
        <w:t>О начале отопительного сезона</w:t>
      </w:r>
    </w:p>
    <w:p w:rsidR="005365C9" w:rsidRDefault="005365C9" w:rsidP="005365C9">
      <w:pPr>
        <w:rPr>
          <w:i/>
        </w:rPr>
      </w:pPr>
      <w:r w:rsidRPr="00671669">
        <w:rPr>
          <w:i/>
          <w:iCs/>
        </w:rPr>
        <w:t>201</w:t>
      </w:r>
      <w:r>
        <w:rPr>
          <w:i/>
          <w:iCs/>
        </w:rPr>
        <w:t>5</w:t>
      </w:r>
      <w:r w:rsidRPr="00671669">
        <w:rPr>
          <w:i/>
          <w:iCs/>
        </w:rPr>
        <w:t xml:space="preserve"> – 201</w:t>
      </w:r>
      <w:r>
        <w:rPr>
          <w:i/>
          <w:iCs/>
        </w:rPr>
        <w:t>6</w:t>
      </w:r>
      <w:r w:rsidRPr="00671669">
        <w:rPr>
          <w:i/>
          <w:iCs/>
        </w:rPr>
        <w:t xml:space="preserve"> г.г. в </w:t>
      </w:r>
      <w:r>
        <w:rPr>
          <w:i/>
        </w:rPr>
        <w:t>муниципальном образовании</w:t>
      </w:r>
    </w:p>
    <w:p w:rsidR="005365C9" w:rsidRDefault="005365C9" w:rsidP="005365C9">
      <w:pPr>
        <w:rPr>
          <w:i/>
        </w:rPr>
      </w:pPr>
      <w:r>
        <w:rPr>
          <w:i/>
        </w:rPr>
        <w:t xml:space="preserve">городское поселение </w:t>
      </w:r>
      <w:r w:rsidRPr="00F61B35">
        <w:rPr>
          <w:i/>
        </w:rPr>
        <w:t>по</w:t>
      </w:r>
      <w:r>
        <w:rPr>
          <w:i/>
        </w:rPr>
        <w:t>селок</w:t>
      </w:r>
      <w:r w:rsidRPr="00F61B35">
        <w:rPr>
          <w:i/>
        </w:rPr>
        <w:t xml:space="preserve"> Балакирево</w:t>
      </w:r>
    </w:p>
    <w:p w:rsidR="005365C9" w:rsidRPr="00671669" w:rsidRDefault="005365C9" w:rsidP="005365C9">
      <w:pPr>
        <w:rPr>
          <w:i/>
          <w:iCs/>
        </w:rPr>
      </w:pPr>
    </w:p>
    <w:p w:rsidR="005365C9" w:rsidRPr="00671669" w:rsidRDefault="005365C9" w:rsidP="005365C9">
      <w:pPr>
        <w:jc w:val="both"/>
        <w:rPr>
          <w:sz w:val="16"/>
          <w:szCs w:val="16"/>
        </w:rPr>
      </w:pPr>
      <w:r w:rsidRPr="00671669">
        <w:rPr>
          <w:sz w:val="28"/>
          <w:szCs w:val="28"/>
        </w:rPr>
        <w:t xml:space="preserve">        Во исполнение Федерального закона от 06.10.2003 г. № 131-ФЗ «Об общих принципах организации местного самоуправления в Российской Федерации», руководствуясь ст. 37 Устава муниципального образования город Александров Владимирской области,</w:t>
      </w:r>
    </w:p>
    <w:p w:rsidR="005365C9" w:rsidRPr="00671669" w:rsidRDefault="005365C9" w:rsidP="005365C9">
      <w:pPr>
        <w:jc w:val="center"/>
        <w:rPr>
          <w:b/>
          <w:bCs/>
          <w:sz w:val="28"/>
          <w:szCs w:val="28"/>
        </w:rPr>
      </w:pPr>
      <w:r w:rsidRPr="00671669">
        <w:rPr>
          <w:b/>
          <w:bCs/>
          <w:sz w:val="28"/>
          <w:szCs w:val="28"/>
        </w:rPr>
        <w:t>ПОСТАНОВЛЯЮ:</w:t>
      </w:r>
    </w:p>
    <w:p w:rsidR="005365C9" w:rsidRPr="00671669" w:rsidRDefault="005365C9" w:rsidP="005365C9">
      <w:pPr>
        <w:jc w:val="center"/>
        <w:rPr>
          <w:b/>
          <w:bCs/>
          <w:sz w:val="16"/>
          <w:szCs w:val="16"/>
        </w:rPr>
      </w:pPr>
    </w:p>
    <w:p w:rsidR="005365C9" w:rsidRDefault="005365C9" w:rsidP="005365C9">
      <w:pPr>
        <w:numPr>
          <w:ilvl w:val="0"/>
          <w:numId w:val="1"/>
        </w:numPr>
        <w:tabs>
          <w:tab w:val="clear" w:pos="720"/>
          <w:tab w:val="num" w:pos="540"/>
          <w:tab w:val="num" w:pos="126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Начать отопительный сезон 2015 – 2016 г.г. на объектах социальной сферы находящихся на территории </w:t>
      </w:r>
      <w:r>
        <w:rPr>
          <w:sz w:val="28"/>
        </w:rPr>
        <w:t>муниципального образования городское поселение поселок Балакирево</w:t>
      </w:r>
      <w:r>
        <w:rPr>
          <w:sz w:val="28"/>
          <w:szCs w:val="28"/>
        </w:rPr>
        <w:t xml:space="preserve"> с 26.09.2015 г. при наличии технической возможности.</w:t>
      </w:r>
    </w:p>
    <w:p w:rsidR="005365C9" w:rsidRPr="000C4886" w:rsidRDefault="005365C9" w:rsidP="000C4886">
      <w:pPr>
        <w:numPr>
          <w:ilvl w:val="0"/>
          <w:numId w:val="1"/>
        </w:numPr>
        <w:tabs>
          <w:tab w:val="clear" w:pos="720"/>
          <w:tab w:val="num" w:pos="540"/>
          <w:tab w:val="num" w:pos="1260"/>
        </w:tabs>
        <w:ind w:left="0"/>
        <w:jc w:val="both"/>
        <w:rPr>
          <w:sz w:val="28"/>
          <w:szCs w:val="28"/>
        </w:rPr>
      </w:pPr>
      <w:r w:rsidRPr="000C4886">
        <w:rPr>
          <w:sz w:val="28"/>
          <w:szCs w:val="28"/>
        </w:rPr>
        <w:t xml:space="preserve">Начать отопительный сезон 2015 – 2016 г.г. в </w:t>
      </w:r>
      <w:r w:rsidRPr="000C4886">
        <w:rPr>
          <w:sz w:val="28"/>
        </w:rPr>
        <w:t>муниципальном образовании городское поселение поселок Балакирево для прочих зданий всех назначений</w:t>
      </w:r>
      <w:r w:rsidRPr="000C4886">
        <w:rPr>
          <w:sz w:val="28"/>
          <w:szCs w:val="28"/>
        </w:rPr>
        <w:t xml:space="preserve"> с 1 октября 2015 г.</w:t>
      </w:r>
    </w:p>
    <w:p w:rsidR="005365C9" w:rsidRPr="00671669" w:rsidRDefault="005365C9" w:rsidP="005365C9">
      <w:pPr>
        <w:numPr>
          <w:ilvl w:val="0"/>
          <w:numId w:val="1"/>
        </w:numPr>
        <w:tabs>
          <w:tab w:val="clear" w:pos="720"/>
          <w:tab w:val="num" w:pos="540"/>
          <w:tab w:val="num" w:pos="1260"/>
        </w:tabs>
        <w:ind w:left="0"/>
        <w:jc w:val="both"/>
        <w:rPr>
          <w:sz w:val="28"/>
          <w:szCs w:val="28"/>
        </w:rPr>
      </w:pPr>
      <w:r w:rsidRPr="00671669">
        <w:rPr>
          <w:sz w:val="28"/>
          <w:szCs w:val="28"/>
        </w:rPr>
        <w:t>При установлении среднесуточных температур наружного воздуха (+) 8</w:t>
      </w:r>
      <w:r w:rsidRPr="00671669">
        <w:rPr>
          <w:sz w:val="28"/>
          <w:szCs w:val="28"/>
          <w:vertAlign w:val="superscript"/>
        </w:rPr>
        <w:t>о</w:t>
      </w:r>
      <w:r w:rsidRPr="00671669">
        <w:rPr>
          <w:sz w:val="28"/>
          <w:szCs w:val="28"/>
        </w:rPr>
        <w:t>С и ниже, в течение 5 суток или метеорологическом прогнозе о резком понижении температуры наружного воздуха и других неблагоприятных погодных факторов, перейти к регулярному отоплению зданий всех назначений.</w:t>
      </w:r>
    </w:p>
    <w:p w:rsidR="005365C9" w:rsidRPr="00671669" w:rsidRDefault="005365C9" w:rsidP="005365C9">
      <w:pPr>
        <w:numPr>
          <w:ilvl w:val="0"/>
          <w:numId w:val="1"/>
        </w:numPr>
        <w:tabs>
          <w:tab w:val="clear" w:pos="720"/>
          <w:tab w:val="num" w:pos="540"/>
          <w:tab w:val="num" w:pos="1260"/>
        </w:tabs>
        <w:ind w:left="0"/>
        <w:jc w:val="both"/>
        <w:rPr>
          <w:sz w:val="28"/>
          <w:szCs w:val="28"/>
        </w:rPr>
      </w:pPr>
      <w:r w:rsidRPr="00671669">
        <w:rPr>
          <w:sz w:val="28"/>
          <w:szCs w:val="28"/>
        </w:rPr>
        <w:t xml:space="preserve">Руководителям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>, управляющей организации</w:t>
      </w:r>
      <w:r w:rsidRPr="00671669">
        <w:rPr>
          <w:sz w:val="28"/>
          <w:szCs w:val="28"/>
        </w:rPr>
        <w:t xml:space="preserve">, других организаций осуществляющих свою деятельность в сфере </w:t>
      </w:r>
      <w:proofErr w:type="spellStart"/>
      <w:r w:rsidRPr="00671669">
        <w:rPr>
          <w:sz w:val="28"/>
          <w:szCs w:val="28"/>
        </w:rPr>
        <w:t>жилищно</w:t>
      </w:r>
      <w:proofErr w:type="spellEnd"/>
      <w:r w:rsidRPr="00671669">
        <w:rPr>
          <w:sz w:val="28"/>
          <w:szCs w:val="28"/>
        </w:rPr>
        <w:t xml:space="preserve"> – коммунального хозяйства</w:t>
      </w:r>
      <w:r>
        <w:rPr>
          <w:sz w:val="28"/>
          <w:szCs w:val="28"/>
        </w:rPr>
        <w:t xml:space="preserve"> на территории посёлка</w:t>
      </w:r>
      <w:r w:rsidRPr="00671669">
        <w:rPr>
          <w:sz w:val="28"/>
          <w:szCs w:val="28"/>
        </w:rPr>
        <w:t>:</w:t>
      </w:r>
    </w:p>
    <w:p w:rsidR="005365C9" w:rsidRPr="00671669" w:rsidRDefault="005365C9" w:rsidP="005365C9">
      <w:pPr>
        <w:tabs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1669">
        <w:rPr>
          <w:sz w:val="28"/>
          <w:szCs w:val="28"/>
        </w:rPr>
        <w:t>.1. В трёхнедельный срок с начала отопительного сезона провести окончательную регулировку теплового оборудования котельн</w:t>
      </w:r>
      <w:r>
        <w:rPr>
          <w:sz w:val="28"/>
          <w:szCs w:val="28"/>
        </w:rPr>
        <w:t>ой</w:t>
      </w:r>
      <w:r w:rsidRPr="00671669">
        <w:rPr>
          <w:sz w:val="28"/>
          <w:szCs w:val="28"/>
        </w:rPr>
        <w:t xml:space="preserve"> и ЦТП, внутридомовых систем отопления;</w:t>
      </w:r>
    </w:p>
    <w:p w:rsidR="005365C9" w:rsidRPr="00671669" w:rsidRDefault="005365C9" w:rsidP="005365C9">
      <w:pPr>
        <w:tabs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1669">
        <w:rPr>
          <w:sz w:val="28"/>
          <w:szCs w:val="28"/>
        </w:rPr>
        <w:t xml:space="preserve">.2. Организовать работу круглосуточных аварийных бригад для контроля </w:t>
      </w:r>
      <w:proofErr w:type="spellStart"/>
      <w:r w:rsidRPr="00671669">
        <w:rPr>
          <w:sz w:val="28"/>
          <w:szCs w:val="28"/>
        </w:rPr>
        <w:t>опрессовки</w:t>
      </w:r>
      <w:proofErr w:type="spellEnd"/>
      <w:r w:rsidRPr="00671669">
        <w:rPr>
          <w:sz w:val="28"/>
          <w:szCs w:val="28"/>
        </w:rPr>
        <w:t xml:space="preserve"> системы теплоснабжения, обеспечить</w:t>
      </w:r>
      <w:r>
        <w:rPr>
          <w:sz w:val="28"/>
          <w:szCs w:val="28"/>
        </w:rPr>
        <w:t xml:space="preserve"> наличие материально-технического</w:t>
      </w:r>
      <w:r w:rsidRPr="00671669">
        <w:rPr>
          <w:sz w:val="28"/>
          <w:szCs w:val="28"/>
        </w:rPr>
        <w:t xml:space="preserve"> </w:t>
      </w:r>
      <w:r>
        <w:rPr>
          <w:sz w:val="28"/>
          <w:szCs w:val="28"/>
        </w:rPr>
        <w:t>оснащения</w:t>
      </w:r>
      <w:r w:rsidRPr="00671669">
        <w:rPr>
          <w:sz w:val="28"/>
          <w:szCs w:val="28"/>
        </w:rPr>
        <w:t>, транспорта, оборудования для предотвращения возможных ЧС на тепловом комплексе.</w:t>
      </w:r>
    </w:p>
    <w:p w:rsidR="005365C9" w:rsidRPr="00671669" w:rsidRDefault="005365C9" w:rsidP="005365C9">
      <w:pPr>
        <w:numPr>
          <w:ilvl w:val="0"/>
          <w:numId w:val="1"/>
        </w:numPr>
        <w:tabs>
          <w:tab w:val="clear" w:pos="720"/>
          <w:tab w:val="num" w:pos="540"/>
          <w:tab w:val="num" w:pos="1260"/>
        </w:tabs>
        <w:ind w:left="0"/>
        <w:jc w:val="both"/>
        <w:rPr>
          <w:sz w:val="28"/>
          <w:szCs w:val="28"/>
        </w:rPr>
      </w:pPr>
      <w:r w:rsidRPr="00671669">
        <w:rPr>
          <w:sz w:val="28"/>
          <w:szCs w:val="28"/>
        </w:rPr>
        <w:t xml:space="preserve">Общее руководство организацией теплоснабжения населения на территории </w:t>
      </w:r>
      <w:r>
        <w:rPr>
          <w:sz w:val="28"/>
          <w:szCs w:val="28"/>
        </w:rPr>
        <w:t>посёлка</w:t>
      </w:r>
      <w:r w:rsidRPr="00671669">
        <w:rPr>
          <w:sz w:val="28"/>
          <w:szCs w:val="28"/>
        </w:rPr>
        <w:t xml:space="preserve"> возложить на муниципальное казенное учреждение </w:t>
      </w:r>
      <w:r>
        <w:rPr>
          <w:sz w:val="28"/>
          <w:szCs w:val="28"/>
        </w:rPr>
        <w:t>«Дирекция жизнеобеспечения населения</w:t>
      </w:r>
      <w:r w:rsidRPr="00671669">
        <w:rPr>
          <w:sz w:val="28"/>
          <w:szCs w:val="28"/>
        </w:rPr>
        <w:t>».</w:t>
      </w:r>
    </w:p>
    <w:p w:rsidR="005365C9" w:rsidRPr="005365C9" w:rsidRDefault="005365C9" w:rsidP="005365C9">
      <w:pPr>
        <w:numPr>
          <w:ilvl w:val="0"/>
          <w:numId w:val="1"/>
        </w:numPr>
        <w:tabs>
          <w:tab w:val="clear" w:pos="720"/>
          <w:tab w:val="num" w:pos="540"/>
          <w:tab w:val="num" w:pos="1260"/>
        </w:tabs>
        <w:ind w:left="0"/>
        <w:jc w:val="both"/>
        <w:rPr>
          <w:sz w:val="28"/>
          <w:szCs w:val="28"/>
        </w:rPr>
      </w:pPr>
      <w:proofErr w:type="gramStart"/>
      <w:r w:rsidRPr="00671669">
        <w:rPr>
          <w:sz w:val="28"/>
          <w:szCs w:val="28"/>
        </w:rPr>
        <w:t>Контроль за</w:t>
      </w:r>
      <w:proofErr w:type="gramEnd"/>
      <w:r w:rsidRPr="00671669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  <w:r w:rsidRPr="00671669">
        <w:rPr>
          <w:sz w:val="28"/>
          <w:szCs w:val="28"/>
          <w:shd w:val="clear" w:color="auto" w:fill="FFFFFF"/>
        </w:rPr>
        <w:t> </w:t>
      </w:r>
      <w:r w:rsidRPr="005365C9">
        <w:rPr>
          <w:sz w:val="28"/>
          <w:szCs w:val="28"/>
          <w:shd w:val="clear" w:color="auto" w:fill="FFFFFF"/>
        </w:rPr>
        <w:t xml:space="preserve"> </w:t>
      </w:r>
      <w:r w:rsidRPr="005365C9">
        <w:rPr>
          <w:sz w:val="28"/>
          <w:szCs w:val="28"/>
        </w:rPr>
        <w:t xml:space="preserve"> </w:t>
      </w:r>
    </w:p>
    <w:p w:rsidR="005365C9" w:rsidRPr="00671669" w:rsidRDefault="005365C9" w:rsidP="005365C9">
      <w:pPr>
        <w:numPr>
          <w:ilvl w:val="0"/>
          <w:numId w:val="1"/>
        </w:numPr>
        <w:tabs>
          <w:tab w:val="clear" w:pos="720"/>
          <w:tab w:val="num" w:pos="540"/>
          <w:tab w:val="num" w:pos="1260"/>
          <w:tab w:val="left" w:pos="8120"/>
        </w:tabs>
        <w:ind w:left="0"/>
        <w:jc w:val="both"/>
        <w:rPr>
          <w:sz w:val="28"/>
          <w:szCs w:val="28"/>
        </w:rPr>
      </w:pPr>
      <w:r w:rsidRPr="00671669">
        <w:rPr>
          <w:sz w:val="28"/>
          <w:szCs w:val="28"/>
        </w:rPr>
        <w:t>Настоящее постановление вступает в силу со дня его</w:t>
      </w:r>
      <w:r>
        <w:rPr>
          <w:sz w:val="28"/>
          <w:szCs w:val="28"/>
        </w:rPr>
        <w:t xml:space="preserve"> опубликования</w:t>
      </w:r>
      <w:r w:rsidRPr="00671669">
        <w:rPr>
          <w:sz w:val="28"/>
          <w:szCs w:val="28"/>
        </w:rPr>
        <w:t>.</w:t>
      </w:r>
    </w:p>
    <w:p w:rsidR="005365C9" w:rsidRDefault="005365C9" w:rsidP="005365C9">
      <w:pPr>
        <w:rPr>
          <w:sz w:val="28"/>
        </w:rPr>
      </w:pPr>
    </w:p>
    <w:p w:rsidR="00E5711F" w:rsidRDefault="005365C9">
      <w:r w:rsidRPr="00671669">
        <w:rPr>
          <w:sz w:val="28"/>
        </w:rPr>
        <w:t xml:space="preserve">Глава администрации                                                                       </w:t>
      </w:r>
      <w:r w:rsidR="000C4886">
        <w:rPr>
          <w:sz w:val="28"/>
        </w:rPr>
        <w:t xml:space="preserve">                </w:t>
      </w:r>
      <w:r w:rsidRPr="00671669">
        <w:rPr>
          <w:sz w:val="28"/>
        </w:rPr>
        <w:t>И.В. Павлов</w:t>
      </w:r>
    </w:p>
    <w:sectPr w:rsidR="00E5711F" w:rsidSect="005365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B29E5"/>
    <w:multiLevelType w:val="hybridMultilevel"/>
    <w:tmpl w:val="038A372E"/>
    <w:lvl w:ilvl="0" w:tplc="50E0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365C9"/>
    <w:rsid w:val="000C4886"/>
    <w:rsid w:val="005365C9"/>
    <w:rsid w:val="008233F7"/>
    <w:rsid w:val="00E5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5C9"/>
    <w:pPr>
      <w:keepNext/>
      <w:tabs>
        <w:tab w:val="center" w:pos="4055"/>
        <w:tab w:val="left" w:pos="6999"/>
      </w:tabs>
      <w:jc w:val="center"/>
      <w:outlineLvl w:val="0"/>
    </w:pPr>
    <w:rPr>
      <w:rFonts w:eastAsia="Calibri"/>
      <w:b/>
      <w:sz w:val="28"/>
      <w:szCs w:val="40"/>
    </w:rPr>
  </w:style>
  <w:style w:type="paragraph" w:styleId="3">
    <w:name w:val="heading 3"/>
    <w:basedOn w:val="a"/>
    <w:next w:val="a"/>
    <w:link w:val="30"/>
    <w:qFormat/>
    <w:rsid w:val="005365C9"/>
    <w:pPr>
      <w:keepNext/>
      <w:framePr w:hSpace="180" w:wrap="auto" w:vAnchor="page" w:hAnchor="margin" w:y="285"/>
      <w:spacing w:line="400" w:lineRule="atLeast"/>
      <w:jc w:val="center"/>
      <w:outlineLvl w:val="2"/>
    </w:pPr>
    <w:rPr>
      <w:rFonts w:eastAsia="Calibr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5C9"/>
    <w:rPr>
      <w:rFonts w:ascii="Times New Roman" w:eastAsia="Calibri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5365C9"/>
    <w:rPr>
      <w:rFonts w:ascii="Times New Roman" w:eastAsia="Calibri" w:hAnsi="Times New Roman" w:cs="Times New Roman"/>
      <w:b/>
      <w:bCs/>
      <w:sz w:val="32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1830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2015-09-25T08:58:00Z</dcterms:created>
  <dcterms:modified xsi:type="dcterms:W3CDTF">2015-09-25T10:14:00Z</dcterms:modified>
</cp:coreProperties>
</file>