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03" w:rsidRDefault="00EE5B03" w:rsidP="00EE5B03"/>
    <w:p w:rsidR="00EE5B03" w:rsidRPr="00EE5B03" w:rsidRDefault="00EE5B03" w:rsidP="00EE5B03">
      <w:pPr>
        <w:spacing w:line="400" w:lineRule="exact"/>
        <w:jc w:val="center"/>
        <w:rPr>
          <w:b/>
        </w:rPr>
      </w:pPr>
      <w:r w:rsidRPr="00EE5B03">
        <w:rPr>
          <w:b/>
        </w:rPr>
        <w:t>АДМИНИСТРАЦИЯ ПОСЕЛКА БАЛАКИРЕВО</w:t>
      </w:r>
    </w:p>
    <w:p w:rsidR="00EE5B03" w:rsidRPr="00EE5B03" w:rsidRDefault="00EE5B03" w:rsidP="00EE5B03">
      <w:pPr>
        <w:spacing w:line="400" w:lineRule="exact"/>
        <w:jc w:val="center"/>
        <w:rPr>
          <w:b/>
        </w:rPr>
      </w:pPr>
      <w:r w:rsidRPr="00EE5B03">
        <w:rPr>
          <w:b/>
        </w:rPr>
        <w:t>АЛЕКСАНДРОВСКОГО РАЙОНА</w:t>
      </w:r>
    </w:p>
    <w:p w:rsidR="00EE5B03" w:rsidRPr="00EE5B03" w:rsidRDefault="00EE5B03" w:rsidP="00EE5B03">
      <w:pPr>
        <w:spacing w:line="400" w:lineRule="exact"/>
        <w:jc w:val="center"/>
        <w:rPr>
          <w:b/>
          <w:bCs/>
        </w:rPr>
      </w:pPr>
      <w:r w:rsidRPr="00EE5B03">
        <w:rPr>
          <w:b/>
          <w:bCs/>
        </w:rPr>
        <w:t>ВЛАДИМИРСКОЙ ОБЛАСТИ</w:t>
      </w:r>
    </w:p>
    <w:p w:rsidR="00EE5B03" w:rsidRPr="00EE5B03" w:rsidRDefault="00EE5B03" w:rsidP="00EE5B03">
      <w:pPr>
        <w:pStyle w:val="3"/>
        <w:spacing w:line="4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E5B0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E5B03" w:rsidRDefault="00EE5B03" w:rsidP="00EE5B03">
      <w:pPr>
        <w:spacing w:line="400" w:lineRule="exact"/>
        <w:rPr>
          <w:sz w:val="30"/>
        </w:rPr>
      </w:pPr>
    </w:p>
    <w:p w:rsidR="00EE5B03" w:rsidRDefault="00EE5B03" w:rsidP="00EE5B03">
      <w:pPr>
        <w:tabs>
          <w:tab w:val="left" w:pos="1701"/>
          <w:tab w:val="left" w:pos="7938"/>
        </w:tabs>
        <w:spacing w:line="400" w:lineRule="exact"/>
        <w:jc w:val="center"/>
      </w:pPr>
      <w:r>
        <w:rPr>
          <w:sz w:val="22"/>
          <w:szCs w:val="22"/>
        </w:rPr>
        <w:t xml:space="preserve">  от  23.09.2015                                                                                          № 223</w:t>
      </w:r>
    </w:p>
    <w:p w:rsidR="00EE5B03" w:rsidRDefault="00EE5B03" w:rsidP="00EE5B03">
      <w:pPr>
        <w:spacing w:line="400" w:lineRule="exact"/>
        <w:rPr>
          <w:sz w:val="24"/>
          <w:szCs w:val="24"/>
        </w:rPr>
      </w:pPr>
    </w:p>
    <w:p w:rsidR="00EE5B03" w:rsidRPr="00EE5B03" w:rsidRDefault="00EE5B03" w:rsidP="00EE5B03">
      <w:pPr>
        <w:spacing w:line="400" w:lineRule="exact"/>
        <w:rPr>
          <w:sz w:val="24"/>
          <w:szCs w:val="24"/>
        </w:rPr>
      </w:pPr>
    </w:p>
    <w:p w:rsidR="00EE5B03" w:rsidRDefault="00EE5B03" w:rsidP="00EE5B03">
      <w:pPr>
        <w:tabs>
          <w:tab w:val="left" w:pos="8364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>Об изменении вида разрешенного использования</w:t>
      </w:r>
    </w:p>
    <w:p w:rsidR="00EE5B03" w:rsidRDefault="00EE5B03" w:rsidP="00EE5B03">
      <w:pPr>
        <w:tabs>
          <w:tab w:val="left" w:pos="8364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земельного участка </w:t>
      </w:r>
    </w:p>
    <w:p w:rsidR="00EE5B03" w:rsidRPr="00EE5B03" w:rsidRDefault="00EE5B03" w:rsidP="00EE5B03">
      <w:pPr>
        <w:tabs>
          <w:tab w:val="left" w:pos="8364"/>
        </w:tabs>
        <w:rPr>
          <w:sz w:val="24"/>
          <w:szCs w:val="24"/>
        </w:rPr>
      </w:pPr>
    </w:p>
    <w:p w:rsidR="00EE5B03" w:rsidRPr="00EE5B03" w:rsidRDefault="00EE5B03" w:rsidP="00EE5B03">
      <w:pPr>
        <w:tabs>
          <w:tab w:val="left" w:pos="8364"/>
        </w:tabs>
        <w:rPr>
          <w:sz w:val="20"/>
          <w:szCs w:val="20"/>
        </w:rPr>
      </w:pPr>
    </w:p>
    <w:p w:rsidR="00EE5B03" w:rsidRDefault="00EE5B03" w:rsidP="00EE5B03">
      <w:pPr>
        <w:autoSpaceDE w:val="0"/>
        <w:autoSpaceDN w:val="0"/>
        <w:adjustRightInd w:val="0"/>
        <w:ind w:firstLine="540"/>
        <w:jc w:val="both"/>
      </w:pPr>
      <w:r>
        <w:t>На основании внесений изменений в Правила землепользования и застройки муниципального образования городское поселение поселок Балакирево, утвержденных решением Совета народных депутатов городского поселения поселок Балакирево от 28.01.2014 № 2, а также на основании Федерального закона от 24.07.2007 №221-ФЗ «О государственном кадастре недвижимости».</w:t>
      </w:r>
    </w:p>
    <w:p w:rsidR="00EE5B03" w:rsidRDefault="00EE5B03" w:rsidP="00EE5B03">
      <w:pPr>
        <w:autoSpaceDE w:val="0"/>
        <w:autoSpaceDN w:val="0"/>
        <w:adjustRightInd w:val="0"/>
        <w:ind w:firstLine="540"/>
        <w:jc w:val="both"/>
      </w:pPr>
    </w:p>
    <w:p w:rsidR="00EE5B03" w:rsidRDefault="00EE5B03" w:rsidP="00EE5B03">
      <w:pPr>
        <w:jc w:val="center"/>
        <w:rPr>
          <w:b/>
        </w:rPr>
      </w:pPr>
      <w:r w:rsidRPr="00EE5B03">
        <w:rPr>
          <w:b/>
        </w:rPr>
        <w:t>ПОСТАНОВЛЯЮ:</w:t>
      </w:r>
    </w:p>
    <w:p w:rsidR="00EE5B03" w:rsidRPr="00EE5B03" w:rsidRDefault="00EE5B03" w:rsidP="00EE5B03">
      <w:pPr>
        <w:jc w:val="center"/>
        <w:rPr>
          <w:b/>
        </w:rPr>
      </w:pPr>
    </w:p>
    <w:p w:rsidR="00EE5B03" w:rsidRDefault="00EE5B03" w:rsidP="00EE5B03">
      <w:pPr>
        <w:tabs>
          <w:tab w:val="left" w:pos="8364"/>
        </w:tabs>
        <w:ind w:firstLine="567"/>
        <w:jc w:val="both"/>
      </w:pPr>
      <w:r>
        <w:t xml:space="preserve">1. Изменить вид разрешенного использования земельного участка, кадастровый номер 33:01:001808:2438 местоположение: </w:t>
      </w:r>
      <w:proofErr w:type="gramStart"/>
      <w:r>
        <w:t>Владимирская область, район Александровский, МО п. Балакирево (городское поселение), пос. Балакирево, кв. Юго-Западный, дом 2а с «для эксплуатации многоквартирного малоэтажного жилого дома» на «под строительство гостевого домика».</w:t>
      </w:r>
      <w:proofErr w:type="gramEnd"/>
    </w:p>
    <w:p w:rsidR="00EE5B03" w:rsidRDefault="00EE5B03" w:rsidP="00EE5B03">
      <w:pPr>
        <w:tabs>
          <w:tab w:val="left" w:pos="8364"/>
        </w:tabs>
        <w:ind w:firstLine="567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директора МКУ «Дирекция жизнеобеспечения населения» пос. Балакирево. </w:t>
      </w:r>
    </w:p>
    <w:p w:rsidR="00EE5B03" w:rsidRDefault="00EE5B03" w:rsidP="00EE5B03">
      <w:pPr>
        <w:tabs>
          <w:tab w:val="left" w:pos="8364"/>
        </w:tabs>
        <w:ind w:firstLine="567"/>
        <w:jc w:val="both"/>
      </w:pPr>
      <w:r>
        <w:t>3. Настоящее постановление вступает в силу с момента опубликования.</w:t>
      </w:r>
    </w:p>
    <w:p w:rsidR="00EE5B03" w:rsidRDefault="00EE5B03" w:rsidP="00EE5B03">
      <w:pPr>
        <w:tabs>
          <w:tab w:val="left" w:pos="420"/>
        </w:tabs>
        <w:jc w:val="both"/>
      </w:pPr>
    </w:p>
    <w:p w:rsidR="00EE5B03" w:rsidRDefault="00EE5B03" w:rsidP="00EE5B03">
      <w:pPr>
        <w:tabs>
          <w:tab w:val="left" w:pos="420"/>
        </w:tabs>
        <w:jc w:val="both"/>
      </w:pPr>
    </w:p>
    <w:p w:rsidR="00EE5B03" w:rsidRDefault="00EE5B03" w:rsidP="00EE5B03">
      <w:pPr>
        <w:tabs>
          <w:tab w:val="left" w:pos="420"/>
        </w:tabs>
        <w:jc w:val="both"/>
      </w:pPr>
    </w:p>
    <w:p w:rsidR="00EE5B03" w:rsidRDefault="00EE5B03" w:rsidP="00EE5B03">
      <w:pPr>
        <w:tabs>
          <w:tab w:val="left" w:pos="8647"/>
        </w:tabs>
      </w:pPr>
      <w:r>
        <w:t>Глава администрации                                                                                       И.В. Павлов</w:t>
      </w:r>
    </w:p>
    <w:p w:rsidR="003D158E" w:rsidRDefault="003D158E"/>
    <w:sectPr w:rsidR="003D158E" w:rsidSect="00EE5B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EE5B03"/>
    <w:rsid w:val="003D158E"/>
    <w:rsid w:val="00E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E5B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5B03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1117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2015-10-05T06:55:00Z</dcterms:created>
  <dcterms:modified xsi:type="dcterms:W3CDTF">2015-10-05T07:02:00Z</dcterms:modified>
</cp:coreProperties>
</file>