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285"/>
        <w:tblW w:w="9852" w:type="dxa"/>
        <w:tblLayout w:type="fixed"/>
        <w:tblLook w:val="0000"/>
      </w:tblPr>
      <w:tblGrid>
        <w:gridCol w:w="9852"/>
      </w:tblGrid>
      <w:tr w:rsidR="001F7B9F" w:rsidTr="00580E15">
        <w:trPr>
          <w:cantSplit/>
          <w:trHeight w:hRule="exact" w:val="2848"/>
        </w:trPr>
        <w:tc>
          <w:tcPr>
            <w:tcW w:w="9852" w:type="dxa"/>
            <w:vAlign w:val="center"/>
          </w:tcPr>
          <w:p w:rsidR="001F7B9F" w:rsidRDefault="001F7B9F" w:rsidP="00580E15">
            <w:pPr>
              <w:jc w:val="center"/>
              <w:rPr>
                <w:sz w:val="24"/>
              </w:rPr>
            </w:pPr>
          </w:p>
          <w:p w:rsidR="001F7B9F" w:rsidRDefault="001F7B9F" w:rsidP="00D46222">
            <w:pPr>
              <w:spacing w:line="400" w:lineRule="exact"/>
              <w:ind w:left="426" w:firstLine="0"/>
              <w:jc w:val="center"/>
              <w:rPr>
                <w:b/>
              </w:rPr>
            </w:pPr>
            <w:r>
              <w:rPr>
                <w:b/>
              </w:rPr>
              <w:t>АДМИНИСТРАЦИЯ ПОСЕЛКА БАЛАКИРЕВО</w:t>
            </w:r>
          </w:p>
          <w:p w:rsidR="001F7B9F" w:rsidRDefault="001F7B9F" w:rsidP="00D46222">
            <w:pPr>
              <w:spacing w:line="400" w:lineRule="exact"/>
              <w:ind w:left="426" w:firstLine="0"/>
              <w:jc w:val="center"/>
              <w:rPr>
                <w:b/>
              </w:rPr>
            </w:pPr>
            <w:r>
              <w:rPr>
                <w:b/>
              </w:rPr>
              <w:t>АЛЕКСАНДРОВСКОГО РАЙОНА</w:t>
            </w:r>
          </w:p>
          <w:p w:rsidR="001F7B9F" w:rsidRDefault="001F7B9F" w:rsidP="00D46222">
            <w:pPr>
              <w:spacing w:line="400" w:lineRule="exact"/>
              <w:ind w:left="426" w:firstLine="0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ВЛАДИМИРСКОЙ ОБЛАСТИ</w:t>
            </w:r>
          </w:p>
          <w:p w:rsidR="001F7B9F" w:rsidRDefault="001F7B9F" w:rsidP="00D46222">
            <w:pPr>
              <w:spacing w:line="400" w:lineRule="exact"/>
              <w:ind w:left="426" w:firstLine="0"/>
              <w:jc w:val="center"/>
              <w:rPr>
                <w:b/>
                <w:bCs/>
              </w:rPr>
            </w:pPr>
          </w:p>
          <w:p w:rsidR="001F7B9F" w:rsidRDefault="00FC1151" w:rsidP="00D46222">
            <w:pPr>
              <w:pStyle w:val="3"/>
              <w:framePr w:hSpace="0" w:wrap="auto" w:vAnchor="margin" w:hAnchor="text" w:yAlign="inline"/>
              <w:spacing w:line="400" w:lineRule="exact"/>
              <w:ind w:left="426"/>
              <w:rPr>
                <w:sz w:val="36"/>
              </w:rPr>
            </w:pPr>
            <w:r>
              <w:rPr>
                <w:sz w:val="36"/>
              </w:rPr>
              <w:t>ПОСТАНОВЛЕНИ</w:t>
            </w:r>
            <w:r w:rsidR="001F7B9F">
              <w:rPr>
                <w:sz w:val="36"/>
              </w:rPr>
              <w:t>Е</w:t>
            </w: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  <w:p w:rsidR="001F7B9F" w:rsidRDefault="001F7B9F" w:rsidP="00580E15">
            <w:pPr>
              <w:spacing w:line="400" w:lineRule="exact"/>
              <w:jc w:val="center"/>
              <w:rPr>
                <w:sz w:val="30"/>
              </w:rPr>
            </w:pPr>
          </w:p>
        </w:tc>
      </w:tr>
    </w:tbl>
    <w:p w:rsidR="001F7B9F" w:rsidRDefault="001F7B9F" w:rsidP="001F7B9F">
      <w:pPr>
        <w:pStyle w:val="Standard"/>
        <w:rPr>
          <w:rFonts w:cs="Times New Roman"/>
          <w:iCs/>
        </w:rPr>
      </w:pPr>
    </w:p>
    <w:p w:rsidR="001F7B9F" w:rsidRDefault="001F7B9F" w:rsidP="001F7B9F">
      <w:pPr>
        <w:pStyle w:val="Standard"/>
        <w:rPr>
          <w:rFonts w:cs="Times New Roman"/>
          <w:iCs/>
        </w:rPr>
      </w:pPr>
    </w:p>
    <w:p w:rsidR="001F7B9F" w:rsidRPr="001F7B9F" w:rsidRDefault="00E41EF3" w:rsidP="00E41EF3">
      <w:pPr>
        <w:pStyle w:val="Standard"/>
        <w:ind w:left="567"/>
        <w:rPr>
          <w:rFonts w:cs="Times New Roman"/>
          <w:iCs/>
        </w:rPr>
      </w:pPr>
      <w:r>
        <w:rPr>
          <w:rFonts w:cs="Times New Roman"/>
          <w:iCs/>
        </w:rPr>
        <w:t>о</w:t>
      </w:r>
      <w:r w:rsidR="00FC1151">
        <w:rPr>
          <w:rFonts w:cs="Times New Roman"/>
          <w:iCs/>
        </w:rPr>
        <w:t xml:space="preserve">т </w:t>
      </w:r>
      <w:r w:rsidR="001F7B9F">
        <w:rPr>
          <w:rFonts w:cs="Times New Roman"/>
          <w:iCs/>
        </w:rPr>
        <w:t xml:space="preserve">     </w:t>
      </w:r>
      <w:r w:rsidR="004C19F4">
        <w:rPr>
          <w:rFonts w:cs="Times New Roman"/>
          <w:iCs/>
        </w:rPr>
        <w:t>23.05.2018</w:t>
      </w:r>
      <w:r w:rsidR="001F7B9F">
        <w:rPr>
          <w:rFonts w:cs="Times New Roman"/>
          <w:iCs/>
        </w:rPr>
        <w:t xml:space="preserve">                                                                 </w:t>
      </w:r>
      <w:r w:rsidR="00FC1151">
        <w:rPr>
          <w:rFonts w:cs="Times New Roman"/>
          <w:iCs/>
        </w:rPr>
        <w:t xml:space="preserve">                          </w:t>
      </w:r>
      <w:r w:rsidR="004C19F4">
        <w:rPr>
          <w:rFonts w:cs="Times New Roman"/>
          <w:iCs/>
        </w:rPr>
        <w:t xml:space="preserve">                         </w:t>
      </w:r>
      <w:r w:rsidR="00FC1151">
        <w:rPr>
          <w:rFonts w:cs="Times New Roman"/>
          <w:iCs/>
        </w:rPr>
        <w:t xml:space="preserve">№ </w:t>
      </w:r>
      <w:r w:rsidR="004C19F4">
        <w:rPr>
          <w:rFonts w:cs="Times New Roman"/>
          <w:iCs/>
        </w:rPr>
        <w:t>145</w:t>
      </w:r>
    </w:p>
    <w:p w:rsidR="001F7B9F" w:rsidRDefault="001F7B9F" w:rsidP="00E41EF3">
      <w:pPr>
        <w:pStyle w:val="Standard"/>
        <w:ind w:left="567"/>
        <w:rPr>
          <w:rFonts w:cs="Times New Roman"/>
          <w:i/>
          <w:iCs/>
        </w:rPr>
      </w:pPr>
    </w:p>
    <w:p w:rsidR="001F7B9F" w:rsidRDefault="001F7B9F" w:rsidP="00E41EF3">
      <w:pPr>
        <w:pStyle w:val="Standard"/>
        <w:ind w:left="567"/>
        <w:rPr>
          <w:rFonts w:cs="Times New Roman"/>
          <w:i/>
          <w:iCs/>
        </w:rPr>
      </w:pPr>
    </w:p>
    <w:p w:rsidR="001F7B9F" w:rsidRDefault="001F7B9F" w:rsidP="00E41EF3">
      <w:pPr>
        <w:pStyle w:val="Standard"/>
        <w:ind w:left="567"/>
        <w:rPr>
          <w:rFonts w:cs="Times New Roman"/>
          <w:i/>
          <w:iCs/>
        </w:rPr>
      </w:pPr>
    </w:p>
    <w:p w:rsidR="001F7B9F" w:rsidRDefault="001F7B9F" w:rsidP="00E41EF3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Об утверждении муниципальной программы </w:t>
      </w:r>
    </w:p>
    <w:p w:rsidR="001F7B9F" w:rsidRDefault="001F7B9F" w:rsidP="00E41EF3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</w:rPr>
        <w:t xml:space="preserve">«Профилактика нарушений, </w:t>
      </w:r>
    </w:p>
    <w:p w:rsidR="001F7B9F" w:rsidRDefault="001F7B9F" w:rsidP="00E41EF3">
      <w:pPr>
        <w:pStyle w:val="Standard"/>
        <w:ind w:left="567"/>
        <w:rPr>
          <w:rFonts w:cs="Times New Roman"/>
          <w:i/>
          <w:iCs/>
          <w:color w:val="000000"/>
        </w:rPr>
      </w:pPr>
      <w:proofErr w:type="gramStart"/>
      <w:r>
        <w:rPr>
          <w:rFonts w:cs="Times New Roman"/>
          <w:i/>
          <w:iCs/>
        </w:rPr>
        <w:t>осуществляемая</w:t>
      </w:r>
      <w:proofErr w:type="gramEnd"/>
      <w:r>
        <w:rPr>
          <w:rFonts w:cs="Times New Roman"/>
          <w:i/>
          <w:iCs/>
        </w:rPr>
        <w:t xml:space="preserve"> в</w:t>
      </w:r>
      <w:r>
        <w:rPr>
          <w:rFonts w:cs="Times New Roman"/>
          <w:i/>
          <w:iCs/>
          <w:color w:val="000000"/>
        </w:rPr>
        <w:t xml:space="preserve"> целях предупреждения </w:t>
      </w:r>
    </w:p>
    <w:p w:rsidR="001F7B9F" w:rsidRDefault="001F7B9F" w:rsidP="00E41EF3">
      <w:pPr>
        <w:pStyle w:val="Standard"/>
        <w:ind w:left="567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 xml:space="preserve">нарушений юридическими лицами и индивидуальными </w:t>
      </w:r>
    </w:p>
    <w:p w:rsidR="001F7B9F" w:rsidRDefault="001F7B9F" w:rsidP="00E41EF3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  <w:color w:val="000000"/>
        </w:rPr>
        <w:t>предпринимателями обязательных требований,</w:t>
      </w:r>
    </w:p>
    <w:p w:rsidR="001F7B9F" w:rsidRDefault="001F7B9F" w:rsidP="00E41EF3">
      <w:pPr>
        <w:pStyle w:val="Standard"/>
        <w:ind w:left="567"/>
        <w:rPr>
          <w:rFonts w:cs="Times New Roman"/>
          <w:i/>
          <w:iCs/>
          <w:color w:val="000000"/>
        </w:rPr>
      </w:pPr>
      <w:r>
        <w:rPr>
          <w:rFonts w:cs="Times New Roman"/>
          <w:i/>
          <w:iCs/>
          <w:color w:val="000000"/>
        </w:rPr>
        <w:t xml:space="preserve"> устранения причин, факторов и условий, способствующих </w:t>
      </w:r>
    </w:p>
    <w:p w:rsidR="001F7B9F" w:rsidRPr="001F7B9F" w:rsidRDefault="001F7B9F" w:rsidP="00E41EF3">
      <w:pPr>
        <w:pStyle w:val="Standard"/>
        <w:ind w:left="567"/>
        <w:rPr>
          <w:rFonts w:cs="Times New Roman"/>
          <w:i/>
          <w:iCs/>
        </w:rPr>
      </w:pPr>
      <w:r>
        <w:rPr>
          <w:rFonts w:cs="Times New Roman"/>
          <w:i/>
          <w:iCs/>
          <w:color w:val="000000"/>
        </w:rPr>
        <w:t>нарушениям</w:t>
      </w:r>
      <w:r>
        <w:rPr>
          <w:rFonts w:cs="Times New Roman"/>
          <w:i/>
          <w:iCs/>
        </w:rPr>
        <w:t xml:space="preserve"> </w:t>
      </w:r>
      <w:r>
        <w:rPr>
          <w:rFonts w:cs="Times New Roman"/>
          <w:i/>
          <w:iCs/>
          <w:color w:val="000000"/>
        </w:rPr>
        <w:t>обязательных требований на</w:t>
      </w:r>
      <w:r>
        <w:rPr>
          <w:rFonts w:cs="Times New Roman"/>
          <w:i/>
          <w:iCs/>
        </w:rPr>
        <w:t xml:space="preserve"> 2018</w:t>
      </w:r>
      <w:r w:rsidR="00E43580">
        <w:rPr>
          <w:rFonts w:cs="Times New Roman"/>
          <w:i/>
          <w:iCs/>
        </w:rPr>
        <w:t xml:space="preserve"> год</w:t>
      </w:r>
      <w:r>
        <w:rPr>
          <w:rFonts w:cs="Times New Roman"/>
          <w:i/>
          <w:iCs/>
        </w:rPr>
        <w:t>»</w:t>
      </w:r>
    </w:p>
    <w:p w:rsidR="001F7B9F" w:rsidRDefault="001F7B9F" w:rsidP="00E41EF3">
      <w:pPr>
        <w:pStyle w:val="Standard"/>
        <w:ind w:left="567"/>
        <w:jc w:val="both"/>
        <w:rPr>
          <w:rFonts w:cs="Times New Roman"/>
        </w:rPr>
      </w:pPr>
    </w:p>
    <w:p w:rsidR="001F7B9F" w:rsidRDefault="001F7B9F" w:rsidP="00E41EF3">
      <w:pPr>
        <w:ind w:left="567"/>
        <w:rPr>
          <w:rFonts w:ascii="Times New Roman" w:hAnsi="Times New Roman"/>
          <w:i/>
          <w:sz w:val="28"/>
          <w:szCs w:val="28"/>
        </w:rPr>
      </w:pPr>
    </w:p>
    <w:p w:rsidR="001F7B9F" w:rsidRPr="001F7B9F" w:rsidRDefault="001F7B9F" w:rsidP="00E41EF3">
      <w:pPr>
        <w:pStyle w:val="1"/>
        <w:shd w:val="clear" w:color="auto" w:fill="FFFFFF"/>
        <w:spacing w:after="144" w:line="242" w:lineRule="atLeast"/>
        <w:ind w:left="567"/>
        <w:jc w:val="both"/>
        <w:rPr>
          <w:b w:val="0"/>
          <w:color w:val="333333"/>
          <w:szCs w:val="28"/>
        </w:rPr>
      </w:pPr>
      <w:r>
        <w:rPr>
          <w:szCs w:val="28"/>
        </w:rPr>
        <w:t xml:space="preserve">  </w:t>
      </w:r>
      <w:r w:rsidR="00E41EF3">
        <w:rPr>
          <w:szCs w:val="28"/>
        </w:rPr>
        <w:t xml:space="preserve"> </w:t>
      </w:r>
      <w:r w:rsidRPr="001F7B9F">
        <w:rPr>
          <w:b w:val="0"/>
          <w:szCs w:val="28"/>
        </w:rPr>
        <w:t xml:space="preserve">В соответствии с </w:t>
      </w:r>
      <w:r w:rsidRPr="001F7B9F">
        <w:rPr>
          <w:b w:val="0"/>
          <w:color w:val="333333"/>
          <w:szCs w:val="28"/>
        </w:rPr>
        <w:t>Федеральный закон "О защите прав юридических лиц и индивидуальных пре</w:t>
      </w:r>
      <w:r w:rsidR="00E41EF3">
        <w:rPr>
          <w:b w:val="0"/>
          <w:color w:val="333333"/>
          <w:szCs w:val="28"/>
        </w:rPr>
        <w:t xml:space="preserve">дпринимателей при осуществлении </w:t>
      </w:r>
      <w:r w:rsidRPr="001F7B9F">
        <w:rPr>
          <w:b w:val="0"/>
          <w:color w:val="333333"/>
          <w:szCs w:val="28"/>
        </w:rPr>
        <w:t>государственного контроля (надзора) и муниципального контроля" от 26.12.2008 N 294-ФЗ</w:t>
      </w:r>
      <w:r>
        <w:rPr>
          <w:szCs w:val="28"/>
        </w:rPr>
        <w:t>,</w:t>
      </w:r>
    </w:p>
    <w:p w:rsidR="001F7B9F" w:rsidRDefault="001F7B9F" w:rsidP="00E41EF3">
      <w:pPr>
        <w:tabs>
          <w:tab w:val="left" w:pos="8120"/>
        </w:tabs>
        <w:ind w:left="567"/>
        <w:rPr>
          <w:rFonts w:ascii="Times New Roman" w:hAnsi="Times New Roman"/>
          <w:sz w:val="28"/>
          <w:szCs w:val="28"/>
        </w:rPr>
      </w:pPr>
    </w:p>
    <w:p w:rsidR="001F7B9F" w:rsidRDefault="00FC1151" w:rsidP="00E41EF3">
      <w:pPr>
        <w:tabs>
          <w:tab w:val="left" w:pos="8364"/>
        </w:tabs>
        <w:ind w:left="567" w:firstLine="0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ПОСТАНОВЛЯ</w:t>
      </w:r>
      <w:r w:rsidR="001F7B9F">
        <w:rPr>
          <w:rFonts w:ascii="Times New Roman" w:hAnsi="Times New Roman"/>
          <w:b/>
          <w:bCs/>
          <w:sz w:val="28"/>
          <w:szCs w:val="28"/>
        </w:rPr>
        <w:t>Ю:</w:t>
      </w:r>
    </w:p>
    <w:p w:rsidR="001F7B9F" w:rsidRDefault="001F7B9F" w:rsidP="00E41EF3">
      <w:pPr>
        <w:tabs>
          <w:tab w:val="left" w:pos="8364"/>
        </w:tabs>
        <w:ind w:left="567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1F7B9F" w:rsidRDefault="001F7B9F" w:rsidP="00E41EF3">
      <w:pPr>
        <w:pStyle w:val="ConsPlusNonformat"/>
        <w:widowControl/>
        <w:ind w:left="567" w:firstLine="720"/>
        <w:jc w:val="both"/>
      </w:pPr>
      <w:r>
        <w:rPr>
          <w:rFonts w:ascii="Times New Roman" w:hAnsi="Times New Roman" w:cs="Times New Roman"/>
          <w:sz w:val="28"/>
          <w:szCs w:val="28"/>
        </w:rPr>
        <w:t>1. Утвердить муниципальную программу «Профилактика нарушений, осуществляемая в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на</w:t>
      </w:r>
      <w:r w:rsidR="00E41EF3">
        <w:rPr>
          <w:rFonts w:ascii="Times New Roman" w:hAnsi="Times New Roman" w:cs="Times New Roman"/>
          <w:sz w:val="28"/>
          <w:szCs w:val="28"/>
        </w:rPr>
        <w:t xml:space="preserve"> 2018</w:t>
      </w:r>
      <w:r w:rsidR="00E43580">
        <w:rPr>
          <w:rFonts w:ascii="Times New Roman" w:hAnsi="Times New Roman" w:cs="Times New Roman"/>
          <w:sz w:val="28"/>
          <w:szCs w:val="28"/>
        </w:rPr>
        <w:t xml:space="preserve"> год</w:t>
      </w:r>
      <w:r w:rsidR="00E41EF3">
        <w:rPr>
          <w:rFonts w:ascii="Times New Roman" w:hAnsi="Times New Roman" w:cs="Times New Roman"/>
          <w:sz w:val="28"/>
          <w:szCs w:val="28"/>
        </w:rPr>
        <w:t xml:space="preserve">» согласно </w:t>
      </w:r>
      <w:r>
        <w:rPr>
          <w:rFonts w:ascii="Times New Roman" w:hAnsi="Times New Roman" w:cs="Times New Roman"/>
          <w:sz w:val="28"/>
          <w:szCs w:val="28"/>
        </w:rPr>
        <w:t>Приложени</w:t>
      </w:r>
      <w:r w:rsidR="00EB7455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EB7455">
        <w:rPr>
          <w:rFonts w:ascii="Times New Roman" w:hAnsi="Times New Roman" w:cs="Times New Roman"/>
          <w:sz w:val="28"/>
          <w:szCs w:val="28"/>
        </w:rPr>
        <w:t>№ 1</w:t>
      </w:r>
      <w:r w:rsidR="00E41EF3">
        <w:rPr>
          <w:rFonts w:ascii="Times New Roman" w:hAnsi="Times New Roman" w:cs="Times New Roman"/>
          <w:sz w:val="28"/>
          <w:szCs w:val="28"/>
        </w:rPr>
        <w:t>.</w:t>
      </w:r>
    </w:p>
    <w:p w:rsidR="001F7B9F" w:rsidRDefault="001F7B9F" w:rsidP="00E41EF3">
      <w:pPr>
        <w:ind w:left="567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proofErr w:type="gramStart"/>
      <w:r>
        <w:rPr>
          <w:rFonts w:ascii="Times New Roman" w:hAnsi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/>
          <w:sz w:val="28"/>
          <w:szCs w:val="28"/>
        </w:rPr>
        <w:t xml:space="preserve"> исполнением  данного постановления  возложить на    директора муниципального казённого учреждения «Дирекция </w:t>
      </w:r>
      <w:r w:rsidR="00E41EF3">
        <w:rPr>
          <w:rFonts w:ascii="Times New Roman" w:hAnsi="Times New Roman"/>
          <w:sz w:val="28"/>
          <w:szCs w:val="28"/>
        </w:rPr>
        <w:t>жизнеобеспечения населения</w:t>
      </w:r>
      <w:r>
        <w:rPr>
          <w:rFonts w:ascii="Times New Roman" w:hAnsi="Times New Roman"/>
          <w:sz w:val="28"/>
          <w:szCs w:val="28"/>
        </w:rPr>
        <w:t xml:space="preserve">». </w:t>
      </w:r>
    </w:p>
    <w:p w:rsidR="00E41EF3" w:rsidRPr="00E41EF3" w:rsidRDefault="00E41EF3" w:rsidP="00E41EF3">
      <w:pPr>
        <w:widowControl/>
        <w:suppressAutoHyphens w:val="0"/>
        <w:ind w:left="567" w:firstLine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 </w:t>
      </w:r>
      <w:r w:rsidRPr="00E41EF3">
        <w:rPr>
          <w:rFonts w:ascii="Times New Roman" w:hAnsi="Times New Roman"/>
          <w:sz w:val="28"/>
          <w:szCs w:val="28"/>
        </w:rPr>
        <w:t xml:space="preserve">Опубликовать настоящее постановление в СМИ без приложения, с приложением разместить на официальном сайте администрации посёлка </w:t>
      </w:r>
      <w:proofErr w:type="spellStart"/>
      <w:r w:rsidRPr="00E41EF3">
        <w:rPr>
          <w:rFonts w:ascii="Times New Roman" w:hAnsi="Times New Roman"/>
          <w:sz w:val="28"/>
          <w:szCs w:val="28"/>
        </w:rPr>
        <w:t>балакирево.рф</w:t>
      </w:r>
      <w:proofErr w:type="spellEnd"/>
      <w:r w:rsidRPr="00E41EF3">
        <w:rPr>
          <w:rFonts w:ascii="Times New Roman" w:hAnsi="Times New Roman"/>
          <w:sz w:val="28"/>
          <w:szCs w:val="28"/>
        </w:rPr>
        <w:t>.</w:t>
      </w:r>
    </w:p>
    <w:p w:rsidR="00E41EF3" w:rsidRPr="00E41EF3" w:rsidRDefault="00E41EF3" w:rsidP="00E41EF3">
      <w:pPr>
        <w:widowControl/>
        <w:suppressAutoHyphens w:val="0"/>
        <w:ind w:left="567" w:firstLine="0"/>
        <w:rPr>
          <w:rFonts w:ascii="Times New Roman" w:hAnsi="Times New Roman"/>
          <w:sz w:val="28"/>
          <w:szCs w:val="28"/>
        </w:rPr>
      </w:pPr>
      <w:r w:rsidRPr="00E41EF3">
        <w:rPr>
          <w:rFonts w:ascii="Times New Roman" w:hAnsi="Times New Roman"/>
          <w:sz w:val="28"/>
          <w:szCs w:val="28"/>
        </w:rPr>
        <w:t xml:space="preserve">        4. Настоящее постановление вступает в силу со дня официального опубликования.</w:t>
      </w:r>
    </w:p>
    <w:p w:rsidR="001F7B9F" w:rsidRDefault="001F7B9F" w:rsidP="00E41EF3">
      <w:pPr>
        <w:ind w:left="567" w:firstLine="708"/>
        <w:rPr>
          <w:rFonts w:ascii="Times New Roman" w:hAnsi="Times New Roman"/>
          <w:sz w:val="28"/>
          <w:szCs w:val="28"/>
        </w:rPr>
      </w:pPr>
    </w:p>
    <w:p w:rsidR="001F7B9F" w:rsidRDefault="001F7B9F" w:rsidP="00E41EF3">
      <w:pPr>
        <w:tabs>
          <w:tab w:val="left" w:pos="0"/>
        </w:tabs>
        <w:ind w:left="567"/>
        <w:rPr>
          <w:rFonts w:ascii="Times New Roman" w:hAnsi="Times New Roman"/>
          <w:sz w:val="28"/>
          <w:szCs w:val="28"/>
        </w:rPr>
      </w:pPr>
    </w:p>
    <w:p w:rsidR="001F7B9F" w:rsidRDefault="001F7B9F" w:rsidP="00E41EF3">
      <w:pPr>
        <w:tabs>
          <w:tab w:val="left" w:pos="0"/>
        </w:tabs>
        <w:ind w:left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1F7B9F" w:rsidRDefault="001F7B9F" w:rsidP="00E41EF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5940"/>
        </w:tabs>
        <w:ind w:left="567" w:firstLine="0"/>
      </w:pPr>
      <w:r>
        <w:rPr>
          <w:rFonts w:ascii="Times New Roman" w:hAnsi="Times New Roman"/>
          <w:sz w:val="28"/>
          <w:szCs w:val="28"/>
        </w:rPr>
        <w:t>Глава администрации</w:t>
      </w:r>
      <w:r>
        <w:rPr>
          <w:rFonts w:ascii="Times New Roman" w:hAnsi="Times New Roman"/>
          <w:sz w:val="28"/>
          <w:szCs w:val="28"/>
        </w:rPr>
        <w:tab/>
        <w:t xml:space="preserve">                                                            </w:t>
      </w:r>
      <w:r w:rsidR="00FC1151">
        <w:rPr>
          <w:rFonts w:ascii="Times New Roman" w:hAnsi="Times New Roman"/>
          <w:sz w:val="28"/>
          <w:szCs w:val="28"/>
        </w:rPr>
        <w:t xml:space="preserve">          И.В.</w:t>
      </w:r>
      <w:r>
        <w:rPr>
          <w:rFonts w:ascii="Times New Roman" w:hAnsi="Times New Roman"/>
          <w:sz w:val="28"/>
          <w:szCs w:val="28"/>
        </w:rPr>
        <w:t>Павлов</w:t>
      </w:r>
    </w:p>
    <w:p w:rsidR="001F7B9F" w:rsidRDefault="001F7B9F" w:rsidP="001F7B9F">
      <w:pPr>
        <w:rPr>
          <w:rFonts w:ascii="Times New Roman" w:hAnsi="Times New Roman"/>
          <w:sz w:val="28"/>
          <w:szCs w:val="28"/>
        </w:rPr>
      </w:pPr>
    </w:p>
    <w:p w:rsidR="00E41EF3" w:rsidRDefault="00E41EF3" w:rsidP="001F7B9F">
      <w:pPr>
        <w:jc w:val="right"/>
        <w:rPr>
          <w:rFonts w:ascii="Times New Roman" w:hAnsi="Times New Roman"/>
          <w:sz w:val="24"/>
          <w:szCs w:val="24"/>
        </w:rPr>
      </w:pPr>
    </w:p>
    <w:p w:rsidR="001F7B9F" w:rsidRDefault="001F7B9F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 № 1</w:t>
      </w:r>
    </w:p>
    <w:p w:rsidR="001F7B9F" w:rsidRDefault="001F7B9F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 постановлению </w:t>
      </w:r>
    </w:p>
    <w:p w:rsidR="001F7B9F" w:rsidRDefault="001F7B9F" w:rsidP="001F7B9F">
      <w:pPr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администрации </w:t>
      </w:r>
      <w:r w:rsidR="00AB7EE9">
        <w:rPr>
          <w:rFonts w:ascii="Times New Roman" w:hAnsi="Times New Roman"/>
          <w:sz w:val="24"/>
          <w:szCs w:val="24"/>
        </w:rPr>
        <w:t xml:space="preserve">п. </w:t>
      </w:r>
      <w:proofErr w:type="spellStart"/>
      <w:r w:rsidR="00AB7EE9">
        <w:rPr>
          <w:rFonts w:ascii="Times New Roman" w:hAnsi="Times New Roman"/>
          <w:sz w:val="24"/>
          <w:szCs w:val="24"/>
        </w:rPr>
        <w:t>Балакирево</w:t>
      </w:r>
      <w:proofErr w:type="spellEnd"/>
    </w:p>
    <w:p w:rsidR="001F7B9F" w:rsidRDefault="001F7B9F" w:rsidP="004C19F4">
      <w:pPr>
        <w:jc w:val="left"/>
      </w:pPr>
      <w:bookmarkStart w:id="0" w:name="__DdeLink__354_281184175"/>
      <w:r>
        <w:rPr>
          <w:rFonts w:ascii="Times New Roman" w:hAnsi="Times New Roman"/>
          <w:bCs/>
          <w:sz w:val="24"/>
          <w:szCs w:val="24"/>
        </w:rPr>
        <w:t xml:space="preserve">                                                                                                 </w:t>
      </w:r>
      <w:r w:rsidR="004C19F4">
        <w:rPr>
          <w:rFonts w:ascii="Times New Roman" w:hAnsi="Times New Roman"/>
          <w:bCs/>
          <w:sz w:val="24"/>
          <w:szCs w:val="24"/>
        </w:rPr>
        <w:t xml:space="preserve">     </w:t>
      </w:r>
      <w:r>
        <w:rPr>
          <w:rFonts w:ascii="Times New Roman" w:hAnsi="Times New Roman"/>
          <w:bCs/>
          <w:sz w:val="24"/>
          <w:szCs w:val="24"/>
        </w:rPr>
        <w:t xml:space="preserve"> </w:t>
      </w:r>
      <w:bookmarkEnd w:id="0"/>
      <w:r w:rsidR="00E41EF3">
        <w:rPr>
          <w:rFonts w:ascii="Times New Roman" w:hAnsi="Times New Roman"/>
          <w:bCs/>
          <w:sz w:val="24"/>
          <w:szCs w:val="24"/>
        </w:rPr>
        <w:t xml:space="preserve">от </w:t>
      </w:r>
      <w:r w:rsidR="004C19F4">
        <w:rPr>
          <w:rFonts w:ascii="Times New Roman" w:hAnsi="Times New Roman"/>
          <w:bCs/>
          <w:sz w:val="24"/>
          <w:szCs w:val="24"/>
        </w:rPr>
        <w:t>23.05.2018</w:t>
      </w:r>
      <w:r w:rsidR="00FC1151">
        <w:rPr>
          <w:rFonts w:ascii="Times New Roman" w:hAnsi="Times New Roman"/>
          <w:bCs/>
          <w:sz w:val="24"/>
          <w:szCs w:val="24"/>
        </w:rPr>
        <w:t xml:space="preserve"> </w:t>
      </w:r>
      <w:r w:rsidR="004C19F4">
        <w:rPr>
          <w:rFonts w:ascii="Times New Roman" w:hAnsi="Times New Roman"/>
          <w:bCs/>
          <w:sz w:val="24"/>
          <w:szCs w:val="24"/>
        </w:rPr>
        <w:t>№145</w:t>
      </w:r>
    </w:p>
    <w:p w:rsidR="001F7B9F" w:rsidRDefault="001F7B9F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Pr="00D46222" w:rsidRDefault="00D46222" w:rsidP="00D46222">
      <w:pPr>
        <w:ind w:left="709" w:firstLine="0"/>
        <w:jc w:val="center"/>
        <w:rPr>
          <w:rStyle w:val="a3"/>
          <w:rFonts w:ascii="Times New Roman" w:hAnsi="Times New Roman"/>
          <w:bCs w:val="0"/>
          <w:color w:val="000000"/>
          <w:sz w:val="28"/>
          <w:szCs w:val="28"/>
        </w:rPr>
      </w:pPr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 xml:space="preserve">Муниципальная  программа «Профилактика нарушений, </w:t>
      </w:r>
    </w:p>
    <w:p w:rsidR="00D46222" w:rsidRPr="00D46222" w:rsidRDefault="00D46222" w:rsidP="00D46222">
      <w:pPr>
        <w:ind w:left="709" w:firstLine="0"/>
        <w:jc w:val="center"/>
        <w:rPr>
          <w:bCs/>
          <w:sz w:val="24"/>
          <w:szCs w:val="24"/>
        </w:rPr>
      </w:pPr>
      <w:proofErr w:type="gramStart"/>
      <w:r w:rsidRPr="00D46222">
        <w:rPr>
          <w:rStyle w:val="a3"/>
          <w:rFonts w:ascii="Times New Roman" w:hAnsi="Times New Roman"/>
          <w:bCs w:val="0"/>
          <w:color w:val="000000"/>
          <w:sz w:val="28"/>
          <w:szCs w:val="28"/>
        </w:rPr>
        <w:t>осуществляемая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законодательства на 2018 год».</w:t>
      </w:r>
      <w:proofErr w:type="gramEnd"/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</w:p>
    <w:p w:rsidR="00D46222" w:rsidRPr="00D46222" w:rsidRDefault="00D46222" w:rsidP="001F7B9F">
      <w:pPr>
        <w:jc w:val="center"/>
        <w:rPr>
          <w:rFonts w:ascii="Times New Roman" w:hAnsi="Times New Roman"/>
          <w:bCs/>
          <w:sz w:val="24"/>
          <w:szCs w:val="24"/>
        </w:rPr>
      </w:pPr>
      <w:r w:rsidRPr="00D46222">
        <w:rPr>
          <w:rFonts w:ascii="Times New Roman" w:hAnsi="Times New Roman"/>
          <w:bCs/>
          <w:sz w:val="24"/>
          <w:szCs w:val="24"/>
        </w:rPr>
        <w:t xml:space="preserve">п. </w:t>
      </w:r>
      <w:proofErr w:type="spellStart"/>
      <w:r w:rsidRPr="00D46222">
        <w:rPr>
          <w:rFonts w:ascii="Times New Roman" w:hAnsi="Times New Roman"/>
          <w:bCs/>
          <w:sz w:val="24"/>
          <w:szCs w:val="24"/>
        </w:rPr>
        <w:t>Балакирево</w:t>
      </w:r>
      <w:proofErr w:type="spellEnd"/>
    </w:p>
    <w:p w:rsidR="00D46222" w:rsidRDefault="00D46222" w:rsidP="001F7B9F">
      <w:pPr>
        <w:jc w:val="center"/>
        <w:rPr>
          <w:b/>
          <w:bCs/>
          <w:sz w:val="24"/>
          <w:szCs w:val="24"/>
        </w:rPr>
      </w:pPr>
      <w:r w:rsidRPr="00D46222">
        <w:rPr>
          <w:rFonts w:ascii="Times New Roman" w:hAnsi="Times New Roman"/>
          <w:bCs/>
          <w:sz w:val="24"/>
          <w:szCs w:val="24"/>
        </w:rPr>
        <w:t>2018 г.</w:t>
      </w:r>
    </w:p>
    <w:p w:rsidR="001F7B9F" w:rsidRPr="00AB7EE9" w:rsidRDefault="001F7B9F" w:rsidP="001F7B9F">
      <w:pPr>
        <w:pStyle w:val="a4"/>
        <w:widowControl/>
        <w:spacing w:after="0"/>
        <w:ind w:left="720" w:firstLine="0"/>
        <w:jc w:val="center"/>
      </w:pPr>
      <w:r w:rsidRPr="00AB7EE9">
        <w:rPr>
          <w:rStyle w:val="a3"/>
          <w:rFonts w:ascii="times new roman;times" w:hAnsi="times new roman;times"/>
          <w:color w:val="111111"/>
          <w:sz w:val="28"/>
          <w:szCs w:val="28"/>
        </w:rPr>
        <w:lastRenderedPageBreak/>
        <w:t>ПАСПОРТ</w:t>
      </w:r>
    </w:p>
    <w:p w:rsidR="001F7B9F" w:rsidRDefault="001F7B9F" w:rsidP="001F7B9F">
      <w:pPr>
        <w:pStyle w:val="a4"/>
        <w:widowControl/>
        <w:spacing w:after="0"/>
        <w:ind w:left="720" w:firstLine="0"/>
        <w:jc w:val="center"/>
      </w:pPr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муниципальной  программы «Профилактика нарушений, осуществляемая в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</w:t>
      </w:r>
      <w:r w:rsidR="00E41EF3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ных требований законодательства</w:t>
      </w:r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на 2018</w:t>
      </w:r>
      <w:r w:rsidR="00E43580"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год</w:t>
      </w:r>
      <w:r>
        <w:rPr>
          <w:rStyle w:val="a3"/>
          <w:rFonts w:ascii="Times New Roman" w:hAnsi="Times New Roman"/>
          <w:b w:val="0"/>
          <w:bCs w:val="0"/>
          <w:color w:val="000000"/>
          <w:sz w:val="28"/>
          <w:szCs w:val="28"/>
        </w:rPr>
        <w:t>»</w:t>
      </w:r>
    </w:p>
    <w:p w:rsidR="001F7B9F" w:rsidRDefault="001F7B9F" w:rsidP="001F7B9F">
      <w:pPr>
        <w:pStyle w:val="a4"/>
        <w:widowControl/>
        <w:spacing w:after="0"/>
        <w:ind w:firstLine="540"/>
        <w:rPr>
          <w:rFonts w:ascii="times new roman;times" w:hAnsi="times new roman;times"/>
          <w:color w:val="000000"/>
          <w:sz w:val="24"/>
        </w:rPr>
      </w:pPr>
    </w:p>
    <w:tbl>
      <w:tblPr>
        <w:tblW w:w="10282" w:type="dxa"/>
        <w:tblInd w:w="71" w:type="dxa"/>
        <w:tblBorders>
          <w:top w:val="single" w:sz="8" w:space="0" w:color="000001"/>
          <w:left w:val="single" w:sz="8" w:space="0" w:color="000001"/>
          <w:bottom w:val="single" w:sz="8" w:space="0" w:color="000001"/>
          <w:insideH w:val="single" w:sz="8" w:space="0" w:color="000001"/>
        </w:tblBorders>
        <w:tblCellMar>
          <w:top w:w="70" w:type="dxa"/>
          <w:left w:w="20" w:type="dxa"/>
          <w:bottom w:w="70" w:type="dxa"/>
          <w:right w:w="0" w:type="dxa"/>
        </w:tblCellMar>
        <w:tblLook w:val="04A0"/>
      </w:tblPr>
      <w:tblGrid>
        <w:gridCol w:w="2926"/>
        <w:gridCol w:w="7356"/>
      </w:tblGrid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left w:w="20" w:type="dxa"/>
            </w:tcMar>
          </w:tcPr>
          <w:p w:rsidR="001F7B9F" w:rsidRDefault="001F7B9F" w:rsidP="00580E15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Наименование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20" w:type="dxa"/>
              <w:right w:w="70" w:type="dxa"/>
            </w:tcMar>
          </w:tcPr>
          <w:p w:rsidR="001F7B9F" w:rsidRDefault="001F7B9F" w:rsidP="00AB7EE9">
            <w:pPr>
              <w:ind w:left="179" w:right="141" w:firstLine="0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«Профилактика нарушений, </w:t>
            </w:r>
          </w:p>
          <w:p w:rsidR="001F7B9F" w:rsidRPr="00D46222" w:rsidRDefault="001F7B9F" w:rsidP="00D46222">
            <w:pPr>
              <w:pStyle w:val="Standard"/>
              <w:ind w:left="179" w:right="141"/>
              <w:rPr>
                <w:rFonts w:cs="Times New Roman"/>
              </w:rPr>
            </w:pPr>
            <w:r>
              <w:rPr>
                <w:rFonts w:cs="Times New Roman"/>
              </w:rPr>
              <w:t>осуществляемая в</w:t>
            </w:r>
            <w:r>
              <w:rPr>
                <w:rFonts w:cs="Times New Roman"/>
                <w:color w:val="000000"/>
              </w:rPr>
              <w:t xml:space="preserve"> целях предупреждения нарушений юридическими лицами и индивидуальными предпринимателями обязательных требований, устранения причин, факторов и условий, способствующих нарушениям обязательных требований на</w:t>
            </w:r>
            <w:r>
              <w:rPr>
                <w:rFonts w:cs="Times New Roman"/>
              </w:rPr>
              <w:t xml:space="preserve"> 2018</w:t>
            </w:r>
            <w:r w:rsidR="00E43580">
              <w:rPr>
                <w:rFonts w:cs="Times New Roman"/>
              </w:rPr>
              <w:t xml:space="preserve"> год</w:t>
            </w:r>
            <w:r>
              <w:rPr>
                <w:rFonts w:cs="Times New Roman"/>
              </w:rPr>
              <w:t xml:space="preserve">» </w:t>
            </w:r>
            <w:r>
              <w:rPr>
                <w:rFonts w:ascii="times new roman;times" w:hAnsi="times new roman;times"/>
              </w:rPr>
              <w:t>(далее - Программа)</w:t>
            </w:r>
          </w:p>
        </w:tc>
      </w:tr>
      <w:tr w:rsidR="001F7B9F" w:rsidTr="006E1D4E">
        <w:trPr>
          <w:trHeight w:val="2777"/>
        </w:trPr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580E15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Основание разработки муниципальной программы (наименование и номер соответствующего правового акта)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1F7B9F" w:rsidP="00AB7EE9">
            <w:pPr>
              <w:pStyle w:val="a6"/>
              <w:spacing w:after="283"/>
              <w:ind w:left="179" w:right="141"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- статья 179 Бюджетного кодекса РФ;</w:t>
            </w:r>
          </w:p>
          <w:p w:rsidR="001F7B9F" w:rsidRDefault="001F7B9F" w:rsidP="00AB7EE9">
            <w:pPr>
              <w:pStyle w:val="a6"/>
              <w:spacing w:after="283"/>
              <w:ind w:left="179" w:right="141"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- Федеральный Закон от 06.10.2003 № 131-ФЗ «Об общих принципах организации местного самоуправления в Российской Федерации»;</w:t>
            </w:r>
          </w:p>
          <w:p w:rsidR="001F7B9F" w:rsidRPr="00AB7EE9" w:rsidRDefault="00D46222" w:rsidP="00D46222">
            <w:pPr>
              <w:pStyle w:val="a6"/>
              <w:spacing w:after="283"/>
              <w:ind w:left="179" w:right="141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-  </w:t>
            </w:r>
            <w:r w:rsidR="001F7B9F">
              <w:rPr>
                <w:rFonts w:ascii="times new roman;times" w:hAnsi="times new roman;times"/>
                <w:sz w:val="24"/>
              </w:rPr>
              <w:t>Федеральн</w:t>
            </w:r>
            <w:r>
              <w:rPr>
                <w:rFonts w:ascii="times new roman;times" w:hAnsi="times new roman;times"/>
                <w:sz w:val="24"/>
              </w:rPr>
              <w:t>ый закон</w:t>
            </w:r>
            <w:r w:rsidR="001F7B9F">
              <w:rPr>
                <w:rFonts w:ascii="times new roman;times" w:hAnsi="times new roman;times"/>
                <w:sz w:val="24"/>
              </w:rPr>
              <w:t xml:space="preserve"> от 26.12.2008 № 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контроля»;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580E15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Ответственный исполнитель муниципальной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E43580" w:rsidP="00AB7EE9">
            <w:pPr>
              <w:pStyle w:val="a6"/>
              <w:spacing w:after="283"/>
              <w:ind w:left="179" w:right="141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Администрация п. 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Балакирево</w:t>
            </w:r>
            <w:proofErr w:type="spellEnd"/>
            <w:r>
              <w:rPr>
                <w:rFonts w:ascii="times new roman;times" w:hAnsi="times new roman;times"/>
                <w:sz w:val="24"/>
              </w:rPr>
              <w:t xml:space="preserve"> – </w:t>
            </w:r>
            <w:r w:rsidR="00EE0188">
              <w:rPr>
                <w:rFonts w:ascii="times new roman;times" w:hAnsi="times new roman;times"/>
                <w:sz w:val="24"/>
              </w:rPr>
              <w:t>(</w:t>
            </w:r>
            <w:r>
              <w:rPr>
                <w:rFonts w:ascii="times new roman;times" w:hAnsi="times new roman;times"/>
                <w:sz w:val="24"/>
              </w:rPr>
              <w:t xml:space="preserve">далее </w:t>
            </w:r>
            <w:r w:rsidR="00EE0188">
              <w:rPr>
                <w:rFonts w:ascii="times new roman;times" w:hAnsi="times new roman;times"/>
                <w:sz w:val="24"/>
              </w:rPr>
              <w:t>- администрация</w:t>
            </w:r>
            <w:r>
              <w:rPr>
                <w:rFonts w:ascii="times new roman;times" w:hAnsi="times new roman;times"/>
                <w:sz w:val="24"/>
              </w:rPr>
              <w:t>)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580E15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Цели муниципальной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1F7B9F" w:rsidP="00AB7EE9">
            <w:pPr>
              <w:pStyle w:val="a6"/>
              <w:ind w:left="179" w:right="141" w:firstLine="0"/>
              <w:jc w:val="left"/>
            </w:pPr>
            <w:proofErr w:type="gramStart"/>
            <w:r>
              <w:rPr>
                <w:rFonts w:ascii="times new roman;times" w:hAnsi="times new roman;times"/>
                <w:sz w:val="24"/>
              </w:rPr>
              <w:t>1)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Владимирской области (далее – требований, установленных законодательством РФ).</w:t>
            </w:r>
            <w:proofErr w:type="gramEnd"/>
          </w:p>
          <w:p w:rsidR="001F7B9F" w:rsidRDefault="001F7B9F" w:rsidP="00AB7EE9">
            <w:pPr>
              <w:pStyle w:val="a6"/>
              <w:ind w:left="179" w:right="141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2) устранение причин, факторов и условий, способствующих нарушениям обязательных требований, </w:t>
            </w:r>
            <w:r>
              <w:rPr>
                <w:rFonts w:ascii="times new roman;times" w:hAnsi="times new roman;times"/>
                <w:sz w:val="24"/>
              </w:rPr>
              <w:t>установленных законодательством РФ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580E15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Задачи муниципальной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1F7B9F" w:rsidP="00AB7EE9">
            <w:pPr>
              <w:pStyle w:val="a6"/>
              <w:ind w:left="179" w:right="141"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Задачами программы являются:</w:t>
            </w:r>
          </w:p>
          <w:p w:rsidR="001F7B9F" w:rsidRDefault="001F7B9F" w:rsidP="00AB7EE9">
            <w:pPr>
              <w:pStyle w:val="a6"/>
              <w:ind w:left="179" w:right="141"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1) укрепление системы профилактики нарушений обязательных требований, установленных законодательством РФ;</w:t>
            </w:r>
          </w:p>
          <w:p w:rsidR="001F7B9F" w:rsidRDefault="001F7B9F" w:rsidP="00AB7EE9">
            <w:pPr>
              <w:pStyle w:val="a6"/>
              <w:ind w:left="179" w:right="141" w:firstLine="0"/>
              <w:jc w:val="left"/>
              <w:rPr>
                <w:rFonts w:ascii="times new roman;times" w:hAnsi="times new roman;times"/>
                <w:sz w:val="24"/>
              </w:rPr>
            </w:pPr>
            <w:r>
              <w:rPr>
                <w:rFonts w:ascii="times new roman;times" w:hAnsi="times new roman;times"/>
                <w:sz w:val="24"/>
              </w:rPr>
              <w:t>2) в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ыявление причин, факторов и условий, способствующих нарушениям обязательных требований, установленных законодательством РФ;</w:t>
            </w:r>
          </w:p>
          <w:p w:rsidR="001F7B9F" w:rsidRDefault="001F7B9F" w:rsidP="00AB7EE9">
            <w:pPr>
              <w:pStyle w:val="a6"/>
              <w:ind w:left="179" w:right="141" w:firstLine="0"/>
              <w:jc w:val="left"/>
              <w:rPr>
                <w:sz w:val="14"/>
                <w:szCs w:val="14"/>
              </w:rPr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3) повышение правовой культуры руководителей юридических лиц и индивидуальных предпринимателей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580E15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lastRenderedPageBreak/>
              <w:t>Ожидаемые конечные результаты реализации муниципальной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1F7B9F" w:rsidP="00AB7EE9">
            <w:pPr>
              <w:pStyle w:val="a6"/>
              <w:ind w:left="179" w:right="141" w:firstLine="0"/>
              <w:jc w:val="left"/>
              <w:rPr>
                <w:rFonts w:ascii="times new roman;times" w:hAnsi="times new roman;times"/>
                <w:spacing w:val="2"/>
                <w:sz w:val="24"/>
              </w:rPr>
            </w:pPr>
            <w:r>
              <w:rPr>
                <w:rFonts w:ascii="times new roman;times" w:hAnsi="times new roman;times"/>
                <w:spacing w:val="2"/>
                <w:sz w:val="24"/>
              </w:rPr>
              <w:t>Реализация программы позволит:</w:t>
            </w:r>
          </w:p>
          <w:p w:rsidR="001F7B9F" w:rsidRDefault="001F7B9F" w:rsidP="00AB7EE9">
            <w:pPr>
              <w:pStyle w:val="a6"/>
              <w:ind w:left="179" w:right="141" w:firstLine="0"/>
              <w:jc w:val="left"/>
            </w:pPr>
            <w:r>
              <w:rPr>
                <w:rFonts w:ascii="times new roman;times" w:hAnsi="times new roman;times"/>
                <w:spacing w:val="2"/>
                <w:sz w:val="24"/>
              </w:rPr>
              <w:t>1)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 xml:space="preserve"> повысить эффективность профилактической работы, проводимой администрацией района, по предупреждению нарушений организациями и индивидуальными предпринимателями, осуществляющими деятельность на территории </w:t>
            </w:r>
            <w:r w:rsidR="00E43580">
              <w:rPr>
                <w:rFonts w:ascii="times new roman;times" w:hAnsi="times new roman;times"/>
                <w:spacing w:val="2"/>
                <w:sz w:val="24"/>
                <w:highlight w:val="white"/>
              </w:rPr>
              <w:t xml:space="preserve">п. </w:t>
            </w:r>
            <w:proofErr w:type="spellStart"/>
            <w:r w:rsidR="00E43580">
              <w:rPr>
                <w:rFonts w:ascii="times new roman;times" w:hAnsi="times new roman;times"/>
                <w:spacing w:val="2"/>
                <w:sz w:val="24"/>
                <w:highlight w:val="white"/>
              </w:rPr>
              <w:t>Балакирево</w:t>
            </w:r>
            <w:proofErr w:type="spellEnd"/>
            <w:r w:rsidR="00D46222">
              <w:rPr>
                <w:rFonts w:ascii="times new roman;times" w:hAnsi="times new roman;times"/>
                <w:spacing w:val="2"/>
                <w:sz w:val="24"/>
                <w:highlight w:val="white"/>
              </w:rPr>
              <w:t xml:space="preserve"> </w:t>
            </w:r>
            <w:r w:rsidR="00E43580">
              <w:rPr>
                <w:rFonts w:ascii="times new roman;times" w:hAnsi="times new roman;times"/>
                <w:spacing w:val="2"/>
                <w:sz w:val="24"/>
                <w:highlight w:val="white"/>
              </w:rPr>
              <w:t>(далее – территория посёлка</w:t>
            </w: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), требований законодательства РФ;</w:t>
            </w:r>
          </w:p>
          <w:p w:rsidR="001F7B9F" w:rsidRDefault="001F7B9F" w:rsidP="00AB7EE9">
            <w:pPr>
              <w:pStyle w:val="a6"/>
              <w:ind w:left="179" w:right="141" w:firstLine="0"/>
              <w:jc w:val="left"/>
              <w:rPr>
                <w:rFonts w:ascii="times new roman;times" w:hAnsi="times new roman;times"/>
                <w:spacing w:val="2"/>
                <w:sz w:val="24"/>
              </w:rPr>
            </w:pPr>
            <w:r>
              <w:rPr>
                <w:rFonts w:ascii="times new roman;times" w:hAnsi="times new roman;times"/>
                <w:spacing w:val="2"/>
                <w:sz w:val="24"/>
              </w:rPr>
              <w:t>2) улучшить информационное обеспечение деятельности администрации поселения по профилактике и предупреждению нарушений законодательства РФ;</w:t>
            </w:r>
          </w:p>
          <w:p w:rsidR="001F7B9F" w:rsidRDefault="001F7B9F" w:rsidP="00AB7EE9">
            <w:pPr>
              <w:pStyle w:val="a6"/>
              <w:ind w:left="179" w:right="141" w:firstLine="0"/>
              <w:jc w:val="left"/>
            </w:pPr>
            <w:r>
              <w:rPr>
                <w:rFonts w:ascii="times new roman;times" w:hAnsi="times new roman;times"/>
                <w:spacing w:val="2"/>
                <w:sz w:val="24"/>
              </w:rPr>
              <w:t>3) уменьшить общее число нарушений </w:t>
            </w:r>
            <w:r>
              <w:rPr>
                <w:rFonts w:ascii="times new roman;times" w:hAnsi="times new roman;times"/>
                <w:sz w:val="24"/>
              </w:rPr>
              <w:t>требований законодательства РФ</w:t>
            </w:r>
            <w:r>
              <w:rPr>
                <w:rFonts w:ascii="times new roman;times" w:hAnsi="times new roman;times"/>
                <w:spacing w:val="2"/>
                <w:sz w:val="24"/>
              </w:rPr>
              <w:t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района.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580E15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Сроки и этапы реализации муниципальной программы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</w:tcPr>
          <w:p w:rsidR="001F7B9F" w:rsidRDefault="00EE0188" w:rsidP="00EE0188">
            <w:pPr>
              <w:pStyle w:val="a6"/>
              <w:ind w:right="141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   </w:t>
            </w:r>
            <w:r w:rsidR="001F7B9F">
              <w:rPr>
                <w:rFonts w:ascii="times new roman;times" w:hAnsi="times new roman;times"/>
                <w:sz w:val="24"/>
              </w:rPr>
              <w:t xml:space="preserve">2018 </w:t>
            </w:r>
            <w:r w:rsidR="00E43580">
              <w:rPr>
                <w:rFonts w:ascii="times new roman;times" w:hAnsi="times new roman;times"/>
                <w:sz w:val="24"/>
              </w:rPr>
              <w:t>год</w:t>
            </w:r>
          </w:p>
        </w:tc>
      </w:tr>
      <w:tr w:rsidR="001F7B9F" w:rsidTr="006E1D4E">
        <w:tc>
          <w:tcPr>
            <w:tcW w:w="292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</w:tcBorders>
            <w:shd w:val="clear" w:color="auto" w:fill="auto"/>
            <w:tcMar>
              <w:top w:w="0" w:type="dxa"/>
              <w:left w:w="20" w:type="dxa"/>
            </w:tcMar>
          </w:tcPr>
          <w:p w:rsidR="001F7B9F" w:rsidRDefault="001F7B9F" w:rsidP="00580E15">
            <w:pPr>
              <w:pStyle w:val="a6"/>
              <w:ind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Объемы и источники финансирования</w:t>
            </w:r>
          </w:p>
        </w:tc>
        <w:tc>
          <w:tcPr>
            <w:tcW w:w="7356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20" w:type="dxa"/>
              <w:right w:w="70" w:type="dxa"/>
            </w:tcMar>
            <w:vAlign w:val="center"/>
          </w:tcPr>
          <w:p w:rsidR="001F7B9F" w:rsidRDefault="001F7B9F" w:rsidP="00E43580">
            <w:pPr>
              <w:pStyle w:val="a6"/>
              <w:ind w:left="179" w:right="141" w:firstLine="0"/>
            </w:pPr>
            <w:r>
              <w:rPr>
                <w:rFonts w:ascii="times new roman;times" w:hAnsi="times new roman;times"/>
                <w:spacing w:val="2"/>
                <w:sz w:val="24"/>
                <w:highlight w:val="white"/>
              </w:rPr>
              <w:t>Без финансирования</w:t>
            </w:r>
          </w:p>
          <w:p w:rsidR="001F7B9F" w:rsidRDefault="001F7B9F" w:rsidP="00E43580">
            <w:pPr>
              <w:pStyle w:val="a6"/>
              <w:ind w:left="179" w:right="141" w:firstLine="0"/>
              <w:rPr>
                <w:sz w:val="14"/>
                <w:szCs w:val="14"/>
              </w:rPr>
            </w:pPr>
          </w:p>
        </w:tc>
      </w:tr>
    </w:tbl>
    <w:p w:rsidR="001F7B9F" w:rsidRDefault="001F7B9F" w:rsidP="001F7B9F">
      <w:pPr>
        <w:pStyle w:val="a4"/>
        <w:widowControl/>
        <w:spacing w:after="0"/>
        <w:ind w:firstLine="0"/>
        <w:rPr>
          <w:rFonts w:ascii="times new roman;times" w:hAnsi="times new roman;times"/>
          <w:color w:val="000000"/>
          <w:sz w:val="24"/>
        </w:rPr>
      </w:pPr>
    </w:p>
    <w:p w:rsidR="001F7B9F" w:rsidRPr="00D46222" w:rsidRDefault="00EB7455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Раздел 1. </w:t>
      </w:r>
      <w:r w:rsidR="001F7B9F"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 Характеристика сферы реализации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  <w:t>Федеральным законом от 03.07.2016 N 277-ФЗ в Федеральный закон от 26.12.2008 N 294-ФЗ "О защите прав юридических лиц и индивидуальных предпринимателей при осуществлении государственного контроля (надзора) и муниципального контроля</w:t>
      </w:r>
      <w:proofErr w:type="gramStart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"в</w:t>
      </w:r>
      <w:proofErr w:type="gramEnd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ведена новая статья 8.2 "Организация и проведение мероприятий, направленных на профилактику нарушений обязательных требований", которая вступила в силу с 1 января 2017 года.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  <w:t>Внесенные изменения обязывают органы государственного контроля (надзора), органы муниципального контроля осуществлять мероприятия по профилактике нарушений обязательных требований в соответствии с ежегодно утверждаемыми ими программами профилактики нарушений.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</w:r>
      <w:proofErr w:type="gramStart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 этой связи возникла необходимость по принятию мер, направленных на профилактику правонарушений и нарушений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Владимирской области.</w:t>
      </w:r>
      <w:proofErr w:type="gramEnd"/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  <w:t>К видам муниципального контроля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, </w:t>
      </w:r>
      <w:proofErr w:type="gramStart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осуществляемые</w:t>
      </w:r>
      <w:proofErr w:type="gramEnd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администрацией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, относятся: 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lastRenderedPageBreak/>
        <w:t>- муниципальный земельный к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онтроль на территории п. </w:t>
      </w:r>
      <w:proofErr w:type="spellStart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Балакирево</w:t>
      </w:r>
      <w:proofErr w:type="spellEnd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, </w:t>
      </w:r>
    </w:p>
    <w:p w:rsidR="001F7B9F" w:rsidRPr="00D46222" w:rsidRDefault="001F7B9F" w:rsidP="006E1D4E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- муниципальный жилищный контроль на те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рритории п. </w:t>
      </w:r>
      <w:proofErr w:type="spellStart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Балакирево</w:t>
      </w:r>
      <w:proofErr w:type="spellEnd"/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 xml:space="preserve">Раздел 2. Цели и задачи муниципальной программы 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ab/>
      </w:r>
      <w:proofErr w:type="gramStart"/>
      <w:r w:rsidRPr="00D46222">
        <w:rPr>
          <w:rFonts w:ascii="Times New Roman" w:hAnsi="Times New Roman"/>
          <w:color w:val="000000"/>
          <w:sz w:val="28"/>
          <w:szCs w:val="28"/>
        </w:rPr>
        <w:t>Целью муниципальной Программы  является предупреждение нарушений юридическими лицами и индивидуальными предпринимателями обязательных требований, установленных муниципальными правовыми актами, принятыми по вопросам местного значения, а в случаях, если соответствующие виды контроля отнесены федеральными законами к полномочиям органов местного самоуправления, также муниципальный контроль за соблюдением требований, установленных федеральными законами, законами субъектов Российской Федерации (далее – требований, уста</w:t>
      </w:r>
      <w:r w:rsidR="006E1D4E" w:rsidRPr="00D46222">
        <w:rPr>
          <w:rFonts w:ascii="Times New Roman" w:hAnsi="Times New Roman"/>
          <w:color w:val="000000"/>
          <w:sz w:val="28"/>
          <w:szCs w:val="28"/>
        </w:rPr>
        <w:t xml:space="preserve">новленных законодательством РФ) </w:t>
      </w:r>
      <w:r w:rsidRPr="00D46222">
        <w:rPr>
          <w:rFonts w:ascii="Times New Roman" w:hAnsi="Times New Roman"/>
          <w:color w:val="000000"/>
          <w:sz w:val="28"/>
          <w:szCs w:val="28"/>
        </w:rPr>
        <w:t>и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устранение причин, факторов и</w:t>
      </w:r>
      <w:proofErr w:type="gramEnd"/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условий, способствующих нарушениям обязательных требований, </w:t>
      </w:r>
      <w:r w:rsidRPr="00D46222">
        <w:rPr>
          <w:rFonts w:ascii="Times New Roman" w:hAnsi="Times New Roman"/>
          <w:color w:val="000000"/>
          <w:sz w:val="28"/>
          <w:szCs w:val="28"/>
        </w:rPr>
        <w:t>установленных законодательством РФ.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Для достижения этой цели необходимо решить поставленные задачи: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1) укрепление системы профилактики нарушений обязательных требований, установленных законодательством 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2)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выявление причин, факторов и условий, способствующих нарушениям обязательных требований, установленных законодательством 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3) повышение правовой культуры руководителей юридических лиц и индивидуальных предпринимателей.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  <w:highlight w:val="white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3.   Прогноз конечных результатов, сроки и этапы реализации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В результате проведенных мероприятий 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программы: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1)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 повысится эффективность профилактической работы, проводимой администрацией района, по предупреждению нарушений организациями и индивидуальными предпринимателями, осуществляющими деятельность на территории пос</w:t>
      </w:r>
      <w:r w:rsidR="00EB7455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ёлка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, требований законодательства 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2) улучшится информационное обеспечение деятельности администрации по профилактике и предупреждению нарушений законодательства РФ;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3) уменьшится общее число нарушений </w:t>
      </w:r>
      <w:r w:rsidRPr="00D46222">
        <w:rPr>
          <w:rFonts w:ascii="Times New Roman" w:hAnsi="Times New Roman"/>
          <w:color w:val="000000"/>
          <w:sz w:val="28"/>
          <w:szCs w:val="28"/>
        </w:rPr>
        <w:t>требований законодательства РФ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 xml:space="preserve">, выявленных посредством организации и проведения проверок организаций и индивидуальных предпринимателей, осуществляющих деятельность на территории 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</w:rPr>
        <w:t>посёлка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</w:rPr>
        <w:t>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lastRenderedPageBreak/>
        <w:t>Срок реализации программы - 2018 год.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4.    Перечень основных мероприятий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 xml:space="preserve">Для реализации поставленных в настоящей муниципальной программе задач предусмотрен комплекс мероприятий, который предоставлен в приложении № </w:t>
      </w:r>
      <w:r w:rsidR="00EB7455">
        <w:rPr>
          <w:rFonts w:ascii="Times New Roman" w:hAnsi="Times New Roman"/>
          <w:color w:val="000000"/>
          <w:sz w:val="28"/>
          <w:szCs w:val="28"/>
        </w:rPr>
        <w:t>1</w:t>
      </w:r>
      <w:r w:rsidRPr="00D46222">
        <w:rPr>
          <w:rFonts w:ascii="Times New Roman" w:hAnsi="Times New Roman"/>
          <w:color w:val="000000"/>
          <w:sz w:val="28"/>
          <w:szCs w:val="28"/>
        </w:rPr>
        <w:t xml:space="preserve"> к настоящей Программе.</w:t>
      </w:r>
    </w:p>
    <w:p w:rsidR="001F7B9F" w:rsidRPr="00D46222" w:rsidRDefault="006E1D4E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br/>
      </w:r>
      <w:r w:rsidR="001F7B9F"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5. Финансовое обеспечение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z w:val="28"/>
          <w:szCs w:val="28"/>
        </w:rPr>
        <w:t> В рамках Программы финансирование не предусмотрено.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b/>
          <w:sz w:val="28"/>
          <w:szCs w:val="28"/>
          <w:u w:val="single"/>
        </w:rPr>
      </w:pPr>
      <w:r w:rsidRPr="00D46222">
        <w:rPr>
          <w:rFonts w:ascii="Times New Roman" w:hAnsi="Times New Roman"/>
          <w:b/>
          <w:color w:val="000000"/>
          <w:sz w:val="28"/>
          <w:szCs w:val="28"/>
          <w:u w:val="single"/>
        </w:rPr>
        <w:t>Раздел 6. Анализ рисков реализации муниципальной программы</w:t>
      </w: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color w:val="000000"/>
          <w:sz w:val="28"/>
          <w:szCs w:val="28"/>
        </w:rPr>
      </w:pPr>
    </w:p>
    <w:p w:rsidR="001F7B9F" w:rsidRPr="00D46222" w:rsidRDefault="001F7B9F" w:rsidP="00EE0188">
      <w:pPr>
        <w:pStyle w:val="a4"/>
        <w:widowControl/>
        <w:spacing w:after="0"/>
        <w:ind w:left="426" w:firstLine="0"/>
        <w:rPr>
          <w:rFonts w:ascii="Times New Roman" w:hAnsi="Times New Roman"/>
          <w:sz w:val="28"/>
          <w:szCs w:val="28"/>
        </w:rPr>
      </w:pP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ab/>
        <w:t>В Программу возможны внесения изменений и корректировка перечня мероприятий в связи с изменениями, связанными с необходимостью осуществления профилактических мер в отношении нарушений, выявленных в ходе плановых и внеплановых проверок, проведенных должност</w:t>
      </w:r>
      <w:r w:rsidR="006E1D4E"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>ными лицами администрации</w:t>
      </w:r>
      <w:r w:rsidRPr="00D46222">
        <w:rPr>
          <w:rFonts w:ascii="Times New Roman" w:hAnsi="Times New Roman"/>
          <w:color w:val="000000"/>
          <w:spacing w:val="2"/>
          <w:sz w:val="28"/>
          <w:szCs w:val="28"/>
          <w:highlight w:val="white"/>
        </w:rPr>
        <w:t xml:space="preserve"> в 2018 году.</w:t>
      </w:r>
    </w:p>
    <w:p w:rsidR="001F7B9F" w:rsidRDefault="001F7B9F" w:rsidP="001F7B9F">
      <w:pPr>
        <w:pStyle w:val="a4"/>
        <w:widowControl/>
        <w:spacing w:after="0"/>
        <w:ind w:left="2160"/>
        <w:rPr>
          <w:rFonts w:ascii="times new roman;times" w:hAnsi="times new roman;times"/>
          <w:color w:val="000000"/>
          <w:sz w:val="24"/>
        </w:rPr>
      </w:pPr>
    </w:p>
    <w:p w:rsidR="001F7B9F" w:rsidRDefault="001F7B9F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1F7B9F" w:rsidRDefault="001F7B9F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1F7B9F" w:rsidRDefault="001F7B9F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41EF3" w:rsidRDefault="00E41EF3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41EF3" w:rsidRDefault="00E41EF3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41EF3" w:rsidRDefault="00E41EF3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41EF3" w:rsidRDefault="00E41EF3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41EF3" w:rsidRDefault="00E41EF3" w:rsidP="001F7B9F">
      <w:pPr>
        <w:pStyle w:val="a4"/>
        <w:widowControl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  <w:r>
        <w:rPr>
          <w:rFonts w:ascii="times new roman;times" w:hAnsi="times new roman;times"/>
          <w:color w:val="000000"/>
          <w:sz w:val="24"/>
        </w:rPr>
        <w:lastRenderedPageBreak/>
        <w:t xml:space="preserve">Приложение № 1 </w:t>
      </w:r>
    </w:p>
    <w:p w:rsidR="00E41EF3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  <w:r>
        <w:rPr>
          <w:rFonts w:ascii="times new roman;times" w:hAnsi="times new roman;times"/>
          <w:color w:val="000000"/>
          <w:sz w:val="24"/>
        </w:rPr>
        <w:t>к муниципальной программе</w:t>
      </w: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EB7455" w:rsidRDefault="00EB7455" w:rsidP="00EB7455">
      <w:pPr>
        <w:pStyle w:val="a4"/>
        <w:widowControl/>
        <w:spacing w:after="0" w:line="240" w:lineRule="auto"/>
        <w:ind w:left="2160"/>
        <w:jc w:val="right"/>
        <w:rPr>
          <w:rFonts w:ascii="times new roman;times" w:hAnsi="times new roman;times"/>
          <w:color w:val="000000"/>
          <w:sz w:val="24"/>
        </w:rPr>
      </w:pPr>
    </w:p>
    <w:p w:rsidR="001F7B9F" w:rsidRPr="00EB7455" w:rsidRDefault="001F7B9F" w:rsidP="00EB7455">
      <w:pPr>
        <w:pStyle w:val="a4"/>
        <w:widowControl/>
        <w:spacing w:after="0" w:line="240" w:lineRule="auto"/>
        <w:ind w:left="142" w:firstLine="0"/>
        <w:jc w:val="center"/>
        <w:rPr>
          <w:b/>
        </w:rPr>
      </w:pPr>
      <w:r w:rsidRPr="00EB7455">
        <w:rPr>
          <w:rFonts w:ascii="times new roman;times" w:hAnsi="times new roman;times"/>
          <w:b/>
          <w:color w:val="000000"/>
          <w:sz w:val="24"/>
        </w:rPr>
        <w:t xml:space="preserve">ПЕРЕЧЕНЬ </w:t>
      </w:r>
    </w:p>
    <w:p w:rsidR="001F7B9F" w:rsidRPr="00EB7455" w:rsidRDefault="001F7B9F" w:rsidP="00EB7455">
      <w:pPr>
        <w:pStyle w:val="a4"/>
        <w:widowControl/>
        <w:spacing w:after="0" w:line="240" w:lineRule="auto"/>
        <w:ind w:left="142" w:firstLine="0"/>
        <w:jc w:val="center"/>
        <w:rPr>
          <w:rFonts w:ascii="times new roman;times" w:hAnsi="times new roman;times"/>
          <w:b/>
          <w:color w:val="000000"/>
          <w:sz w:val="24"/>
        </w:rPr>
      </w:pPr>
      <w:r w:rsidRPr="00EB7455">
        <w:rPr>
          <w:rFonts w:ascii="times new roman;times" w:hAnsi="times new roman;times"/>
          <w:b/>
          <w:color w:val="000000"/>
          <w:sz w:val="24"/>
        </w:rPr>
        <w:t>основных мероприятий муниципальной программы</w:t>
      </w:r>
    </w:p>
    <w:p w:rsidR="00EB7455" w:rsidRDefault="00EB7455" w:rsidP="00EB7455">
      <w:pPr>
        <w:pStyle w:val="a4"/>
        <w:widowControl/>
        <w:spacing w:after="0" w:line="240" w:lineRule="auto"/>
        <w:ind w:left="142" w:firstLine="0"/>
        <w:jc w:val="center"/>
      </w:pPr>
    </w:p>
    <w:tbl>
      <w:tblPr>
        <w:tblW w:w="10474" w:type="dxa"/>
        <w:tblInd w:w="70" w:type="dxa"/>
        <w:tblBorders>
          <w:top w:val="single" w:sz="8" w:space="0" w:color="000001"/>
          <w:left w:val="single" w:sz="8" w:space="0" w:color="000001"/>
          <w:bottom w:val="single" w:sz="8" w:space="0" w:color="000001"/>
          <w:right w:val="single" w:sz="8" w:space="0" w:color="000001"/>
          <w:insideH w:val="single" w:sz="8" w:space="0" w:color="000001"/>
          <w:insideV w:val="single" w:sz="8" w:space="0" w:color="000001"/>
        </w:tblBorders>
        <w:tblCellMar>
          <w:top w:w="28" w:type="dxa"/>
          <w:left w:w="58" w:type="dxa"/>
          <w:bottom w:w="28" w:type="dxa"/>
        </w:tblCellMar>
        <w:tblLook w:val="04A0"/>
      </w:tblPr>
      <w:tblGrid>
        <w:gridCol w:w="697"/>
        <w:gridCol w:w="3119"/>
        <w:gridCol w:w="1900"/>
        <w:gridCol w:w="2428"/>
        <w:gridCol w:w="2330"/>
      </w:tblGrid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58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" w:hAnsi="Times New Roman"/>
              </w:rPr>
              <w:t>№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  <w:proofErr w:type="gramEnd"/>
            <w:r>
              <w:rPr>
                <w:rFonts w:ascii="times new roman;times" w:hAnsi="times new roman;times"/>
                <w:sz w:val="24"/>
              </w:rPr>
              <w:t>/</w:t>
            </w:r>
            <w:proofErr w:type="spellStart"/>
            <w:r>
              <w:rPr>
                <w:rFonts w:ascii="times new roman;times" w:hAnsi="times new roman;times"/>
                <w:sz w:val="24"/>
              </w:rPr>
              <w:t>п</w:t>
            </w:r>
            <w:proofErr w:type="spellEnd"/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Наименование мероприятия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Срок реализации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Финансирование и его источники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-10" w:type="dxa"/>
            </w:tcMar>
          </w:tcPr>
          <w:p w:rsidR="001F7B9F" w:rsidRDefault="001F7B9F" w:rsidP="00E41EF3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Ответственные исполнители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1F7B9F" w:rsidP="00AB7EE9">
            <w:pPr>
              <w:pStyle w:val="a6"/>
              <w:ind w:left="142" w:firstLine="0"/>
            </w:pPr>
            <w:r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3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4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1</w:t>
            </w:r>
            <w:r w:rsidR="00AB7EE9">
              <w:rPr>
                <w:rFonts w:ascii="times new roman;times" w:hAnsi="times new roman;times"/>
                <w:sz w:val="24"/>
              </w:rPr>
              <w:t>1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Размещение на сайте администрации в сети "Интернет" для каждого вида муниципального контроля перечней нормативных правовых актов, содержащих обязательные требования, оценка соблюдения которых является предметом муниципального контроля, а также текстов соответствующих нормативных правовых актов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2 квартал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22</w:t>
            </w:r>
            <w:r w:rsidR="001F7B9F">
              <w:rPr>
                <w:rFonts w:ascii="times new roman;times" w:hAnsi="times new roman;times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Осуществление информирование юридических лиц и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проведения семинаров и конференций, разъяснительной работы в средствах массовой информации и иными способами.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В течение года</w:t>
            </w:r>
          </w:p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(по мере необходимости)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D46222">
        <w:trPr>
          <w:trHeight w:val="5224"/>
        </w:trPr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  <w:rPr>
                <w:sz w:val="4"/>
                <w:szCs w:val="4"/>
              </w:rPr>
            </w:pPr>
            <w:r>
              <w:rPr>
                <w:sz w:val="4"/>
                <w:szCs w:val="4"/>
              </w:rPr>
              <w:lastRenderedPageBreak/>
              <w:t>3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В случае изменения обязательных требований – подготовка и распространение комментариев о содержании новых нормативных правовых актов, устанавливающих обязательные требования, внесенных изменениях в действующие акты, сроках и порядке вступлениях их в действие, а также рекомендаций, технических мероприятий, направленных на внедрение и обеспечение соблюдения обязательных требований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  <w:rPr>
                <w:sz w:val="4"/>
                <w:szCs w:val="4"/>
              </w:rPr>
            </w:pP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/>
              <w:jc w:val="left"/>
              <w:rPr>
                <w:sz w:val="4"/>
                <w:szCs w:val="4"/>
              </w:rPr>
            </w:pP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AB7EE9">
            <w:pPr>
              <w:pStyle w:val="a6"/>
              <w:ind w:left="-1009" w:right="-108"/>
            </w:pPr>
            <w:r>
              <w:t xml:space="preserve">3   </w:t>
            </w:r>
            <w:r w:rsidRPr="00AB7EE9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proofErr w:type="gramStart"/>
            <w:r>
              <w:rPr>
                <w:rFonts w:ascii="times new roman;times" w:hAnsi="times new roman;times"/>
                <w:sz w:val="24"/>
              </w:rPr>
              <w:t>Обеспечение регулярного  обобщения практики осуществления в соответствующей сфере деятельности муниципального контроля и размещение на сайте администрации  района в сети «Интернет»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  </w:t>
            </w:r>
            <w:proofErr w:type="gramEnd"/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D46222">
            <w:pPr>
              <w:pStyle w:val="a6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4 квартал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  <w:tr w:rsidR="001F7B9F" w:rsidTr="00AB7EE9">
        <w:tc>
          <w:tcPr>
            <w:tcW w:w="697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58" w:type="dxa"/>
            </w:tcMar>
          </w:tcPr>
          <w:p w:rsidR="001F7B9F" w:rsidRDefault="00AB7EE9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5</w:t>
            </w:r>
            <w:r w:rsidRPr="00AB7EE9">
              <w:rPr>
                <w:rFonts w:ascii="Times New Roman" w:hAnsi="Times New Roman"/>
                <w:sz w:val="24"/>
              </w:rPr>
              <w:t>5</w:t>
            </w:r>
            <w:r w:rsidR="001F7B9F" w:rsidRPr="00AB7EE9">
              <w:rPr>
                <w:rFonts w:ascii="Times New Roman" w:hAnsi="Times New Roman"/>
                <w:sz w:val="24"/>
              </w:rPr>
              <w:t>.</w:t>
            </w:r>
          </w:p>
        </w:tc>
        <w:tc>
          <w:tcPr>
            <w:tcW w:w="311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 xml:space="preserve">Выдача предостережений о недопустимости нарушения обязательных требований в соответствии с частями 5-7 статьи 8.2 Федерального закона от 26.12.2008 N 294-ФЗ «О защите прав юридических лиц и </w:t>
            </w:r>
            <w:r>
              <w:rPr>
                <w:rFonts w:ascii="times new roman;times" w:hAnsi="times new roman;times"/>
                <w:sz w:val="24"/>
              </w:rPr>
              <w:lastRenderedPageBreak/>
              <w:t>индивидуальных предпринимателей при осуществ</w:t>
            </w:r>
            <w:r w:rsidR="00D46222">
              <w:rPr>
                <w:rFonts w:ascii="times new roman;times" w:hAnsi="times new roman;times"/>
                <w:sz w:val="24"/>
              </w:rPr>
              <w:t xml:space="preserve">лении государственного контроля (надзора) и </w:t>
            </w:r>
            <w:r>
              <w:rPr>
                <w:rFonts w:ascii="times new roman;times" w:hAnsi="times new roman;times"/>
                <w:sz w:val="24"/>
              </w:rPr>
              <w:t>муниципального контроля» (если иной порядок не установлен федеральным законом)</w:t>
            </w:r>
          </w:p>
        </w:tc>
        <w:tc>
          <w:tcPr>
            <w:tcW w:w="190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lastRenderedPageBreak/>
              <w:t>В течение года</w:t>
            </w:r>
          </w:p>
          <w:p w:rsidR="001F7B9F" w:rsidRDefault="001F7B9F" w:rsidP="00E41EF3">
            <w:pPr>
              <w:pStyle w:val="a6"/>
              <w:spacing w:after="283"/>
              <w:ind w:left="142" w:firstLine="0"/>
              <w:jc w:val="center"/>
            </w:pPr>
            <w:r>
              <w:rPr>
                <w:rFonts w:ascii="times new roman;times" w:hAnsi="times new roman;times"/>
                <w:sz w:val="24"/>
              </w:rPr>
              <w:t>(по мере необходимости)</w:t>
            </w:r>
          </w:p>
        </w:tc>
        <w:tc>
          <w:tcPr>
            <w:tcW w:w="2428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E41EF3">
            <w:pPr>
              <w:pStyle w:val="a6"/>
              <w:ind w:left="142"/>
            </w:pPr>
            <w:r>
              <w:rPr>
                <w:rFonts w:ascii="times new roman;times" w:hAnsi="times new roman;times"/>
                <w:sz w:val="24"/>
              </w:rPr>
              <w:t>Без финансирования</w:t>
            </w:r>
          </w:p>
        </w:tc>
        <w:tc>
          <w:tcPr>
            <w:tcW w:w="2330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top w:w="0" w:type="dxa"/>
              <w:left w:w="-10" w:type="dxa"/>
            </w:tcMar>
          </w:tcPr>
          <w:p w:rsidR="001F7B9F" w:rsidRDefault="001F7B9F" w:rsidP="00AB7EE9">
            <w:pPr>
              <w:pStyle w:val="a6"/>
              <w:spacing w:after="283"/>
              <w:ind w:left="142" w:firstLine="0"/>
              <w:jc w:val="left"/>
            </w:pPr>
            <w:r>
              <w:rPr>
                <w:rFonts w:ascii="times new roman;times" w:hAnsi="times new roman;times"/>
                <w:sz w:val="24"/>
              </w:rPr>
              <w:t>Должностные лица, уполномоченные на осуществление муниципального контроля в соответствующей сфере деятельности</w:t>
            </w:r>
          </w:p>
        </w:tc>
      </w:tr>
    </w:tbl>
    <w:p w:rsidR="001F7B9F" w:rsidRDefault="001F7B9F" w:rsidP="00E41EF3">
      <w:pPr>
        <w:ind w:left="142" w:firstLine="540"/>
        <w:rPr>
          <w:sz w:val="28"/>
          <w:szCs w:val="28"/>
        </w:rPr>
      </w:pPr>
    </w:p>
    <w:p w:rsidR="001F7B9F" w:rsidRDefault="001F7B9F" w:rsidP="00E41EF3">
      <w:pPr>
        <w:ind w:left="142"/>
      </w:pPr>
    </w:p>
    <w:p w:rsidR="001F7B9F" w:rsidRDefault="001F7B9F" w:rsidP="00E41EF3">
      <w:pPr>
        <w:ind w:left="142"/>
      </w:pPr>
    </w:p>
    <w:p w:rsidR="001F7B9F" w:rsidRDefault="001F7B9F" w:rsidP="00E41EF3">
      <w:pPr>
        <w:ind w:left="142"/>
      </w:pPr>
    </w:p>
    <w:p w:rsidR="001F7B9F" w:rsidRDefault="001F7B9F" w:rsidP="00E41EF3">
      <w:pPr>
        <w:ind w:left="142"/>
      </w:pPr>
    </w:p>
    <w:sectPr w:rsidR="001F7B9F" w:rsidSect="00E41EF3">
      <w:pgSz w:w="11906" w:h="16838"/>
      <w:pgMar w:top="1134" w:right="1133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;宋体">
    <w:panose1 w:val="00000000000000000000"/>
    <w:charset w:val="8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;ti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7AA4391"/>
    <w:multiLevelType w:val="multilevel"/>
    <w:tmpl w:val="C62635E8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F7B9F"/>
    <w:rsid w:val="001424F9"/>
    <w:rsid w:val="001F7B9F"/>
    <w:rsid w:val="002755BC"/>
    <w:rsid w:val="00331453"/>
    <w:rsid w:val="004C19F4"/>
    <w:rsid w:val="006E1D4E"/>
    <w:rsid w:val="00AB7EE9"/>
    <w:rsid w:val="00D46222"/>
    <w:rsid w:val="00E41EF3"/>
    <w:rsid w:val="00E43580"/>
    <w:rsid w:val="00EA6CE3"/>
    <w:rsid w:val="00EB7455"/>
    <w:rsid w:val="00EE0188"/>
    <w:rsid w:val="00FC11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7B9F"/>
    <w:pPr>
      <w:widowControl w:val="0"/>
      <w:suppressAutoHyphens/>
      <w:spacing w:after="0" w:line="240" w:lineRule="auto"/>
      <w:ind w:firstLine="720"/>
      <w:jc w:val="both"/>
    </w:pPr>
    <w:rPr>
      <w:rFonts w:ascii="Arial" w:eastAsia="Times New Roman" w:hAnsi="Arial" w:cs="Times New Roman"/>
      <w:color w:val="00000A"/>
      <w:sz w:val="32"/>
      <w:szCs w:val="32"/>
      <w:lang w:eastAsia="ru-RU"/>
    </w:rPr>
  </w:style>
  <w:style w:type="paragraph" w:styleId="1">
    <w:name w:val="heading 1"/>
    <w:basedOn w:val="a"/>
    <w:next w:val="a"/>
    <w:link w:val="10"/>
    <w:qFormat/>
    <w:rsid w:val="001F7B9F"/>
    <w:pPr>
      <w:keepNext/>
      <w:widowControl/>
      <w:tabs>
        <w:tab w:val="center" w:pos="4055"/>
        <w:tab w:val="left" w:pos="6999"/>
      </w:tabs>
      <w:suppressAutoHyphens w:val="0"/>
      <w:ind w:firstLine="0"/>
      <w:jc w:val="center"/>
      <w:outlineLvl w:val="0"/>
    </w:pPr>
    <w:rPr>
      <w:rFonts w:ascii="Times New Roman" w:hAnsi="Times New Roman"/>
      <w:b/>
      <w:color w:val="auto"/>
      <w:sz w:val="28"/>
      <w:szCs w:val="40"/>
    </w:rPr>
  </w:style>
  <w:style w:type="paragraph" w:styleId="3">
    <w:name w:val="heading 3"/>
    <w:basedOn w:val="a"/>
    <w:next w:val="a"/>
    <w:link w:val="30"/>
    <w:qFormat/>
    <w:rsid w:val="001F7B9F"/>
    <w:pPr>
      <w:keepNext/>
      <w:framePr w:hSpace="180" w:wrap="around" w:vAnchor="page" w:hAnchor="margin" w:y="285"/>
      <w:widowControl/>
      <w:suppressAutoHyphens w:val="0"/>
      <w:spacing w:line="400" w:lineRule="atLeast"/>
      <w:ind w:firstLine="0"/>
      <w:jc w:val="center"/>
      <w:outlineLvl w:val="2"/>
    </w:pPr>
    <w:rPr>
      <w:rFonts w:ascii="Times New Roman" w:hAnsi="Times New Roman"/>
      <w:b/>
      <w:bCs/>
      <w:color w:val="auto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rsid w:val="001F7B9F"/>
    <w:rPr>
      <w:color w:val="000080"/>
      <w:u w:val="single"/>
    </w:rPr>
  </w:style>
  <w:style w:type="character" w:customStyle="1" w:styleId="a3">
    <w:name w:val="Выделение жирным"/>
    <w:qFormat/>
    <w:rsid w:val="001F7B9F"/>
    <w:rPr>
      <w:b/>
      <w:bCs/>
    </w:rPr>
  </w:style>
  <w:style w:type="paragraph" w:styleId="a4">
    <w:name w:val="Body Text"/>
    <w:basedOn w:val="a"/>
    <w:link w:val="a5"/>
    <w:rsid w:val="001F7B9F"/>
    <w:pPr>
      <w:spacing w:after="140" w:line="288" w:lineRule="auto"/>
    </w:pPr>
  </w:style>
  <w:style w:type="character" w:customStyle="1" w:styleId="a5">
    <w:name w:val="Основной текст Знак"/>
    <w:basedOn w:val="a0"/>
    <w:link w:val="a4"/>
    <w:rsid w:val="001F7B9F"/>
    <w:rPr>
      <w:rFonts w:ascii="Arial" w:eastAsia="Times New Roman" w:hAnsi="Arial" w:cs="Times New Roman"/>
      <w:color w:val="00000A"/>
      <w:sz w:val="32"/>
      <w:szCs w:val="32"/>
      <w:lang w:eastAsia="ru-RU"/>
    </w:rPr>
  </w:style>
  <w:style w:type="paragraph" w:customStyle="1" w:styleId="a6">
    <w:name w:val="Содержимое таблицы"/>
    <w:basedOn w:val="a"/>
    <w:qFormat/>
    <w:rsid w:val="001F7B9F"/>
  </w:style>
  <w:style w:type="paragraph" w:customStyle="1" w:styleId="Standard">
    <w:name w:val="Standard"/>
    <w:qFormat/>
    <w:rsid w:val="001F7B9F"/>
    <w:pPr>
      <w:widowControl w:val="0"/>
      <w:suppressAutoHyphens/>
      <w:spacing w:after="0" w:line="240" w:lineRule="auto"/>
      <w:textAlignment w:val="baseline"/>
    </w:pPr>
    <w:rPr>
      <w:rFonts w:ascii="Times New Roman" w:eastAsia="SimSun;宋体" w:hAnsi="Times New Roman" w:cs="Mangal"/>
      <w:color w:val="00000A"/>
      <w:sz w:val="24"/>
      <w:szCs w:val="24"/>
      <w:lang w:eastAsia="zh-CN" w:bidi="hi-IN"/>
    </w:rPr>
  </w:style>
  <w:style w:type="paragraph" w:customStyle="1" w:styleId="ConsPlusNonformat">
    <w:name w:val="ConsPlusNonformat"/>
    <w:qFormat/>
    <w:rsid w:val="001F7B9F"/>
    <w:pPr>
      <w:widowControl w:val="0"/>
      <w:spacing w:after="0" w:line="240" w:lineRule="auto"/>
    </w:pPr>
    <w:rPr>
      <w:rFonts w:ascii="Courier New" w:eastAsia="Times New Roman" w:hAnsi="Courier New" w:cs="Courier New"/>
      <w:color w:val="00000A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1F7B9F"/>
    <w:rPr>
      <w:rFonts w:ascii="Times New Roman" w:eastAsia="Times New Roman" w:hAnsi="Times New Roman" w:cs="Times New Roman"/>
      <w:b/>
      <w:sz w:val="28"/>
      <w:szCs w:val="40"/>
      <w:lang w:eastAsia="ru-RU"/>
    </w:rPr>
  </w:style>
  <w:style w:type="character" w:customStyle="1" w:styleId="30">
    <w:name w:val="Заголовок 3 Знак"/>
    <w:basedOn w:val="a0"/>
    <w:link w:val="3"/>
    <w:rsid w:val="001F7B9F"/>
    <w:rPr>
      <w:rFonts w:ascii="Times New Roman" w:eastAsia="Times New Roman" w:hAnsi="Times New Roman" w:cs="Times New Roman"/>
      <w:b/>
      <w:bCs/>
      <w:sz w:val="32"/>
      <w:szCs w:val="2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9456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1787</Words>
  <Characters>10190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11954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Глава</dc:creator>
  <cp:lastModifiedBy>1</cp:lastModifiedBy>
  <cp:revision>3</cp:revision>
  <cp:lastPrinted>2018-05-22T08:41:00Z</cp:lastPrinted>
  <dcterms:created xsi:type="dcterms:W3CDTF">2018-05-22T11:01:00Z</dcterms:created>
  <dcterms:modified xsi:type="dcterms:W3CDTF">2018-05-24T12:51:00Z</dcterms:modified>
</cp:coreProperties>
</file>