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E0" w:rsidRDefault="00A90F8D">
      <w:pPr>
        <w:spacing w:after="0" w:line="240" w:lineRule="auto"/>
        <w:ind w:firstLine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9F54E0" w:rsidRDefault="00A90F8D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планирования</w:t>
      </w:r>
    </w:p>
    <w:p w:rsidR="009F54E0" w:rsidRDefault="00A90F8D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</w:p>
    <w:p w:rsidR="00A90F8D" w:rsidRDefault="00A90F8D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городского поселения</w:t>
      </w:r>
    </w:p>
    <w:p w:rsidR="009F54E0" w:rsidRDefault="00A90F8D">
      <w:pPr>
        <w:spacing w:after="0" w:line="240" w:lineRule="auto"/>
        <w:ind w:firstLine="5245"/>
      </w:pPr>
      <w:r>
        <w:rPr>
          <w:rFonts w:ascii="Times New Roman" w:hAnsi="Times New Roman" w:cs="Times New Roman"/>
          <w:sz w:val="28"/>
          <w:szCs w:val="28"/>
        </w:rPr>
        <w:t>на очередной</w:t>
      </w:r>
    </w:p>
    <w:p w:rsidR="009F54E0" w:rsidRDefault="00A90F8D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год и на плановый период</w:t>
      </w:r>
    </w:p>
    <w:p w:rsidR="009F54E0" w:rsidRDefault="009F5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4E0" w:rsidRDefault="009F5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4E0" w:rsidRDefault="009F5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4E0" w:rsidRDefault="00A90F8D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ПОРЯДОК ФОРМИРОВАНИЯ И ПРЕДСТАВЛЕНИЯ РАСЧЕТОВ И ОБОСНОВАНИЙ ОБЪЕМОВ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БЮДЖЕТА ГОРОДСКОГО ПОСЕЛЕНИЯ ПОСЕЛОК БАЛАКИРЕВО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4E0" w:rsidRDefault="009F5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4E0" w:rsidRDefault="009F5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4E0" w:rsidRDefault="00A90F8D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регламентирует представление расчетов и обоснований объемов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бюджета поселка Балакирево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 на очередной финансовый год и на плановый период. </w:t>
      </w:r>
    </w:p>
    <w:p w:rsidR="009F54E0" w:rsidRDefault="00A90F8D">
      <w:pPr>
        <w:spacing w:before="200"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Подготовку документов и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разрезе кодов бю</w:t>
      </w:r>
      <w:r>
        <w:rPr>
          <w:rFonts w:ascii="Times New Roman" w:hAnsi="Times New Roman" w:cs="Times New Roman"/>
          <w:sz w:val="28"/>
          <w:szCs w:val="28"/>
        </w:rPr>
        <w:t>джетной классификации и основных мероприятий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(подпрограмм) согласно формам, утвержденным приложением № 3 к Порядку, с вложением необходимых дополнительных файлов с расчетами (в формате *.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*.</w:t>
      </w:r>
      <w:proofErr w:type="spellStart"/>
      <w:r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>*).</w:t>
      </w:r>
    </w:p>
    <w:p w:rsidR="009F54E0" w:rsidRDefault="00A90F8D">
      <w:pPr>
        <w:spacing w:before="200"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3. В документах дополнительно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планируемые и фактические расходы за отчетный год, плановые бюджетные ассигнования на текущий год,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, расходное полномочие, направление деятельности (программное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а в отдельных документах - расходные </w:t>
      </w:r>
      <w:r>
        <w:rPr>
          <w:rFonts w:ascii="Times New Roman" w:hAnsi="Times New Roman" w:cs="Times New Roman"/>
          <w:sz w:val="28"/>
          <w:szCs w:val="28"/>
        </w:rPr>
        <w:t>обязательства на государственную поддержку семьи и детей.</w:t>
      </w:r>
    </w:p>
    <w:p w:rsidR="009F54E0" w:rsidRDefault="009F54E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54E0" w:rsidRDefault="009F54E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F54E0" w:rsidSect="009F54E0">
      <w:pgSz w:w="11906" w:h="16838"/>
      <w:pgMar w:top="1440" w:right="566" w:bottom="1440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54E0"/>
    <w:rsid w:val="009F54E0"/>
    <w:rsid w:val="00A9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C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F54E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F54E0"/>
    <w:pPr>
      <w:spacing w:after="140" w:line="288" w:lineRule="auto"/>
    </w:pPr>
  </w:style>
  <w:style w:type="paragraph" w:styleId="a5">
    <w:name w:val="List"/>
    <w:basedOn w:val="a4"/>
    <w:rsid w:val="009F54E0"/>
    <w:rPr>
      <w:rFonts w:cs="Mangal"/>
    </w:rPr>
  </w:style>
  <w:style w:type="paragraph" w:customStyle="1" w:styleId="Caption">
    <w:name w:val="Caption"/>
    <w:basedOn w:val="a"/>
    <w:qFormat/>
    <w:rsid w:val="009F54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9F54E0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166</Words>
  <Characters>952</Characters>
  <Application>Microsoft Office Word</Application>
  <DocSecurity>0</DocSecurity>
  <Lines>7</Lines>
  <Paragraphs>2</Paragraphs>
  <ScaleCrop>false</ScaleCrop>
  <Company>dfbnp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vinokurova</dc:creator>
  <dc:description/>
  <cp:lastModifiedBy>Елена</cp:lastModifiedBy>
  <cp:revision>8</cp:revision>
  <cp:lastPrinted>2019-07-31T11:46:00Z</cp:lastPrinted>
  <dcterms:created xsi:type="dcterms:W3CDTF">2018-07-02T09:41:00Z</dcterms:created>
  <dcterms:modified xsi:type="dcterms:W3CDTF">2019-09-24T12:29:00Z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dfbnp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