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6D40F7" w:rsidTr="00E3798B">
        <w:trPr>
          <w:cantSplit/>
          <w:trHeight w:val="964"/>
        </w:trPr>
        <w:tc>
          <w:tcPr>
            <w:tcW w:w="9852" w:type="dxa"/>
            <w:gridSpan w:val="2"/>
            <w:vAlign w:val="center"/>
          </w:tcPr>
          <w:p w:rsidR="006D40F7" w:rsidRDefault="00984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6D40F7" w:rsidTr="00E3798B">
        <w:trPr>
          <w:cantSplit/>
          <w:trHeight w:val="2074"/>
        </w:trPr>
        <w:tc>
          <w:tcPr>
            <w:tcW w:w="9852" w:type="dxa"/>
            <w:gridSpan w:val="2"/>
            <w:vAlign w:val="center"/>
          </w:tcPr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АДМИНИСТРАЦИЯ ПОСЕЛКА БАЛАКИРЕВО</w:t>
            </w:r>
          </w:p>
          <w:p w:rsidR="006D40F7" w:rsidRDefault="006D40F7">
            <w:pPr>
              <w:spacing w:line="40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АЛЕКСАНДРОВСКОГО РАЙОНА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6D40F7" w:rsidRDefault="006D40F7">
            <w:pPr>
              <w:spacing w:line="400" w:lineRule="exact"/>
              <w:jc w:val="center"/>
              <w:rPr>
                <w:b/>
                <w:bCs/>
              </w:rPr>
            </w:pPr>
          </w:p>
          <w:p w:rsidR="006D40F7" w:rsidRDefault="006D40F7"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D40F7" w:rsidTr="00E3798B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D40F7" w:rsidRDefault="00045644" w:rsidP="00F8683A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</w:t>
            </w:r>
            <w:r w:rsidR="006D40F7">
              <w:rPr>
                <w:b w:val="0"/>
                <w:bCs w:val="0"/>
                <w:sz w:val="24"/>
                <w:szCs w:val="24"/>
              </w:rPr>
              <w:t xml:space="preserve">От  </w:t>
            </w:r>
            <w:r w:rsidR="00993D18">
              <w:rPr>
                <w:b w:val="0"/>
                <w:bCs w:val="0"/>
                <w:sz w:val="24"/>
                <w:szCs w:val="24"/>
              </w:rPr>
              <w:t>17.08.2020</w:t>
            </w:r>
          </w:p>
        </w:tc>
        <w:tc>
          <w:tcPr>
            <w:tcW w:w="4984" w:type="dxa"/>
            <w:vAlign w:val="center"/>
          </w:tcPr>
          <w:p w:rsidR="006D40F7" w:rsidRDefault="006D40F7" w:rsidP="00F8683A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№ </w:t>
            </w:r>
            <w:r w:rsidR="00993D18">
              <w:rPr>
                <w:b w:val="0"/>
                <w:bCs w:val="0"/>
                <w:sz w:val="24"/>
                <w:szCs w:val="24"/>
              </w:rPr>
              <w:t>211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F8683A" w:rsidRDefault="00045644" w:rsidP="00F8683A">
      <w:pPr>
        <w:pStyle w:val="ConsPlusNormal"/>
        <w:jc w:val="both"/>
        <w:rPr>
          <w:i/>
          <w:sz w:val="24"/>
          <w:szCs w:val="24"/>
        </w:rPr>
      </w:pPr>
      <w:r>
        <w:rPr>
          <w:i/>
        </w:rPr>
        <w:t xml:space="preserve"> </w:t>
      </w:r>
      <w:r w:rsidR="00F8683A" w:rsidRPr="004E4026">
        <w:rPr>
          <w:i/>
          <w:sz w:val="24"/>
          <w:szCs w:val="24"/>
        </w:rPr>
        <w:t>О</w:t>
      </w:r>
      <w:r w:rsidR="00F8683A">
        <w:rPr>
          <w:i/>
          <w:sz w:val="24"/>
          <w:szCs w:val="24"/>
        </w:rPr>
        <w:t>б утверждении Положения о</w:t>
      </w:r>
      <w:r w:rsidR="00F8683A" w:rsidRPr="004E4026">
        <w:rPr>
          <w:i/>
          <w:sz w:val="24"/>
          <w:szCs w:val="24"/>
        </w:rPr>
        <w:t xml:space="preserve"> представлении лицами,</w:t>
      </w:r>
    </w:p>
    <w:p w:rsidR="00F8683A" w:rsidRPr="004E4026" w:rsidRDefault="00F8683A" w:rsidP="00F8683A">
      <w:pPr>
        <w:pStyle w:val="ConsPlusNormal"/>
        <w:jc w:val="both"/>
        <w:rPr>
          <w:i/>
          <w:sz w:val="24"/>
          <w:szCs w:val="24"/>
        </w:rPr>
      </w:pPr>
      <w:r w:rsidRPr="004E4026">
        <w:rPr>
          <w:i/>
          <w:sz w:val="24"/>
          <w:szCs w:val="24"/>
        </w:rPr>
        <w:t xml:space="preserve"> замещающими должности муниципальной службы в</w:t>
      </w:r>
    </w:p>
    <w:p w:rsidR="00F8683A" w:rsidRDefault="00F8683A" w:rsidP="00F8683A">
      <w:pPr>
        <w:pStyle w:val="ConsPlusNormal"/>
        <w:jc w:val="both"/>
        <w:rPr>
          <w:i/>
          <w:sz w:val="24"/>
          <w:szCs w:val="24"/>
        </w:rPr>
      </w:pPr>
      <w:r w:rsidRPr="004E4026">
        <w:rPr>
          <w:i/>
          <w:sz w:val="24"/>
          <w:szCs w:val="24"/>
        </w:rPr>
        <w:t>админ</w:t>
      </w:r>
      <w:r>
        <w:rPr>
          <w:i/>
          <w:sz w:val="24"/>
          <w:szCs w:val="24"/>
        </w:rPr>
        <w:t xml:space="preserve">истрации поселка Балакирево </w:t>
      </w:r>
      <w:r w:rsidRPr="004E4026">
        <w:rPr>
          <w:i/>
          <w:sz w:val="24"/>
          <w:szCs w:val="24"/>
        </w:rPr>
        <w:t xml:space="preserve">сведений о своих </w:t>
      </w:r>
    </w:p>
    <w:p w:rsidR="00F8683A" w:rsidRDefault="00F8683A" w:rsidP="00F8683A">
      <w:pPr>
        <w:pStyle w:val="ConsPlusNormal"/>
        <w:jc w:val="both"/>
        <w:rPr>
          <w:i/>
          <w:sz w:val="24"/>
          <w:szCs w:val="24"/>
        </w:rPr>
      </w:pPr>
      <w:r w:rsidRPr="004E4026">
        <w:rPr>
          <w:i/>
          <w:sz w:val="24"/>
          <w:szCs w:val="24"/>
        </w:rPr>
        <w:t>расходах,</w:t>
      </w:r>
      <w:r>
        <w:rPr>
          <w:i/>
          <w:sz w:val="24"/>
          <w:szCs w:val="24"/>
        </w:rPr>
        <w:t xml:space="preserve"> </w:t>
      </w:r>
      <w:r w:rsidRPr="004E4026">
        <w:rPr>
          <w:i/>
          <w:sz w:val="24"/>
          <w:szCs w:val="24"/>
        </w:rPr>
        <w:t>о расходах</w:t>
      </w:r>
      <w:r>
        <w:rPr>
          <w:i/>
          <w:sz w:val="24"/>
          <w:szCs w:val="24"/>
        </w:rPr>
        <w:t xml:space="preserve"> </w:t>
      </w:r>
      <w:r w:rsidRPr="004E4026">
        <w:rPr>
          <w:i/>
          <w:sz w:val="24"/>
          <w:szCs w:val="24"/>
        </w:rPr>
        <w:t xml:space="preserve">своих супруги (супруга) и </w:t>
      </w:r>
    </w:p>
    <w:p w:rsidR="00F8683A" w:rsidRDefault="00F8683A" w:rsidP="00F8683A">
      <w:pPr>
        <w:pStyle w:val="ConsPlusNormal"/>
        <w:jc w:val="both"/>
        <w:rPr>
          <w:i/>
          <w:sz w:val="24"/>
          <w:szCs w:val="24"/>
        </w:rPr>
      </w:pPr>
      <w:r w:rsidRPr="004E4026">
        <w:rPr>
          <w:i/>
          <w:sz w:val="24"/>
          <w:szCs w:val="24"/>
        </w:rPr>
        <w:t>несовершеннолетних</w:t>
      </w:r>
      <w:r>
        <w:rPr>
          <w:i/>
          <w:sz w:val="24"/>
          <w:szCs w:val="24"/>
        </w:rPr>
        <w:t xml:space="preserve"> </w:t>
      </w:r>
      <w:r w:rsidRPr="004E4026">
        <w:rPr>
          <w:i/>
          <w:sz w:val="24"/>
          <w:szCs w:val="24"/>
        </w:rPr>
        <w:t>детей, а также об</w:t>
      </w:r>
      <w:r>
        <w:rPr>
          <w:i/>
          <w:sz w:val="24"/>
          <w:szCs w:val="24"/>
        </w:rPr>
        <w:t xml:space="preserve"> </w:t>
      </w:r>
      <w:r w:rsidRPr="004E4026">
        <w:rPr>
          <w:i/>
          <w:sz w:val="24"/>
          <w:szCs w:val="24"/>
        </w:rPr>
        <w:t xml:space="preserve">источниках </w:t>
      </w:r>
    </w:p>
    <w:p w:rsidR="00F8683A" w:rsidRPr="004E4026" w:rsidRDefault="00F8683A" w:rsidP="00F8683A">
      <w:pPr>
        <w:pStyle w:val="ConsPlusNormal"/>
        <w:jc w:val="both"/>
        <w:rPr>
          <w:i/>
          <w:sz w:val="24"/>
          <w:szCs w:val="24"/>
        </w:rPr>
      </w:pPr>
      <w:r w:rsidRPr="004E4026">
        <w:rPr>
          <w:i/>
          <w:sz w:val="24"/>
          <w:szCs w:val="24"/>
        </w:rPr>
        <w:t>получения</w:t>
      </w:r>
      <w:r>
        <w:rPr>
          <w:i/>
          <w:sz w:val="24"/>
          <w:szCs w:val="24"/>
        </w:rPr>
        <w:t xml:space="preserve"> </w:t>
      </w:r>
      <w:r w:rsidRPr="004E4026">
        <w:rPr>
          <w:i/>
          <w:sz w:val="24"/>
          <w:szCs w:val="24"/>
        </w:rPr>
        <w:t xml:space="preserve">средств, за счет которых совершены сделки </w:t>
      </w:r>
    </w:p>
    <w:p w:rsidR="00E3798B" w:rsidRDefault="00E3798B" w:rsidP="00F8683A">
      <w:pPr>
        <w:pStyle w:val="ConsPlusTitle"/>
        <w:widowControl/>
        <w:jc w:val="both"/>
        <w:rPr>
          <w:i/>
        </w:rPr>
      </w:pPr>
    </w:p>
    <w:p w:rsidR="00F8683A" w:rsidRPr="005263B1" w:rsidRDefault="00F8683A" w:rsidP="00F8683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263B1">
        <w:rPr>
          <w:sz w:val="28"/>
          <w:szCs w:val="28"/>
          <w:lang w:eastAsia="en-US"/>
        </w:rPr>
        <w:t xml:space="preserve">В целях реализации </w:t>
      </w:r>
      <w:hyperlink r:id="rId8" w:history="1">
        <w:r w:rsidRPr="005263B1">
          <w:rPr>
            <w:sz w:val="28"/>
            <w:szCs w:val="28"/>
            <w:lang w:eastAsia="en-US"/>
          </w:rPr>
          <w:t>части 2 статьи 3</w:t>
        </w:r>
      </w:hyperlink>
      <w:r w:rsidRPr="005263B1">
        <w:rPr>
          <w:sz w:val="28"/>
          <w:szCs w:val="28"/>
          <w:lang w:eastAsia="en-US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 соответствии  Указа Губернатора Владимирской области от 21.03.2013 № 9 «О представлении лицами, замещающими должности государственной гражданской службы Владимирской области, сведений о своих расходах, о расходах своих супруги и несовершеннолетних детей, а также об источниках получения средств, за счет которых совершена сделка», в соответствии со статьей 10 Закона Владимирской области от 30.05.2007 № 58-ОЗ «О муниципальной службе во Владимирской области»,</w:t>
      </w:r>
    </w:p>
    <w:p w:rsidR="00F8683A" w:rsidRPr="005263B1" w:rsidRDefault="00F8683A" w:rsidP="00F8683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F8683A" w:rsidRPr="005263B1" w:rsidRDefault="00F8683A" w:rsidP="00F8683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5263B1">
        <w:rPr>
          <w:sz w:val="28"/>
          <w:szCs w:val="28"/>
          <w:lang w:eastAsia="en-US"/>
        </w:rPr>
        <w:t>ПОСТАНОВЛЯЮ:</w:t>
      </w:r>
    </w:p>
    <w:p w:rsidR="00F8683A" w:rsidRPr="005263B1" w:rsidRDefault="00F8683A" w:rsidP="00F8683A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</w:p>
    <w:p w:rsidR="00F8683A" w:rsidRPr="005263B1" w:rsidRDefault="00F8683A" w:rsidP="00F8683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5263B1">
        <w:rPr>
          <w:sz w:val="28"/>
          <w:szCs w:val="28"/>
          <w:lang w:eastAsia="en-US"/>
        </w:rPr>
        <w:t xml:space="preserve">1. Утвердить </w:t>
      </w:r>
      <w:hyperlink r:id="rId9" w:history="1">
        <w:r w:rsidRPr="005263B1">
          <w:rPr>
            <w:sz w:val="28"/>
            <w:szCs w:val="28"/>
            <w:lang w:eastAsia="en-US"/>
          </w:rPr>
          <w:t>Положение</w:t>
        </w:r>
      </w:hyperlink>
      <w:r w:rsidRPr="005263B1">
        <w:rPr>
          <w:sz w:val="28"/>
          <w:szCs w:val="28"/>
          <w:lang w:eastAsia="en-US"/>
        </w:rPr>
        <w:t xml:space="preserve"> о представлении лицами, замещающими должности муниципальной службы в администрации поселка Балакирево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совершены сделки, согласно приложению.</w:t>
      </w:r>
    </w:p>
    <w:p w:rsidR="005263B1" w:rsidRPr="005263B1" w:rsidRDefault="00BA23E9" w:rsidP="005263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3B1">
        <w:rPr>
          <w:sz w:val="28"/>
          <w:szCs w:val="28"/>
        </w:rPr>
        <w:t xml:space="preserve">2. </w:t>
      </w:r>
      <w:r w:rsidR="005263B1" w:rsidRPr="005263B1">
        <w:rPr>
          <w:sz w:val="28"/>
          <w:szCs w:val="28"/>
        </w:rPr>
        <w:t xml:space="preserve">Установить, что сведения, представленные лицами, замещающими должности </w:t>
      </w:r>
      <w:r w:rsidR="005263B1" w:rsidRPr="005263B1">
        <w:rPr>
          <w:sz w:val="28"/>
          <w:szCs w:val="28"/>
          <w:lang w:eastAsia="en-US"/>
        </w:rPr>
        <w:t>муниципальной службы администрации поселка Балакирево</w:t>
      </w:r>
      <w:r w:rsidR="005263B1" w:rsidRPr="005263B1">
        <w:rPr>
          <w:sz w:val="28"/>
          <w:szCs w:val="28"/>
        </w:rPr>
        <w:t xml:space="preserve">, о своих расходах, о расходах своих супруги (супруга) и несовершеннолетних детей, а также об источниках получения средств, за счет которых совершены сделки,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</w:t>
      </w:r>
      <w:r w:rsidR="005263B1" w:rsidRPr="005263B1">
        <w:rPr>
          <w:sz w:val="28"/>
          <w:szCs w:val="28"/>
        </w:rPr>
        <w:lastRenderedPageBreak/>
        <w:t>информационной системы в области государственной службы в информационно-телекоммуникационной сети "Интернет".</w:t>
      </w:r>
    </w:p>
    <w:p w:rsidR="005263B1" w:rsidRPr="005263B1" w:rsidRDefault="005263B1" w:rsidP="005263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263B1">
        <w:rPr>
          <w:sz w:val="28"/>
          <w:szCs w:val="28"/>
        </w:rPr>
        <w:t xml:space="preserve">Сведения, указанные </w:t>
      </w:r>
      <w:r w:rsidRPr="005263B1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5263B1">
          <w:rPr>
            <w:color w:val="000000" w:themeColor="text1"/>
            <w:sz w:val="28"/>
            <w:szCs w:val="28"/>
          </w:rPr>
          <w:t>абзаце 1</w:t>
        </w:r>
      </w:hyperlink>
      <w:r w:rsidRPr="005263B1">
        <w:rPr>
          <w:sz w:val="28"/>
          <w:szCs w:val="28"/>
        </w:rPr>
        <w:t xml:space="preserve"> настоящего пункта, относятся к информации ограниченного доступа. Если федеральным законом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5263B1" w:rsidRPr="005263B1" w:rsidRDefault="005263B1" w:rsidP="005263B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5263B1">
        <w:rPr>
          <w:sz w:val="28"/>
          <w:szCs w:val="28"/>
          <w:lang w:eastAsia="en-US"/>
        </w:rPr>
        <w:t xml:space="preserve">3. Признать утратившим силу постановление администрации поселка Балакирево  от </w:t>
      </w:r>
      <w:r>
        <w:rPr>
          <w:sz w:val="28"/>
          <w:szCs w:val="28"/>
          <w:lang w:eastAsia="en-US"/>
        </w:rPr>
        <w:t>07.04.2016 №78</w:t>
      </w:r>
      <w:r w:rsidRPr="005263B1">
        <w:rPr>
          <w:sz w:val="28"/>
          <w:szCs w:val="28"/>
          <w:lang w:eastAsia="en-US"/>
        </w:rPr>
        <w:t xml:space="preserve"> «</w:t>
      </w:r>
      <w:r w:rsidRPr="005263B1">
        <w:rPr>
          <w:iCs/>
          <w:sz w:val="28"/>
          <w:szCs w:val="28"/>
        </w:rPr>
        <w:t xml:space="preserve">О предоставлении лицами, замещающими должности </w:t>
      </w:r>
      <w:r>
        <w:rPr>
          <w:iCs/>
          <w:sz w:val="28"/>
          <w:szCs w:val="28"/>
        </w:rPr>
        <w:t>муниципальной службы</w:t>
      </w:r>
      <w:r w:rsidRPr="005263B1">
        <w:rPr>
          <w:iCs/>
          <w:sz w:val="28"/>
          <w:szCs w:val="28"/>
        </w:rPr>
        <w:t xml:space="preserve"> в администрации поселка Балакирево, сведений о своих расходах, о расходах своих супруги (супруга)</w:t>
      </w:r>
      <w:r>
        <w:rPr>
          <w:iCs/>
          <w:sz w:val="28"/>
          <w:szCs w:val="28"/>
        </w:rPr>
        <w:t xml:space="preserve"> </w:t>
      </w:r>
      <w:r w:rsidRPr="005263B1">
        <w:rPr>
          <w:iCs/>
          <w:sz w:val="28"/>
          <w:szCs w:val="28"/>
        </w:rPr>
        <w:t>и несовершеннолетних детей, а также об источниках получения средств, за счет которых совершен</w:t>
      </w:r>
      <w:r w:rsidR="00F227A0">
        <w:rPr>
          <w:iCs/>
          <w:sz w:val="28"/>
          <w:szCs w:val="28"/>
        </w:rPr>
        <w:t>ы</w:t>
      </w:r>
      <w:r w:rsidRPr="005263B1">
        <w:rPr>
          <w:iCs/>
          <w:sz w:val="28"/>
          <w:szCs w:val="28"/>
        </w:rPr>
        <w:t xml:space="preserve"> сделк</w:t>
      </w:r>
      <w:r w:rsidR="00F227A0">
        <w:rPr>
          <w:iCs/>
          <w:sz w:val="28"/>
          <w:szCs w:val="28"/>
        </w:rPr>
        <w:t>и».</w:t>
      </w:r>
    </w:p>
    <w:p w:rsidR="005263B1" w:rsidRPr="005263B1" w:rsidRDefault="005263B1" w:rsidP="005263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63B1">
        <w:rPr>
          <w:sz w:val="28"/>
          <w:szCs w:val="28"/>
          <w:lang w:eastAsia="en-US"/>
        </w:rPr>
        <w:t xml:space="preserve">       4. Контроль за исполнением настоящего постановления  оставляю за собой.</w:t>
      </w:r>
    </w:p>
    <w:p w:rsidR="005263B1" w:rsidRPr="005263B1" w:rsidRDefault="005263B1" w:rsidP="005263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263B1">
        <w:rPr>
          <w:sz w:val="28"/>
          <w:szCs w:val="28"/>
          <w:lang w:eastAsia="en-US"/>
        </w:rPr>
        <w:t xml:space="preserve">       5. Настоящее  постановление  вступает в силу со дня его официального опубликования </w:t>
      </w:r>
      <w:r w:rsidR="00F227A0">
        <w:rPr>
          <w:sz w:val="28"/>
          <w:szCs w:val="28"/>
          <w:lang w:eastAsia="en-US"/>
        </w:rPr>
        <w:t xml:space="preserve">в средствах массовой информации </w:t>
      </w:r>
      <w:r w:rsidRPr="005263B1">
        <w:rPr>
          <w:sz w:val="28"/>
          <w:szCs w:val="28"/>
          <w:lang w:eastAsia="en-US"/>
        </w:rPr>
        <w:t>и подлежит размещению на официальном сайте администрации поселка Балакирево.</w:t>
      </w:r>
    </w:p>
    <w:p w:rsidR="005263B1" w:rsidRPr="005263B1" w:rsidRDefault="005263B1" w:rsidP="005263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63B1" w:rsidRPr="005263B1" w:rsidRDefault="005263B1" w:rsidP="005263B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263B1" w:rsidRPr="005263B1" w:rsidRDefault="005263B1" w:rsidP="005263B1">
      <w:pPr>
        <w:pStyle w:val="ConsPlusNormal"/>
        <w:jc w:val="both"/>
        <w:rPr>
          <w:b/>
        </w:rPr>
      </w:pPr>
      <w:r w:rsidRPr="005263B1">
        <w:rPr>
          <w:lang w:eastAsia="en-US"/>
        </w:rPr>
        <w:t xml:space="preserve">Глава администрации                                                                   </w:t>
      </w:r>
      <w:r w:rsidR="00F227A0">
        <w:rPr>
          <w:lang w:eastAsia="en-US"/>
        </w:rPr>
        <w:t xml:space="preserve">                </w:t>
      </w:r>
      <w:r w:rsidRPr="005263B1">
        <w:rPr>
          <w:lang w:eastAsia="en-US"/>
        </w:rPr>
        <w:t xml:space="preserve"> И.В.Павлов</w:t>
      </w:r>
      <w:r w:rsidRPr="005263B1">
        <w:rPr>
          <w:b/>
        </w:rPr>
        <w:t xml:space="preserve"> </w:t>
      </w:r>
    </w:p>
    <w:p w:rsidR="00E3798B" w:rsidRPr="005263B1" w:rsidRDefault="00E3798B" w:rsidP="006D40F7">
      <w:pPr>
        <w:ind w:left="-180"/>
        <w:rPr>
          <w:sz w:val="28"/>
          <w:szCs w:val="28"/>
        </w:rPr>
      </w:pPr>
    </w:p>
    <w:p w:rsidR="00E3798B" w:rsidRDefault="00E3798B" w:rsidP="006D40F7">
      <w:pPr>
        <w:ind w:left="-180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Pr="0025044C" w:rsidRDefault="00F227A0" w:rsidP="00F227A0">
      <w:pPr>
        <w:widowControl w:val="0"/>
        <w:autoSpaceDE w:val="0"/>
        <w:autoSpaceDN w:val="0"/>
        <w:adjustRightInd w:val="0"/>
        <w:jc w:val="right"/>
      </w:pPr>
      <w:r w:rsidRPr="0025044C">
        <w:lastRenderedPageBreak/>
        <w:t xml:space="preserve">Приложение к постановлению </w:t>
      </w:r>
    </w:p>
    <w:p w:rsidR="00F227A0" w:rsidRPr="0025044C" w:rsidRDefault="00F227A0" w:rsidP="00F227A0">
      <w:pPr>
        <w:widowControl w:val="0"/>
        <w:autoSpaceDE w:val="0"/>
        <w:autoSpaceDN w:val="0"/>
        <w:adjustRightInd w:val="0"/>
        <w:jc w:val="right"/>
      </w:pPr>
      <w:r>
        <w:t xml:space="preserve">администрации поселка </w:t>
      </w:r>
    </w:p>
    <w:p w:rsidR="00F227A0" w:rsidRPr="0025044C" w:rsidRDefault="00F227A0" w:rsidP="00F227A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от   </w:t>
      </w:r>
      <w:r w:rsidR="00993D18">
        <w:t>17.08.2020</w:t>
      </w:r>
      <w:r>
        <w:t xml:space="preserve">  № </w:t>
      </w:r>
      <w:r w:rsidR="00993D18">
        <w:t>211</w:t>
      </w:r>
      <w:r>
        <w:t xml:space="preserve">         </w:t>
      </w:r>
    </w:p>
    <w:p w:rsidR="00F227A0" w:rsidRDefault="00F227A0" w:rsidP="00F227A0">
      <w:pPr>
        <w:widowControl w:val="0"/>
        <w:autoSpaceDE w:val="0"/>
        <w:autoSpaceDN w:val="0"/>
        <w:adjustRightInd w:val="0"/>
        <w:jc w:val="right"/>
      </w:pPr>
    </w:p>
    <w:p w:rsidR="00F227A0" w:rsidRPr="00F227A0" w:rsidRDefault="00F227A0" w:rsidP="00F227A0">
      <w:pPr>
        <w:autoSpaceDE w:val="0"/>
        <w:autoSpaceDN w:val="0"/>
        <w:adjustRightInd w:val="0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 xml:space="preserve">                                                                        ПОЛОЖЕНИЕ</w:t>
      </w:r>
    </w:p>
    <w:p w:rsidR="00F227A0" w:rsidRPr="00F227A0" w:rsidRDefault="00F227A0" w:rsidP="00F227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>О ПРЕДСТАВЛЕНИИ ЛИЦАМИ, ЗАМЕЩАЮЩИМИ ДОЛЖНОСТИ</w:t>
      </w:r>
    </w:p>
    <w:p w:rsidR="00F227A0" w:rsidRPr="00F227A0" w:rsidRDefault="00F227A0" w:rsidP="00F227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>МУНИЦИПАЛЬНОЙ СЛУЖБЫ В АДМИНИСТРАЦИИ ПОСЕЛКА БАЛАКИРЕВО,</w:t>
      </w:r>
    </w:p>
    <w:p w:rsidR="00F227A0" w:rsidRPr="00F227A0" w:rsidRDefault="00F227A0" w:rsidP="00F227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>СВЕДЕНИЙ О СВОИХ РАСХОДАХ, О РАСХОДАХ СВОИХ СУПРУГИ</w:t>
      </w:r>
    </w:p>
    <w:p w:rsidR="00F227A0" w:rsidRPr="00F227A0" w:rsidRDefault="00F227A0" w:rsidP="00F227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>(СУПРУГА) И НЕСОВЕРШЕННОЛЕТНИХ ДЕТЕЙ, А ТАКЖЕ ОБ ИСТОЧНИКАХ</w:t>
      </w:r>
    </w:p>
    <w:p w:rsidR="00F227A0" w:rsidRPr="00F227A0" w:rsidRDefault="00F227A0" w:rsidP="00F227A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227A0">
        <w:rPr>
          <w:b/>
          <w:bCs/>
          <w:lang w:eastAsia="en-US"/>
        </w:rPr>
        <w:t>ПОЛУЧЕНИЯ СРЕДСТВ, ЗА СЧЕТ КОТОРЫХ СОВЕРШЕНЫ СДЕЛКИ</w:t>
      </w:r>
    </w:p>
    <w:p w:rsidR="00F227A0" w:rsidRPr="00F227A0" w:rsidRDefault="00F227A0" w:rsidP="00F227A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227A0">
        <w:rPr>
          <w:sz w:val="28"/>
          <w:szCs w:val="28"/>
          <w:lang w:eastAsia="en-US"/>
        </w:rPr>
        <w:t>1. Настоящим Положением определяется порядок представления лицами, замещающими должности муниципальной службы в администрации поселка Балакирево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совершены сделки (далее - сведения о расходах).</w:t>
      </w: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Par13"/>
      <w:bookmarkEnd w:id="0"/>
      <w:r w:rsidRPr="00F227A0">
        <w:rPr>
          <w:sz w:val="28"/>
          <w:szCs w:val="28"/>
          <w:lang w:eastAsia="en-US"/>
        </w:rPr>
        <w:t xml:space="preserve">2. Обязанность представлять сведения о расходах в соответствии с действующим законодательством возлагается на лицо, замещающее должность муниципальной службы, предусмотренную </w:t>
      </w:r>
      <w:hyperlink r:id="rId11" w:history="1">
        <w:r w:rsidRPr="00F227A0">
          <w:rPr>
            <w:sz w:val="28"/>
            <w:szCs w:val="28"/>
            <w:lang w:eastAsia="en-US"/>
          </w:rPr>
          <w:t>перечнем</w:t>
        </w:r>
      </w:hyperlink>
      <w:r w:rsidRPr="00F227A0">
        <w:rPr>
          <w:sz w:val="28"/>
          <w:szCs w:val="28"/>
          <w:lang w:eastAsia="en-US"/>
        </w:rPr>
        <w:t xml:space="preserve"> должностей, утвержденным  постановлением администрации поселка Балакирево (далее – муниципальный  служащий).</w:t>
      </w: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227A0">
        <w:rPr>
          <w:sz w:val="28"/>
          <w:szCs w:val="28"/>
          <w:lang w:eastAsia="en-US"/>
        </w:rPr>
        <w:t xml:space="preserve">3. Лицо, указанное в </w:t>
      </w:r>
      <w:hyperlink w:anchor="Par13" w:history="1">
        <w:r w:rsidRPr="00F227A0">
          <w:rPr>
            <w:sz w:val="28"/>
            <w:szCs w:val="28"/>
            <w:lang w:eastAsia="en-US"/>
          </w:rPr>
          <w:t>пункте 2</w:t>
        </w:r>
      </w:hyperlink>
      <w:r w:rsidRPr="00F227A0">
        <w:rPr>
          <w:sz w:val="28"/>
          <w:szCs w:val="28"/>
          <w:lang w:eastAsia="en-US"/>
        </w:rPr>
        <w:t>, обязано ежегодно в сроки, установленные для представления сведений о доходах, об имуществе и обязательствах имущественного характера (с 1 января по 30 апреля),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227A0">
        <w:rPr>
          <w:sz w:val="28"/>
          <w:szCs w:val="28"/>
          <w:lang w:eastAsia="en-US"/>
        </w:rPr>
        <w:t xml:space="preserve">4. </w:t>
      </w:r>
      <w:bookmarkStart w:id="1" w:name="Par69"/>
      <w:bookmarkEnd w:id="1"/>
      <w:r w:rsidRPr="00F227A0">
        <w:rPr>
          <w:sz w:val="28"/>
          <w:szCs w:val="28"/>
          <w:lang w:eastAsia="en-US"/>
        </w:rPr>
        <w:t>В администрации поселка Балакирево сведения о расходах лиц, замещающих должности муниципальной службы представляются специалисту по кадровым вопросам.</w:t>
      </w: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227A0">
        <w:rPr>
          <w:sz w:val="28"/>
          <w:szCs w:val="28"/>
          <w:lang w:eastAsia="en-US"/>
        </w:rPr>
        <w:t>5. При представлении сведений о расходах указываются все возможные источники получения средств, за счет которых совершена сделка - полученная заработная плата, заемные средства (в том числе кредиты) и т.д. и подтверждающие источники получения средств документы (чеки, справки, кредитные договоры и т.д.).</w:t>
      </w:r>
    </w:p>
    <w:p w:rsidR="00F227A0" w:rsidRPr="00F227A0" w:rsidRDefault="00F227A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F227A0">
        <w:rPr>
          <w:sz w:val="28"/>
          <w:szCs w:val="28"/>
          <w:lang w:eastAsia="en-US"/>
        </w:rPr>
        <w:t xml:space="preserve">6. Сведения, предусмотренные </w:t>
      </w:r>
      <w:hyperlink r:id="rId12" w:history="1">
        <w:r w:rsidRPr="00F227A0">
          <w:rPr>
            <w:sz w:val="28"/>
            <w:szCs w:val="28"/>
            <w:lang w:eastAsia="en-US"/>
          </w:rPr>
          <w:t>пунктом 1 части 4 статьи 4</w:t>
        </w:r>
      </w:hyperlink>
      <w:r w:rsidRPr="00F227A0">
        <w:rPr>
          <w:sz w:val="28"/>
          <w:szCs w:val="28"/>
          <w:lang w:eastAsia="en-US"/>
        </w:rPr>
        <w:t xml:space="preserve"> Федерального закона от 03.12. 2012 №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13" w:history="1">
        <w:r w:rsidRPr="00F227A0">
          <w:rPr>
            <w:sz w:val="28"/>
            <w:szCs w:val="28"/>
            <w:lang w:eastAsia="en-US"/>
          </w:rPr>
          <w:t>частью 1 статьи 9</w:t>
        </w:r>
      </w:hyperlink>
      <w:r w:rsidRPr="00F227A0">
        <w:rPr>
          <w:sz w:val="28"/>
          <w:szCs w:val="28"/>
          <w:lang w:eastAsia="en-US"/>
        </w:rPr>
        <w:t xml:space="preserve"> указанного Федерального закона.</w:t>
      </w:r>
    </w:p>
    <w:p w:rsidR="00F227A0" w:rsidRDefault="009856D0" w:rsidP="00F227A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14" w:history="1">
        <w:r w:rsidR="00F227A0" w:rsidRPr="00F227A0">
          <w:rPr>
            <w:sz w:val="28"/>
            <w:szCs w:val="28"/>
            <w:lang w:eastAsia="en-US"/>
          </w:rPr>
          <w:t>7</w:t>
        </w:r>
      </w:hyperlink>
      <w:r w:rsidR="00F227A0" w:rsidRPr="00F227A0">
        <w:rPr>
          <w:sz w:val="28"/>
          <w:szCs w:val="28"/>
          <w:lang w:eastAsia="en-US"/>
        </w:rPr>
        <w:t>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227A0" w:rsidRPr="00F227A0" w:rsidRDefault="00F227A0" w:rsidP="00F227A0">
      <w:pPr>
        <w:rPr>
          <w:sz w:val="28"/>
          <w:szCs w:val="28"/>
          <w:lang w:eastAsia="en-US"/>
        </w:rPr>
      </w:pPr>
    </w:p>
    <w:p w:rsidR="00F227A0" w:rsidRPr="00F227A0" w:rsidRDefault="00F227A0" w:rsidP="00F227A0">
      <w:pPr>
        <w:rPr>
          <w:sz w:val="28"/>
          <w:szCs w:val="28"/>
          <w:lang w:eastAsia="en-US"/>
        </w:rPr>
      </w:pPr>
    </w:p>
    <w:p w:rsidR="00F227A0" w:rsidRPr="00F227A0" w:rsidRDefault="00F227A0" w:rsidP="00F227A0">
      <w:pPr>
        <w:rPr>
          <w:sz w:val="28"/>
          <w:szCs w:val="28"/>
          <w:lang w:eastAsia="en-US"/>
        </w:rPr>
      </w:pPr>
    </w:p>
    <w:sectPr w:rsidR="00F227A0" w:rsidRPr="00F227A0" w:rsidSect="00AB0FA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EA" w:rsidRDefault="002822EA" w:rsidP="005263B1">
      <w:r>
        <w:separator/>
      </w:r>
    </w:p>
  </w:endnote>
  <w:endnote w:type="continuationSeparator" w:id="0">
    <w:p w:rsidR="002822EA" w:rsidRDefault="002822EA" w:rsidP="0052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EA" w:rsidRDefault="002822EA" w:rsidP="005263B1">
      <w:r>
        <w:separator/>
      </w:r>
    </w:p>
  </w:footnote>
  <w:footnote w:type="continuationSeparator" w:id="0">
    <w:p w:rsidR="002822EA" w:rsidRDefault="002822EA" w:rsidP="00526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404F"/>
    <w:multiLevelType w:val="hybridMultilevel"/>
    <w:tmpl w:val="B05AE1E8"/>
    <w:lvl w:ilvl="0" w:tplc="7EB4270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A0A80"/>
    <w:multiLevelType w:val="multilevel"/>
    <w:tmpl w:val="F822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0F7"/>
    <w:rsid w:val="00012FD6"/>
    <w:rsid w:val="00025563"/>
    <w:rsid w:val="00045644"/>
    <w:rsid w:val="00064642"/>
    <w:rsid w:val="00086978"/>
    <w:rsid w:val="000C4B2F"/>
    <w:rsid w:val="002822EA"/>
    <w:rsid w:val="00301B4B"/>
    <w:rsid w:val="00307C7E"/>
    <w:rsid w:val="00324128"/>
    <w:rsid w:val="00357CC7"/>
    <w:rsid w:val="003A4A07"/>
    <w:rsid w:val="0049548A"/>
    <w:rsid w:val="0051531A"/>
    <w:rsid w:val="005263B1"/>
    <w:rsid w:val="005A2B38"/>
    <w:rsid w:val="005C0A2B"/>
    <w:rsid w:val="006A28AE"/>
    <w:rsid w:val="006D40F7"/>
    <w:rsid w:val="006F2499"/>
    <w:rsid w:val="00831D46"/>
    <w:rsid w:val="0098434F"/>
    <w:rsid w:val="009856D0"/>
    <w:rsid w:val="00993D18"/>
    <w:rsid w:val="009C5D07"/>
    <w:rsid w:val="00AB0FA6"/>
    <w:rsid w:val="00B0281B"/>
    <w:rsid w:val="00BA23E9"/>
    <w:rsid w:val="00BE5BBF"/>
    <w:rsid w:val="00CB0F71"/>
    <w:rsid w:val="00CF135C"/>
    <w:rsid w:val="00E3798B"/>
    <w:rsid w:val="00F227A0"/>
    <w:rsid w:val="00F8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0F7"/>
    <w:rPr>
      <w:sz w:val="24"/>
      <w:szCs w:val="24"/>
    </w:rPr>
  </w:style>
  <w:style w:type="paragraph" w:styleId="1">
    <w:name w:val="heading 1"/>
    <w:basedOn w:val="a"/>
    <w:next w:val="a"/>
    <w:qFormat/>
    <w:rsid w:val="006D40F7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40F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6D40F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WW-">
    <w:name w:val="WW-Базовый"/>
    <w:rsid w:val="00E3798B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AB0FA6"/>
    <w:pPr>
      <w:ind w:left="720"/>
      <w:contextualSpacing/>
    </w:pPr>
  </w:style>
  <w:style w:type="paragraph" w:styleId="a4">
    <w:name w:val="header"/>
    <w:basedOn w:val="a"/>
    <w:link w:val="a5"/>
    <w:rsid w:val="005263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63B1"/>
    <w:rPr>
      <w:sz w:val="24"/>
      <w:szCs w:val="24"/>
    </w:rPr>
  </w:style>
  <w:style w:type="paragraph" w:styleId="a6">
    <w:name w:val="footer"/>
    <w:basedOn w:val="a"/>
    <w:link w:val="a7"/>
    <w:rsid w:val="005263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63B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7C76A7AEC0E743827D3D9C35E4B3FC1ED983D88051E4A5B14F8A59909A2073C2C6CB0AAB834BC4qEJDG" TargetMode="External"/><Relationship Id="rId13" Type="http://schemas.openxmlformats.org/officeDocument/2006/relationships/hyperlink" Target="consultantplus://offline/ref=CDB11E10B2F35EDD91AA836A162760E7EA5118D5A6741D3268473CE5662047FB3E734BECFE739094o9W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E10B2F35EDD91AA836A162760E7EA5118D5A6741D3268473CE5662047FB3E734BECFE739091o9W3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E10B2F35EDD91AA9D67004B3EEDE9524EDBA8741166361867B831294DAC793C12AEBA7E91929AA920o6W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E4A530B67EA40A7D6A34AB7F657C044E34DE79B72818465CFC2A075DEF2DBDF45F3DFD674A68D851B1FA564604FC24BE158AF9A8781F46Y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76A7AEC0E743827D23912388EDF61DDAD5D68F52EEF7E510D104C7932A2485899248EF8E4BC6E4A245qAJDG" TargetMode="External"/><Relationship Id="rId14" Type="http://schemas.openxmlformats.org/officeDocument/2006/relationships/hyperlink" Target="consultantplus://offline/ref=CDB11E10B2F35EDD91AA9D67004B3EEDE9524EDBA7761F6C321867B831294DAC793C12AEBA7E91929AA920o6W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710A-88F5-48EF-A039-8D2BBB81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БАЛАКИРЕВО</vt:lpstr>
    </vt:vector>
  </TitlesOfParts>
  <Company>NhT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БАЛАКИРЕВО</dc:title>
  <dc:creator>1</dc:creator>
  <cp:lastModifiedBy>Пользователь Windows</cp:lastModifiedBy>
  <cp:revision>3</cp:revision>
  <cp:lastPrinted>2020-05-19T12:21:00Z</cp:lastPrinted>
  <dcterms:created xsi:type="dcterms:W3CDTF">2020-06-19T11:33:00Z</dcterms:created>
  <dcterms:modified xsi:type="dcterms:W3CDTF">2020-08-18T10:24:00Z</dcterms:modified>
</cp:coreProperties>
</file>