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7C" w:rsidRPr="0087620A" w:rsidRDefault="00696C7C">
      <w:pPr>
        <w:rPr>
          <w:color w:val="000000" w:themeColor="text1"/>
        </w:rPr>
      </w:pPr>
    </w:p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975"/>
        <w:gridCol w:w="5093"/>
      </w:tblGrid>
      <w:tr w:rsidR="00AC6F84" w:rsidRPr="0087620A" w:rsidTr="00FF1701">
        <w:trPr>
          <w:cantSplit/>
          <w:trHeight w:hRule="exact" w:val="2970"/>
        </w:trPr>
        <w:tc>
          <w:tcPr>
            <w:tcW w:w="10068" w:type="dxa"/>
            <w:gridSpan w:val="2"/>
            <w:vAlign w:val="center"/>
          </w:tcPr>
          <w:p w:rsidR="00AC6F84" w:rsidRPr="008C0DD3" w:rsidRDefault="00AC6F84" w:rsidP="008C0DD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0DD3">
              <w:rPr>
                <w:b/>
                <w:bCs/>
                <w:color w:val="000000" w:themeColor="text1"/>
                <w:sz w:val="28"/>
                <w:szCs w:val="28"/>
              </w:rPr>
              <w:t>АДМИНИСТРАЦИЯ ПОСЕЛКА БАЛАКИРЕВО</w:t>
            </w:r>
          </w:p>
          <w:p w:rsidR="00AC6F84" w:rsidRPr="008C0DD3" w:rsidRDefault="00AC6F84" w:rsidP="008C0DD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0DD3">
              <w:rPr>
                <w:b/>
                <w:bCs/>
                <w:color w:val="000000" w:themeColor="text1"/>
                <w:sz w:val="28"/>
                <w:szCs w:val="28"/>
              </w:rPr>
              <w:t>АЛЕКСАНДРОВСКОГО РАЙОНА</w:t>
            </w:r>
          </w:p>
          <w:p w:rsidR="00AC6F84" w:rsidRPr="008C0DD3" w:rsidRDefault="00AC6F84" w:rsidP="008C0DD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0DD3">
              <w:rPr>
                <w:b/>
                <w:bCs/>
                <w:color w:val="000000" w:themeColor="text1"/>
                <w:sz w:val="28"/>
                <w:szCs w:val="28"/>
              </w:rPr>
              <w:t>ВЛАДИМИРСКОЙ ОБЛАСТИ</w:t>
            </w:r>
          </w:p>
          <w:p w:rsidR="00696C7C" w:rsidRPr="008C0DD3" w:rsidRDefault="00696C7C" w:rsidP="008C0DD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AC6F84" w:rsidRPr="0087620A" w:rsidRDefault="00AC6F84" w:rsidP="008C0DD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C0DD3">
              <w:rPr>
                <w:b/>
                <w:bCs/>
                <w:color w:val="000000" w:themeColor="text1"/>
                <w:sz w:val="28"/>
                <w:szCs w:val="28"/>
              </w:rPr>
              <w:t>ПОСТАНОВЛЕНИЕ</w:t>
            </w:r>
          </w:p>
        </w:tc>
      </w:tr>
      <w:tr w:rsidR="00AC6F84" w:rsidRPr="0087620A" w:rsidTr="00FF1701">
        <w:trPr>
          <w:cantSplit/>
          <w:trHeight w:hRule="exact" w:val="1034"/>
        </w:trPr>
        <w:tc>
          <w:tcPr>
            <w:tcW w:w="4975" w:type="dxa"/>
            <w:vAlign w:val="center"/>
          </w:tcPr>
          <w:p w:rsidR="00AC6F84" w:rsidRPr="0087620A" w:rsidRDefault="00AC6F84" w:rsidP="00EA2B5E">
            <w:pPr>
              <w:pStyle w:val="1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620A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                          от </w:t>
            </w:r>
            <w:r w:rsidR="00EA2B5E">
              <w:rPr>
                <w:b w:val="0"/>
                <w:bCs w:val="0"/>
                <w:color w:val="000000" w:themeColor="text1"/>
                <w:sz w:val="24"/>
                <w:szCs w:val="24"/>
              </w:rPr>
              <w:t>26.10.2021</w:t>
            </w:r>
          </w:p>
        </w:tc>
        <w:tc>
          <w:tcPr>
            <w:tcW w:w="5093" w:type="dxa"/>
            <w:vAlign w:val="center"/>
          </w:tcPr>
          <w:p w:rsidR="00AC6F84" w:rsidRPr="0087620A" w:rsidRDefault="00AC6F84" w:rsidP="00EA2B5E">
            <w:pPr>
              <w:pStyle w:val="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7620A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          № </w:t>
            </w:r>
            <w:r w:rsidR="00EA2B5E">
              <w:rPr>
                <w:b w:val="0"/>
                <w:bCs w:val="0"/>
                <w:color w:val="000000" w:themeColor="text1"/>
                <w:sz w:val="24"/>
                <w:szCs w:val="24"/>
              </w:rPr>
              <w:t>266</w:t>
            </w:r>
          </w:p>
        </w:tc>
      </w:tr>
    </w:tbl>
    <w:p w:rsidR="00D96ABC" w:rsidRPr="0087620A" w:rsidRDefault="00280750" w:rsidP="00280750">
      <w:pPr>
        <w:rPr>
          <w:i/>
          <w:color w:val="000000" w:themeColor="text1"/>
        </w:rPr>
      </w:pPr>
      <w:r w:rsidRPr="0087620A">
        <w:rPr>
          <w:i/>
          <w:color w:val="000000" w:themeColor="text1"/>
        </w:rPr>
        <w:t>Об утверждении административного регламента</w:t>
      </w:r>
    </w:p>
    <w:p w:rsidR="00D96ABC" w:rsidRPr="0087620A" w:rsidRDefault="00280750" w:rsidP="00280750">
      <w:pPr>
        <w:rPr>
          <w:i/>
          <w:color w:val="000000" w:themeColor="text1"/>
        </w:rPr>
      </w:pPr>
      <w:r w:rsidRPr="0087620A">
        <w:rPr>
          <w:i/>
          <w:color w:val="000000" w:themeColor="text1"/>
        </w:rPr>
        <w:t xml:space="preserve"> предоставления администрацией пос. Балакирево </w:t>
      </w:r>
    </w:p>
    <w:p w:rsidR="008C0DD3" w:rsidRDefault="00280750" w:rsidP="008C0DD3">
      <w:pPr>
        <w:rPr>
          <w:i/>
          <w:color w:val="000000" w:themeColor="text1"/>
        </w:rPr>
      </w:pPr>
      <w:r w:rsidRPr="0087620A">
        <w:rPr>
          <w:i/>
          <w:color w:val="000000" w:themeColor="text1"/>
        </w:rPr>
        <w:t>муниципальной услуги</w:t>
      </w:r>
      <w:r w:rsidR="00D96ABC" w:rsidRPr="0087620A">
        <w:rPr>
          <w:i/>
          <w:color w:val="000000" w:themeColor="text1"/>
        </w:rPr>
        <w:t xml:space="preserve"> </w:t>
      </w:r>
      <w:r w:rsidR="00F90E05" w:rsidRPr="0087620A">
        <w:rPr>
          <w:i/>
          <w:color w:val="000000" w:themeColor="text1"/>
        </w:rPr>
        <w:t>«</w:t>
      </w:r>
      <w:r w:rsidR="008C0DD3">
        <w:rPr>
          <w:i/>
          <w:color w:val="000000" w:themeColor="text1"/>
        </w:rPr>
        <w:t xml:space="preserve">Признание садового дома </w:t>
      </w:r>
    </w:p>
    <w:p w:rsidR="00AC6F84" w:rsidRPr="0087620A" w:rsidRDefault="008C0DD3" w:rsidP="008C0DD3">
      <w:pPr>
        <w:rPr>
          <w:i/>
          <w:iCs/>
          <w:color w:val="000000" w:themeColor="text1"/>
        </w:rPr>
      </w:pPr>
      <w:r>
        <w:rPr>
          <w:i/>
          <w:color w:val="000000" w:themeColor="text1"/>
        </w:rPr>
        <w:t>жилым домом и жилого дома садовым домом</w:t>
      </w:r>
      <w:r w:rsidR="00F90E05" w:rsidRPr="0087620A">
        <w:rPr>
          <w:i/>
          <w:color w:val="000000" w:themeColor="text1"/>
        </w:rPr>
        <w:t>»</w:t>
      </w:r>
    </w:p>
    <w:p w:rsidR="005B3BE6" w:rsidRPr="0087620A" w:rsidRDefault="005B3BE6" w:rsidP="00AC6F84">
      <w:pPr>
        <w:autoSpaceDE w:val="0"/>
        <w:jc w:val="both"/>
        <w:rPr>
          <w:i/>
          <w:iCs/>
          <w:color w:val="000000" w:themeColor="text1"/>
        </w:rPr>
      </w:pPr>
    </w:p>
    <w:p w:rsidR="00280750" w:rsidRPr="0087620A" w:rsidRDefault="00D96ABC" w:rsidP="00FF170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87620A">
        <w:rPr>
          <w:bCs/>
          <w:color w:val="000000" w:themeColor="text1"/>
          <w:sz w:val="28"/>
          <w:szCs w:val="28"/>
        </w:rPr>
        <w:t xml:space="preserve">В </w:t>
      </w:r>
      <w:r w:rsidR="00F90E05" w:rsidRPr="0087620A">
        <w:rPr>
          <w:bCs/>
          <w:color w:val="000000" w:themeColor="text1"/>
          <w:sz w:val="28"/>
          <w:szCs w:val="28"/>
        </w:rPr>
        <w:t>соответствии с</w:t>
      </w:r>
      <w:r w:rsidRPr="0087620A">
        <w:rPr>
          <w:bCs/>
          <w:color w:val="000000" w:themeColor="text1"/>
          <w:sz w:val="28"/>
          <w:szCs w:val="28"/>
        </w:rPr>
        <w:t xml:space="preserve"> </w:t>
      </w:r>
      <w:r w:rsidR="00280750" w:rsidRPr="0087620A">
        <w:rPr>
          <w:color w:val="000000" w:themeColor="text1"/>
          <w:sz w:val="28"/>
          <w:szCs w:val="28"/>
        </w:rPr>
        <w:t xml:space="preserve">Федеральным </w:t>
      </w:r>
      <w:hyperlink r:id="rId8" w:history="1">
        <w:r w:rsidR="00280750" w:rsidRPr="0087620A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="00280750" w:rsidRPr="0087620A">
        <w:rPr>
          <w:color w:val="000000" w:themeColor="text1"/>
          <w:sz w:val="28"/>
          <w:szCs w:val="28"/>
        </w:rPr>
        <w:t xml:space="preserve"> от 27.07.2010 №210-ФЗ "Об организации предоставления государственных и муниципальных услуг",</w:t>
      </w:r>
      <w:r w:rsidR="00F90E05" w:rsidRPr="0087620A">
        <w:rPr>
          <w:color w:val="000000" w:themeColor="text1"/>
          <w:sz w:val="28"/>
          <w:szCs w:val="28"/>
        </w:rPr>
        <w:t xml:space="preserve"> постановлением правительства Российской Федерации </w:t>
      </w:r>
      <w:r w:rsidR="00350D47" w:rsidRPr="0087620A">
        <w:rPr>
          <w:color w:val="000000" w:themeColor="text1"/>
          <w:sz w:val="26"/>
          <w:szCs w:val="26"/>
        </w:rPr>
        <w:t>от 28.01.2006 №</w:t>
      </w:r>
      <w:r w:rsidR="00F90E05" w:rsidRPr="0087620A">
        <w:rPr>
          <w:color w:val="000000" w:themeColor="text1"/>
          <w:sz w:val="26"/>
          <w:szCs w:val="26"/>
        </w:rPr>
        <w:t xml:space="preserve">47 </w:t>
      </w:r>
      <w:r w:rsidR="00F90E05" w:rsidRPr="0087620A">
        <w:rPr>
          <w:color w:val="000000" w:themeColor="text1"/>
          <w:sz w:val="28"/>
          <w:szCs w:val="28"/>
        </w:rPr>
        <w:t>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</w:p>
    <w:p w:rsidR="00AC6F84" w:rsidRPr="0087620A" w:rsidRDefault="00F90E05" w:rsidP="00280750">
      <w:pPr>
        <w:autoSpaceDE w:val="0"/>
        <w:ind w:firstLine="540"/>
        <w:jc w:val="center"/>
        <w:rPr>
          <w:b/>
          <w:bCs/>
          <w:color w:val="000000" w:themeColor="text1"/>
          <w:sz w:val="28"/>
          <w:szCs w:val="28"/>
        </w:rPr>
      </w:pPr>
      <w:r w:rsidRPr="0087620A">
        <w:rPr>
          <w:b/>
          <w:bCs/>
          <w:color w:val="000000" w:themeColor="text1"/>
          <w:sz w:val="28"/>
          <w:szCs w:val="28"/>
        </w:rPr>
        <w:t>ПОСТАНОВЛЯ</w:t>
      </w:r>
      <w:r w:rsidR="00AC6F84" w:rsidRPr="0087620A">
        <w:rPr>
          <w:b/>
          <w:bCs/>
          <w:color w:val="000000" w:themeColor="text1"/>
          <w:sz w:val="28"/>
          <w:szCs w:val="28"/>
        </w:rPr>
        <w:t>Ю:</w:t>
      </w:r>
    </w:p>
    <w:p w:rsidR="00AC6F84" w:rsidRPr="0087620A" w:rsidRDefault="00AC6F84" w:rsidP="00AC6F84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0E05" w:rsidRPr="0087620A" w:rsidRDefault="00AC6F84" w:rsidP="00B0476A">
      <w:pPr>
        <w:ind w:firstLine="540"/>
        <w:jc w:val="both"/>
        <w:rPr>
          <w:color w:val="000000" w:themeColor="text1"/>
          <w:sz w:val="28"/>
          <w:szCs w:val="28"/>
        </w:rPr>
      </w:pPr>
      <w:r w:rsidRPr="0087620A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r:id="rId9" w:history="1">
        <w:r w:rsidRPr="0087620A">
          <w:rPr>
            <w:color w:val="000000" w:themeColor="text1"/>
            <w:sz w:val="28"/>
            <w:szCs w:val="28"/>
          </w:rPr>
          <w:t>регламент</w:t>
        </w:r>
      </w:hyperlink>
      <w:r w:rsidRPr="0087620A">
        <w:rPr>
          <w:color w:val="000000" w:themeColor="text1"/>
          <w:sz w:val="28"/>
          <w:szCs w:val="28"/>
        </w:rPr>
        <w:t xml:space="preserve"> </w:t>
      </w:r>
      <w:r w:rsidR="00F90E05" w:rsidRPr="0087620A">
        <w:rPr>
          <w:color w:val="000000" w:themeColor="text1"/>
          <w:sz w:val="28"/>
          <w:szCs w:val="28"/>
        </w:rPr>
        <w:t>предоставления</w:t>
      </w:r>
      <w:r w:rsidRPr="0087620A">
        <w:rPr>
          <w:color w:val="000000" w:themeColor="text1"/>
          <w:sz w:val="28"/>
          <w:szCs w:val="28"/>
        </w:rPr>
        <w:t xml:space="preserve"> администрацией поселка Балакирево муниципальной </w:t>
      </w:r>
      <w:r w:rsidR="00280750" w:rsidRPr="0087620A">
        <w:rPr>
          <w:color w:val="000000" w:themeColor="text1"/>
          <w:sz w:val="28"/>
          <w:szCs w:val="28"/>
        </w:rPr>
        <w:t xml:space="preserve">услуги </w:t>
      </w:r>
      <w:r w:rsidR="00D96ABC" w:rsidRPr="0087620A">
        <w:rPr>
          <w:color w:val="000000" w:themeColor="text1"/>
          <w:sz w:val="28"/>
          <w:szCs w:val="28"/>
        </w:rPr>
        <w:t>«</w:t>
      </w:r>
      <w:r w:rsidR="00B0476A">
        <w:rPr>
          <w:color w:val="000000" w:themeColor="text1"/>
          <w:sz w:val="28"/>
          <w:szCs w:val="28"/>
        </w:rPr>
        <w:t>Признание садового дома жилым домом и жилого дома садовым домом</w:t>
      </w:r>
      <w:r w:rsidR="00D96ABC" w:rsidRPr="0087620A">
        <w:rPr>
          <w:color w:val="000000" w:themeColor="text1"/>
          <w:sz w:val="28"/>
          <w:szCs w:val="28"/>
        </w:rPr>
        <w:t>»</w:t>
      </w:r>
      <w:r w:rsidR="00D96ABC" w:rsidRPr="0087620A">
        <w:rPr>
          <w:b/>
          <w:color w:val="000000" w:themeColor="text1"/>
          <w:sz w:val="28"/>
          <w:szCs w:val="28"/>
        </w:rPr>
        <w:t xml:space="preserve"> </w:t>
      </w:r>
      <w:r w:rsidR="00B0476A">
        <w:rPr>
          <w:color w:val="000000" w:themeColor="text1"/>
          <w:sz w:val="28"/>
          <w:szCs w:val="28"/>
        </w:rPr>
        <w:t>согласно приложению.</w:t>
      </w:r>
    </w:p>
    <w:p w:rsidR="00FF1701" w:rsidRPr="0087620A" w:rsidRDefault="00FF1701" w:rsidP="00FF1701">
      <w:pPr>
        <w:jc w:val="both"/>
        <w:rPr>
          <w:color w:val="000000" w:themeColor="text1"/>
          <w:sz w:val="28"/>
          <w:szCs w:val="28"/>
        </w:rPr>
      </w:pPr>
      <w:r w:rsidRPr="0087620A">
        <w:rPr>
          <w:color w:val="000000" w:themeColor="text1"/>
          <w:sz w:val="28"/>
          <w:szCs w:val="28"/>
        </w:rPr>
        <w:t xml:space="preserve">       </w:t>
      </w:r>
      <w:r w:rsidR="000278F4">
        <w:rPr>
          <w:color w:val="000000" w:themeColor="text1"/>
          <w:sz w:val="28"/>
          <w:szCs w:val="28"/>
        </w:rPr>
        <w:t>2</w:t>
      </w:r>
      <w:r w:rsidRPr="0087620A">
        <w:rPr>
          <w:color w:val="000000" w:themeColor="text1"/>
          <w:sz w:val="28"/>
          <w:szCs w:val="28"/>
        </w:rPr>
        <w:t>. Настоящее постановление вступает в силу со дня его официального опуб</w:t>
      </w:r>
      <w:r w:rsidR="00B0476A">
        <w:rPr>
          <w:color w:val="000000" w:themeColor="text1"/>
          <w:sz w:val="28"/>
          <w:szCs w:val="28"/>
        </w:rPr>
        <w:t>ликования и подлежит размещению</w:t>
      </w:r>
      <w:r w:rsidRPr="0087620A">
        <w:rPr>
          <w:color w:val="000000" w:themeColor="text1"/>
          <w:sz w:val="28"/>
          <w:szCs w:val="28"/>
        </w:rPr>
        <w:t xml:space="preserve"> на официальном сайте администрации поселка Балакирево в сети Интернет.</w:t>
      </w:r>
    </w:p>
    <w:p w:rsidR="00FF1701" w:rsidRPr="0087620A" w:rsidRDefault="00FF1701" w:rsidP="00FF1701">
      <w:pPr>
        <w:ind w:firstLine="360"/>
        <w:jc w:val="both"/>
        <w:rPr>
          <w:color w:val="000000" w:themeColor="text1"/>
          <w:sz w:val="28"/>
          <w:szCs w:val="28"/>
        </w:rPr>
      </w:pPr>
      <w:r w:rsidRPr="0087620A">
        <w:rPr>
          <w:color w:val="000000" w:themeColor="text1"/>
          <w:sz w:val="28"/>
          <w:szCs w:val="28"/>
        </w:rPr>
        <w:t xml:space="preserve">  </w:t>
      </w:r>
      <w:r w:rsidR="000278F4">
        <w:rPr>
          <w:color w:val="000000" w:themeColor="text1"/>
          <w:sz w:val="28"/>
          <w:szCs w:val="28"/>
        </w:rPr>
        <w:t>3</w:t>
      </w:r>
      <w:r w:rsidRPr="0087620A">
        <w:rPr>
          <w:color w:val="000000" w:themeColor="text1"/>
          <w:sz w:val="28"/>
          <w:szCs w:val="28"/>
        </w:rPr>
        <w:t>.  Контроль за исполнением настоящего постановления оставляю за собой.</w:t>
      </w:r>
    </w:p>
    <w:p w:rsidR="00FF1701" w:rsidRPr="0087620A" w:rsidRDefault="00FF1701" w:rsidP="00FF1701">
      <w:pPr>
        <w:jc w:val="both"/>
        <w:rPr>
          <w:color w:val="000000" w:themeColor="text1"/>
          <w:sz w:val="28"/>
          <w:szCs w:val="28"/>
        </w:rPr>
      </w:pPr>
    </w:p>
    <w:p w:rsidR="00FF1701" w:rsidRPr="0087620A" w:rsidRDefault="00FF1701" w:rsidP="00FF1701">
      <w:pPr>
        <w:ind w:left="360"/>
        <w:jc w:val="both"/>
        <w:rPr>
          <w:color w:val="000000" w:themeColor="text1"/>
          <w:sz w:val="28"/>
          <w:szCs w:val="28"/>
        </w:rPr>
      </w:pPr>
    </w:p>
    <w:p w:rsidR="00FF1701" w:rsidRPr="0087620A" w:rsidRDefault="00FF1701" w:rsidP="00FF1701">
      <w:pPr>
        <w:ind w:left="360"/>
        <w:jc w:val="both"/>
        <w:rPr>
          <w:color w:val="000000" w:themeColor="text1"/>
          <w:sz w:val="28"/>
          <w:szCs w:val="28"/>
        </w:rPr>
      </w:pPr>
    </w:p>
    <w:p w:rsidR="002C4B3B" w:rsidRDefault="005800C4" w:rsidP="002C4B3B">
      <w:pPr>
        <w:tabs>
          <w:tab w:val="left" w:pos="84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0476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C4B3B">
        <w:rPr>
          <w:sz w:val="28"/>
          <w:szCs w:val="28"/>
        </w:rPr>
        <w:t xml:space="preserve"> администрации                         </w:t>
      </w:r>
      <w:r>
        <w:rPr>
          <w:sz w:val="28"/>
          <w:szCs w:val="28"/>
        </w:rPr>
        <w:t xml:space="preserve">                                 </w:t>
      </w:r>
      <w:r w:rsidR="00B0476A">
        <w:rPr>
          <w:sz w:val="28"/>
          <w:szCs w:val="28"/>
        </w:rPr>
        <w:t xml:space="preserve">       </w:t>
      </w:r>
      <w:r w:rsidR="002C4B3B">
        <w:rPr>
          <w:sz w:val="28"/>
          <w:szCs w:val="28"/>
        </w:rPr>
        <w:t xml:space="preserve">    </w:t>
      </w:r>
      <w:r>
        <w:rPr>
          <w:sz w:val="28"/>
          <w:szCs w:val="28"/>
        </w:rPr>
        <w:t>Е.Н. Артамонова</w:t>
      </w:r>
    </w:p>
    <w:p w:rsidR="00AC6F84" w:rsidRPr="0087620A" w:rsidRDefault="00AC6F84" w:rsidP="003F338D">
      <w:pPr>
        <w:jc w:val="both"/>
        <w:rPr>
          <w:color w:val="000000" w:themeColor="text1"/>
          <w:sz w:val="28"/>
          <w:szCs w:val="28"/>
        </w:rPr>
      </w:pPr>
    </w:p>
    <w:p w:rsidR="00AC6F84" w:rsidRPr="0087620A" w:rsidRDefault="00AC6F84" w:rsidP="003F338D">
      <w:pPr>
        <w:jc w:val="both"/>
        <w:rPr>
          <w:color w:val="000000" w:themeColor="text1"/>
          <w:sz w:val="28"/>
          <w:szCs w:val="28"/>
        </w:rPr>
      </w:pPr>
    </w:p>
    <w:p w:rsidR="00AC6F84" w:rsidRPr="0087620A" w:rsidRDefault="00AC6F84" w:rsidP="003F338D">
      <w:pPr>
        <w:jc w:val="both"/>
        <w:rPr>
          <w:color w:val="000000" w:themeColor="text1"/>
          <w:sz w:val="28"/>
          <w:szCs w:val="28"/>
        </w:rPr>
      </w:pPr>
    </w:p>
    <w:p w:rsidR="00AC6F84" w:rsidRPr="0087620A" w:rsidRDefault="00AC6F84" w:rsidP="003F338D">
      <w:pPr>
        <w:jc w:val="both"/>
        <w:rPr>
          <w:color w:val="000000" w:themeColor="text1"/>
          <w:sz w:val="28"/>
          <w:szCs w:val="28"/>
        </w:rPr>
      </w:pPr>
    </w:p>
    <w:p w:rsidR="00AC6F84" w:rsidRPr="0087620A" w:rsidRDefault="00AC6F84" w:rsidP="003F338D">
      <w:pPr>
        <w:jc w:val="both"/>
        <w:rPr>
          <w:color w:val="000000" w:themeColor="text1"/>
          <w:sz w:val="28"/>
          <w:szCs w:val="28"/>
        </w:rPr>
      </w:pPr>
    </w:p>
    <w:p w:rsidR="00C67DE6" w:rsidRPr="0087620A" w:rsidRDefault="00C67DE6" w:rsidP="00402148">
      <w:pPr>
        <w:rPr>
          <w:color w:val="000000" w:themeColor="text1"/>
          <w:sz w:val="28"/>
          <w:szCs w:val="28"/>
        </w:rPr>
      </w:pPr>
    </w:p>
    <w:p w:rsidR="00402148" w:rsidRPr="0087620A" w:rsidRDefault="00402148" w:rsidP="00402148">
      <w:pPr>
        <w:rPr>
          <w:color w:val="000000" w:themeColor="text1"/>
          <w:sz w:val="28"/>
          <w:szCs w:val="28"/>
        </w:rPr>
      </w:pPr>
    </w:p>
    <w:p w:rsidR="00FF1701" w:rsidRPr="0087620A" w:rsidRDefault="00FF1701" w:rsidP="00402148">
      <w:pPr>
        <w:rPr>
          <w:color w:val="000000" w:themeColor="text1"/>
          <w:sz w:val="28"/>
          <w:szCs w:val="28"/>
        </w:rPr>
      </w:pPr>
    </w:p>
    <w:p w:rsidR="00FF1701" w:rsidRPr="0087620A" w:rsidRDefault="00FF1701" w:rsidP="00402148">
      <w:pPr>
        <w:rPr>
          <w:color w:val="000000" w:themeColor="text1"/>
          <w:sz w:val="28"/>
          <w:szCs w:val="28"/>
        </w:rPr>
      </w:pPr>
    </w:p>
    <w:p w:rsidR="00FF1701" w:rsidRPr="0087620A" w:rsidRDefault="00FF1701" w:rsidP="00402148">
      <w:pPr>
        <w:rPr>
          <w:color w:val="000000" w:themeColor="text1"/>
          <w:sz w:val="28"/>
          <w:szCs w:val="28"/>
        </w:rPr>
      </w:pPr>
    </w:p>
    <w:p w:rsidR="00B0476A" w:rsidRPr="00702498" w:rsidRDefault="00696C7C" w:rsidP="00B0476A">
      <w:pPr>
        <w:ind w:left="7080"/>
        <w:rPr>
          <w:color w:val="000000" w:themeColor="text1"/>
        </w:rPr>
      </w:pPr>
      <w:r w:rsidRPr="00702498">
        <w:rPr>
          <w:color w:val="000000" w:themeColor="text1"/>
        </w:rPr>
        <w:lastRenderedPageBreak/>
        <w:t>П</w:t>
      </w:r>
      <w:r w:rsidR="003F338D" w:rsidRPr="00702498">
        <w:rPr>
          <w:color w:val="000000" w:themeColor="text1"/>
        </w:rPr>
        <w:t>риложение</w:t>
      </w:r>
      <w:r w:rsidR="00FF1701" w:rsidRPr="00702498">
        <w:rPr>
          <w:color w:val="000000" w:themeColor="text1"/>
        </w:rPr>
        <w:t xml:space="preserve"> </w:t>
      </w:r>
      <w:r w:rsidR="00B0476A" w:rsidRPr="00702498">
        <w:rPr>
          <w:color w:val="000000" w:themeColor="text1"/>
        </w:rPr>
        <w:t xml:space="preserve">к </w:t>
      </w:r>
      <w:r w:rsidR="003F338D" w:rsidRPr="00702498">
        <w:rPr>
          <w:color w:val="000000" w:themeColor="text1"/>
        </w:rPr>
        <w:t>постановлению</w:t>
      </w:r>
      <w:r w:rsidR="00B0476A" w:rsidRPr="00702498">
        <w:rPr>
          <w:color w:val="000000" w:themeColor="text1"/>
        </w:rPr>
        <w:t xml:space="preserve"> </w:t>
      </w:r>
      <w:r w:rsidR="00591F32" w:rsidRPr="00702498">
        <w:rPr>
          <w:color w:val="000000" w:themeColor="text1"/>
        </w:rPr>
        <w:t xml:space="preserve">администрации </w:t>
      </w:r>
    </w:p>
    <w:p w:rsidR="003F338D" w:rsidRPr="00702498" w:rsidRDefault="00591F32" w:rsidP="00B0476A">
      <w:pPr>
        <w:ind w:left="7080"/>
        <w:rPr>
          <w:color w:val="000000" w:themeColor="text1"/>
        </w:rPr>
      </w:pPr>
      <w:r w:rsidRPr="00702498">
        <w:rPr>
          <w:color w:val="000000" w:themeColor="text1"/>
        </w:rPr>
        <w:t>п. Балакирево</w:t>
      </w:r>
    </w:p>
    <w:p w:rsidR="003F338D" w:rsidRPr="0087620A" w:rsidRDefault="00B0476A" w:rsidP="00B0476A">
      <w:pPr>
        <w:jc w:val="center"/>
        <w:rPr>
          <w:color w:val="000000" w:themeColor="text1"/>
          <w:sz w:val="28"/>
          <w:szCs w:val="28"/>
        </w:rPr>
      </w:pPr>
      <w:r w:rsidRPr="00702498">
        <w:rPr>
          <w:color w:val="000000" w:themeColor="text1"/>
        </w:rPr>
        <w:t xml:space="preserve">                                                                                               </w:t>
      </w:r>
      <w:r w:rsidR="003F338D" w:rsidRPr="00702498">
        <w:rPr>
          <w:color w:val="000000" w:themeColor="text1"/>
        </w:rPr>
        <w:t xml:space="preserve">от </w:t>
      </w:r>
      <w:r w:rsidR="00EA2B5E">
        <w:rPr>
          <w:color w:val="000000" w:themeColor="text1"/>
        </w:rPr>
        <w:t>26.10.2021</w:t>
      </w:r>
      <w:r w:rsidR="00591F32" w:rsidRPr="00702498">
        <w:rPr>
          <w:color w:val="000000" w:themeColor="text1"/>
        </w:rPr>
        <w:t>№</w:t>
      </w:r>
      <w:r w:rsidR="00941226" w:rsidRPr="00702498">
        <w:rPr>
          <w:color w:val="000000" w:themeColor="text1"/>
        </w:rPr>
        <w:t xml:space="preserve"> </w:t>
      </w:r>
      <w:r w:rsidR="00EA2B5E">
        <w:rPr>
          <w:color w:val="000000" w:themeColor="text1"/>
        </w:rPr>
        <w:t>266</w:t>
      </w:r>
    </w:p>
    <w:p w:rsidR="00E80A28" w:rsidRPr="0087620A" w:rsidRDefault="00E80A28" w:rsidP="00E80A28">
      <w:pPr>
        <w:rPr>
          <w:color w:val="000000" w:themeColor="text1"/>
          <w:sz w:val="28"/>
          <w:szCs w:val="28"/>
        </w:rPr>
      </w:pPr>
    </w:p>
    <w:p w:rsidR="00E80A28" w:rsidRPr="0087620A" w:rsidRDefault="00E80A28" w:rsidP="00E80A28">
      <w:pPr>
        <w:jc w:val="center"/>
        <w:rPr>
          <w:b/>
          <w:color w:val="000000" w:themeColor="text1"/>
          <w:sz w:val="28"/>
          <w:szCs w:val="28"/>
        </w:rPr>
      </w:pPr>
    </w:p>
    <w:p w:rsidR="00E80A28" w:rsidRPr="00B0476A" w:rsidRDefault="00E80A28" w:rsidP="00E80A28">
      <w:pPr>
        <w:jc w:val="center"/>
        <w:rPr>
          <w:b/>
          <w:color w:val="000000" w:themeColor="text1"/>
        </w:rPr>
      </w:pPr>
      <w:r w:rsidRPr="00B0476A">
        <w:rPr>
          <w:b/>
          <w:color w:val="000000" w:themeColor="text1"/>
        </w:rPr>
        <w:t>АДМИНИСТРАТИВНЫЙ РЕГЛАМЕНТ</w:t>
      </w:r>
    </w:p>
    <w:p w:rsidR="00B0476A" w:rsidRDefault="00FF1701" w:rsidP="00FF1701">
      <w:pPr>
        <w:jc w:val="center"/>
        <w:rPr>
          <w:b/>
          <w:color w:val="000000" w:themeColor="text1"/>
        </w:rPr>
      </w:pPr>
      <w:r w:rsidRPr="00B0476A">
        <w:rPr>
          <w:b/>
          <w:color w:val="000000" w:themeColor="text1"/>
        </w:rPr>
        <w:t>предоставления</w:t>
      </w:r>
      <w:r w:rsidR="00E80A28" w:rsidRPr="00B0476A">
        <w:rPr>
          <w:b/>
          <w:color w:val="000000" w:themeColor="text1"/>
        </w:rPr>
        <w:t xml:space="preserve"> муниципальной услуги</w:t>
      </w:r>
      <w:r w:rsidRPr="00B0476A">
        <w:rPr>
          <w:b/>
          <w:color w:val="000000" w:themeColor="text1"/>
        </w:rPr>
        <w:t xml:space="preserve"> </w:t>
      </w:r>
    </w:p>
    <w:p w:rsidR="00E80A28" w:rsidRPr="00B0476A" w:rsidRDefault="00E80A28" w:rsidP="00FF1701">
      <w:pPr>
        <w:jc w:val="center"/>
        <w:rPr>
          <w:b/>
          <w:color w:val="000000" w:themeColor="text1"/>
        </w:rPr>
      </w:pPr>
      <w:r w:rsidRPr="00B0476A">
        <w:rPr>
          <w:b/>
          <w:color w:val="000000" w:themeColor="text1"/>
        </w:rPr>
        <w:t>«</w:t>
      </w:r>
      <w:r w:rsidR="00B0476A">
        <w:rPr>
          <w:b/>
          <w:color w:val="000000" w:themeColor="text1"/>
        </w:rPr>
        <w:t>Признание садового дома жилым домом и жилого дома садовым домом</w:t>
      </w:r>
      <w:r w:rsidRPr="00B0476A">
        <w:rPr>
          <w:b/>
          <w:color w:val="000000" w:themeColor="text1"/>
        </w:rPr>
        <w:t>»</w:t>
      </w:r>
    </w:p>
    <w:p w:rsidR="00E80A28" w:rsidRPr="0087620A" w:rsidRDefault="00E80A28" w:rsidP="00E80A28">
      <w:pPr>
        <w:jc w:val="center"/>
        <w:rPr>
          <w:b/>
          <w:color w:val="000000" w:themeColor="text1"/>
          <w:sz w:val="28"/>
          <w:szCs w:val="28"/>
        </w:rPr>
      </w:pPr>
    </w:p>
    <w:p w:rsidR="00E80A28" w:rsidRPr="00B0476A" w:rsidRDefault="00E80A28" w:rsidP="00E80A28">
      <w:pPr>
        <w:jc w:val="center"/>
        <w:rPr>
          <w:b/>
          <w:color w:val="000000" w:themeColor="text1"/>
        </w:rPr>
      </w:pPr>
      <w:r w:rsidRPr="00B0476A">
        <w:rPr>
          <w:b/>
          <w:color w:val="000000" w:themeColor="text1"/>
        </w:rPr>
        <w:t>1. Общие положения.</w:t>
      </w:r>
    </w:p>
    <w:p w:rsidR="00E80A28" w:rsidRPr="0087620A" w:rsidRDefault="00E80A28" w:rsidP="00E80A28">
      <w:pPr>
        <w:rPr>
          <w:color w:val="000000" w:themeColor="text1"/>
          <w:sz w:val="28"/>
          <w:szCs w:val="28"/>
        </w:rPr>
      </w:pPr>
    </w:p>
    <w:p w:rsidR="00B0476A" w:rsidRPr="00B77805" w:rsidRDefault="00FF1701" w:rsidP="00B0476A">
      <w:pPr>
        <w:ind w:firstLine="708"/>
        <w:jc w:val="both"/>
      </w:pPr>
      <w:r w:rsidRPr="00B0476A">
        <w:rPr>
          <w:color w:val="000000" w:themeColor="text1"/>
        </w:rPr>
        <w:t xml:space="preserve">1.1. </w:t>
      </w:r>
      <w:r w:rsidR="00B0476A" w:rsidRPr="00B77805">
        <w:t>Настоящий Административный регламент по предоставлени</w:t>
      </w:r>
      <w:r w:rsidR="00B0476A">
        <w:t>ю</w:t>
      </w:r>
      <w:r w:rsidR="00B0476A" w:rsidRPr="00B77805">
        <w:t xml:space="preserve"> муниципальной услуги «</w:t>
      </w:r>
      <w:r w:rsidR="00B0476A">
        <w:t>Признание садового дома жилым домом и жилого дома садовым домом</w:t>
      </w:r>
      <w:r w:rsidR="00B0476A" w:rsidRPr="00B77805">
        <w:t xml:space="preserve">» (далее - Административный регламент) разработан в целях реализации прав граждан на обращение в администрацию поселка Балакирево и повышения качества </w:t>
      </w:r>
      <w:r w:rsidR="00B0476A">
        <w:t>исполнения и доступности при по</w:t>
      </w:r>
      <w:r w:rsidR="00B0476A" w:rsidRPr="00B77805">
        <w:t>лучении муниципальной услуги «</w:t>
      </w:r>
      <w:r w:rsidR="00B0476A">
        <w:t>Признание садового дома жилым домом и жилого дома садовым домом» (далее - муниципаль</w:t>
      </w:r>
      <w:r w:rsidR="00B0476A" w:rsidRPr="00B77805">
        <w:t>ная услуга).</w:t>
      </w:r>
    </w:p>
    <w:p w:rsidR="00B0476A" w:rsidRDefault="00B0476A" w:rsidP="00B0476A">
      <w:pPr>
        <w:pStyle w:val="3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541671">
        <w:rPr>
          <w:sz w:val="24"/>
          <w:szCs w:val="24"/>
        </w:rPr>
        <w:t>Административный регламент устанавливает стандарт предоставления муниципальной услуги, определяет последовательность и сроки выполнения адми</w:t>
      </w:r>
      <w:r w:rsidRPr="00541671">
        <w:rPr>
          <w:sz w:val="24"/>
          <w:szCs w:val="24"/>
        </w:rPr>
        <w:softHyphen/>
        <w:t>нистративных процедур предоставления муниципальной услуги, порядок и формы контроля предоставления муниципальной услуги</w:t>
      </w:r>
      <w:r>
        <w:rPr>
          <w:sz w:val="24"/>
          <w:szCs w:val="24"/>
        </w:rPr>
        <w:t>, порядок обжалования заявителя</w:t>
      </w:r>
      <w:r w:rsidRPr="00541671">
        <w:rPr>
          <w:sz w:val="24"/>
          <w:szCs w:val="24"/>
        </w:rPr>
        <w:t>ми решений и действий (бездействия) сотрудников.</w:t>
      </w:r>
    </w:p>
    <w:p w:rsidR="004A362F" w:rsidRPr="00B0476A" w:rsidRDefault="004A362F" w:rsidP="006261C1">
      <w:pPr>
        <w:shd w:val="clear" w:color="auto" w:fill="FFFFFF"/>
        <w:ind w:firstLine="708"/>
        <w:jc w:val="both"/>
      </w:pPr>
      <w:r w:rsidRPr="00B0476A">
        <w:t xml:space="preserve">1.2. </w:t>
      </w:r>
      <w:r w:rsidR="00B0476A">
        <w:t xml:space="preserve">Заявителями при предоставлении </w:t>
      </w:r>
      <w:r w:rsidRPr="00B0476A">
        <w:t>муниципальной услуги являются</w:t>
      </w:r>
      <w:r w:rsidR="00B0476A">
        <w:t xml:space="preserve"> </w:t>
      </w:r>
      <w:r w:rsidRPr="00B0476A">
        <w:t>физич</w:t>
      </w:r>
      <w:r w:rsidR="00B0476A">
        <w:t xml:space="preserve">еские лица, в том числе зарегистрированные в </w:t>
      </w:r>
      <w:r w:rsidRPr="00B0476A">
        <w:t>качестве</w:t>
      </w:r>
      <w:r w:rsidR="006261C1">
        <w:t xml:space="preserve"> индивидуальных предпринимателей или юридические лица, </w:t>
      </w:r>
      <w:r w:rsidRPr="00B0476A">
        <w:t>которые</w:t>
      </w:r>
      <w:r w:rsidR="006261C1">
        <w:t xml:space="preserve"> </w:t>
      </w:r>
      <w:r w:rsidRPr="00B0476A">
        <w:t>являются собственниками помещений, или лица, владеющие помещениями</w:t>
      </w:r>
      <w:r w:rsidR="006261C1">
        <w:t xml:space="preserve"> </w:t>
      </w:r>
      <w:r w:rsidRPr="00B0476A">
        <w:t>на иных вещных правах, дающих им право распоряжением помещением. От</w:t>
      </w:r>
      <w:r w:rsidR="006261C1">
        <w:t xml:space="preserve"> </w:t>
      </w:r>
      <w:r w:rsidRPr="00B0476A">
        <w:t>имени получателя муниципальной услуги может выступать уполномоченный</w:t>
      </w:r>
      <w:r w:rsidR="006261C1">
        <w:t xml:space="preserve"> </w:t>
      </w:r>
      <w:r w:rsidRPr="00B0476A">
        <w:t>представитель (далее – заявитель), действующий на основании доверенности,</w:t>
      </w:r>
      <w:r w:rsidR="006261C1">
        <w:t xml:space="preserve"> </w:t>
      </w:r>
      <w:r w:rsidRPr="00B0476A">
        <w:t>оформленной в соответствии с законодательством Российской Федерации.</w:t>
      </w:r>
    </w:p>
    <w:p w:rsidR="006261C1" w:rsidRPr="00184DC8" w:rsidRDefault="006261C1" w:rsidP="006261C1">
      <w:pPr>
        <w:pStyle w:val="3"/>
        <w:shd w:val="clear" w:color="auto" w:fill="auto"/>
        <w:spacing w:before="0" w:after="0" w:line="240" w:lineRule="auto"/>
        <w:ind w:right="20" w:firstLine="540"/>
        <w:rPr>
          <w:sz w:val="24"/>
          <w:szCs w:val="24"/>
        </w:rPr>
      </w:pPr>
      <w:r w:rsidRPr="00184DC8">
        <w:rPr>
          <w:sz w:val="24"/>
          <w:szCs w:val="24"/>
        </w:rPr>
        <w:t xml:space="preserve">1.3. Муниципальную услугу оказывает </w:t>
      </w:r>
      <w:bookmarkStart w:id="0" w:name="P88"/>
      <w:bookmarkEnd w:id="0"/>
      <w:r w:rsidRPr="00184DC8">
        <w:rPr>
          <w:sz w:val="24"/>
          <w:szCs w:val="24"/>
        </w:rPr>
        <w:t>администрация муниципального образования поселка Балакирево. Исполнителем муниципальной услуги является муниципальное казенное учреждение «Дирекция жизнеобеспечения населения» поселка Балакирево (далее – МКУ «ДЖН»</w:t>
      </w:r>
      <w:r>
        <w:rPr>
          <w:sz w:val="24"/>
          <w:szCs w:val="24"/>
        </w:rPr>
        <w:t xml:space="preserve"> или учреждение</w:t>
      </w:r>
      <w:r w:rsidRPr="00184DC8">
        <w:rPr>
          <w:sz w:val="24"/>
          <w:szCs w:val="24"/>
        </w:rPr>
        <w:t>) и муниципальное бюджетное учреждение «Многофункциональный центр предоставления государственных и муниципальных услуг населению Алексан</w:t>
      </w:r>
      <w:r>
        <w:rPr>
          <w:sz w:val="24"/>
          <w:szCs w:val="24"/>
        </w:rPr>
        <w:t>дровского района» (далее - МФЦ),при наличии заключенного соглашения о сотрудничестве.</w:t>
      </w:r>
    </w:p>
    <w:p w:rsidR="006261C1" w:rsidRPr="00184DC8" w:rsidRDefault="006261C1" w:rsidP="006261C1">
      <w:pPr>
        <w:pStyle w:val="3"/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184DC8">
        <w:rPr>
          <w:sz w:val="24"/>
          <w:szCs w:val="24"/>
        </w:rPr>
        <w:tab/>
        <w:t>1.4. Требования к порядку информирования о предоставлении муниципальной услуги:</w:t>
      </w:r>
    </w:p>
    <w:p w:rsidR="006261C1" w:rsidRPr="00184DC8" w:rsidRDefault="006261C1" w:rsidP="006261C1">
      <w:pPr>
        <w:jc w:val="both"/>
      </w:pPr>
      <w:r w:rsidRPr="00184DC8">
        <w:tab/>
        <w:t>1.4.1</w:t>
      </w:r>
      <w:r>
        <w:t>.</w:t>
      </w:r>
      <w:r w:rsidRPr="00184DC8">
        <w:t xml:space="preserve"> Информация о порядке предоставления муниципальной услуги, сведения о месте нахождения, графике работы, контактных телефонах, адресе электронной почты МКУ «ДЖН» размещаются на информационных стендах в помещении МКУ «ДЖН», предназначенных для приѐма Заявителей, на официальных сайтах администрации п. Балакирево – </w:t>
      </w:r>
      <w:r w:rsidRPr="00184DC8">
        <w:rPr>
          <w:lang w:val="en-US"/>
        </w:rPr>
        <w:t>balakirevo</w:t>
      </w:r>
      <w:r w:rsidRPr="00184DC8">
        <w:t>.</w:t>
      </w:r>
      <w:r w:rsidRPr="00184DC8">
        <w:rPr>
          <w:lang w:val="en-US"/>
        </w:rPr>
        <w:t>rf</w:t>
      </w:r>
      <w:r w:rsidRPr="00184DC8">
        <w:t xml:space="preserve">, многофункционального центра (далее – МФЦ) - 33.mfc.ru, в государственной информационной системе «Единый портал государственных и муниципальных услуг (функций)» (далее – Единый портал), а также предоставляется по телефону или при личном обращении Заявителя. 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1.4.2. Информирование заявителей о предоставлении муниципальной услуги осуществляется: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непосредственно в учреждении при обращении заявителей;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- с использованием средств телефонной </w:t>
      </w:r>
      <w:r>
        <w:rPr>
          <w:rFonts w:ascii="Times New Roman" w:hAnsi="Times New Roman" w:cs="Times New Roman"/>
          <w:sz w:val="24"/>
          <w:szCs w:val="24"/>
        </w:rPr>
        <w:t>связи, электронной почты п</w:t>
      </w:r>
      <w:r w:rsidRPr="00184DC8">
        <w:rPr>
          <w:rFonts w:ascii="Times New Roman" w:hAnsi="Times New Roman" w:cs="Times New Roman"/>
          <w:sz w:val="24"/>
          <w:szCs w:val="24"/>
        </w:rPr>
        <w:t>ри обращении заявителей;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посредством размещения на официальном Интернет-сайте учреждения, а также публикации в средствах массовой информации.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1.4.3. Информация по вопросам предоставления муниципальной услуги заявителю </w:t>
      </w:r>
      <w:r w:rsidRPr="00184DC8">
        <w:rPr>
          <w:rFonts w:ascii="Times New Roman" w:hAnsi="Times New Roman" w:cs="Times New Roman"/>
          <w:sz w:val="24"/>
          <w:szCs w:val="24"/>
        </w:rPr>
        <w:lastRenderedPageBreak/>
        <w:t>предоставляется при личном или письменном обращении, по телефону, по электронной почте.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сотрудник учреждения подробно и в вежливой (корректной) форме консультирует обратившихся заявителей по интересующим их вопросам.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Ответ на телефонный зво</w:t>
      </w:r>
      <w:r>
        <w:rPr>
          <w:rFonts w:ascii="Times New Roman" w:hAnsi="Times New Roman" w:cs="Times New Roman"/>
          <w:sz w:val="24"/>
          <w:szCs w:val="24"/>
        </w:rPr>
        <w:t xml:space="preserve">нок должен содержать информацию </w:t>
      </w:r>
      <w:r w:rsidRPr="00184DC8">
        <w:rPr>
          <w:rFonts w:ascii="Times New Roman" w:hAnsi="Times New Roman" w:cs="Times New Roman"/>
          <w:sz w:val="24"/>
          <w:szCs w:val="24"/>
        </w:rPr>
        <w:t>о наименовании органа, в который позвонил заявитель, фамилии, должности сотрудника, принявшего телефонный звонок.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 содержание и ход предоставления муниципальной услуги;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источник получения документов, необходимых для предоставления муниципальной услуги;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 время приема и выдачи документов;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 срок принятия решения о предоставлении муниципальной услуги;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порядок обжалования действий (бездействия) и решений, осуществляемых и принимаемых учреж</w:t>
      </w:r>
      <w:r>
        <w:rPr>
          <w:rFonts w:ascii="Times New Roman" w:hAnsi="Times New Roman" w:cs="Times New Roman"/>
          <w:sz w:val="24"/>
          <w:szCs w:val="24"/>
        </w:rPr>
        <w:t xml:space="preserve">дением, его должностными лицами </w:t>
      </w:r>
      <w:r w:rsidRPr="00184DC8">
        <w:rPr>
          <w:rFonts w:ascii="Times New Roman" w:hAnsi="Times New Roman" w:cs="Times New Roman"/>
          <w:sz w:val="24"/>
          <w:szCs w:val="24"/>
        </w:rPr>
        <w:t>и сотрудниками в ходе предоставления муниципальной услуги;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иным вопросам, возникающим у заявителя при предоставлении муниципальной услуги.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1.4.4. 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30 дней со дня регистрации обращения. Ответ на письменное обращение дается в простой, четкой и пон</w:t>
      </w:r>
      <w:r>
        <w:rPr>
          <w:rFonts w:ascii="Times New Roman" w:hAnsi="Times New Roman" w:cs="Times New Roman"/>
          <w:sz w:val="24"/>
          <w:szCs w:val="24"/>
        </w:rPr>
        <w:t xml:space="preserve">ятной форме с указанием фамилии </w:t>
      </w:r>
      <w:r w:rsidRPr="00184DC8">
        <w:rPr>
          <w:rFonts w:ascii="Times New Roman" w:hAnsi="Times New Roman" w:cs="Times New Roman"/>
          <w:sz w:val="24"/>
          <w:szCs w:val="24"/>
        </w:rPr>
        <w:t>и инициалов, номера телефона исполнителя. Ответ подписывается руководителем. При консультировании по электронной почте ответ на обращение направляется на электронный адрес заявителя в срок, не превышающий 30 дней со дня регистрации обращения.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84DC8">
        <w:rPr>
          <w:rFonts w:ascii="Times New Roman" w:hAnsi="Times New Roman" w:cs="Times New Roman"/>
          <w:sz w:val="24"/>
          <w:szCs w:val="24"/>
        </w:rPr>
        <w:t>по адресу электронной почты, указ</w:t>
      </w:r>
      <w:r>
        <w:rPr>
          <w:rFonts w:ascii="Times New Roman" w:hAnsi="Times New Roman" w:cs="Times New Roman"/>
          <w:sz w:val="24"/>
          <w:szCs w:val="24"/>
        </w:rPr>
        <w:t xml:space="preserve">анному в обращении, поступившем </w:t>
      </w:r>
      <w:r w:rsidRPr="00184DC8">
        <w:rPr>
          <w:rFonts w:ascii="Times New Roman" w:hAnsi="Times New Roman" w:cs="Times New Roman"/>
          <w:sz w:val="24"/>
          <w:szCs w:val="24"/>
        </w:rPr>
        <w:t xml:space="preserve">в учреждение в форме электронного </w:t>
      </w:r>
      <w:r>
        <w:rPr>
          <w:rFonts w:ascii="Times New Roman" w:hAnsi="Times New Roman" w:cs="Times New Roman"/>
          <w:sz w:val="24"/>
          <w:szCs w:val="24"/>
        </w:rPr>
        <w:t xml:space="preserve">документа, и в письменной форме </w:t>
      </w:r>
      <w:r w:rsidRPr="00184DC8">
        <w:rPr>
          <w:rFonts w:ascii="Times New Roman" w:hAnsi="Times New Roman" w:cs="Times New Roman"/>
          <w:sz w:val="24"/>
          <w:szCs w:val="24"/>
        </w:rPr>
        <w:t>по почтовому адресу, указанному в обра</w:t>
      </w:r>
      <w:r>
        <w:rPr>
          <w:rFonts w:ascii="Times New Roman" w:hAnsi="Times New Roman" w:cs="Times New Roman"/>
          <w:sz w:val="24"/>
          <w:szCs w:val="24"/>
        </w:rPr>
        <w:t xml:space="preserve">щении, поступившем в учреждение </w:t>
      </w:r>
      <w:r w:rsidRPr="00184DC8">
        <w:rPr>
          <w:rFonts w:ascii="Times New Roman" w:hAnsi="Times New Roman" w:cs="Times New Roman"/>
          <w:sz w:val="24"/>
          <w:szCs w:val="24"/>
        </w:rPr>
        <w:t>в письменной форме.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1.4.5. На информационных стендах в помещениях учреждения  размещается адрес официального сайта МКУ «ДЖН» в информационно-телекоммуникационной сети «Интернет», адрес электронной почты, справочные телефоны, информация о режиме работы, о порядке представления муниципальной услуги, о порядке подачи </w:t>
      </w:r>
      <w:r>
        <w:rPr>
          <w:rFonts w:ascii="Times New Roman" w:hAnsi="Times New Roman" w:cs="Times New Roman"/>
          <w:sz w:val="24"/>
          <w:szCs w:val="24"/>
        </w:rPr>
        <w:t xml:space="preserve">и рассмотрения жалоб на решения </w:t>
      </w:r>
      <w:r w:rsidRPr="00184DC8">
        <w:rPr>
          <w:rFonts w:ascii="Times New Roman" w:hAnsi="Times New Roman" w:cs="Times New Roman"/>
          <w:sz w:val="24"/>
          <w:szCs w:val="24"/>
        </w:rPr>
        <w:t>и действия (бездействие) учреждения, ее должностных лиц, сотрудников, перечень документов, предоставление которых необходимо для получения муниципальной услуги, образцы форм заявлений для обращения за получением муниципальной услуги.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1.4.6. Информация по вопросам предоставления муниципальной услуги, сведения о ходе ее предоставления, о поряд</w:t>
      </w:r>
      <w:r>
        <w:rPr>
          <w:rFonts w:ascii="Times New Roman" w:hAnsi="Times New Roman" w:cs="Times New Roman"/>
          <w:sz w:val="24"/>
          <w:szCs w:val="24"/>
        </w:rPr>
        <w:t xml:space="preserve">ке подачи и рассмотрения жалоб </w:t>
      </w:r>
      <w:r w:rsidRPr="00184DC8">
        <w:rPr>
          <w:rFonts w:ascii="Times New Roman" w:hAnsi="Times New Roman" w:cs="Times New Roman"/>
          <w:sz w:val="24"/>
          <w:szCs w:val="24"/>
        </w:rPr>
        <w:t>на решения и действия (бездействие) учреждения, ее должностных лиц, работников могут быть получены заявителем на официальном сайте МКУ «ДЖН» в сети «Интернет», с использованием Единого портала.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1.4.7. Информация о предоставлении муниципальной услуги на Едином портале.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На Едином портале размещается следующая информация: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1) исчерпывающий пе</w:t>
      </w:r>
      <w:r>
        <w:rPr>
          <w:rFonts w:ascii="Times New Roman" w:hAnsi="Times New Roman" w:cs="Times New Roman"/>
          <w:sz w:val="24"/>
          <w:szCs w:val="24"/>
        </w:rPr>
        <w:t xml:space="preserve">речень документов, необходимых </w:t>
      </w:r>
      <w:r w:rsidRPr="00184DC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2) круг заявителей;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3) срок предоставления муниципальной услуги;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5) размер платы, взимаемой за предоставление муниципальной услуги;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6) исчерпывающий перечень оснований для приостановления или отказа в предоставлении муниципальной услуги;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lastRenderedPageBreak/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8) формы заявлений (уведом</w:t>
      </w:r>
      <w:r>
        <w:rPr>
          <w:rFonts w:ascii="Times New Roman" w:hAnsi="Times New Roman" w:cs="Times New Roman"/>
          <w:sz w:val="24"/>
          <w:szCs w:val="24"/>
        </w:rPr>
        <w:t xml:space="preserve">лений, сообщений), используемые </w:t>
      </w:r>
      <w:r w:rsidRPr="00184DC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услуги.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</w:t>
      </w:r>
      <w:r>
        <w:rPr>
          <w:rFonts w:ascii="Times New Roman" w:hAnsi="Times New Roman" w:cs="Times New Roman"/>
          <w:sz w:val="24"/>
          <w:szCs w:val="24"/>
        </w:rPr>
        <w:t xml:space="preserve">его взимание платы, регистрацию </w:t>
      </w:r>
      <w:r w:rsidRPr="00184DC8">
        <w:rPr>
          <w:rFonts w:ascii="Times New Roman" w:hAnsi="Times New Roman" w:cs="Times New Roman"/>
          <w:sz w:val="24"/>
          <w:szCs w:val="24"/>
        </w:rPr>
        <w:t>или авторизацию заявителя или предоставление им персональных данных.</w:t>
      </w:r>
    </w:p>
    <w:p w:rsidR="006261C1" w:rsidRPr="00184DC8" w:rsidRDefault="006261C1" w:rsidP="00626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1C1" w:rsidRPr="00184DC8" w:rsidRDefault="006261C1" w:rsidP="006261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6261C1" w:rsidRPr="00184DC8" w:rsidRDefault="006261C1" w:rsidP="00626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2.1. Наименование муниципальной услуги: «Присвоение адреса объекту адресации, изменение и аннулирование такого адреса».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2.2. Муниципальная услуга предоставляется МКУ «ДЖН» по адресу: Владимирская область, Александровский район, пос.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DC8">
        <w:rPr>
          <w:rFonts w:ascii="Times New Roman" w:hAnsi="Times New Roman" w:cs="Times New Roman"/>
          <w:sz w:val="24"/>
          <w:szCs w:val="24"/>
        </w:rPr>
        <w:t>Балакирево, ул.60 лет Октября, дом 7</w:t>
      </w:r>
      <w:r>
        <w:rPr>
          <w:rFonts w:ascii="Times New Roman" w:hAnsi="Times New Roman" w:cs="Times New Roman"/>
          <w:sz w:val="24"/>
          <w:szCs w:val="24"/>
        </w:rPr>
        <w:t>; а так же МФЦ при наличии заключенного соглашения о взаимодействии.</w:t>
      </w:r>
    </w:p>
    <w:p w:rsidR="006261C1" w:rsidRPr="00184DC8" w:rsidRDefault="006261C1" w:rsidP="00626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2.3. Результатами предоставления муниципальной услуги являются:</w:t>
      </w:r>
    </w:p>
    <w:p w:rsidR="006261C1" w:rsidRPr="00184DC8" w:rsidRDefault="006261C1" w:rsidP="00626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  2.3.1. </w:t>
      </w:r>
      <w:r w:rsidRPr="00184DC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184DC8">
        <w:rPr>
          <w:rFonts w:ascii="Times New Roman" w:hAnsi="Times New Roman" w:cs="Times New Roman"/>
          <w:sz w:val="24"/>
          <w:szCs w:val="24"/>
        </w:rPr>
        <w:t xml:space="preserve">Конечными результатами предоставления муниципальной услуги являются: </w:t>
      </w:r>
    </w:p>
    <w:p w:rsidR="006261C1" w:rsidRDefault="006261C1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816EDC" w:rsidRPr="00B0476A">
        <w:rPr>
          <w:rFonts w:ascii="Times New Roman" w:hAnsi="Times New Roman" w:cs="Times New Roman"/>
          <w:sz w:val="24"/>
          <w:szCs w:val="24"/>
        </w:rPr>
        <w:t xml:space="preserve"> Выдача решения о признании садового дома жилым дом</w:t>
      </w:r>
      <w:r>
        <w:rPr>
          <w:rFonts w:ascii="Times New Roman" w:hAnsi="Times New Roman" w:cs="Times New Roman"/>
          <w:sz w:val="24"/>
          <w:szCs w:val="24"/>
        </w:rPr>
        <w:t>ом и жилого дома садовым домом;</w:t>
      </w:r>
    </w:p>
    <w:p w:rsidR="006261C1" w:rsidRDefault="006261C1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16EDC" w:rsidRPr="00B0476A">
        <w:rPr>
          <w:rFonts w:ascii="Times New Roman" w:hAnsi="Times New Roman" w:cs="Times New Roman"/>
          <w:sz w:val="24"/>
          <w:szCs w:val="24"/>
        </w:rPr>
        <w:t xml:space="preserve">Принятие решения об отказе в признании садового дома жилым домом и жилого дома садовым домом.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Решение оформляется в электронном виде с обоснованием причин отказа, которое удостоверяется подписью руководителя (заместителя) руководителя Администрации. Уведомление об отказе в предоставлении муниципальной услуги оформляется в течение 5 рабочих дней со дня принятия решения об отказе и выдается заявителю под подпись на копии заявления при обращении заявителя (его законного представителя) в Администрации в соответствии с установленным графиком работы, либо направляется заявителю в личный кабинет на Едином портале, либо через многофункциональный центр. </w:t>
      </w:r>
    </w:p>
    <w:p w:rsidR="006261C1" w:rsidRDefault="00816EDC" w:rsidP="00D3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>2.4. Сроки осуществления административных процедур не могут превышать 45 календарных дней: срок принятия решения о признании садового дома жилым домом и жилого дом</w:t>
      </w:r>
      <w:r w:rsidR="00D36491">
        <w:rPr>
          <w:rFonts w:ascii="Times New Roman" w:hAnsi="Times New Roman" w:cs="Times New Roman"/>
          <w:sz w:val="24"/>
          <w:szCs w:val="24"/>
        </w:rPr>
        <w:t>а садовым домом</w:t>
      </w:r>
      <w:r w:rsidRPr="00B0476A">
        <w:rPr>
          <w:rFonts w:ascii="Times New Roman" w:hAnsi="Times New Roman" w:cs="Times New Roman"/>
          <w:sz w:val="24"/>
          <w:szCs w:val="24"/>
        </w:rPr>
        <w:t xml:space="preserve"> не более 45 календарных дней со дня предоставления Заявителем (представителем Заявителя) заявления и документов в Администрацию, обязанность по представлению которых возложена на Заявителя. </w:t>
      </w:r>
    </w:p>
    <w:p w:rsidR="00D36491" w:rsidRPr="00184DC8" w:rsidRDefault="00D36491" w:rsidP="00D364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Заявление, принятое лично от заявителя, регистрируется служащим учреждения (многофункционального центра) в течение 15 минут при условии одновременного предоставления (предъявления) необходимых документов. </w:t>
      </w:r>
    </w:p>
    <w:p w:rsidR="00D36491" w:rsidRPr="00184DC8" w:rsidRDefault="00D36491" w:rsidP="00D364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Заявление, направленное посредством Единого портала, регистрируется служащим учреждения в государственной информационной системе, обеспечивающей возможность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DC8">
        <w:rPr>
          <w:rFonts w:ascii="Times New Roman" w:hAnsi="Times New Roman" w:cs="Times New Roman"/>
          <w:sz w:val="24"/>
          <w:szCs w:val="24"/>
        </w:rPr>
        <w:t>в электронной форме (далее - государственная информационная система). Служащий учреждения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D36491" w:rsidRPr="00184DC8" w:rsidRDefault="00D36491" w:rsidP="00D364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Максимальный срок ожидания заявителя в очереди при подаче запроса о предоставлении услуги и при получении результата не может превышать 15 минут. </w:t>
      </w:r>
    </w:p>
    <w:p w:rsidR="00D36491" w:rsidRPr="00184DC8" w:rsidRDefault="00D36491" w:rsidP="00D364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5"/>
      <w:bookmarkEnd w:id="1"/>
      <w:r w:rsidRPr="004A2FCF">
        <w:rPr>
          <w:rFonts w:ascii="Times New Roman" w:hAnsi="Times New Roman" w:cs="Times New Roman"/>
          <w:sz w:val="24"/>
          <w:szCs w:val="24"/>
        </w:rPr>
        <w:t>2.</w:t>
      </w:r>
      <w:r w:rsidR="00372FE6">
        <w:rPr>
          <w:rFonts w:ascii="Times New Roman" w:hAnsi="Times New Roman" w:cs="Times New Roman"/>
          <w:sz w:val="24"/>
          <w:szCs w:val="24"/>
        </w:rPr>
        <w:t>5</w:t>
      </w:r>
      <w:r w:rsidRPr="004A2FCF">
        <w:rPr>
          <w:rFonts w:ascii="Times New Roman" w:hAnsi="Times New Roman" w:cs="Times New Roman"/>
          <w:sz w:val="24"/>
          <w:szCs w:val="24"/>
        </w:rPr>
        <w:t>.</w:t>
      </w:r>
      <w:r w:rsidRPr="00184DC8">
        <w:rPr>
          <w:rFonts w:ascii="Times New Roman" w:hAnsi="Times New Roman" w:cs="Times New Roman"/>
          <w:sz w:val="24"/>
          <w:szCs w:val="24"/>
        </w:rPr>
        <w:t> Нормативные правовые акты, регулирующие предоставление муниципальной услуги.</w:t>
      </w:r>
    </w:p>
    <w:p w:rsidR="00D36491" w:rsidRPr="00184DC8" w:rsidRDefault="00D36491" w:rsidP="00D364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подлежит обязательному размещению в сети «Интернет»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184DC8">
        <w:rPr>
          <w:rFonts w:ascii="Times New Roman" w:hAnsi="Times New Roman" w:cs="Times New Roman"/>
          <w:sz w:val="24"/>
          <w:szCs w:val="24"/>
        </w:rPr>
        <w:t xml:space="preserve"> и на Едином портале.</w:t>
      </w:r>
    </w:p>
    <w:p w:rsidR="00D36491" w:rsidRPr="00184DC8" w:rsidRDefault="00D36491" w:rsidP="00D364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не приводится в тексте настоящего административного регламента.</w:t>
      </w:r>
    </w:p>
    <w:p w:rsidR="00D36491" w:rsidRPr="00184DC8" w:rsidRDefault="00D36491" w:rsidP="00D364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«ДЖН»</w:t>
      </w:r>
      <w:r w:rsidRPr="00184DC8">
        <w:rPr>
          <w:rFonts w:ascii="Times New Roman" w:hAnsi="Times New Roman" w:cs="Times New Roman"/>
          <w:sz w:val="24"/>
          <w:szCs w:val="24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на Едином портале.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>2.</w:t>
      </w:r>
      <w:r w:rsidR="00372FE6">
        <w:rPr>
          <w:rFonts w:ascii="Times New Roman" w:hAnsi="Times New Roman" w:cs="Times New Roman"/>
          <w:sz w:val="24"/>
          <w:szCs w:val="24"/>
        </w:rPr>
        <w:t>6</w:t>
      </w:r>
      <w:r w:rsidRPr="00B0476A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для предоставления муниципальной услуги.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>2.</w:t>
      </w:r>
      <w:r w:rsidR="00372FE6">
        <w:rPr>
          <w:rFonts w:ascii="Times New Roman" w:hAnsi="Times New Roman" w:cs="Times New Roman"/>
          <w:sz w:val="24"/>
          <w:szCs w:val="24"/>
        </w:rPr>
        <w:t>6</w:t>
      </w:r>
      <w:r w:rsidRPr="00B0476A">
        <w:rPr>
          <w:rFonts w:ascii="Times New Roman" w:hAnsi="Times New Roman" w:cs="Times New Roman"/>
          <w:sz w:val="24"/>
          <w:szCs w:val="24"/>
        </w:rPr>
        <w:t>.1. Перечень документов, представляемых заявителем: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 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регламентом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 Указанные документы могут быть поданы заявителем или его представителем в Администрации с использованием Единого портала (при наличии технической возможности) и подписаны с использованием ключа простой электронной подписи без необходимости их подачи в иной форме. Администрация информирует заявителей о возможности подачи документов с использованием Единого портала в соответствии с пунктом 1.4.7 настоящего административного регламента. </w:t>
      </w:r>
    </w:p>
    <w:p w:rsidR="006261C1" w:rsidRDefault="00816EDC" w:rsidP="0037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>2.</w:t>
      </w:r>
      <w:r w:rsidR="00372FE6">
        <w:rPr>
          <w:rFonts w:ascii="Times New Roman" w:hAnsi="Times New Roman" w:cs="Times New Roman"/>
          <w:sz w:val="24"/>
          <w:szCs w:val="24"/>
        </w:rPr>
        <w:t>6</w:t>
      </w:r>
      <w:r w:rsidRPr="00B0476A">
        <w:rPr>
          <w:rFonts w:ascii="Times New Roman" w:hAnsi="Times New Roman" w:cs="Times New Roman"/>
          <w:sz w:val="24"/>
          <w:szCs w:val="24"/>
        </w:rPr>
        <w:t xml:space="preserve">.2. Перечень документов, получаемых в ходе межведомственного взаимодействия: 1) выписка из Единого государственного реестра недвижимости, содержащая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недвижимости. Документы, предусмотренные пунктом 2.7.2. заявитель вправе представить по собственной инициативе. В случае непредставления их заявителем сотрудник Администрации не позднее следующего дня после приема документов у заявителя запрашивает указанные документы (сведения, содержащиеся в них) с использованием единой системы межведомственного электронного взаимодействия. </w:t>
      </w:r>
    </w:p>
    <w:p w:rsidR="00372FE6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>2.</w:t>
      </w:r>
      <w:r w:rsidR="00372FE6">
        <w:rPr>
          <w:rFonts w:ascii="Times New Roman" w:hAnsi="Times New Roman" w:cs="Times New Roman"/>
          <w:sz w:val="24"/>
          <w:szCs w:val="24"/>
        </w:rPr>
        <w:t>6</w:t>
      </w:r>
      <w:r w:rsidRPr="00B0476A">
        <w:rPr>
          <w:rFonts w:ascii="Times New Roman" w:hAnsi="Times New Roman" w:cs="Times New Roman"/>
          <w:sz w:val="24"/>
          <w:szCs w:val="24"/>
        </w:rPr>
        <w:t xml:space="preserve">.3. Заявление о предоставлении муниципальной услуги формируется по форме согласно </w:t>
      </w:r>
      <w:r w:rsidRPr="00B04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приложению № 1 к административному регламенту. Заявление может быть заполнено от руки или машинописным способом, распечатано посредством электронных печатающих устройств, сформировано в интерактивной форме с помощью Единого портала. Документы, представляемые заявителем, должны соответствовать следующим требованиям: </w:t>
      </w:r>
    </w:p>
    <w:p w:rsidR="00372FE6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тексты документов должны быть написаны разборчиво; </w:t>
      </w:r>
    </w:p>
    <w:p w:rsidR="00372FE6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фамилия, имя и отчество (при наличии) заявителя, его адрес места жительства, телефон (если есть) должны быть написаны полностью; </w:t>
      </w:r>
    </w:p>
    <w:p w:rsidR="00372FE6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документы не должны содержать подчисток, приписок, зачеркнутых слов и иных неоговоренных исправлений; </w:t>
      </w:r>
    </w:p>
    <w:p w:rsidR="00372FE6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документы не должны быть исполнены карандашом;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документы не должны иметь серьезных повреждений, наличие которых допускает неоднозначность их толкования.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>2.</w:t>
      </w:r>
      <w:r w:rsidR="00372FE6">
        <w:rPr>
          <w:rFonts w:ascii="Times New Roman" w:hAnsi="Times New Roman" w:cs="Times New Roman"/>
          <w:sz w:val="24"/>
          <w:szCs w:val="24"/>
        </w:rPr>
        <w:t>7</w:t>
      </w:r>
      <w:r w:rsidRPr="00B0476A">
        <w:rPr>
          <w:rFonts w:ascii="Times New Roman" w:hAnsi="Times New Roman" w:cs="Times New Roman"/>
          <w:sz w:val="24"/>
          <w:szCs w:val="24"/>
        </w:rPr>
        <w:t xml:space="preserve">. При предоставлении муниципальной услуги Администрация не вправе требовать от заявителя: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а) представления документов, подтверждающих внесение заявителем платы за предоставление муниципальной услуги;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>б) 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 в) представления документов и информации,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Владимирской области, за исключением документов, включенных в перечень документов, определенный частью 6 статьи 7 Федерального закона от 27.07.2010 № 210-ФЗ «Об организации предоставления государственных и муниципальных услуг». Заявитель вправе представить указанные документы и информацию по собственной инициативе;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г)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 </w:t>
      </w:r>
    </w:p>
    <w:p w:rsidR="00372FE6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д)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или служащего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Pr="00B0476A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 (заместителя руководителя) Администрации уведомляется заявитель, а также приносятся извинения за доставленные неудобства;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е)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>2.</w:t>
      </w:r>
      <w:r w:rsidR="00372FE6">
        <w:rPr>
          <w:rFonts w:ascii="Times New Roman" w:hAnsi="Times New Roman" w:cs="Times New Roman"/>
          <w:sz w:val="24"/>
          <w:szCs w:val="24"/>
        </w:rPr>
        <w:t>7</w:t>
      </w:r>
      <w:r w:rsidRPr="00B0476A">
        <w:rPr>
          <w:rFonts w:ascii="Times New Roman" w:hAnsi="Times New Roman" w:cs="Times New Roman"/>
          <w:sz w:val="24"/>
          <w:szCs w:val="24"/>
        </w:rPr>
        <w:t xml:space="preserve">.1. Непредставление заявителем документов, которые он вправе предоставить при подаче заявления о предоставлении муниципальной услуги, не является основанием для отказа заявителю в предоставлении муниципальной услуги.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>2.</w:t>
      </w:r>
      <w:r w:rsidR="00372FE6">
        <w:rPr>
          <w:rFonts w:ascii="Times New Roman" w:hAnsi="Times New Roman" w:cs="Times New Roman"/>
          <w:sz w:val="24"/>
          <w:szCs w:val="24"/>
        </w:rPr>
        <w:t>8</w:t>
      </w:r>
      <w:r w:rsidRPr="00B0476A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муниципальной услуги: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заявителем представлен не полный комплект документов, необходимый для предоставления услуги;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представленные заявителем документы утратили силу на момент обращения за услугой;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неполное заполнение полей в форме заявления, в том числе в интерактивной форме заявления на Едином портале;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подписи. </w:t>
      </w:r>
    </w:p>
    <w:p w:rsidR="00372FE6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>2.</w:t>
      </w:r>
      <w:r w:rsidR="00372FE6">
        <w:rPr>
          <w:rFonts w:ascii="Times New Roman" w:hAnsi="Times New Roman" w:cs="Times New Roman"/>
          <w:sz w:val="24"/>
          <w:szCs w:val="24"/>
        </w:rPr>
        <w:t>9</w:t>
      </w:r>
      <w:r w:rsidRPr="00B0476A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предоставлении муниципальной услуги:</w:t>
      </w:r>
    </w:p>
    <w:p w:rsidR="00372FE6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 а) наличие противоречивых сведений в заявлении и приложенных к нему документах; </w:t>
      </w:r>
    </w:p>
    <w:p w:rsidR="00372FE6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>б) подача заявления не уполномоченным лицом;</w:t>
      </w:r>
    </w:p>
    <w:p w:rsidR="00372FE6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 в)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372FE6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г) не соответствие документов, представленных заявителем, по форме и содержанию требованиям законодательства Российской Федерации. </w:t>
      </w:r>
    </w:p>
    <w:p w:rsidR="00372FE6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д)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"б" пункта 2.7.1. настоящего административного регламента, или нотариально заверенная копия такого документа не были представлены заявителем. </w:t>
      </w:r>
    </w:p>
    <w:p w:rsidR="00372FE6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"б" пункта 2.7.1. настоящего административного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 </w:t>
      </w:r>
    </w:p>
    <w:p w:rsidR="00372FE6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lastRenderedPageBreak/>
        <w:t>е) непредставление заявителем документа, предусмотренного подпунктом "г" пункта 2.7.1. настоящего административного регламента, в случае если садовый дом или жилой дом обременен правами третьих лиц;</w:t>
      </w:r>
    </w:p>
    <w:p w:rsidR="00372FE6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 ж)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и)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FE6">
        <w:rPr>
          <w:rFonts w:ascii="Times New Roman" w:hAnsi="Times New Roman" w:cs="Times New Roman"/>
          <w:sz w:val="24"/>
          <w:szCs w:val="24"/>
        </w:rPr>
        <w:t>2.1</w:t>
      </w:r>
      <w:r w:rsidR="00372FE6" w:rsidRPr="00372FE6">
        <w:rPr>
          <w:rFonts w:ascii="Times New Roman" w:hAnsi="Times New Roman" w:cs="Times New Roman"/>
          <w:sz w:val="24"/>
          <w:szCs w:val="24"/>
        </w:rPr>
        <w:t>0</w:t>
      </w:r>
      <w:r w:rsidRPr="00372FE6">
        <w:rPr>
          <w:rFonts w:ascii="Times New Roman" w:hAnsi="Times New Roman" w:cs="Times New Roman"/>
          <w:sz w:val="24"/>
          <w:szCs w:val="24"/>
        </w:rPr>
        <w:t>. Основания</w:t>
      </w:r>
      <w:r w:rsidRPr="00B0476A">
        <w:rPr>
          <w:rFonts w:ascii="Times New Roman" w:hAnsi="Times New Roman" w:cs="Times New Roman"/>
          <w:sz w:val="24"/>
          <w:szCs w:val="24"/>
        </w:rPr>
        <w:t xml:space="preserve"> для приостановления предоставления муниципальной услуги.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>2.</w:t>
      </w:r>
      <w:r w:rsidR="00372FE6">
        <w:rPr>
          <w:rFonts w:ascii="Times New Roman" w:hAnsi="Times New Roman" w:cs="Times New Roman"/>
          <w:sz w:val="24"/>
          <w:szCs w:val="24"/>
        </w:rPr>
        <w:t>10</w:t>
      </w:r>
      <w:r w:rsidRPr="00B0476A">
        <w:rPr>
          <w:rFonts w:ascii="Times New Roman" w:hAnsi="Times New Roman" w:cs="Times New Roman"/>
          <w:sz w:val="24"/>
          <w:szCs w:val="24"/>
        </w:rPr>
        <w:t xml:space="preserve">.1. Оказание муниципальной услуги приостанавливается главой администрации в случае непредставления либо ненадлежащего оформления заявителем перечня документов, указанных в п. 2.7.1. настоящего регламента. Заявителю в письменной форме предлагается устранить причины приостановления оказания муниципальной услуги. В случае непредставления в установленный срок документов, заявителю направляется отказ в предоставлении муниципальной услуги. </w:t>
      </w:r>
    </w:p>
    <w:p w:rsidR="006261C1" w:rsidRDefault="00816EDC" w:rsidP="00B04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>2.1</w:t>
      </w:r>
      <w:r w:rsidR="00372FE6">
        <w:rPr>
          <w:rFonts w:ascii="Times New Roman" w:hAnsi="Times New Roman" w:cs="Times New Roman"/>
          <w:sz w:val="24"/>
          <w:szCs w:val="24"/>
        </w:rPr>
        <w:t>1</w:t>
      </w:r>
      <w:r w:rsidRPr="00B0476A">
        <w:rPr>
          <w:rFonts w:ascii="Times New Roman" w:hAnsi="Times New Roman" w:cs="Times New Roman"/>
          <w:sz w:val="24"/>
          <w:szCs w:val="24"/>
        </w:rPr>
        <w:t xml:space="preserve">. Плата за предоставление муниципальной услуги не взимается. 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E95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D2E95">
        <w:rPr>
          <w:rFonts w:ascii="Times New Roman" w:hAnsi="Times New Roman" w:cs="Times New Roman"/>
          <w:sz w:val="24"/>
          <w:szCs w:val="24"/>
        </w:rPr>
        <w:t>.</w:t>
      </w:r>
      <w:r w:rsidRPr="00184DC8">
        <w:rPr>
          <w:rFonts w:ascii="Times New Roman" w:hAnsi="Times New Roman" w:cs="Times New Roman"/>
          <w:sz w:val="24"/>
          <w:szCs w:val="24"/>
        </w:rPr>
        <w:t> Требования к помещениям, в которых предоставляется муниципальная услуга.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4DC8">
        <w:rPr>
          <w:rFonts w:ascii="Times New Roman" w:hAnsi="Times New Roman" w:cs="Times New Roman"/>
          <w:sz w:val="24"/>
          <w:szCs w:val="24"/>
        </w:rPr>
        <w:t xml:space="preserve">.1. Здания (строения), в которых расположено </w:t>
      </w:r>
      <w:r>
        <w:rPr>
          <w:rFonts w:ascii="Times New Roman" w:hAnsi="Times New Roman" w:cs="Times New Roman"/>
          <w:sz w:val="24"/>
          <w:szCs w:val="24"/>
        </w:rPr>
        <w:t>МКУ «ДЖН»</w:t>
      </w:r>
      <w:r w:rsidRPr="00184DC8">
        <w:rPr>
          <w:rFonts w:ascii="Times New Roman" w:hAnsi="Times New Roman" w:cs="Times New Roman"/>
          <w:sz w:val="24"/>
          <w:szCs w:val="24"/>
        </w:rPr>
        <w:t xml:space="preserve"> должны быть оборудованы информационной вывеской (табличкой) о наименовании и режиме работы, а также входом для свободного доступа заявителей в помещение.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4DC8">
        <w:rPr>
          <w:rFonts w:ascii="Times New Roman" w:hAnsi="Times New Roman" w:cs="Times New Roman"/>
          <w:sz w:val="24"/>
          <w:szCs w:val="24"/>
        </w:rPr>
        <w:t>.2. 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услуги, а также информацией с указанием наименования учреждения, предоставляющего муниципальную услугу.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4DC8">
        <w:rPr>
          <w:rFonts w:ascii="Times New Roman" w:hAnsi="Times New Roman" w:cs="Times New Roman"/>
          <w:sz w:val="24"/>
          <w:szCs w:val="24"/>
        </w:rPr>
        <w:t>.3. Прием граждан осуществляется в специально выделенных для этих целей помещениях, включающих в себя места для ожидания, для заполнения заявлений о предоставлении муниципальной услуги и информирования граждан.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4DC8">
        <w:rPr>
          <w:rFonts w:ascii="Times New Roman" w:hAnsi="Times New Roman" w:cs="Times New Roman"/>
          <w:sz w:val="24"/>
          <w:szCs w:val="24"/>
        </w:rPr>
        <w:t>.4. Места для информирования заявителей, заполнения необходимых документов, ожидания в очереди на подачу или получение документов должны быть оборудованы стульями, столами исходя из фактической нагрузки и возможности их размещения в помещении, а также обеспечиваются образцами заполнения документов, перечнем документов, необходимых для предоставления государственной услуги.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4DC8">
        <w:rPr>
          <w:rFonts w:ascii="Times New Roman" w:hAnsi="Times New Roman" w:cs="Times New Roman"/>
          <w:sz w:val="24"/>
          <w:szCs w:val="24"/>
        </w:rPr>
        <w:t>.5. Рабочие места служащих, осуществляющих предоставление муниципальной услуги, оборудуются: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рабочими столами и стульями (не менее 1 комплекта на одного служащего);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компьютерами (1 рабочий компьютер на одного служащего);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оргтехникой, позволяющей своевременно и в полном объеме осуществлять предоставление муниципальной услуги.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4DC8">
        <w:rPr>
          <w:rFonts w:ascii="Times New Roman" w:hAnsi="Times New Roman" w:cs="Times New Roman"/>
          <w:sz w:val="24"/>
          <w:szCs w:val="24"/>
        </w:rPr>
        <w:t>.6. Обеспечение доступности для инвалидов помещений, в которых предоставляется услуга, осуществляется при обращении инвалида по телефону, указанному на официальном сайте учреждения. По прибытии инвалида к зданию учреждения, служащий учреждения обеспечивает инвалиду сопровождение к месту предоставления услуги с учетом ограничений его жизнедеятельности.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Инвалидам обеспечиваются: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допуск собаки-проводника при наличии документа, подтверждающего ее специальное обучение;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содействие при входе и выходе из помещений;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4DC8">
        <w:rPr>
          <w:rFonts w:ascii="Times New Roman" w:hAnsi="Times New Roman" w:cs="Times New Roman"/>
          <w:sz w:val="24"/>
          <w:szCs w:val="24"/>
        </w:rPr>
        <w:t>.7. Размещение и оформление визуальной, текстовой и мультимедийной информации по предоставлению муниципальной услуги в местах приема заявителей не предусмотрено.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lastRenderedPageBreak/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4DC8">
        <w:rPr>
          <w:rFonts w:ascii="Times New Roman" w:hAnsi="Times New Roman" w:cs="Times New Roman"/>
          <w:sz w:val="24"/>
          <w:szCs w:val="24"/>
        </w:rPr>
        <w:t>.8. Территория, прилегающая к местонахождению учреждения оборудуется, по возможности, местами для парковки автотранспортных средств, включая автотранспортные средства инвалидов.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4DC8">
        <w:rPr>
          <w:rFonts w:ascii="Times New Roman" w:hAnsi="Times New Roman" w:cs="Times New Roman"/>
          <w:sz w:val="24"/>
          <w:szCs w:val="24"/>
        </w:rPr>
        <w:t>. Показателями доступности и качества муниципальной услуги являются: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информированность заявителей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отношение должностных лиц и специалистов к заявителю;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время, затраченное на получение конечного результата муниципальной услуги (оперативность);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число поступивших жалоб о ненадлежащем качестве предоставления муниципальной услуги;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количество выявленных нарушений при предоставлении муниципальной услуги;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количество обращений заявителей в суд за защитой нарушенных прав при предоставлении муниципальной услуги;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количество фактов взаимодействия заявителя с должностными лицами при предоставлении муниципальной услуги и их продолжительность;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возможность получения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ной услуги в электронной форме </w:t>
      </w:r>
      <w:r w:rsidRPr="00184DC8">
        <w:rPr>
          <w:rFonts w:ascii="Times New Roman" w:hAnsi="Times New Roman" w:cs="Times New Roman"/>
          <w:sz w:val="24"/>
          <w:szCs w:val="24"/>
        </w:rPr>
        <w:t>с использованием Единого портала;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- возможность подачи заявления и необходимых документов через многофункциональные центры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</w:t>
      </w:r>
      <w:r w:rsidRPr="00184DC8">
        <w:rPr>
          <w:rFonts w:ascii="Times New Roman" w:hAnsi="Times New Roman" w:cs="Times New Roman"/>
          <w:sz w:val="24"/>
          <w:szCs w:val="24"/>
        </w:rPr>
        <w:t>и муниципальных услуг.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3"/>
      <w:bookmarkEnd w:id="2"/>
      <w:r w:rsidRPr="00184DC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4DC8">
        <w:rPr>
          <w:rFonts w:ascii="Times New Roman" w:hAnsi="Times New Roman" w:cs="Times New Roman"/>
          <w:sz w:val="24"/>
          <w:szCs w:val="24"/>
        </w:rPr>
        <w:t xml:space="preserve">. Получение муниципальной услуги посредством комплексного запроса о предоставлении нескольких муниципальных услуг не предусмотрено. </w:t>
      </w:r>
    </w:p>
    <w:p w:rsidR="00372FE6" w:rsidRPr="00184DC8" w:rsidRDefault="00372FE6" w:rsidP="00372FE6">
      <w:pPr>
        <w:ind w:firstLine="708"/>
        <w:jc w:val="both"/>
      </w:pPr>
      <w:r w:rsidRPr="00184DC8">
        <w:t>2.1</w:t>
      </w:r>
      <w:r>
        <w:t>5</w:t>
      </w:r>
      <w:r w:rsidRPr="00184DC8">
        <w:t xml:space="preserve">. Заявление подается в учреждение, способами, предусмотренными настоящим административным регламентом независимо от места жительства (места нахождения) заявителя. 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84DC8">
        <w:rPr>
          <w:rFonts w:ascii="Times New Roman" w:hAnsi="Times New Roman" w:cs="Times New Roman"/>
          <w:sz w:val="24"/>
          <w:szCs w:val="24"/>
        </w:rPr>
        <w:t>. Заявление и необходимые документы, подаваемые в связи с предоставлением муниципальной услуги в электронной форме, представляются через Единый портал. Посредством Единого портала заявителю обеспечивается возможность: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получения информации о порядке и сроках предоставления муниципальной услуги;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формирования заявления;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направление заявления и необходимых документов в электронной форме;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получение сведений о ходе предоставления муниципальной услуги;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получение электронного сообщения о результате предоставления муниципальной услуги;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осуществление оценки качества предоставления муниципальной услуги;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досудебного (внесудебного) обжалования решений и действий (бездействий) учреждения, его должностных лиц, ответственных за предоставление муниципальной услуги;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- получение результата предоставления муниципальной услуги. 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4D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84DC8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заявление, а также документы, предоставляемые в электронном виде, подписываются усиленной квалифицированной электронной подписью.</w:t>
      </w:r>
    </w:p>
    <w:p w:rsidR="00372FE6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2.1</w:t>
      </w:r>
      <w:r w:rsidR="00507646">
        <w:rPr>
          <w:rFonts w:ascii="Times New Roman" w:hAnsi="Times New Roman" w:cs="Times New Roman"/>
          <w:sz w:val="24"/>
          <w:szCs w:val="24"/>
        </w:rPr>
        <w:t>6</w:t>
      </w:r>
      <w:r w:rsidRPr="00184D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4DC8">
        <w:rPr>
          <w:rFonts w:ascii="Times New Roman" w:hAnsi="Times New Roman" w:cs="Times New Roman"/>
          <w:sz w:val="24"/>
          <w:szCs w:val="24"/>
        </w:rPr>
        <w:t xml:space="preserve">. При предоставлении услуги возможно дача согласие на проактивное информирование заявителей. 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bCs/>
          <w:color w:val="000000"/>
          <w:sz w:val="24"/>
          <w:szCs w:val="24"/>
        </w:rPr>
        <w:t>2.1</w:t>
      </w:r>
      <w:r w:rsidR="00507646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184D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184DC8">
        <w:rPr>
          <w:rFonts w:ascii="Times New Roman" w:hAnsi="Times New Roman" w:cs="Times New Roman"/>
          <w:bCs/>
          <w:color w:val="000000"/>
          <w:sz w:val="24"/>
          <w:szCs w:val="24"/>
        </w:rPr>
        <w:t>. Основанием для начала оказания административных процедур при подаче заявления через Единый портал является заполнение заявителем интерактивной формы.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bCs/>
          <w:color w:val="000000"/>
          <w:sz w:val="24"/>
          <w:szCs w:val="24"/>
        </w:rPr>
        <w:t>2.1</w:t>
      </w:r>
      <w:r w:rsidR="00507646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184D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184DC8">
        <w:rPr>
          <w:rFonts w:ascii="Times New Roman" w:hAnsi="Times New Roman" w:cs="Times New Roman"/>
          <w:bCs/>
          <w:color w:val="000000"/>
          <w:sz w:val="24"/>
          <w:szCs w:val="24"/>
        </w:rPr>
        <w:t>. При приеме заявления, поданного через Единый портал, служащий учреждения, ответственный за прием и регистрацию заявления в государственной информационной системе: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bCs/>
          <w:color w:val="000000"/>
          <w:sz w:val="24"/>
          <w:szCs w:val="24"/>
        </w:rPr>
        <w:t>- проверяет корректность заполнения полей интерактивной формы заявления;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bCs/>
          <w:color w:val="000000"/>
          <w:sz w:val="24"/>
          <w:szCs w:val="24"/>
        </w:rPr>
        <w:t>- регистрирует заявление в сроки, предусмотренные пунктом 2.4 настоящего административного регламента;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bCs/>
          <w:color w:val="000000"/>
          <w:sz w:val="24"/>
          <w:szCs w:val="24"/>
        </w:rPr>
        <w:t>2.1</w:t>
      </w:r>
      <w:r w:rsidR="00507646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184D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184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 Заявителю сообщается о регистрации или об отказе в регистрации заявления и иных </w:t>
      </w:r>
      <w:r w:rsidRPr="00184DC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документов через Единый портал в сроки, установленные пунктом 2.4 настоящего административного регламента.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bCs/>
          <w:color w:val="000000"/>
          <w:sz w:val="24"/>
          <w:szCs w:val="24"/>
        </w:rPr>
        <w:t>2.1</w:t>
      </w:r>
      <w:r w:rsidR="00507646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184D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184D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 Иные особенности представления муниципальной услуги в электронном виде, устанавливаются соответствующими разделами настоящего административного регламента. 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2.1</w:t>
      </w:r>
      <w:r w:rsidR="00507646">
        <w:rPr>
          <w:rFonts w:ascii="Times New Roman" w:hAnsi="Times New Roman" w:cs="Times New Roman"/>
          <w:sz w:val="24"/>
          <w:szCs w:val="24"/>
        </w:rPr>
        <w:t>7</w:t>
      </w:r>
      <w:r w:rsidRPr="00184DC8">
        <w:rPr>
          <w:rFonts w:ascii="Times New Roman" w:hAnsi="Times New Roman" w:cs="Times New Roman"/>
          <w:sz w:val="24"/>
          <w:szCs w:val="24"/>
        </w:rPr>
        <w:t>. Исправление 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обращения заявителя в учреждение.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2.1</w:t>
      </w:r>
      <w:r w:rsidR="00507646">
        <w:rPr>
          <w:rFonts w:ascii="Times New Roman" w:hAnsi="Times New Roman" w:cs="Times New Roman"/>
          <w:sz w:val="24"/>
          <w:szCs w:val="24"/>
        </w:rPr>
        <w:t>8</w:t>
      </w:r>
      <w:r w:rsidRPr="00184DC8">
        <w:rPr>
          <w:rFonts w:ascii="Times New Roman" w:hAnsi="Times New Roman" w:cs="Times New Roman"/>
          <w:sz w:val="24"/>
          <w:szCs w:val="24"/>
        </w:rPr>
        <w:t>. В случае выявления в выданных документах допущенных опечаток и (или) ошибок инспектор осуществляет их исправление и замену указанных документов без взимания дополнительной оплаты.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2.</w:t>
      </w:r>
      <w:r w:rsidR="00507646">
        <w:rPr>
          <w:rFonts w:ascii="Times New Roman" w:hAnsi="Times New Roman" w:cs="Times New Roman"/>
          <w:sz w:val="24"/>
          <w:szCs w:val="24"/>
        </w:rPr>
        <w:t>19</w:t>
      </w:r>
      <w:r w:rsidRPr="00184DC8">
        <w:rPr>
          <w:rFonts w:ascii="Times New Roman" w:hAnsi="Times New Roman" w:cs="Times New Roman"/>
          <w:sz w:val="24"/>
          <w:szCs w:val="24"/>
        </w:rPr>
        <w:t>. 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центром.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Взаимодействие осуществляется с использованием системы межведомственного электронного взаимодействия (далее - СМЭВ). 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При подаче документов, необходимых для оказания муниципальной услуги через многофункциональный центр, непосредственное оказание услуги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DC8">
        <w:rPr>
          <w:rFonts w:ascii="Times New Roman" w:hAnsi="Times New Roman" w:cs="Times New Roman"/>
          <w:sz w:val="24"/>
          <w:szCs w:val="24"/>
        </w:rPr>
        <w:t xml:space="preserve">учреждением. </w:t>
      </w:r>
    </w:p>
    <w:p w:rsidR="00372FE6" w:rsidRPr="00184DC8" w:rsidRDefault="00372FE6" w:rsidP="00372F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При подаче заявления и документов через многофункциональный центр уведомление о принятом решении направляется учреждением в многофункциональный центр для выдачи заявителю в форме электронного документа. </w:t>
      </w:r>
    </w:p>
    <w:p w:rsidR="00372FE6" w:rsidRPr="00184DC8" w:rsidRDefault="00372FE6" w:rsidP="00372F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FE6" w:rsidRPr="00184DC8" w:rsidRDefault="00372FE6" w:rsidP="00372F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372FE6" w:rsidRPr="00184DC8" w:rsidRDefault="00372FE6" w:rsidP="00372F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372FE6" w:rsidRPr="00184DC8" w:rsidRDefault="00372FE6" w:rsidP="00372F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372FE6" w:rsidRDefault="00372FE6" w:rsidP="00372F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507646" w:rsidRPr="00184DC8" w:rsidRDefault="00507646" w:rsidP="00372F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07646" w:rsidRDefault="00372FE6" w:rsidP="00372F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DC8">
        <w:rPr>
          <w:rFonts w:ascii="Times New Roman" w:hAnsi="Times New Roman" w:cs="Times New Roman"/>
          <w:color w:val="000000"/>
          <w:sz w:val="24"/>
          <w:szCs w:val="24"/>
        </w:rPr>
        <w:t>3.1. Предоставление муниципальной услуги состоит из следующих административных</w:t>
      </w:r>
      <w:r w:rsidR="005076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07646" w:rsidRDefault="00816EDC" w:rsidP="0037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1) Проверка документов и регистрация заявления; </w:t>
      </w:r>
    </w:p>
    <w:p w:rsidR="00507646" w:rsidRDefault="00816EDC" w:rsidP="0037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2) Получение сведений посредством системы межведомственного электронного взаимодействия; </w:t>
      </w:r>
    </w:p>
    <w:p w:rsidR="006261C1" w:rsidRDefault="00816EDC" w:rsidP="0037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3) Принятие решения о признании садового дома жилым домом и жилого дома садовым домом и его выдача. </w:t>
      </w:r>
    </w:p>
    <w:p w:rsidR="006261C1" w:rsidRPr="00507646" w:rsidRDefault="00816EDC" w:rsidP="006261C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646">
        <w:rPr>
          <w:rFonts w:ascii="Times New Roman" w:hAnsi="Times New Roman" w:cs="Times New Roman"/>
          <w:b/>
          <w:sz w:val="24"/>
          <w:szCs w:val="24"/>
        </w:rPr>
        <w:t xml:space="preserve">3.2. Административная процедура "Проверка документов и регистрация заявления ". </w:t>
      </w:r>
    </w:p>
    <w:p w:rsidR="006261C1" w:rsidRDefault="00816EDC" w:rsidP="00626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3.2.1. Основанием для начала выполнения административной процедуры (действий) регистрации заявления является обращение заявителя в Администрацию, многофункциональный центр с заявлением, оформленным по форме (приложение № 1 к настоящему административному регламенту), и перечнем документов, предусмотренных пунктом 2.7.1 настоящего административного регламента. </w:t>
      </w:r>
    </w:p>
    <w:p w:rsidR="00507646" w:rsidRDefault="00816EDC" w:rsidP="00626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3.2.2. При приеме заявления и документов служащий Администрации, многофункционального центра: </w:t>
      </w:r>
    </w:p>
    <w:p w:rsidR="00507646" w:rsidRDefault="00816EDC" w:rsidP="00626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сверяет данные представленных документов с данными, указанными в заявлении; </w:t>
      </w:r>
    </w:p>
    <w:p w:rsidR="00507646" w:rsidRDefault="00816EDC" w:rsidP="00626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проверяет комплектность документов, правильность оформления и содержания представленных документов, соответствие сведений, содержащихся в разных документах; </w:t>
      </w:r>
    </w:p>
    <w:p w:rsidR="00507646" w:rsidRDefault="00816EDC" w:rsidP="00626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снимает копии с документов, в случаях, если заявителем представлены оригиналы; </w:t>
      </w:r>
    </w:p>
    <w:p w:rsidR="00507646" w:rsidRDefault="00816EDC" w:rsidP="00626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заверяет копии документов, подлинники возвращает заявителю; </w:t>
      </w:r>
    </w:p>
    <w:p w:rsidR="00507646" w:rsidRDefault="00816EDC" w:rsidP="00626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регистрирует заявление в сроки, предусмотренные пунктом 2.4 настоящего административного регламента; </w:t>
      </w:r>
    </w:p>
    <w:p w:rsidR="00507646" w:rsidRDefault="00816EDC" w:rsidP="00626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- выдает (направляет) заявителю расписку-уведомление с указанием регистрационного номера и даты приема заявления. </w:t>
      </w:r>
      <w:r w:rsidR="00D364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7646" w:rsidRDefault="00816EDC" w:rsidP="00626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3.2.3. </w:t>
      </w:r>
      <w:r w:rsidR="00D36491">
        <w:rPr>
          <w:rFonts w:ascii="Times New Roman" w:hAnsi="Times New Roman" w:cs="Times New Roman"/>
          <w:sz w:val="24"/>
          <w:szCs w:val="24"/>
        </w:rPr>
        <w:tab/>
      </w:r>
      <w:r w:rsidRPr="00B0476A">
        <w:rPr>
          <w:rFonts w:ascii="Times New Roman" w:hAnsi="Times New Roman" w:cs="Times New Roman"/>
          <w:sz w:val="24"/>
          <w:szCs w:val="24"/>
        </w:rPr>
        <w:t xml:space="preserve">Служащий Администрации, многофункционального центра принимает решение об отказе в приеме документов с мотивированным обоснованием причин отказа в соответствии с пунктом 2.9 настоящего административного регламента. </w:t>
      </w:r>
    </w:p>
    <w:p w:rsidR="00D36491" w:rsidRDefault="00816EDC" w:rsidP="00626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lastRenderedPageBreak/>
        <w:t xml:space="preserve">Критериями принятия решения являются сведения о том, что в документах, представленных заявителем, присутствуют: - подчистки и исправления текста, которые не заверены в порядке, установленном законодательством Российской Федерации; - повреждения, наличие которых не позволяет в полном объеме использовать информацию и сведения, содержащиеся в документах для предоставления услуги; - запрос о предоставлении услуги подан в орган, в полномочия которого входит предоставление услуги; - одно или несколько полей документов, поданных в электронном виде, корректно не заполнены. </w:t>
      </w:r>
    </w:p>
    <w:p w:rsidR="00507646" w:rsidRDefault="00816EDC" w:rsidP="00626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3.2.4. Результатом административной процедуры (действий) являются: </w:t>
      </w:r>
    </w:p>
    <w:p w:rsidR="00507646" w:rsidRDefault="00816EDC" w:rsidP="00626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а) регистрация заявления; </w:t>
      </w:r>
    </w:p>
    <w:p w:rsidR="00D36491" w:rsidRDefault="00816EDC" w:rsidP="00626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б) отказ в приеме документов. </w:t>
      </w:r>
    </w:p>
    <w:p w:rsidR="00D36491" w:rsidRDefault="00816EDC" w:rsidP="00626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3.2.5. Способом фиксации результата административной процедуры (действий) является внесение служащим Администрации, многофункционального центра сведений о приеме и регистрации заявления со всеми необходимыми документами в журнал регистрации заявлений и передаче их для дальнейшего рассмотрения. Сведения о регистрации заявления должны быть доступны заявителю на Едином портале, в случае, если заявление подано в электронной форме. 3.2.6. Уведомление заявителя об отказе в приеме документов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посредством push- уведомления на Едином портале. </w:t>
      </w:r>
    </w:p>
    <w:p w:rsidR="00507646" w:rsidRDefault="00507646" w:rsidP="00626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один рабочий день</w:t>
      </w:r>
    </w:p>
    <w:p w:rsidR="00D36491" w:rsidRPr="00507646" w:rsidRDefault="00816EDC" w:rsidP="006261C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646">
        <w:rPr>
          <w:rFonts w:ascii="Times New Roman" w:hAnsi="Times New Roman" w:cs="Times New Roman"/>
          <w:b/>
          <w:sz w:val="24"/>
          <w:szCs w:val="24"/>
        </w:rPr>
        <w:t xml:space="preserve">3.3. Административная процедура "Получение сведений посредством системы межведомственного электронного взаимодействия". </w:t>
      </w:r>
    </w:p>
    <w:p w:rsidR="00507646" w:rsidRPr="00184DC8" w:rsidRDefault="00507646" w:rsidP="00507646">
      <w:pPr>
        <w:tabs>
          <w:tab w:val="left" w:pos="284"/>
        </w:tabs>
        <w:ind w:firstLine="709"/>
        <w:jc w:val="both"/>
      </w:pPr>
      <w:r w:rsidRPr="00184DC8">
        <w:rPr>
          <w:bCs/>
          <w:color w:val="000000"/>
        </w:rPr>
        <w:t>3.3.1. Основанием для направления межведомственных запросов для получения информации, влияющей на право заявителя на получение муниципальной услуги, является регистрация заявления.</w:t>
      </w:r>
    </w:p>
    <w:p w:rsidR="00507646" w:rsidRPr="00184DC8" w:rsidRDefault="00507646" w:rsidP="00507646">
      <w:pPr>
        <w:tabs>
          <w:tab w:val="left" w:pos="284"/>
        </w:tabs>
        <w:ind w:firstLine="709"/>
        <w:jc w:val="both"/>
      </w:pPr>
      <w:r w:rsidRPr="00184DC8">
        <w:rPr>
          <w:bCs/>
          <w:color w:val="000000"/>
        </w:rPr>
        <w:t xml:space="preserve">3.3.2. Получение сведений </w:t>
      </w:r>
      <w:r>
        <w:rPr>
          <w:bCs/>
          <w:color w:val="000000"/>
        </w:rPr>
        <w:t xml:space="preserve">посредством СМЭВ осуществляется </w:t>
      </w:r>
      <w:r w:rsidRPr="00184DC8">
        <w:rPr>
          <w:bCs/>
          <w:color w:val="000000"/>
        </w:rPr>
        <w:t>в соответствии с требованиями постановления</w:t>
      </w:r>
      <w:r w:rsidRPr="00184DC8">
        <w:t xml:space="preserve"> Правительства Российской Федерации от 08.09.2010 № 697 «О единой системе межведомственного электронного взаимодействия». </w:t>
      </w:r>
    </w:p>
    <w:p w:rsidR="00507646" w:rsidRPr="00184DC8" w:rsidRDefault="00507646" w:rsidP="00507646">
      <w:pPr>
        <w:tabs>
          <w:tab w:val="left" w:pos="284"/>
        </w:tabs>
        <w:ind w:firstLine="709"/>
        <w:jc w:val="both"/>
      </w:pPr>
      <w:r w:rsidRPr="00184DC8">
        <w:rPr>
          <w:bCs/>
          <w:color w:val="000000"/>
        </w:rPr>
        <w:t>3.3.3. </w:t>
      </w:r>
      <w:r w:rsidRPr="00251987">
        <w:rPr>
          <w:bCs/>
          <w:color w:val="000000"/>
        </w:rPr>
        <w:t>Критериями</w:t>
      </w:r>
      <w:r w:rsidRPr="00184DC8">
        <w:rPr>
          <w:bCs/>
          <w:color w:val="000000"/>
        </w:rPr>
        <w:t xml:space="preserve"> для принятия решения по административной процедуре являются:</w:t>
      </w:r>
    </w:p>
    <w:p w:rsidR="00507646" w:rsidRPr="00184DC8" w:rsidRDefault="00507646" w:rsidP="00507646">
      <w:pPr>
        <w:tabs>
          <w:tab w:val="left" w:pos="284"/>
        </w:tabs>
        <w:ind w:firstLine="709"/>
        <w:jc w:val="both"/>
      </w:pPr>
      <w:r w:rsidRPr="00184DC8">
        <w:rPr>
          <w:bCs/>
          <w:color w:val="000000"/>
        </w:rPr>
        <w:t>- сведения, указанные заявителем, содержатся в Едином государственном реестре индивидуальных предпринимателей;</w:t>
      </w:r>
    </w:p>
    <w:p w:rsidR="00507646" w:rsidRPr="00184DC8" w:rsidRDefault="00507646" w:rsidP="00507646">
      <w:pPr>
        <w:ind w:firstLine="709"/>
        <w:contextualSpacing/>
        <w:jc w:val="both"/>
      </w:pPr>
      <w:r w:rsidRPr="00184DC8">
        <w:rPr>
          <w:bCs/>
        </w:rPr>
        <w:t>- сведения, указанные заявителем, содержатся в Едином государственном реестре юридических лиц;</w:t>
      </w:r>
    </w:p>
    <w:p w:rsidR="00507646" w:rsidRPr="00184DC8" w:rsidRDefault="00507646" w:rsidP="00507646">
      <w:pPr>
        <w:ind w:firstLine="709"/>
        <w:contextualSpacing/>
        <w:jc w:val="both"/>
      </w:pPr>
      <w:r w:rsidRPr="00184DC8">
        <w:rPr>
          <w:bCs/>
        </w:rPr>
        <w:t>- юридическое лицо, сведения о котором указаны заявителем, является действующим на момент обращения за услугой;</w:t>
      </w:r>
    </w:p>
    <w:p w:rsidR="00507646" w:rsidRPr="00184DC8" w:rsidRDefault="00507646" w:rsidP="00507646">
      <w:pPr>
        <w:tabs>
          <w:tab w:val="left" w:pos="284"/>
        </w:tabs>
        <w:ind w:firstLine="709"/>
        <w:jc w:val="both"/>
      </w:pPr>
      <w:r w:rsidRPr="00184DC8">
        <w:rPr>
          <w:bCs/>
          <w:color w:val="000000"/>
        </w:rPr>
        <w:t>- сведения, указанные заявителем, подтверждены данными, полученными посредством СМЭВ (ВИС уполномоченных органов);</w:t>
      </w:r>
    </w:p>
    <w:p w:rsidR="00507646" w:rsidRPr="00184DC8" w:rsidRDefault="00507646" w:rsidP="00507646">
      <w:pPr>
        <w:tabs>
          <w:tab w:val="left" w:pos="284"/>
        </w:tabs>
        <w:ind w:firstLine="709"/>
        <w:contextualSpacing/>
        <w:jc w:val="both"/>
      </w:pPr>
      <w:r w:rsidRPr="00184DC8">
        <w:rPr>
          <w:bCs/>
          <w:color w:val="000000"/>
        </w:rPr>
        <w:t>- в документах и информации, представленных заявителем и/или полученных в порядке межведомственного информационного взаимодействия отсутствуют противоречия или несоответствия.</w:t>
      </w:r>
    </w:p>
    <w:p w:rsidR="00507646" w:rsidRPr="00184DC8" w:rsidRDefault="00507646" w:rsidP="00507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3.3.4. Результатом исполнения административной процедуры является установление соответствия или несоответствия сведений, поданных заявителем, критериям, установленным пунктом 3.3.3 настоящего административного регламента. </w:t>
      </w:r>
    </w:p>
    <w:p w:rsidR="00507646" w:rsidRDefault="00507646" w:rsidP="00507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3.3.5. Должностным лицом, ответственным за выполнение административных действий, входящих в состав административной процедуры, является служащий учреждения.</w:t>
      </w:r>
    </w:p>
    <w:p w:rsidR="00507646" w:rsidRPr="00184DC8" w:rsidRDefault="00507646" w:rsidP="005076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 Срок административной процедуры – 3 дня.</w:t>
      </w:r>
    </w:p>
    <w:p w:rsidR="00D36491" w:rsidRPr="00507646" w:rsidRDefault="00816EDC" w:rsidP="00D364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646">
        <w:rPr>
          <w:rFonts w:ascii="Times New Roman" w:hAnsi="Times New Roman" w:cs="Times New Roman"/>
          <w:b/>
          <w:sz w:val="24"/>
          <w:szCs w:val="24"/>
        </w:rPr>
        <w:t xml:space="preserve">3.4. Административная процедура "Принятие решения о признании садового дома жилым домом и жилого дома садовым домом и его выдача". </w:t>
      </w:r>
    </w:p>
    <w:p w:rsidR="00D36491" w:rsidRDefault="00816EDC" w:rsidP="00D3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3.4.1. Основанием для начала выполнения административной процедуры является получение информации (документов), необходимых для принятия решения о признании садового дома жилым домом и жилого дома садовым домом или отказе в признании садового дома жилым домом и жилого дома садовым домом. </w:t>
      </w:r>
    </w:p>
    <w:p w:rsidR="00D36491" w:rsidRDefault="00816EDC" w:rsidP="00D3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lastRenderedPageBreak/>
        <w:t xml:space="preserve">3.4.2. Ответственный специалист проверяет наличие оснований для отказа в предоставлении муниципальной услуги, установленных пунктом 2.10. настоящего Регламента, при их отсутствии осуществляет подготовку решения о признании садового дома жилым домом и жилого дома садовым домом. </w:t>
      </w:r>
    </w:p>
    <w:p w:rsidR="00D36491" w:rsidRDefault="00816EDC" w:rsidP="00D3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3.4.3. При наличии оснований для отказа в предоставлении муниципальной услуги, установленных 2.10. настоящего Регламента, ответственный специалист готовит решение об отказе в признании садового дома жилым домом и жилого дома садовым домом. При отсутствии оснований для отказа в предоставлении муниципальной услуги, ответственный специалист готовит решение о признании садового дома жилым домом и жилого дома садовым домом. </w:t>
      </w:r>
    </w:p>
    <w:p w:rsidR="00D36491" w:rsidRDefault="00816EDC" w:rsidP="00D3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3.4.4. Ответственный специалист передает подготовленное решение о признании садового дома жилым домом и жилого дома садовым домом Главе администрации для рассмотрения. По результату рассмотрения Глава администрации подписывает предоставленное специалистом решение о признании или отказе в признании садового дома жилым домом и жилого дома садовым домом или возвращает на доработку. </w:t>
      </w:r>
    </w:p>
    <w:p w:rsidR="00D36491" w:rsidRDefault="00816EDC" w:rsidP="00D3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3.4.5. Решение о признании или отказе в признании садового дома жилым домом и жилого дома садовым домом, подписанное Главой администрации, регистрируется и направляется специалисту для выдачи или направления Заявителю. </w:t>
      </w:r>
    </w:p>
    <w:p w:rsidR="00D36491" w:rsidRDefault="00816EDC" w:rsidP="00D3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3.4.6. Результатом административной процедуры является подписанное Главой администрации решение о признании или отказе в признании садового дома жилым домом и жилого дома садовым домом. </w:t>
      </w:r>
    </w:p>
    <w:p w:rsidR="00D36491" w:rsidRDefault="00816EDC" w:rsidP="00D3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3.4.7. Не позднее чем через три рабочих дня со дня принятия решения о признании или отказе в признании садового дома жилым домом и жилого дома садовым домом специалист выдает или направляет по адресу, указанному в заявлении, документ, подтверждающий принятие одного из указанных решений. </w:t>
      </w:r>
    </w:p>
    <w:p w:rsidR="00D36491" w:rsidRDefault="00816EDC" w:rsidP="00D3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3.4.8.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принимается Администрацией по форме согласно приложению N 2 к настоящему регламенту. </w:t>
      </w:r>
    </w:p>
    <w:p w:rsidR="00D36491" w:rsidRDefault="00816EDC" w:rsidP="00D3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>3.</w:t>
      </w:r>
      <w:r w:rsidR="00D36491">
        <w:rPr>
          <w:rFonts w:ascii="Times New Roman" w:hAnsi="Times New Roman" w:cs="Times New Roman"/>
          <w:sz w:val="24"/>
          <w:szCs w:val="24"/>
        </w:rPr>
        <w:t>4</w:t>
      </w:r>
      <w:r w:rsidRPr="00B0476A">
        <w:rPr>
          <w:rFonts w:ascii="Times New Roman" w:hAnsi="Times New Roman" w:cs="Times New Roman"/>
          <w:sz w:val="24"/>
          <w:szCs w:val="24"/>
        </w:rPr>
        <w:t>.</w:t>
      </w:r>
      <w:r w:rsidR="00D36491">
        <w:rPr>
          <w:rFonts w:ascii="Times New Roman" w:hAnsi="Times New Roman" w:cs="Times New Roman"/>
          <w:sz w:val="24"/>
          <w:szCs w:val="24"/>
        </w:rPr>
        <w:t>9</w:t>
      </w:r>
      <w:r w:rsidRPr="00B0476A">
        <w:rPr>
          <w:rFonts w:ascii="Times New Roman" w:hAnsi="Times New Roman" w:cs="Times New Roman"/>
          <w:sz w:val="24"/>
          <w:szCs w:val="24"/>
        </w:rPr>
        <w:t xml:space="preserve"> Критерием принятия решения по административной процедуре является выявление возможности признания садового дома жилым домом или жилого дома садовым домом. </w:t>
      </w:r>
    </w:p>
    <w:p w:rsidR="00D36491" w:rsidRDefault="00816EDC" w:rsidP="00D3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>3.6. При обращении заявителя в МФЦ сотрудник Администрации информирует МФЦ о наличии готового результата муниципальной услуги. МФЦ в течение 2 рабочих дней получает результат муниципальной услуги в Администрации и информирует заявителя о возможности получения документов, подготовленных по результатам предоставления муниципальной услуги, не позднее одного рабочего дня со дня их получения из Администрации.</w:t>
      </w:r>
    </w:p>
    <w:p w:rsidR="00D36491" w:rsidRDefault="00816EDC" w:rsidP="00D3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 3.6.1. Уведомление заявителя о принятом решении проводится в автоматическом режиме в государственной информационной системе посредством push- уведомления на Едином портале, почтовым отправлением на указанный заявителем почтовый адрес, либо адрес электронной почты в сроки, установленные пунктом 2.4 настоящего административного регламента. </w:t>
      </w:r>
    </w:p>
    <w:p w:rsidR="00D36491" w:rsidRDefault="00816EDC" w:rsidP="00D3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76A">
        <w:rPr>
          <w:rFonts w:ascii="Times New Roman" w:hAnsi="Times New Roman" w:cs="Times New Roman"/>
          <w:sz w:val="24"/>
          <w:szCs w:val="24"/>
        </w:rPr>
        <w:t xml:space="preserve">3.7. Особенности выполнения административных процедур (действий) в электронной форме приводятся в пункте 2.17. настоящего административного регламента. </w:t>
      </w:r>
    </w:p>
    <w:p w:rsidR="00702498" w:rsidRPr="003818F6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3818F6">
        <w:rPr>
          <w:rFonts w:ascii="Times New Roman" w:hAnsi="Times New Roman" w:cs="Times New Roman"/>
          <w:sz w:val="24"/>
          <w:szCs w:val="24"/>
        </w:rPr>
        <w:t>. В случае, если в выданных в результате предоставления муниципальной услуги документах допущены ошибки и (или) опечатки, заявитель вправе обратиться в учреждение посредством почтовой связи, Единого портала, через многофункциональный центр или непосредственно при личном обращении с указанием сути допущенных ошибок и (или) опечаток и приложением копии документа, их содержащего.</w:t>
      </w:r>
    </w:p>
    <w:p w:rsidR="00702498" w:rsidRPr="003818F6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3818F6">
        <w:rPr>
          <w:rFonts w:ascii="Times New Roman" w:hAnsi="Times New Roman" w:cs="Times New Roman"/>
          <w:sz w:val="24"/>
          <w:szCs w:val="24"/>
        </w:rPr>
        <w:t>. Регистрация обращения о необходимости исправления допущенных опечаток и (или) ошибок (далее - обращение) осуществляется в сроки, установленные пунктом 2.4 настоящего административного регламента.</w:t>
      </w:r>
    </w:p>
    <w:p w:rsidR="00702498" w:rsidRPr="003818F6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Pr="003818F6">
        <w:rPr>
          <w:rFonts w:ascii="Times New Roman" w:hAnsi="Times New Roman" w:cs="Times New Roman"/>
          <w:sz w:val="24"/>
          <w:szCs w:val="24"/>
        </w:rPr>
        <w:t>. В течение 3 календарных дней с даты регистрации обращения служащий учреждения подготавливает и направляет заявителю новые документы, в которые внесены соответствующие исправления.</w:t>
      </w:r>
    </w:p>
    <w:p w:rsidR="00702498" w:rsidRPr="003818F6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Pr="003818F6">
        <w:rPr>
          <w:rFonts w:ascii="Times New Roman" w:hAnsi="Times New Roman" w:cs="Times New Roman"/>
          <w:sz w:val="24"/>
          <w:szCs w:val="24"/>
        </w:rPr>
        <w:t xml:space="preserve">. Документ, выдаваемый в результате предоставления муниципальной услуги, в </w:t>
      </w:r>
      <w:r w:rsidRPr="003818F6">
        <w:rPr>
          <w:rFonts w:ascii="Times New Roman" w:hAnsi="Times New Roman" w:cs="Times New Roman"/>
          <w:sz w:val="24"/>
          <w:szCs w:val="24"/>
        </w:rPr>
        <w:lastRenderedPageBreak/>
        <w:t>который внесены исправления, вручается заявителю лично или направляется заказным письмом с уведомлением о вручении.</w:t>
      </w:r>
    </w:p>
    <w:p w:rsidR="00702498" w:rsidRPr="003818F6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Pr="003818F6">
        <w:rPr>
          <w:rFonts w:ascii="Times New Roman" w:hAnsi="Times New Roman" w:cs="Times New Roman"/>
          <w:sz w:val="24"/>
          <w:szCs w:val="24"/>
        </w:rPr>
        <w:t>. 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ошибок посредством Единого портала.</w:t>
      </w:r>
    </w:p>
    <w:p w:rsidR="00702498" w:rsidRPr="003818F6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Pr="003818F6">
        <w:rPr>
          <w:rFonts w:ascii="Times New Roman" w:hAnsi="Times New Roman" w:cs="Times New Roman"/>
          <w:sz w:val="24"/>
          <w:szCs w:val="24"/>
        </w:rPr>
        <w:t>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центр.</w:t>
      </w:r>
    </w:p>
    <w:p w:rsidR="00702498" w:rsidRPr="00184DC8" w:rsidRDefault="00702498" w:rsidP="007024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2498" w:rsidRPr="00184DC8" w:rsidRDefault="00702498" w:rsidP="007024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702498" w:rsidRDefault="00702498" w:rsidP="007024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702498" w:rsidRPr="00184DC8" w:rsidRDefault="00702498" w:rsidP="007024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4.1. Текущий контроль за полнотой и качеством исполнения настоящего административного регламента осуществляется руководителем учреждения.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4.2. Периодичность контроля устанавливается руководителем учреждения и может носить плановой характер (осуществляться на основании годовых планов работы) и внеплановый характер (по конкретному обращению заинтересованных лиц).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4.3. При проверке могут рассматриваться все вопросы, связанные с исполнением настоящего административного регламента (комплексные проверки), или отдельные вопросы (целевые проверки).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4.4. Должностные лица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законодательством. Персональная ответственность должностных лиц закрепляется в их должностных регламентах.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4.5. Результаты контроля оформляются в виде акта (справки, письма, служебной записки), где отмечаются выявленные недостатки и предложения по их устранению.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4.6. Заинтересованные лица, в том числе граждане, их объединения, организации,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702498" w:rsidRPr="00184DC8" w:rsidRDefault="00702498" w:rsidP="007024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2498" w:rsidRPr="00184DC8" w:rsidRDefault="00702498" w:rsidP="007024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702498" w:rsidRPr="00184DC8" w:rsidRDefault="00702498" w:rsidP="007024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и действий (бездействия) учреждения, а также ее</w:t>
      </w:r>
    </w:p>
    <w:p w:rsidR="00702498" w:rsidRPr="00184DC8" w:rsidRDefault="00702498" w:rsidP="007024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должностных лиц, государственных служащих, работников</w:t>
      </w:r>
    </w:p>
    <w:p w:rsidR="00702498" w:rsidRPr="00184DC8" w:rsidRDefault="00702498" w:rsidP="007024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(внесудебном) порядке путем обращения в учреждение и (или) в администрацию муниципального образования </w:t>
      </w:r>
      <w:r w:rsidRPr="0061357F">
        <w:rPr>
          <w:rFonts w:ascii="Times New Roman" w:hAnsi="Times New Roman" w:cs="Times New Roman"/>
          <w:sz w:val="24"/>
          <w:szCs w:val="24"/>
        </w:rPr>
        <w:t>поселок Балакирево</w:t>
      </w:r>
      <w:r w:rsidRPr="00184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5.2. В досудебном (внесудебном) порядке заявитель может обжаловать решения, действия (бездействие):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4DC8">
        <w:rPr>
          <w:rFonts w:ascii="Times New Roman" w:hAnsi="Times New Roman" w:cs="Times New Roman"/>
          <w:sz w:val="24"/>
          <w:szCs w:val="24"/>
        </w:rPr>
        <w:t> служащих учреждения - руководител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84DC8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- 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DC8">
        <w:rPr>
          <w:rFonts w:ascii="Times New Roman" w:hAnsi="Times New Roman" w:cs="Times New Roman"/>
          <w:sz w:val="24"/>
          <w:szCs w:val="24"/>
        </w:rPr>
        <w:t xml:space="preserve">учреждения - главе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84DC8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5.3. Заявитель может обратиться с жалобой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4DC8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а) нарушение срока регистрации запроса заявителя о предоставлении муниципальной услуги;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б) нарушение срока предоставления муниципальной услуги;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в) 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г) 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</w:t>
      </w:r>
      <w:r w:rsidRPr="00184DC8">
        <w:rPr>
          <w:rFonts w:ascii="Times New Roman" w:hAnsi="Times New Roman" w:cs="Times New Roman"/>
          <w:sz w:val="24"/>
          <w:szCs w:val="24"/>
        </w:rPr>
        <w:lastRenderedPageBreak/>
        <w:t>области, муниципальными правовыми актами для предоставления муниципальной услуги;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ж) отказ служащих учреждения,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з) нарушение срока или порядка выдачи документов по результатам предоставления муниципальной услуги;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и)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настоящим административным регламентом;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5.4. Жалоба подается в учреждение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официального сайта учреждения, Единого портала (при наличии технической возможности), а также может быть принята при личном приеме заявителя.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учреждения, ее должностного лица либо служащего;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г) доводы, на основании которых заявитель не согласен с решением </w:t>
      </w:r>
      <w:r w:rsidRPr="00184DC8">
        <w:rPr>
          <w:rFonts w:ascii="Times New Roman" w:hAnsi="Times New Roman" w:cs="Times New Roman"/>
          <w:sz w:val="24"/>
          <w:szCs w:val="24"/>
        </w:rPr>
        <w:br/>
        <w:t>и действием (бездействием) учреждения, ее должностного лица либо служащего.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5"/>
      <w:bookmarkEnd w:id="3"/>
      <w:r w:rsidRPr="00184DC8">
        <w:rPr>
          <w:rFonts w:ascii="Times New Roman" w:hAnsi="Times New Roman" w:cs="Times New Roman"/>
          <w:sz w:val="24"/>
          <w:szCs w:val="24"/>
        </w:rP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а) оформленная в соответствии с законодательством Российской Федерации доверенность (для физических лиц);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б) 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5.6. Прием жалоб в письменной форме на бумажном носителе осуществляется в учреждении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4DC8">
        <w:rPr>
          <w:rFonts w:ascii="Times New Roman" w:hAnsi="Times New Roman" w:cs="Times New Roman"/>
          <w:sz w:val="24"/>
          <w:szCs w:val="24"/>
        </w:rPr>
        <w:tab/>
        <w:t xml:space="preserve">При подаче жалобы в электронном виде документы, указанные в </w:t>
      </w:r>
      <w:r w:rsidRPr="00184DC8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пункте 5.5</w:t>
      </w:r>
      <w:r w:rsidRPr="00184DC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</w:t>
      </w:r>
      <w:r w:rsidRPr="00184DC8">
        <w:rPr>
          <w:rFonts w:ascii="Times New Roman" w:hAnsi="Times New Roman" w:cs="Times New Roman"/>
          <w:sz w:val="24"/>
          <w:szCs w:val="24"/>
        </w:rPr>
        <w:lastRenderedPageBreak/>
        <w:t>документов, подписанных простой электронной подписью, усиленной неквалифицированной электронной подписью, при этом документ, удостоверяющий личность заявителя, не требуется.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5.7. 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учреждением.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5.8. Заявитель имеет право на получение информации и документов, необходимых для обоснования и рассмотрения жалобы.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5.9. По результатам рассмотрения жалобы учреждение принимает одно из следующих решений: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57"/>
      <w:bookmarkEnd w:id="4"/>
      <w:r w:rsidRPr="00184DC8">
        <w:rPr>
          <w:rFonts w:ascii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актами, а также в иных формах;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При удовлетворении жалобы учреждение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 xml:space="preserve">5.10. Не позднее дня, следующего за днем принятия решения, указанного в </w:t>
      </w:r>
      <w:r w:rsidRPr="00184DC8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подпункте 1 пункта 5.9</w:t>
      </w:r>
      <w:r w:rsidRPr="00184DC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5.11. В случае признания жалобы подлежащей удовлетворению в ответе заявителю, указанном</w:t>
      </w:r>
      <w:r w:rsidRPr="00184DC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w:anchor="P557">
        <w:r w:rsidRPr="00184DC8">
          <w:rPr>
            <w:rStyle w:val="ListLabel1"/>
            <w:rFonts w:ascii="Times New Roman" w:hAnsi="Times New Roman" w:cs="Times New Roman"/>
            <w:color w:val="000000"/>
            <w:sz w:val="24"/>
            <w:szCs w:val="24"/>
          </w:rPr>
          <w:t>подпункте 1 пункта 5.9</w:t>
        </w:r>
      </w:hyperlink>
      <w:r w:rsidRPr="00184D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4DC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дается информация о действиях, осуществляемых учреждением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5.12.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5.13. Учреждение отказывает в удовлетворении жалобы в следующих случаях: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в) наличие решения по жалобе, принятого ранее в отношении того же заявителя и по тому же предмету жалобы.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5.14.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DC8">
        <w:rPr>
          <w:rFonts w:ascii="Times New Roman" w:hAnsi="Times New Roman" w:cs="Times New Roman"/>
          <w:sz w:val="24"/>
          <w:szCs w:val="24"/>
        </w:rPr>
        <w:t>в органы прокуратуры.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5.15.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а) наименование учреждение, должность, фамилия, имя, отчество (при наличии) ее должностного лица, принявшего решение по жалобе;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в) фамилия, имя, отчество (при наличии) или наименование заявителя;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г) основания для принятия решения по жалобе;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lastRenderedPageBreak/>
        <w:t>д) принятое по жалобе решение;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ж) сведения о порядке обжалования принятого по жалобе решения.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учреждения.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</w:t>
      </w:r>
      <w:r>
        <w:rPr>
          <w:rFonts w:ascii="Times New Roman" w:hAnsi="Times New Roman" w:cs="Times New Roman"/>
          <w:sz w:val="24"/>
          <w:szCs w:val="24"/>
        </w:rPr>
        <w:t xml:space="preserve">ющего за днем принятия решения, </w:t>
      </w:r>
      <w:r w:rsidRPr="00184DC8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электронной подписью уполномоченного на рассмотрение жалобы должностного лица учреждения, вид которой установлен законодательством Российской Федерации.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5.16. Информирование заявителей о порядке подачи и рассмотрения жалобы осуществляется учреждением посредством размещения информации на стендах в месте предоставления муниципальной услуги, на официальном сайте учреждения и на Едином портале (при наличии технической возможности).</w:t>
      </w:r>
    </w:p>
    <w:p w:rsidR="00702498" w:rsidRPr="00184DC8" w:rsidRDefault="00702498" w:rsidP="007024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DC8">
        <w:rPr>
          <w:rFonts w:ascii="Times New Roman" w:hAnsi="Times New Roman" w:cs="Times New Roman"/>
          <w:sz w:val="24"/>
          <w:szCs w:val="24"/>
        </w:rPr>
        <w:t>5.17. Решение учреждения по результатам рассмотрения жалобы заявитель вправе обжаловать в судебном порядке.</w:t>
      </w:r>
    </w:p>
    <w:p w:rsidR="00816EDC" w:rsidRPr="006261C1" w:rsidRDefault="00816EDC" w:rsidP="007024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16EDC" w:rsidRPr="006261C1" w:rsidSect="006163F5"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BE" w:rsidRDefault="00DD15BE" w:rsidP="00214BA2">
      <w:r>
        <w:separator/>
      </w:r>
    </w:p>
  </w:endnote>
  <w:endnote w:type="continuationSeparator" w:id="0">
    <w:p w:rsidR="00DD15BE" w:rsidRDefault="00DD15BE" w:rsidP="00214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BE" w:rsidRDefault="00DD15BE" w:rsidP="00214BA2">
      <w:r>
        <w:separator/>
      </w:r>
    </w:p>
  </w:footnote>
  <w:footnote w:type="continuationSeparator" w:id="0">
    <w:p w:rsidR="00DD15BE" w:rsidRDefault="00DD15BE" w:rsidP="00214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7BB7"/>
    <w:multiLevelType w:val="multilevel"/>
    <w:tmpl w:val="D7905C66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/>
      </w:rPr>
    </w:lvl>
  </w:abstractNum>
  <w:abstractNum w:abstractNumId="2">
    <w:nsid w:val="22641EF5"/>
    <w:multiLevelType w:val="multilevel"/>
    <w:tmpl w:val="B8845822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4">
    <w:nsid w:val="519451F1"/>
    <w:multiLevelType w:val="multilevel"/>
    <w:tmpl w:val="9C34E67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C304057"/>
    <w:multiLevelType w:val="multilevel"/>
    <w:tmpl w:val="078E46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91F32"/>
    <w:rsid w:val="00010AA5"/>
    <w:rsid w:val="00016ED3"/>
    <w:rsid w:val="00021DEF"/>
    <w:rsid w:val="000278F4"/>
    <w:rsid w:val="00041D31"/>
    <w:rsid w:val="00053161"/>
    <w:rsid w:val="000779D1"/>
    <w:rsid w:val="00094F2E"/>
    <w:rsid w:val="000E09F6"/>
    <w:rsid w:val="000E7281"/>
    <w:rsid w:val="000F3144"/>
    <w:rsid w:val="000F3544"/>
    <w:rsid w:val="00134AB8"/>
    <w:rsid w:val="001478CF"/>
    <w:rsid w:val="00184DF4"/>
    <w:rsid w:val="00186AF1"/>
    <w:rsid w:val="001C6A34"/>
    <w:rsid w:val="001D5D44"/>
    <w:rsid w:val="00214BA2"/>
    <w:rsid w:val="00223BBE"/>
    <w:rsid w:val="00280750"/>
    <w:rsid w:val="00285D4D"/>
    <w:rsid w:val="002B4CFE"/>
    <w:rsid w:val="002C4B3B"/>
    <w:rsid w:val="003439C2"/>
    <w:rsid w:val="00350D47"/>
    <w:rsid w:val="003513E9"/>
    <w:rsid w:val="00372FE6"/>
    <w:rsid w:val="0037621B"/>
    <w:rsid w:val="003B6C04"/>
    <w:rsid w:val="003F338D"/>
    <w:rsid w:val="00402148"/>
    <w:rsid w:val="00444821"/>
    <w:rsid w:val="00455531"/>
    <w:rsid w:val="0045696E"/>
    <w:rsid w:val="00481CB1"/>
    <w:rsid w:val="004A362F"/>
    <w:rsid w:val="004A6445"/>
    <w:rsid w:val="004A76AD"/>
    <w:rsid w:val="004B7FB3"/>
    <w:rsid w:val="004C3909"/>
    <w:rsid w:val="004C4F06"/>
    <w:rsid w:val="004E227B"/>
    <w:rsid w:val="004F20C2"/>
    <w:rsid w:val="004F63B8"/>
    <w:rsid w:val="00507646"/>
    <w:rsid w:val="005209D9"/>
    <w:rsid w:val="005306E0"/>
    <w:rsid w:val="00531E6D"/>
    <w:rsid w:val="00564B1E"/>
    <w:rsid w:val="005800C4"/>
    <w:rsid w:val="00591F32"/>
    <w:rsid w:val="005B3BE6"/>
    <w:rsid w:val="00610E79"/>
    <w:rsid w:val="006163F5"/>
    <w:rsid w:val="006261C1"/>
    <w:rsid w:val="00654A54"/>
    <w:rsid w:val="00664FB4"/>
    <w:rsid w:val="006847D5"/>
    <w:rsid w:val="00696C7C"/>
    <w:rsid w:val="006A74E6"/>
    <w:rsid w:val="006C7A01"/>
    <w:rsid w:val="006F3DE3"/>
    <w:rsid w:val="00702498"/>
    <w:rsid w:val="00712542"/>
    <w:rsid w:val="007159F1"/>
    <w:rsid w:val="007166D5"/>
    <w:rsid w:val="00737F40"/>
    <w:rsid w:val="00746B2C"/>
    <w:rsid w:val="007833A4"/>
    <w:rsid w:val="007A3E01"/>
    <w:rsid w:val="007F2232"/>
    <w:rsid w:val="008014A5"/>
    <w:rsid w:val="00802C2F"/>
    <w:rsid w:val="00816EDC"/>
    <w:rsid w:val="008637F6"/>
    <w:rsid w:val="00866E58"/>
    <w:rsid w:val="00871602"/>
    <w:rsid w:val="00875421"/>
    <w:rsid w:val="0087620A"/>
    <w:rsid w:val="00882825"/>
    <w:rsid w:val="008B0C05"/>
    <w:rsid w:val="008C0DD3"/>
    <w:rsid w:val="008C6544"/>
    <w:rsid w:val="008E1BF3"/>
    <w:rsid w:val="00933469"/>
    <w:rsid w:val="00941226"/>
    <w:rsid w:val="00943C7A"/>
    <w:rsid w:val="009475E8"/>
    <w:rsid w:val="00947605"/>
    <w:rsid w:val="00995B64"/>
    <w:rsid w:val="009A00D0"/>
    <w:rsid w:val="009E2E2F"/>
    <w:rsid w:val="009F226D"/>
    <w:rsid w:val="009F7339"/>
    <w:rsid w:val="00A6212A"/>
    <w:rsid w:val="00A87816"/>
    <w:rsid w:val="00A95023"/>
    <w:rsid w:val="00AC6F84"/>
    <w:rsid w:val="00AD14B6"/>
    <w:rsid w:val="00B03800"/>
    <w:rsid w:val="00B0476A"/>
    <w:rsid w:val="00B63865"/>
    <w:rsid w:val="00B9266E"/>
    <w:rsid w:val="00BC709C"/>
    <w:rsid w:val="00BE609D"/>
    <w:rsid w:val="00C20068"/>
    <w:rsid w:val="00C41018"/>
    <w:rsid w:val="00C54A94"/>
    <w:rsid w:val="00C67DE6"/>
    <w:rsid w:val="00C8127D"/>
    <w:rsid w:val="00C86751"/>
    <w:rsid w:val="00C9496D"/>
    <w:rsid w:val="00C979AF"/>
    <w:rsid w:val="00CA36B6"/>
    <w:rsid w:val="00CC5779"/>
    <w:rsid w:val="00CF3495"/>
    <w:rsid w:val="00D1131E"/>
    <w:rsid w:val="00D153A0"/>
    <w:rsid w:val="00D36491"/>
    <w:rsid w:val="00D461A2"/>
    <w:rsid w:val="00D64658"/>
    <w:rsid w:val="00D70728"/>
    <w:rsid w:val="00D96ABC"/>
    <w:rsid w:val="00D97556"/>
    <w:rsid w:val="00DD15BE"/>
    <w:rsid w:val="00DE723B"/>
    <w:rsid w:val="00E00A36"/>
    <w:rsid w:val="00E01DD1"/>
    <w:rsid w:val="00E14890"/>
    <w:rsid w:val="00E5398C"/>
    <w:rsid w:val="00E80A28"/>
    <w:rsid w:val="00EA03E7"/>
    <w:rsid w:val="00EA2B5E"/>
    <w:rsid w:val="00EE5BC5"/>
    <w:rsid w:val="00EF78E9"/>
    <w:rsid w:val="00F0607B"/>
    <w:rsid w:val="00F1172C"/>
    <w:rsid w:val="00F205EA"/>
    <w:rsid w:val="00F31454"/>
    <w:rsid w:val="00F46C46"/>
    <w:rsid w:val="00F54BB0"/>
    <w:rsid w:val="00F6550E"/>
    <w:rsid w:val="00F84C7E"/>
    <w:rsid w:val="00F90E05"/>
    <w:rsid w:val="00FA3839"/>
    <w:rsid w:val="00FA68CB"/>
    <w:rsid w:val="00FB00AE"/>
    <w:rsid w:val="00FC6397"/>
    <w:rsid w:val="00FC6DD4"/>
    <w:rsid w:val="00FE6C2E"/>
    <w:rsid w:val="00FF1701"/>
    <w:rsid w:val="00FF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4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F84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F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7F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qFormat/>
    <w:rsid w:val="00737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3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737F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37F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3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3F338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B3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7F4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0A28"/>
    <w:pPr>
      <w:spacing w:before="100" w:beforeAutospacing="1" w:after="100" w:afterAutospacing="1"/>
    </w:pPr>
  </w:style>
  <w:style w:type="paragraph" w:styleId="a7">
    <w:name w:val="annotation text"/>
    <w:basedOn w:val="a"/>
    <w:link w:val="a8"/>
    <w:uiPriority w:val="99"/>
    <w:rsid w:val="00E80A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E80A28"/>
    <w:rPr>
      <w:rFonts w:cs="Times New Roman"/>
      <w:sz w:val="20"/>
      <w:szCs w:val="20"/>
    </w:rPr>
  </w:style>
  <w:style w:type="character" w:customStyle="1" w:styleId="blk">
    <w:name w:val="blk"/>
    <w:basedOn w:val="a0"/>
    <w:rsid w:val="00402148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214B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14BA2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14B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14BA2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F1701"/>
    <w:pPr>
      <w:ind w:firstLine="7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F1701"/>
    <w:rPr>
      <w:rFonts w:cs="Times New Roman"/>
      <w:sz w:val="28"/>
      <w:szCs w:val="28"/>
    </w:rPr>
  </w:style>
  <w:style w:type="character" w:customStyle="1" w:styleId="ad">
    <w:name w:val="Основной текст_"/>
    <w:basedOn w:val="a0"/>
    <w:link w:val="17"/>
    <w:locked/>
    <w:rsid w:val="00995B64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d"/>
    <w:rsid w:val="00995B64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customStyle="1" w:styleId="Textbody">
    <w:name w:val="Text body"/>
    <w:basedOn w:val="a"/>
    <w:rsid w:val="00995B64"/>
    <w:pPr>
      <w:widowControl w:val="0"/>
      <w:suppressAutoHyphens/>
      <w:autoSpaceDN w:val="0"/>
      <w:spacing w:after="120"/>
      <w:textAlignment w:val="baseline"/>
    </w:pPr>
    <w:rPr>
      <w:rFonts w:ascii="Tahoma" w:hAnsi="Tahoma" w:cs="Tahoma"/>
      <w:kern w:val="3"/>
      <w:sz w:val="28"/>
    </w:rPr>
  </w:style>
  <w:style w:type="paragraph" w:customStyle="1" w:styleId="3">
    <w:name w:val="Основной текст3"/>
    <w:basedOn w:val="a"/>
    <w:rsid w:val="00B0476A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372F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sid w:val="00702498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866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94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B9D0423D08498638531F65844831130E544C0A407AE076ED816473B42BD26912FC79B1D8B0842Ch9V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D5BF1AD3FF03EB4FF6D8599C32BC73F8B76B3C1E1A0D140EC27D724BB2199909CF6D80089B6721DBAF11e2q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28F8-B6BF-4EB8-B48C-AA8FD342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7887</Words>
  <Characters>44959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Людмила Валерьевна</cp:lastModifiedBy>
  <cp:revision>15</cp:revision>
  <cp:lastPrinted>2021-10-26T10:50:00Z</cp:lastPrinted>
  <dcterms:created xsi:type="dcterms:W3CDTF">2020-07-22T06:41:00Z</dcterms:created>
  <dcterms:modified xsi:type="dcterms:W3CDTF">2021-10-26T11:17:00Z</dcterms:modified>
</cp:coreProperties>
</file>