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5F" w:rsidRDefault="00E7405F" w:rsidP="00E7405F">
      <w:pPr>
        <w:spacing w:line="400" w:lineRule="exact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</w:t>
      </w:r>
    </w:p>
    <w:p w:rsidR="00E7405F" w:rsidRDefault="00E7405F" w:rsidP="00E7405F">
      <w:pPr>
        <w:spacing w:line="400" w:lineRule="exact"/>
        <w:jc w:val="center"/>
        <w:rPr>
          <w:rFonts w:ascii="Arial" w:hAnsi="Arial"/>
        </w:rPr>
      </w:pPr>
      <w:r>
        <w:rPr>
          <w:rFonts w:ascii="Arial" w:hAnsi="Arial"/>
        </w:rPr>
        <w:t>АДМИНИСТРАЦИЯ ПОСЕЛКА БАЛАКИРЕВО</w:t>
      </w:r>
    </w:p>
    <w:p w:rsidR="00E7405F" w:rsidRDefault="00E7405F" w:rsidP="00E7405F">
      <w:pPr>
        <w:spacing w:line="400" w:lineRule="exact"/>
        <w:jc w:val="center"/>
        <w:rPr>
          <w:rFonts w:ascii="Arial" w:hAnsi="Arial"/>
        </w:rPr>
      </w:pPr>
      <w:r>
        <w:rPr>
          <w:rFonts w:ascii="Arial" w:hAnsi="Arial"/>
        </w:rPr>
        <w:t>АЛЕКСАНДРОВСКОГО РАЙОНА</w:t>
      </w:r>
    </w:p>
    <w:p w:rsidR="00E7405F" w:rsidRDefault="00E7405F" w:rsidP="00E7405F">
      <w:pPr>
        <w:spacing w:line="400" w:lineRule="exact"/>
        <w:jc w:val="center"/>
        <w:rPr>
          <w:bCs/>
        </w:rPr>
      </w:pPr>
      <w:r>
        <w:rPr>
          <w:bCs/>
        </w:rPr>
        <w:t>ВЛАДИМИРСКОЙ ОБЛАСТИ</w:t>
      </w:r>
    </w:p>
    <w:p w:rsidR="00E7405F" w:rsidRDefault="00E7405F" w:rsidP="00E7405F">
      <w:pPr>
        <w:pStyle w:val="3"/>
        <w:framePr w:hSpace="0" w:wrap="auto" w:vAnchor="margin" w:hAnchor="text" w:yAlign="inline"/>
        <w:spacing w:line="400" w:lineRule="exact"/>
        <w:rPr>
          <w:b w:val="0"/>
          <w:szCs w:val="32"/>
        </w:rPr>
      </w:pPr>
      <w:proofErr w:type="gramStart"/>
      <w:r>
        <w:rPr>
          <w:b w:val="0"/>
          <w:szCs w:val="32"/>
        </w:rPr>
        <w:t>П</w:t>
      </w:r>
      <w:proofErr w:type="gramEnd"/>
      <w:r>
        <w:rPr>
          <w:b w:val="0"/>
          <w:szCs w:val="32"/>
        </w:rPr>
        <w:t xml:space="preserve"> О С Т А Н О В Л Е Н И Е</w:t>
      </w:r>
    </w:p>
    <w:p w:rsidR="00E7405F" w:rsidRDefault="00E7405F" w:rsidP="00E7405F">
      <w:pPr>
        <w:spacing w:line="400" w:lineRule="exact"/>
        <w:rPr>
          <w:sz w:val="30"/>
        </w:rPr>
      </w:pPr>
    </w:p>
    <w:p w:rsidR="00E7405F" w:rsidRDefault="00BE3A68" w:rsidP="00E7405F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от 22.12.2023</w:t>
      </w:r>
      <w:r w:rsidR="00E7405F">
        <w:rPr>
          <w:szCs w:val="24"/>
        </w:rPr>
        <w:t xml:space="preserve">                                                                                                                       № </w:t>
      </w:r>
      <w:r>
        <w:rPr>
          <w:szCs w:val="24"/>
        </w:rPr>
        <w:t>443</w:t>
      </w:r>
    </w:p>
    <w:p w:rsidR="00E7405F" w:rsidRDefault="00E7405F" w:rsidP="00E7405F">
      <w:pPr>
        <w:pStyle w:val="2"/>
        <w:ind w:left="-540" w:firstLine="0"/>
        <w:jc w:val="both"/>
        <w:rPr>
          <w:szCs w:val="24"/>
        </w:rPr>
      </w:pPr>
    </w:p>
    <w:p w:rsidR="00E7405F" w:rsidRDefault="00E7405F" w:rsidP="00E7405F">
      <w:pPr>
        <w:pStyle w:val="2"/>
        <w:ind w:left="-540" w:firstLine="0"/>
        <w:rPr>
          <w:i/>
        </w:rPr>
      </w:pPr>
      <w:r>
        <w:rPr>
          <w:i/>
        </w:rPr>
        <w:t>О внесении изменений в программу</w:t>
      </w:r>
    </w:p>
    <w:p w:rsidR="00E7405F" w:rsidRDefault="00E7405F" w:rsidP="00E7405F">
      <w:pPr>
        <w:pStyle w:val="2"/>
        <w:ind w:left="-540" w:firstLine="0"/>
        <w:rPr>
          <w:i/>
          <w:lang w:eastAsia="ar-SA"/>
        </w:rPr>
      </w:pPr>
      <w:r>
        <w:rPr>
          <w:i/>
        </w:rPr>
        <w:t xml:space="preserve"> </w:t>
      </w:r>
      <w:r>
        <w:rPr>
          <w:lang w:eastAsia="ar-SA"/>
        </w:rPr>
        <w:t>«</w:t>
      </w:r>
      <w:r>
        <w:rPr>
          <w:i/>
          <w:lang w:eastAsia="ar-SA"/>
        </w:rPr>
        <w:t xml:space="preserve">Обеспечение территорий </w:t>
      </w:r>
    </w:p>
    <w:p w:rsidR="00E7405F" w:rsidRDefault="00E7405F" w:rsidP="00E7405F">
      <w:pPr>
        <w:pStyle w:val="2"/>
        <w:ind w:left="-540" w:firstLine="0"/>
        <w:rPr>
          <w:i/>
          <w:lang w:eastAsia="ar-SA"/>
        </w:rPr>
      </w:pPr>
      <w:r>
        <w:rPr>
          <w:i/>
          <w:lang w:eastAsia="ar-SA"/>
        </w:rPr>
        <w:t xml:space="preserve">документацией для осуществления </w:t>
      </w:r>
    </w:p>
    <w:p w:rsidR="00E7405F" w:rsidRDefault="00E7405F" w:rsidP="00E7405F">
      <w:pPr>
        <w:pStyle w:val="2"/>
        <w:ind w:left="-540" w:firstLine="0"/>
        <w:rPr>
          <w:i/>
          <w:lang w:eastAsia="ar-SA"/>
        </w:rPr>
      </w:pPr>
      <w:r>
        <w:rPr>
          <w:i/>
          <w:lang w:eastAsia="ar-SA"/>
        </w:rPr>
        <w:t>градостроительной деятельности»,</w:t>
      </w:r>
    </w:p>
    <w:p w:rsidR="00E7405F" w:rsidRDefault="00E7405F" w:rsidP="00E7405F">
      <w:pPr>
        <w:pStyle w:val="2"/>
        <w:ind w:left="-540" w:firstLine="0"/>
        <w:rPr>
          <w:i/>
        </w:rPr>
      </w:pPr>
      <w:proofErr w:type="gramStart"/>
      <w:r>
        <w:rPr>
          <w:i/>
          <w:lang w:eastAsia="ar-SA"/>
        </w:rPr>
        <w:t>утвержденной</w:t>
      </w:r>
      <w:proofErr w:type="gramEnd"/>
      <w:r>
        <w:rPr>
          <w:i/>
          <w:lang w:eastAsia="ar-SA"/>
        </w:rPr>
        <w:t xml:space="preserve"> </w:t>
      </w:r>
      <w:r>
        <w:rPr>
          <w:i/>
        </w:rPr>
        <w:t xml:space="preserve"> постановлением</w:t>
      </w:r>
    </w:p>
    <w:p w:rsidR="00E7405F" w:rsidRDefault="00E7405F" w:rsidP="00E7405F">
      <w:pPr>
        <w:pStyle w:val="2"/>
        <w:ind w:left="-540" w:firstLine="0"/>
        <w:rPr>
          <w:i/>
        </w:rPr>
      </w:pPr>
      <w:r>
        <w:rPr>
          <w:i/>
        </w:rPr>
        <w:t>администрации поселка Балакирево</w:t>
      </w:r>
    </w:p>
    <w:p w:rsidR="00E7405F" w:rsidRDefault="00E7405F" w:rsidP="00E7405F">
      <w:pPr>
        <w:pStyle w:val="2"/>
        <w:ind w:left="-540" w:firstLine="0"/>
        <w:rPr>
          <w:i/>
        </w:rPr>
      </w:pPr>
      <w:r>
        <w:rPr>
          <w:i/>
        </w:rPr>
        <w:t>от 26.07.2018 № 252</w:t>
      </w:r>
    </w:p>
    <w:p w:rsidR="00E7405F" w:rsidRDefault="00E7405F" w:rsidP="00E7405F">
      <w:pPr>
        <w:pStyle w:val="2"/>
        <w:ind w:left="-540" w:firstLine="0"/>
        <w:rPr>
          <w:i/>
          <w:szCs w:val="24"/>
        </w:rPr>
      </w:pPr>
    </w:p>
    <w:p w:rsidR="00E7405F" w:rsidRDefault="00E7405F" w:rsidP="00E7405F">
      <w:pPr>
        <w:pStyle w:val="2"/>
        <w:ind w:left="-540" w:firstLine="0"/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>В целях создания условий для устойчивого развития территории муниципального образования городское поселение пос. Балакирево, развития жилищной, инженерной и социальной инфраструктур, в соответствии Федеральным законом от 06.10.2003 № 131 «Об общих принципах организации местного самоуправления в Российской Федерации», ст. 56 Градостроительного кодекса Российской Федерации и постановлением Губернатора Владимирской области от 17.12.2013 № 1390 «Обеспечение доступным и комфортным жильем населения Владимирской области»,</w:t>
      </w:r>
      <w:proofErr w:type="gramEnd"/>
    </w:p>
    <w:p w:rsidR="00E7405F" w:rsidRDefault="00E7405F" w:rsidP="00E7405F">
      <w:pPr>
        <w:pStyle w:val="2"/>
        <w:ind w:left="-540" w:firstLine="0"/>
        <w:jc w:val="both"/>
        <w:rPr>
          <w:sz w:val="28"/>
        </w:rPr>
      </w:pPr>
    </w:p>
    <w:p w:rsidR="00E7405F" w:rsidRDefault="00E7405F" w:rsidP="00E7405F">
      <w:pPr>
        <w:pStyle w:val="2"/>
        <w:ind w:left="-540" w:firstLine="0"/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E7405F" w:rsidRDefault="00E7405F" w:rsidP="00E7405F">
      <w:pPr>
        <w:pStyle w:val="2"/>
        <w:ind w:left="-540" w:firstLine="0"/>
        <w:jc w:val="both"/>
        <w:rPr>
          <w:sz w:val="28"/>
        </w:rPr>
      </w:pPr>
    </w:p>
    <w:p w:rsidR="00E7405F" w:rsidRDefault="00E7405F" w:rsidP="00E7405F">
      <w:pPr>
        <w:widowControl w:val="0"/>
        <w:suppressAutoHyphens/>
        <w:autoSpaceDE w:val="0"/>
        <w:ind w:left="-540"/>
        <w:jc w:val="both"/>
        <w:rPr>
          <w:bCs/>
          <w:lang w:eastAsia="ar-SA"/>
        </w:rPr>
      </w:pPr>
      <w:r>
        <w:t xml:space="preserve">        1.Утвердить внесение изменений в муниципальную программу</w:t>
      </w:r>
      <w:r>
        <w:rPr>
          <w:bCs/>
          <w:lang w:eastAsia="ar-SA"/>
        </w:rPr>
        <w:t xml:space="preserve"> </w:t>
      </w:r>
      <w:r>
        <w:rPr>
          <w:bCs/>
          <w:sz w:val="24"/>
          <w:szCs w:val="24"/>
          <w:lang w:eastAsia="ar-SA"/>
        </w:rPr>
        <w:t>«</w:t>
      </w:r>
      <w:r>
        <w:rPr>
          <w:bCs/>
          <w:lang w:eastAsia="ar-SA"/>
        </w:rPr>
        <w:t>Обеспечение территорий муниципального образования пос. Балакирево Александровского района Владимирской области документацией для осуществления градостроительной деятельности» согласно приложению.</w:t>
      </w:r>
    </w:p>
    <w:p w:rsidR="00E7405F" w:rsidRDefault="00E7405F" w:rsidP="00E7405F">
      <w:pPr>
        <w:widowControl w:val="0"/>
        <w:suppressAutoHyphens/>
        <w:autoSpaceDE w:val="0"/>
        <w:ind w:left="-540"/>
        <w:jc w:val="both"/>
        <w:rPr>
          <w:bCs/>
          <w:lang w:eastAsia="ar-SA"/>
        </w:rPr>
      </w:pPr>
      <w:r>
        <w:rPr>
          <w:bCs/>
          <w:lang w:eastAsia="ar-SA"/>
        </w:rPr>
        <w:t xml:space="preserve">        </w:t>
      </w: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директора МКУ «Дирекция жизнеобеспечения населения» поселка Балакирево.</w:t>
      </w:r>
    </w:p>
    <w:p w:rsidR="00E7405F" w:rsidRDefault="00E7405F" w:rsidP="00E7405F">
      <w:pPr>
        <w:pStyle w:val="2"/>
        <w:ind w:left="-540" w:firstLine="0"/>
        <w:jc w:val="both"/>
        <w:rPr>
          <w:sz w:val="28"/>
        </w:rPr>
      </w:pPr>
      <w:r>
        <w:rPr>
          <w:sz w:val="28"/>
        </w:rPr>
        <w:t xml:space="preserve">        3.Данное постановление подлежит официальному опубликованию и размещению на официальном сайте администрации.</w:t>
      </w:r>
    </w:p>
    <w:p w:rsidR="00E7405F" w:rsidRDefault="00E7405F" w:rsidP="00E7405F">
      <w:pPr>
        <w:pStyle w:val="2"/>
        <w:ind w:left="-540" w:hanging="180"/>
        <w:jc w:val="both"/>
      </w:pPr>
      <w:r>
        <w:t xml:space="preserve"> </w:t>
      </w:r>
    </w:p>
    <w:p w:rsidR="00E7405F" w:rsidRDefault="00E7405F" w:rsidP="00E7405F">
      <w:pPr>
        <w:jc w:val="both"/>
      </w:pPr>
    </w:p>
    <w:p w:rsidR="00E7405F" w:rsidRDefault="00E7405F" w:rsidP="00E7405F">
      <w:pPr>
        <w:jc w:val="both"/>
      </w:pPr>
    </w:p>
    <w:p w:rsidR="00E7405F" w:rsidRDefault="00E7405F" w:rsidP="00E7405F">
      <w:pPr>
        <w:ind w:left="-540"/>
        <w:jc w:val="both"/>
      </w:pPr>
      <w:r>
        <w:t xml:space="preserve">Глава администрации                                                                          </w:t>
      </w:r>
      <w:proofErr w:type="spellStart"/>
      <w:r>
        <w:t>В.А.Барсков</w:t>
      </w:r>
      <w:proofErr w:type="spellEnd"/>
    </w:p>
    <w:p w:rsidR="00E7405F" w:rsidRDefault="00E7405F" w:rsidP="00E7405F">
      <w:pPr>
        <w:jc w:val="center"/>
      </w:pPr>
    </w:p>
    <w:p w:rsidR="00E7405F" w:rsidRDefault="00E7405F" w:rsidP="00E7405F">
      <w:pPr>
        <w:widowControl w:val="0"/>
        <w:suppressAutoHyphens/>
        <w:autoSpaceDE w:val="0"/>
        <w:ind w:left="-540"/>
        <w:jc w:val="both"/>
        <w:rPr>
          <w:rFonts w:ascii="Arial" w:hAnsi="Arial" w:cs="Arial"/>
          <w:bCs/>
          <w:lang w:eastAsia="ar-SA"/>
        </w:rPr>
      </w:pPr>
    </w:p>
    <w:p w:rsidR="00E7405F" w:rsidRDefault="00E7405F" w:rsidP="00E7405F">
      <w:pPr>
        <w:pStyle w:val="2"/>
        <w:ind w:left="-540" w:firstLine="0"/>
        <w:jc w:val="both"/>
        <w:rPr>
          <w:sz w:val="28"/>
        </w:rPr>
      </w:pPr>
    </w:p>
    <w:p w:rsidR="00E7405F" w:rsidRDefault="00E7405F" w:rsidP="00E7405F"/>
    <w:p w:rsidR="00E7405F" w:rsidRDefault="00E7405F" w:rsidP="00E7405F"/>
    <w:p w:rsidR="009958E9" w:rsidRDefault="009958E9"/>
    <w:sectPr w:rsidR="009958E9" w:rsidSect="00E7405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05F"/>
    <w:rsid w:val="0062726C"/>
    <w:rsid w:val="009958E9"/>
    <w:rsid w:val="00BE3A68"/>
    <w:rsid w:val="00E7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405F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7405F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E7405F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E7405F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Company>Krokoz™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2023-12-22T12:51:00Z</cp:lastPrinted>
  <dcterms:created xsi:type="dcterms:W3CDTF">2023-12-14T07:53:00Z</dcterms:created>
  <dcterms:modified xsi:type="dcterms:W3CDTF">2023-12-22T12:53:00Z</dcterms:modified>
</cp:coreProperties>
</file>