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6B1614">
        <w:trPr>
          <w:cantSplit/>
          <w:trHeight w:hRule="exact" w:val="2830"/>
        </w:trPr>
        <w:tc>
          <w:tcPr>
            <w:tcW w:w="9852" w:type="dxa"/>
            <w:gridSpan w:val="2"/>
            <w:vAlign w:val="center"/>
          </w:tcPr>
          <w:p w:rsidR="006B1614" w:rsidRDefault="003F73F7" w:rsidP="003269B3">
            <w:pPr>
              <w:spacing w:line="400" w:lineRule="exact"/>
              <w:jc w:val="center"/>
              <w:rPr>
                <w:rFonts w:ascii="Arial" w:hAnsi="Arial" w:cs="Arial"/>
                <w:b/>
                <w:bCs/>
                <w:sz w:val="28"/>
                <w:szCs w:val="28"/>
              </w:rPr>
            </w:pPr>
            <w:r>
              <w:rPr>
                <w:rFonts w:ascii="Arial" w:hAnsi="Arial" w:cs="Arial"/>
                <w:b/>
                <w:bCs/>
                <w:sz w:val="28"/>
                <w:szCs w:val="28"/>
              </w:rPr>
              <w:t xml:space="preserve">                                                                                             </w:t>
            </w:r>
          </w:p>
          <w:p w:rsidR="00033915" w:rsidRDefault="00033915" w:rsidP="003269B3">
            <w:pPr>
              <w:spacing w:line="400" w:lineRule="exact"/>
              <w:jc w:val="center"/>
              <w:rPr>
                <w:rFonts w:ascii="Arial" w:hAnsi="Arial" w:cs="Arial"/>
                <w:b/>
                <w:bCs/>
                <w:sz w:val="28"/>
                <w:szCs w:val="28"/>
              </w:rPr>
            </w:pPr>
          </w:p>
          <w:p w:rsidR="006B1614" w:rsidRPr="00AC6F84" w:rsidRDefault="006B1614" w:rsidP="003269B3">
            <w:pPr>
              <w:spacing w:line="400" w:lineRule="exact"/>
              <w:jc w:val="center"/>
              <w:rPr>
                <w:rFonts w:ascii="Arial" w:hAnsi="Arial" w:cs="Arial"/>
                <w:b/>
                <w:bCs/>
                <w:sz w:val="28"/>
                <w:szCs w:val="28"/>
              </w:rPr>
            </w:pPr>
            <w:r w:rsidRPr="00AC6F84">
              <w:rPr>
                <w:rFonts w:ascii="Arial" w:hAnsi="Arial" w:cs="Arial"/>
                <w:b/>
                <w:bCs/>
                <w:sz w:val="28"/>
                <w:szCs w:val="28"/>
              </w:rPr>
              <w:t>АДМИНИСТРАЦИЯ ПОСЕЛКА БАЛАКИРЕВО</w:t>
            </w:r>
          </w:p>
          <w:p w:rsidR="006B1614" w:rsidRPr="00AC6F84" w:rsidRDefault="006B1614" w:rsidP="003269B3">
            <w:pPr>
              <w:spacing w:line="400" w:lineRule="exact"/>
              <w:jc w:val="center"/>
              <w:rPr>
                <w:rFonts w:ascii="Arial" w:hAnsi="Arial" w:cs="Arial"/>
                <w:b/>
                <w:bCs/>
                <w:sz w:val="28"/>
                <w:szCs w:val="28"/>
              </w:rPr>
            </w:pPr>
            <w:r w:rsidRPr="00AC6F84">
              <w:rPr>
                <w:rFonts w:ascii="Arial" w:hAnsi="Arial" w:cs="Arial"/>
                <w:b/>
                <w:bCs/>
                <w:sz w:val="28"/>
                <w:szCs w:val="28"/>
              </w:rPr>
              <w:t>АЛЕКСАНДРОВСКОГО РАЙОНА</w:t>
            </w:r>
          </w:p>
          <w:p w:rsidR="006B1614" w:rsidRPr="00AC6F84" w:rsidRDefault="006B1614" w:rsidP="003269B3">
            <w:pPr>
              <w:spacing w:line="400" w:lineRule="exact"/>
              <w:jc w:val="center"/>
              <w:rPr>
                <w:b/>
                <w:bCs/>
                <w:sz w:val="28"/>
                <w:szCs w:val="28"/>
              </w:rPr>
            </w:pPr>
            <w:r w:rsidRPr="00AC6F84">
              <w:rPr>
                <w:b/>
                <w:bCs/>
                <w:sz w:val="28"/>
                <w:szCs w:val="28"/>
              </w:rPr>
              <w:t>ВЛАДИМИРСКОЙ ОБЛАСТИ</w:t>
            </w:r>
          </w:p>
          <w:p w:rsidR="006B1614" w:rsidRPr="000F3544" w:rsidRDefault="006B1614" w:rsidP="003269B3">
            <w:pPr>
              <w:spacing w:line="400" w:lineRule="exact"/>
              <w:jc w:val="center"/>
              <w:rPr>
                <w:b/>
                <w:bCs/>
              </w:rPr>
            </w:pPr>
          </w:p>
          <w:p w:rsidR="006B1614" w:rsidRPr="008B0C05" w:rsidRDefault="006B1614" w:rsidP="003269B3">
            <w:pPr>
              <w:spacing w:line="400" w:lineRule="exact"/>
              <w:jc w:val="center"/>
              <w:rPr>
                <w:sz w:val="32"/>
                <w:szCs w:val="32"/>
              </w:rPr>
            </w:pPr>
            <w:r w:rsidRPr="008B0C05">
              <w:rPr>
                <w:b/>
                <w:bCs/>
                <w:sz w:val="32"/>
                <w:szCs w:val="32"/>
              </w:rPr>
              <w:t>ПОСТАНОВЛЕНИЕ</w:t>
            </w:r>
          </w:p>
        </w:tc>
      </w:tr>
      <w:tr w:rsidR="006B1614">
        <w:trPr>
          <w:cantSplit/>
          <w:trHeight w:hRule="exact" w:val="1140"/>
        </w:trPr>
        <w:tc>
          <w:tcPr>
            <w:tcW w:w="4868" w:type="dxa"/>
            <w:vAlign w:val="center"/>
          </w:tcPr>
          <w:p w:rsidR="006B1614" w:rsidRDefault="003B4142" w:rsidP="00BE0567">
            <w:pPr>
              <w:pStyle w:val="1"/>
              <w:jc w:val="left"/>
              <w:rPr>
                <w:b w:val="0"/>
                <w:bCs w:val="0"/>
                <w:sz w:val="24"/>
                <w:szCs w:val="24"/>
              </w:rPr>
            </w:pPr>
            <w:r>
              <w:rPr>
                <w:b w:val="0"/>
                <w:bCs w:val="0"/>
                <w:sz w:val="24"/>
                <w:szCs w:val="24"/>
              </w:rPr>
              <w:t xml:space="preserve">                     </w:t>
            </w:r>
            <w:r w:rsidR="006B1614">
              <w:rPr>
                <w:b w:val="0"/>
                <w:bCs w:val="0"/>
                <w:sz w:val="24"/>
                <w:szCs w:val="24"/>
              </w:rPr>
              <w:t xml:space="preserve">от </w:t>
            </w:r>
          </w:p>
        </w:tc>
        <w:tc>
          <w:tcPr>
            <w:tcW w:w="4984" w:type="dxa"/>
            <w:vAlign w:val="center"/>
          </w:tcPr>
          <w:p w:rsidR="006B1614" w:rsidRDefault="006B1614" w:rsidP="00BE0567">
            <w:pPr>
              <w:pStyle w:val="1"/>
              <w:rPr>
                <w:b w:val="0"/>
                <w:bCs w:val="0"/>
                <w:sz w:val="24"/>
                <w:szCs w:val="24"/>
              </w:rPr>
            </w:pPr>
            <w:r>
              <w:rPr>
                <w:b w:val="0"/>
                <w:bCs w:val="0"/>
                <w:sz w:val="24"/>
                <w:szCs w:val="24"/>
              </w:rPr>
              <w:t xml:space="preserve">           </w:t>
            </w:r>
            <w:r w:rsidR="007C35E3">
              <w:rPr>
                <w:b w:val="0"/>
                <w:bCs w:val="0"/>
                <w:sz w:val="24"/>
                <w:szCs w:val="24"/>
              </w:rPr>
              <w:t xml:space="preserve">    </w:t>
            </w:r>
            <w:r>
              <w:rPr>
                <w:b w:val="0"/>
                <w:bCs w:val="0"/>
                <w:sz w:val="24"/>
                <w:szCs w:val="24"/>
              </w:rPr>
              <w:t xml:space="preserve">№ </w:t>
            </w:r>
          </w:p>
        </w:tc>
      </w:tr>
    </w:tbl>
    <w:p w:rsidR="00BE0567" w:rsidRPr="00BE0567" w:rsidRDefault="00BE0567" w:rsidP="00DA337E">
      <w:pPr>
        <w:widowControl w:val="0"/>
        <w:adjustRightInd w:val="0"/>
        <w:jc w:val="both"/>
        <w:rPr>
          <w:i/>
          <w:iCs/>
          <w:sz w:val="24"/>
          <w:szCs w:val="24"/>
        </w:rPr>
      </w:pPr>
      <w:r w:rsidRPr="00BE0567">
        <w:rPr>
          <w:i/>
          <w:iCs/>
          <w:sz w:val="24"/>
          <w:szCs w:val="24"/>
        </w:rPr>
        <w:t xml:space="preserve">Об утверждении Положения о признании </w:t>
      </w:r>
    </w:p>
    <w:p w:rsidR="00BE0567" w:rsidRDefault="00BE0567" w:rsidP="00DA337E">
      <w:pPr>
        <w:widowControl w:val="0"/>
        <w:adjustRightInd w:val="0"/>
        <w:jc w:val="both"/>
        <w:rPr>
          <w:i/>
          <w:sz w:val="24"/>
          <w:szCs w:val="24"/>
        </w:rPr>
      </w:pPr>
      <w:r w:rsidRPr="00BE0567">
        <w:rPr>
          <w:i/>
          <w:iCs/>
          <w:sz w:val="24"/>
          <w:szCs w:val="24"/>
        </w:rPr>
        <w:t>помещения жилым помещением,</w:t>
      </w:r>
      <w:r w:rsidR="00DA337E" w:rsidRPr="00BE0567">
        <w:rPr>
          <w:i/>
          <w:sz w:val="24"/>
          <w:szCs w:val="24"/>
        </w:rPr>
        <w:t xml:space="preserve"> </w:t>
      </w:r>
      <w:r w:rsidRPr="00BE0567">
        <w:rPr>
          <w:i/>
          <w:sz w:val="24"/>
          <w:szCs w:val="24"/>
        </w:rPr>
        <w:t xml:space="preserve">жилого </w:t>
      </w:r>
    </w:p>
    <w:p w:rsidR="00BE0567" w:rsidRDefault="00BE0567" w:rsidP="00DA337E">
      <w:pPr>
        <w:widowControl w:val="0"/>
        <w:adjustRightInd w:val="0"/>
        <w:jc w:val="both"/>
        <w:rPr>
          <w:i/>
          <w:sz w:val="24"/>
          <w:szCs w:val="24"/>
        </w:rPr>
      </w:pPr>
      <w:r w:rsidRPr="00BE0567">
        <w:rPr>
          <w:i/>
          <w:sz w:val="24"/>
          <w:szCs w:val="24"/>
        </w:rPr>
        <w:t xml:space="preserve">помещения непригодным для проживания </w:t>
      </w:r>
    </w:p>
    <w:p w:rsidR="00BE0567" w:rsidRDefault="00BE0567" w:rsidP="00DA337E">
      <w:pPr>
        <w:widowControl w:val="0"/>
        <w:adjustRightInd w:val="0"/>
        <w:jc w:val="both"/>
        <w:rPr>
          <w:i/>
          <w:sz w:val="24"/>
          <w:szCs w:val="24"/>
        </w:rPr>
      </w:pPr>
      <w:r w:rsidRPr="00BE0567">
        <w:rPr>
          <w:i/>
          <w:sz w:val="24"/>
          <w:szCs w:val="24"/>
        </w:rPr>
        <w:t xml:space="preserve">и многоквартирного дома аварийным и </w:t>
      </w:r>
    </w:p>
    <w:p w:rsidR="00BE0567" w:rsidRDefault="00BE0567" w:rsidP="00DA337E">
      <w:pPr>
        <w:widowControl w:val="0"/>
        <w:adjustRightInd w:val="0"/>
        <w:jc w:val="both"/>
        <w:rPr>
          <w:i/>
          <w:sz w:val="24"/>
          <w:szCs w:val="24"/>
        </w:rPr>
      </w:pPr>
      <w:r w:rsidRPr="00BE0567">
        <w:rPr>
          <w:i/>
          <w:sz w:val="24"/>
          <w:szCs w:val="24"/>
        </w:rPr>
        <w:t xml:space="preserve">подлежащим сносу или реконструкции, </w:t>
      </w:r>
    </w:p>
    <w:p w:rsidR="0072550E" w:rsidRDefault="00BE0567" w:rsidP="00DA337E">
      <w:pPr>
        <w:widowControl w:val="0"/>
        <w:adjustRightInd w:val="0"/>
        <w:jc w:val="both"/>
        <w:rPr>
          <w:i/>
          <w:sz w:val="24"/>
          <w:szCs w:val="24"/>
        </w:rPr>
      </w:pPr>
      <w:r w:rsidRPr="00BE0567">
        <w:rPr>
          <w:i/>
          <w:sz w:val="24"/>
          <w:szCs w:val="24"/>
        </w:rPr>
        <w:t xml:space="preserve">на территории муниципального образования </w:t>
      </w:r>
    </w:p>
    <w:p w:rsidR="00AC606A" w:rsidRPr="00BE0567" w:rsidRDefault="00BE0567" w:rsidP="00DA337E">
      <w:pPr>
        <w:widowControl w:val="0"/>
        <w:adjustRightInd w:val="0"/>
        <w:jc w:val="both"/>
        <w:rPr>
          <w:i/>
          <w:sz w:val="24"/>
          <w:szCs w:val="24"/>
        </w:rPr>
      </w:pPr>
      <w:r w:rsidRPr="00BE0567">
        <w:rPr>
          <w:i/>
          <w:sz w:val="24"/>
          <w:szCs w:val="24"/>
        </w:rPr>
        <w:t>поселок Балакирево</w:t>
      </w:r>
    </w:p>
    <w:p w:rsidR="0026312F" w:rsidRPr="0026312F" w:rsidRDefault="0026312F" w:rsidP="00AC606A">
      <w:pPr>
        <w:widowControl w:val="0"/>
        <w:adjustRightInd w:val="0"/>
        <w:jc w:val="both"/>
        <w:rPr>
          <w:i/>
          <w:iCs/>
          <w:sz w:val="24"/>
          <w:szCs w:val="24"/>
        </w:rPr>
      </w:pPr>
    </w:p>
    <w:p w:rsidR="006B1614" w:rsidRPr="0006000E" w:rsidRDefault="002E16B1" w:rsidP="00A074F1">
      <w:pPr>
        <w:adjustRightInd w:val="0"/>
        <w:ind w:firstLine="540"/>
        <w:jc w:val="both"/>
        <w:rPr>
          <w:sz w:val="28"/>
          <w:szCs w:val="28"/>
        </w:rPr>
      </w:pPr>
      <w:r w:rsidRPr="0006000E">
        <w:rPr>
          <w:sz w:val="28"/>
          <w:szCs w:val="28"/>
        </w:rPr>
        <w:t>Руководствуясь Протестом Александровского городского прокурора №</w:t>
      </w:r>
      <w:r w:rsidR="00BE0567">
        <w:rPr>
          <w:sz w:val="28"/>
          <w:szCs w:val="28"/>
        </w:rPr>
        <w:t>5-01-2021</w:t>
      </w:r>
      <w:r w:rsidRPr="0006000E">
        <w:rPr>
          <w:sz w:val="28"/>
          <w:szCs w:val="28"/>
        </w:rPr>
        <w:t xml:space="preserve"> от </w:t>
      </w:r>
      <w:r w:rsidR="00BE0567">
        <w:rPr>
          <w:sz w:val="28"/>
          <w:szCs w:val="28"/>
        </w:rPr>
        <w:t>30.06.2021</w:t>
      </w:r>
      <w:r w:rsidRPr="0006000E">
        <w:rPr>
          <w:sz w:val="28"/>
          <w:szCs w:val="28"/>
        </w:rPr>
        <w:t xml:space="preserve">г., в </w:t>
      </w:r>
      <w:r w:rsidR="00F05820" w:rsidRPr="0006000E">
        <w:rPr>
          <w:sz w:val="28"/>
          <w:szCs w:val="28"/>
        </w:rPr>
        <w:t xml:space="preserve">соответствии с </w:t>
      </w:r>
      <w:r w:rsidR="00BE0567" w:rsidRPr="00BE0567">
        <w:rPr>
          <w:sz w:val="28"/>
          <w:szCs w:val="28"/>
        </w:rPr>
        <w:t>Постановление</w:t>
      </w:r>
      <w:r w:rsidR="00BE0567">
        <w:rPr>
          <w:sz w:val="28"/>
          <w:szCs w:val="28"/>
        </w:rPr>
        <w:t>м</w:t>
      </w:r>
      <w:r w:rsidR="00BE0567" w:rsidRPr="00BE0567">
        <w:rPr>
          <w:sz w:val="28"/>
          <w:szCs w:val="28"/>
        </w:rPr>
        <w:t xml:space="preserve"> Прави</w:t>
      </w:r>
      <w:r w:rsidR="00BE0567">
        <w:rPr>
          <w:sz w:val="28"/>
          <w:szCs w:val="28"/>
        </w:rPr>
        <w:t>тельства РФ от 28.01.2006 №47 «</w:t>
      </w:r>
      <w:r w:rsidR="00BE0567" w:rsidRPr="00BE056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0567">
        <w:rPr>
          <w:sz w:val="28"/>
          <w:szCs w:val="28"/>
        </w:rPr>
        <w:t>»</w:t>
      </w:r>
      <w:r w:rsidR="00F05820" w:rsidRPr="0006000E">
        <w:rPr>
          <w:sz w:val="28"/>
          <w:szCs w:val="28"/>
        </w:rPr>
        <w:t xml:space="preserve">, </w:t>
      </w:r>
    </w:p>
    <w:p w:rsidR="002E16B1" w:rsidRPr="0006000E" w:rsidRDefault="002E16B1" w:rsidP="000C5AA0">
      <w:pPr>
        <w:widowControl w:val="0"/>
        <w:adjustRightInd w:val="0"/>
        <w:ind w:firstLine="540"/>
        <w:jc w:val="both"/>
        <w:rPr>
          <w:sz w:val="28"/>
          <w:szCs w:val="28"/>
        </w:rPr>
      </w:pPr>
    </w:p>
    <w:p w:rsidR="006B1614" w:rsidRDefault="00931426" w:rsidP="000C5AA0">
      <w:pPr>
        <w:ind w:firstLine="540"/>
        <w:jc w:val="center"/>
        <w:rPr>
          <w:b/>
          <w:bCs/>
          <w:sz w:val="28"/>
          <w:szCs w:val="28"/>
        </w:rPr>
      </w:pPr>
      <w:r w:rsidRPr="0006000E">
        <w:rPr>
          <w:b/>
          <w:bCs/>
          <w:sz w:val="28"/>
          <w:szCs w:val="28"/>
        </w:rPr>
        <w:t>ПОСТАНОВЛЯ</w:t>
      </w:r>
      <w:r w:rsidR="006B1614" w:rsidRPr="0006000E">
        <w:rPr>
          <w:b/>
          <w:bCs/>
          <w:sz w:val="28"/>
          <w:szCs w:val="28"/>
        </w:rPr>
        <w:t>Ю:</w:t>
      </w:r>
    </w:p>
    <w:p w:rsidR="00DB62FF" w:rsidRPr="0006000E" w:rsidRDefault="00DB62FF" w:rsidP="000C5AA0">
      <w:pPr>
        <w:ind w:firstLine="540"/>
        <w:jc w:val="center"/>
        <w:rPr>
          <w:b/>
          <w:bCs/>
          <w:sz w:val="28"/>
          <w:szCs w:val="28"/>
        </w:rPr>
      </w:pPr>
    </w:p>
    <w:p w:rsidR="00DB62FF" w:rsidRDefault="00DB62FF" w:rsidP="00DB62FF">
      <w:pPr>
        <w:pStyle w:val="ab"/>
        <w:numPr>
          <w:ilvl w:val="0"/>
          <w:numId w:val="2"/>
        </w:numPr>
        <w:adjustRightInd w:val="0"/>
        <w:ind w:left="0" w:firstLine="360"/>
        <w:jc w:val="both"/>
        <w:rPr>
          <w:sz w:val="28"/>
          <w:szCs w:val="28"/>
        </w:rPr>
      </w:pPr>
      <w:r w:rsidRPr="00DB62FF">
        <w:rPr>
          <w:sz w:val="28"/>
          <w:szCs w:val="28"/>
        </w:rPr>
        <w:t>Создать межведомственную комиссию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w:t>
      </w:r>
      <w:r>
        <w:rPr>
          <w:sz w:val="28"/>
          <w:szCs w:val="28"/>
        </w:rPr>
        <w:t>сударственного жилищного фонда, расположенного на территории поселка Балакирево</w:t>
      </w:r>
      <w:r w:rsidRPr="00DB62FF">
        <w:rPr>
          <w:sz w:val="28"/>
          <w:szCs w:val="28"/>
        </w:rPr>
        <w:t>.</w:t>
      </w:r>
    </w:p>
    <w:p w:rsidR="00DB62FF" w:rsidRDefault="00DB62FF" w:rsidP="00DB62FF">
      <w:pPr>
        <w:pStyle w:val="ConsPlusNormal"/>
        <w:numPr>
          <w:ilvl w:val="0"/>
          <w:numId w:val="2"/>
        </w:numPr>
        <w:ind w:left="0" w:firstLine="426"/>
        <w:jc w:val="both"/>
        <w:rPr>
          <w:rFonts w:ascii="Times New Roman" w:hAnsi="Times New Roman" w:cs="Times New Roman"/>
          <w:sz w:val="28"/>
          <w:szCs w:val="28"/>
        </w:rPr>
      </w:pPr>
      <w:r w:rsidRPr="001E4519">
        <w:rPr>
          <w:rFonts w:ascii="Times New Roman" w:hAnsi="Times New Roman" w:cs="Times New Roman"/>
          <w:sz w:val="28"/>
          <w:szCs w:val="28"/>
        </w:rPr>
        <w:t xml:space="preserve">Утвердить </w:t>
      </w:r>
      <w:hyperlink w:anchor="P39" w:history="1">
        <w:r w:rsidRPr="006E0D3A">
          <w:rPr>
            <w:rFonts w:ascii="Times New Roman" w:hAnsi="Times New Roman" w:cs="Times New Roman"/>
            <w:color w:val="000000" w:themeColor="text1"/>
            <w:sz w:val="28"/>
            <w:szCs w:val="28"/>
          </w:rPr>
          <w:t>Положение</w:t>
        </w:r>
      </w:hyperlink>
      <w:r w:rsidRPr="001E4519">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поселок Балакирево согласно Приложению №1</w:t>
      </w:r>
      <w:r w:rsidR="0072550E" w:rsidRPr="0072550E">
        <w:rPr>
          <w:color w:val="000000" w:themeColor="text1"/>
          <w:sz w:val="28"/>
          <w:szCs w:val="28"/>
        </w:rPr>
        <w:t xml:space="preserve"> </w:t>
      </w:r>
      <w:r w:rsidR="0072550E" w:rsidRPr="0072550E">
        <w:rPr>
          <w:rFonts w:ascii="Times New Roman" w:hAnsi="Times New Roman" w:cs="Times New Roman"/>
          <w:color w:val="000000" w:themeColor="text1"/>
          <w:sz w:val="28"/>
          <w:szCs w:val="28"/>
        </w:rPr>
        <w:t>к настоящему постановлению</w:t>
      </w:r>
      <w:r w:rsidRPr="0072550E">
        <w:rPr>
          <w:rFonts w:ascii="Times New Roman" w:hAnsi="Times New Roman" w:cs="Times New Roman"/>
          <w:sz w:val="28"/>
          <w:szCs w:val="28"/>
        </w:rPr>
        <w:t>.</w:t>
      </w:r>
    </w:p>
    <w:p w:rsidR="00DB62FF" w:rsidRPr="00330D0E" w:rsidRDefault="00DB62FF" w:rsidP="00DB62FF">
      <w:pPr>
        <w:pStyle w:val="ab"/>
        <w:numPr>
          <w:ilvl w:val="0"/>
          <w:numId w:val="2"/>
        </w:numPr>
        <w:adjustRightInd w:val="0"/>
        <w:ind w:left="0" w:firstLine="426"/>
        <w:jc w:val="both"/>
        <w:rPr>
          <w:color w:val="000000" w:themeColor="text1"/>
          <w:sz w:val="28"/>
          <w:szCs w:val="28"/>
        </w:rPr>
      </w:pPr>
      <w:r w:rsidRPr="00330D0E">
        <w:rPr>
          <w:color w:val="000000" w:themeColor="text1"/>
          <w:sz w:val="28"/>
          <w:szCs w:val="28"/>
        </w:rPr>
        <w:t xml:space="preserve">Утвердить </w:t>
      </w:r>
      <w:hyperlink r:id="rId8" w:history="1">
        <w:r w:rsidRPr="00330D0E">
          <w:rPr>
            <w:color w:val="000000" w:themeColor="text1"/>
            <w:sz w:val="28"/>
            <w:szCs w:val="28"/>
          </w:rPr>
          <w:t>Порядок</w:t>
        </w:r>
      </w:hyperlink>
      <w:r w:rsidRPr="00330D0E">
        <w:rPr>
          <w:color w:val="000000" w:themeColor="text1"/>
          <w:sz w:val="28"/>
          <w:szCs w:val="28"/>
        </w:rPr>
        <w:t xml:space="preserve">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 согласно </w:t>
      </w:r>
      <w:r w:rsidR="00330D0E">
        <w:rPr>
          <w:color w:val="000000" w:themeColor="text1"/>
          <w:sz w:val="28"/>
          <w:szCs w:val="28"/>
        </w:rPr>
        <w:t>П</w:t>
      </w:r>
      <w:r w:rsidRPr="00330D0E">
        <w:rPr>
          <w:color w:val="000000" w:themeColor="text1"/>
          <w:sz w:val="28"/>
          <w:szCs w:val="28"/>
        </w:rPr>
        <w:t>риложению №2 к настоящему постановлению.</w:t>
      </w:r>
    </w:p>
    <w:p w:rsidR="00DB62FF" w:rsidRDefault="00DB62FF" w:rsidP="00DB62FF">
      <w:pPr>
        <w:pStyle w:val="ab"/>
        <w:numPr>
          <w:ilvl w:val="0"/>
          <w:numId w:val="2"/>
        </w:numPr>
        <w:adjustRightInd w:val="0"/>
        <w:ind w:left="0" w:firstLine="426"/>
        <w:jc w:val="both"/>
        <w:rPr>
          <w:sz w:val="28"/>
          <w:szCs w:val="28"/>
        </w:rPr>
      </w:pPr>
      <w:r w:rsidRPr="00330D0E">
        <w:rPr>
          <w:color w:val="000000" w:themeColor="text1"/>
          <w:sz w:val="28"/>
          <w:szCs w:val="28"/>
        </w:rPr>
        <w:t xml:space="preserve">Утвердить </w:t>
      </w:r>
      <w:hyperlink r:id="rId9" w:history="1">
        <w:r w:rsidRPr="00330D0E">
          <w:rPr>
            <w:color w:val="000000" w:themeColor="text1"/>
            <w:sz w:val="28"/>
            <w:szCs w:val="28"/>
          </w:rPr>
          <w:t>Порядок</w:t>
        </w:r>
      </w:hyperlink>
      <w:r w:rsidRPr="00330D0E">
        <w:rPr>
          <w:color w:val="000000" w:themeColor="text1"/>
          <w:sz w:val="28"/>
          <w:szCs w:val="28"/>
        </w:rPr>
        <w:t xml:space="preserve"> участия в работе межведомственной комиссии по рассмотрению вопросов</w:t>
      </w:r>
      <w:r w:rsidRPr="00DB62FF">
        <w:rPr>
          <w:sz w:val="28"/>
          <w:szCs w:val="28"/>
        </w:rPr>
        <w:t xml:space="preserve">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области собственника жилого помещения, получившего повреждения в результате чрезвычайной ситуации, согласно </w:t>
      </w:r>
      <w:r w:rsidR="00330D0E">
        <w:rPr>
          <w:sz w:val="28"/>
          <w:szCs w:val="28"/>
        </w:rPr>
        <w:t>П</w:t>
      </w:r>
      <w:r w:rsidRPr="00DB62FF">
        <w:rPr>
          <w:sz w:val="28"/>
          <w:szCs w:val="28"/>
        </w:rPr>
        <w:t xml:space="preserve">риложению </w:t>
      </w:r>
      <w:r>
        <w:rPr>
          <w:sz w:val="28"/>
          <w:szCs w:val="28"/>
        </w:rPr>
        <w:t>№3</w:t>
      </w:r>
      <w:r w:rsidR="0072550E" w:rsidRPr="0072550E">
        <w:rPr>
          <w:color w:val="000000" w:themeColor="text1"/>
          <w:sz w:val="28"/>
          <w:szCs w:val="28"/>
        </w:rPr>
        <w:t xml:space="preserve"> </w:t>
      </w:r>
      <w:r w:rsidR="0072550E" w:rsidRPr="00330D0E">
        <w:rPr>
          <w:color w:val="000000" w:themeColor="text1"/>
          <w:sz w:val="28"/>
          <w:szCs w:val="28"/>
        </w:rPr>
        <w:t>к настоящему постановлению</w:t>
      </w:r>
      <w:r>
        <w:rPr>
          <w:sz w:val="28"/>
          <w:szCs w:val="28"/>
        </w:rPr>
        <w:t>.</w:t>
      </w:r>
    </w:p>
    <w:p w:rsidR="001E4519" w:rsidRDefault="001E4519" w:rsidP="00DB62FF">
      <w:pPr>
        <w:pStyle w:val="ab"/>
        <w:numPr>
          <w:ilvl w:val="0"/>
          <w:numId w:val="2"/>
        </w:numPr>
        <w:adjustRightInd w:val="0"/>
        <w:ind w:left="0" w:firstLine="426"/>
        <w:jc w:val="both"/>
        <w:rPr>
          <w:sz w:val="28"/>
          <w:szCs w:val="28"/>
        </w:rPr>
      </w:pPr>
      <w:r w:rsidRPr="00DB62FF">
        <w:rPr>
          <w:sz w:val="28"/>
          <w:szCs w:val="28"/>
        </w:rPr>
        <w:lastRenderedPageBreak/>
        <w:t>Признать утратившим</w:t>
      </w:r>
      <w:r w:rsidR="0031043F">
        <w:rPr>
          <w:sz w:val="28"/>
          <w:szCs w:val="28"/>
        </w:rPr>
        <w:t>и</w:t>
      </w:r>
      <w:r w:rsidRPr="00DB62FF">
        <w:rPr>
          <w:sz w:val="28"/>
          <w:szCs w:val="28"/>
        </w:rPr>
        <w:t xml:space="preserve"> силу следующие постановления администрации поселка Балакирево:</w:t>
      </w:r>
    </w:p>
    <w:p w:rsidR="001E4519" w:rsidRPr="001E4519" w:rsidRDefault="00DB62FF" w:rsidP="00DB62FF">
      <w:pPr>
        <w:pStyle w:val="ConsPlusTitle"/>
        <w:widowControl/>
        <w:tabs>
          <w:tab w:val="left" w:pos="426"/>
        </w:tabs>
        <w:jc w:val="both"/>
        <w:rPr>
          <w:rFonts w:ascii="Times New Roman" w:hAnsi="Times New Roman" w:cs="Times New Roman"/>
          <w:b w:val="0"/>
          <w:bCs w:val="0"/>
          <w:iCs/>
          <w:sz w:val="28"/>
          <w:szCs w:val="28"/>
        </w:rPr>
      </w:pPr>
      <w:r>
        <w:rPr>
          <w:rFonts w:ascii="Times New Roman" w:hAnsi="Times New Roman" w:cs="Times New Roman"/>
          <w:b w:val="0"/>
          <w:bCs w:val="0"/>
          <w:sz w:val="28"/>
          <w:szCs w:val="28"/>
        </w:rPr>
        <w:t xml:space="preserve">     </w:t>
      </w:r>
      <w:r>
        <w:rPr>
          <w:rFonts w:ascii="Times New Roman" w:hAnsi="Times New Roman" w:cs="Times New Roman"/>
          <w:b w:val="0"/>
          <w:sz w:val="28"/>
          <w:szCs w:val="28"/>
        </w:rPr>
        <w:t>5</w:t>
      </w:r>
      <w:r w:rsidR="001E4519">
        <w:rPr>
          <w:rFonts w:ascii="Times New Roman" w:hAnsi="Times New Roman" w:cs="Times New Roman"/>
          <w:b w:val="0"/>
          <w:sz w:val="28"/>
          <w:szCs w:val="28"/>
        </w:rPr>
        <w:t>.1.</w:t>
      </w:r>
      <w:r w:rsidR="001E4519" w:rsidRPr="001E4519">
        <w:rPr>
          <w:rFonts w:ascii="Times New Roman" w:hAnsi="Times New Roman" w:cs="Times New Roman"/>
          <w:b w:val="0"/>
          <w:sz w:val="28"/>
          <w:szCs w:val="28"/>
        </w:rPr>
        <w:t xml:space="preserve"> от 07.09.2009 №108 «</w:t>
      </w:r>
      <w:r w:rsidR="001E4519" w:rsidRPr="001E4519">
        <w:rPr>
          <w:rFonts w:ascii="Times New Roman" w:hAnsi="Times New Roman" w:cs="Times New Roman"/>
          <w:b w:val="0"/>
          <w:bCs w:val="0"/>
          <w:iCs/>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муниципального жилищного фонда в посёлке Балакирево</w:t>
      </w:r>
      <w:r w:rsidR="007E0C05">
        <w:rPr>
          <w:rFonts w:ascii="Times New Roman" w:hAnsi="Times New Roman" w:cs="Times New Roman"/>
          <w:b w:val="0"/>
          <w:bCs w:val="0"/>
          <w:iCs/>
          <w:sz w:val="28"/>
          <w:szCs w:val="28"/>
        </w:rPr>
        <w:t>»</w:t>
      </w:r>
      <w:r w:rsidR="001E4519">
        <w:rPr>
          <w:rFonts w:ascii="Times New Roman" w:hAnsi="Times New Roman" w:cs="Times New Roman"/>
          <w:b w:val="0"/>
          <w:bCs w:val="0"/>
          <w:iCs/>
          <w:sz w:val="28"/>
          <w:szCs w:val="28"/>
        </w:rPr>
        <w:t>;</w:t>
      </w:r>
    </w:p>
    <w:p w:rsidR="001E4519" w:rsidRDefault="00DB62FF" w:rsidP="00DB62FF">
      <w:pPr>
        <w:pStyle w:val="ConsPlusNormal"/>
        <w:tabs>
          <w:tab w:val="left" w:pos="426"/>
        </w:tabs>
        <w:ind w:firstLine="0"/>
        <w:jc w:val="both"/>
        <w:rPr>
          <w:rFonts w:ascii="Times New Roman" w:hAnsi="Times New Roman" w:cs="Times New Roman"/>
          <w:bCs/>
          <w:iCs/>
          <w:sz w:val="28"/>
          <w:szCs w:val="28"/>
        </w:rPr>
      </w:pPr>
      <w:r>
        <w:rPr>
          <w:rFonts w:ascii="Times New Roman" w:hAnsi="Times New Roman" w:cs="Times New Roman"/>
          <w:sz w:val="28"/>
          <w:szCs w:val="28"/>
        </w:rPr>
        <w:tab/>
        <w:t>5</w:t>
      </w:r>
      <w:r w:rsidR="001E4519">
        <w:rPr>
          <w:rFonts w:ascii="Times New Roman" w:hAnsi="Times New Roman" w:cs="Times New Roman"/>
          <w:sz w:val="28"/>
          <w:szCs w:val="28"/>
        </w:rPr>
        <w:t xml:space="preserve">.2. от 02.03.2016 №44 «О внесении изменений в постановление администрации </w:t>
      </w:r>
      <w:r w:rsidR="001E4519" w:rsidRPr="001E4519">
        <w:rPr>
          <w:rFonts w:ascii="Times New Roman" w:hAnsi="Times New Roman" w:cs="Times New Roman"/>
          <w:sz w:val="28"/>
          <w:szCs w:val="28"/>
        </w:rPr>
        <w:t>от 07.09.2009 №108 «</w:t>
      </w:r>
      <w:r w:rsidR="001E4519" w:rsidRPr="001E4519">
        <w:rPr>
          <w:rFonts w:ascii="Times New Roman" w:hAnsi="Times New Roman" w:cs="Times New Roman"/>
          <w:bCs/>
          <w:iCs/>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муниципального жилищного фонда в посёлке Балакирево</w:t>
      </w:r>
      <w:r w:rsidR="001E4519">
        <w:rPr>
          <w:rFonts w:ascii="Times New Roman" w:hAnsi="Times New Roman" w:cs="Times New Roman"/>
          <w:bCs/>
          <w:iCs/>
          <w:sz w:val="28"/>
          <w:szCs w:val="28"/>
        </w:rPr>
        <w:t>»;</w:t>
      </w:r>
    </w:p>
    <w:p w:rsidR="001E4519" w:rsidRDefault="00DB62FF" w:rsidP="00DB62FF">
      <w:pPr>
        <w:pStyle w:val="ConsPlusNormal"/>
        <w:ind w:firstLine="426"/>
        <w:jc w:val="both"/>
        <w:rPr>
          <w:rFonts w:ascii="Times New Roman" w:hAnsi="Times New Roman" w:cs="Times New Roman"/>
          <w:bCs/>
          <w:iCs/>
          <w:sz w:val="28"/>
          <w:szCs w:val="28"/>
        </w:rPr>
      </w:pPr>
      <w:r>
        <w:rPr>
          <w:rFonts w:ascii="Times New Roman" w:hAnsi="Times New Roman" w:cs="Times New Roman"/>
          <w:bCs/>
          <w:iCs/>
          <w:sz w:val="28"/>
          <w:szCs w:val="28"/>
        </w:rPr>
        <w:t>5</w:t>
      </w:r>
      <w:r w:rsidR="001E4519">
        <w:rPr>
          <w:rFonts w:ascii="Times New Roman" w:hAnsi="Times New Roman" w:cs="Times New Roman"/>
          <w:bCs/>
          <w:iCs/>
          <w:sz w:val="28"/>
          <w:szCs w:val="28"/>
        </w:rPr>
        <w:t xml:space="preserve">.3. от 01.06.2016 №209 </w:t>
      </w:r>
      <w:r w:rsidR="001E4519">
        <w:rPr>
          <w:rFonts w:ascii="Times New Roman" w:hAnsi="Times New Roman" w:cs="Times New Roman"/>
          <w:sz w:val="28"/>
          <w:szCs w:val="28"/>
        </w:rPr>
        <w:t xml:space="preserve">«О внесении изменений  и дополнений в постановление администрации </w:t>
      </w:r>
      <w:r w:rsidR="001E4519" w:rsidRPr="001E4519">
        <w:rPr>
          <w:rFonts w:ascii="Times New Roman" w:hAnsi="Times New Roman" w:cs="Times New Roman"/>
          <w:sz w:val="28"/>
          <w:szCs w:val="28"/>
        </w:rPr>
        <w:t>от 07.09.2009 №108 «</w:t>
      </w:r>
      <w:r w:rsidR="001E4519" w:rsidRPr="001E4519">
        <w:rPr>
          <w:rFonts w:ascii="Times New Roman" w:hAnsi="Times New Roman" w:cs="Times New Roman"/>
          <w:bCs/>
          <w:iCs/>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муниципального жилищного фонда в посёлке Балакирево</w:t>
      </w:r>
      <w:r w:rsidR="001E4519">
        <w:rPr>
          <w:rFonts w:ascii="Times New Roman" w:hAnsi="Times New Roman" w:cs="Times New Roman"/>
          <w:bCs/>
          <w:iCs/>
          <w:sz w:val="28"/>
          <w:szCs w:val="28"/>
        </w:rPr>
        <w:t>».</w:t>
      </w:r>
    </w:p>
    <w:p w:rsidR="00F84375" w:rsidRPr="0006000E" w:rsidRDefault="00DB62FF" w:rsidP="00DB62FF">
      <w:pPr>
        <w:pStyle w:val="ConsPlusNorma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6</w:t>
      </w:r>
      <w:r w:rsidR="00F84375" w:rsidRPr="0006000E">
        <w:rPr>
          <w:rFonts w:ascii="Times New Roman" w:hAnsi="Times New Roman" w:cs="Times New Roman"/>
          <w:sz w:val="28"/>
          <w:szCs w:val="28"/>
        </w:rPr>
        <w:t xml:space="preserve">. </w:t>
      </w:r>
      <w:r w:rsidR="000A4114" w:rsidRPr="0006000E">
        <w:rPr>
          <w:rFonts w:ascii="Times New Roman" w:hAnsi="Times New Roman" w:cs="Times New Roman"/>
          <w:sz w:val="28"/>
          <w:szCs w:val="28"/>
        </w:rPr>
        <w:t xml:space="preserve">  </w:t>
      </w:r>
      <w:r w:rsidR="00F84375" w:rsidRPr="0006000E">
        <w:rPr>
          <w:rFonts w:ascii="Times New Roman" w:hAnsi="Times New Roman" w:cs="Times New Roman"/>
          <w:sz w:val="28"/>
          <w:szCs w:val="28"/>
        </w:rPr>
        <w:t>Контроль за исполнением настоящего постановления оставляю за собой.</w:t>
      </w:r>
    </w:p>
    <w:p w:rsidR="00F84375" w:rsidRPr="0006000E" w:rsidRDefault="00DB62FF" w:rsidP="00DB62FF">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w:t>
      </w:r>
      <w:r w:rsidR="000A4114" w:rsidRPr="0006000E">
        <w:rPr>
          <w:rFonts w:ascii="Times New Roman" w:hAnsi="Times New Roman" w:cs="Times New Roman"/>
          <w:sz w:val="28"/>
          <w:szCs w:val="28"/>
        </w:rPr>
        <w:t xml:space="preserve">. </w:t>
      </w:r>
      <w:r w:rsidR="00F84375" w:rsidRPr="0006000E">
        <w:rPr>
          <w:rFonts w:ascii="Times New Roman" w:hAnsi="Times New Roman" w:cs="Times New Roman"/>
          <w:sz w:val="28"/>
          <w:szCs w:val="28"/>
        </w:rPr>
        <w:t>Настоящее постановление вступает в силу с момента опубликования в средствах массовой информации.</w:t>
      </w:r>
    </w:p>
    <w:p w:rsidR="006B1614" w:rsidRPr="0006000E" w:rsidRDefault="006B1614" w:rsidP="00F84375">
      <w:pPr>
        <w:pStyle w:val="ConsPlusNormal"/>
        <w:widowControl/>
        <w:ind w:firstLine="709"/>
        <w:jc w:val="both"/>
        <w:rPr>
          <w:rFonts w:ascii="Times New Roman" w:hAnsi="Times New Roman" w:cs="Times New Roman"/>
          <w:sz w:val="28"/>
          <w:szCs w:val="28"/>
        </w:rPr>
      </w:pPr>
    </w:p>
    <w:p w:rsidR="000A4114" w:rsidRPr="0006000E" w:rsidRDefault="000A4114" w:rsidP="00F84375">
      <w:pPr>
        <w:pStyle w:val="ConsPlusNormal"/>
        <w:widowControl/>
        <w:ind w:firstLine="709"/>
        <w:jc w:val="both"/>
        <w:rPr>
          <w:rFonts w:ascii="Times New Roman" w:hAnsi="Times New Roman" w:cs="Times New Roman"/>
          <w:sz w:val="28"/>
          <w:szCs w:val="28"/>
        </w:rPr>
      </w:pPr>
    </w:p>
    <w:p w:rsidR="000A4114" w:rsidRPr="0006000E" w:rsidRDefault="000A4114" w:rsidP="00F84375">
      <w:pPr>
        <w:pStyle w:val="ConsPlusNormal"/>
        <w:widowControl/>
        <w:ind w:firstLine="709"/>
        <w:jc w:val="both"/>
        <w:rPr>
          <w:rFonts w:ascii="Times New Roman" w:hAnsi="Times New Roman" w:cs="Times New Roman"/>
          <w:sz w:val="28"/>
          <w:szCs w:val="28"/>
        </w:rPr>
      </w:pPr>
    </w:p>
    <w:p w:rsidR="006B1614" w:rsidRPr="0006000E" w:rsidRDefault="006B1614" w:rsidP="00F84375">
      <w:pPr>
        <w:rPr>
          <w:sz w:val="28"/>
          <w:szCs w:val="28"/>
        </w:rPr>
      </w:pPr>
    </w:p>
    <w:p w:rsidR="0073709C" w:rsidRPr="0006000E" w:rsidRDefault="00457DE5" w:rsidP="00F84375">
      <w:pPr>
        <w:rPr>
          <w:sz w:val="28"/>
          <w:szCs w:val="28"/>
        </w:rPr>
      </w:pPr>
      <w:r w:rsidRPr="0006000E">
        <w:rPr>
          <w:sz w:val="28"/>
          <w:szCs w:val="28"/>
        </w:rPr>
        <w:t xml:space="preserve">Глава </w:t>
      </w:r>
      <w:r w:rsidR="006B1614" w:rsidRPr="0006000E">
        <w:rPr>
          <w:sz w:val="28"/>
          <w:szCs w:val="28"/>
        </w:rPr>
        <w:t>администрации</w:t>
      </w:r>
      <w:r w:rsidR="002A2938" w:rsidRPr="0006000E">
        <w:rPr>
          <w:sz w:val="28"/>
          <w:szCs w:val="28"/>
        </w:rPr>
        <w:t xml:space="preserve">          </w:t>
      </w:r>
      <w:r w:rsidR="006B1614" w:rsidRPr="0006000E">
        <w:rPr>
          <w:sz w:val="28"/>
          <w:szCs w:val="28"/>
        </w:rPr>
        <w:t xml:space="preserve"> </w:t>
      </w:r>
      <w:r w:rsidR="0073709C" w:rsidRPr="0006000E">
        <w:rPr>
          <w:sz w:val="28"/>
          <w:szCs w:val="28"/>
        </w:rPr>
        <w:t xml:space="preserve">            </w:t>
      </w:r>
      <w:r w:rsidR="003F73F7" w:rsidRPr="0006000E">
        <w:rPr>
          <w:sz w:val="28"/>
          <w:szCs w:val="28"/>
        </w:rPr>
        <w:t xml:space="preserve">             </w:t>
      </w:r>
      <w:r w:rsidR="00A46165" w:rsidRPr="0006000E">
        <w:rPr>
          <w:sz w:val="28"/>
          <w:szCs w:val="28"/>
        </w:rPr>
        <w:t xml:space="preserve">   </w:t>
      </w:r>
      <w:r w:rsidRPr="0006000E">
        <w:rPr>
          <w:sz w:val="28"/>
          <w:szCs w:val="28"/>
        </w:rPr>
        <w:t xml:space="preserve">        </w:t>
      </w:r>
      <w:r w:rsidR="00805E10" w:rsidRPr="0006000E">
        <w:rPr>
          <w:sz w:val="28"/>
          <w:szCs w:val="28"/>
        </w:rPr>
        <w:t xml:space="preserve">            </w:t>
      </w:r>
      <w:r w:rsidRPr="0006000E">
        <w:rPr>
          <w:sz w:val="28"/>
          <w:szCs w:val="28"/>
        </w:rPr>
        <w:t xml:space="preserve"> </w:t>
      </w:r>
      <w:r w:rsidR="000A4114" w:rsidRPr="0006000E">
        <w:rPr>
          <w:sz w:val="28"/>
          <w:szCs w:val="28"/>
        </w:rPr>
        <w:t xml:space="preserve">                   </w:t>
      </w:r>
      <w:r w:rsidRPr="0006000E">
        <w:rPr>
          <w:sz w:val="28"/>
          <w:szCs w:val="28"/>
        </w:rPr>
        <w:t xml:space="preserve"> </w:t>
      </w:r>
      <w:r w:rsidR="009111A4" w:rsidRPr="0006000E">
        <w:rPr>
          <w:sz w:val="28"/>
          <w:szCs w:val="28"/>
        </w:rPr>
        <w:t xml:space="preserve"> </w:t>
      </w:r>
      <w:r w:rsidR="0073709C" w:rsidRPr="0006000E">
        <w:rPr>
          <w:sz w:val="28"/>
          <w:szCs w:val="28"/>
        </w:rPr>
        <w:t>В.А.Барсков</w:t>
      </w: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6B1614" w:rsidRPr="0006000E" w:rsidRDefault="006B1614" w:rsidP="0073709C">
      <w:pPr>
        <w:jc w:val="center"/>
        <w:rPr>
          <w:sz w:val="28"/>
          <w:szCs w:val="28"/>
        </w:rPr>
      </w:pPr>
    </w:p>
    <w:p w:rsidR="0073709C" w:rsidRPr="0006000E" w:rsidRDefault="0073709C" w:rsidP="0073709C">
      <w:pPr>
        <w:jc w:val="center"/>
        <w:rPr>
          <w:sz w:val="28"/>
          <w:szCs w:val="28"/>
        </w:rPr>
      </w:pPr>
    </w:p>
    <w:p w:rsidR="0073709C" w:rsidRPr="0006000E" w:rsidRDefault="0073709C" w:rsidP="0073709C">
      <w:pPr>
        <w:jc w:val="center"/>
        <w:rPr>
          <w:sz w:val="28"/>
          <w:szCs w:val="28"/>
        </w:rPr>
      </w:pPr>
    </w:p>
    <w:p w:rsidR="004702FC" w:rsidRDefault="004702FC" w:rsidP="0006000E">
      <w:pPr>
        <w:rPr>
          <w:sz w:val="28"/>
          <w:szCs w:val="28"/>
        </w:rPr>
      </w:pPr>
    </w:p>
    <w:p w:rsidR="0072550E" w:rsidRDefault="004702FC" w:rsidP="004702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1043F">
        <w:rPr>
          <w:rFonts w:ascii="Times New Roman" w:hAnsi="Times New Roman" w:cs="Times New Roman"/>
          <w:b w:val="0"/>
          <w:sz w:val="28"/>
          <w:szCs w:val="28"/>
        </w:rPr>
        <w:t xml:space="preserve">                               </w:t>
      </w:r>
    </w:p>
    <w:p w:rsidR="0072550E" w:rsidRDefault="0072550E" w:rsidP="004702FC">
      <w:pPr>
        <w:pStyle w:val="ConsPlusTitle"/>
        <w:jc w:val="center"/>
        <w:rPr>
          <w:rFonts w:ascii="Times New Roman" w:hAnsi="Times New Roman" w:cs="Times New Roman"/>
          <w:b w:val="0"/>
          <w:sz w:val="28"/>
          <w:szCs w:val="28"/>
        </w:rPr>
      </w:pPr>
    </w:p>
    <w:p w:rsidR="0072550E" w:rsidRDefault="0072550E" w:rsidP="004702FC">
      <w:pPr>
        <w:pStyle w:val="ConsPlusTitle"/>
        <w:jc w:val="center"/>
        <w:rPr>
          <w:rFonts w:ascii="Times New Roman" w:hAnsi="Times New Roman" w:cs="Times New Roman"/>
          <w:b w:val="0"/>
          <w:sz w:val="28"/>
          <w:szCs w:val="28"/>
        </w:rPr>
      </w:pPr>
    </w:p>
    <w:p w:rsidR="004702FC" w:rsidRPr="004702FC" w:rsidRDefault="0072550E" w:rsidP="0072550E">
      <w:pPr>
        <w:pStyle w:val="ConsPlusTitle"/>
        <w:ind w:left="4956"/>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4702FC" w:rsidRPr="004702FC">
        <w:rPr>
          <w:rFonts w:ascii="Times New Roman" w:hAnsi="Times New Roman" w:cs="Times New Roman"/>
          <w:b w:val="0"/>
          <w:sz w:val="28"/>
          <w:szCs w:val="28"/>
        </w:rPr>
        <w:t xml:space="preserve">Приложение №1 к постановлению </w:t>
      </w:r>
    </w:p>
    <w:p w:rsidR="004702FC" w:rsidRPr="004702FC" w:rsidRDefault="004702FC" w:rsidP="004702FC">
      <w:pPr>
        <w:pStyle w:val="ConsPlusTitle"/>
        <w:jc w:val="right"/>
        <w:rPr>
          <w:rFonts w:ascii="Times New Roman" w:hAnsi="Times New Roman" w:cs="Times New Roman"/>
          <w:b w:val="0"/>
          <w:sz w:val="28"/>
          <w:szCs w:val="28"/>
        </w:rPr>
      </w:pPr>
      <w:r w:rsidRPr="004702FC">
        <w:rPr>
          <w:rFonts w:ascii="Times New Roman" w:hAnsi="Times New Roman" w:cs="Times New Roman"/>
          <w:b w:val="0"/>
          <w:sz w:val="28"/>
          <w:szCs w:val="28"/>
        </w:rPr>
        <w:t xml:space="preserve">администрации поселка Балакирево </w:t>
      </w:r>
    </w:p>
    <w:p w:rsidR="004702FC" w:rsidRPr="004702FC" w:rsidRDefault="004702FC" w:rsidP="004702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1043F">
        <w:rPr>
          <w:rFonts w:ascii="Times New Roman" w:hAnsi="Times New Roman" w:cs="Times New Roman"/>
          <w:b w:val="0"/>
          <w:sz w:val="28"/>
          <w:szCs w:val="28"/>
        </w:rPr>
        <w:t xml:space="preserve">                             </w:t>
      </w:r>
      <w:r w:rsidRPr="004702FC">
        <w:rPr>
          <w:rFonts w:ascii="Times New Roman" w:hAnsi="Times New Roman" w:cs="Times New Roman"/>
          <w:b w:val="0"/>
          <w:sz w:val="28"/>
          <w:szCs w:val="28"/>
        </w:rPr>
        <w:t>от ___________________ №</w:t>
      </w:r>
      <w:r>
        <w:rPr>
          <w:rFonts w:ascii="Times New Roman" w:hAnsi="Times New Roman" w:cs="Times New Roman"/>
          <w:b w:val="0"/>
          <w:sz w:val="28"/>
          <w:szCs w:val="28"/>
        </w:rPr>
        <w:t xml:space="preserve">     </w:t>
      </w:r>
    </w:p>
    <w:p w:rsidR="003852D2" w:rsidRDefault="003852D2" w:rsidP="004702FC">
      <w:pPr>
        <w:pStyle w:val="ConsPlusTitle"/>
        <w:jc w:val="center"/>
      </w:pPr>
    </w:p>
    <w:p w:rsidR="003852D2" w:rsidRDefault="003852D2" w:rsidP="004702FC">
      <w:pPr>
        <w:pStyle w:val="ConsPlusTitle"/>
        <w:jc w:val="center"/>
      </w:pPr>
    </w:p>
    <w:p w:rsidR="003852D2" w:rsidRPr="006E0D3A" w:rsidRDefault="003852D2" w:rsidP="00526D06">
      <w:pPr>
        <w:pStyle w:val="ConsPlusTitle"/>
        <w:jc w:val="center"/>
        <w:rPr>
          <w:rFonts w:ascii="Times New Roman" w:hAnsi="Times New Roman" w:cs="Times New Roman"/>
          <w:sz w:val="24"/>
          <w:szCs w:val="24"/>
        </w:rPr>
      </w:pPr>
      <w:r w:rsidRPr="006E0D3A">
        <w:rPr>
          <w:rFonts w:ascii="Times New Roman" w:hAnsi="Times New Roman" w:cs="Times New Roman"/>
          <w:sz w:val="24"/>
          <w:szCs w:val="24"/>
        </w:rPr>
        <w:t>Положение о признании помещения жилым помещением, жилого помещения непригодным для проживания, многоквартирного дома аварийным и подл</w:t>
      </w:r>
      <w:r w:rsidR="0031043F">
        <w:rPr>
          <w:rFonts w:ascii="Times New Roman" w:hAnsi="Times New Roman" w:cs="Times New Roman"/>
          <w:sz w:val="24"/>
          <w:szCs w:val="24"/>
        </w:rPr>
        <w:t xml:space="preserve">ежащим сносу или реконструкции </w:t>
      </w:r>
      <w:r w:rsidRPr="006E0D3A">
        <w:rPr>
          <w:rFonts w:ascii="Times New Roman" w:hAnsi="Times New Roman" w:cs="Times New Roman"/>
          <w:sz w:val="24"/>
          <w:szCs w:val="24"/>
        </w:rPr>
        <w:t>на территории муниципального образования поселок Балакирево</w:t>
      </w:r>
    </w:p>
    <w:p w:rsidR="004702FC" w:rsidRPr="006E0D3A" w:rsidRDefault="004702FC" w:rsidP="004702FC">
      <w:pPr>
        <w:spacing w:after="1"/>
        <w:rPr>
          <w:sz w:val="24"/>
          <w:szCs w:val="24"/>
        </w:rPr>
      </w:pPr>
    </w:p>
    <w:p w:rsidR="004702FC" w:rsidRPr="006E0D3A" w:rsidRDefault="004702FC" w:rsidP="004702FC">
      <w:pPr>
        <w:pStyle w:val="ConsPlusNormal"/>
        <w:jc w:val="center"/>
        <w:rPr>
          <w:rFonts w:ascii="Times New Roman" w:hAnsi="Times New Roman" w:cs="Times New Roman"/>
          <w:sz w:val="24"/>
          <w:szCs w:val="24"/>
        </w:rPr>
      </w:pPr>
    </w:p>
    <w:p w:rsidR="004702FC" w:rsidRPr="006E0D3A" w:rsidRDefault="004702FC" w:rsidP="004702FC">
      <w:pPr>
        <w:pStyle w:val="ConsPlusTitle"/>
        <w:jc w:val="center"/>
        <w:outlineLvl w:val="1"/>
        <w:rPr>
          <w:rFonts w:ascii="Times New Roman" w:hAnsi="Times New Roman" w:cs="Times New Roman"/>
          <w:sz w:val="24"/>
          <w:szCs w:val="24"/>
        </w:rPr>
      </w:pPr>
      <w:r w:rsidRPr="006E0D3A">
        <w:rPr>
          <w:rFonts w:ascii="Times New Roman" w:hAnsi="Times New Roman" w:cs="Times New Roman"/>
          <w:sz w:val="24"/>
          <w:szCs w:val="24"/>
        </w:rPr>
        <w:t>I. Общие положения</w:t>
      </w:r>
    </w:p>
    <w:p w:rsidR="004702FC" w:rsidRPr="006E0D3A" w:rsidRDefault="004702FC" w:rsidP="006E0D3A">
      <w:pPr>
        <w:pStyle w:val="ConsPlusNormal"/>
        <w:ind w:firstLine="540"/>
        <w:jc w:val="both"/>
        <w:rPr>
          <w:rFonts w:ascii="Times New Roman" w:hAnsi="Times New Roman" w:cs="Times New Roman"/>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 Настоящее Положение устанавливает</w:t>
      </w:r>
      <w:r w:rsidR="00526D06" w:rsidRPr="00330D0E">
        <w:rPr>
          <w:rFonts w:ascii="Times New Roman" w:hAnsi="Times New Roman" w:cs="Times New Roman"/>
          <w:color w:val="000000" w:themeColor="text1"/>
          <w:sz w:val="24"/>
          <w:szCs w:val="24"/>
        </w:rPr>
        <w:t xml:space="preserve"> на территории муниципального образования поселок Балакирево</w:t>
      </w:r>
      <w:r w:rsidR="006E0D3A" w:rsidRPr="00330D0E">
        <w:rPr>
          <w:rFonts w:ascii="Times New Roman" w:hAnsi="Times New Roman" w:cs="Times New Roman"/>
          <w:color w:val="000000" w:themeColor="text1"/>
          <w:sz w:val="24"/>
          <w:szCs w:val="24"/>
        </w:rPr>
        <w:t xml:space="preserve"> (</w:t>
      </w:r>
      <w:r w:rsidR="00526D06" w:rsidRPr="00330D0E">
        <w:rPr>
          <w:rFonts w:ascii="Times New Roman" w:hAnsi="Times New Roman" w:cs="Times New Roman"/>
          <w:color w:val="000000" w:themeColor="text1"/>
          <w:sz w:val="24"/>
          <w:szCs w:val="24"/>
        </w:rPr>
        <w:t>далее –</w:t>
      </w:r>
      <w:r w:rsidR="006E0D3A" w:rsidRPr="00330D0E">
        <w:rPr>
          <w:rFonts w:ascii="Times New Roman" w:hAnsi="Times New Roman" w:cs="Times New Roman"/>
          <w:color w:val="000000" w:themeColor="text1"/>
          <w:sz w:val="24"/>
          <w:szCs w:val="24"/>
        </w:rPr>
        <w:t xml:space="preserve"> </w:t>
      </w:r>
      <w:r w:rsidR="00526D06" w:rsidRPr="00330D0E">
        <w:rPr>
          <w:rFonts w:ascii="Times New Roman" w:hAnsi="Times New Roman" w:cs="Times New Roman"/>
          <w:color w:val="000000" w:themeColor="text1"/>
          <w:sz w:val="24"/>
          <w:szCs w:val="24"/>
        </w:rPr>
        <w:t>Поселок)</w:t>
      </w:r>
      <w:r w:rsidRPr="00330D0E">
        <w:rPr>
          <w:rFonts w:ascii="Times New Roman" w:hAnsi="Times New Roman" w:cs="Times New Roman"/>
          <w:color w:val="000000" w:themeColor="text1"/>
          <w:sz w:val="24"/>
          <w:szCs w:val="24"/>
        </w:rPr>
        <w:t xml:space="preserve"> </w:t>
      </w:r>
      <w:hyperlink r:id="rId10" w:history="1">
        <w:r w:rsidRPr="00330D0E">
          <w:rPr>
            <w:rFonts w:ascii="Times New Roman" w:hAnsi="Times New Roman" w:cs="Times New Roman"/>
            <w:color w:val="000000" w:themeColor="text1"/>
            <w:sz w:val="24"/>
            <w:szCs w:val="24"/>
          </w:rPr>
          <w:t>требования</w:t>
        </w:r>
      </w:hyperlink>
      <w:r w:rsidRPr="00330D0E">
        <w:rPr>
          <w:rFonts w:ascii="Times New Roman" w:hAnsi="Times New Roman" w:cs="Times New Roman"/>
          <w:color w:val="000000" w:themeColor="text1"/>
          <w:sz w:val="24"/>
          <w:szCs w:val="24"/>
        </w:rPr>
        <w:t xml:space="preserve"> к жилому помещению, </w:t>
      </w:r>
      <w:hyperlink r:id="rId11" w:history="1">
        <w:r w:rsidRPr="00330D0E">
          <w:rPr>
            <w:rFonts w:ascii="Times New Roman" w:hAnsi="Times New Roman" w:cs="Times New Roman"/>
            <w:color w:val="000000" w:themeColor="text1"/>
            <w:sz w:val="24"/>
            <w:szCs w:val="24"/>
          </w:rPr>
          <w:t>порядок</w:t>
        </w:r>
      </w:hyperlink>
      <w:r w:rsidRPr="00330D0E">
        <w:rPr>
          <w:rFonts w:ascii="Times New Roman" w:hAnsi="Times New Roman" w:cs="Times New Roman"/>
          <w:color w:val="000000" w:themeColor="text1"/>
          <w:sz w:val="24"/>
          <w:szCs w:val="24"/>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r w:rsidR="0031043F"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6E0D3A" w:rsidRPr="00330D0E">
        <w:rPr>
          <w:rFonts w:ascii="Times New Roman" w:hAnsi="Times New Roman" w:cs="Times New Roman"/>
          <w:color w:val="000000" w:themeColor="text1"/>
          <w:sz w:val="24"/>
          <w:szCs w:val="24"/>
        </w:rPr>
        <w:t>муниципального образования поселок Балакирево</w:t>
      </w:r>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2" w:history="1">
        <w:r w:rsidRPr="00330D0E">
          <w:rPr>
            <w:rFonts w:ascii="Times New Roman" w:hAnsi="Times New Roman" w:cs="Times New Roman"/>
            <w:color w:val="000000" w:themeColor="text1"/>
            <w:sz w:val="24"/>
            <w:szCs w:val="24"/>
          </w:rPr>
          <w:t>кодексом</w:t>
        </w:r>
      </w:hyperlink>
      <w:r w:rsidRPr="00330D0E">
        <w:rPr>
          <w:rFonts w:ascii="Times New Roman" w:hAnsi="Times New Roman" w:cs="Times New Roman"/>
          <w:color w:val="000000" w:themeColor="text1"/>
          <w:sz w:val="24"/>
          <w:szCs w:val="24"/>
        </w:rPr>
        <w:t xml:space="preserve"> Российской Федерации.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 Жилым помещением признается: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жилой дом</w:t>
      </w:r>
      <w:r w:rsidRPr="00330D0E">
        <w:rPr>
          <w:rFonts w:ascii="Times New Roman" w:hAnsi="Times New Roman" w:cs="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 xml:space="preserve">квартира </w:t>
      </w:r>
      <w:r w:rsidRPr="00330D0E">
        <w:rPr>
          <w:rFonts w:ascii="Times New Roman" w:hAnsi="Times New Roman" w:cs="Times New Roman"/>
          <w:color w:val="000000" w:themeColor="text1"/>
          <w:sz w:val="24"/>
          <w:szCs w:val="24"/>
        </w:rP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комната</w:t>
      </w:r>
      <w:r w:rsidRPr="00330D0E">
        <w:rPr>
          <w:rFonts w:ascii="Times New Roman" w:hAnsi="Times New Roman" w:cs="Times New Roman"/>
          <w:color w:val="000000" w:themeColor="text1"/>
          <w:sz w:val="24"/>
          <w:szCs w:val="24"/>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5(1). </w:t>
      </w:r>
      <w:r w:rsidRPr="00330D0E">
        <w:rPr>
          <w:rFonts w:ascii="Times New Roman" w:hAnsi="Times New Roman" w:cs="Times New Roman"/>
          <w:b/>
          <w:color w:val="000000" w:themeColor="text1"/>
          <w:sz w:val="24"/>
          <w:szCs w:val="24"/>
        </w:rPr>
        <w:t>Садовым домом</w:t>
      </w:r>
      <w:r w:rsidRPr="00330D0E">
        <w:rPr>
          <w:rFonts w:ascii="Times New Roman" w:hAnsi="Times New Roman" w:cs="Times New Roman"/>
          <w:color w:val="000000" w:themeColor="text1"/>
          <w:sz w:val="24"/>
          <w:szCs w:val="24"/>
        </w:rPr>
        <w:t xml:space="preserve">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6. </w:t>
      </w:r>
      <w:r w:rsidRPr="00330D0E">
        <w:rPr>
          <w:rFonts w:ascii="Times New Roman" w:hAnsi="Times New Roman" w:cs="Times New Roman"/>
          <w:b/>
          <w:color w:val="000000" w:themeColor="text1"/>
          <w:sz w:val="24"/>
          <w:szCs w:val="24"/>
        </w:rPr>
        <w:t>Многоквартирным домом</w:t>
      </w:r>
      <w:r w:rsidRPr="00330D0E">
        <w:rPr>
          <w:rFonts w:ascii="Times New Roman" w:hAnsi="Times New Roman" w:cs="Times New Roman"/>
          <w:color w:val="000000" w:themeColor="text1"/>
          <w:sz w:val="24"/>
          <w:szCs w:val="24"/>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3" w:history="1">
        <w:r w:rsidRPr="00330D0E">
          <w:rPr>
            <w:rFonts w:ascii="Times New Roman" w:hAnsi="Times New Roman" w:cs="Times New Roman"/>
            <w:color w:val="000000" w:themeColor="text1"/>
            <w:sz w:val="24"/>
            <w:szCs w:val="24"/>
          </w:rPr>
          <w:t>законодательством</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4702FC" w:rsidRPr="00330D0E" w:rsidRDefault="006E0D3A" w:rsidP="006E1E65">
      <w:pPr>
        <w:pStyle w:val="ConsPlusNormal"/>
        <w:ind w:firstLine="540"/>
        <w:jc w:val="both"/>
        <w:rPr>
          <w:rFonts w:ascii="Times New Roman" w:hAnsi="Times New Roman" w:cs="Times New Roman"/>
          <w:color w:val="000000" w:themeColor="text1"/>
          <w:sz w:val="24"/>
          <w:szCs w:val="24"/>
        </w:rPr>
      </w:pPr>
      <w:bookmarkStart w:id="0" w:name="P69"/>
      <w:bookmarkEnd w:id="0"/>
      <w:r w:rsidRPr="00330D0E">
        <w:rPr>
          <w:rFonts w:ascii="Times New Roman" w:hAnsi="Times New Roman" w:cs="Times New Roman"/>
          <w:color w:val="000000" w:themeColor="text1"/>
          <w:sz w:val="24"/>
          <w:szCs w:val="24"/>
        </w:rPr>
        <w:lastRenderedPageBreak/>
        <w:t>Администрация поселка Балакирево</w:t>
      </w:r>
      <w:r w:rsidR="004702FC" w:rsidRPr="00330D0E">
        <w:rPr>
          <w:rFonts w:ascii="Times New Roman" w:hAnsi="Times New Roman" w:cs="Times New Roman"/>
          <w:color w:val="000000" w:themeColor="text1"/>
          <w:sz w:val="24"/>
          <w:szCs w:val="24"/>
        </w:rPr>
        <w:t xml:space="preserve">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w:t>
      </w:r>
      <w:r w:rsidR="006E1E65" w:rsidRPr="00330D0E">
        <w:rPr>
          <w:rFonts w:ascii="Times New Roman" w:hAnsi="Times New Roman" w:cs="Times New Roman"/>
          <w:color w:val="000000" w:themeColor="text1"/>
          <w:sz w:val="24"/>
          <w:szCs w:val="24"/>
        </w:rPr>
        <w:t>администрации поселка Балакирево</w:t>
      </w:r>
      <w:r w:rsidR="004702FC" w:rsidRPr="00330D0E">
        <w:rPr>
          <w:rFonts w:ascii="Times New Roman" w:hAnsi="Times New Roman" w:cs="Times New Roman"/>
          <w:color w:val="000000" w:themeColor="text1"/>
          <w:sz w:val="24"/>
          <w:szCs w:val="24"/>
        </w:rPr>
        <w:t xml:space="preserve">. Председателем комиссии назначается должностное лицо </w:t>
      </w:r>
      <w:r w:rsidR="006E1E65" w:rsidRPr="00330D0E">
        <w:rPr>
          <w:rFonts w:ascii="Times New Roman" w:hAnsi="Times New Roman" w:cs="Times New Roman"/>
          <w:color w:val="000000" w:themeColor="text1"/>
          <w:sz w:val="24"/>
          <w:szCs w:val="24"/>
        </w:rPr>
        <w:t>администрации поселка Балакирево.</w:t>
      </w:r>
    </w:p>
    <w:p w:rsidR="006E1E65" w:rsidRPr="00330D0E" w:rsidRDefault="006E1E65" w:rsidP="006E1E65">
      <w:pPr>
        <w:pStyle w:val="ConsPlusNormal"/>
        <w:ind w:firstLine="540"/>
        <w:jc w:val="both"/>
        <w:rPr>
          <w:rFonts w:ascii="Times New Roman" w:hAnsi="Times New Roman" w:cs="Times New Roman"/>
          <w:color w:val="000000" w:themeColor="text1"/>
          <w:sz w:val="24"/>
          <w:szCs w:val="24"/>
        </w:rPr>
      </w:pPr>
      <w:bookmarkStart w:id="1" w:name="P71"/>
      <w:bookmarkEnd w:id="1"/>
      <w:r w:rsidRPr="00330D0E">
        <w:rPr>
          <w:rFonts w:ascii="Times New Roman" w:hAnsi="Times New Roman" w:cs="Times New Roman"/>
          <w:color w:val="000000" w:themeColor="text1"/>
          <w:sz w:val="24"/>
          <w:szCs w:val="24"/>
        </w:rPr>
        <w:t xml:space="preserve">Администрация поселка Балакирево </w:t>
      </w:r>
      <w:r w:rsidR="004702FC" w:rsidRPr="00330D0E">
        <w:rPr>
          <w:rFonts w:ascii="Times New Roman" w:hAnsi="Times New Roman" w:cs="Times New Roman"/>
          <w:color w:val="000000" w:themeColor="text1"/>
          <w:sz w:val="24"/>
          <w:szCs w:val="24"/>
        </w:rPr>
        <w:t xml:space="preserve">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sidR="004702FC" w:rsidRPr="00330D0E">
          <w:rPr>
            <w:rFonts w:ascii="Times New Roman" w:hAnsi="Times New Roman" w:cs="Times New Roman"/>
            <w:color w:val="000000" w:themeColor="text1"/>
            <w:sz w:val="24"/>
            <w:szCs w:val="24"/>
          </w:rPr>
          <w:t>пунктом 7(1)</w:t>
        </w:r>
      </w:hyperlink>
      <w:r w:rsidR="004702FC" w:rsidRPr="00330D0E">
        <w:rPr>
          <w:rFonts w:ascii="Times New Roman" w:hAnsi="Times New Roman" w:cs="Times New Roman"/>
          <w:color w:val="000000" w:themeColor="text1"/>
          <w:sz w:val="24"/>
          <w:szCs w:val="24"/>
        </w:rPr>
        <w:t xml:space="preserve"> настоящего Положения. В состав комиссии включаются </w:t>
      </w:r>
      <w:r w:rsidRPr="00330D0E">
        <w:rPr>
          <w:rFonts w:ascii="Times New Roman" w:hAnsi="Times New Roman" w:cs="Times New Roman"/>
          <w:color w:val="000000" w:themeColor="text1"/>
          <w:sz w:val="24"/>
          <w:szCs w:val="24"/>
        </w:rPr>
        <w:t>администрации поселка Балакирево</w:t>
      </w:r>
      <w:r w:rsidR="004702FC" w:rsidRPr="00330D0E">
        <w:rPr>
          <w:rFonts w:ascii="Times New Roman" w:hAnsi="Times New Roman" w:cs="Times New Roman"/>
          <w:color w:val="000000" w:themeColor="text1"/>
          <w:sz w:val="24"/>
          <w:szCs w:val="24"/>
        </w:rPr>
        <w:t xml:space="preserve">. Председателем комиссии назначается должностное лицо </w:t>
      </w:r>
      <w:bookmarkStart w:id="2" w:name="P73"/>
      <w:bookmarkEnd w:id="2"/>
      <w:r w:rsidRPr="00330D0E">
        <w:rPr>
          <w:rFonts w:ascii="Times New Roman" w:hAnsi="Times New Roman" w:cs="Times New Roman"/>
          <w:color w:val="000000" w:themeColor="text1"/>
          <w:sz w:val="24"/>
          <w:szCs w:val="24"/>
        </w:rPr>
        <w:t>администрации поселка Балакирево.</w:t>
      </w:r>
    </w:p>
    <w:p w:rsidR="004702FC" w:rsidRPr="00330D0E" w:rsidRDefault="004702FC" w:rsidP="006E1E65">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57" w:history="1">
        <w:r w:rsidRPr="00330D0E">
          <w:rPr>
            <w:rFonts w:ascii="Times New Roman" w:hAnsi="Times New Roman" w:cs="Times New Roman"/>
            <w:color w:val="000000" w:themeColor="text1"/>
            <w:sz w:val="24"/>
            <w:szCs w:val="24"/>
          </w:rPr>
          <w:t>пунктом 42</w:t>
        </w:r>
      </w:hyperlink>
      <w:r w:rsidRPr="00330D0E">
        <w:rPr>
          <w:rFonts w:ascii="Times New Roman" w:hAnsi="Times New Roman" w:cs="Times New Roman"/>
          <w:color w:val="000000" w:themeColor="text1"/>
          <w:sz w:val="24"/>
          <w:szCs w:val="24"/>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Собственник жилого помещения (уполномоченное им лицо), за исключением органов и (или) организаций, указанных в </w:t>
      </w:r>
      <w:hyperlink w:anchor="P69" w:history="1">
        <w:r w:rsidRPr="00330D0E">
          <w:rPr>
            <w:rFonts w:ascii="Times New Roman" w:hAnsi="Times New Roman" w:cs="Times New Roman"/>
            <w:color w:val="000000" w:themeColor="text1"/>
            <w:sz w:val="24"/>
            <w:szCs w:val="24"/>
          </w:rPr>
          <w:t>абзацах втором</w:t>
        </w:r>
      </w:hyperlink>
      <w:r w:rsidRPr="00330D0E">
        <w:rPr>
          <w:rFonts w:ascii="Times New Roman" w:hAnsi="Times New Roman" w:cs="Times New Roman"/>
          <w:color w:val="000000" w:themeColor="text1"/>
          <w:sz w:val="24"/>
          <w:szCs w:val="24"/>
        </w:rPr>
        <w:t xml:space="preserve">, </w:t>
      </w:r>
      <w:hyperlink w:anchor="P71" w:history="1">
        <w:r w:rsidRPr="00330D0E">
          <w:rPr>
            <w:rFonts w:ascii="Times New Roman" w:hAnsi="Times New Roman" w:cs="Times New Roman"/>
            <w:color w:val="000000" w:themeColor="text1"/>
            <w:sz w:val="24"/>
            <w:szCs w:val="24"/>
          </w:rPr>
          <w:t>третьем</w:t>
        </w:r>
      </w:hyperlink>
      <w:r w:rsidRPr="00330D0E">
        <w:rPr>
          <w:rFonts w:ascii="Times New Roman" w:hAnsi="Times New Roman" w:cs="Times New Roman"/>
          <w:color w:val="000000" w:themeColor="text1"/>
          <w:sz w:val="24"/>
          <w:szCs w:val="24"/>
        </w:rPr>
        <w:t xml:space="preserve"> и </w:t>
      </w:r>
      <w:hyperlink w:anchor="P77" w:history="1">
        <w:r w:rsidRPr="00330D0E">
          <w:rPr>
            <w:rFonts w:ascii="Times New Roman" w:hAnsi="Times New Roman" w:cs="Times New Roman"/>
            <w:color w:val="000000" w:themeColor="text1"/>
            <w:sz w:val="24"/>
            <w:szCs w:val="24"/>
          </w:rPr>
          <w:t>шестом</w:t>
        </w:r>
      </w:hyperlink>
      <w:r w:rsidRPr="00330D0E">
        <w:rPr>
          <w:rFonts w:ascii="Times New Roman" w:hAnsi="Times New Roman" w:cs="Times New Roman"/>
          <w:color w:val="000000" w:themeColor="text1"/>
          <w:sz w:val="24"/>
          <w:szCs w:val="24"/>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w:t>
      </w:r>
      <w:r w:rsidR="00022F85" w:rsidRPr="00330D0E">
        <w:rPr>
          <w:rFonts w:ascii="Times New Roman" w:hAnsi="Times New Roman" w:cs="Times New Roman"/>
          <w:color w:val="000000" w:themeColor="text1"/>
          <w:sz w:val="24"/>
          <w:szCs w:val="24"/>
        </w:rPr>
        <w:t>администрацией поселка Балакирево</w:t>
      </w:r>
      <w:r w:rsidRPr="00330D0E">
        <w:rPr>
          <w:rFonts w:ascii="Times New Roman" w:hAnsi="Times New Roman" w:cs="Times New Roman"/>
          <w:color w:val="000000" w:themeColor="text1"/>
          <w:sz w:val="24"/>
          <w:szCs w:val="24"/>
        </w:rPr>
        <w:t xml:space="preserve">,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w:t>
      </w:r>
      <w:r w:rsidR="00DE6FF2" w:rsidRPr="00330D0E">
        <w:rPr>
          <w:rFonts w:ascii="Times New Roman" w:hAnsi="Times New Roman" w:cs="Times New Roman"/>
          <w:color w:val="000000" w:themeColor="text1"/>
          <w:sz w:val="24"/>
          <w:szCs w:val="24"/>
        </w:rPr>
        <w:t>администрацией поселка Балакирево</w:t>
      </w:r>
      <w:r w:rsidRPr="00330D0E">
        <w:rPr>
          <w:rFonts w:ascii="Times New Roman" w:hAnsi="Times New Roman" w:cs="Times New Roman"/>
          <w:color w:val="000000" w:themeColor="text1"/>
          <w:sz w:val="24"/>
          <w:szCs w:val="24"/>
        </w:rPr>
        <w:t>, создавш</w:t>
      </w:r>
      <w:r w:rsidR="00DE6FF2" w:rsidRPr="00330D0E">
        <w:rPr>
          <w:rFonts w:ascii="Times New Roman" w:hAnsi="Times New Roman" w:cs="Times New Roman"/>
          <w:color w:val="000000" w:themeColor="text1"/>
          <w:sz w:val="24"/>
          <w:szCs w:val="24"/>
        </w:rPr>
        <w:t>ей</w:t>
      </w:r>
      <w:r w:rsidRPr="00330D0E">
        <w:rPr>
          <w:rFonts w:ascii="Times New Roman" w:hAnsi="Times New Roman" w:cs="Times New Roman"/>
          <w:color w:val="000000" w:themeColor="text1"/>
          <w:sz w:val="24"/>
          <w:szCs w:val="24"/>
        </w:rPr>
        <w:t xml:space="preserve"> комиссию.</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3" w:name="P77"/>
      <w:bookmarkEnd w:id="3"/>
      <w:r w:rsidRPr="00330D0E">
        <w:rPr>
          <w:rFonts w:ascii="Times New Roman" w:hAnsi="Times New Roman" w:cs="Times New Roman"/>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4" w:name="P78"/>
      <w:bookmarkEnd w:id="4"/>
      <w:r w:rsidRPr="00330D0E">
        <w:rPr>
          <w:rFonts w:ascii="Times New Roman" w:hAnsi="Times New Roman" w:cs="Times New Roman"/>
          <w:color w:val="000000" w:themeColor="text1"/>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5" w:name="P81"/>
      <w:bookmarkEnd w:id="5"/>
      <w:r w:rsidRPr="00330D0E">
        <w:rPr>
          <w:rFonts w:ascii="Times New Roman" w:hAnsi="Times New Roman" w:cs="Times New Roman"/>
          <w:color w:val="000000" w:themeColor="text1"/>
          <w:sz w:val="24"/>
          <w:szCs w:val="24"/>
        </w:rPr>
        <w:lastRenderedPageBreak/>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sidRPr="00330D0E">
          <w:rPr>
            <w:rFonts w:ascii="Times New Roman" w:hAnsi="Times New Roman" w:cs="Times New Roman"/>
            <w:color w:val="000000" w:themeColor="text1"/>
            <w:sz w:val="24"/>
            <w:szCs w:val="24"/>
          </w:rPr>
          <w:t>абзацем вторым пункта 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sidRPr="00330D0E">
          <w:rPr>
            <w:rFonts w:ascii="Times New Roman" w:hAnsi="Times New Roman" w:cs="Times New Roman"/>
            <w:color w:val="000000" w:themeColor="text1"/>
            <w:sz w:val="24"/>
            <w:szCs w:val="24"/>
          </w:rPr>
          <w:t>абзаце первом</w:t>
        </w:r>
      </w:hyperlink>
      <w:r w:rsidRPr="00330D0E">
        <w:rPr>
          <w:rFonts w:ascii="Times New Roman" w:hAnsi="Times New Roman" w:cs="Times New Roman"/>
          <w:color w:val="000000" w:themeColor="text1"/>
          <w:sz w:val="24"/>
          <w:szCs w:val="24"/>
        </w:rPr>
        <w:t xml:space="preserve"> настоящего пункта. При этом в состав такой комиссии не включаются указанные лица и представители.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sidRPr="00330D0E">
          <w:rPr>
            <w:rFonts w:ascii="Times New Roman" w:hAnsi="Times New Roman" w:cs="Times New Roman"/>
            <w:color w:val="000000" w:themeColor="text1"/>
            <w:sz w:val="24"/>
            <w:szCs w:val="24"/>
          </w:rPr>
          <w:t>абзаце первом</w:t>
        </w:r>
      </w:hyperlink>
      <w:r w:rsidRPr="00330D0E">
        <w:rPr>
          <w:rFonts w:ascii="Times New Roman" w:hAnsi="Times New Roman" w:cs="Times New Roman"/>
          <w:color w:val="000000" w:themeColor="text1"/>
          <w:sz w:val="24"/>
          <w:szCs w:val="24"/>
        </w:rPr>
        <w:t xml:space="preserve"> настоящего пункта, формируется в соответствии с </w:t>
      </w:r>
      <w:hyperlink w:anchor="P69" w:history="1">
        <w:r w:rsidRPr="00330D0E">
          <w:rPr>
            <w:rFonts w:ascii="Times New Roman" w:hAnsi="Times New Roman" w:cs="Times New Roman"/>
            <w:color w:val="000000" w:themeColor="text1"/>
            <w:sz w:val="24"/>
            <w:szCs w:val="24"/>
          </w:rPr>
          <w:t>абзацами вторым</w:t>
        </w:r>
      </w:hyperlink>
      <w:r w:rsidRPr="00330D0E">
        <w:rPr>
          <w:rFonts w:ascii="Times New Roman" w:hAnsi="Times New Roman" w:cs="Times New Roman"/>
          <w:color w:val="000000" w:themeColor="text1"/>
          <w:sz w:val="24"/>
          <w:szCs w:val="24"/>
        </w:rPr>
        <w:t xml:space="preserve"> и </w:t>
      </w:r>
      <w:hyperlink w:anchor="P73" w:history="1">
        <w:r w:rsidRPr="00330D0E">
          <w:rPr>
            <w:rFonts w:ascii="Times New Roman" w:hAnsi="Times New Roman" w:cs="Times New Roman"/>
            <w:color w:val="000000" w:themeColor="text1"/>
            <w:sz w:val="24"/>
            <w:szCs w:val="24"/>
          </w:rPr>
          <w:t>четвертым пункта 7</w:t>
        </w:r>
      </w:hyperlink>
      <w:r w:rsidRPr="00330D0E">
        <w:rPr>
          <w:rFonts w:ascii="Times New Roman" w:hAnsi="Times New Roman" w:cs="Times New Roman"/>
          <w:color w:val="000000" w:themeColor="text1"/>
          <w:sz w:val="24"/>
          <w:szCs w:val="24"/>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8. </w:t>
      </w:r>
      <w:r w:rsidR="00DE6FF2"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при наличии обращения собственника помещения принимает решение о признании частных жилых помещений, находящихся на территории</w:t>
      </w:r>
      <w:r w:rsidR="00DE6FF2" w:rsidRPr="00330D0E">
        <w:rPr>
          <w:rFonts w:ascii="Times New Roman" w:hAnsi="Times New Roman" w:cs="Times New Roman"/>
          <w:color w:val="000000" w:themeColor="text1"/>
          <w:sz w:val="24"/>
          <w:szCs w:val="24"/>
        </w:rPr>
        <w:t>поселка Балакирево</w:t>
      </w:r>
      <w:r w:rsidRPr="00330D0E">
        <w:rPr>
          <w:rFonts w:ascii="Times New Roman" w:hAnsi="Times New Roman" w:cs="Times New Roman"/>
          <w:color w:val="000000" w:themeColor="text1"/>
          <w:sz w:val="24"/>
          <w:szCs w:val="24"/>
        </w:rPr>
        <w:t>, пригодными (непригодными) для проживания граждан на основании соответствующего заключения комиссии.</w:t>
      </w:r>
    </w:p>
    <w:p w:rsidR="00DE6FF2" w:rsidRPr="00330D0E" w:rsidRDefault="00DE6FF2" w:rsidP="006E0D3A">
      <w:pPr>
        <w:pStyle w:val="ConsPlusTitle"/>
        <w:jc w:val="both"/>
        <w:outlineLvl w:val="1"/>
        <w:rPr>
          <w:rFonts w:ascii="Times New Roman" w:hAnsi="Times New Roman" w:cs="Times New Roman"/>
          <w:color w:val="000000" w:themeColor="text1"/>
          <w:sz w:val="24"/>
          <w:szCs w:val="24"/>
        </w:rPr>
      </w:pPr>
      <w:bookmarkStart w:id="6" w:name="P88"/>
      <w:bookmarkEnd w:id="6"/>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II. Требования, которым должно отвечать жилое помещение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w:t>
      </w:r>
      <w:r w:rsidRPr="00330D0E">
        <w:rPr>
          <w:rFonts w:ascii="Times New Roman" w:hAnsi="Times New Roman" w:cs="Times New Roman"/>
          <w:color w:val="000000" w:themeColor="text1"/>
          <w:sz w:val="24"/>
          <w:szCs w:val="24"/>
        </w:rPr>
        <w:lastRenderedPageBreak/>
        <w:t>и размещения.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w:t>
      </w:r>
      <w:r w:rsidRPr="00330D0E">
        <w:rPr>
          <w:rFonts w:ascii="Times New Roman" w:hAnsi="Times New Roman" w:cs="Times New Roman"/>
          <w:color w:val="000000" w:themeColor="text1"/>
          <w:sz w:val="24"/>
          <w:szCs w:val="24"/>
        </w:rPr>
        <w:lastRenderedPageBreak/>
        <w:t xml:space="preserve">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4" w:history="1">
        <w:r w:rsidRPr="00330D0E">
          <w:rPr>
            <w:rFonts w:ascii="Times New Roman" w:hAnsi="Times New Roman" w:cs="Times New Roman"/>
            <w:color w:val="000000" w:themeColor="text1"/>
            <w:sz w:val="24"/>
            <w:szCs w:val="24"/>
          </w:rPr>
          <w:t>санитарным нормам</w:t>
        </w:r>
      </w:hyperlink>
      <w:r w:rsidRPr="00330D0E">
        <w:rPr>
          <w:rFonts w:ascii="Times New Roman" w:hAnsi="Times New Roman" w:cs="Times New Roman"/>
          <w:color w:val="000000" w:themeColor="text1"/>
          <w:sz w:val="24"/>
          <w:szCs w:val="24"/>
        </w:rPr>
        <w:t>. Коэффициент естественной освещенности в комнатах и кухнях должен быть не менее 0,5 процента в середине 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23. Отметка пола жилого помещения, расположенного на первом этаже, должна быть выше планировочной отметки земли.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Размещение жилого помещения в подвальном и цокольном этажах не допускается.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25. Комнаты и кухни в жилом помещении должны иметь непосредственное естественное освещение.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7" w:name="P113"/>
      <w:bookmarkEnd w:id="7"/>
      <w:r w:rsidRPr="00330D0E">
        <w:rPr>
          <w:rFonts w:ascii="Times New Roman" w:hAnsi="Times New Roman" w:cs="Times New Roman"/>
          <w:color w:val="000000" w:themeColor="text1"/>
          <w:sz w:val="24"/>
          <w:szCs w:val="24"/>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15"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Межквартирные стены и перегородки должны иметь индекс изоляции воздушного шума не ниже 50 дБ.</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6"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7"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w:t>
      </w:r>
      <w:r w:rsidRPr="00330D0E">
        <w:rPr>
          <w:rFonts w:ascii="Times New Roman" w:hAnsi="Times New Roman" w:cs="Times New Roman"/>
          <w:color w:val="000000" w:themeColor="text1"/>
          <w:sz w:val="24"/>
          <w:szCs w:val="24"/>
        </w:rPr>
        <w:lastRenderedPageBreak/>
        <w:t>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DE6FF2" w:rsidRPr="00330D0E" w:rsidRDefault="00DE6FF2" w:rsidP="00DE6FF2">
      <w:pPr>
        <w:pStyle w:val="ConsPlusTitle"/>
        <w:jc w:val="center"/>
        <w:outlineLvl w:val="1"/>
        <w:rPr>
          <w:rFonts w:ascii="Times New Roman" w:hAnsi="Times New Roman" w:cs="Times New Roman"/>
          <w:color w:val="000000" w:themeColor="text1"/>
          <w:sz w:val="24"/>
          <w:szCs w:val="24"/>
        </w:rPr>
      </w:pPr>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III. Основания для признания жилого помещения</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непригодным для проживания и многоквартирного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4702FC" w:rsidRPr="00330D0E" w:rsidRDefault="004702FC" w:rsidP="00DE6FF2">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sidRPr="00330D0E">
          <w:rPr>
            <w:rFonts w:ascii="Times New Roman" w:hAnsi="Times New Roman" w:cs="Times New Roman"/>
            <w:color w:val="000000" w:themeColor="text1"/>
            <w:sz w:val="24"/>
            <w:szCs w:val="24"/>
          </w:rPr>
          <w:t>разделе II</w:t>
        </w:r>
      </w:hyperlink>
      <w:r w:rsidRPr="00330D0E">
        <w:rPr>
          <w:rFonts w:ascii="Times New Roman" w:hAnsi="Times New Roman" w:cs="Times New Roman"/>
          <w:color w:val="000000" w:themeColor="text1"/>
          <w:sz w:val="24"/>
          <w:szCs w:val="24"/>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8" w:name="P138"/>
      <w:bookmarkEnd w:id="8"/>
      <w:r w:rsidRPr="00330D0E">
        <w:rPr>
          <w:rFonts w:ascii="Times New Roman" w:hAnsi="Times New Roman" w:cs="Times New Roman"/>
          <w:color w:val="000000" w:themeColor="text1"/>
          <w:sz w:val="24"/>
          <w:szCs w:val="24"/>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w:t>
      </w:r>
      <w:r w:rsidRPr="00330D0E">
        <w:rPr>
          <w:rFonts w:ascii="Times New Roman" w:hAnsi="Times New Roman" w:cs="Times New Roman"/>
          <w:color w:val="000000" w:themeColor="text1"/>
          <w:sz w:val="24"/>
          <w:szCs w:val="24"/>
        </w:rPr>
        <w:lastRenderedPageBreak/>
        <w:t>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39. Комнаты, окна которых выходят на магистрали, при уровне шума выше предельно допустимой нормы, указанной в </w:t>
      </w:r>
      <w:hyperlink w:anchor="P113" w:history="1">
        <w:r w:rsidRPr="00330D0E">
          <w:rPr>
            <w:rFonts w:ascii="Times New Roman" w:hAnsi="Times New Roman" w:cs="Times New Roman"/>
            <w:color w:val="000000" w:themeColor="text1"/>
            <w:sz w:val="24"/>
            <w:szCs w:val="24"/>
          </w:rPr>
          <w:t>пункте 26</w:t>
        </w:r>
      </w:hyperlink>
      <w:r w:rsidRPr="00330D0E">
        <w:rPr>
          <w:rFonts w:ascii="Times New Roman" w:hAnsi="Times New Roman" w:cs="Times New Roman"/>
          <w:color w:val="000000" w:themeColor="text1"/>
          <w:sz w:val="24"/>
          <w:szCs w:val="24"/>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41. Не может служить основанием для признания жилого помещения непригодным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отсутствие системы централизованной канализации и горячего водоснабжения в одно- и двухэтажном жилом доме;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IV. Порядок признания помещения жилым помещением, жилого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помещения непригодным для проживания и многоквартирного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9" w:name="P157"/>
      <w:bookmarkEnd w:id="9"/>
      <w:r w:rsidRPr="00330D0E">
        <w:rPr>
          <w:rFonts w:ascii="Times New Roman" w:hAnsi="Times New Roman" w:cs="Times New Roman"/>
          <w:color w:val="000000" w:themeColor="text1"/>
          <w:sz w:val="24"/>
          <w:szCs w:val="24"/>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8" w:history="1">
        <w:r w:rsidRPr="00330D0E">
          <w:rPr>
            <w:rFonts w:ascii="Times New Roman" w:hAnsi="Times New Roman" w:cs="Times New Roman"/>
            <w:color w:val="000000" w:themeColor="text1"/>
            <w:sz w:val="24"/>
            <w:szCs w:val="24"/>
          </w:rPr>
          <w:t>постановлением</w:t>
        </w:r>
      </w:hyperlink>
      <w:r w:rsidRPr="00330D0E">
        <w:rPr>
          <w:rFonts w:ascii="Times New Roman" w:hAnsi="Times New Roman" w:cs="Times New Roman"/>
          <w:color w:val="000000" w:themeColor="text1"/>
          <w:sz w:val="24"/>
          <w:szCs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w:t>
      </w:r>
      <w:r w:rsidRPr="00330D0E">
        <w:rPr>
          <w:rFonts w:ascii="Times New Roman" w:hAnsi="Times New Roman" w:cs="Times New Roman"/>
          <w:color w:val="000000" w:themeColor="text1"/>
          <w:sz w:val="24"/>
          <w:szCs w:val="24"/>
        </w:rPr>
        <w:lastRenderedPageBreak/>
        <w:t xml:space="preserve">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DE6FF2">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sidRPr="00330D0E">
          <w:rPr>
            <w:rFonts w:ascii="Times New Roman" w:hAnsi="Times New Roman" w:cs="Times New Roman"/>
            <w:color w:val="000000" w:themeColor="text1"/>
            <w:sz w:val="24"/>
            <w:szCs w:val="24"/>
          </w:rPr>
          <w:t>абзацем первым</w:t>
        </w:r>
      </w:hyperlink>
      <w:r w:rsidRPr="00330D0E">
        <w:rPr>
          <w:rFonts w:ascii="Times New Roman" w:hAnsi="Times New Roman" w:cs="Times New Roman"/>
          <w:color w:val="000000" w:themeColor="text1"/>
          <w:sz w:val="24"/>
          <w:szCs w:val="24"/>
        </w:rPr>
        <w:t xml:space="preserve"> настоящего пункта.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44. Процедура проведения оценки соответствия помещения установленным в настоящем Положении требованиям включает:</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прием и рассмотрение заявления и прилагаемых к нему обосновывающих документов, а также иных документов, предусмотренных </w:t>
      </w:r>
      <w:hyperlink w:anchor="P157" w:history="1">
        <w:r w:rsidRPr="00330D0E">
          <w:rPr>
            <w:rFonts w:ascii="Times New Roman" w:hAnsi="Times New Roman" w:cs="Times New Roman"/>
            <w:color w:val="000000" w:themeColor="text1"/>
            <w:sz w:val="24"/>
            <w:szCs w:val="24"/>
          </w:rPr>
          <w:t>абзацем первым пункта 42</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0" w:name="P165"/>
      <w:bookmarkEnd w:id="10"/>
      <w:r w:rsidRPr="00330D0E">
        <w:rPr>
          <w:rFonts w:ascii="Times New Roman" w:hAnsi="Times New Roman" w:cs="Times New Roman"/>
          <w:color w:val="000000" w:themeColor="text1"/>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работу комиссии по оценке пригодности (непригодности) жилых помещений для постоянного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составление комиссией заключения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по форме согласно </w:t>
      </w:r>
      <w:hyperlink w:anchor="P295" w:history="1">
        <w:r w:rsidRPr="00330D0E">
          <w:rPr>
            <w:rFonts w:ascii="Times New Roman" w:hAnsi="Times New Roman" w:cs="Times New Roman"/>
            <w:color w:val="000000" w:themeColor="text1"/>
            <w:sz w:val="24"/>
            <w:szCs w:val="24"/>
          </w:rPr>
          <w:t>приложению N 1</w:t>
        </w:r>
      </w:hyperlink>
      <w:r w:rsidRPr="00330D0E">
        <w:rPr>
          <w:rFonts w:ascii="Times New Roman" w:hAnsi="Times New Roman" w:cs="Times New Roman"/>
          <w:color w:val="000000" w:themeColor="text1"/>
          <w:sz w:val="24"/>
          <w:szCs w:val="24"/>
        </w:rPr>
        <w:t xml:space="preserve"> (далее - заключение);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w:t>
      </w:r>
      <w:r w:rsidRPr="00330D0E">
        <w:rPr>
          <w:rFonts w:ascii="Times New Roman" w:hAnsi="Times New Roman" w:cs="Times New Roman"/>
          <w:color w:val="000000" w:themeColor="text1"/>
          <w:sz w:val="24"/>
          <w:szCs w:val="24"/>
        </w:rPr>
        <w:lastRenderedPageBreak/>
        <w:t>решения по итогам работы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1" w:name="P176"/>
      <w:bookmarkEnd w:id="11"/>
      <w:r w:rsidRPr="00330D0E">
        <w:rPr>
          <w:rFonts w:ascii="Times New Roman" w:hAnsi="Times New Roman" w:cs="Times New Roman"/>
          <w:color w:val="000000" w:themeColor="text1"/>
          <w:sz w:val="24"/>
          <w:szCs w:val="24"/>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в отношении нежилого помещения для признания его в дальнейшем жилым помещением - проект реконструкции нежилого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sidRPr="006E0D3A">
          <w:rPr>
            <w:rFonts w:ascii="Times New Roman" w:hAnsi="Times New Roman" w:cs="Times New Roman"/>
            <w:color w:val="0000FF"/>
            <w:sz w:val="24"/>
            <w:szCs w:val="24"/>
          </w:rPr>
          <w:t>абзацем третьим пункта 44</w:t>
        </w:r>
      </w:hyperlink>
      <w:r w:rsidRPr="006E0D3A">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Заявитель вправе представить в комиссию указанные в </w:t>
      </w:r>
      <w:hyperlink w:anchor="P193" w:history="1">
        <w:r w:rsidRPr="006E0D3A">
          <w:rPr>
            <w:rFonts w:ascii="Times New Roman" w:hAnsi="Times New Roman" w:cs="Times New Roman"/>
            <w:color w:val="0000FF"/>
            <w:sz w:val="24"/>
            <w:szCs w:val="24"/>
          </w:rPr>
          <w:t>пункте 45(2)</w:t>
        </w:r>
      </w:hyperlink>
      <w:r w:rsidRPr="006E0D3A">
        <w:rPr>
          <w:rFonts w:ascii="Times New Roman" w:hAnsi="Times New Roman" w:cs="Times New Roman"/>
          <w:sz w:val="24"/>
          <w:szCs w:val="24"/>
        </w:rPr>
        <w:t xml:space="preserve"> настоящего Положения документы и информацию по своей инициативе.</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76" w:history="1">
        <w:r w:rsidRPr="006E0D3A">
          <w:rPr>
            <w:rFonts w:ascii="Times New Roman" w:hAnsi="Times New Roman" w:cs="Times New Roman"/>
            <w:color w:val="0000FF"/>
            <w:sz w:val="24"/>
            <w:szCs w:val="24"/>
          </w:rPr>
          <w:t>пункте 45</w:t>
        </w:r>
      </w:hyperlink>
      <w:r w:rsidRPr="006E0D3A">
        <w:rPr>
          <w:rFonts w:ascii="Times New Roman" w:hAnsi="Times New Roman" w:cs="Times New Roman"/>
          <w:sz w:val="24"/>
          <w:szCs w:val="24"/>
        </w:rPr>
        <w:t xml:space="preserve"> настоящего Положения.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sidRPr="006E0D3A">
          <w:rPr>
            <w:rFonts w:ascii="Times New Roman" w:hAnsi="Times New Roman" w:cs="Times New Roman"/>
            <w:color w:val="0000FF"/>
            <w:sz w:val="24"/>
            <w:szCs w:val="24"/>
          </w:rPr>
          <w:t>пунктом 45</w:t>
        </w:r>
      </w:hyperlink>
      <w:r w:rsidRPr="006E0D3A">
        <w:rPr>
          <w:rFonts w:ascii="Times New Roman" w:hAnsi="Times New Roman" w:cs="Times New Roman"/>
          <w:sz w:val="24"/>
          <w:szCs w:val="24"/>
        </w:rPr>
        <w:t xml:space="preserve"> настоящего Положения, не требуется.</w:t>
      </w:r>
    </w:p>
    <w:p w:rsidR="004702FC" w:rsidRPr="006E0D3A" w:rsidRDefault="004702FC" w:rsidP="006E0D3A">
      <w:pPr>
        <w:pStyle w:val="ConsPlusNormal"/>
        <w:ind w:firstLine="540"/>
        <w:jc w:val="both"/>
        <w:rPr>
          <w:rFonts w:ascii="Times New Roman" w:hAnsi="Times New Roman" w:cs="Times New Roman"/>
          <w:sz w:val="24"/>
          <w:szCs w:val="24"/>
        </w:rPr>
      </w:pPr>
      <w:bookmarkStart w:id="12" w:name="P193"/>
      <w:bookmarkEnd w:id="12"/>
      <w:r w:rsidRPr="006E0D3A">
        <w:rPr>
          <w:rFonts w:ascii="Times New Roman" w:hAnsi="Times New Roman" w:cs="Times New Roman"/>
          <w:sz w:val="24"/>
          <w:szCs w:val="24"/>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а) сведения из Единого государственного реестра недвижимости;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б) технический паспорт жилого помещения, а для нежилых помещений - технический план;</w:t>
      </w:r>
    </w:p>
    <w:p w:rsidR="004702FC" w:rsidRPr="006E0D3A" w:rsidRDefault="004702FC" w:rsidP="004C2CB2">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sidRPr="006E0D3A">
          <w:rPr>
            <w:rFonts w:ascii="Times New Roman" w:hAnsi="Times New Roman" w:cs="Times New Roman"/>
            <w:color w:val="0000FF"/>
            <w:sz w:val="24"/>
            <w:szCs w:val="24"/>
          </w:rPr>
          <w:t>абзацем третьим пункта 44</w:t>
        </w:r>
      </w:hyperlink>
      <w:r w:rsidRPr="006E0D3A">
        <w:rPr>
          <w:rFonts w:ascii="Times New Roman" w:hAnsi="Times New Roman" w:cs="Times New Roman"/>
          <w:sz w:val="24"/>
          <w:szCs w:val="24"/>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w:t>
      </w:r>
      <w:r w:rsidRPr="006E0D3A">
        <w:rPr>
          <w:rFonts w:ascii="Times New Roman" w:hAnsi="Times New Roman" w:cs="Times New Roman"/>
          <w:sz w:val="24"/>
          <w:szCs w:val="24"/>
        </w:rPr>
        <w:lastRenderedPageBreak/>
        <w:t>требованиям.</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w:anchor="P73" w:history="1">
        <w:r w:rsidRPr="006E0D3A">
          <w:rPr>
            <w:rFonts w:ascii="Times New Roman" w:hAnsi="Times New Roman" w:cs="Times New Roman"/>
            <w:color w:val="0000FF"/>
            <w:sz w:val="24"/>
            <w:szCs w:val="24"/>
          </w:rPr>
          <w:t>абзаце пятом пункта 7</w:t>
        </w:r>
      </w:hyperlink>
      <w:r w:rsidRPr="006E0D3A">
        <w:rPr>
          <w:rFonts w:ascii="Times New Roman" w:hAnsi="Times New Roman" w:cs="Times New Roman"/>
          <w:sz w:val="24"/>
          <w:szCs w:val="24"/>
        </w:rPr>
        <w:t xml:space="preserve"> настоящего Положения.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4C2CB2">
        <w:rPr>
          <w:rFonts w:ascii="Times New Roman" w:hAnsi="Times New Roman" w:cs="Times New Roman"/>
          <w:sz w:val="24"/>
          <w:szCs w:val="24"/>
        </w:rPr>
        <w:t>администрация поселка Балакирево</w:t>
      </w:r>
      <w:r w:rsidRPr="006E0D3A">
        <w:rPr>
          <w:rFonts w:ascii="Times New Roman" w:hAnsi="Times New Roman" w:cs="Times New Roman"/>
          <w:sz w:val="24"/>
          <w:szCs w:val="24"/>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702FC" w:rsidRPr="00330D0E" w:rsidRDefault="004702FC" w:rsidP="004C2CB2">
      <w:pPr>
        <w:pStyle w:val="ConsPlusNormal"/>
        <w:ind w:firstLine="540"/>
        <w:jc w:val="both"/>
        <w:rPr>
          <w:rFonts w:ascii="Times New Roman" w:hAnsi="Times New Roman" w:cs="Times New Roman"/>
          <w:color w:val="000000" w:themeColor="text1"/>
          <w:sz w:val="24"/>
          <w:szCs w:val="24"/>
        </w:rPr>
      </w:pPr>
      <w:bookmarkStart w:id="13" w:name="P208"/>
      <w:bookmarkEnd w:id="13"/>
      <w:r w:rsidRPr="006E0D3A">
        <w:rPr>
          <w:rFonts w:ascii="Times New Roman" w:hAnsi="Times New Roman" w:cs="Times New Roman"/>
          <w:sz w:val="24"/>
          <w:szCs w:val="24"/>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w:t>
      </w:r>
      <w:r w:rsidRPr="00330D0E">
        <w:rPr>
          <w:rFonts w:ascii="Times New Roman" w:hAnsi="Times New Roman" w:cs="Times New Roman"/>
          <w:color w:val="000000" w:themeColor="text1"/>
          <w:sz w:val="24"/>
          <w:szCs w:val="24"/>
        </w:rPr>
        <w:t xml:space="preserve">предусмотренные </w:t>
      </w:r>
      <w:hyperlink w:anchor="P157" w:history="1">
        <w:r w:rsidRPr="00330D0E">
          <w:rPr>
            <w:rFonts w:ascii="Times New Roman" w:hAnsi="Times New Roman" w:cs="Times New Roman"/>
            <w:color w:val="000000" w:themeColor="text1"/>
            <w:sz w:val="24"/>
            <w:szCs w:val="24"/>
          </w:rPr>
          <w:t>абзацем первым пункта 42</w:t>
        </w:r>
      </w:hyperlink>
      <w:r w:rsidRPr="00330D0E">
        <w:rPr>
          <w:rFonts w:ascii="Times New Roman" w:hAnsi="Times New Roman" w:cs="Times New Roman"/>
          <w:color w:val="000000" w:themeColor="text1"/>
          <w:sz w:val="24"/>
          <w:szCs w:val="24"/>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57" w:history="1">
        <w:r w:rsidRPr="00330D0E">
          <w:rPr>
            <w:rFonts w:ascii="Times New Roman" w:hAnsi="Times New Roman" w:cs="Times New Roman"/>
            <w:color w:val="000000" w:themeColor="text1"/>
            <w:sz w:val="24"/>
            <w:szCs w:val="24"/>
          </w:rPr>
          <w:t>пунктом 42</w:t>
        </w:r>
      </w:hyperlink>
      <w:r w:rsidRPr="00330D0E">
        <w:rPr>
          <w:rFonts w:ascii="Times New Roman" w:hAnsi="Times New Roman" w:cs="Times New Roman"/>
          <w:color w:val="000000" w:themeColor="text1"/>
          <w:sz w:val="24"/>
          <w:szCs w:val="24"/>
        </w:rPr>
        <w:t xml:space="preserve"> настоящего Положения, - в течение 20 календарных дней с даты регистрации и принимает решение (в виде заключения), указанное в </w:t>
      </w:r>
      <w:hyperlink w:anchor="P213" w:history="1">
        <w:r w:rsidRPr="00330D0E">
          <w:rPr>
            <w:rFonts w:ascii="Times New Roman" w:hAnsi="Times New Roman" w:cs="Times New Roman"/>
            <w:color w:val="000000" w:themeColor="text1"/>
            <w:sz w:val="24"/>
            <w:szCs w:val="24"/>
          </w:rPr>
          <w:t>пункте 47</w:t>
        </w:r>
      </w:hyperlink>
      <w:r w:rsidRPr="00330D0E">
        <w:rPr>
          <w:rFonts w:ascii="Times New Roman" w:hAnsi="Times New Roman" w:cs="Times New Roman"/>
          <w:color w:val="000000" w:themeColor="text1"/>
          <w:sz w:val="24"/>
          <w:szCs w:val="24"/>
        </w:rPr>
        <w:t xml:space="preserve"> настоящего Положения, либо решение о проведении дополнительного обследования оцениваемого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непредставления заявителем документов, предусмотренных </w:t>
      </w:r>
      <w:hyperlink w:anchor="P176" w:history="1">
        <w:r w:rsidRPr="00330D0E">
          <w:rPr>
            <w:rFonts w:ascii="Times New Roman" w:hAnsi="Times New Roman" w:cs="Times New Roman"/>
            <w:color w:val="000000" w:themeColor="text1"/>
            <w:sz w:val="24"/>
            <w:szCs w:val="24"/>
          </w:rPr>
          <w:t>пунктом 45</w:t>
        </w:r>
      </w:hyperlink>
      <w:r w:rsidRPr="00330D0E">
        <w:rPr>
          <w:rFonts w:ascii="Times New Roman" w:hAnsi="Times New Roman" w:cs="Times New Roman"/>
          <w:color w:val="000000" w:themeColor="text1"/>
          <w:sz w:val="24"/>
          <w:szCs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sidRPr="00330D0E">
          <w:rPr>
            <w:rFonts w:ascii="Times New Roman" w:hAnsi="Times New Roman" w:cs="Times New Roman"/>
            <w:color w:val="000000" w:themeColor="text1"/>
            <w:sz w:val="24"/>
            <w:szCs w:val="24"/>
          </w:rPr>
          <w:t>абзацем первым</w:t>
        </w:r>
      </w:hyperlink>
      <w:r w:rsidRPr="00330D0E">
        <w:rPr>
          <w:rFonts w:ascii="Times New Roman" w:hAnsi="Times New Roman" w:cs="Times New Roman"/>
          <w:color w:val="000000" w:themeColor="text1"/>
          <w:sz w:val="24"/>
          <w:szCs w:val="24"/>
        </w:rPr>
        <w:t xml:space="preserve"> настоящего пункта.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4" w:name="P213"/>
      <w:bookmarkEnd w:id="14"/>
      <w:r w:rsidRPr="00330D0E">
        <w:rPr>
          <w:rFonts w:ascii="Times New Roman" w:hAnsi="Times New Roman" w:cs="Times New Roman"/>
          <w:color w:val="000000" w:themeColor="text1"/>
          <w:sz w:val="24"/>
          <w:szCs w:val="24"/>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соответствии помещения требованиям, предъявляемым к жилому помещению, и его пригодности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помещения непригодным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о выявлении оснований для признания многоквартирного дома аварийным и подлежащим </w:t>
      </w:r>
      <w:r w:rsidRPr="00330D0E">
        <w:rPr>
          <w:rFonts w:ascii="Times New Roman" w:hAnsi="Times New Roman" w:cs="Times New Roman"/>
          <w:color w:val="000000" w:themeColor="text1"/>
          <w:sz w:val="24"/>
          <w:szCs w:val="24"/>
        </w:rPr>
        <w:lastRenderedPageBreak/>
        <w:t>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многоквартирного дома аварийным и подлежащим сносу;</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об отсутствии оснований для признания многоквартирного 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5" w:name="P223"/>
      <w:bookmarkEnd w:id="15"/>
      <w:r w:rsidRPr="00330D0E">
        <w:rPr>
          <w:rFonts w:ascii="Times New Roman" w:hAnsi="Times New Roman" w:cs="Times New Roman"/>
          <w:color w:val="000000" w:themeColor="text1"/>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47(1). Два экземпляра заключения, указанного в </w:t>
      </w:r>
      <w:hyperlink w:anchor="P223" w:history="1">
        <w:r w:rsidRPr="00330D0E">
          <w:rPr>
            <w:rFonts w:ascii="Times New Roman" w:hAnsi="Times New Roman" w:cs="Times New Roman"/>
            <w:color w:val="000000" w:themeColor="text1"/>
            <w:sz w:val="24"/>
            <w:szCs w:val="24"/>
          </w:rPr>
          <w:t>абзаце девятом пункта 47</w:t>
        </w:r>
      </w:hyperlink>
      <w:r w:rsidRPr="00330D0E">
        <w:rPr>
          <w:rFonts w:ascii="Times New Roman" w:hAnsi="Times New Roman" w:cs="Times New Roman"/>
          <w:color w:val="000000" w:themeColor="text1"/>
          <w:sz w:val="24"/>
          <w:szCs w:val="24"/>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администрацию поселка Балакирево</w:t>
      </w:r>
      <w:r w:rsidRPr="00330D0E">
        <w:rPr>
          <w:rFonts w:ascii="Times New Roman" w:hAnsi="Times New Roman" w:cs="Times New Roman"/>
          <w:color w:val="000000" w:themeColor="text1"/>
          <w:sz w:val="24"/>
          <w:szCs w:val="24"/>
        </w:rPr>
        <w:t xml:space="preserve"> для последующего принятия решения, предусмотренного </w:t>
      </w:r>
      <w:hyperlink w:anchor="P78" w:history="1">
        <w:r w:rsidRPr="00330D0E">
          <w:rPr>
            <w:rFonts w:ascii="Times New Roman" w:hAnsi="Times New Roman" w:cs="Times New Roman"/>
            <w:color w:val="000000" w:themeColor="text1"/>
            <w:sz w:val="24"/>
            <w:szCs w:val="24"/>
          </w:rPr>
          <w:t>абзацем седьмым пункта 7</w:t>
        </w:r>
      </w:hyperlink>
      <w:r w:rsidRPr="00330D0E">
        <w:rPr>
          <w:rFonts w:ascii="Times New Roman" w:hAnsi="Times New Roman" w:cs="Times New Roman"/>
          <w:color w:val="000000" w:themeColor="text1"/>
          <w:sz w:val="24"/>
          <w:szCs w:val="24"/>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4702FC" w:rsidRPr="00330D0E" w:rsidRDefault="004702FC" w:rsidP="004C2CB2">
      <w:pPr>
        <w:pStyle w:val="ConsPlusNormal"/>
        <w:ind w:firstLine="540"/>
        <w:jc w:val="both"/>
        <w:rPr>
          <w:rFonts w:ascii="Times New Roman" w:hAnsi="Times New Roman" w:cs="Times New Roman"/>
          <w:color w:val="000000" w:themeColor="text1"/>
          <w:sz w:val="24"/>
          <w:szCs w:val="24"/>
        </w:rPr>
      </w:pPr>
      <w:bookmarkStart w:id="16" w:name="P228"/>
      <w:bookmarkEnd w:id="16"/>
      <w:r w:rsidRPr="00330D0E">
        <w:rPr>
          <w:rFonts w:ascii="Times New Roman" w:hAnsi="Times New Roman" w:cs="Times New Roman"/>
          <w:color w:val="000000" w:themeColor="text1"/>
          <w:sz w:val="24"/>
          <w:szCs w:val="24"/>
        </w:rPr>
        <w:t>4</w:t>
      </w:r>
      <w:r w:rsidR="004C2CB2" w:rsidRPr="00330D0E">
        <w:rPr>
          <w:rFonts w:ascii="Times New Roman" w:hAnsi="Times New Roman" w:cs="Times New Roman"/>
          <w:color w:val="000000" w:themeColor="text1"/>
          <w:sz w:val="24"/>
          <w:szCs w:val="24"/>
        </w:rPr>
        <w:t>8</w:t>
      </w:r>
      <w:r w:rsidRPr="00330D0E">
        <w:rPr>
          <w:rFonts w:ascii="Times New Roman" w:hAnsi="Times New Roman" w:cs="Times New Roman"/>
          <w:color w:val="000000" w:themeColor="text1"/>
          <w:sz w:val="24"/>
          <w:szCs w:val="24"/>
        </w:rPr>
        <w:t xml:space="preserve">. В случае обследования помещения комиссия составляет в 3 экземплярах акт обследования помещения по форме согласно </w:t>
      </w:r>
      <w:hyperlink w:anchor="P391" w:history="1">
        <w:r w:rsidRPr="00330D0E">
          <w:rPr>
            <w:rFonts w:ascii="Times New Roman" w:hAnsi="Times New Roman" w:cs="Times New Roman"/>
            <w:color w:val="000000" w:themeColor="text1"/>
            <w:sz w:val="24"/>
            <w:szCs w:val="24"/>
          </w:rPr>
          <w:t>приложению N 2.</w:t>
        </w:r>
      </w:hyperlink>
      <w:r w:rsidRPr="00330D0E">
        <w:rPr>
          <w:rFonts w:ascii="Times New Roman" w:hAnsi="Times New Roman" w:cs="Times New Roman"/>
          <w:color w:val="000000" w:themeColor="text1"/>
          <w:sz w:val="24"/>
          <w:szCs w:val="24"/>
        </w:rPr>
        <w:t xml:space="preserve"> Участие в обследовании помещения лиц, указанных в </w:t>
      </w:r>
      <w:hyperlink w:anchor="P73" w:history="1">
        <w:r w:rsidRPr="00330D0E">
          <w:rPr>
            <w:rFonts w:ascii="Times New Roman" w:hAnsi="Times New Roman" w:cs="Times New Roman"/>
            <w:color w:val="000000" w:themeColor="text1"/>
            <w:sz w:val="24"/>
            <w:szCs w:val="24"/>
          </w:rPr>
          <w:t>абзаце четвертом пункта 7</w:t>
        </w:r>
      </w:hyperlink>
      <w:r w:rsidRPr="00330D0E">
        <w:rPr>
          <w:rFonts w:ascii="Times New Roman" w:hAnsi="Times New Roman" w:cs="Times New Roman"/>
          <w:color w:val="000000" w:themeColor="text1"/>
          <w:sz w:val="24"/>
          <w:szCs w:val="24"/>
        </w:rPr>
        <w:t xml:space="preserve"> настоящего Положения, в случае их включения в состав комиссии является обязательным.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в течение 30 календарных дней со дня получения заключения в установленном им </w:t>
      </w:r>
      <w:hyperlink r:id="rId19" w:history="1">
        <w:r w:rsidRPr="00330D0E">
          <w:rPr>
            <w:rFonts w:ascii="Times New Roman" w:hAnsi="Times New Roman" w:cs="Times New Roman"/>
            <w:color w:val="000000" w:themeColor="text1"/>
            <w:sz w:val="24"/>
            <w:szCs w:val="24"/>
          </w:rPr>
          <w:t>порядке</w:t>
        </w:r>
      </w:hyperlink>
      <w:r w:rsidRPr="00330D0E">
        <w:rPr>
          <w:rFonts w:ascii="Times New Roman" w:hAnsi="Times New Roman" w:cs="Times New Roman"/>
          <w:color w:val="000000" w:themeColor="text1"/>
          <w:sz w:val="24"/>
          <w:szCs w:val="24"/>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78" w:history="1">
        <w:r w:rsidRPr="00330D0E">
          <w:rPr>
            <w:rFonts w:ascii="Times New Roman" w:hAnsi="Times New Roman" w:cs="Times New Roman"/>
            <w:color w:val="000000" w:themeColor="text1"/>
            <w:sz w:val="24"/>
            <w:szCs w:val="24"/>
          </w:rPr>
          <w:t>абзацем седьмым пункта 7</w:t>
        </w:r>
      </w:hyperlink>
      <w:r w:rsidRPr="00330D0E">
        <w:rPr>
          <w:rFonts w:ascii="Times New Roman" w:hAnsi="Times New Roman" w:cs="Times New Roman"/>
          <w:color w:val="000000" w:themeColor="text1"/>
          <w:sz w:val="24"/>
          <w:szCs w:val="24"/>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702FC" w:rsidRPr="00330D0E" w:rsidRDefault="004C2CB2"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49</w:t>
      </w:r>
      <w:r w:rsidR="004702FC" w:rsidRPr="00330D0E">
        <w:rPr>
          <w:rFonts w:ascii="Times New Roman" w:hAnsi="Times New Roman" w:cs="Times New Roman"/>
          <w:color w:val="000000" w:themeColor="text1"/>
          <w:sz w:val="24"/>
          <w:szCs w:val="24"/>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0" w:history="1">
        <w:r w:rsidRPr="00330D0E">
          <w:rPr>
            <w:rFonts w:ascii="Times New Roman" w:hAnsi="Times New Roman" w:cs="Times New Roman"/>
            <w:color w:val="000000" w:themeColor="text1"/>
            <w:sz w:val="24"/>
            <w:szCs w:val="24"/>
          </w:rPr>
          <w:t>законодательством</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0</w:t>
      </w:r>
      <w:r w:rsidRPr="00330D0E">
        <w:rPr>
          <w:rFonts w:ascii="Times New Roman" w:hAnsi="Times New Roman" w:cs="Times New Roman"/>
          <w:color w:val="000000" w:themeColor="text1"/>
          <w:sz w:val="24"/>
          <w:szCs w:val="24"/>
        </w:rPr>
        <w:t xml:space="preserve">.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 xml:space="preserve">администрация поселка Балакирево </w:t>
      </w:r>
      <w:r w:rsidRPr="00330D0E">
        <w:rPr>
          <w:rFonts w:ascii="Times New Roman" w:hAnsi="Times New Roman" w:cs="Times New Roman"/>
          <w:color w:val="000000" w:themeColor="text1"/>
          <w:sz w:val="24"/>
          <w:szCs w:val="24"/>
        </w:rPr>
        <w:t xml:space="preserve">в 5-дневный срок со дня принятия решения, предусмотренного </w:t>
      </w:r>
      <w:hyperlink w:anchor="P228" w:history="1">
        <w:r w:rsidRPr="00330D0E">
          <w:rPr>
            <w:rFonts w:ascii="Times New Roman" w:hAnsi="Times New Roman" w:cs="Times New Roman"/>
            <w:color w:val="000000" w:themeColor="text1"/>
            <w:sz w:val="24"/>
            <w:szCs w:val="24"/>
          </w:rPr>
          <w:t>пунктом 4</w:t>
        </w:r>
        <w:r w:rsidR="004C2CB2" w:rsidRPr="00330D0E">
          <w:rPr>
            <w:rFonts w:ascii="Times New Roman" w:hAnsi="Times New Roman" w:cs="Times New Roman"/>
            <w:color w:val="000000" w:themeColor="text1"/>
            <w:sz w:val="24"/>
            <w:szCs w:val="24"/>
          </w:rPr>
          <w:t>8</w:t>
        </w:r>
      </w:hyperlink>
      <w:r w:rsidRPr="00330D0E">
        <w:rPr>
          <w:rFonts w:ascii="Times New Roman" w:hAnsi="Times New Roman" w:cs="Times New Roman"/>
          <w:color w:val="000000" w:themeColor="text1"/>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sidRPr="00330D0E">
          <w:rPr>
            <w:rFonts w:ascii="Times New Roman" w:hAnsi="Times New Roman" w:cs="Times New Roman"/>
            <w:color w:val="000000" w:themeColor="text1"/>
            <w:sz w:val="24"/>
            <w:szCs w:val="24"/>
          </w:rPr>
          <w:t>пунктом 36</w:t>
        </w:r>
      </w:hyperlink>
      <w:r w:rsidRPr="00330D0E">
        <w:rPr>
          <w:rFonts w:ascii="Times New Roman" w:hAnsi="Times New Roman" w:cs="Times New Roman"/>
          <w:color w:val="000000" w:themeColor="text1"/>
          <w:sz w:val="24"/>
          <w:szCs w:val="24"/>
        </w:rPr>
        <w:t xml:space="preserve"> настоящего Положения, решение,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1</w:t>
      </w:r>
      <w:r w:rsidRPr="00330D0E">
        <w:rPr>
          <w:rFonts w:ascii="Times New Roman" w:hAnsi="Times New Roman" w:cs="Times New Roman"/>
          <w:color w:val="000000" w:themeColor="text1"/>
          <w:sz w:val="24"/>
          <w:szCs w:val="24"/>
        </w:rPr>
        <w:t xml:space="preserve">. Решение соответствующего федерального органа исполнительной власти, органа исполнительной власти субъекта Российской Федерации, </w:t>
      </w:r>
      <w:r w:rsidR="00664440"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заключение,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могут быть обжалованы заинтересованными лицами в судебном порядке.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64440">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V. Использование дополнительной информации</w:t>
      </w:r>
    </w:p>
    <w:p w:rsidR="004702FC" w:rsidRPr="00330D0E" w:rsidRDefault="004702FC" w:rsidP="00664440">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для принятия решения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2</w:t>
      </w:r>
      <w:r w:rsidRPr="00330D0E">
        <w:rPr>
          <w:rFonts w:ascii="Times New Roman" w:hAnsi="Times New Roman" w:cs="Times New Roman"/>
          <w:color w:val="000000" w:themeColor="text1"/>
          <w:sz w:val="24"/>
          <w:szCs w:val="24"/>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sidRPr="00330D0E">
          <w:rPr>
            <w:rFonts w:ascii="Times New Roman" w:hAnsi="Times New Roman" w:cs="Times New Roman"/>
            <w:color w:val="000000" w:themeColor="text1"/>
            <w:sz w:val="24"/>
            <w:szCs w:val="24"/>
          </w:rPr>
          <w:t>пункте 47</w:t>
        </w:r>
      </w:hyperlink>
      <w:r w:rsidRPr="00330D0E">
        <w:rPr>
          <w:rFonts w:ascii="Times New Roman" w:hAnsi="Times New Roman" w:cs="Times New Roman"/>
          <w:color w:val="000000" w:themeColor="text1"/>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3</w:t>
      </w:r>
      <w:r w:rsidRPr="00330D0E">
        <w:rPr>
          <w:rFonts w:ascii="Times New Roman" w:hAnsi="Times New Roman" w:cs="Times New Roman"/>
          <w:color w:val="000000" w:themeColor="text1"/>
          <w:sz w:val="24"/>
          <w:szCs w:val="24"/>
        </w:rPr>
        <w:t xml:space="preserve">.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1" w:history="1">
        <w:r w:rsidRPr="00330D0E">
          <w:rPr>
            <w:rFonts w:ascii="Times New Roman" w:hAnsi="Times New Roman" w:cs="Times New Roman"/>
            <w:color w:val="000000" w:themeColor="text1"/>
            <w:sz w:val="24"/>
            <w:szCs w:val="24"/>
          </w:rPr>
          <w:t>пунктом 20</w:t>
        </w:r>
      </w:hyperlink>
      <w:r w:rsidRPr="00330D0E">
        <w:rPr>
          <w:rFonts w:ascii="Times New Roman" w:hAnsi="Times New Roman" w:cs="Times New Roman"/>
          <w:color w:val="000000" w:themeColor="text1"/>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sidRPr="00330D0E">
          <w:rPr>
            <w:rFonts w:ascii="Times New Roman" w:hAnsi="Times New Roman" w:cs="Times New Roman"/>
            <w:color w:val="000000" w:themeColor="text1"/>
            <w:sz w:val="24"/>
            <w:szCs w:val="24"/>
          </w:rPr>
          <w:t>приложению N 1</w:t>
        </w:r>
      </w:hyperlink>
      <w:r w:rsidRPr="00330D0E">
        <w:rPr>
          <w:rFonts w:ascii="Times New Roman" w:hAnsi="Times New Roman" w:cs="Times New Roman"/>
          <w:color w:val="000000" w:themeColor="text1"/>
          <w:sz w:val="24"/>
          <w:szCs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4702FC" w:rsidRPr="006E0D3A" w:rsidRDefault="004702FC" w:rsidP="006E0D3A">
      <w:pPr>
        <w:pStyle w:val="ConsPlusNormal"/>
        <w:ind w:firstLine="540"/>
        <w:jc w:val="both"/>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022F85">
      <w:pPr>
        <w:pStyle w:val="ConsPlusNormal"/>
        <w:ind w:firstLine="0"/>
        <w:outlineLvl w:val="1"/>
        <w:rPr>
          <w:rFonts w:ascii="Times New Roman" w:hAnsi="Times New Roman" w:cs="Times New Roman"/>
          <w:sz w:val="24"/>
          <w:szCs w:val="24"/>
        </w:rPr>
      </w:pPr>
    </w:p>
    <w:p w:rsidR="00022F85" w:rsidRDefault="00022F85" w:rsidP="00022F85">
      <w:pPr>
        <w:pStyle w:val="ConsPlusNormal"/>
        <w:ind w:firstLine="0"/>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4702FC" w:rsidRPr="00664440" w:rsidRDefault="004702FC" w:rsidP="004702FC">
      <w:pPr>
        <w:pStyle w:val="ConsPlusNormal"/>
        <w:jc w:val="right"/>
        <w:outlineLvl w:val="1"/>
        <w:rPr>
          <w:rFonts w:ascii="Times New Roman" w:hAnsi="Times New Roman" w:cs="Times New Roman"/>
          <w:sz w:val="22"/>
          <w:szCs w:val="22"/>
        </w:rPr>
      </w:pPr>
      <w:r w:rsidRPr="00664440">
        <w:rPr>
          <w:rFonts w:ascii="Times New Roman" w:hAnsi="Times New Roman" w:cs="Times New Roman"/>
          <w:sz w:val="22"/>
          <w:szCs w:val="22"/>
        </w:rPr>
        <w:lastRenderedPageBreak/>
        <w:t>Приложение N 1</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к Положению о признании помещения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жилым помещением, жилого помещения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непригодным для проживания,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многоквартирного дома аварийным</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и подлежащим сносу или реконструкции,</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садового дома жилым домом и жилого</w:t>
      </w:r>
    </w:p>
    <w:p w:rsidR="00664440" w:rsidRPr="00664440" w:rsidRDefault="004702FC"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дома садовым домом</w:t>
      </w:r>
      <w:r w:rsidR="00664440" w:rsidRPr="00664440">
        <w:rPr>
          <w:rFonts w:ascii="Times New Roman" w:hAnsi="Times New Roman" w:cs="Times New Roman"/>
          <w:sz w:val="22"/>
          <w:szCs w:val="22"/>
        </w:rPr>
        <w:t xml:space="preserve">,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утвержденному постановлением администрации </w:t>
      </w:r>
    </w:p>
    <w:p w:rsidR="004702FC"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от ______________ №___</w:t>
      </w:r>
    </w:p>
    <w:p w:rsidR="004702FC" w:rsidRPr="00664440" w:rsidRDefault="004702FC" w:rsidP="004702FC">
      <w:pPr>
        <w:spacing w:after="1"/>
        <w:rPr>
          <w:sz w:val="22"/>
          <w:szCs w:val="22"/>
        </w:rPr>
      </w:pPr>
    </w:p>
    <w:p w:rsidR="004702FC" w:rsidRDefault="004702FC" w:rsidP="004702FC">
      <w:pPr>
        <w:pStyle w:val="ConsPlusNormal"/>
        <w:jc w:val="right"/>
      </w:pPr>
    </w:p>
    <w:p w:rsidR="004702FC" w:rsidRPr="00664440" w:rsidRDefault="004702FC" w:rsidP="004702FC">
      <w:pPr>
        <w:pStyle w:val="ConsPlusNormal"/>
        <w:jc w:val="right"/>
        <w:rPr>
          <w:sz w:val="22"/>
          <w:szCs w:val="22"/>
        </w:rPr>
      </w:pPr>
      <w:r w:rsidRPr="00664440">
        <w:rPr>
          <w:sz w:val="22"/>
          <w:szCs w:val="22"/>
        </w:rPr>
        <w:t>(форма)</w:t>
      </w:r>
    </w:p>
    <w:p w:rsidR="004702FC" w:rsidRPr="00664440" w:rsidRDefault="004702FC" w:rsidP="004702FC">
      <w:pPr>
        <w:pStyle w:val="ConsPlusNormal"/>
        <w:jc w:val="right"/>
        <w:rPr>
          <w:sz w:val="22"/>
          <w:szCs w:val="22"/>
        </w:rPr>
      </w:pPr>
    </w:p>
    <w:p w:rsidR="004702FC" w:rsidRPr="00664440" w:rsidRDefault="004702FC" w:rsidP="004702FC">
      <w:pPr>
        <w:pStyle w:val="ConsPlusNonformat"/>
        <w:jc w:val="both"/>
        <w:rPr>
          <w:sz w:val="22"/>
          <w:szCs w:val="22"/>
        </w:rPr>
      </w:pPr>
      <w:bookmarkStart w:id="17" w:name="P295"/>
      <w:bookmarkEnd w:id="17"/>
      <w:r w:rsidRPr="00664440">
        <w:rPr>
          <w:sz w:val="22"/>
          <w:szCs w:val="22"/>
        </w:rPr>
        <w:t xml:space="preserve">                           Заключение</w:t>
      </w:r>
    </w:p>
    <w:p w:rsidR="004702FC" w:rsidRPr="00664440" w:rsidRDefault="004702FC" w:rsidP="004702FC">
      <w:pPr>
        <w:pStyle w:val="ConsPlusNonformat"/>
        <w:jc w:val="both"/>
        <w:rPr>
          <w:sz w:val="22"/>
          <w:szCs w:val="22"/>
        </w:rPr>
      </w:pPr>
      <w:r w:rsidRPr="00664440">
        <w:rPr>
          <w:sz w:val="22"/>
          <w:szCs w:val="22"/>
        </w:rPr>
        <w:t xml:space="preserve">   об оценке соответствия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 xml:space="preserve"> требованиям, установленным в Положении о признании помещения</w:t>
      </w:r>
    </w:p>
    <w:p w:rsidR="004702FC" w:rsidRPr="00664440" w:rsidRDefault="004702FC" w:rsidP="004702FC">
      <w:pPr>
        <w:pStyle w:val="ConsPlusNonformat"/>
        <w:jc w:val="both"/>
        <w:rPr>
          <w:sz w:val="22"/>
          <w:szCs w:val="22"/>
        </w:rPr>
      </w:pPr>
      <w:r w:rsidRPr="00664440">
        <w:rPr>
          <w:sz w:val="22"/>
          <w:szCs w:val="22"/>
        </w:rPr>
        <w:t xml:space="preserve"> жилым помещением, жилого помещения непригодным для проживания,</w:t>
      </w:r>
    </w:p>
    <w:p w:rsidR="004702FC" w:rsidRPr="00664440" w:rsidRDefault="004702FC" w:rsidP="004702FC">
      <w:pPr>
        <w:pStyle w:val="ConsPlusNonformat"/>
        <w:jc w:val="both"/>
        <w:rPr>
          <w:sz w:val="22"/>
          <w:szCs w:val="22"/>
        </w:rPr>
      </w:pPr>
      <w:r w:rsidRPr="00664440">
        <w:rPr>
          <w:sz w:val="22"/>
          <w:szCs w:val="22"/>
        </w:rPr>
        <w:t xml:space="preserve">       многоквартирного дома аварийным и подлежащим сносу</w:t>
      </w:r>
    </w:p>
    <w:p w:rsidR="004702FC" w:rsidRPr="00664440" w:rsidRDefault="004702FC" w:rsidP="004702FC">
      <w:pPr>
        <w:pStyle w:val="ConsPlusNonformat"/>
        <w:jc w:val="both"/>
        <w:rPr>
          <w:sz w:val="22"/>
          <w:szCs w:val="22"/>
        </w:rPr>
      </w:pPr>
      <w:r w:rsidRPr="00664440">
        <w:rPr>
          <w:sz w:val="22"/>
          <w:szCs w:val="22"/>
        </w:rPr>
        <w:t xml:space="preserve">         или реконструкции, садового дома жилым домом</w:t>
      </w:r>
    </w:p>
    <w:p w:rsidR="004702FC" w:rsidRPr="00664440" w:rsidRDefault="004702FC" w:rsidP="004702FC">
      <w:pPr>
        <w:pStyle w:val="ConsPlusNonformat"/>
        <w:jc w:val="both"/>
        <w:rPr>
          <w:sz w:val="22"/>
          <w:szCs w:val="22"/>
        </w:rPr>
      </w:pPr>
      <w:r w:rsidRPr="00664440">
        <w:rPr>
          <w:sz w:val="22"/>
          <w:szCs w:val="22"/>
        </w:rPr>
        <w:t xml:space="preserve">                 и жилого дома садовым домом</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N ________________________ 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(дата)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(месторасположение помещения, в том числе наименования</w:t>
      </w:r>
    </w:p>
    <w:p w:rsidR="004702FC" w:rsidRPr="00664440" w:rsidRDefault="004702FC" w:rsidP="004702FC">
      <w:pPr>
        <w:pStyle w:val="ConsPlusNonformat"/>
        <w:jc w:val="both"/>
        <w:rPr>
          <w:sz w:val="22"/>
          <w:szCs w:val="22"/>
        </w:rPr>
      </w:pPr>
      <w:r w:rsidRPr="00664440">
        <w:rPr>
          <w:sz w:val="22"/>
          <w:szCs w:val="22"/>
        </w:rPr>
        <w:t xml:space="preserve">        населенного пункта и улицы, номера дома и квартиры)</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Межведомственная            комиссия,              назначенная</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назначена, наименование федерального органа исполнительной</w:t>
      </w:r>
    </w:p>
    <w:p w:rsidR="004702FC" w:rsidRPr="00664440" w:rsidRDefault="004702FC" w:rsidP="004702FC">
      <w:pPr>
        <w:pStyle w:val="ConsPlusNonformat"/>
        <w:jc w:val="both"/>
        <w:rPr>
          <w:sz w:val="22"/>
          <w:szCs w:val="22"/>
        </w:rPr>
      </w:pPr>
      <w:r w:rsidRPr="00664440">
        <w:rPr>
          <w:sz w:val="22"/>
          <w:szCs w:val="22"/>
        </w:rPr>
        <w:t xml:space="preserve">    власти, органа исполнительной власти субъекта Российской</w:t>
      </w:r>
    </w:p>
    <w:p w:rsidR="004702FC" w:rsidRPr="00664440" w:rsidRDefault="004702FC" w:rsidP="004702FC">
      <w:pPr>
        <w:pStyle w:val="ConsPlusNonformat"/>
        <w:jc w:val="both"/>
        <w:rPr>
          <w:sz w:val="22"/>
          <w:szCs w:val="22"/>
        </w:rPr>
      </w:pPr>
      <w:r w:rsidRPr="00664440">
        <w:rPr>
          <w:sz w:val="22"/>
          <w:szCs w:val="22"/>
        </w:rPr>
        <w:t xml:space="preserve">  Федерации, органа местного самоуправления, дата, номер решения</w:t>
      </w:r>
    </w:p>
    <w:p w:rsidR="004702FC" w:rsidRPr="00664440" w:rsidRDefault="004702FC" w:rsidP="004702FC">
      <w:pPr>
        <w:pStyle w:val="ConsPlusNonformat"/>
        <w:jc w:val="both"/>
        <w:rPr>
          <w:sz w:val="22"/>
          <w:szCs w:val="22"/>
        </w:rPr>
      </w:pPr>
      <w:r w:rsidRPr="00664440">
        <w:rPr>
          <w:sz w:val="22"/>
          <w:szCs w:val="22"/>
        </w:rPr>
        <w:t xml:space="preserve">                        о созыве комиссии)</w:t>
      </w:r>
    </w:p>
    <w:p w:rsidR="004702FC" w:rsidRPr="00664440" w:rsidRDefault="004702FC" w:rsidP="004702FC">
      <w:pPr>
        <w:pStyle w:val="ConsPlusNonformat"/>
        <w:jc w:val="both"/>
        <w:rPr>
          <w:sz w:val="22"/>
          <w:szCs w:val="22"/>
        </w:rPr>
      </w:pPr>
      <w:r w:rsidRPr="00664440">
        <w:rPr>
          <w:sz w:val="22"/>
          <w:szCs w:val="22"/>
        </w:rPr>
        <w:t>в составе председателя 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членов комиссии 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при участии приглашенных экспертов 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приглашенного собственника помещения или уполномоченного им лица</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по результатам рассмотренных документов 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перечень документов)</w:t>
      </w:r>
    </w:p>
    <w:p w:rsidR="004702FC" w:rsidRPr="00664440" w:rsidRDefault="004702FC" w:rsidP="004702FC">
      <w:pPr>
        <w:pStyle w:val="ConsPlusNonformat"/>
        <w:jc w:val="both"/>
        <w:rPr>
          <w:sz w:val="22"/>
          <w:szCs w:val="22"/>
        </w:rPr>
      </w:pPr>
      <w:r w:rsidRPr="00664440">
        <w:rPr>
          <w:sz w:val="22"/>
          <w:szCs w:val="22"/>
        </w:rPr>
        <w:t>и   на  основании акта межведомственной комиссии, составленного по</w:t>
      </w:r>
    </w:p>
    <w:p w:rsidR="004702FC" w:rsidRPr="00664440" w:rsidRDefault="004702FC" w:rsidP="004702FC">
      <w:pPr>
        <w:pStyle w:val="ConsPlusNonformat"/>
        <w:jc w:val="both"/>
        <w:rPr>
          <w:sz w:val="22"/>
          <w:szCs w:val="22"/>
        </w:rPr>
      </w:pPr>
      <w:r w:rsidRPr="00664440">
        <w:rPr>
          <w:sz w:val="22"/>
          <w:szCs w:val="22"/>
        </w:rPr>
        <w:t>результатам обследования, 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заключение, взятое из акта обследования (в случае</w:t>
      </w:r>
    </w:p>
    <w:p w:rsidR="004702FC" w:rsidRPr="00664440" w:rsidRDefault="004702FC" w:rsidP="004702FC">
      <w:pPr>
        <w:pStyle w:val="ConsPlusNonformat"/>
        <w:jc w:val="both"/>
        <w:rPr>
          <w:sz w:val="22"/>
          <w:szCs w:val="22"/>
        </w:rPr>
      </w:pPr>
      <w:r w:rsidRPr="00664440">
        <w:rPr>
          <w:sz w:val="22"/>
          <w:szCs w:val="22"/>
        </w:rPr>
        <w:t xml:space="preserve">   проведения обследования), или указывается, что на основании</w:t>
      </w:r>
    </w:p>
    <w:p w:rsidR="004702FC" w:rsidRPr="00664440" w:rsidRDefault="004702FC" w:rsidP="004702FC">
      <w:pPr>
        <w:pStyle w:val="ConsPlusNonformat"/>
        <w:jc w:val="both"/>
        <w:rPr>
          <w:sz w:val="22"/>
          <w:szCs w:val="22"/>
        </w:rPr>
      </w:pPr>
      <w:r w:rsidRPr="00664440">
        <w:rPr>
          <w:sz w:val="22"/>
          <w:szCs w:val="22"/>
        </w:rPr>
        <w:t xml:space="preserve">  решения межведомственной комиссии обследование не проводилось)</w:t>
      </w:r>
    </w:p>
    <w:p w:rsidR="004702FC" w:rsidRPr="00664440" w:rsidRDefault="004702FC" w:rsidP="004702FC">
      <w:pPr>
        <w:pStyle w:val="ConsPlusNonformat"/>
        <w:jc w:val="both"/>
        <w:rPr>
          <w:sz w:val="22"/>
          <w:szCs w:val="22"/>
        </w:rPr>
      </w:pPr>
      <w:r w:rsidRPr="00664440">
        <w:rPr>
          <w:sz w:val="22"/>
          <w:szCs w:val="22"/>
        </w:rPr>
        <w:lastRenderedPageBreak/>
        <w:t>приняла заключение о 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обоснование принятого межведомственной комиссией</w:t>
      </w:r>
    </w:p>
    <w:p w:rsidR="004702FC" w:rsidRPr="00664440" w:rsidRDefault="004702FC" w:rsidP="004702FC">
      <w:pPr>
        <w:pStyle w:val="ConsPlusNonformat"/>
        <w:jc w:val="both"/>
        <w:rPr>
          <w:sz w:val="22"/>
          <w:szCs w:val="22"/>
        </w:rPr>
      </w:pPr>
      <w:r w:rsidRPr="00664440">
        <w:rPr>
          <w:sz w:val="22"/>
          <w:szCs w:val="22"/>
        </w:rPr>
        <w:t xml:space="preserve">           заключения об оценке соответствия помещения</w:t>
      </w:r>
    </w:p>
    <w:p w:rsidR="004702FC" w:rsidRPr="00664440" w:rsidRDefault="004702FC" w:rsidP="004702FC">
      <w:pPr>
        <w:pStyle w:val="ConsPlusNonformat"/>
        <w:jc w:val="both"/>
        <w:rPr>
          <w:sz w:val="22"/>
          <w:szCs w:val="22"/>
        </w:rPr>
      </w:pPr>
      <w:r w:rsidRPr="00664440">
        <w:rPr>
          <w:sz w:val="22"/>
          <w:szCs w:val="22"/>
        </w:rPr>
        <w:t xml:space="preserve">   (многоквартирного дома) требованиям, установленным в Положении</w:t>
      </w:r>
    </w:p>
    <w:p w:rsidR="004702FC" w:rsidRPr="00664440" w:rsidRDefault="004702FC" w:rsidP="004702FC">
      <w:pPr>
        <w:pStyle w:val="ConsPlusNonformat"/>
        <w:jc w:val="both"/>
        <w:rPr>
          <w:sz w:val="22"/>
          <w:szCs w:val="22"/>
        </w:rPr>
      </w:pPr>
      <w:r w:rsidRPr="00664440">
        <w:rPr>
          <w:sz w:val="22"/>
          <w:szCs w:val="22"/>
        </w:rPr>
        <w:t xml:space="preserve">       о признании помещения жилым помещением, жилого помещения</w:t>
      </w:r>
    </w:p>
    <w:p w:rsidR="004702FC" w:rsidRPr="00664440" w:rsidRDefault="004702FC" w:rsidP="004702FC">
      <w:pPr>
        <w:pStyle w:val="ConsPlusNonformat"/>
        <w:jc w:val="both"/>
        <w:rPr>
          <w:sz w:val="22"/>
          <w:szCs w:val="22"/>
        </w:rPr>
      </w:pPr>
      <w:r w:rsidRPr="00664440">
        <w:rPr>
          <w:sz w:val="22"/>
          <w:szCs w:val="22"/>
        </w:rPr>
        <w:t xml:space="preserve">     непригодным для проживания и многоквартирного дома аварийным</w:t>
      </w:r>
    </w:p>
    <w:p w:rsidR="004702FC" w:rsidRPr="00664440" w:rsidRDefault="004702FC" w:rsidP="004702FC">
      <w:pPr>
        <w:pStyle w:val="ConsPlusNonformat"/>
        <w:jc w:val="both"/>
        <w:rPr>
          <w:sz w:val="22"/>
          <w:szCs w:val="22"/>
        </w:rPr>
      </w:pPr>
      <w:r w:rsidRPr="00664440">
        <w:rPr>
          <w:sz w:val="22"/>
          <w:szCs w:val="22"/>
        </w:rPr>
        <w:t xml:space="preserve">                и подлежащим сносу или реконструкции)</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Приложение к заключению:</w:t>
      </w:r>
    </w:p>
    <w:p w:rsidR="004702FC" w:rsidRPr="00664440" w:rsidRDefault="004702FC" w:rsidP="004702FC">
      <w:pPr>
        <w:pStyle w:val="ConsPlusNonformat"/>
        <w:jc w:val="both"/>
        <w:rPr>
          <w:sz w:val="22"/>
          <w:szCs w:val="22"/>
        </w:rPr>
      </w:pPr>
      <w:r w:rsidRPr="00664440">
        <w:rPr>
          <w:sz w:val="22"/>
          <w:szCs w:val="22"/>
        </w:rPr>
        <w:t>а) перечень рассмотренных документов;</w:t>
      </w:r>
    </w:p>
    <w:p w:rsidR="004702FC" w:rsidRPr="00664440" w:rsidRDefault="004702FC" w:rsidP="004702FC">
      <w:pPr>
        <w:pStyle w:val="ConsPlusNonformat"/>
        <w:jc w:val="both"/>
        <w:rPr>
          <w:sz w:val="22"/>
          <w:szCs w:val="22"/>
        </w:rPr>
      </w:pPr>
      <w:r w:rsidRPr="00664440">
        <w:rPr>
          <w:sz w:val="22"/>
          <w:szCs w:val="22"/>
        </w:rPr>
        <w:t>б) акт обследования помещения (в случае проведения обследования);</w:t>
      </w:r>
    </w:p>
    <w:p w:rsidR="004702FC" w:rsidRPr="00664440" w:rsidRDefault="004702FC" w:rsidP="004702FC">
      <w:pPr>
        <w:pStyle w:val="ConsPlusNonformat"/>
        <w:jc w:val="both"/>
        <w:rPr>
          <w:sz w:val="22"/>
          <w:szCs w:val="22"/>
        </w:rPr>
      </w:pPr>
      <w:r w:rsidRPr="00664440">
        <w:rPr>
          <w:sz w:val="22"/>
          <w:szCs w:val="22"/>
        </w:rPr>
        <w:t>в) перечень   других   материалов,   запрошенных  межведомственной</w:t>
      </w:r>
    </w:p>
    <w:p w:rsidR="004702FC" w:rsidRPr="00664440" w:rsidRDefault="004702FC" w:rsidP="004702FC">
      <w:pPr>
        <w:pStyle w:val="ConsPlusNonformat"/>
        <w:jc w:val="both"/>
        <w:rPr>
          <w:sz w:val="22"/>
          <w:szCs w:val="22"/>
        </w:rPr>
      </w:pPr>
      <w:r w:rsidRPr="00664440">
        <w:rPr>
          <w:sz w:val="22"/>
          <w:szCs w:val="22"/>
        </w:rPr>
        <w:t>комиссией;</w:t>
      </w:r>
    </w:p>
    <w:p w:rsidR="004702FC" w:rsidRPr="00664440" w:rsidRDefault="004702FC" w:rsidP="004702FC">
      <w:pPr>
        <w:pStyle w:val="ConsPlusNonformat"/>
        <w:jc w:val="both"/>
        <w:rPr>
          <w:sz w:val="22"/>
          <w:szCs w:val="22"/>
        </w:rPr>
      </w:pPr>
      <w:r w:rsidRPr="00664440">
        <w:rPr>
          <w:sz w:val="22"/>
          <w:szCs w:val="22"/>
        </w:rPr>
        <w:t>г) особое мнение членов межведомственной комиссии:</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Председатель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Члены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4702FC" w:rsidRPr="00664440" w:rsidRDefault="004702FC" w:rsidP="004702FC">
      <w:pPr>
        <w:pStyle w:val="ConsPlusNormal"/>
        <w:jc w:val="right"/>
        <w:outlineLvl w:val="1"/>
        <w:rPr>
          <w:rFonts w:ascii="Times New Roman" w:hAnsi="Times New Roman" w:cs="Times New Roman"/>
          <w:sz w:val="22"/>
          <w:szCs w:val="22"/>
        </w:rPr>
      </w:pPr>
      <w:r w:rsidRPr="00664440">
        <w:rPr>
          <w:rFonts w:ascii="Times New Roman" w:hAnsi="Times New Roman" w:cs="Times New Roman"/>
          <w:sz w:val="22"/>
          <w:szCs w:val="22"/>
        </w:rPr>
        <w:lastRenderedPageBreak/>
        <w:t>Приложение N 2</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к Положению о признании помещения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жилым помещением, жилого помещения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непригодным для проживания,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многоквартирного дома аварийным</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и подлежащим сносу или реконструкции,</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садового дома жилым домом и жилого</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дома садовым домом,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утвержденному постановлением администрации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от ______________ №___</w:t>
      </w:r>
    </w:p>
    <w:p w:rsidR="004702FC" w:rsidRPr="00664440" w:rsidRDefault="004702FC" w:rsidP="004702FC">
      <w:pPr>
        <w:spacing w:after="1"/>
        <w:rPr>
          <w:sz w:val="22"/>
          <w:szCs w:val="22"/>
        </w:rPr>
      </w:pPr>
    </w:p>
    <w:p w:rsidR="004702FC" w:rsidRPr="00664440" w:rsidRDefault="004702FC" w:rsidP="004702FC">
      <w:pPr>
        <w:pStyle w:val="ConsPlusNormal"/>
        <w:jc w:val="right"/>
        <w:rPr>
          <w:sz w:val="22"/>
          <w:szCs w:val="22"/>
        </w:rPr>
      </w:pPr>
    </w:p>
    <w:p w:rsidR="004702FC" w:rsidRPr="00664440" w:rsidRDefault="004702FC" w:rsidP="004702FC">
      <w:pPr>
        <w:pStyle w:val="ConsPlusNormal"/>
        <w:jc w:val="right"/>
        <w:rPr>
          <w:sz w:val="22"/>
          <w:szCs w:val="22"/>
        </w:rPr>
      </w:pPr>
      <w:r w:rsidRPr="00664440">
        <w:rPr>
          <w:sz w:val="22"/>
          <w:szCs w:val="22"/>
        </w:rPr>
        <w:t>(форма)</w:t>
      </w:r>
    </w:p>
    <w:p w:rsidR="004702FC" w:rsidRPr="00664440" w:rsidRDefault="004702FC" w:rsidP="004702FC">
      <w:pPr>
        <w:pStyle w:val="ConsPlusNormal"/>
        <w:jc w:val="right"/>
        <w:rPr>
          <w:sz w:val="22"/>
          <w:szCs w:val="22"/>
        </w:rPr>
      </w:pPr>
    </w:p>
    <w:p w:rsidR="004702FC" w:rsidRPr="00664440" w:rsidRDefault="004702FC" w:rsidP="004702FC">
      <w:pPr>
        <w:pStyle w:val="ConsPlusNonformat"/>
        <w:jc w:val="both"/>
        <w:rPr>
          <w:sz w:val="22"/>
          <w:szCs w:val="22"/>
        </w:rPr>
      </w:pPr>
      <w:bookmarkStart w:id="18" w:name="P391"/>
      <w:bookmarkEnd w:id="18"/>
      <w:r w:rsidRPr="00664440">
        <w:rPr>
          <w:sz w:val="22"/>
          <w:szCs w:val="22"/>
        </w:rPr>
        <w:t xml:space="preserve">                              АКТ</w:t>
      </w:r>
    </w:p>
    <w:p w:rsidR="004702FC" w:rsidRPr="00664440" w:rsidRDefault="004702FC" w:rsidP="004702FC">
      <w:pPr>
        <w:pStyle w:val="ConsPlusNonformat"/>
        <w:jc w:val="both"/>
        <w:rPr>
          <w:sz w:val="22"/>
          <w:szCs w:val="22"/>
        </w:rPr>
      </w:pPr>
      <w:r w:rsidRPr="00664440">
        <w:rPr>
          <w:sz w:val="22"/>
          <w:szCs w:val="22"/>
        </w:rPr>
        <w:t xml:space="preserve">          обследования помещения (многоквартирного дома)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N ________________________ 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(дата)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(месторасположение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 xml:space="preserve">        в том числе наименования населенного пункта и улицы,</w:t>
      </w:r>
    </w:p>
    <w:p w:rsidR="004702FC" w:rsidRPr="00664440" w:rsidRDefault="004702FC" w:rsidP="004702FC">
      <w:pPr>
        <w:pStyle w:val="ConsPlusNonformat"/>
        <w:jc w:val="both"/>
        <w:rPr>
          <w:sz w:val="22"/>
          <w:szCs w:val="22"/>
        </w:rPr>
      </w:pPr>
      <w:r w:rsidRPr="00664440">
        <w:rPr>
          <w:sz w:val="22"/>
          <w:szCs w:val="22"/>
        </w:rPr>
        <w:t xml:space="preserve">                    номера дома и квартиры)</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Межведомственная            комиссия,              назначенная</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назначена, наименование федерального органа исполнительной</w:t>
      </w:r>
    </w:p>
    <w:p w:rsidR="004702FC" w:rsidRPr="00664440" w:rsidRDefault="004702FC" w:rsidP="004702FC">
      <w:pPr>
        <w:pStyle w:val="ConsPlusNonformat"/>
        <w:jc w:val="both"/>
        <w:rPr>
          <w:sz w:val="22"/>
          <w:szCs w:val="22"/>
        </w:rPr>
      </w:pPr>
      <w:r w:rsidRPr="00664440">
        <w:rPr>
          <w:sz w:val="22"/>
          <w:szCs w:val="22"/>
        </w:rPr>
        <w:t xml:space="preserve">     власти, органа исполнительной власти субъекта Российской</w:t>
      </w:r>
    </w:p>
    <w:p w:rsidR="004702FC" w:rsidRPr="00664440" w:rsidRDefault="004702FC" w:rsidP="004702FC">
      <w:pPr>
        <w:pStyle w:val="ConsPlusNonformat"/>
        <w:jc w:val="both"/>
        <w:rPr>
          <w:sz w:val="22"/>
          <w:szCs w:val="22"/>
        </w:rPr>
      </w:pPr>
      <w:r w:rsidRPr="00664440">
        <w:rPr>
          <w:sz w:val="22"/>
          <w:szCs w:val="22"/>
        </w:rPr>
        <w:t xml:space="preserve">  Федерации, органа местного самоуправления, дата, номер решения</w:t>
      </w:r>
    </w:p>
    <w:p w:rsidR="004702FC" w:rsidRPr="00664440" w:rsidRDefault="004702FC" w:rsidP="004702FC">
      <w:pPr>
        <w:pStyle w:val="ConsPlusNonformat"/>
        <w:jc w:val="both"/>
        <w:rPr>
          <w:sz w:val="22"/>
          <w:szCs w:val="22"/>
        </w:rPr>
      </w:pPr>
      <w:r w:rsidRPr="00664440">
        <w:rPr>
          <w:sz w:val="22"/>
          <w:szCs w:val="22"/>
        </w:rPr>
        <w:t xml:space="preserve">                        о созыве комиссии)</w:t>
      </w:r>
    </w:p>
    <w:p w:rsidR="004702FC" w:rsidRPr="00664440" w:rsidRDefault="004702FC" w:rsidP="004702FC">
      <w:pPr>
        <w:pStyle w:val="ConsPlusNonformat"/>
        <w:jc w:val="both"/>
        <w:rPr>
          <w:sz w:val="22"/>
          <w:szCs w:val="22"/>
        </w:rPr>
      </w:pPr>
      <w:r w:rsidRPr="00664440">
        <w:rPr>
          <w:sz w:val="22"/>
          <w:szCs w:val="22"/>
        </w:rPr>
        <w:t>в составе председателя 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w:t>
      </w:r>
    </w:p>
    <w:p w:rsidR="004702FC" w:rsidRPr="00664440" w:rsidRDefault="004702FC" w:rsidP="004702FC">
      <w:pPr>
        <w:pStyle w:val="ConsPlusNonformat"/>
        <w:jc w:val="both"/>
        <w:rPr>
          <w:sz w:val="22"/>
          <w:szCs w:val="22"/>
        </w:rPr>
      </w:pPr>
      <w:r w:rsidRPr="00664440">
        <w:rPr>
          <w:sz w:val="22"/>
          <w:szCs w:val="22"/>
        </w:rPr>
        <w:t xml:space="preserve">                                    и место работы)</w:t>
      </w:r>
    </w:p>
    <w:p w:rsidR="004702FC" w:rsidRPr="00664440" w:rsidRDefault="004702FC" w:rsidP="004702FC">
      <w:pPr>
        <w:pStyle w:val="ConsPlusNonformat"/>
        <w:jc w:val="both"/>
        <w:rPr>
          <w:sz w:val="22"/>
          <w:szCs w:val="22"/>
        </w:rPr>
      </w:pPr>
      <w:r w:rsidRPr="00664440">
        <w:rPr>
          <w:sz w:val="22"/>
          <w:szCs w:val="22"/>
        </w:rPr>
        <w:t>и членов комиссии 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при участии приглашенных экспертов 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приглашенного собственника помещения или уполномоченного им лица</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произвела    обследование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по заявлению 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(реквизиты заявителя: ф.и.о. и адрес - для физического лица,</w:t>
      </w:r>
    </w:p>
    <w:p w:rsidR="004702FC" w:rsidRPr="00664440" w:rsidRDefault="004702FC" w:rsidP="004702FC">
      <w:pPr>
        <w:pStyle w:val="ConsPlusNonformat"/>
        <w:jc w:val="both"/>
        <w:rPr>
          <w:sz w:val="22"/>
          <w:szCs w:val="22"/>
        </w:rPr>
      </w:pPr>
      <w:r w:rsidRPr="00664440">
        <w:rPr>
          <w:sz w:val="22"/>
          <w:szCs w:val="22"/>
        </w:rPr>
        <w:t xml:space="preserve">        наименование организации и занимаемая должность -</w:t>
      </w:r>
    </w:p>
    <w:p w:rsidR="004702FC" w:rsidRPr="00664440" w:rsidRDefault="004702FC" w:rsidP="004702FC">
      <w:pPr>
        <w:pStyle w:val="ConsPlusNonformat"/>
        <w:jc w:val="both"/>
        <w:rPr>
          <w:sz w:val="22"/>
          <w:szCs w:val="22"/>
        </w:rPr>
      </w:pPr>
      <w:r w:rsidRPr="00664440">
        <w:rPr>
          <w:sz w:val="22"/>
          <w:szCs w:val="22"/>
        </w:rPr>
        <w:t xml:space="preserve">                     для юридического лица)</w:t>
      </w:r>
    </w:p>
    <w:p w:rsidR="004702FC" w:rsidRPr="00664440" w:rsidRDefault="004702FC" w:rsidP="004702FC">
      <w:pPr>
        <w:pStyle w:val="ConsPlusNonformat"/>
        <w:jc w:val="both"/>
        <w:rPr>
          <w:sz w:val="22"/>
          <w:szCs w:val="22"/>
        </w:rPr>
      </w:pPr>
      <w:r w:rsidRPr="00664440">
        <w:rPr>
          <w:sz w:val="22"/>
          <w:szCs w:val="22"/>
        </w:rPr>
        <w:t>и составила настоящий акт обследования помещения (многоквартирного</w:t>
      </w:r>
    </w:p>
    <w:p w:rsidR="004702FC" w:rsidRPr="00664440" w:rsidRDefault="004702FC" w:rsidP="004702FC">
      <w:pPr>
        <w:pStyle w:val="ConsPlusNonformat"/>
        <w:jc w:val="both"/>
        <w:rPr>
          <w:sz w:val="22"/>
          <w:szCs w:val="22"/>
        </w:rPr>
      </w:pPr>
      <w:r w:rsidRPr="00664440">
        <w:rPr>
          <w:sz w:val="22"/>
          <w:szCs w:val="22"/>
        </w:rPr>
        <w:t>дома) 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(адрес, принадлежность помещения, кадастровый номер, год ввода</w:t>
      </w:r>
    </w:p>
    <w:p w:rsidR="004702FC" w:rsidRPr="00664440" w:rsidRDefault="004702FC" w:rsidP="004702FC">
      <w:pPr>
        <w:pStyle w:val="ConsPlusNonformat"/>
        <w:jc w:val="both"/>
        <w:rPr>
          <w:sz w:val="22"/>
          <w:szCs w:val="22"/>
        </w:rPr>
      </w:pPr>
      <w:r w:rsidRPr="00664440">
        <w:rPr>
          <w:sz w:val="22"/>
          <w:szCs w:val="22"/>
        </w:rPr>
        <w:t xml:space="preserve">                         в эксплуатацию)</w:t>
      </w:r>
    </w:p>
    <w:p w:rsidR="004702FC" w:rsidRPr="00664440" w:rsidRDefault="004702FC" w:rsidP="004702FC">
      <w:pPr>
        <w:pStyle w:val="ConsPlusNonformat"/>
        <w:jc w:val="both"/>
        <w:rPr>
          <w:sz w:val="22"/>
          <w:szCs w:val="22"/>
        </w:rPr>
      </w:pPr>
      <w:r w:rsidRPr="00664440">
        <w:rPr>
          <w:sz w:val="22"/>
          <w:szCs w:val="22"/>
        </w:rPr>
        <w:t xml:space="preserve">    Краткое   описание   состояния   жилого   помещения,   несущих</w:t>
      </w:r>
    </w:p>
    <w:p w:rsidR="004702FC" w:rsidRPr="00664440" w:rsidRDefault="004702FC" w:rsidP="004702FC">
      <w:pPr>
        <w:pStyle w:val="ConsPlusNonformat"/>
        <w:jc w:val="both"/>
        <w:rPr>
          <w:sz w:val="22"/>
          <w:szCs w:val="22"/>
        </w:rPr>
      </w:pPr>
      <w:r w:rsidRPr="00664440">
        <w:rPr>
          <w:sz w:val="22"/>
          <w:szCs w:val="22"/>
        </w:rPr>
        <w:t>строительных конструкций инженерных  систем здания, оборудования и</w:t>
      </w:r>
    </w:p>
    <w:p w:rsidR="004702FC" w:rsidRPr="00664440" w:rsidRDefault="004702FC" w:rsidP="004702FC">
      <w:pPr>
        <w:pStyle w:val="ConsPlusNonformat"/>
        <w:jc w:val="both"/>
        <w:rPr>
          <w:sz w:val="22"/>
          <w:szCs w:val="22"/>
        </w:rPr>
      </w:pPr>
      <w:r w:rsidRPr="00664440">
        <w:rPr>
          <w:sz w:val="22"/>
          <w:szCs w:val="22"/>
        </w:rPr>
        <w:t>механизмов и прилегающей к зданию территории 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lastRenderedPageBreak/>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Сведения   о   несоответствиях    установленным    требованиям</w:t>
      </w:r>
    </w:p>
    <w:p w:rsidR="004702FC" w:rsidRPr="00664440" w:rsidRDefault="004702FC" w:rsidP="004702FC">
      <w:pPr>
        <w:pStyle w:val="ConsPlusNonformat"/>
        <w:jc w:val="both"/>
        <w:rPr>
          <w:sz w:val="22"/>
          <w:szCs w:val="22"/>
        </w:rPr>
      </w:pPr>
      <w:r w:rsidRPr="00664440">
        <w:rPr>
          <w:sz w:val="22"/>
          <w:szCs w:val="22"/>
        </w:rPr>
        <w:t>с        указанием фактических   значений показателя или описанием</w:t>
      </w:r>
    </w:p>
    <w:p w:rsidR="004702FC" w:rsidRPr="00664440" w:rsidRDefault="004702FC" w:rsidP="004702FC">
      <w:pPr>
        <w:pStyle w:val="ConsPlusNonformat"/>
        <w:jc w:val="both"/>
        <w:rPr>
          <w:sz w:val="22"/>
          <w:szCs w:val="22"/>
        </w:rPr>
      </w:pPr>
      <w:r w:rsidRPr="00664440">
        <w:rPr>
          <w:sz w:val="22"/>
          <w:szCs w:val="22"/>
        </w:rPr>
        <w:t>конкретного несоответствия 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Оценка результатов проведенного   инструментального контроля и</w:t>
      </w:r>
    </w:p>
    <w:p w:rsidR="004702FC" w:rsidRPr="00664440" w:rsidRDefault="004702FC" w:rsidP="004702FC">
      <w:pPr>
        <w:pStyle w:val="ConsPlusNonformat"/>
        <w:jc w:val="both"/>
        <w:rPr>
          <w:sz w:val="22"/>
          <w:szCs w:val="22"/>
        </w:rPr>
      </w:pPr>
      <w:r w:rsidRPr="00664440">
        <w:rPr>
          <w:sz w:val="22"/>
          <w:szCs w:val="22"/>
        </w:rPr>
        <w:t>других видов контроля и исследований 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проведен контроль (испытание), по каким показателям, какие</w:t>
      </w:r>
    </w:p>
    <w:p w:rsidR="004702FC" w:rsidRPr="00664440" w:rsidRDefault="004702FC" w:rsidP="004702FC">
      <w:pPr>
        <w:pStyle w:val="ConsPlusNonformat"/>
        <w:jc w:val="both"/>
        <w:rPr>
          <w:sz w:val="22"/>
          <w:szCs w:val="22"/>
        </w:rPr>
      </w:pPr>
      <w:r w:rsidRPr="00664440">
        <w:rPr>
          <w:sz w:val="22"/>
          <w:szCs w:val="22"/>
        </w:rPr>
        <w:t xml:space="preserve">                  фактические значения получены)</w:t>
      </w:r>
    </w:p>
    <w:p w:rsidR="004702FC" w:rsidRPr="00664440" w:rsidRDefault="004702FC" w:rsidP="004702FC">
      <w:pPr>
        <w:pStyle w:val="ConsPlusNonformat"/>
        <w:jc w:val="both"/>
        <w:rPr>
          <w:sz w:val="22"/>
          <w:szCs w:val="22"/>
        </w:rPr>
      </w:pPr>
      <w:r w:rsidRPr="00664440">
        <w:rPr>
          <w:sz w:val="22"/>
          <w:szCs w:val="22"/>
        </w:rPr>
        <w:t xml:space="preserve">    Рекомендации  межведомственной комиссии и  предлагаемые  меры,</w:t>
      </w:r>
    </w:p>
    <w:p w:rsidR="004702FC" w:rsidRPr="00664440" w:rsidRDefault="004702FC" w:rsidP="004702FC">
      <w:pPr>
        <w:pStyle w:val="ConsPlusNonformat"/>
        <w:jc w:val="both"/>
        <w:rPr>
          <w:sz w:val="22"/>
          <w:szCs w:val="22"/>
        </w:rPr>
      </w:pPr>
      <w:r w:rsidRPr="00664440">
        <w:rPr>
          <w:sz w:val="22"/>
          <w:szCs w:val="22"/>
        </w:rPr>
        <w:t>которые   необходимо   принять   для обеспечения  безопасности или</w:t>
      </w:r>
    </w:p>
    <w:p w:rsidR="004702FC" w:rsidRPr="00664440" w:rsidRDefault="004702FC" w:rsidP="004702FC">
      <w:pPr>
        <w:pStyle w:val="ConsPlusNonformat"/>
        <w:jc w:val="both"/>
        <w:rPr>
          <w:sz w:val="22"/>
          <w:szCs w:val="22"/>
        </w:rPr>
      </w:pPr>
      <w:r w:rsidRPr="00664440">
        <w:rPr>
          <w:sz w:val="22"/>
          <w:szCs w:val="22"/>
        </w:rPr>
        <w:t>создания нормальных условий для постоянного проживания 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Заключение    межведомственной    комиссии    по   результатам</w:t>
      </w:r>
    </w:p>
    <w:p w:rsidR="004702FC" w:rsidRPr="00664440" w:rsidRDefault="004702FC" w:rsidP="004702FC">
      <w:pPr>
        <w:pStyle w:val="ConsPlusNonformat"/>
        <w:jc w:val="both"/>
        <w:rPr>
          <w:sz w:val="22"/>
          <w:szCs w:val="22"/>
        </w:rPr>
      </w:pPr>
      <w:r w:rsidRPr="00664440">
        <w:rPr>
          <w:sz w:val="22"/>
          <w:szCs w:val="22"/>
        </w:rPr>
        <w:t>обследования помещения 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Приложение к акту:</w:t>
      </w:r>
    </w:p>
    <w:p w:rsidR="004702FC" w:rsidRPr="00664440" w:rsidRDefault="004702FC" w:rsidP="004702FC">
      <w:pPr>
        <w:pStyle w:val="ConsPlusNonformat"/>
        <w:jc w:val="both"/>
        <w:rPr>
          <w:sz w:val="22"/>
          <w:szCs w:val="22"/>
        </w:rPr>
      </w:pPr>
      <w:r w:rsidRPr="00664440">
        <w:rPr>
          <w:sz w:val="22"/>
          <w:szCs w:val="22"/>
        </w:rPr>
        <w:t xml:space="preserve">    а) результаты инструментального контроля;</w:t>
      </w:r>
    </w:p>
    <w:p w:rsidR="004702FC" w:rsidRPr="00664440" w:rsidRDefault="004702FC" w:rsidP="004702FC">
      <w:pPr>
        <w:pStyle w:val="ConsPlusNonformat"/>
        <w:jc w:val="both"/>
        <w:rPr>
          <w:sz w:val="22"/>
          <w:szCs w:val="22"/>
        </w:rPr>
      </w:pPr>
      <w:r w:rsidRPr="00664440">
        <w:rPr>
          <w:sz w:val="22"/>
          <w:szCs w:val="22"/>
        </w:rPr>
        <w:t xml:space="preserve">    б) результаты лабораторных испытаний;</w:t>
      </w:r>
    </w:p>
    <w:p w:rsidR="004702FC" w:rsidRPr="00664440" w:rsidRDefault="004702FC" w:rsidP="004702FC">
      <w:pPr>
        <w:pStyle w:val="ConsPlusNonformat"/>
        <w:jc w:val="both"/>
        <w:rPr>
          <w:sz w:val="22"/>
          <w:szCs w:val="22"/>
        </w:rPr>
      </w:pPr>
      <w:r w:rsidRPr="00664440">
        <w:rPr>
          <w:sz w:val="22"/>
          <w:szCs w:val="22"/>
        </w:rPr>
        <w:t xml:space="preserve">    в) результаты исследований;</w:t>
      </w:r>
    </w:p>
    <w:p w:rsidR="004702FC" w:rsidRPr="00664440" w:rsidRDefault="004702FC" w:rsidP="004702FC">
      <w:pPr>
        <w:pStyle w:val="ConsPlusNonformat"/>
        <w:jc w:val="both"/>
        <w:rPr>
          <w:sz w:val="22"/>
          <w:szCs w:val="22"/>
        </w:rPr>
      </w:pPr>
      <w:r w:rsidRPr="00664440">
        <w:rPr>
          <w:sz w:val="22"/>
          <w:szCs w:val="22"/>
        </w:rPr>
        <w:t xml:space="preserve">    г) заключения экспертов специализированных организаций;</w:t>
      </w:r>
    </w:p>
    <w:p w:rsidR="004702FC" w:rsidRPr="00664440" w:rsidRDefault="004702FC" w:rsidP="004702FC">
      <w:pPr>
        <w:pStyle w:val="ConsPlusNonformat"/>
        <w:jc w:val="both"/>
        <w:rPr>
          <w:sz w:val="22"/>
          <w:szCs w:val="22"/>
        </w:rPr>
      </w:pPr>
      <w:r w:rsidRPr="00664440">
        <w:rPr>
          <w:sz w:val="22"/>
          <w:szCs w:val="22"/>
        </w:rPr>
        <w:t xml:space="preserve">    д) другие материалы по решению межведомственной комиссии.</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Председатель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Члены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Default="004702FC"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Pr="004702FC" w:rsidRDefault="00330D0E" w:rsidP="00330D0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4702FC">
        <w:rPr>
          <w:rFonts w:ascii="Times New Roman" w:hAnsi="Times New Roman" w:cs="Times New Roman"/>
          <w:b w:val="0"/>
          <w:sz w:val="28"/>
          <w:szCs w:val="28"/>
        </w:rPr>
        <w:t>Приложение №</w:t>
      </w:r>
      <w:r>
        <w:rPr>
          <w:rFonts w:ascii="Times New Roman" w:hAnsi="Times New Roman" w:cs="Times New Roman"/>
          <w:b w:val="0"/>
          <w:sz w:val="28"/>
          <w:szCs w:val="28"/>
        </w:rPr>
        <w:t>2</w:t>
      </w:r>
      <w:r w:rsidRPr="004702FC">
        <w:rPr>
          <w:rFonts w:ascii="Times New Roman" w:hAnsi="Times New Roman" w:cs="Times New Roman"/>
          <w:b w:val="0"/>
          <w:sz w:val="28"/>
          <w:szCs w:val="28"/>
        </w:rPr>
        <w:t xml:space="preserve"> к постановлению </w:t>
      </w:r>
    </w:p>
    <w:p w:rsidR="00330D0E" w:rsidRPr="004702FC" w:rsidRDefault="007D7B58" w:rsidP="007D7B58">
      <w:pPr>
        <w:pStyle w:val="ConsPlusTitle"/>
        <w:tabs>
          <w:tab w:val="center" w:pos="5102"/>
          <w:tab w:val="right" w:pos="10205"/>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sidR="00330D0E" w:rsidRPr="004702FC">
        <w:rPr>
          <w:rFonts w:ascii="Times New Roman" w:hAnsi="Times New Roman" w:cs="Times New Roman"/>
          <w:b w:val="0"/>
          <w:sz w:val="28"/>
          <w:szCs w:val="28"/>
        </w:rPr>
        <w:t xml:space="preserve">администрации поселка Балакирево </w:t>
      </w:r>
    </w:p>
    <w:p w:rsidR="00330D0E" w:rsidRPr="004702FC" w:rsidRDefault="00330D0E" w:rsidP="00330D0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4702FC">
        <w:rPr>
          <w:rFonts w:ascii="Times New Roman" w:hAnsi="Times New Roman" w:cs="Times New Roman"/>
          <w:b w:val="0"/>
          <w:sz w:val="28"/>
          <w:szCs w:val="28"/>
        </w:rPr>
        <w:t>от ___________________ №</w:t>
      </w:r>
      <w:r>
        <w:rPr>
          <w:rFonts w:ascii="Times New Roman" w:hAnsi="Times New Roman" w:cs="Times New Roman"/>
          <w:b w:val="0"/>
          <w:sz w:val="28"/>
          <w:szCs w:val="28"/>
        </w:rPr>
        <w:t xml:space="preserve">     </w:t>
      </w:r>
    </w:p>
    <w:p w:rsidR="00330D0E" w:rsidRPr="00664440" w:rsidRDefault="00330D0E" w:rsidP="004702FC">
      <w:pPr>
        <w:pStyle w:val="ConsPlusNormal"/>
        <w:jc w:val="both"/>
        <w:rPr>
          <w:sz w:val="22"/>
          <w:szCs w:val="22"/>
        </w:rPr>
      </w:pPr>
    </w:p>
    <w:p w:rsidR="00664440" w:rsidRDefault="00664440" w:rsidP="004702FC">
      <w:pPr>
        <w:pStyle w:val="ConsPlusNormal"/>
        <w:jc w:val="right"/>
        <w:outlineLvl w:val="1"/>
        <w:rPr>
          <w:rFonts w:ascii="Times New Roman" w:hAnsi="Times New Roman" w:cs="Times New Roman"/>
          <w:sz w:val="22"/>
          <w:szCs w:val="22"/>
        </w:rPr>
      </w:pPr>
    </w:p>
    <w:p w:rsidR="00664440" w:rsidRPr="00330D0E" w:rsidRDefault="00664440" w:rsidP="004702FC">
      <w:pPr>
        <w:pStyle w:val="ConsPlusNormal"/>
        <w:jc w:val="right"/>
        <w:outlineLvl w:val="1"/>
        <w:rPr>
          <w:rFonts w:ascii="Times New Roman" w:hAnsi="Times New Roman" w:cs="Times New Roman"/>
          <w:sz w:val="24"/>
          <w:szCs w:val="24"/>
        </w:rPr>
      </w:pPr>
    </w:p>
    <w:p w:rsidR="00664440" w:rsidRPr="0072550E" w:rsidRDefault="002828CD" w:rsidP="00330D0E">
      <w:pPr>
        <w:pStyle w:val="ConsPlusNormal"/>
        <w:jc w:val="center"/>
        <w:outlineLvl w:val="1"/>
        <w:rPr>
          <w:rFonts w:ascii="Times New Roman" w:hAnsi="Times New Roman" w:cs="Times New Roman"/>
          <w:b/>
          <w:sz w:val="24"/>
          <w:szCs w:val="24"/>
        </w:rPr>
      </w:pPr>
      <w:hyperlink r:id="rId22" w:history="1">
        <w:r w:rsidR="00330D0E" w:rsidRPr="0072550E">
          <w:rPr>
            <w:rFonts w:ascii="Times New Roman" w:hAnsi="Times New Roman" w:cs="Times New Roman"/>
            <w:b/>
            <w:color w:val="000000" w:themeColor="text1"/>
            <w:sz w:val="24"/>
            <w:szCs w:val="24"/>
          </w:rPr>
          <w:t>Порядок</w:t>
        </w:r>
      </w:hyperlink>
      <w:r w:rsidR="00330D0E" w:rsidRPr="0072550E">
        <w:rPr>
          <w:rFonts w:ascii="Times New Roman" w:hAnsi="Times New Roman" w:cs="Times New Roman"/>
          <w:b/>
          <w:color w:val="000000" w:themeColor="text1"/>
          <w:sz w:val="24"/>
          <w:szCs w:val="24"/>
        </w:rPr>
        <w:t xml:space="preserve">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w:t>
      </w:r>
    </w:p>
    <w:p w:rsidR="00330D0E" w:rsidRPr="00330D0E" w:rsidRDefault="00330D0E" w:rsidP="00330D0E">
      <w:pPr>
        <w:adjustRightInd w:val="0"/>
        <w:rPr>
          <w:sz w:val="24"/>
          <w:szCs w:val="24"/>
        </w:rPr>
      </w:pPr>
    </w:p>
    <w:p w:rsidR="00330D0E" w:rsidRPr="00330D0E" w:rsidRDefault="00330D0E" w:rsidP="00330D0E">
      <w:pPr>
        <w:adjustRightInd w:val="0"/>
        <w:jc w:val="both"/>
        <w:rPr>
          <w:sz w:val="24"/>
          <w:szCs w:val="24"/>
        </w:rPr>
      </w:pPr>
    </w:p>
    <w:p w:rsidR="00330D0E" w:rsidRPr="00330D0E" w:rsidRDefault="00330D0E" w:rsidP="00330D0E">
      <w:pPr>
        <w:adjustRightInd w:val="0"/>
        <w:ind w:firstLine="540"/>
        <w:jc w:val="both"/>
        <w:rPr>
          <w:sz w:val="24"/>
          <w:szCs w:val="24"/>
        </w:rPr>
      </w:pPr>
      <w:r w:rsidRPr="00330D0E">
        <w:rPr>
          <w:sz w:val="24"/>
          <w:szCs w:val="24"/>
        </w:rPr>
        <w:t>1. Порядок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 (далее - Порядок, комиссия) устанавливает правила привлечения собственника жилого помещения к работе комиссии и правила его уведомления о времени и месте заседания комиссии.</w:t>
      </w:r>
    </w:p>
    <w:p w:rsidR="00330D0E" w:rsidRPr="00330D0E" w:rsidRDefault="00330D0E" w:rsidP="00330D0E">
      <w:pPr>
        <w:adjustRightInd w:val="0"/>
        <w:ind w:firstLine="540"/>
        <w:jc w:val="both"/>
        <w:rPr>
          <w:sz w:val="24"/>
          <w:szCs w:val="24"/>
        </w:rPr>
      </w:pPr>
      <w:r w:rsidRPr="00330D0E">
        <w:rPr>
          <w:sz w:val="24"/>
          <w:szCs w:val="24"/>
        </w:rPr>
        <w:t>2. Собственник жилого помещения (уполномоченные им лица) вправе участвовать в заседании комиссии с правом совещательного голоса, а также представлять любые документы, имеющие отношение к рассматриваемым комиссией вопросам.</w:t>
      </w:r>
    </w:p>
    <w:p w:rsidR="008353CB" w:rsidRDefault="00330D0E" w:rsidP="00330D0E">
      <w:pPr>
        <w:adjustRightInd w:val="0"/>
        <w:ind w:firstLine="540"/>
        <w:jc w:val="both"/>
        <w:rPr>
          <w:sz w:val="24"/>
          <w:szCs w:val="24"/>
        </w:rPr>
      </w:pPr>
      <w:r w:rsidRPr="00330D0E">
        <w:rPr>
          <w:sz w:val="24"/>
          <w:szCs w:val="24"/>
        </w:rPr>
        <w:t>3. В случае проведения комиссией оценки всего многоквартирного дома или ряда жилых помещений в доме собственники жилых помещений (уполномоченные ими лица) подлежат уведомлению о времени и месте заседания комиссии посредством вывешивания информационных объявлений на досках объявлений, расположенных во всех подъездах многоквартирного дома или у входа в подъезды</w:t>
      </w:r>
      <w:r w:rsidR="008353CB">
        <w:rPr>
          <w:sz w:val="24"/>
          <w:szCs w:val="24"/>
        </w:rPr>
        <w:t>.</w:t>
      </w:r>
      <w:r w:rsidR="008353CB" w:rsidRPr="008353CB">
        <w:rPr>
          <w:rStyle w:val="10"/>
          <w:rFonts w:ascii="Times New Roman" w:hAnsi="Times New Roman" w:cs="Times New Roman"/>
          <w:sz w:val="28"/>
          <w:szCs w:val="28"/>
        </w:rPr>
        <w:t xml:space="preserve"> </w:t>
      </w:r>
      <w:r w:rsidR="008353CB" w:rsidRPr="008353CB">
        <w:rPr>
          <w:rStyle w:val="layout"/>
          <w:sz w:val="24"/>
          <w:szCs w:val="24"/>
        </w:rPr>
        <w:t>Фотографии размещенных информационных объявлений приобщаются к материалам</w:t>
      </w:r>
      <w:r w:rsidR="008353CB" w:rsidRPr="008353CB">
        <w:rPr>
          <w:sz w:val="24"/>
          <w:szCs w:val="24"/>
        </w:rPr>
        <w:t xml:space="preserve"> </w:t>
      </w:r>
      <w:r w:rsidR="008353CB" w:rsidRPr="00330D0E">
        <w:rPr>
          <w:sz w:val="24"/>
          <w:szCs w:val="24"/>
        </w:rPr>
        <w:t>оценки всего многоквартирного дома или ряда жилых помещений в доме</w:t>
      </w:r>
      <w:r w:rsidR="008353CB" w:rsidRPr="008353CB">
        <w:rPr>
          <w:rStyle w:val="layout"/>
          <w:sz w:val="24"/>
          <w:szCs w:val="24"/>
        </w:rPr>
        <w:t>.</w:t>
      </w:r>
    </w:p>
    <w:p w:rsidR="00330D0E" w:rsidRPr="00330D0E" w:rsidRDefault="00330D0E" w:rsidP="00330D0E">
      <w:pPr>
        <w:adjustRightInd w:val="0"/>
        <w:ind w:firstLine="540"/>
        <w:jc w:val="both"/>
        <w:rPr>
          <w:sz w:val="24"/>
          <w:szCs w:val="24"/>
        </w:rPr>
      </w:pPr>
      <w:r w:rsidRPr="00330D0E">
        <w:rPr>
          <w:sz w:val="24"/>
          <w:szCs w:val="24"/>
        </w:rPr>
        <w:t xml:space="preserve">Информационные объявления вывешиваются не позднее чем за </w:t>
      </w:r>
      <w:r w:rsidR="008353CB">
        <w:rPr>
          <w:sz w:val="24"/>
          <w:szCs w:val="24"/>
        </w:rPr>
        <w:t>5</w:t>
      </w:r>
      <w:r w:rsidRPr="00330D0E">
        <w:rPr>
          <w:sz w:val="24"/>
          <w:szCs w:val="24"/>
        </w:rPr>
        <w:t xml:space="preserve"> дн</w:t>
      </w:r>
      <w:r w:rsidR="008353CB">
        <w:rPr>
          <w:sz w:val="24"/>
          <w:szCs w:val="24"/>
        </w:rPr>
        <w:t>ей</w:t>
      </w:r>
      <w:r w:rsidRPr="00330D0E">
        <w:rPr>
          <w:sz w:val="24"/>
          <w:szCs w:val="24"/>
        </w:rPr>
        <w:t xml:space="preserve"> до назначенной даты проведения заседания комиссии.</w:t>
      </w:r>
    </w:p>
    <w:p w:rsidR="00330D0E" w:rsidRPr="00330D0E" w:rsidRDefault="00330D0E" w:rsidP="00330D0E">
      <w:pPr>
        <w:adjustRightInd w:val="0"/>
        <w:ind w:firstLine="540"/>
        <w:jc w:val="both"/>
        <w:rPr>
          <w:sz w:val="24"/>
          <w:szCs w:val="24"/>
        </w:rPr>
      </w:pPr>
      <w:r w:rsidRPr="00330D0E">
        <w:rPr>
          <w:sz w:val="24"/>
          <w:szCs w:val="24"/>
        </w:rPr>
        <w:t>4. В случае проведения комиссией оценки отдельного жилого помещения в многоквартирном доме, частного жилого дома собственники жилых помещений (уполномоченные ими лица) подлежат уведомлению о времени и месте</w:t>
      </w:r>
      <w:r w:rsidR="00832326">
        <w:rPr>
          <w:sz w:val="24"/>
          <w:szCs w:val="24"/>
        </w:rPr>
        <w:t xml:space="preserve"> заседания комиссии посредством</w:t>
      </w:r>
      <w:r w:rsidR="009A4B69">
        <w:rPr>
          <w:sz w:val="24"/>
          <w:szCs w:val="24"/>
        </w:rPr>
        <w:t xml:space="preserve"> </w:t>
      </w:r>
      <w:r w:rsidRPr="00330D0E">
        <w:rPr>
          <w:sz w:val="24"/>
          <w:szCs w:val="24"/>
        </w:rPr>
        <w:t xml:space="preserve">телефонной связи или посредством направления </w:t>
      </w:r>
      <w:r w:rsidR="009A4B69">
        <w:rPr>
          <w:sz w:val="24"/>
          <w:szCs w:val="24"/>
        </w:rPr>
        <w:t>заказного</w:t>
      </w:r>
      <w:r w:rsidRPr="00330D0E">
        <w:rPr>
          <w:sz w:val="24"/>
          <w:szCs w:val="24"/>
        </w:rPr>
        <w:t xml:space="preserve"> почтового отправления</w:t>
      </w:r>
      <w:r w:rsidR="009A4B69">
        <w:rPr>
          <w:sz w:val="24"/>
          <w:szCs w:val="24"/>
        </w:rPr>
        <w:t xml:space="preserve"> по адресу, указанному в заявлении собственника, либо посредством вручения уведомления под роспись, либо посредством </w:t>
      </w:r>
      <w:r w:rsidRPr="00330D0E">
        <w:rPr>
          <w:sz w:val="24"/>
          <w:szCs w:val="24"/>
        </w:rPr>
        <w:t xml:space="preserve"> </w:t>
      </w:r>
      <w:r w:rsidR="009A4B69">
        <w:rPr>
          <w:sz w:val="24"/>
          <w:szCs w:val="24"/>
        </w:rPr>
        <w:t>направления уведомления в электронном виде по адресу электронной почты,</w:t>
      </w:r>
      <w:r w:rsidR="009A4B69" w:rsidRPr="009A4B69">
        <w:rPr>
          <w:sz w:val="24"/>
          <w:szCs w:val="24"/>
        </w:rPr>
        <w:t xml:space="preserve"> </w:t>
      </w:r>
      <w:r w:rsidR="009A4B69">
        <w:rPr>
          <w:sz w:val="24"/>
          <w:szCs w:val="24"/>
        </w:rPr>
        <w:t xml:space="preserve">указанному в заявлении собственника. </w:t>
      </w:r>
      <w:r w:rsidRPr="00330D0E">
        <w:rPr>
          <w:sz w:val="24"/>
          <w:szCs w:val="24"/>
        </w:rPr>
        <w:t xml:space="preserve">Уведомления направляются не позднее чем за </w:t>
      </w:r>
      <w:r w:rsidR="009A4B69">
        <w:rPr>
          <w:sz w:val="24"/>
          <w:szCs w:val="24"/>
        </w:rPr>
        <w:t>5</w:t>
      </w:r>
      <w:r w:rsidRPr="00330D0E">
        <w:rPr>
          <w:sz w:val="24"/>
          <w:szCs w:val="24"/>
        </w:rPr>
        <w:t xml:space="preserve"> дн</w:t>
      </w:r>
      <w:r w:rsidR="009A4B69">
        <w:rPr>
          <w:sz w:val="24"/>
          <w:szCs w:val="24"/>
        </w:rPr>
        <w:t>ей</w:t>
      </w:r>
      <w:r w:rsidRPr="00330D0E">
        <w:rPr>
          <w:sz w:val="24"/>
          <w:szCs w:val="24"/>
        </w:rPr>
        <w:t xml:space="preserve"> до назначенной даты проведения заседания комиссии.</w:t>
      </w:r>
    </w:p>
    <w:p w:rsidR="00832326" w:rsidRDefault="00330D0E" w:rsidP="00832326">
      <w:pPr>
        <w:adjustRightInd w:val="0"/>
        <w:ind w:firstLine="540"/>
        <w:jc w:val="both"/>
        <w:rPr>
          <w:sz w:val="24"/>
          <w:szCs w:val="24"/>
        </w:rPr>
      </w:pPr>
      <w:r w:rsidRPr="00330D0E">
        <w:rPr>
          <w:sz w:val="24"/>
          <w:szCs w:val="24"/>
        </w:rPr>
        <w:t xml:space="preserve">5. </w:t>
      </w:r>
      <w:r w:rsidR="00832326">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32326" w:rsidRPr="00330D0E" w:rsidRDefault="00832326" w:rsidP="00832326">
      <w:pPr>
        <w:adjustRightInd w:val="0"/>
        <w:ind w:firstLine="540"/>
        <w:jc w:val="both"/>
        <w:rPr>
          <w:sz w:val="24"/>
          <w:szCs w:val="24"/>
        </w:rPr>
      </w:pPr>
      <w:r w:rsidRPr="00330D0E">
        <w:rPr>
          <w:sz w:val="24"/>
          <w:szCs w:val="24"/>
        </w:rPr>
        <w:t xml:space="preserve">Лица, указанные в абзаце первом настоящего пункта уведомляются о дате и месте заседания комиссии посредством отправления </w:t>
      </w:r>
      <w:r>
        <w:rPr>
          <w:sz w:val="24"/>
          <w:szCs w:val="24"/>
        </w:rPr>
        <w:t>заказного</w:t>
      </w:r>
      <w:r w:rsidRPr="00330D0E">
        <w:rPr>
          <w:sz w:val="24"/>
          <w:szCs w:val="24"/>
        </w:rPr>
        <w:t xml:space="preserve"> почтового отправления.</w:t>
      </w:r>
    </w:p>
    <w:p w:rsidR="00330D0E" w:rsidRPr="0072550E" w:rsidRDefault="00330D0E" w:rsidP="00330D0E">
      <w:pPr>
        <w:adjustRightInd w:val="0"/>
        <w:ind w:firstLine="540"/>
        <w:jc w:val="both"/>
        <w:rPr>
          <w:sz w:val="24"/>
          <w:szCs w:val="24"/>
        </w:rPr>
      </w:pPr>
      <w:r w:rsidRPr="00330D0E">
        <w:rPr>
          <w:sz w:val="24"/>
          <w:szCs w:val="24"/>
        </w:rPr>
        <w:t xml:space="preserve">6. Одновременно с процедурами уведомления, предусмотренными пунктами 3 - </w:t>
      </w:r>
      <w:r w:rsidR="00832326">
        <w:rPr>
          <w:sz w:val="24"/>
          <w:szCs w:val="24"/>
        </w:rPr>
        <w:t>5</w:t>
      </w:r>
      <w:r w:rsidRPr="00330D0E">
        <w:rPr>
          <w:sz w:val="24"/>
          <w:szCs w:val="24"/>
        </w:rPr>
        <w:t xml:space="preserve"> Порядка, секретарь комиссии не позднее чем за 3 дня до назначенной даты проведения заседания комиссии размещает уведомление о времени и месте ее работы в информационно-телекоммуникационной сети "Интернет" по адресу: </w:t>
      </w:r>
      <w:r w:rsidRPr="0072550E">
        <w:rPr>
          <w:sz w:val="24"/>
          <w:szCs w:val="24"/>
        </w:rPr>
        <w:t>http://балакирево.рф/.</w:t>
      </w:r>
    </w:p>
    <w:p w:rsidR="00330D0E" w:rsidRPr="00330D0E" w:rsidRDefault="00330D0E" w:rsidP="00330D0E">
      <w:pPr>
        <w:rPr>
          <w:sz w:val="28"/>
          <w:szCs w:val="28"/>
        </w:rPr>
      </w:pPr>
    </w:p>
    <w:p w:rsidR="0072550E" w:rsidRDefault="00330D0E" w:rsidP="00832326">
      <w:pPr>
        <w:pStyle w:val="ConsPlusTitle"/>
        <w:jc w:val="center"/>
      </w:pPr>
      <w:r>
        <w:tab/>
        <w:t xml:space="preserve">                                                                                         </w:t>
      </w:r>
    </w:p>
    <w:p w:rsidR="00330D0E" w:rsidRPr="004702FC" w:rsidRDefault="0072550E" w:rsidP="0072550E">
      <w:pPr>
        <w:pStyle w:val="ConsPlusTitle"/>
        <w:ind w:left="5664"/>
        <w:rPr>
          <w:rFonts w:ascii="Times New Roman" w:hAnsi="Times New Roman" w:cs="Times New Roman"/>
          <w:b w:val="0"/>
          <w:sz w:val="28"/>
          <w:szCs w:val="28"/>
        </w:rPr>
      </w:pPr>
      <w:r>
        <w:lastRenderedPageBreak/>
        <w:t xml:space="preserve">    </w:t>
      </w:r>
      <w:r w:rsidR="00330D0E">
        <w:t xml:space="preserve"> </w:t>
      </w:r>
      <w:r w:rsidR="00330D0E" w:rsidRPr="004702FC">
        <w:rPr>
          <w:rFonts w:ascii="Times New Roman" w:hAnsi="Times New Roman" w:cs="Times New Roman"/>
          <w:b w:val="0"/>
          <w:sz w:val="28"/>
          <w:szCs w:val="28"/>
        </w:rPr>
        <w:t>Приложение №</w:t>
      </w:r>
      <w:r w:rsidR="00330D0E">
        <w:rPr>
          <w:rFonts w:ascii="Times New Roman" w:hAnsi="Times New Roman" w:cs="Times New Roman"/>
          <w:b w:val="0"/>
          <w:sz w:val="28"/>
          <w:szCs w:val="28"/>
        </w:rPr>
        <w:t xml:space="preserve">3 </w:t>
      </w:r>
      <w:r w:rsidR="00330D0E" w:rsidRPr="004702FC">
        <w:rPr>
          <w:rFonts w:ascii="Times New Roman" w:hAnsi="Times New Roman" w:cs="Times New Roman"/>
          <w:b w:val="0"/>
          <w:sz w:val="28"/>
          <w:szCs w:val="28"/>
        </w:rPr>
        <w:t xml:space="preserve">к постановлению </w:t>
      </w:r>
    </w:p>
    <w:p w:rsidR="00330D0E" w:rsidRPr="004702FC" w:rsidRDefault="00330D0E" w:rsidP="00330D0E">
      <w:pPr>
        <w:pStyle w:val="ConsPlusTitle"/>
        <w:jc w:val="right"/>
        <w:rPr>
          <w:rFonts w:ascii="Times New Roman" w:hAnsi="Times New Roman" w:cs="Times New Roman"/>
          <w:b w:val="0"/>
          <w:sz w:val="28"/>
          <w:szCs w:val="28"/>
        </w:rPr>
      </w:pPr>
      <w:r w:rsidRPr="004702FC">
        <w:rPr>
          <w:rFonts w:ascii="Times New Roman" w:hAnsi="Times New Roman" w:cs="Times New Roman"/>
          <w:b w:val="0"/>
          <w:sz w:val="28"/>
          <w:szCs w:val="28"/>
        </w:rPr>
        <w:t xml:space="preserve">администрации поселка Балакирево </w:t>
      </w:r>
    </w:p>
    <w:p w:rsidR="00330D0E" w:rsidRPr="004702FC" w:rsidRDefault="00330D0E" w:rsidP="00330D0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4702FC">
        <w:rPr>
          <w:rFonts w:ascii="Times New Roman" w:hAnsi="Times New Roman" w:cs="Times New Roman"/>
          <w:b w:val="0"/>
          <w:sz w:val="28"/>
          <w:szCs w:val="28"/>
        </w:rPr>
        <w:t>от ___________________ №</w:t>
      </w:r>
      <w:r>
        <w:rPr>
          <w:rFonts w:ascii="Times New Roman" w:hAnsi="Times New Roman" w:cs="Times New Roman"/>
          <w:b w:val="0"/>
          <w:sz w:val="28"/>
          <w:szCs w:val="28"/>
        </w:rPr>
        <w:t xml:space="preserve">     </w:t>
      </w:r>
    </w:p>
    <w:p w:rsidR="00330D0E" w:rsidRDefault="00330D0E" w:rsidP="00330D0E">
      <w:pPr>
        <w:tabs>
          <w:tab w:val="left" w:pos="2308"/>
        </w:tabs>
      </w:pPr>
    </w:p>
    <w:p w:rsidR="00330D0E" w:rsidRPr="00330D0E" w:rsidRDefault="00330D0E" w:rsidP="00330D0E"/>
    <w:p w:rsidR="00330D0E" w:rsidRPr="00330D0E" w:rsidRDefault="00330D0E" w:rsidP="00330D0E">
      <w:pPr>
        <w:rPr>
          <w:sz w:val="28"/>
          <w:szCs w:val="28"/>
        </w:rPr>
      </w:pPr>
    </w:p>
    <w:p w:rsidR="00330D0E" w:rsidRPr="0072550E" w:rsidRDefault="002828CD" w:rsidP="00330D0E">
      <w:pPr>
        <w:tabs>
          <w:tab w:val="left" w:pos="2917"/>
        </w:tabs>
        <w:jc w:val="center"/>
        <w:rPr>
          <w:b/>
          <w:sz w:val="24"/>
          <w:szCs w:val="24"/>
        </w:rPr>
      </w:pPr>
      <w:hyperlink r:id="rId23" w:history="1">
        <w:r w:rsidR="00330D0E" w:rsidRPr="0072550E">
          <w:rPr>
            <w:b/>
            <w:color w:val="000000" w:themeColor="text1"/>
            <w:sz w:val="24"/>
            <w:szCs w:val="24"/>
          </w:rPr>
          <w:t>Порядок</w:t>
        </w:r>
      </w:hyperlink>
      <w:r w:rsidR="00330D0E" w:rsidRPr="0072550E">
        <w:rPr>
          <w:b/>
          <w:color w:val="000000" w:themeColor="text1"/>
          <w:sz w:val="24"/>
          <w:szCs w:val="24"/>
        </w:rPr>
        <w:t xml:space="preserve"> участия в работе межведомственной комиссии по рассмотрению вопросов</w:t>
      </w:r>
      <w:r w:rsidR="00330D0E" w:rsidRPr="0072550E">
        <w:rPr>
          <w:b/>
          <w:sz w:val="24"/>
          <w:szCs w:val="24"/>
        </w:rPr>
        <w:t xml:space="preserve">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области собственника жилого помещения, получившего повреждения в результате чрезвычайной ситуации</w:t>
      </w:r>
    </w:p>
    <w:p w:rsidR="00330D0E" w:rsidRPr="0072550E" w:rsidRDefault="00330D0E" w:rsidP="00330D0E">
      <w:pPr>
        <w:rPr>
          <w:sz w:val="24"/>
          <w:szCs w:val="24"/>
        </w:rPr>
      </w:pPr>
    </w:p>
    <w:p w:rsidR="00330D0E" w:rsidRPr="0072550E" w:rsidRDefault="00330D0E" w:rsidP="00330D0E">
      <w:pPr>
        <w:rPr>
          <w:sz w:val="24"/>
          <w:szCs w:val="24"/>
        </w:rPr>
      </w:pPr>
    </w:p>
    <w:p w:rsidR="00330D0E" w:rsidRPr="0072550E" w:rsidRDefault="00330D0E" w:rsidP="00330D0E">
      <w:pPr>
        <w:adjustRightInd w:val="0"/>
        <w:ind w:firstLine="540"/>
        <w:jc w:val="both"/>
        <w:rPr>
          <w:sz w:val="24"/>
          <w:szCs w:val="24"/>
        </w:rPr>
      </w:pPr>
      <w:r w:rsidRPr="0072550E">
        <w:rPr>
          <w:sz w:val="24"/>
          <w:szCs w:val="24"/>
        </w:rPr>
        <w:tab/>
        <w:t xml:space="preserve">1. Настоящий </w:t>
      </w:r>
      <w:r w:rsidRPr="0072550E">
        <w:rPr>
          <w:color w:val="000000" w:themeColor="text1"/>
          <w:sz w:val="24"/>
          <w:szCs w:val="24"/>
        </w:rPr>
        <w:t xml:space="preserve">Порядок определяет процедуру участия собственника жилого помещения, получившего повреждения в результате чрезвычайной ситуации (далее - собственник жилого помещения), за исключением органов и (или) организаций, указанных в </w:t>
      </w:r>
      <w:hyperlink r:id="rId24" w:history="1">
        <w:r w:rsidRPr="0072550E">
          <w:rPr>
            <w:color w:val="000000" w:themeColor="text1"/>
            <w:sz w:val="24"/>
            <w:szCs w:val="24"/>
          </w:rPr>
          <w:t>абзацах втором</w:t>
        </w:r>
      </w:hyperlink>
      <w:r w:rsidRPr="0072550E">
        <w:rPr>
          <w:color w:val="000000" w:themeColor="text1"/>
          <w:sz w:val="24"/>
          <w:szCs w:val="24"/>
        </w:rPr>
        <w:t xml:space="preserve">, </w:t>
      </w:r>
      <w:hyperlink r:id="rId25" w:history="1">
        <w:r w:rsidRPr="0072550E">
          <w:rPr>
            <w:color w:val="000000" w:themeColor="text1"/>
            <w:sz w:val="24"/>
            <w:szCs w:val="24"/>
          </w:rPr>
          <w:t>третьем</w:t>
        </w:r>
      </w:hyperlink>
      <w:r w:rsidRPr="0072550E">
        <w:rPr>
          <w:color w:val="000000" w:themeColor="text1"/>
          <w:sz w:val="24"/>
          <w:szCs w:val="24"/>
        </w:rPr>
        <w:t xml:space="preserve"> и </w:t>
      </w:r>
      <w:hyperlink r:id="rId26" w:history="1">
        <w:r w:rsidRPr="0072550E">
          <w:rPr>
            <w:color w:val="000000" w:themeColor="text1"/>
            <w:sz w:val="24"/>
            <w:szCs w:val="24"/>
          </w:rPr>
          <w:t>шестом пункта 7</w:t>
        </w:r>
      </w:hyperlink>
      <w:r w:rsidRPr="0072550E">
        <w:rPr>
          <w:color w:val="000000" w:themeColor="text1"/>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r w:rsidRPr="0072550E">
        <w:rPr>
          <w:sz w:val="24"/>
          <w:szCs w:val="24"/>
        </w:rPr>
        <w:t xml:space="preserve"> домом и жилого дома садовым домом, утвержденного постановлением Правительства Российской Федерации от 28.01.2006 </w:t>
      </w:r>
      <w:r w:rsidR="0072550E">
        <w:rPr>
          <w:sz w:val="24"/>
          <w:szCs w:val="24"/>
        </w:rPr>
        <w:t>№</w:t>
      </w:r>
      <w:r w:rsidRPr="0072550E">
        <w:rPr>
          <w:sz w:val="24"/>
          <w:szCs w:val="24"/>
        </w:rPr>
        <w:t>47, в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(далее - межведомственная комиссия, Порядок).</w:t>
      </w:r>
    </w:p>
    <w:p w:rsidR="00330D0E" w:rsidRPr="0072550E" w:rsidRDefault="00330D0E" w:rsidP="00330D0E">
      <w:pPr>
        <w:adjustRightInd w:val="0"/>
        <w:ind w:firstLine="540"/>
        <w:jc w:val="both"/>
        <w:rPr>
          <w:sz w:val="24"/>
          <w:szCs w:val="24"/>
        </w:rPr>
      </w:pPr>
      <w:r w:rsidRPr="0072550E">
        <w:rPr>
          <w:sz w:val="24"/>
          <w:szCs w:val="24"/>
        </w:rPr>
        <w:t xml:space="preserve">2. Собственник жилого помещения (уполномоченное им лицо) уведомляется о времени и месте заседания межведомственной комиссии </w:t>
      </w:r>
      <w:r w:rsidR="00832326">
        <w:rPr>
          <w:sz w:val="24"/>
          <w:szCs w:val="24"/>
        </w:rPr>
        <w:t xml:space="preserve">посредством </w:t>
      </w:r>
      <w:r w:rsidR="00832326" w:rsidRPr="00330D0E">
        <w:rPr>
          <w:sz w:val="24"/>
          <w:szCs w:val="24"/>
        </w:rPr>
        <w:t xml:space="preserve">телефонной связи или посредством направления </w:t>
      </w:r>
      <w:r w:rsidR="00832326">
        <w:rPr>
          <w:sz w:val="24"/>
          <w:szCs w:val="24"/>
        </w:rPr>
        <w:t>заказного</w:t>
      </w:r>
      <w:r w:rsidR="00832326" w:rsidRPr="00330D0E">
        <w:rPr>
          <w:sz w:val="24"/>
          <w:szCs w:val="24"/>
        </w:rPr>
        <w:t xml:space="preserve"> почтового отправления</w:t>
      </w:r>
      <w:r w:rsidR="00832326">
        <w:rPr>
          <w:sz w:val="24"/>
          <w:szCs w:val="24"/>
        </w:rPr>
        <w:t xml:space="preserve"> по адресу, указанному в заявлении собственника, либо посредством вручения уведомления под роспись, либо посредством </w:t>
      </w:r>
      <w:r w:rsidR="00832326" w:rsidRPr="00330D0E">
        <w:rPr>
          <w:sz w:val="24"/>
          <w:szCs w:val="24"/>
        </w:rPr>
        <w:t xml:space="preserve"> </w:t>
      </w:r>
      <w:r w:rsidR="00832326">
        <w:rPr>
          <w:sz w:val="24"/>
          <w:szCs w:val="24"/>
        </w:rPr>
        <w:t>направления уведомления в электронном виде по адресу электронной почты,</w:t>
      </w:r>
      <w:r w:rsidR="00832326" w:rsidRPr="009A4B69">
        <w:rPr>
          <w:sz w:val="24"/>
          <w:szCs w:val="24"/>
        </w:rPr>
        <w:t xml:space="preserve"> </w:t>
      </w:r>
      <w:r w:rsidR="00832326">
        <w:rPr>
          <w:sz w:val="24"/>
          <w:szCs w:val="24"/>
        </w:rPr>
        <w:t>указанному в заявлении собственника</w:t>
      </w:r>
      <w:r w:rsidRPr="0072550E">
        <w:rPr>
          <w:sz w:val="24"/>
          <w:szCs w:val="24"/>
        </w:rPr>
        <w:t xml:space="preserve">. Уведомления направляются не позднее чем за </w:t>
      </w:r>
      <w:r w:rsidR="00832326">
        <w:rPr>
          <w:sz w:val="24"/>
          <w:szCs w:val="24"/>
        </w:rPr>
        <w:t>5</w:t>
      </w:r>
      <w:r w:rsidRPr="0072550E">
        <w:rPr>
          <w:sz w:val="24"/>
          <w:szCs w:val="24"/>
        </w:rPr>
        <w:t xml:space="preserve"> д</w:t>
      </w:r>
      <w:r w:rsidR="00832326">
        <w:rPr>
          <w:sz w:val="24"/>
          <w:szCs w:val="24"/>
        </w:rPr>
        <w:t>ней</w:t>
      </w:r>
      <w:r w:rsidRPr="0072550E">
        <w:rPr>
          <w:sz w:val="24"/>
          <w:szCs w:val="24"/>
        </w:rPr>
        <w:t xml:space="preserve"> до назначенной даты проведения заседания межведомственной комиссии.</w:t>
      </w:r>
    </w:p>
    <w:p w:rsidR="00330D0E" w:rsidRPr="0072550E" w:rsidRDefault="00330D0E" w:rsidP="00330D0E">
      <w:pPr>
        <w:adjustRightInd w:val="0"/>
        <w:ind w:firstLine="540"/>
        <w:jc w:val="both"/>
        <w:rPr>
          <w:sz w:val="24"/>
          <w:szCs w:val="24"/>
        </w:rPr>
      </w:pPr>
      <w:r w:rsidRPr="0072550E">
        <w:rPr>
          <w:sz w:val="24"/>
          <w:szCs w:val="24"/>
        </w:rPr>
        <w:t>3. Собственник жилого помещения (уполномоченное им лицо), прибывший для участия в работе межведомственной комиссии, предъявляет паспорт или документ, заменяющий его, председателю межведомственной комиссии. Уполномоченное лицо дополнительно представляет доверенность или иной документ, подтверждающий его полномочия.</w:t>
      </w:r>
    </w:p>
    <w:p w:rsidR="00330D0E" w:rsidRPr="0072550E" w:rsidRDefault="00330D0E" w:rsidP="00330D0E">
      <w:pPr>
        <w:adjustRightInd w:val="0"/>
        <w:ind w:firstLine="540"/>
        <w:jc w:val="both"/>
        <w:rPr>
          <w:sz w:val="24"/>
          <w:szCs w:val="24"/>
        </w:rPr>
      </w:pPr>
      <w:r w:rsidRPr="0072550E">
        <w:rPr>
          <w:sz w:val="24"/>
          <w:szCs w:val="24"/>
        </w:rPr>
        <w:t>4. Председатель межведомственной комиссии уведомляет собственника жилого помещения (уполномоченное им лицо) о членах межведомственной комиссии, принимающих участие в ее работе.</w:t>
      </w:r>
    </w:p>
    <w:p w:rsidR="00330D0E" w:rsidRPr="0072550E" w:rsidRDefault="00330D0E" w:rsidP="00330D0E">
      <w:pPr>
        <w:adjustRightInd w:val="0"/>
        <w:ind w:firstLine="540"/>
        <w:jc w:val="both"/>
        <w:rPr>
          <w:sz w:val="24"/>
          <w:szCs w:val="24"/>
        </w:rPr>
      </w:pPr>
      <w:r w:rsidRPr="0072550E">
        <w:rPr>
          <w:sz w:val="24"/>
          <w:szCs w:val="24"/>
        </w:rPr>
        <w:t>5. Собственник жилого помещения (уполномоченное им лицо) вправе участвовать в заседании межведомственной комиссии с правом совещательного голоса, а также:</w:t>
      </w:r>
    </w:p>
    <w:p w:rsidR="00330D0E" w:rsidRPr="0072550E" w:rsidRDefault="00330D0E" w:rsidP="00330D0E">
      <w:pPr>
        <w:adjustRightInd w:val="0"/>
        <w:ind w:firstLine="540"/>
        <w:jc w:val="both"/>
        <w:rPr>
          <w:sz w:val="24"/>
          <w:szCs w:val="24"/>
        </w:rPr>
      </w:pPr>
      <w:r w:rsidRPr="0072550E">
        <w:rPr>
          <w:sz w:val="24"/>
          <w:szCs w:val="24"/>
        </w:rPr>
        <w:t>- знакомиться с документами, представленными для рассмотрения межведомственной комиссии;</w:t>
      </w:r>
    </w:p>
    <w:p w:rsidR="00330D0E" w:rsidRPr="0072550E" w:rsidRDefault="00330D0E" w:rsidP="00330D0E">
      <w:pPr>
        <w:adjustRightInd w:val="0"/>
        <w:ind w:firstLine="540"/>
        <w:jc w:val="both"/>
        <w:rPr>
          <w:sz w:val="24"/>
          <w:szCs w:val="24"/>
        </w:rPr>
      </w:pPr>
      <w:r w:rsidRPr="0072550E">
        <w:rPr>
          <w:sz w:val="24"/>
          <w:szCs w:val="24"/>
        </w:rPr>
        <w:t>- представлять любые документы, имеющие отношение к рассматриваемым межведомственной комиссией вопросам;</w:t>
      </w:r>
    </w:p>
    <w:p w:rsidR="00330D0E" w:rsidRPr="0072550E" w:rsidRDefault="00330D0E" w:rsidP="00330D0E">
      <w:pPr>
        <w:adjustRightInd w:val="0"/>
        <w:ind w:firstLine="540"/>
        <w:jc w:val="both"/>
        <w:rPr>
          <w:sz w:val="24"/>
          <w:szCs w:val="24"/>
        </w:rPr>
      </w:pPr>
      <w:r w:rsidRPr="0072550E">
        <w:rPr>
          <w:sz w:val="24"/>
          <w:szCs w:val="24"/>
        </w:rPr>
        <w:t>- участвовать в составлении акта обследования помещения (в случае принятия межведомственной комиссией решения о необходимости проведения обследования);</w:t>
      </w:r>
    </w:p>
    <w:p w:rsidR="00330D0E" w:rsidRPr="0072550E" w:rsidRDefault="00330D0E" w:rsidP="00330D0E">
      <w:pPr>
        <w:adjustRightInd w:val="0"/>
        <w:ind w:firstLine="540"/>
        <w:jc w:val="both"/>
        <w:rPr>
          <w:sz w:val="24"/>
          <w:szCs w:val="24"/>
        </w:rPr>
      </w:pPr>
      <w:r w:rsidRPr="0072550E">
        <w:rPr>
          <w:sz w:val="24"/>
          <w:szCs w:val="24"/>
        </w:rPr>
        <w:t>- обращаться к председателю межведомственной комиссии с предложениями и замечаниями по вопросам процедуры оценки помещения установленным требованиям;</w:t>
      </w:r>
    </w:p>
    <w:p w:rsidR="00330D0E" w:rsidRPr="0072550E" w:rsidRDefault="00330D0E" w:rsidP="00330D0E">
      <w:pPr>
        <w:adjustRightInd w:val="0"/>
        <w:ind w:firstLine="540"/>
        <w:jc w:val="both"/>
        <w:rPr>
          <w:sz w:val="24"/>
          <w:szCs w:val="24"/>
        </w:rPr>
      </w:pPr>
      <w:r w:rsidRPr="0072550E">
        <w:rPr>
          <w:sz w:val="24"/>
          <w:szCs w:val="24"/>
        </w:rPr>
        <w:t>- знакомиться с заключением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заключение), актом обследования помещения (многоквартирного дома) (далее - акт обследования);</w:t>
      </w:r>
    </w:p>
    <w:p w:rsidR="00330D0E" w:rsidRPr="0072550E" w:rsidRDefault="00330D0E" w:rsidP="00330D0E">
      <w:pPr>
        <w:adjustRightInd w:val="0"/>
        <w:ind w:firstLine="540"/>
        <w:jc w:val="both"/>
        <w:rPr>
          <w:sz w:val="24"/>
          <w:szCs w:val="24"/>
        </w:rPr>
      </w:pPr>
      <w:r w:rsidRPr="0072550E">
        <w:rPr>
          <w:sz w:val="24"/>
          <w:szCs w:val="24"/>
        </w:rPr>
        <w:lastRenderedPageBreak/>
        <w:t>- при необходимости направлять председателю межведомственной комиссии в письменной форме свое особое мнение к заключению и (или) акту обследования, которое прикладывается к указанным документам;</w:t>
      </w:r>
    </w:p>
    <w:p w:rsidR="00330D0E" w:rsidRPr="0072550E" w:rsidRDefault="00330D0E" w:rsidP="00330D0E">
      <w:pPr>
        <w:adjustRightInd w:val="0"/>
        <w:ind w:firstLine="540"/>
        <w:jc w:val="both"/>
        <w:rPr>
          <w:sz w:val="24"/>
          <w:szCs w:val="24"/>
        </w:rPr>
      </w:pPr>
      <w:r w:rsidRPr="0072550E">
        <w:rPr>
          <w:sz w:val="24"/>
          <w:szCs w:val="24"/>
        </w:rPr>
        <w:t>- получать заверенные копии заключения и акта обследования.</w:t>
      </w:r>
    </w:p>
    <w:p w:rsidR="00330D0E" w:rsidRPr="0072550E" w:rsidRDefault="00330D0E" w:rsidP="00330D0E">
      <w:pPr>
        <w:adjustRightInd w:val="0"/>
        <w:ind w:firstLine="540"/>
        <w:jc w:val="both"/>
        <w:rPr>
          <w:sz w:val="24"/>
          <w:szCs w:val="24"/>
        </w:rPr>
      </w:pPr>
      <w:r w:rsidRPr="0072550E">
        <w:rPr>
          <w:sz w:val="24"/>
          <w:szCs w:val="24"/>
        </w:rPr>
        <w:t>6. Неявка извещенного надлежащим образом о времени и месте заседания межведомственной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межведомственной комиссии.</w:t>
      </w:r>
    </w:p>
    <w:p w:rsidR="00664440" w:rsidRPr="0072550E" w:rsidRDefault="00664440" w:rsidP="00330D0E">
      <w:pPr>
        <w:tabs>
          <w:tab w:val="left" w:pos="1708"/>
        </w:tabs>
        <w:rPr>
          <w:sz w:val="24"/>
          <w:szCs w:val="24"/>
        </w:rPr>
      </w:pPr>
    </w:p>
    <w:sectPr w:rsidR="00664440" w:rsidRPr="0072550E" w:rsidSect="006F26F8">
      <w:pgSz w:w="11906" w:h="16838" w:code="9"/>
      <w:pgMar w:top="1134"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10" w:rsidRDefault="00E61610" w:rsidP="0073709C">
      <w:r>
        <w:separator/>
      </w:r>
    </w:p>
  </w:endnote>
  <w:endnote w:type="continuationSeparator" w:id="0">
    <w:p w:rsidR="00E61610" w:rsidRDefault="00E61610" w:rsidP="00737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10" w:rsidRDefault="00E61610" w:rsidP="0073709C">
      <w:r>
        <w:separator/>
      </w:r>
    </w:p>
  </w:footnote>
  <w:footnote w:type="continuationSeparator" w:id="0">
    <w:p w:rsidR="00E61610" w:rsidRDefault="00E61610" w:rsidP="00737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91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1B82530"/>
    <w:multiLevelType w:val="hybridMultilevel"/>
    <w:tmpl w:val="4B8229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86A17"/>
    <w:rsid w:val="0000413E"/>
    <w:rsid w:val="00022F85"/>
    <w:rsid w:val="00033915"/>
    <w:rsid w:val="00037AF0"/>
    <w:rsid w:val="00047448"/>
    <w:rsid w:val="00052559"/>
    <w:rsid w:val="0006000E"/>
    <w:rsid w:val="00061A94"/>
    <w:rsid w:val="000661A7"/>
    <w:rsid w:val="000727BD"/>
    <w:rsid w:val="00082F05"/>
    <w:rsid w:val="00087696"/>
    <w:rsid w:val="00092A65"/>
    <w:rsid w:val="000A4114"/>
    <w:rsid w:val="000A6F33"/>
    <w:rsid w:val="000A7835"/>
    <w:rsid w:val="000C5AA0"/>
    <w:rsid w:val="000D2F94"/>
    <w:rsid w:val="000D39E2"/>
    <w:rsid w:val="000F3544"/>
    <w:rsid w:val="000F689E"/>
    <w:rsid w:val="00107EF6"/>
    <w:rsid w:val="00110186"/>
    <w:rsid w:val="001203E5"/>
    <w:rsid w:val="001357AC"/>
    <w:rsid w:val="0016419A"/>
    <w:rsid w:val="00186AF1"/>
    <w:rsid w:val="001A7FC9"/>
    <w:rsid w:val="001B08BB"/>
    <w:rsid w:val="001B2E12"/>
    <w:rsid w:val="001C1F8E"/>
    <w:rsid w:val="001E4519"/>
    <w:rsid w:val="00204875"/>
    <w:rsid w:val="00216556"/>
    <w:rsid w:val="0024106E"/>
    <w:rsid w:val="0025216D"/>
    <w:rsid w:val="00255758"/>
    <w:rsid w:val="0026312F"/>
    <w:rsid w:val="00280750"/>
    <w:rsid w:val="002828CD"/>
    <w:rsid w:val="002936C3"/>
    <w:rsid w:val="00297AAD"/>
    <w:rsid w:val="002A2938"/>
    <w:rsid w:val="002B09BD"/>
    <w:rsid w:val="002C44E2"/>
    <w:rsid w:val="002C45FF"/>
    <w:rsid w:val="002E16B1"/>
    <w:rsid w:val="002E6158"/>
    <w:rsid w:val="00307A78"/>
    <w:rsid w:val="0031043F"/>
    <w:rsid w:val="003131AC"/>
    <w:rsid w:val="003269B3"/>
    <w:rsid w:val="00330D0E"/>
    <w:rsid w:val="00336F09"/>
    <w:rsid w:val="00337E0A"/>
    <w:rsid w:val="00371C98"/>
    <w:rsid w:val="00380EAB"/>
    <w:rsid w:val="0038250A"/>
    <w:rsid w:val="003852D2"/>
    <w:rsid w:val="003875EF"/>
    <w:rsid w:val="0039310C"/>
    <w:rsid w:val="003A22C7"/>
    <w:rsid w:val="003A4066"/>
    <w:rsid w:val="003B0464"/>
    <w:rsid w:val="003B292D"/>
    <w:rsid w:val="003B4142"/>
    <w:rsid w:val="003C52F0"/>
    <w:rsid w:val="003C7017"/>
    <w:rsid w:val="003E1324"/>
    <w:rsid w:val="003E415D"/>
    <w:rsid w:val="003E7D75"/>
    <w:rsid w:val="003F637E"/>
    <w:rsid w:val="003F73F7"/>
    <w:rsid w:val="00423428"/>
    <w:rsid w:val="004240E4"/>
    <w:rsid w:val="00425AD2"/>
    <w:rsid w:val="00427203"/>
    <w:rsid w:val="00457DE5"/>
    <w:rsid w:val="004702FC"/>
    <w:rsid w:val="0048192F"/>
    <w:rsid w:val="00483C70"/>
    <w:rsid w:val="004A378B"/>
    <w:rsid w:val="004C2CB2"/>
    <w:rsid w:val="004C4E93"/>
    <w:rsid w:val="004C7BFE"/>
    <w:rsid w:val="004F38DA"/>
    <w:rsid w:val="004F4BB6"/>
    <w:rsid w:val="004F55D1"/>
    <w:rsid w:val="0050178C"/>
    <w:rsid w:val="00507546"/>
    <w:rsid w:val="00515A70"/>
    <w:rsid w:val="0052682C"/>
    <w:rsid w:val="00526D06"/>
    <w:rsid w:val="005373B4"/>
    <w:rsid w:val="00544493"/>
    <w:rsid w:val="00576D5D"/>
    <w:rsid w:val="00594225"/>
    <w:rsid w:val="00595789"/>
    <w:rsid w:val="005A237A"/>
    <w:rsid w:val="005B22E7"/>
    <w:rsid w:val="005C3C28"/>
    <w:rsid w:val="005C7D85"/>
    <w:rsid w:val="005D21CC"/>
    <w:rsid w:val="005D63E1"/>
    <w:rsid w:val="005F4FA0"/>
    <w:rsid w:val="006273A1"/>
    <w:rsid w:val="006278FC"/>
    <w:rsid w:val="00631DDE"/>
    <w:rsid w:val="00632799"/>
    <w:rsid w:val="00664440"/>
    <w:rsid w:val="00696A6B"/>
    <w:rsid w:val="006B1614"/>
    <w:rsid w:val="006D5536"/>
    <w:rsid w:val="006D7F04"/>
    <w:rsid w:val="006E0D3A"/>
    <w:rsid w:val="006E1E65"/>
    <w:rsid w:val="006E723D"/>
    <w:rsid w:val="006F26F8"/>
    <w:rsid w:val="006F6BFB"/>
    <w:rsid w:val="00710962"/>
    <w:rsid w:val="0071731A"/>
    <w:rsid w:val="0072550E"/>
    <w:rsid w:val="0072782B"/>
    <w:rsid w:val="0073709C"/>
    <w:rsid w:val="00743A26"/>
    <w:rsid w:val="00793A0B"/>
    <w:rsid w:val="007A0FE3"/>
    <w:rsid w:val="007A6FD5"/>
    <w:rsid w:val="007C35E3"/>
    <w:rsid w:val="007D4518"/>
    <w:rsid w:val="007D559F"/>
    <w:rsid w:val="007D7B58"/>
    <w:rsid w:val="007E0C05"/>
    <w:rsid w:val="007F3322"/>
    <w:rsid w:val="00805E10"/>
    <w:rsid w:val="0082457F"/>
    <w:rsid w:val="00832326"/>
    <w:rsid w:val="00832575"/>
    <w:rsid w:val="008353CB"/>
    <w:rsid w:val="008405F2"/>
    <w:rsid w:val="008869DC"/>
    <w:rsid w:val="008B0C05"/>
    <w:rsid w:val="008C0641"/>
    <w:rsid w:val="008D5CD5"/>
    <w:rsid w:val="008E038E"/>
    <w:rsid w:val="009111A4"/>
    <w:rsid w:val="00912C4D"/>
    <w:rsid w:val="009142C5"/>
    <w:rsid w:val="00931426"/>
    <w:rsid w:val="0098503C"/>
    <w:rsid w:val="009A4B69"/>
    <w:rsid w:val="009F6B21"/>
    <w:rsid w:val="00A074F1"/>
    <w:rsid w:val="00A13B17"/>
    <w:rsid w:val="00A419F4"/>
    <w:rsid w:val="00A4368A"/>
    <w:rsid w:val="00A43BE3"/>
    <w:rsid w:val="00A46165"/>
    <w:rsid w:val="00A53102"/>
    <w:rsid w:val="00A60580"/>
    <w:rsid w:val="00AB6400"/>
    <w:rsid w:val="00AC1205"/>
    <w:rsid w:val="00AC606A"/>
    <w:rsid w:val="00AC6F84"/>
    <w:rsid w:val="00AE1553"/>
    <w:rsid w:val="00AE6B04"/>
    <w:rsid w:val="00B14088"/>
    <w:rsid w:val="00B51249"/>
    <w:rsid w:val="00B52DA9"/>
    <w:rsid w:val="00B6565A"/>
    <w:rsid w:val="00B66BDF"/>
    <w:rsid w:val="00B71690"/>
    <w:rsid w:val="00B77693"/>
    <w:rsid w:val="00B8300C"/>
    <w:rsid w:val="00B86A17"/>
    <w:rsid w:val="00BA2A87"/>
    <w:rsid w:val="00BA56B8"/>
    <w:rsid w:val="00BA6B9C"/>
    <w:rsid w:val="00BB062D"/>
    <w:rsid w:val="00BE0567"/>
    <w:rsid w:val="00BE5172"/>
    <w:rsid w:val="00C03322"/>
    <w:rsid w:val="00C150FD"/>
    <w:rsid w:val="00C20C41"/>
    <w:rsid w:val="00C669E4"/>
    <w:rsid w:val="00C858A0"/>
    <w:rsid w:val="00C92B75"/>
    <w:rsid w:val="00C94257"/>
    <w:rsid w:val="00CA0B90"/>
    <w:rsid w:val="00CA618A"/>
    <w:rsid w:val="00CC5400"/>
    <w:rsid w:val="00CD2D9B"/>
    <w:rsid w:val="00CE7FFB"/>
    <w:rsid w:val="00D22886"/>
    <w:rsid w:val="00D241C4"/>
    <w:rsid w:val="00D51A3C"/>
    <w:rsid w:val="00D540BA"/>
    <w:rsid w:val="00D6215A"/>
    <w:rsid w:val="00D74E55"/>
    <w:rsid w:val="00D85DDD"/>
    <w:rsid w:val="00D96ABC"/>
    <w:rsid w:val="00DA337E"/>
    <w:rsid w:val="00DB1CB6"/>
    <w:rsid w:val="00DB5314"/>
    <w:rsid w:val="00DB62FF"/>
    <w:rsid w:val="00DC7DC9"/>
    <w:rsid w:val="00DD2371"/>
    <w:rsid w:val="00DE65EA"/>
    <w:rsid w:val="00DE6FF2"/>
    <w:rsid w:val="00E00A36"/>
    <w:rsid w:val="00E35A61"/>
    <w:rsid w:val="00E60270"/>
    <w:rsid w:val="00E61610"/>
    <w:rsid w:val="00E64E56"/>
    <w:rsid w:val="00E81CE2"/>
    <w:rsid w:val="00E843D9"/>
    <w:rsid w:val="00EA2AD4"/>
    <w:rsid w:val="00EA3E7A"/>
    <w:rsid w:val="00EA5E02"/>
    <w:rsid w:val="00ED7566"/>
    <w:rsid w:val="00EE3745"/>
    <w:rsid w:val="00EE5F91"/>
    <w:rsid w:val="00EF0E1E"/>
    <w:rsid w:val="00F02258"/>
    <w:rsid w:val="00F04F55"/>
    <w:rsid w:val="00F05820"/>
    <w:rsid w:val="00F31E76"/>
    <w:rsid w:val="00F3595F"/>
    <w:rsid w:val="00F7573D"/>
    <w:rsid w:val="00F76682"/>
    <w:rsid w:val="00F774EE"/>
    <w:rsid w:val="00F8142B"/>
    <w:rsid w:val="00F84375"/>
    <w:rsid w:val="00FB1FF7"/>
    <w:rsid w:val="00FB36CD"/>
    <w:rsid w:val="00FC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FC"/>
    <w:pPr>
      <w:autoSpaceDE w:val="0"/>
      <w:autoSpaceDN w:val="0"/>
      <w:spacing w:after="0" w:line="240" w:lineRule="auto"/>
    </w:pPr>
    <w:rPr>
      <w:sz w:val="20"/>
      <w:szCs w:val="20"/>
    </w:rPr>
  </w:style>
  <w:style w:type="paragraph" w:styleId="1">
    <w:name w:val="heading 1"/>
    <w:basedOn w:val="a"/>
    <w:next w:val="a"/>
    <w:link w:val="10"/>
    <w:uiPriority w:val="99"/>
    <w:qFormat/>
    <w:rsid w:val="006B1614"/>
    <w:pPr>
      <w:keepNext/>
      <w:tabs>
        <w:tab w:val="center" w:pos="4055"/>
        <w:tab w:val="left" w:pos="6999"/>
      </w:tabs>
      <w:autoSpaceDE/>
      <w:autoSpaceDN/>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03E5"/>
    <w:rPr>
      <w:rFonts w:ascii="Cambria" w:hAnsi="Cambria" w:cs="Cambria"/>
      <w:b/>
      <w:bCs/>
      <w:kern w:val="32"/>
      <w:sz w:val="32"/>
      <w:szCs w:val="32"/>
    </w:rPr>
  </w:style>
  <w:style w:type="paragraph" w:customStyle="1" w:styleId="ConsPlusNormal">
    <w:name w:val="ConsPlusNormal"/>
    <w:rsid w:val="001203E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1203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03E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203E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1203E5"/>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6B1614"/>
    <w:rPr>
      <w:rFonts w:cs="Times New Roman"/>
      <w:color w:val="0000FF"/>
      <w:u w:val="single"/>
    </w:rPr>
  </w:style>
  <w:style w:type="paragraph" w:styleId="a4">
    <w:name w:val="Balloon Text"/>
    <w:basedOn w:val="a"/>
    <w:link w:val="a5"/>
    <w:uiPriority w:val="99"/>
    <w:semiHidden/>
    <w:rsid w:val="00EA2AD4"/>
    <w:rPr>
      <w:rFonts w:ascii="Tahoma" w:hAnsi="Tahoma" w:cs="Tahoma"/>
      <w:sz w:val="16"/>
      <w:szCs w:val="16"/>
    </w:rPr>
  </w:style>
  <w:style w:type="character" w:customStyle="1" w:styleId="a5">
    <w:name w:val="Текст выноски Знак"/>
    <w:basedOn w:val="a0"/>
    <w:link w:val="a4"/>
    <w:uiPriority w:val="99"/>
    <w:semiHidden/>
    <w:locked/>
    <w:rsid w:val="001203E5"/>
    <w:rPr>
      <w:rFonts w:ascii="Tahoma" w:hAnsi="Tahoma" w:cs="Tahoma"/>
      <w:sz w:val="16"/>
      <w:szCs w:val="16"/>
    </w:rPr>
  </w:style>
  <w:style w:type="paragraph" w:customStyle="1" w:styleId="a6">
    <w:name w:val="Знак Знак Знак"/>
    <w:basedOn w:val="a"/>
    <w:uiPriority w:val="99"/>
    <w:rsid w:val="0038250A"/>
    <w:pPr>
      <w:autoSpaceDE/>
      <w:autoSpaceDN/>
      <w:spacing w:before="100" w:beforeAutospacing="1" w:after="100" w:afterAutospacing="1"/>
    </w:pPr>
    <w:rPr>
      <w:rFonts w:ascii="Tahoma" w:hAnsi="Tahoma" w:cs="Tahoma"/>
      <w:lang w:val="en-US" w:eastAsia="en-US"/>
    </w:rPr>
  </w:style>
  <w:style w:type="paragraph" w:customStyle="1" w:styleId="11">
    <w:name w:val="Знак Знак Знак Знак Знак Знак Знак Знак Знак Знак Знак Знак Знак Знак Знак Знак Знак Знак Знак1 Знак Знак Знак"/>
    <w:basedOn w:val="a"/>
    <w:uiPriority w:val="99"/>
    <w:rsid w:val="00A60580"/>
    <w:pPr>
      <w:autoSpaceDE/>
      <w:autoSpaceDN/>
      <w:spacing w:before="100" w:beforeAutospacing="1" w:after="100" w:afterAutospacing="1"/>
    </w:pPr>
    <w:rPr>
      <w:rFonts w:ascii="Tahoma" w:hAnsi="Tahoma" w:cs="Tahoma"/>
      <w:lang w:val="en-US" w:eastAsia="en-US"/>
    </w:rPr>
  </w:style>
  <w:style w:type="paragraph" w:styleId="a7">
    <w:name w:val="header"/>
    <w:basedOn w:val="a"/>
    <w:link w:val="a8"/>
    <w:uiPriority w:val="99"/>
    <w:semiHidden/>
    <w:unhideWhenUsed/>
    <w:rsid w:val="0073709C"/>
    <w:pPr>
      <w:tabs>
        <w:tab w:val="center" w:pos="4677"/>
        <w:tab w:val="right" w:pos="9355"/>
      </w:tabs>
    </w:pPr>
  </w:style>
  <w:style w:type="character" w:customStyle="1" w:styleId="a8">
    <w:name w:val="Верхний колонтитул Знак"/>
    <w:basedOn w:val="a0"/>
    <w:link w:val="a7"/>
    <w:uiPriority w:val="99"/>
    <w:semiHidden/>
    <w:locked/>
    <w:rsid w:val="0073709C"/>
    <w:rPr>
      <w:rFonts w:cs="Times New Roman"/>
      <w:sz w:val="20"/>
      <w:szCs w:val="20"/>
    </w:rPr>
  </w:style>
  <w:style w:type="paragraph" w:styleId="a9">
    <w:name w:val="footer"/>
    <w:basedOn w:val="a"/>
    <w:link w:val="aa"/>
    <w:uiPriority w:val="99"/>
    <w:semiHidden/>
    <w:unhideWhenUsed/>
    <w:rsid w:val="0073709C"/>
    <w:pPr>
      <w:tabs>
        <w:tab w:val="center" w:pos="4677"/>
        <w:tab w:val="right" w:pos="9355"/>
      </w:tabs>
    </w:pPr>
  </w:style>
  <w:style w:type="character" w:customStyle="1" w:styleId="aa">
    <w:name w:val="Нижний колонтитул Знак"/>
    <w:basedOn w:val="a0"/>
    <w:link w:val="a9"/>
    <w:uiPriority w:val="99"/>
    <w:semiHidden/>
    <w:locked/>
    <w:rsid w:val="0073709C"/>
    <w:rPr>
      <w:rFonts w:cs="Times New Roman"/>
      <w:sz w:val="20"/>
      <w:szCs w:val="20"/>
    </w:rPr>
  </w:style>
  <w:style w:type="paragraph" w:customStyle="1" w:styleId="ConsPlusTitlePage">
    <w:name w:val="ConsPlusTitlePage"/>
    <w:rsid w:val="004702FC"/>
    <w:pPr>
      <w:widowControl w:val="0"/>
      <w:autoSpaceDE w:val="0"/>
      <w:autoSpaceDN w:val="0"/>
      <w:spacing w:after="0" w:line="240" w:lineRule="auto"/>
    </w:pPr>
    <w:rPr>
      <w:rFonts w:ascii="Tahoma" w:hAnsi="Tahoma" w:cs="Tahoma"/>
      <w:sz w:val="20"/>
      <w:szCs w:val="20"/>
    </w:rPr>
  </w:style>
  <w:style w:type="paragraph" w:styleId="ab">
    <w:name w:val="List Paragraph"/>
    <w:basedOn w:val="a"/>
    <w:uiPriority w:val="34"/>
    <w:qFormat/>
    <w:rsid w:val="00DB62FF"/>
    <w:pPr>
      <w:ind w:left="720"/>
      <w:contextualSpacing/>
    </w:pPr>
  </w:style>
  <w:style w:type="character" w:customStyle="1" w:styleId="layout">
    <w:name w:val="layout"/>
    <w:basedOn w:val="a0"/>
    <w:rsid w:val="008353CB"/>
  </w:style>
</w:styles>
</file>

<file path=word/webSettings.xml><?xml version="1.0" encoding="utf-8"?>
<w:webSettings xmlns:r="http://schemas.openxmlformats.org/officeDocument/2006/relationships" xmlns:w="http://schemas.openxmlformats.org/wordprocessingml/2006/main">
  <w:divs>
    <w:div w:id="1080104180">
      <w:marLeft w:val="0"/>
      <w:marRight w:val="0"/>
      <w:marTop w:val="0"/>
      <w:marBottom w:val="0"/>
      <w:divBdr>
        <w:top w:val="none" w:sz="0" w:space="0" w:color="auto"/>
        <w:left w:val="none" w:sz="0" w:space="0" w:color="auto"/>
        <w:bottom w:val="none" w:sz="0" w:space="0" w:color="auto"/>
        <w:right w:val="none" w:sz="0" w:space="0" w:color="auto"/>
      </w:divBdr>
    </w:div>
    <w:div w:id="1080104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3BAB54D9DC4D47BA4FDE7F27FFE6C4243A50272681B5F765F197C36680BCCB6EE16271B48FA8EF426D44F9F65A481E293280v4bEH" TargetMode="External"/><Relationship Id="rId13" Type="http://schemas.openxmlformats.org/officeDocument/2006/relationships/hyperlink" Target="consultantplus://offline/ref=13478CD36DE3A7174AB33475090C221E347753036096039E1DE8E4A49E083CAC481934084B3DBE5B8F408EFB09C190FAA2C413BC0BBF2AE4ZBi1N" TargetMode="External"/><Relationship Id="rId18" Type="http://schemas.openxmlformats.org/officeDocument/2006/relationships/hyperlink" Target="consultantplus://offline/ref=13478CD36DE3A7174AB33475090C221E347C570F6E93039E1DE8E4A49E083CAC481934084B3DBC5C89408EFB09C190FAA2C413BC0BBF2AE4ZBi1N" TargetMode="External"/><Relationship Id="rId26" Type="http://schemas.openxmlformats.org/officeDocument/2006/relationships/hyperlink" Target="consultantplus://offline/ref=A08CC0658C145BBFFFD19646AB956401F3F9FC24A0786CF2F94B89E88674F446F9156082302EECBBCC446C97E6AB30A39EB0140A2F4724C0jDNDI" TargetMode="External"/><Relationship Id="rId3" Type="http://schemas.openxmlformats.org/officeDocument/2006/relationships/styles" Target="styles.xml"/><Relationship Id="rId21" Type="http://schemas.openxmlformats.org/officeDocument/2006/relationships/hyperlink" Target="consultantplus://offline/ref=13478CD36DE3A7174AB33475090C221E347B500E6494039E1DE8E4A49E083CAC481934084B3DBC5A8D408EFB09C190FAA2C413BC0BBF2AE4ZBi1N" TargetMode="External"/><Relationship Id="rId7" Type="http://schemas.openxmlformats.org/officeDocument/2006/relationships/endnotes" Target="endnotes.xml"/><Relationship Id="rId12" Type="http://schemas.openxmlformats.org/officeDocument/2006/relationships/hyperlink" Target="consultantplus://offline/ref=13478CD36DE3A7174AB33475090C221E3477560E6290039E1DE8E4A49E083CAC5A196C044B38A25D8F55D8AA4FZ9i5N" TargetMode="External"/><Relationship Id="rId17" Type="http://schemas.openxmlformats.org/officeDocument/2006/relationships/hyperlink" Target="consultantplus://offline/ref=13478CD36DE3A7174AB33475090C221E34785002659C039E1DE8E4A49E083CAC481934084B3DBD5E81408EFB09C190FAA2C413BC0BBF2AE4ZBi1N" TargetMode="External"/><Relationship Id="rId25" Type="http://schemas.openxmlformats.org/officeDocument/2006/relationships/hyperlink" Target="consultantplus://offline/ref=A08CC0658C145BBFFFD19646AB956401F3F9FC24A0786CF2F94B89E88674F446F9156082302EECB9C9446C97E6AB30A39EB0140A2F4724C0jDNDI" TargetMode="External"/><Relationship Id="rId2" Type="http://schemas.openxmlformats.org/officeDocument/2006/relationships/numbering" Target="numbering.xml"/><Relationship Id="rId16" Type="http://schemas.openxmlformats.org/officeDocument/2006/relationships/hyperlink" Target="consultantplus://offline/ref=13478CD36DE3A7174AB33475090C221E34785002659C039E1DE8E4A49E083CAC481934084B3DBD5E8F408EFB09C190FAA2C413BC0BBF2AE4ZBi1N" TargetMode="External"/><Relationship Id="rId20" Type="http://schemas.openxmlformats.org/officeDocument/2006/relationships/hyperlink" Target="consultantplus://offline/ref=13478CD36DE3A7174AB33475090C221E34785702649C039E1DE8E4A49E083CAC481934084B3DB55B80408EFB09C190FAA2C413BC0BBF2AE4ZBi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78CD36DE3A7174AB33475090C221E347753036096039E1DE8E4A49E083CAC481934084069ED19DD46DAAF53949AE4A5DA11ZBiAN" TargetMode="External"/><Relationship Id="rId24" Type="http://schemas.openxmlformats.org/officeDocument/2006/relationships/hyperlink" Target="consultantplus://offline/ref=A08CC0658C145BBFFFD19646AB956401F3F9FC24A0786CF2F94B89E88674F446F9156082302EECB9C8446C97E6AB30A39EB0140A2F4724C0jDNDI" TargetMode="External"/><Relationship Id="rId5" Type="http://schemas.openxmlformats.org/officeDocument/2006/relationships/webSettings" Target="webSettings.xml"/><Relationship Id="rId15" Type="http://schemas.openxmlformats.org/officeDocument/2006/relationships/hyperlink" Target="consultantplus://offline/ref=13478CD36DE3A7174AB33475090C221E34785002659C039E1DE8E4A49E083CAC481934084B3DBD5E8F408EFB09C190FAA2C413BC0BBF2AE4ZBi1N" TargetMode="External"/><Relationship Id="rId23" Type="http://schemas.openxmlformats.org/officeDocument/2006/relationships/hyperlink" Target="consultantplus://offline/ref=635D0F682167358E151F3BAB54D9DC4D47BA4FDE7F27FFE6C4243A50272681B5F765F197C36680BCCB6EE1607BB48FA8EF426D44F9F65A481E293280v4bEH" TargetMode="External"/><Relationship Id="rId28" Type="http://schemas.openxmlformats.org/officeDocument/2006/relationships/theme" Target="theme/theme1.xml"/><Relationship Id="rId10" Type="http://schemas.openxmlformats.org/officeDocument/2006/relationships/hyperlink" Target="consultantplus://offline/ref=13478CD36DE3A7174AB33475090C221E347753036096039E1DE8E4A49E083CAC481934084B3CBD5A89408EFB09C190FAA2C413BC0BBF2AE4ZBi1N" TargetMode="External"/><Relationship Id="rId19" Type="http://schemas.openxmlformats.org/officeDocument/2006/relationships/hyperlink" Target="consultantplus://offline/ref=13478CD36DE3A7174AB33475090C221E357E5C0C6692039E1DE8E4A49E083CAC481934084B3DBC5C88408EFB09C190FAA2C413BC0BBF2AE4ZBi1N" TargetMode="External"/><Relationship Id="rId4" Type="http://schemas.openxmlformats.org/officeDocument/2006/relationships/settings" Target="settings.xml"/><Relationship Id="rId9" Type="http://schemas.openxmlformats.org/officeDocument/2006/relationships/hyperlink" Target="consultantplus://offline/ref=635D0F682167358E151F3BAB54D9DC4D47BA4FDE7F27FFE6C4243A50272681B5F765F197C36680BCCB6EE1607BB48FA8EF426D44F9F65A481E293280v4bEH" TargetMode="External"/><Relationship Id="rId14" Type="http://schemas.openxmlformats.org/officeDocument/2006/relationships/hyperlink" Target="consultantplus://offline/ref=13478CD36DE3A7174AB33475090C221E34785002659C039E1DE8E4A49E083CAC481934084E3BB55D8A408EFB09C190FAA2C413BC0BBF2AE4ZBi1N" TargetMode="External"/><Relationship Id="rId22" Type="http://schemas.openxmlformats.org/officeDocument/2006/relationships/hyperlink" Target="consultantplus://offline/ref=635D0F682167358E151F3BAB54D9DC4D47BA4FDE7F27FFE6C4243A50272681B5F765F197C36680BCCB6EE16271B48FA8EF426D44F9F65A481E293280v4bE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2C37-3487-460A-A15E-B921937C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21</Pages>
  <Words>10952</Words>
  <Characters>62430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 КАМЕНСКИЙ ГОРОДСКОЙ ОКРУГ</vt:lpstr>
    </vt:vector>
  </TitlesOfParts>
  <Company>г.Балакирево</Company>
  <LinksUpToDate>false</LinksUpToDate>
  <CharactersWithSpaces>73236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 КАМЕНСКИЙ ГОРОДСКОЙ ОКРУГ</dc:title>
  <dc:creator>ConsultantPlus</dc:creator>
  <cp:lastModifiedBy>Пользователь Windows</cp:lastModifiedBy>
  <cp:revision>8</cp:revision>
  <cp:lastPrinted>2021-07-19T06:11:00Z</cp:lastPrinted>
  <dcterms:created xsi:type="dcterms:W3CDTF">2021-07-05T13:55:00Z</dcterms:created>
  <dcterms:modified xsi:type="dcterms:W3CDTF">2021-07-19T06:14:00Z</dcterms:modified>
</cp:coreProperties>
</file>