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A75" w:rsidRDefault="007B7A75">
      <w:r>
        <w:t xml:space="preserve">                                                                                                                 проект</w:t>
      </w:r>
    </w:p>
    <w:tbl>
      <w:tblPr>
        <w:tblW w:w="10311" w:type="dxa"/>
        <w:tblInd w:w="-459" w:type="dxa"/>
        <w:tblLayout w:type="fixed"/>
        <w:tblLook w:val="0000"/>
      </w:tblPr>
      <w:tblGrid>
        <w:gridCol w:w="5327"/>
        <w:gridCol w:w="4984"/>
      </w:tblGrid>
      <w:tr w:rsidR="007C3291" w:rsidTr="00781EF3">
        <w:trPr>
          <w:cantSplit/>
          <w:trHeight w:hRule="exact" w:val="2278"/>
        </w:trPr>
        <w:tc>
          <w:tcPr>
            <w:tcW w:w="10311" w:type="dxa"/>
            <w:gridSpan w:val="2"/>
            <w:vAlign w:val="center"/>
          </w:tcPr>
          <w:p w:rsidR="007C3291" w:rsidRDefault="00E1569F" w:rsidP="00382442">
            <w:pPr>
              <w:pStyle w:val="1"/>
              <w:rPr>
                <w:bCs/>
                <w:sz w:val="30"/>
              </w:rPr>
            </w:pPr>
            <w:r>
              <w:rPr>
                <w:bCs/>
                <w:sz w:val="30"/>
              </w:rPr>
              <w:t xml:space="preserve"> </w:t>
            </w:r>
            <w:r w:rsidR="007C3291">
              <w:rPr>
                <w:bCs/>
                <w:sz w:val="30"/>
              </w:rPr>
              <w:t xml:space="preserve">АДМИНИСТРАЦИЯ </w:t>
            </w:r>
            <w:r w:rsidR="00F700C5">
              <w:rPr>
                <w:bCs/>
                <w:sz w:val="30"/>
              </w:rPr>
              <w:t>ПОСЕЛКА БАЛАКИРЕВО</w:t>
            </w:r>
            <w:r w:rsidR="005F72E4">
              <w:rPr>
                <w:bCs/>
                <w:sz w:val="30"/>
              </w:rPr>
              <w:t xml:space="preserve">         </w:t>
            </w:r>
          </w:p>
          <w:p w:rsidR="007C3291" w:rsidRDefault="007C3291" w:rsidP="00382442">
            <w:pPr>
              <w:jc w:val="center"/>
              <w:rPr>
                <w:bCs/>
                <w:sz w:val="30"/>
              </w:rPr>
            </w:pPr>
            <w:r>
              <w:rPr>
                <w:sz w:val="30"/>
              </w:rPr>
              <w:t>АЛЕКСАНДРОВСКОГО РАЙОНА</w:t>
            </w:r>
          </w:p>
          <w:p w:rsidR="007C3291" w:rsidRDefault="007C3291" w:rsidP="00382442">
            <w:pPr>
              <w:jc w:val="center"/>
              <w:rPr>
                <w:sz w:val="30"/>
              </w:rPr>
            </w:pPr>
            <w:r>
              <w:rPr>
                <w:sz w:val="30"/>
              </w:rPr>
              <w:t>ВЛАДИМИРСКОЙ ОБЛАСТИ</w:t>
            </w:r>
          </w:p>
          <w:p w:rsidR="007C3291" w:rsidRDefault="007C3291" w:rsidP="00382442">
            <w:pPr>
              <w:pStyle w:val="1"/>
              <w:tabs>
                <w:tab w:val="left" w:pos="313"/>
              </w:tabs>
              <w:ind w:left="284"/>
              <w:rPr>
                <w:rFonts w:cs="Arial"/>
                <w:sz w:val="30"/>
                <w:szCs w:val="30"/>
              </w:rPr>
            </w:pPr>
          </w:p>
          <w:p w:rsidR="007C3291" w:rsidRPr="003915DF" w:rsidRDefault="007C3291" w:rsidP="00382442">
            <w:pPr>
              <w:pStyle w:val="1"/>
              <w:rPr>
                <w:rFonts w:cs="Arial"/>
                <w:sz w:val="30"/>
                <w:szCs w:val="30"/>
              </w:rPr>
            </w:pPr>
            <w:proofErr w:type="gramStart"/>
            <w:r w:rsidRPr="003915DF">
              <w:rPr>
                <w:rFonts w:cs="Arial"/>
                <w:sz w:val="30"/>
                <w:szCs w:val="30"/>
              </w:rPr>
              <w:t>П</w:t>
            </w:r>
            <w:proofErr w:type="gramEnd"/>
            <w:r w:rsidRPr="003915DF">
              <w:rPr>
                <w:rFonts w:cs="Arial"/>
                <w:sz w:val="30"/>
                <w:szCs w:val="30"/>
              </w:rPr>
              <w:t xml:space="preserve"> О С Т А Н О В Л Е Н И Е</w:t>
            </w:r>
          </w:p>
          <w:p w:rsidR="007C3291" w:rsidRDefault="007C3291" w:rsidP="00382442">
            <w:pPr>
              <w:jc w:val="center"/>
              <w:rPr>
                <w:sz w:val="30"/>
              </w:rPr>
            </w:pPr>
          </w:p>
        </w:tc>
      </w:tr>
      <w:tr w:rsidR="007C3291" w:rsidTr="00781EF3">
        <w:trPr>
          <w:cantSplit/>
          <w:trHeight w:hRule="exact" w:val="1134"/>
        </w:trPr>
        <w:tc>
          <w:tcPr>
            <w:tcW w:w="5327" w:type="dxa"/>
            <w:vAlign w:val="center"/>
          </w:tcPr>
          <w:p w:rsidR="007C3291" w:rsidRDefault="007C3291" w:rsidP="00382442">
            <w:pPr>
              <w:pStyle w:val="1"/>
              <w:jc w:val="lef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           от  </w:t>
            </w:r>
            <w:bookmarkStart w:id="0" w:name="_GoBack"/>
            <w:bookmarkEnd w:id="0"/>
          </w:p>
          <w:p w:rsidR="007C3291" w:rsidRPr="00060BE9" w:rsidRDefault="007C3291" w:rsidP="00382442">
            <w:pPr>
              <w:rPr>
                <w:i/>
                <w:sz w:val="24"/>
                <w:szCs w:val="24"/>
              </w:rPr>
            </w:pPr>
          </w:p>
        </w:tc>
        <w:tc>
          <w:tcPr>
            <w:tcW w:w="4984" w:type="dxa"/>
            <w:vAlign w:val="center"/>
          </w:tcPr>
          <w:p w:rsidR="007C3291" w:rsidRDefault="007C3291" w:rsidP="00382442">
            <w:pPr>
              <w:pStyle w:val="1"/>
              <w:jc w:val="left"/>
              <w:rPr>
                <w:b w:val="0"/>
                <w:bCs/>
                <w:sz w:val="24"/>
              </w:rPr>
            </w:pPr>
          </w:p>
          <w:p w:rsidR="007C3291" w:rsidRDefault="007C3291" w:rsidP="00382442">
            <w:pPr>
              <w:pStyle w:val="1"/>
              <w:jc w:val="lef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                                  №</w:t>
            </w:r>
            <w:r w:rsidR="00F700C5">
              <w:rPr>
                <w:b w:val="0"/>
                <w:bCs/>
                <w:sz w:val="24"/>
              </w:rPr>
              <w:t xml:space="preserve"> </w:t>
            </w:r>
            <w:r>
              <w:rPr>
                <w:b w:val="0"/>
                <w:bCs/>
                <w:sz w:val="24"/>
              </w:rPr>
              <w:t xml:space="preserve"> </w:t>
            </w:r>
          </w:p>
          <w:p w:rsidR="007C3291" w:rsidRDefault="007C3291" w:rsidP="00382442"/>
          <w:p w:rsidR="007C3291" w:rsidRDefault="007C3291" w:rsidP="00382442"/>
          <w:p w:rsidR="007C3291" w:rsidRDefault="007C3291" w:rsidP="00382442"/>
          <w:p w:rsidR="007C3291" w:rsidRDefault="007C3291" w:rsidP="00382442"/>
          <w:p w:rsidR="007C3291" w:rsidRPr="00C1517F" w:rsidRDefault="007C3291" w:rsidP="00382442"/>
        </w:tc>
      </w:tr>
    </w:tbl>
    <w:p w:rsidR="00781EF3" w:rsidRPr="00781EF3" w:rsidRDefault="00781EF3" w:rsidP="005E0BF2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EF3">
        <w:rPr>
          <w:rFonts w:ascii="Times New Roman" w:hAnsi="Times New Roman" w:cs="Times New Roman"/>
          <w:i/>
          <w:sz w:val="24"/>
          <w:szCs w:val="24"/>
        </w:rPr>
        <w:t xml:space="preserve">«Об утверждении порядка формирования </w:t>
      </w:r>
    </w:p>
    <w:p w:rsidR="00781EF3" w:rsidRPr="00781EF3" w:rsidRDefault="00781EF3" w:rsidP="005E0BF2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EF3">
        <w:rPr>
          <w:rFonts w:ascii="Times New Roman" w:hAnsi="Times New Roman" w:cs="Times New Roman"/>
          <w:i/>
          <w:sz w:val="24"/>
          <w:szCs w:val="24"/>
        </w:rPr>
        <w:t xml:space="preserve">перечня управляющих организаций </w:t>
      </w:r>
      <w:proofErr w:type="gramStart"/>
      <w:r w:rsidRPr="00781EF3"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 w:rsidRPr="00781EF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81EF3" w:rsidRPr="00781EF3" w:rsidRDefault="00781EF3" w:rsidP="005E0BF2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EF3">
        <w:rPr>
          <w:rFonts w:ascii="Times New Roman" w:hAnsi="Times New Roman" w:cs="Times New Roman"/>
          <w:i/>
          <w:sz w:val="24"/>
          <w:szCs w:val="24"/>
        </w:rPr>
        <w:t xml:space="preserve">управления многоквартирным домом, </w:t>
      </w:r>
    </w:p>
    <w:p w:rsidR="00FC41C2" w:rsidRDefault="00781EF3" w:rsidP="005E0BF2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81EF3">
        <w:rPr>
          <w:rFonts w:ascii="Times New Roman" w:hAnsi="Times New Roman" w:cs="Times New Roman"/>
          <w:i/>
          <w:sz w:val="24"/>
          <w:szCs w:val="24"/>
        </w:rPr>
        <w:t>расположенным</w:t>
      </w:r>
      <w:proofErr w:type="gramEnd"/>
      <w:r w:rsidRPr="00781EF3">
        <w:rPr>
          <w:rFonts w:ascii="Times New Roman" w:hAnsi="Times New Roman" w:cs="Times New Roman"/>
          <w:i/>
          <w:sz w:val="24"/>
          <w:szCs w:val="24"/>
        </w:rPr>
        <w:t xml:space="preserve"> на территории </w:t>
      </w:r>
      <w:r w:rsidR="00FC41C2">
        <w:rPr>
          <w:rFonts w:ascii="Times New Roman" w:hAnsi="Times New Roman" w:cs="Times New Roman"/>
          <w:i/>
          <w:sz w:val="24"/>
          <w:szCs w:val="24"/>
        </w:rPr>
        <w:t>муниципального</w:t>
      </w:r>
    </w:p>
    <w:p w:rsidR="00FC41C2" w:rsidRDefault="00781EF3" w:rsidP="005E0BF2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E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41C2">
        <w:rPr>
          <w:rFonts w:ascii="Times New Roman" w:hAnsi="Times New Roman" w:cs="Times New Roman"/>
          <w:i/>
          <w:sz w:val="24"/>
          <w:szCs w:val="24"/>
        </w:rPr>
        <w:t xml:space="preserve">образования </w:t>
      </w:r>
      <w:r w:rsidR="00F700C5">
        <w:rPr>
          <w:rFonts w:ascii="Times New Roman" w:hAnsi="Times New Roman" w:cs="Times New Roman"/>
          <w:i/>
          <w:sz w:val="24"/>
          <w:szCs w:val="24"/>
        </w:rPr>
        <w:t xml:space="preserve">поселок </w:t>
      </w:r>
      <w:proofErr w:type="spellStart"/>
      <w:r w:rsidR="00F700C5">
        <w:rPr>
          <w:rFonts w:ascii="Times New Roman" w:hAnsi="Times New Roman" w:cs="Times New Roman"/>
          <w:i/>
          <w:sz w:val="24"/>
          <w:szCs w:val="24"/>
        </w:rPr>
        <w:t>Балакирево</w:t>
      </w:r>
      <w:proofErr w:type="spellEnd"/>
      <w:r w:rsidRPr="00781EF3">
        <w:rPr>
          <w:rFonts w:ascii="Times New Roman" w:hAnsi="Times New Roman" w:cs="Times New Roman"/>
          <w:i/>
          <w:sz w:val="24"/>
          <w:szCs w:val="24"/>
        </w:rPr>
        <w:t xml:space="preserve">, в отношении </w:t>
      </w:r>
    </w:p>
    <w:p w:rsidR="00FC41C2" w:rsidRDefault="00781EF3" w:rsidP="005E0BF2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81EF3">
        <w:rPr>
          <w:rFonts w:ascii="Times New Roman" w:hAnsi="Times New Roman" w:cs="Times New Roman"/>
          <w:i/>
          <w:sz w:val="24"/>
          <w:szCs w:val="24"/>
        </w:rPr>
        <w:t>которого</w:t>
      </w:r>
      <w:proofErr w:type="gramEnd"/>
      <w:r w:rsidR="00FC41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1EF3">
        <w:rPr>
          <w:rFonts w:ascii="Times New Roman" w:hAnsi="Times New Roman" w:cs="Times New Roman"/>
          <w:i/>
          <w:sz w:val="24"/>
          <w:szCs w:val="24"/>
        </w:rPr>
        <w:t>собственниками помещений в</w:t>
      </w:r>
    </w:p>
    <w:p w:rsidR="00781EF3" w:rsidRPr="00781EF3" w:rsidRDefault="00781EF3" w:rsidP="005E0BF2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EF3">
        <w:rPr>
          <w:rFonts w:ascii="Times New Roman" w:hAnsi="Times New Roman" w:cs="Times New Roman"/>
          <w:i/>
          <w:sz w:val="24"/>
          <w:szCs w:val="24"/>
        </w:rPr>
        <w:t xml:space="preserve"> многоквартирном</w:t>
      </w:r>
      <w:r w:rsidR="00FC41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81EF3">
        <w:rPr>
          <w:rFonts w:ascii="Times New Roman" w:hAnsi="Times New Roman" w:cs="Times New Roman"/>
          <w:i/>
          <w:sz w:val="24"/>
          <w:szCs w:val="24"/>
        </w:rPr>
        <w:t>доме</w:t>
      </w:r>
      <w:proofErr w:type="gramEnd"/>
      <w:r w:rsidRPr="00781EF3">
        <w:rPr>
          <w:rFonts w:ascii="Times New Roman" w:hAnsi="Times New Roman" w:cs="Times New Roman"/>
          <w:i/>
          <w:sz w:val="24"/>
          <w:szCs w:val="24"/>
        </w:rPr>
        <w:t xml:space="preserve"> не выбран способ управления </w:t>
      </w:r>
    </w:p>
    <w:p w:rsidR="00781EF3" w:rsidRPr="00781EF3" w:rsidRDefault="00781EF3" w:rsidP="005E0BF2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EF3">
        <w:rPr>
          <w:rFonts w:ascii="Times New Roman" w:hAnsi="Times New Roman" w:cs="Times New Roman"/>
          <w:i/>
          <w:sz w:val="24"/>
          <w:szCs w:val="24"/>
        </w:rPr>
        <w:t>таким домом или выбранный способ</w:t>
      </w:r>
    </w:p>
    <w:p w:rsidR="00781EF3" w:rsidRPr="00781EF3" w:rsidRDefault="00781EF3" w:rsidP="005E0BF2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EF3">
        <w:rPr>
          <w:rFonts w:ascii="Times New Roman" w:hAnsi="Times New Roman" w:cs="Times New Roman"/>
          <w:i/>
          <w:sz w:val="24"/>
          <w:szCs w:val="24"/>
        </w:rPr>
        <w:t xml:space="preserve">управления не </w:t>
      </w:r>
      <w:proofErr w:type="gramStart"/>
      <w:r w:rsidRPr="00781EF3">
        <w:rPr>
          <w:rFonts w:ascii="Times New Roman" w:hAnsi="Times New Roman" w:cs="Times New Roman"/>
          <w:i/>
          <w:sz w:val="24"/>
          <w:szCs w:val="24"/>
        </w:rPr>
        <w:t>реализован</w:t>
      </w:r>
      <w:proofErr w:type="gramEnd"/>
      <w:r w:rsidRPr="00781EF3">
        <w:rPr>
          <w:rFonts w:ascii="Times New Roman" w:hAnsi="Times New Roman" w:cs="Times New Roman"/>
          <w:i/>
          <w:sz w:val="24"/>
          <w:szCs w:val="24"/>
        </w:rPr>
        <w:t xml:space="preserve">, не определена </w:t>
      </w:r>
    </w:p>
    <w:p w:rsidR="00781EF3" w:rsidRPr="00781EF3" w:rsidRDefault="00781EF3" w:rsidP="005E0BF2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EF3">
        <w:rPr>
          <w:rFonts w:ascii="Times New Roman" w:hAnsi="Times New Roman" w:cs="Times New Roman"/>
          <w:i/>
          <w:sz w:val="24"/>
          <w:szCs w:val="24"/>
        </w:rPr>
        <w:t xml:space="preserve">управляющая организация и порядка </w:t>
      </w:r>
    </w:p>
    <w:p w:rsidR="00781EF3" w:rsidRPr="00781EF3" w:rsidRDefault="00781EF3" w:rsidP="005E0BF2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EF3">
        <w:rPr>
          <w:rFonts w:ascii="Times New Roman" w:hAnsi="Times New Roman" w:cs="Times New Roman"/>
          <w:i/>
          <w:sz w:val="24"/>
          <w:szCs w:val="24"/>
        </w:rPr>
        <w:t xml:space="preserve">принятия решения по определению </w:t>
      </w:r>
    </w:p>
    <w:p w:rsidR="007C3291" w:rsidRPr="00781EF3" w:rsidRDefault="00781EF3" w:rsidP="005E0BF2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EF3">
        <w:rPr>
          <w:rFonts w:ascii="Times New Roman" w:hAnsi="Times New Roman" w:cs="Times New Roman"/>
          <w:i/>
          <w:sz w:val="24"/>
          <w:szCs w:val="24"/>
        </w:rPr>
        <w:t>управляющей организации»</w:t>
      </w:r>
    </w:p>
    <w:p w:rsidR="00781EF3" w:rsidRPr="00316BC8" w:rsidRDefault="00781EF3" w:rsidP="005E0BF2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00C5" w:rsidRDefault="00781EF3" w:rsidP="005E0BF2">
      <w:pPr>
        <w:jc w:val="both"/>
      </w:pPr>
      <w:proofErr w:type="gramStart"/>
      <w:r>
        <w:t>В соответствии с частью 17 статьи 161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</w:t>
      </w:r>
      <w:proofErr w:type="gramEnd"/>
      <w:r>
        <w:t xml:space="preserve"> не </w:t>
      </w:r>
      <w:proofErr w:type="gramStart"/>
      <w:r>
        <w:t>реализован</w:t>
      </w:r>
      <w:proofErr w:type="gramEnd"/>
      <w:r>
        <w:t xml:space="preserve">, не определена управляющая организация, и о внесении изменений в некоторые акты Правительства Российской Федерации» </w:t>
      </w:r>
    </w:p>
    <w:p w:rsidR="00F700C5" w:rsidRDefault="00F700C5" w:rsidP="005E0BF2">
      <w:pPr>
        <w:jc w:val="both"/>
      </w:pPr>
    </w:p>
    <w:p w:rsidR="007C3291" w:rsidRPr="00D6370C" w:rsidRDefault="00F700C5" w:rsidP="00F700C5">
      <w:pPr>
        <w:jc w:val="center"/>
        <w:rPr>
          <w:sz w:val="26"/>
          <w:szCs w:val="26"/>
        </w:rPr>
      </w:pPr>
      <w:r>
        <w:rPr>
          <w:sz w:val="32"/>
          <w:szCs w:val="32"/>
        </w:rPr>
        <w:t>ПОСТАНОВЛЯЮ</w:t>
      </w:r>
      <w:r w:rsidR="007C3291" w:rsidRPr="005E0BF2">
        <w:t>:</w:t>
      </w:r>
    </w:p>
    <w:p w:rsidR="007C3291" w:rsidRPr="00D6370C" w:rsidRDefault="007C3291" w:rsidP="005E0BF2">
      <w:pPr>
        <w:jc w:val="both"/>
        <w:rPr>
          <w:sz w:val="26"/>
          <w:szCs w:val="26"/>
        </w:rPr>
      </w:pPr>
      <w:r w:rsidRPr="00D6370C">
        <w:rPr>
          <w:sz w:val="26"/>
          <w:szCs w:val="26"/>
        </w:rPr>
        <w:t xml:space="preserve">      </w:t>
      </w:r>
    </w:p>
    <w:p w:rsidR="00A43408" w:rsidRDefault="00A43408" w:rsidP="00A43408">
      <w:pPr>
        <w:pStyle w:val="a3"/>
        <w:jc w:val="both"/>
        <w:rPr>
          <w:i w:val="0"/>
          <w:sz w:val="28"/>
        </w:rPr>
      </w:pPr>
      <w:r>
        <w:rPr>
          <w:i w:val="0"/>
          <w:sz w:val="28"/>
        </w:rPr>
        <w:t>1.</w:t>
      </w:r>
      <w:r w:rsidR="00781EF3" w:rsidRPr="00A43408">
        <w:rPr>
          <w:i w:val="0"/>
          <w:sz w:val="28"/>
        </w:rPr>
        <w:t xml:space="preserve">Утвердить: </w:t>
      </w:r>
    </w:p>
    <w:p w:rsidR="00A43408" w:rsidRDefault="00781EF3" w:rsidP="00A43408">
      <w:pPr>
        <w:pStyle w:val="a3"/>
        <w:jc w:val="both"/>
        <w:rPr>
          <w:i w:val="0"/>
          <w:sz w:val="28"/>
        </w:rPr>
      </w:pPr>
      <w:r w:rsidRPr="00A43408">
        <w:rPr>
          <w:i w:val="0"/>
          <w:sz w:val="28"/>
        </w:rPr>
        <w:t xml:space="preserve">1.1. Порядок формирования перечня управляющих организаций для управления многоквартирным домом, расположенным на территории </w:t>
      </w:r>
      <w:r w:rsidR="00A43408">
        <w:rPr>
          <w:i w:val="0"/>
          <w:sz w:val="28"/>
        </w:rPr>
        <w:t xml:space="preserve">муниципального образования </w:t>
      </w:r>
      <w:r w:rsidR="00F700C5">
        <w:rPr>
          <w:i w:val="0"/>
          <w:sz w:val="28"/>
        </w:rPr>
        <w:t xml:space="preserve">поселок </w:t>
      </w:r>
      <w:proofErr w:type="spellStart"/>
      <w:r w:rsidR="00F700C5">
        <w:rPr>
          <w:i w:val="0"/>
          <w:sz w:val="28"/>
        </w:rPr>
        <w:t>Балакирево</w:t>
      </w:r>
      <w:proofErr w:type="spellEnd"/>
      <w:r w:rsidRPr="00A43408">
        <w:rPr>
          <w:i w:val="0"/>
          <w:sz w:val="28"/>
        </w:rPr>
        <w:t>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(приложение № 1).</w:t>
      </w:r>
      <w:r w:rsidR="007C3291" w:rsidRPr="00A43408">
        <w:rPr>
          <w:i w:val="0"/>
          <w:sz w:val="28"/>
        </w:rPr>
        <w:t xml:space="preserve">. </w:t>
      </w:r>
    </w:p>
    <w:p w:rsidR="00A43408" w:rsidRDefault="00781EF3" w:rsidP="00A43408">
      <w:pPr>
        <w:pStyle w:val="a3"/>
        <w:jc w:val="both"/>
        <w:rPr>
          <w:i w:val="0"/>
          <w:sz w:val="28"/>
        </w:rPr>
      </w:pPr>
      <w:r w:rsidRPr="00A43408">
        <w:rPr>
          <w:i w:val="0"/>
          <w:sz w:val="28"/>
        </w:rPr>
        <w:t xml:space="preserve">1.2. Порядок принятия решения по определению управляющей </w:t>
      </w:r>
    </w:p>
    <w:p w:rsidR="00781EF3" w:rsidRPr="00A43408" w:rsidRDefault="00A43408" w:rsidP="00A43408">
      <w:pPr>
        <w:pStyle w:val="a3"/>
        <w:jc w:val="both"/>
        <w:rPr>
          <w:i w:val="0"/>
          <w:sz w:val="28"/>
        </w:rPr>
      </w:pPr>
      <w:r>
        <w:rPr>
          <w:i w:val="0"/>
          <w:sz w:val="28"/>
        </w:rPr>
        <w:t>ор</w:t>
      </w:r>
      <w:r w:rsidR="00781EF3" w:rsidRPr="00A43408">
        <w:rPr>
          <w:i w:val="0"/>
          <w:sz w:val="28"/>
        </w:rPr>
        <w:t xml:space="preserve">ганизации для управления многоквартирным домом, расположенным на территории </w:t>
      </w:r>
      <w:r>
        <w:rPr>
          <w:i w:val="0"/>
          <w:sz w:val="28"/>
        </w:rPr>
        <w:t xml:space="preserve">муниципального образования </w:t>
      </w:r>
      <w:r w:rsidR="00F700C5">
        <w:rPr>
          <w:i w:val="0"/>
          <w:sz w:val="28"/>
        </w:rPr>
        <w:t xml:space="preserve">поселок </w:t>
      </w:r>
      <w:proofErr w:type="spellStart"/>
      <w:r w:rsidR="00F700C5">
        <w:rPr>
          <w:i w:val="0"/>
          <w:sz w:val="28"/>
        </w:rPr>
        <w:t>Балакирево</w:t>
      </w:r>
      <w:proofErr w:type="spellEnd"/>
      <w:r w:rsidR="00781EF3" w:rsidRPr="00A43408">
        <w:rPr>
          <w:i w:val="0"/>
          <w:sz w:val="28"/>
        </w:rPr>
        <w:t xml:space="preserve">, в отношении которого собственниками помещений в многоквартирном доме не выбран </w:t>
      </w:r>
      <w:r w:rsidR="00781EF3" w:rsidRPr="00A43408">
        <w:rPr>
          <w:i w:val="0"/>
          <w:sz w:val="28"/>
        </w:rPr>
        <w:lastRenderedPageBreak/>
        <w:t>способ управления таким домом или выбранный способ управления не реализован, не определена управляющая организация (приложение № 2).</w:t>
      </w:r>
    </w:p>
    <w:p w:rsidR="007C3291" w:rsidRPr="005E0BF2" w:rsidRDefault="00F700C5" w:rsidP="005E0BF2">
      <w:pPr>
        <w:pStyle w:val="a3"/>
        <w:jc w:val="both"/>
        <w:rPr>
          <w:i w:val="0"/>
          <w:sz w:val="28"/>
        </w:rPr>
      </w:pPr>
      <w:r>
        <w:rPr>
          <w:i w:val="0"/>
          <w:sz w:val="28"/>
        </w:rPr>
        <w:t xml:space="preserve">2. </w:t>
      </w:r>
      <w:proofErr w:type="gramStart"/>
      <w:r w:rsidR="007C3291" w:rsidRPr="005E0BF2">
        <w:rPr>
          <w:i w:val="0"/>
          <w:sz w:val="28"/>
        </w:rPr>
        <w:t>Контроль за</w:t>
      </w:r>
      <w:proofErr w:type="gramEnd"/>
      <w:r w:rsidR="007C3291" w:rsidRPr="005E0BF2">
        <w:rPr>
          <w:i w:val="0"/>
          <w:sz w:val="28"/>
        </w:rPr>
        <w:t xml:space="preserve"> исполнением настоящего постановления </w:t>
      </w:r>
      <w:r>
        <w:rPr>
          <w:i w:val="0"/>
          <w:sz w:val="28"/>
        </w:rPr>
        <w:t>оставляю за собой.</w:t>
      </w:r>
    </w:p>
    <w:p w:rsidR="007C3291" w:rsidRPr="005E0BF2" w:rsidRDefault="007C3291" w:rsidP="005E0BF2">
      <w:pPr>
        <w:pStyle w:val="a3"/>
        <w:jc w:val="both"/>
        <w:rPr>
          <w:i w:val="0"/>
          <w:sz w:val="28"/>
        </w:rPr>
      </w:pPr>
      <w:r w:rsidRPr="005E0BF2">
        <w:rPr>
          <w:i w:val="0"/>
          <w:sz w:val="28"/>
        </w:rPr>
        <w:t xml:space="preserve">3. Настоящее постановление вступает в силу со дня его </w:t>
      </w:r>
      <w:r w:rsidR="00D67EA0">
        <w:rPr>
          <w:i w:val="0"/>
          <w:sz w:val="28"/>
        </w:rPr>
        <w:t>официального опубликования</w:t>
      </w:r>
      <w:r w:rsidRPr="005E0BF2">
        <w:rPr>
          <w:i w:val="0"/>
          <w:sz w:val="28"/>
        </w:rPr>
        <w:t>.</w:t>
      </w:r>
    </w:p>
    <w:p w:rsidR="007C3291" w:rsidRPr="005E0BF2" w:rsidRDefault="007C3291" w:rsidP="007C3291">
      <w:pPr>
        <w:pStyle w:val="a3"/>
        <w:ind w:left="567"/>
        <w:jc w:val="both"/>
        <w:rPr>
          <w:i w:val="0"/>
          <w:sz w:val="28"/>
        </w:rPr>
      </w:pPr>
    </w:p>
    <w:p w:rsidR="007C3291" w:rsidRDefault="007C3291" w:rsidP="007C3291">
      <w:pPr>
        <w:pStyle w:val="a3"/>
        <w:ind w:left="567"/>
        <w:jc w:val="both"/>
        <w:rPr>
          <w:i w:val="0"/>
          <w:sz w:val="28"/>
        </w:rPr>
      </w:pPr>
    </w:p>
    <w:p w:rsidR="00D67EA0" w:rsidRPr="005E0BF2" w:rsidRDefault="00D67EA0" w:rsidP="007C3291">
      <w:pPr>
        <w:pStyle w:val="a3"/>
        <w:ind w:left="567"/>
        <w:jc w:val="both"/>
        <w:rPr>
          <w:i w:val="0"/>
          <w:sz w:val="28"/>
        </w:rPr>
      </w:pPr>
    </w:p>
    <w:p w:rsidR="007C3291" w:rsidRPr="00D6370C" w:rsidRDefault="007C3291" w:rsidP="007C3291">
      <w:pPr>
        <w:pStyle w:val="a3"/>
        <w:ind w:left="567"/>
        <w:jc w:val="both"/>
        <w:rPr>
          <w:i w:val="0"/>
          <w:sz w:val="26"/>
          <w:szCs w:val="26"/>
        </w:rPr>
      </w:pPr>
    </w:p>
    <w:p w:rsidR="007C3291" w:rsidRPr="0057415A" w:rsidRDefault="007C3291" w:rsidP="00F700C5">
      <w:pPr>
        <w:tabs>
          <w:tab w:val="left" w:pos="8120"/>
        </w:tabs>
      </w:pPr>
      <w:r>
        <w:t>Г</w:t>
      </w:r>
      <w:r w:rsidRPr="0057415A">
        <w:t>лав</w:t>
      </w:r>
      <w:r>
        <w:t>а</w:t>
      </w:r>
      <w:r w:rsidRPr="0057415A">
        <w:t xml:space="preserve"> </w:t>
      </w:r>
      <w:r w:rsidR="00F700C5">
        <w:t xml:space="preserve">администрации                                                                         В.А. </w:t>
      </w:r>
      <w:proofErr w:type="spellStart"/>
      <w:r w:rsidR="00F700C5">
        <w:t>Барсков</w:t>
      </w:r>
      <w:proofErr w:type="spellEnd"/>
    </w:p>
    <w:p w:rsidR="000C034F" w:rsidRDefault="000C034F"/>
    <w:p w:rsidR="007C3291" w:rsidRDefault="007C3291" w:rsidP="007C329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C3291" w:rsidRDefault="007C3291" w:rsidP="007C3291">
      <w:pPr>
        <w:jc w:val="right"/>
      </w:pPr>
    </w:p>
    <w:p w:rsidR="005E0BF2" w:rsidRDefault="005E0BF2" w:rsidP="007C3291">
      <w:pPr>
        <w:jc w:val="right"/>
        <w:rPr>
          <w:bCs/>
          <w:sz w:val="24"/>
          <w:szCs w:val="24"/>
        </w:rPr>
      </w:pPr>
    </w:p>
    <w:p w:rsidR="005E0BF2" w:rsidRDefault="005E0BF2" w:rsidP="007C3291">
      <w:pPr>
        <w:jc w:val="right"/>
        <w:rPr>
          <w:bCs/>
          <w:sz w:val="24"/>
          <w:szCs w:val="24"/>
        </w:rPr>
      </w:pPr>
    </w:p>
    <w:p w:rsidR="00A43408" w:rsidRDefault="00A43408" w:rsidP="007C3291">
      <w:pPr>
        <w:jc w:val="right"/>
        <w:rPr>
          <w:bCs/>
          <w:sz w:val="24"/>
          <w:szCs w:val="24"/>
        </w:rPr>
      </w:pPr>
    </w:p>
    <w:p w:rsidR="00A43408" w:rsidRDefault="00A43408" w:rsidP="007C3291">
      <w:pPr>
        <w:jc w:val="right"/>
        <w:rPr>
          <w:bCs/>
          <w:sz w:val="24"/>
          <w:szCs w:val="24"/>
        </w:rPr>
      </w:pPr>
    </w:p>
    <w:p w:rsidR="00A43408" w:rsidRDefault="00A43408" w:rsidP="007C3291">
      <w:pPr>
        <w:jc w:val="right"/>
        <w:rPr>
          <w:bCs/>
          <w:sz w:val="24"/>
          <w:szCs w:val="24"/>
        </w:rPr>
      </w:pPr>
    </w:p>
    <w:p w:rsidR="00A43408" w:rsidRDefault="00A43408" w:rsidP="007C3291">
      <w:pPr>
        <w:jc w:val="right"/>
        <w:rPr>
          <w:bCs/>
          <w:sz w:val="24"/>
          <w:szCs w:val="24"/>
        </w:rPr>
      </w:pPr>
    </w:p>
    <w:p w:rsidR="00A43408" w:rsidRDefault="00A43408" w:rsidP="007C3291">
      <w:pPr>
        <w:jc w:val="right"/>
        <w:rPr>
          <w:bCs/>
          <w:sz w:val="24"/>
          <w:szCs w:val="24"/>
        </w:rPr>
      </w:pPr>
    </w:p>
    <w:p w:rsidR="00A43408" w:rsidRDefault="00A43408" w:rsidP="007C3291">
      <w:pPr>
        <w:jc w:val="right"/>
        <w:rPr>
          <w:bCs/>
          <w:sz w:val="24"/>
          <w:szCs w:val="24"/>
        </w:rPr>
      </w:pPr>
    </w:p>
    <w:p w:rsidR="00A43408" w:rsidRDefault="00A43408" w:rsidP="007C3291">
      <w:pPr>
        <w:jc w:val="right"/>
        <w:rPr>
          <w:bCs/>
          <w:sz w:val="24"/>
          <w:szCs w:val="24"/>
        </w:rPr>
      </w:pPr>
    </w:p>
    <w:p w:rsidR="00A43408" w:rsidRDefault="00A43408" w:rsidP="007C3291">
      <w:pPr>
        <w:jc w:val="right"/>
        <w:rPr>
          <w:bCs/>
          <w:sz w:val="24"/>
          <w:szCs w:val="24"/>
        </w:rPr>
      </w:pPr>
    </w:p>
    <w:p w:rsidR="00A43408" w:rsidRDefault="00A43408" w:rsidP="007C3291">
      <w:pPr>
        <w:jc w:val="right"/>
        <w:rPr>
          <w:bCs/>
          <w:sz w:val="24"/>
          <w:szCs w:val="24"/>
        </w:rPr>
      </w:pPr>
    </w:p>
    <w:p w:rsidR="00A43408" w:rsidRDefault="00A43408" w:rsidP="007C3291">
      <w:pPr>
        <w:jc w:val="right"/>
        <w:rPr>
          <w:bCs/>
          <w:sz w:val="24"/>
          <w:szCs w:val="24"/>
        </w:rPr>
      </w:pPr>
    </w:p>
    <w:p w:rsidR="00A43408" w:rsidRDefault="00A43408" w:rsidP="007C3291">
      <w:pPr>
        <w:jc w:val="right"/>
        <w:rPr>
          <w:bCs/>
          <w:sz w:val="24"/>
          <w:szCs w:val="24"/>
        </w:rPr>
      </w:pPr>
    </w:p>
    <w:p w:rsidR="00A43408" w:rsidRDefault="00A43408" w:rsidP="007C3291">
      <w:pPr>
        <w:jc w:val="right"/>
        <w:rPr>
          <w:bCs/>
          <w:sz w:val="24"/>
          <w:szCs w:val="24"/>
        </w:rPr>
      </w:pPr>
    </w:p>
    <w:p w:rsidR="00A43408" w:rsidRDefault="00A43408" w:rsidP="007C3291">
      <w:pPr>
        <w:jc w:val="right"/>
        <w:rPr>
          <w:bCs/>
          <w:sz w:val="24"/>
          <w:szCs w:val="24"/>
        </w:rPr>
      </w:pPr>
    </w:p>
    <w:p w:rsidR="00A43408" w:rsidRDefault="00A43408" w:rsidP="007C3291">
      <w:pPr>
        <w:jc w:val="right"/>
        <w:rPr>
          <w:bCs/>
          <w:sz w:val="24"/>
          <w:szCs w:val="24"/>
        </w:rPr>
      </w:pPr>
    </w:p>
    <w:p w:rsidR="00A43408" w:rsidRDefault="00A43408" w:rsidP="007C3291">
      <w:pPr>
        <w:jc w:val="right"/>
        <w:rPr>
          <w:bCs/>
          <w:sz w:val="24"/>
          <w:szCs w:val="24"/>
        </w:rPr>
      </w:pPr>
    </w:p>
    <w:p w:rsidR="00A43408" w:rsidRDefault="00A43408" w:rsidP="007C3291">
      <w:pPr>
        <w:jc w:val="right"/>
        <w:rPr>
          <w:bCs/>
          <w:sz w:val="24"/>
          <w:szCs w:val="24"/>
        </w:rPr>
      </w:pPr>
    </w:p>
    <w:p w:rsidR="00A43408" w:rsidRDefault="00A43408" w:rsidP="007C3291">
      <w:pPr>
        <w:jc w:val="right"/>
        <w:rPr>
          <w:bCs/>
          <w:sz w:val="24"/>
          <w:szCs w:val="24"/>
        </w:rPr>
      </w:pPr>
    </w:p>
    <w:p w:rsidR="00A43408" w:rsidRDefault="00A43408" w:rsidP="007C3291">
      <w:pPr>
        <w:jc w:val="right"/>
        <w:rPr>
          <w:bCs/>
          <w:sz w:val="24"/>
          <w:szCs w:val="24"/>
        </w:rPr>
      </w:pPr>
    </w:p>
    <w:p w:rsidR="00A43408" w:rsidRDefault="00A43408" w:rsidP="007C3291">
      <w:pPr>
        <w:jc w:val="right"/>
        <w:rPr>
          <w:bCs/>
          <w:sz w:val="24"/>
          <w:szCs w:val="24"/>
        </w:rPr>
      </w:pPr>
    </w:p>
    <w:p w:rsidR="00A43408" w:rsidRDefault="00A43408" w:rsidP="007C3291">
      <w:pPr>
        <w:jc w:val="right"/>
        <w:rPr>
          <w:bCs/>
          <w:sz w:val="24"/>
          <w:szCs w:val="24"/>
        </w:rPr>
      </w:pPr>
    </w:p>
    <w:p w:rsidR="00A43408" w:rsidRDefault="00A43408" w:rsidP="007C3291">
      <w:pPr>
        <w:jc w:val="right"/>
        <w:rPr>
          <w:bCs/>
          <w:sz w:val="24"/>
          <w:szCs w:val="24"/>
        </w:rPr>
      </w:pPr>
    </w:p>
    <w:p w:rsidR="00A43408" w:rsidRDefault="00A43408" w:rsidP="007C3291">
      <w:pPr>
        <w:jc w:val="right"/>
        <w:rPr>
          <w:bCs/>
          <w:sz w:val="24"/>
          <w:szCs w:val="24"/>
        </w:rPr>
      </w:pPr>
    </w:p>
    <w:p w:rsidR="00A43408" w:rsidRDefault="00A43408" w:rsidP="007C3291">
      <w:pPr>
        <w:jc w:val="right"/>
        <w:rPr>
          <w:bCs/>
          <w:sz w:val="24"/>
          <w:szCs w:val="24"/>
        </w:rPr>
      </w:pPr>
    </w:p>
    <w:p w:rsidR="00A43408" w:rsidRDefault="00A43408" w:rsidP="007C3291">
      <w:pPr>
        <w:jc w:val="right"/>
        <w:rPr>
          <w:bCs/>
          <w:sz w:val="24"/>
          <w:szCs w:val="24"/>
        </w:rPr>
      </w:pPr>
    </w:p>
    <w:p w:rsidR="00A43408" w:rsidRDefault="00A43408" w:rsidP="007C3291">
      <w:pPr>
        <w:jc w:val="right"/>
        <w:rPr>
          <w:bCs/>
          <w:sz w:val="24"/>
          <w:szCs w:val="24"/>
        </w:rPr>
      </w:pPr>
    </w:p>
    <w:p w:rsidR="00A43408" w:rsidRDefault="00A43408" w:rsidP="007C3291">
      <w:pPr>
        <w:jc w:val="right"/>
        <w:rPr>
          <w:bCs/>
          <w:sz w:val="24"/>
          <w:szCs w:val="24"/>
        </w:rPr>
      </w:pPr>
    </w:p>
    <w:p w:rsidR="00A43408" w:rsidRDefault="00A43408" w:rsidP="007C3291">
      <w:pPr>
        <w:jc w:val="right"/>
        <w:rPr>
          <w:bCs/>
          <w:sz w:val="24"/>
          <w:szCs w:val="24"/>
        </w:rPr>
      </w:pPr>
    </w:p>
    <w:p w:rsidR="00A43408" w:rsidRDefault="00A43408" w:rsidP="007C3291">
      <w:pPr>
        <w:jc w:val="right"/>
        <w:rPr>
          <w:bCs/>
          <w:sz w:val="24"/>
          <w:szCs w:val="24"/>
        </w:rPr>
      </w:pPr>
    </w:p>
    <w:p w:rsidR="00A43408" w:rsidRDefault="00A43408" w:rsidP="007C3291">
      <w:pPr>
        <w:jc w:val="right"/>
        <w:rPr>
          <w:bCs/>
          <w:sz w:val="24"/>
          <w:szCs w:val="24"/>
        </w:rPr>
      </w:pPr>
    </w:p>
    <w:p w:rsidR="00A43408" w:rsidRDefault="00A43408" w:rsidP="007C3291">
      <w:pPr>
        <w:jc w:val="right"/>
        <w:rPr>
          <w:bCs/>
          <w:sz w:val="24"/>
          <w:szCs w:val="24"/>
        </w:rPr>
      </w:pPr>
    </w:p>
    <w:p w:rsidR="00A43408" w:rsidRDefault="00A43408" w:rsidP="007C3291">
      <w:pPr>
        <w:jc w:val="right"/>
        <w:rPr>
          <w:bCs/>
          <w:sz w:val="24"/>
          <w:szCs w:val="24"/>
        </w:rPr>
      </w:pPr>
    </w:p>
    <w:p w:rsidR="00A43408" w:rsidRDefault="00A43408" w:rsidP="007C3291">
      <w:pPr>
        <w:jc w:val="right"/>
        <w:rPr>
          <w:bCs/>
          <w:sz w:val="24"/>
          <w:szCs w:val="24"/>
        </w:rPr>
      </w:pPr>
    </w:p>
    <w:p w:rsidR="00A43408" w:rsidRDefault="00A43408" w:rsidP="007C3291">
      <w:pPr>
        <w:jc w:val="right"/>
        <w:rPr>
          <w:bCs/>
          <w:sz w:val="24"/>
          <w:szCs w:val="24"/>
        </w:rPr>
      </w:pPr>
    </w:p>
    <w:p w:rsidR="00A43408" w:rsidRDefault="00A43408" w:rsidP="007C3291">
      <w:pPr>
        <w:jc w:val="right"/>
        <w:rPr>
          <w:bCs/>
          <w:sz w:val="24"/>
          <w:szCs w:val="24"/>
        </w:rPr>
      </w:pPr>
    </w:p>
    <w:p w:rsidR="00A43408" w:rsidRDefault="00A43408" w:rsidP="007C3291">
      <w:pPr>
        <w:jc w:val="right"/>
        <w:rPr>
          <w:bCs/>
          <w:sz w:val="24"/>
          <w:szCs w:val="24"/>
        </w:rPr>
      </w:pPr>
    </w:p>
    <w:p w:rsidR="00A43408" w:rsidRDefault="00A43408" w:rsidP="007C3291">
      <w:pPr>
        <w:jc w:val="right"/>
        <w:rPr>
          <w:bCs/>
          <w:sz w:val="24"/>
          <w:szCs w:val="24"/>
        </w:rPr>
      </w:pPr>
    </w:p>
    <w:p w:rsidR="00A43408" w:rsidRDefault="00A43408" w:rsidP="007C3291">
      <w:pPr>
        <w:jc w:val="right"/>
        <w:rPr>
          <w:bCs/>
          <w:sz w:val="24"/>
          <w:szCs w:val="24"/>
        </w:rPr>
      </w:pPr>
    </w:p>
    <w:p w:rsidR="00A43408" w:rsidRDefault="00A43408" w:rsidP="007C3291">
      <w:pPr>
        <w:jc w:val="right"/>
        <w:rPr>
          <w:bCs/>
          <w:sz w:val="24"/>
          <w:szCs w:val="24"/>
        </w:rPr>
      </w:pPr>
    </w:p>
    <w:p w:rsidR="00A43408" w:rsidRDefault="00A43408" w:rsidP="007C3291">
      <w:pPr>
        <w:jc w:val="right"/>
        <w:rPr>
          <w:bCs/>
          <w:sz w:val="24"/>
          <w:szCs w:val="24"/>
        </w:rPr>
      </w:pPr>
    </w:p>
    <w:p w:rsidR="007C3291" w:rsidRPr="00106782" w:rsidRDefault="007C3291" w:rsidP="007C3291">
      <w:pPr>
        <w:jc w:val="right"/>
        <w:rPr>
          <w:bCs/>
          <w:sz w:val="24"/>
          <w:szCs w:val="24"/>
        </w:rPr>
      </w:pPr>
      <w:r w:rsidRPr="00106782">
        <w:rPr>
          <w:bCs/>
          <w:sz w:val="24"/>
          <w:szCs w:val="24"/>
        </w:rPr>
        <w:t>Приложение № 1</w:t>
      </w:r>
    </w:p>
    <w:p w:rsidR="00FC41C2" w:rsidRDefault="00FC41C2" w:rsidP="00FC41C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7C3291" w:rsidRPr="00106782">
        <w:rPr>
          <w:sz w:val="24"/>
          <w:szCs w:val="24"/>
        </w:rPr>
        <w:t>к постановлению администрации</w:t>
      </w:r>
    </w:p>
    <w:p w:rsidR="007C3291" w:rsidRPr="00106782" w:rsidRDefault="00FC41C2" w:rsidP="00FC41C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F700C5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</w:t>
      </w:r>
      <w:r w:rsidR="00F700C5">
        <w:rPr>
          <w:sz w:val="24"/>
          <w:szCs w:val="24"/>
        </w:rPr>
        <w:t xml:space="preserve">п. </w:t>
      </w:r>
      <w:proofErr w:type="spellStart"/>
      <w:r w:rsidR="00F700C5">
        <w:rPr>
          <w:sz w:val="24"/>
          <w:szCs w:val="24"/>
        </w:rPr>
        <w:t>Балакирево</w:t>
      </w:r>
      <w:proofErr w:type="spellEnd"/>
    </w:p>
    <w:p w:rsidR="007C3291" w:rsidRPr="00106782" w:rsidRDefault="007C3291" w:rsidP="007C3291">
      <w:pPr>
        <w:jc w:val="right"/>
        <w:rPr>
          <w:sz w:val="24"/>
          <w:szCs w:val="24"/>
        </w:rPr>
      </w:pPr>
      <w:r w:rsidRPr="00106782">
        <w:rPr>
          <w:sz w:val="24"/>
          <w:szCs w:val="24"/>
        </w:rPr>
        <w:t xml:space="preserve">                от</w:t>
      </w:r>
      <w:r>
        <w:rPr>
          <w:sz w:val="24"/>
          <w:szCs w:val="24"/>
        </w:rPr>
        <w:t xml:space="preserve"> </w:t>
      </w:r>
      <w:r w:rsidR="00F700C5">
        <w:rPr>
          <w:sz w:val="24"/>
          <w:szCs w:val="24"/>
        </w:rPr>
        <w:t>__________</w:t>
      </w:r>
      <w:r w:rsidR="00C92D1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06782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F700C5">
        <w:rPr>
          <w:sz w:val="24"/>
          <w:szCs w:val="24"/>
        </w:rPr>
        <w:t>______</w:t>
      </w:r>
      <w:r>
        <w:rPr>
          <w:sz w:val="24"/>
          <w:szCs w:val="24"/>
        </w:rPr>
        <w:t xml:space="preserve">           </w:t>
      </w:r>
    </w:p>
    <w:p w:rsidR="007C3291" w:rsidRDefault="007C3291"/>
    <w:p w:rsidR="007C3291" w:rsidRDefault="007C3291"/>
    <w:p w:rsidR="007C3291" w:rsidRDefault="007C3291"/>
    <w:p w:rsidR="00781EF3" w:rsidRPr="00781EF3" w:rsidRDefault="00781EF3" w:rsidP="00781EF3">
      <w:pPr>
        <w:ind w:left="3540"/>
        <w:rPr>
          <w:b/>
        </w:rPr>
      </w:pPr>
      <w:r w:rsidRPr="00781EF3">
        <w:rPr>
          <w:b/>
        </w:rPr>
        <w:t xml:space="preserve">Порядок </w:t>
      </w:r>
    </w:p>
    <w:p w:rsidR="00781EF3" w:rsidRDefault="00781EF3" w:rsidP="00F700C5">
      <w:pPr>
        <w:jc w:val="center"/>
        <w:rPr>
          <w:b/>
        </w:rPr>
      </w:pPr>
      <w:r w:rsidRPr="00781EF3">
        <w:rPr>
          <w:b/>
        </w:rPr>
        <w:t>формирования перечня управляющих организаций для управления</w:t>
      </w:r>
    </w:p>
    <w:p w:rsidR="00781EF3" w:rsidRDefault="00781EF3" w:rsidP="00F700C5">
      <w:pPr>
        <w:jc w:val="center"/>
        <w:rPr>
          <w:b/>
        </w:rPr>
      </w:pPr>
      <w:r w:rsidRPr="00781EF3">
        <w:rPr>
          <w:b/>
        </w:rPr>
        <w:t>многоквартирным домом, расположенным на территории</w:t>
      </w:r>
    </w:p>
    <w:p w:rsidR="00781EF3" w:rsidRPr="00781EF3" w:rsidRDefault="00781EF3" w:rsidP="00F700C5">
      <w:pPr>
        <w:jc w:val="center"/>
        <w:rPr>
          <w:b/>
        </w:rPr>
      </w:pPr>
      <w:r w:rsidRPr="00781EF3">
        <w:rPr>
          <w:b/>
        </w:rPr>
        <w:t xml:space="preserve">муниципального образования </w:t>
      </w:r>
      <w:r w:rsidR="00F700C5">
        <w:rPr>
          <w:b/>
        </w:rPr>
        <w:t xml:space="preserve">поселок </w:t>
      </w:r>
      <w:proofErr w:type="spellStart"/>
      <w:r w:rsidR="00F700C5">
        <w:rPr>
          <w:b/>
        </w:rPr>
        <w:t>Балакирево</w:t>
      </w:r>
      <w:proofErr w:type="spellEnd"/>
      <w:r w:rsidRPr="00781EF3">
        <w:rPr>
          <w:b/>
        </w:rPr>
        <w:t>, в отношении которого собственниками помещений в многоквартирном доме не выбран способ</w:t>
      </w:r>
      <w:r>
        <w:rPr>
          <w:b/>
        </w:rPr>
        <w:t xml:space="preserve"> </w:t>
      </w:r>
      <w:r w:rsidRPr="00781EF3">
        <w:rPr>
          <w:b/>
        </w:rPr>
        <w:t>управления таким домом или выбранный способ управления не</w:t>
      </w:r>
      <w:r w:rsidR="00F700C5">
        <w:rPr>
          <w:b/>
        </w:rPr>
        <w:t xml:space="preserve"> </w:t>
      </w:r>
      <w:r w:rsidRPr="00781EF3">
        <w:rPr>
          <w:b/>
        </w:rPr>
        <w:t>реализован, не определена управляющая организация</w:t>
      </w:r>
    </w:p>
    <w:p w:rsidR="00781EF3" w:rsidRDefault="00781EF3"/>
    <w:p w:rsidR="00781EF3" w:rsidRDefault="00F700C5" w:rsidP="00FC41C2">
      <w:pPr>
        <w:jc w:val="both"/>
      </w:pPr>
      <w:r>
        <w:t xml:space="preserve">1. </w:t>
      </w:r>
      <w:proofErr w:type="gramStart"/>
      <w:r>
        <w:t xml:space="preserve">Настоящий </w:t>
      </w:r>
      <w:r w:rsidR="00781EF3">
        <w:t xml:space="preserve">Порядок формирования перечня управляющих организаций для управления многоквартирным домом, расположенным на территории муниципального образования </w:t>
      </w:r>
      <w:r w:rsidRPr="00A44736">
        <w:t xml:space="preserve">поселок </w:t>
      </w:r>
      <w:proofErr w:type="spellStart"/>
      <w:r w:rsidRPr="00A44736">
        <w:t>Балакирево</w:t>
      </w:r>
      <w:proofErr w:type="spellEnd"/>
      <w:r w:rsidR="00781EF3">
        <w:t>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(далее - Перечень организаций) разработан в соответствии с постановлением Правительства Российской Федерации от 21.12.2018 № 1616 «Об утверждении Правил определения управляющей</w:t>
      </w:r>
      <w:proofErr w:type="gramEnd"/>
      <w:r w:rsidR="00781EF3">
        <w:t xml:space="preserve"> </w:t>
      </w:r>
      <w:proofErr w:type="gramStart"/>
      <w:r w:rsidR="00781EF3">
        <w:t>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внесении изменений в некоторые акты Прави</w:t>
      </w:r>
      <w:r w:rsidR="00A44736">
        <w:t xml:space="preserve">тельства Российской Федерации» </w:t>
      </w:r>
      <w:r w:rsidR="00781EF3">
        <w:t>регламентирует деятельность</w:t>
      </w:r>
      <w:r w:rsidR="00A44736">
        <w:t xml:space="preserve"> администрации </w:t>
      </w:r>
      <w:r w:rsidR="00A44736" w:rsidRPr="00A44736">
        <w:t xml:space="preserve">поселок </w:t>
      </w:r>
      <w:proofErr w:type="spellStart"/>
      <w:r w:rsidR="00A44736" w:rsidRPr="00A44736">
        <w:t>Балакирево</w:t>
      </w:r>
      <w:proofErr w:type="spellEnd"/>
      <w:r w:rsidR="00A44736">
        <w:t xml:space="preserve"> </w:t>
      </w:r>
      <w:r w:rsidR="00781EF3">
        <w:t xml:space="preserve">по формированию Перечня организаций на территории </w:t>
      </w:r>
      <w:r w:rsidR="00FC41C2">
        <w:t xml:space="preserve">муниципального образования </w:t>
      </w:r>
      <w:r w:rsidR="00A44736" w:rsidRPr="00A44736">
        <w:t xml:space="preserve">поселок </w:t>
      </w:r>
      <w:proofErr w:type="spellStart"/>
      <w:r w:rsidR="00A44736" w:rsidRPr="00A44736">
        <w:t>Балакирево</w:t>
      </w:r>
      <w:proofErr w:type="spellEnd"/>
      <w:r w:rsidR="00781EF3">
        <w:t xml:space="preserve">. </w:t>
      </w:r>
      <w:proofErr w:type="gramEnd"/>
    </w:p>
    <w:p w:rsidR="00781EF3" w:rsidRDefault="00781EF3" w:rsidP="00FC41C2">
      <w:pPr>
        <w:jc w:val="both"/>
      </w:pPr>
      <w:r>
        <w:t xml:space="preserve">2. </w:t>
      </w:r>
      <w:r w:rsidR="00262A6A">
        <w:t>Ф</w:t>
      </w:r>
      <w:r>
        <w:t xml:space="preserve">ормирование, ведение Перечня организаций и его опубликование, определяется </w:t>
      </w:r>
      <w:r w:rsidR="00262A6A">
        <w:t>за отделом ЖКХ М</w:t>
      </w:r>
      <w:r w:rsidR="00A44736">
        <w:t xml:space="preserve">КУ «ДЖН» </w:t>
      </w:r>
      <w:r w:rsidR="00A44736" w:rsidRPr="00A44736">
        <w:t>посел</w:t>
      </w:r>
      <w:r w:rsidR="007B7A75">
        <w:t>ка</w:t>
      </w:r>
      <w:r w:rsidR="00A44736" w:rsidRPr="00A44736">
        <w:t xml:space="preserve"> </w:t>
      </w:r>
      <w:proofErr w:type="spellStart"/>
      <w:r w:rsidR="00A44736" w:rsidRPr="00A44736">
        <w:t>Балакирево</w:t>
      </w:r>
      <w:proofErr w:type="spellEnd"/>
      <w:r>
        <w:t xml:space="preserve">. </w:t>
      </w:r>
    </w:p>
    <w:p w:rsidR="00781EF3" w:rsidRDefault="00781EF3" w:rsidP="00FC41C2">
      <w:pPr>
        <w:jc w:val="both"/>
      </w:pPr>
      <w:r>
        <w:t xml:space="preserve">3. Перечень организаций размещается на официальном сайте администрации </w:t>
      </w:r>
      <w:r w:rsidR="00A44736" w:rsidRPr="00A44736">
        <w:t xml:space="preserve">поселок </w:t>
      </w:r>
      <w:proofErr w:type="spellStart"/>
      <w:r w:rsidR="00A44736" w:rsidRPr="00A44736">
        <w:t>Балакирево</w:t>
      </w:r>
      <w:proofErr w:type="spellEnd"/>
      <w:r w:rsidR="00A44736">
        <w:t xml:space="preserve"> </w:t>
      </w:r>
      <w:hyperlink r:id="rId5" w:history="1">
        <w:r w:rsidR="00A44736" w:rsidRPr="00183FE6">
          <w:rPr>
            <w:rStyle w:val="a7"/>
            <w:lang w:val="en-US"/>
          </w:rPr>
          <w:t>balakirevoadm</w:t>
        </w:r>
        <w:r w:rsidR="00A44736" w:rsidRPr="00183FE6">
          <w:rPr>
            <w:rStyle w:val="a7"/>
          </w:rPr>
          <w:t>@</w:t>
        </w:r>
        <w:r w:rsidR="00A44736" w:rsidRPr="00183FE6">
          <w:rPr>
            <w:rStyle w:val="a7"/>
            <w:lang w:val="en-US"/>
          </w:rPr>
          <w:t>mail</w:t>
        </w:r>
        <w:r w:rsidR="00A44736" w:rsidRPr="00183FE6">
          <w:rPr>
            <w:rStyle w:val="a7"/>
          </w:rPr>
          <w:t>.</w:t>
        </w:r>
        <w:proofErr w:type="spellStart"/>
        <w:r w:rsidR="00A44736" w:rsidRPr="00183FE6">
          <w:rPr>
            <w:rStyle w:val="a7"/>
            <w:lang w:val="en-US"/>
          </w:rPr>
          <w:t>ru</w:t>
        </w:r>
        <w:proofErr w:type="spellEnd"/>
      </w:hyperlink>
      <w:r w:rsidR="00A44736" w:rsidRPr="00A44736">
        <w:rPr>
          <w:color w:val="002060"/>
          <w:u w:val="single"/>
        </w:rPr>
        <w:t xml:space="preserve"> </w:t>
      </w:r>
      <w:r>
        <w:t>в информационно</w:t>
      </w:r>
      <w:r w:rsidR="00262A6A">
        <w:t>-</w:t>
      </w:r>
      <w:r>
        <w:t>телекоммуникационной сети «Интернет» и в государственной информационной системе жилищно</w:t>
      </w:r>
      <w:r w:rsidR="00262A6A">
        <w:t>-</w:t>
      </w:r>
      <w:r>
        <w:t xml:space="preserve">коммунального хозяйства. </w:t>
      </w:r>
    </w:p>
    <w:p w:rsidR="00262A6A" w:rsidRDefault="00781EF3" w:rsidP="00FC41C2">
      <w:pPr>
        <w:jc w:val="both"/>
      </w:pPr>
      <w:r>
        <w:t xml:space="preserve">4. </w:t>
      </w:r>
      <w:proofErr w:type="gramStart"/>
      <w:r>
        <w:t xml:space="preserve">В Перечень организаций включаются управляющие организации, предоставившие в администрацию </w:t>
      </w:r>
      <w:r w:rsidR="00A44736">
        <w:t>поселка</w:t>
      </w:r>
      <w:r w:rsidR="00A44736" w:rsidRPr="00A44736">
        <w:t xml:space="preserve"> </w:t>
      </w:r>
      <w:proofErr w:type="spellStart"/>
      <w:r w:rsidR="00A44736" w:rsidRPr="00A44736">
        <w:t>Балакирево</w:t>
      </w:r>
      <w:proofErr w:type="spellEnd"/>
      <w:r w:rsidR="00A44736">
        <w:t xml:space="preserve"> </w:t>
      </w:r>
      <w:r>
        <w:t>заявление о включении в Перечень организаций, и (или) управляющие организации, признанные участниками открытого конкурса по отбору управляющей организации для управления многоквартирным домом, расположенным на территории</w:t>
      </w:r>
      <w:r w:rsidR="00262A6A">
        <w:t xml:space="preserve"> муниципального образования </w:t>
      </w:r>
      <w:r w:rsidR="00A44736" w:rsidRPr="00A44736">
        <w:t xml:space="preserve">поселок </w:t>
      </w:r>
      <w:proofErr w:type="spellStart"/>
      <w:r w:rsidR="00A44736" w:rsidRPr="00A44736">
        <w:t>Балакирево</w:t>
      </w:r>
      <w:proofErr w:type="spellEnd"/>
      <w:r>
        <w:t>, в соответствии с протоколом рассмотрения заявок на участие в конкурсе по отбору управляющей организации для управления многоквартирным домом, предусмотренным Правилами</w:t>
      </w:r>
      <w:proofErr w:type="gramEnd"/>
      <w:r>
        <w:t xml:space="preserve"> </w:t>
      </w:r>
      <w:proofErr w:type="gramStart"/>
      <w:r>
        <w:t xml:space="preserve">проведения органом местного самоуправления открытого конкурса по отбору управляющей организации для управления </w:t>
      </w:r>
      <w:r>
        <w:lastRenderedPageBreak/>
        <w:t>многоквартирным домом, утвержденными постановлением Правительства Российской Федерации от 6 февраля 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(далее - протокол рассмотрения заявок на участие в конкурсе), одним из условий участия в котором является согласие управляющей организации на</w:t>
      </w:r>
      <w:proofErr w:type="gramEnd"/>
      <w:r>
        <w:t xml:space="preserve"> включение в Перечень организаций, представляемое в порядке, предусмотренном указанными Правилами проведения органом местного самоуправления открытого конкурса по отбору управляющей организации для управления многоквартирным домом. </w:t>
      </w:r>
    </w:p>
    <w:p w:rsidR="00262A6A" w:rsidRDefault="00781EF3" w:rsidP="00FC41C2">
      <w:pPr>
        <w:jc w:val="both"/>
      </w:pPr>
      <w:r>
        <w:t xml:space="preserve">5. Управляющие организации включаются </w:t>
      </w:r>
      <w:proofErr w:type="gramStart"/>
      <w:r>
        <w:t>в Перечень организаций в соответствии с датой подачи управляющими организациями заявлений о включении их в Перечень</w:t>
      </w:r>
      <w:proofErr w:type="gramEnd"/>
      <w:r>
        <w:t xml:space="preserve"> организаций, с приложением документов, определенных приложением к настоящему Порядку или датой составления протокола рассмотрения заявок на участие в конкурсе (в хронологическом порядке). </w:t>
      </w:r>
    </w:p>
    <w:p w:rsidR="00262A6A" w:rsidRDefault="00781EF3" w:rsidP="00FC41C2">
      <w:pPr>
        <w:jc w:val="both"/>
      </w:pPr>
      <w:r>
        <w:t xml:space="preserve">6. Перечень организаций подлежит актуализации администрацией </w:t>
      </w:r>
      <w:r w:rsidR="00A44736" w:rsidRPr="00A44736">
        <w:t>посел</w:t>
      </w:r>
      <w:r w:rsidR="00A44736">
        <w:t>ка</w:t>
      </w:r>
      <w:r w:rsidR="00A44736" w:rsidRPr="00A44736">
        <w:t xml:space="preserve"> </w:t>
      </w:r>
      <w:proofErr w:type="spellStart"/>
      <w:r w:rsidR="00A44736" w:rsidRPr="00A44736">
        <w:t>Балакирево</w:t>
      </w:r>
      <w:proofErr w:type="spellEnd"/>
      <w:r w:rsidR="00A44736">
        <w:t xml:space="preserve"> </w:t>
      </w:r>
      <w:r>
        <w:t xml:space="preserve">не реже чем один раз в 5 лет, а также в срок, не превышающий 3 рабочих дней со дня наступления следующих событий: </w:t>
      </w:r>
    </w:p>
    <w:p w:rsidR="00262A6A" w:rsidRDefault="00781EF3" w:rsidP="00FC41C2">
      <w:pPr>
        <w:jc w:val="both"/>
      </w:pPr>
      <w:r>
        <w:t>6.1. Аннулирование лицензии управляющей организации, включенной в Перечень организаций, на осуществление предпринимательской деятельности по управлению многоквартирными домами.</w:t>
      </w:r>
    </w:p>
    <w:p w:rsidR="00262A6A" w:rsidRDefault="00781EF3" w:rsidP="00FC41C2">
      <w:pPr>
        <w:jc w:val="both"/>
      </w:pPr>
      <w:r>
        <w:t xml:space="preserve"> 6.2. </w:t>
      </w:r>
      <w:proofErr w:type="gramStart"/>
      <w:r>
        <w:t>Истечение срока действия лицензии управляющей организации, включенной в Перечень организаций, на осуществление предпринимательской деятельности по управлению многоквартирными домами при отсутствии решения о продлении срока действия лицензии, принятого лицензирующим органом в соответствии с пунктом 17 Положения о лицензировании предпринимательской деятельности по управлению многоквартирными домами, утвержденного постановлением Правительства Российской Федерации от 28 октября 2014 г. № 1110 «О лицензировании предпринимательской деятельности по управлению</w:t>
      </w:r>
      <w:proofErr w:type="gramEnd"/>
      <w:r>
        <w:t xml:space="preserve"> многоквартирными домами». </w:t>
      </w:r>
    </w:p>
    <w:p w:rsidR="00262A6A" w:rsidRDefault="00781EF3" w:rsidP="00FC41C2">
      <w:pPr>
        <w:jc w:val="both"/>
      </w:pPr>
      <w:r>
        <w:t>6.3. Поступление заявления управляющей организации о включении ее в Перечень организаций.</w:t>
      </w:r>
    </w:p>
    <w:p w:rsidR="00E43F29" w:rsidRDefault="00781EF3" w:rsidP="00FC41C2">
      <w:pPr>
        <w:jc w:val="both"/>
      </w:pPr>
      <w:r>
        <w:t xml:space="preserve">6.4. Составление протокола рассмотрения заявок на участие в конкурсе. </w:t>
      </w:r>
    </w:p>
    <w:p w:rsidR="00262A6A" w:rsidRDefault="00781EF3" w:rsidP="00FC41C2">
      <w:pPr>
        <w:jc w:val="both"/>
      </w:pPr>
      <w:r>
        <w:t>6.5. Поступление заявления управляющей организации об исключении ее из Перечня организаций.</w:t>
      </w:r>
    </w:p>
    <w:p w:rsidR="00262A6A" w:rsidRDefault="00781EF3" w:rsidP="00FC41C2">
      <w:pPr>
        <w:jc w:val="both"/>
      </w:pPr>
      <w:r>
        <w:t xml:space="preserve">7. Для включения в Перечень организаций управляющая организация направляет в администрацию </w:t>
      </w:r>
      <w:r w:rsidR="00290BA5" w:rsidRPr="00A44736">
        <w:t>посел</w:t>
      </w:r>
      <w:r w:rsidR="00290BA5">
        <w:t>ка</w:t>
      </w:r>
      <w:r w:rsidR="00290BA5" w:rsidRPr="00A44736">
        <w:t xml:space="preserve"> </w:t>
      </w:r>
      <w:proofErr w:type="spellStart"/>
      <w:r w:rsidR="00290BA5" w:rsidRPr="00A44736">
        <w:t>Балакирево</w:t>
      </w:r>
      <w:proofErr w:type="spellEnd"/>
      <w:r w:rsidR="00290BA5">
        <w:t xml:space="preserve"> </w:t>
      </w:r>
      <w:r>
        <w:t xml:space="preserve">заявление, с приложением документов, указанных в приложении к настоящему Порядку, о включении её в Перечень организаций одним из следующих способов: </w:t>
      </w:r>
    </w:p>
    <w:p w:rsidR="00262A6A" w:rsidRDefault="00781EF3" w:rsidP="00FC41C2">
      <w:pPr>
        <w:jc w:val="both"/>
      </w:pPr>
      <w:r>
        <w:t xml:space="preserve">7.1. почтовым отправлением по адресу: </w:t>
      </w:r>
      <w:r w:rsidR="005F25F6">
        <w:t>601671</w:t>
      </w:r>
      <w:r>
        <w:t xml:space="preserve">, </w:t>
      </w:r>
      <w:r w:rsidR="005F25F6">
        <w:t xml:space="preserve">Владимирская область Александровский район </w:t>
      </w:r>
      <w:r w:rsidR="00290BA5">
        <w:t xml:space="preserve">п. </w:t>
      </w:r>
      <w:proofErr w:type="spellStart"/>
      <w:r w:rsidR="00290BA5">
        <w:t>Балакирево</w:t>
      </w:r>
      <w:proofErr w:type="spellEnd"/>
      <w:r>
        <w:t>,</w:t>
      </w:r>
      <w:r w:rsidR="00290BA5">
        <w:t xml:space="preserve"> </w:t>
      </w:r>
      <w:r w:rsidR="005F25F6">
        <w:t>ул.</w:t>
      </w:r>
      <w:r w:rsidR="00290BA5">
        <w:t xml:space="preserve"> 60 лет Октября,</w:t>
      </w:r>
      <w:r w:rsidR="005F25F6">
        <w:t xml:space="preserve"> д.</w:t>
      </w:r>
      <w:r w:rsidR="00290BA5">
        <w:t>7</w:t>
      </w:r>
      <w:r w:rsidR="005F25F6">
        <w:t>;</w:t>
      </w:r>
      <w:r>
        <w:t xml:space="preserve"> </w:t>
      </w:r>
    </w:p>
    <w:p w:rsidR="00262A6A" w:rsidRDefault="00781EF3" w:rsidP="00FC41C2">
      <w:pPr>
        <w:jc w:val="both"/>
      </w:pPr>
      <w:r>
        <w:t xml:space="preserve">7.2. путем передачи документов в канцелярию администрации </w:t>
      </w:r>
      <w:r w:rsidR="00290BA5">
        <w:t xml:space="preserve">поселка </w:t>
      </w:r>
      <w:proofErr w:type="spellStart"/>
      <w:r w:rsidR="00290BA5">
        <w:t>Балакирево</w:t>
      </w:r>
      <w:proofErr w:type="spellEnd"/>
      <w:r>
        <w:t xml:space="preserve"> </w:t>
      </w:r>
      <w:r w:rsidR="005F25F6">
        <w:t>по</w:t>
      </w:r>
      <w:r>
        <w:t xml:space="preserve"> адресу</w:t>
      </w:r>
      <w:r w:rsidR="005F25F6">
        <w:t xml:space="preserve">: 601671, Владимирская область Александровский район </w:t>
      </w:r>
      <w:r w:rsidR="00290BA5">
        <w:t xml:space="preserve">п. </w:t>
      </w:r>
      <w:proofErr w:type="spellStart"/>
      <w:r w:rsidR="00290BA5">
        <w:t>Балакирево</w:t>
      </w:r>
      <w:proofErr w:type="spellEnd"/>
      <w:r w:rsidR="00290BA5">
        <w:t>, ул. 60 лет Октября, д.7</w:t>
      </w:r>
      <w:r>
        <w:t xml:space="preserve">. </w:t>
      </w:r>
    </w:p>
    <w:p w:rsidR="00262A6A" w:rsidRDefault="00781EF3" w:rsidP="00FC41C2">
      <w:pPr>
        <w:jc w:val="both"/>
      </w:pPr>
      <w:r>
        <w:lastRenderedPageBreak/>
        <w:t xml:space="preserve">8. Заявление управляющей организации о включении в Перечень организаций регистрируется в системе документооборота в соответствии с регламентом администрации </w:t>
      </w:r>
      <w:r w:rsidR="00290BA5">
        <w:t xml:space="preserve">поселка </w:t>
      </w:r>
      <w:proofErr w:type="spellStart"/>
      <w:r w:rsidR="00290BA5">
        <w:t>Балакирево</w:t>
      </w:r>
      <w:proofErr w:type="spellEnd"/>
      <w:r>
        <w:t>.</w:t>
      </w:r>
    </w:p>
    <w:p w:rsidR="00262A6A" w:rsidRDefault="00781EF3" w:rsidP="00FC41C2">
      <w:pPr>
        <w:jc w:val="both"/>
      </w:pPr>
      <w:r>
        <w:t xml:space="preserve">9. Срок рассмотрения заявления о внесении управляющей организации в Перечень организаций не должен превышать трех рабочих дней со дня регистрации заявления в администрации </w:t>
      </w:r>
      <w:r w:rsidR="00290BA5">
        <w:t xml:space="preserve">поселка </w:t>
      </w:r>
      <w:proofErr w:type="spellStart"/>
      <w:r w:rsidR="00290BA5">
        <w:t>Балакирево</w:t>
      </w:r>
      <w:proofErr w:type="spellEnd"/>
      <w:r>
        <w:t xml:space="preserve">. </w:t>
      </w:r>
    </w:p>
    <w:p w:rsidR="00262A6A" w:rsidRDefault="00781EF3" w:rsidP="00FC41C2">
      <w:pPr>
        <w:jc w:val="both"/>
      </w:pPr>
      <w:r>
        <w:t xml:space="preserve">10. Решение о включении управляющей организации в Перечень организаций оформляется постановлением администрации </w:t>
      </w:r>
      <w:r w:rsidR="00290BA5">
        <w:t xml:space="preserve">поселка </w:t>
      </w:r>
      <w:proofErr w:type="spellStart"/>
      <w:r w:rsidR="00290BA5">
        <w:t>Балакирево</w:t>
      </w:r>
      <w:proofErr w:type="spellEnd"/>
      <w:r>
        <w:t xml:space="preserve">. </w:t>
      </w:r>
    </w:p>
    <w:p w:rsidR="00262A6A" w:rsidRDefault="00781EF3" w:rsidP="00FC41C2">
      <w:pPr>
        <w:jc w:val="both"/>
      </w:pPr>
      <w:r>
        <w:t xml:space="preserve">11. Информация о внесении управляющей организации в Перечень организаций должна быть размещена на официальном сайте администрации </w:t>
      </w:r>
      <w:r w:rsidR="00290BA5">
        <w:t xml:space="preserve">поселка </w:t>
      </w:r>
      <w:proofErr w:type="spellStart"/>
      <w:r w:rsidR="00290BA5">
        <w:t>Балакирево</w:t>
      </w:r>
      <w:proofErr w:type="spellEnd"/>
      <w:r>
        <w:t xml:space="preserve"> в информационно</w:t>
      </w:r>
      <w:r w:rsidR="005F25F6">
        <w:t>-</w:t>
      </w:r>
      <w:r>
        <w:t>телекоммуникационной сети «Интернет» и в государственной информационной системе жилищно</w:t>
      </w:r>
      <w:r w:rsidR="005F25F6">
        <w:t>-</w:t>
      </w:r>
      <w:r>
        <w:t xml:space="preserve">коммунального хозяйства не позднее трех рабочих дней со дня принятия администрацией </w:t>
      </w:r>
      <w:r w:rsidR="00290BA5">
        <w:t xml:space="preserve">поселка </w:t>
      </w:r>
      <w:proofErr w:type="spellStart"/>
      <w:r w:rsidR="00290BA5">
        <w:t>Балакирево</w:t>
      </w:r>
      <w:proofErr w:type="spellEnd"/>
      <w:r>
        <w:t xml:space="preserve"> решения о включении управляющей организации в Перечень организаций.</w:t>
      </w:r>
    </w:p>
    <w:p w:rsidR="00262A6A" w:rsidRDefault="00781EF3" w:rsidP="00FC41C2">
      <w:pPr>
        <w:jc w:val="both"/>
      </w:pPr>
      <w:r>
        <w:t xml:space="preserve">12. </w:t>
      </w:r>
      <w:proofErr w:type="gramStart"/>
      <w:r>
        <w:t>В случае не</w:t>
      </w:r>
      <w:r w:rsidR="005F25F6">
        <w:t xml:space="preserve"> </w:t>
      </w:r>
      <w:r>
        <w:t>предоставления документов, перечень которых приведен в приложении к настоящему Порядку, или их несоответствия требованиям действующего законодательства Российской Федерации и настоящего Порядка, администрация</w:t>
      </w:r>
      <w:r w:rsidR="005F25F6">
        <w:t xml:space="preserve"> </w:t>
      </w:r>
      <w:r w:rsidR="00290BA5">
        <w:t xml:space="preserve">поселка </w:t>
      </w:r>
      <w:proofErr w:type="spellStart"/>
      <w:r w:rsidR="00290BA5">
        <w:t>Балакирево</w:t>
      </w:r>
      <w:proofErr w:type="spellEnd"/>
      <w:r>
        <w:t xml:space="preserve"> принимает решение об отказе во включении управляющей организации в Перечень организаций, с последующим уведомлением заявителя в течение трех рабочих дней со дня принятия решения об отказе. </w:t>
      </w:r>
      <w:proofErr w:type="gramEnd"/>
    </w:p>
    <w:p w:rsidR="007C3291" w:rsidRDefault="00781EF3" w:rsidP="00FC41C2">
      <w:pPr>
        <w:jc w:val="both"/>
      </w:pPr>
      <w:r>
        <w:t xml:space="preserve">13. Решение об отказе во включении управляющей организации в Перечень организаций не препятствует повторному обращению управляющей организации в администрацию </w:t>
      </w:r>
      <w:r w:rsidR="00290BA5">
        <w:t xml:space="preserve">поселка </w:t>
      </w:r>
      <w:proofErr w:type="spellStart"/>
      <w:r w:rsidR="00290BA5">
        <w:t>Балакирево</w:t>
      </w:r>
      <w:proofErr w:type="spellEnd"/>
      <w:r w:rsidR="005F25F6">
        <w:t xml:space="preserve"> </w:t>
      </w:r>
      <w:r>
        <w:t>после приведения всех документов в соответствие с требованиями действующего законодательства Российской Федерации и настоящего Порядка.</w:t>
      </w:r>
    </w:p>
    <w:p w:rsidR="003E1356" w:rsidRDefault="003E1356" w:rsidP="00FC41C2">
      <w:pPr>
        <w:jc w:val="both"/>
      </w:pPr>
    </w:p>
    <w:p w:rsidR="003E1356" w:rsidRDefault="003E1356" w:rsidP="00FC41C2">
      <w:pPr>
        <w:jc w:val="both"/>
      </w:pPr>
    </w:p>
    <w:p w:rsidR="003E1356" w:rsidRDefault="003E1356" w:rsidP="00FC41C2">
      <w:pPr>
        <w:jc w:val="both"/>
      </w:pPr>
    </w:p>
    <w:p w:rsidR="003E1356" w:rsidRDefault="003E1356" w:rsidP="00FC41C2">
      <w:pPr>
        <w:jc w:val="both"/>
      </w:pPr>
    </w:p>
    <w:p w:rsidR="003E1356" w:rsidRDefault="003E1356" w:rsidP="00FC41C2">
      <w:pPr>
        <w:jc w:val="both"/>
      </w:pPr>
    </w:p>
    <w:p w:rsidR="003E1356" w:rsidRDefault="003E1356" w:rsidP="00FC41C2">
      <w:pPr>
        <w:jc w:val="both"/>
      </w:pPr>
    </w:p>
    <w:p w:rsidR="003E1356" w:rsidRDefault="003E1356" w:rsidP="00FC41C2">
      <w:pPr>
        <w:jc w:val="both"/>
      </w:pPr>
    </w:p>
    <w:p w:rsidR="003E1356" w:rsidRDefault="003E1356" w:rsidP="00FC41C2">
      <w:pPr>
        <w:jc w:val="both"/>
      </w:pPr>
    </w:p>
    <w:p w:rsidR="003E1356" w:rsidRDefault="003E1356"/>
    <w:p w:rsidR="003E1356" w:rsidRDefault="003E1356"/>
    <w:p w:rsidR="00A43408" w:rsidRDefault="00A43408" w:rsidP="003E1356">
      <w:pPr>
        <w:ind w:left="6372" w:firstLine="708"/>
        <w:rPr>
          <w:sz w:val="24"/>
          <w:szCs w:val="24"/>
        </w:rPr>
      </w:pPr>
    </w:p>
    <w:p w:rsidR="00A43408" w:rsidRDefault="00A43408" w:rsidP="003E1356">
      <w:pPr>
        <w:ind w:left="6372" w:firstLine="708"/>
        <w:rPr>
          <w:sz w:val="24"/>
          <w:szCs w:val="24"/>
        </w:rPr>
      </w:pPr>
    </w:p>
    <w:p w:rsidR="00A43408" w:rsidRDefault="00A43408" w:rsidP="003E1356">
      <w:pPr>
        <w:ind w:left="6372" w:firstLine="708"/>
        <w:rPr>
          <w:sz w:val="24"/>
          <w:szCs w:val="24"/>
        </w:rPr>
      </w:pPr>
    </w:p>
    <w:p w:rsidR="00A43408" w:rsidRDefault="00A43408" w:rsidP="003E1356">
      <w:pPr>
        <w:ind w:left="6372" w:firstLine="708"/>
        <w:rPr>
          <w:sz w:val="24"/>
          <w:szCs w:val="24"/>
        </w:rPr>
      </w:pPr>
    </w:p>
    <w:p w:rsidR="00A43408" w:rsidRDefault="00A43408" w:rsidP="003E1356">
      <w:pPr>
        <w:ind w:left="6372" w:firstLine="708"/>
        <w:rPr>
          <w:sz w:val="24"/>
          <w:szCs w:val="24"/>
        </w:rPr>
      </w:pPr>
    </w:p>
    <w:p w:rsidR="00A43408" w:rsidRDefault="00A43408" w:rsidP="003E1356">
      <w:pPr>
        <w:ind w:left="6372" w:firstLine="708"/>
        <w:rPr>
          <w:sz w:val="24"/>
          <w:szCs w:val="24"/>
        </w:rPr>
      </w:pPr>
    </w:p>
    <w:p w:rsidR="00A43408" w:rsidRDefault="00A43408" w:rsidP="003E1356">
      <w:pPr>
        <w:ind w:left="6372" w:firstLine="708"/>
        <w:rPr>
          <w:sz w:val="24"/>
          <w:szCs w:val="24"/>
        </w:rPr>
      </w:pPr>
    </w:p>
    <w:p w:rsidR="00A43408" w:rsidRDefault="00A43408" w:rsidP="003E1356">
      <w:pPr>
        <w:ind w:left="6372" w:firstLine="708"/>
        <w:rPr>
          <w:sz w:val="24"/>
          <w:szCs w:val="24"/>
        </w:rPr>
      </w:pPr>
    </w:p>
    <w:p w:rsidR="00A43408" w:rsidRDefault="00A43408" w:rsidP="003E1356">
      <w:pPr>
        <w:ind w:left="6372" w:firstLine="708"/>
        <w:rPr>
          <w:sz w:val="24"/>
          <w:szCs w:val="24"/>
        </w:rPr>
      </w:pPr>
    </w:p>
    <w:p w:rsidR="00290BA5" w:rsidRDefault="00290BA5" w:rsidP="003E1356">
      <w:pPr>
        <w:ind w:left="6372" w:firstLine="708"/>
        <w:rPr>
          <w:sz w:val="24"/>
          <w:szCs w:val="24"/>
        </w:rPr>
      </w:pPr>
    </w:p>
    <w:p w:rsidR="00290BA5" w:rsidRDefault="00290BA5" w:rsidP="003E1356">
      <w:pPr>
        <w:ind w:left="6372" w:firstLine="708"/>
        <w:rPr>
          <w:sz w:val="24"/>
          <w:szCs w:val="24"/>
        </w:rPr>
      </w:pPr>
    </w:p>
    <w:p w:rsidR="00290BA5" w:rsidRDefault="00290BA5" w:rsidP="003E1356">
      <w:pPr>
        <w:ind w:left="6372" w:firstLine="708"/>
        <w:rPr>
          <w:sz w:val="24"/>
          <w:szCs w:val="24"/>
        </w:rPr>
      </w:pPr>
    </w:p>
    <w:p w:rsidR="003E1356" w:rsidRDefault="003E1356" w:rsidP="003E1356">
      <w:pPr>
        <w:ind w:left="6372" w:firstLine="708"/>
        <w:rPr>
          <w:sz w:val="24"/>
          <w:szCs w:val="24"/>
        </w:rPr>
      </w:pPr>
      <w:r w:rsidRPr="003E1356">
        <w:rPr>
          <w:sz w:val="24"/>
          <w:szCs w:val="24"/>
        </w:rPr>
        <w:lastRenderedPageBreak/>
        <w:t>Приложение</w:t>
      </w:r>
    </w:p>
    <w:p w:rsidR="003E1356" w:rsidRDefault="003E1356">
      <w:pPr>
        <w:rPr>
          <w:sz w:val="24"/>
          <w:szCs w:val="24"/>
        </w:rPr>
      </w:pPr>
      <w:r w:rsidRPr="003E135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1356">
        <w:rPr>
          <w:sz w:val="24"/>
          <w:szCs w:val="24"/>
        </w:rPr>
        <w:t xml:space="preserve">к Порядку формирования перечня </w:t>
      </w:r>
    </w:p>
    <w:p w:rsidR="003E1356" w:rsidRDefault="003E13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1356">
        <w:rPr>
          <w:sz w:val="24"/>
          <w:szCs w:val="24"/>
        </w:rPr>
        <w:t xml:space="preserve">управляющих организаций </w:t>
      </w:r>
      <w:proofErr w:type="gramStart"/>
      <w:r w:rsidRPr="003E1356">
        <w:rPr>
          <w:sz w:val="24"/>
          <w:szCs w:val="24"/>
        </w:rPr>
        <w:t>для</w:t>
      </w:r>
      <w:proofErr w:type="gramEnd"/>
      <w:r w:rsidRPr="003E1356">
        <w:rPr>
          <w:sz w:val="24"/>
          <w:szCs w:val="24"/>
        </w:rPr>
        <w:t xml:space="preserve"> </w:t>
      </w:r>
    </w:p>
    <w:p w:rsidR="003E1356" w:rsidRDefault="003E1356" w:rsidP="003E1356">
      <w:pPr>
        <w:ind w:left="4956" w:firstLine="708"/>
        <w:rPr>
          <w:sz w:val="24"/>
          <w:szCs w:val="24"/>
        </w:rPr>
      </w:pPr>
      <w:r w:rsidRPr="003E1356">
        <w:rPr>
          <w:sz w:val="24"/>
          <w:szCs w:val="24"/>
        </w:rPr>
        <w:t xml:space="preserve">управления </w:t>
      </w:r>
      <w:proofErr w:type="gramStart"/>
      <w:r w:rsidRPr="003E1356">
        <w:rPr>
          <w:sz w:val="24"/>
          <w:szCs w:val="24"/>
        </w:rPr>
        <w:t>многоквартирным</w:t>
      </w:r>
      <w:proofErr w:type="gramEnd"/>
      <w:r w:rsidRPr="003E1356">
        <w:rPr>
          <w:sz w:val="24"/>
          <w:szCs w:val="24"/>
        </w:rPr>
        <w:t xml:space="preserve"> </w:t>
      </w:r>
    </w:p>
    <w:p w:rsidR="003E1356" w:rsidRDefault="003E1356" w:rsidP="003E1356">
      <w:pPr>
        <w:ind w:left="4956" w:firstLine="708"/>
        <w:rPr>
          <w:sz w:val="24"/>
          <w:szCs w:val="24"/>
        </w:rPr>
      </w:pPr>
      <w:r w:rsidRPr="003E1356">
        <w:rPr>
          <w:sz w:val="24"/>
          <w:szCs w:val="24"/>
        </w:rPr>
        <w:t xml:space="preserve">домом, расположенным </w:t>
      </w:r>
      <w:proofErr w:type="gramStart"/>
      <w:r w:rsidRPr="003E1356">
        <w:rPr>
          <w:sz w:val="24"/>
          <w:szCs w:val="24"/>
        </w:rPr>
        <w:t>на</w:t>
      </w:r>
      <w:proofErr w:type="gramEnd"/>
      <w:r w:rsidRPr="003E1356">
        <w:rPr>
          <w:sz w:val="24"/>
          <w:szCs w:val="24"/>
        </w:rPr>
        <w:t xml:space="preserve"> </w:t>
      </w:r>
    </w:p>
    <w:p w:rsidR="003E1356" w:rsidRDefault="003E1356" w:rsidP="003E1356">
      <w:pPr>
        <w:ind w:left="4956" w:firstLine="708"/>
        <w:rPr>
          <w:sz w:val="24"/>
          <w:szCs w:val="24"/>
        </w:rPr>
      </w:pPr>
      <w:r w:rsidRPr="003E1356">
        <w:rPr>
          <w:sz w:val="24"/>
          <w:szCs w:val="24"/>
        </w:rPr>
        <w:t xml:space="preserve">территории </w:t>
      </w:r>
      <w:proofErr w:type="gramStart"/>
      <w:r>
        <w:rPr>
          <w:sz w:val="24"/>
          <w:szCs w:val="24"/>
        </w:rPr>
        <w:t>муниципального</w:t>
      </w:r>
      <w:proofErr w:type="gramEnd"/>
    </w:p>
    <w:p w:rsidR="003E1356" w:rsidRDefault="003E1356" w:rsidP="003E1356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образования</w:t>
      </w:r>
      <w:r w:rsidRPr="003E1356">
        <w:rPr>
          <w:sz w:val="24"/>
          <w:szCs w:val="24"/>
        </w:rPr>
        <w:t xml:space="preserve">, в отношении </w:t>
      </w:r>
    </w:p>
    <w:p w:rsidR="003E1356" w:rsidRDefault="003E1356" w:rsidP="003E1356">
      <w:pPr>
        <w:ind w:left="4956" w:firstLine="708"/>
        <w:rPr>
          <w:sz w:val="24"/>
          <w:szCs w:val="24"/>
        </w:rPr>
      </w:pPr>
      <w:proofErr w:type="gramStart"/>
      <w:r w:rsidRPr="003E1356">
        <w:rPr>
          <w:sz w:val="24"/>
          <w:szCs w:val="24"/>
        </w:rPr>
        <w:t>которого</w:t>
      </w:r>
      <w:proofErr w:type="gramEnd"/>
      <w:r w:rsidRPr="003E1356">
        <w:rPr>
          <w:sz w:val="24"/>
          <w:szCs w:val="24"/>
        </w:rPr>
        <w:t xml:space="preserve"> собственниками </w:t>
      </w:r>
    </w:p>
    <w:p w:rsidR="003E1356" w:rsidRDefault="003E1356" w:rsidP="003E1356">
      <w:pPr>
        <w:ind w:left="4956" w:firstLine="708"/>
        <w:rPr>
          <w:sz w:val="24"/>
          <w:szCs w:val="24"/>
        </w:rPr>
      </w:pPr>
      <w:r w:rsidRPr="003E1356">
        <w:rPr>
          <w:sz w:val="24"/>
          <w:szCs w:val="24"/>
        </w:rPr>
        <w:t xml:space="preserve">помещений в </w:t>
      </w:r>
      <w:proofErr w:type="gramStart"/>
      <w:r w:rsidRPr="003E1356">
        <w:rPr>
          <w:sz w:val="24"/>
          <w:szCs w:val="24"/>
        </w:rPr>
        <w:t>многоквартирном</w:t>
      </w:r>
      <w:proofErr w:type="gramEnd"/>
      <w:r w:rsidRPr="003E1356">
        <w:rPr>
          <w:sz w:val="24"/>
          <w:szCs w:val="24"/>
        </w:rPr>
        <w:t xml:space="preserve"> </w:t>
      </w:r>
    </w:p>
    <w:p w:rsidR="003E1356" w:rsidRDefault="003E1356" w:rsidP="003E1356">
      <w:pPr>
        <w:ind w:left="4956" w:firstLine="708"/>
        <w:rPr>
          <w:sz w:val="24"/>
          <w:szCs w:val="24"/>
        </w:rPr>
      </w:pPr>
      <w:proofErr w:type="gramStart"/>
      <w:r w:rsidRPr="003E1356">
        <w:rPr>
          <w:sz w:val="24"/>
          <w:szCs w:val="24"/>
        </w:rPr>
        <w:t>доме</w:t>
      </w:r>
      <w:proofErr w:type="gramEnd"/>
      <w:r w:rsidRPr="003E1356">
        <w:rPr>
          <w:sz w:val="24"/>
          <w:szCs w:val="24"/>
        </w:rPr>
        <w:t xml:space="preserve"> не выбран способ управления </w:t>
      </w:r>
    </w:p>
    <w:p w:rsidR="003E1356" w:rsidRDefault="003E1356" w:rsidP="003E1356">
      <w:pPr>
        <w:ind w:left="4956" w:firstLine="708"/>
        <w:rPr>
          <w:sz w:val="24"/>
          <w:szCs w:val="24"/>
        </w:rPr>
      </w:pPr>
      <w:r w:rsidRPr="003E1356">
        <w:rPr>
          <w:sz w:val="24"/>
          <w:szCs w:val="24"/>
        </w:rPr>
        <w:t xml:space="preserve">таким домом или </w:t>
      </w:r>
      <w:proofErr w:type="gramStart"/>
      <w:r w:rsidRPr="003E1356">
        <w:rPr>
          <w:sz w:val="24"/>
          <w:szCs w:val="24"/>
        </w:rPr>
        <w:t>выбранный</w:t>
      </w:r>
      <w:proofErr w:type="gramEnd"/>
      <w:r w:rsidRPr="003E1356">
        <w:rPr>
          <w:sz w:val="24"/>
          <w:szCs w:val="24"/>
        </w:rPr>
        <w:t xml:space="preserve"> </w:t>
      </w:r>
    </w:p>
    <w:p w:rsidR="003E1356" w:rsidRDefault="003E1356" w:rsidP="003E1356">
      <w:pPr>
        <w:ind w:left="4956" w:firstLine="708"/>
        <w:rPr>
          <w:sz w:val="24"/>
          <w:szCs w:val="24"/>
        </w:rPr>
      </w:pPr>
      <w:r w:rsidRPr="003E1356">
        <w:rPr>
          <w:sz w:val="24"/>
          <w:szCs w:val="24"/>
        </w:rPr>
        <w:t xml:space="preserve">способ управления не реализован, </w:t>
      </w:r>
    </w:p>
    <w:p w:rsidR="003E1356" w:rsidRDefault="003E1356" w:rsidP="003E1356">
      <w:pPr>
        <w:ind w:left="4956" w:firstLine="708"/>
        <w:rPr>
          <w:sz w:val="24"/>
          <w:szCs w:val="24"/>
        </w:rPr>
      </w:pPr>
      <w:r w:rsidRPr="003E1356">
        <w:rPr>
          <w:sz w:val="24"/>
          <w:szCs w:val="24"/>
        </w:rPr>
        <w:t xml:space="preserve">не определена управляющая </w:t>
      </w:r>
    </w:p>
    <w:p w:rsidR="003E1356" w:rsidRPr="003E1356" w:rsidRDefault="003E1356" w:rsidP="003E1356">
      <w:pPr>
        <w:ind w:left="4956" w:firstLine="708"/>
        <w:rPr>
          <w:sz w:val="24"/>
          <w:szCs w:val="24"/>
        </w:rPr>
      </w:pPr>
      <w:r w:rsidRPr="003E1356">
        <w:rPr>
          <w:sz w:val="24"/>
          <w:szCs w:val="24"/>
        </w:rPr>
        <w:t xml:space="preserve">организация </w:t>
      </w:r>
    </w:p>
    <w:p w:rsidR="003E1356" w:rsidRDefault="003E1356"/>
    <w:p w:rsidR="003E1356" w:rsidRDefault="003E1356"/>
    <w:p w:rsidR="00385432" w:rsidRPr="00FC41C2" w:rsidRDefault="003E1356" w:rsidP="00290BA5">
      <w:pPr>
        <w:ind w:left="2832" w:firstLine="708"/>
        <w:rPr>
          <w:b/>
        </w:rPr>
      </w:pPr>
      <w:r w:rsidRPr="00FC41C2">
        <w:rPr>
          <w:b/>
        </w:rPr>
        <w:t>Перечень</w:t>
      </w:r>
    </w:p>
    <w:p w:rsidR="00FC41C2" w:rsidRPr="00FC41C2" w:rsidRDefault="003E1356" w:rsidP="00290BA5">
      <w:pPr>
        <w:jc w:val="center"/>
        <w:rPr>
          <w:b/>
        </w:rPr>
      </w:pPr>
      <w:r w:rsidRPr="00FC41C2">
        <w:rPr>
          <w:b/>
        </w:rPr>
        <w:t xml:space="preserve">документов, представляемых управляющей организацией </w:t>
      </w:r>
      <w:proofErr w:type="gramStart"/>
      <w:r w:rsidRPr="00FC41C2">
        <w:rPr>
          <w:b/>
        </w:rPr>
        <w:t>в</w:t>
      </w:r>
      <w:proofErr w:type="gramEnd"/>
    </w:p>
    <w:p w:rsidR="00DF5DD1" w:rsidRDefault="003E1356" w:rsidP="00290BA5">
      <w:pPr>
        <w:jc w:val="center"/>
        <w:rPr>
          <w:b/>
        </w:rPr>
      </w:pPr>
      <w:r w:rsidRPr="00FC41C2">
        <w:rPr>
          <w:b/>
        </w:rPr>
        <w:t xml:space="preserve">администрацию </w:t>
      </w:r>
      <w:r w:rsidR="00290BA5">
        <w:rPr>
          <w:b/>
        </w:rPr>
        <w:t xml:space="preserve">поселка </w:t>
      </w:r>
      <w:proofErr w:type="spellStart"/>
      <w:r w:rsidR="00290BA5">
        <w:rPr>
          <w:b/>
        </w:rPr>
        <w:t>Балакирево</w:t>
      </w:r>
      <w:proofErr w:type="spellEnd"/>
      <w:r w:rsidRPr="00FC41C2">
        <w:rPr>
          <w:b/>
        </w:rPr>
        <w:t>, с целью включения в перечень организаций для управления многоквартирным домом, расположенным</w:t>
      </w:r>
    </w:p>
    <w:p w:rsidR="00DF5DD1" w:rsidRDefault="003E1356" w:rsidP="00290BA5">
      <w:pPr>
        <w:jc w:val="center"/>
        <w:rPr>
          <w:b/>
        </w:rPr>
      </w:pPr>
      <w:r w:rsidRPr="00FC41C2">
        <w:rPr>
          <w:b/>
        </w:rPr>
        <w:t xml:space="preserve">на территории </w:t>
      </w:r>
      <w:r w:rsidR="006732C0" w:rsidRPr="00FC41C2">
        <w:rPr>
          <w:b/>
        </w:rPr>
        <w:t xml:space="preserve">муниципального образования </w:t>
      </w:r>
      <w:r w:rsidR="00290BA5">
        <w:rPr>
          <w:b/>
        </w:rPr>
        <w:t xml:space="preserve">поселка </w:t>
      </w:r>
      <w:proofErr w:type="spellStart"/>
      <w:r w:rsidR="00290BA5">
        <w:rPr>
          <w:b/>
        </w:rPr>
        <w:t>Балакирево</w:t>
      </w:r>
      <w:proofErr w:type="spellEnd"/>
      <w:r w:rsidRPr="00FC41C2">
        <w:rPr>
          <w:b/>
        </w:rPr>
        <w:t>, в отношении</w:t>
      </w:r>
      <w:r w:rsidR="00290BA5">
        <w:rPr>
          <w:b/>
        </w:rPr>
        <w:t xml:space="preserve"> </w:t>
      </w:r>
      <w:r w:rsidRPr="00FC41C2">
        <w:rPr>
          <w:b/>
        </w:rPr>
        <w:t>которого собственниками помещений в многоквартирном доме не</w:t>
      </w:r>
      <w:r w:rsidR="00290BA5">
        <w:rPr>
          <w:b/>
        </w:rPr>
        <w:t xml:space="preserve"> </w:t>
      </w:r>
      <w:r w:rsidRPr="00FC41C2">
        <w:rPr>
          <w:b/>
        </w:rPr>
        <w:t>выбран способ</w:t>
      </w:r>
      <w:r w:rsidR="00FC41C2" w:rsidRPr="00FC41C2">
        <w:rPr>
          <w:b/>
        </w:rPr>
        <w:t xml:space="preserve"> </w:t>
      </w:r>
      <w:r w:rsidRPr="00FC41C2">
        <w:rPr>
          <w:b/>
        </w:rPr>
        <w:t>управления таким домом или выбранный способ</w:t>
      </w:r>
    </w:p>
    <w:p w:rsidR="00385432" w:rsidRPr="00FC41C2" w:rsidRDefault="003E1356" w:rsidP="00290BA5">
      <w:pPr>
        <w:jc w:val="center"/>
        <w:rPr>
          <w:b/>
        </w:rPr>
      </w:pPr>
      <w:r w:rsidRPr="00FC41C2">
        <w:rPr>
          <w:b/>
        </w:rPr>
        <w:t xml:space="preserve">управления не </w:t>
      </w:r>
      <w:proofErr w:type="gramStart"/>
      <w:r w:rsidRPr="00FC41C2">
        <w:rPr>
          <w:b/>
        </w:rPr>
        <w:t>реализован</w:t>
      </w:r>
      <w:proofErr w:type="gramEnd"/>
      <w:r w:rsidRPr="00FC41C2">
        <w:rPr>
          <w:b/>
        </w:rPr>
        <w:t>, не определена управляющая организация</w:t>
      </w:r>
    </w:p>
    <w:p w:rsidR="00385432" w:rsidRDefault="00385432"/>
    <w:p w:rsidR="00385432" w:rsidRDefault="003E1356" w:rsidP="00DF5DD1">
      <w:pPr>
        <w:jc w:val="both"/>
      </w:pPr>
      <w:r>
        <w:t xml:space="preserve">1.1. Заявление о включении в перечень организаций для управления многоквартирным домом, расположенным на территории </w:t>
      </w:r>
      <w:r w:rsidR="00385432">
        <w:t xml:space="preserve">муниципального образования </w:t>
      </w:r>
      <w:r w:rsidR="00290BA5">
        <w:t xml:space="preserve">поселок </w:t>
      </w:r>
      <w:proofErr w:type="spellStart"/>
      <w:r w:rsidR="00290BA5">
        <w:t>Балакирево</w:t>
      </w:r>
      <w:proofErr w:type="spellEnd"/>
      <w:r>
        <w:t>, в отношении которого собственниками помещений не выбран способ управления таким домом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организация. В заявлении указывается полное наименование, организационно</w:t>
      </w:r>
      <w:r w:rsidR="00385432">
        <w:t>-</w:t>
      </w:r>
      <w:r>
        <w:t xml:space="preserve">правовая форма, место нахождения, почтовый адрес, номер телефона, адрес электронной почты. </w:t>
      </w:r>
    </w:p>
    <w:p w:rsidR="00385432" w:rsidRDefault="003E1356" w:rsidP="00DF5DD1">
      <w:pPr>
        <w:jc w:val="both"/>
      </w:pPr>
      <w:r>
        <w:t xml:space="preserve">1.2. Выписка из Единого государственного реестра юридических лиц или выписка из Единого государственного реестра индивидуальных предпринимателей. </w:t>
      </w:r>
    </w:p>
    <w:p w:rsidR="00385432" w:rsidRDefault="003E1356" w:rsidP="00DF5DD1">
      <w:pPr>
        <w:jc w:val="both"/>
      </w:pPr>
      <w:r>
        <w:t>1.3. Надлежащим образом заверенная копия лицензии на осуществление деятельности по управлению многоквартирными домами.</w:t>
      </w:r>
    </w:p>
    <w:p w:rsidR="00385432" w:rsidRDefault="003E1356" w:rsidP="00DF5DD1">
      <w:pPr>
        <w:jc w:val="both"/>
      </w:pPr>
      <w:r>
        <w:t xml:space="preserve">1.4. Перечень многоквартирных домов, включенных в лицензию управляющей организации. </w:t>
      </w:r>
    </w:p>
    <w:p w:rsidR="003E1356" w:rsidRDefault="003E1356" w:rsidP="00DF5DD1">
      <w:pPr>
        <w:jc w:val="both"/>
      </w:pPr>
      <w:r>
        <w:t>1.5. Перечень многоквартирных домов, в отношении которых договоры управления были расторгнуты, с указанием адресов этих домов и оснований расторжения договоров управления.</w:t>
      </w:r>
    </w:p>
    <w:p w:rsidR="00A43408" w:rsidRDefault="00A43408" w:rsidP="00DF5DD1">
      <w:pPr>
        <w:jc w:val="both"/>
      </w:pPr>
    </w:p>
    <w:p w:rsidR="00A43408" w:rsidRDefault="00A43408" w:rsidP="00DF5DD1">
      <w:pPr>
        <w:jc w:val="both"/>
      </w:pPr>
    </w:p>
    <w:p w:rsidR="00A43408" w:rsidRDefault="00A43408" w:rsidP="00DF5DD1">
      <w:pPr>
        <w:jc w:val="both"/>
      </w:pPr>
    </w:p>
    <w:p w:rsidR="00A43408" w:rsidRDefault="00A43408"/>
    <w:p w:rsidR="00A43408" w:rsidRDefault="00A43408"/>
    <w:p w:rsidR="006A5E62" w:rsidRPr="006A5E62" w:rsidRDefault="006A5E62">
      <w:pPr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</w:t>
      </w:r>
      <w:r w:rsidR="00A43408" w:rsidRPr="006A5E62">
        <w:rPr>
          <w:sz w:val="24"/>
          <w:szCs w:val="24"/>
        </w:rPr>
        <w:t xml:space="preserve">Приложение № 2 </w:t>
      </w:r>
    </w:p>
    <w:p w:rsidR="006A5E62" w:rsidRDefault="006A5E6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A43408" w:rsidRPr="006A5E62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>а</w:t>
      </w:r>
      <w:r w:rsidR="00A43408" w:rsidRPr="006A5E62">
        <w:rPr>
          <w:sz w:val="24"/>
          <w:szCs w:val="24"/>
        </w:rPr>
        <w:t xml:space="preserve">дминистрации </w:t>
      </w:r>
    </w:p>
    <w:p w:rsidR="006A5E62" w:rsidRDefault="006A5E62">
      <w:r>
        <w:rPr>
          <w:sz w:val="24"/>
          <w:szCs w:val="24"/>
        </w:rPr>
        <w:t xml:space="preserve">                                                        </w:t>
      </w:r>
      <w:r w:rsidR="00290BA5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  </w:t>
      </w:r>
      <w:r w:rsidR="00A43408" w:rsidRPr="006A5E62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 w:rsidR="00290BA5">
        <w:rPr>
          <w:sz w:val="24"/>
          <w:szCs w:val="24"/>
        </w:rPr>
        <w:t>__________</w:t>
      </w:r>
      <w:r w:rsidR="00C92D1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43408" w:rsidRPr="006A5E62">
        <w:rPr>
          <w:sz w:val="24"/>
          <w:szCs w:val="24"/>
        </w:rPr>
        <w:t xml:space="preserve"> № </w:t>
      </w:r>
      <w:r w:rsidR="00A43408" w:rsidRPr="00C92D19">
        <w:rPr>
          <w:sz w:val="24"/>
          <w:szCs w:val="24"/>
        </w:rPr>
        <w:t xml:space="preserve"> </w:t>
      </w:r>
      <w:r w:rsidR="00290BA5">
        <w:rPr>
          <w:sz w:val="24"/>
          <w:szCs w:val="24"/>
        </w:rPr>
        <w:t>_______</w:t>
      </w:r>
    </w:p>
    <w:p w:rsidR="006A5E62" w:rsidRDefault="006A5E62"/>
    <w:p w:rsidR="006A5E62" w:rsidRPr="00DF5DD1" w:rsidRDefault="006A5E62">
      <w:pPr>
        <w:rPr>
          <w:b/>
          <w:sz w:val="26"/>
          <w:szCs w:val="26"/>
        </w:rPr>
      </w:pPr>
      <w:r w:rsidRPr="00DF5DD1">
        <w:rPr>
          <w:b/>
          <w:sz w:val="26"/>
          <w:szCs w:val="26"/>
        </w:rPr>
        <w:t xml:space="preserve">                                               </w:t>
      </w:r>
      <w:r w:rsidR="00DF5DD1">
        <w:rPr>
          <w:b/>
          <w:sz w:val="26"/>
          <w:szCs w:val="26"/>
        </w:rPr>
        <w:t xml:space="preserve">           </w:t>
      </w:r>
      <w:r w:rsidRPr="00DF5DD1">
        <w:rPr>
          <w:b/>
          <w:sz w:val="26"/>
          <w:szCs w:val="26"/>
        </w:rPr>
        <w:t xml:space="preserve"> </w:t>
      </w:r>
      <w:r w:rsidR="00A43408" w:rsidRPr="00DF5DD1">
        <w:rPr>
          <w:b/>
          <w:sz w:val="26"/>
          <w:szCs w:val="26"/>
        </w:rPr>
        <w:t>Порядок</w:t>
      </w:r>
    </w:p>
    <w:p w:rsidR="00DF5DD1" w:rsidRPr="00DF5DD1" w:rsidRDefault="00DF5DD1">
      <w:pPr>
        <w:rPr>
          <w:b/>
          <w:sz w:val="26"/>
          <w:szCs w:val="26"/>
        </w:rPr>
      </w:pPr>
      <w:r w:rsidRPr="00DF5DD1">
        <w:rPr>
          <w:b/>
          <w:sz w:val="26"/>
          <w:szCs w:val="26"/>
        </w:rPr>
        <w:t xml:space="preserve">   </w:t>
      </w:r>
      <w:r w:rsidR="00A43408" w:rsidRPr="00DF5DD1">
        <w:rPr>
          <w:b/>
          <w:sz w:val="26"/>
          <w:szCs w:val="26"/>
        </w:rPr>
        <w:t xml:space="preserve">принятия решения по определению управляющей организации </w:t>
      </w:r>
      <w:proofErr w:type="gramStart"/>
      <w:r w:rsidR="00A43408" w:rsidRPr="00DF5DD1">
        <w:rPr>
          <w:b/>
          <w:sz w:val="26"/>
          <w:szCs w:val="26"/>
        </w:rPr>
        <w:t>для</w:t>
      </w:r>
      <w:proofErr w:type="gramEnd"/>
    </w:p>
    <w:p w:rsidR="00DF5DD1" w:rsidRPr="00DF5DD1" w:rsidRDefault="00DF5DD1">
      <w:pPr>
        <w:rPr>
          <w:b/>
          <w:sz w:val="26"/>
          <w:szCs w:val="26"/>
        </w:rPr>
      </w:pPr>
      <w:r w:rsidRPr="00DF5DD1">
        <w:rPr>
          <w:b/>
          <w:sz w:val="26"/>
          <w:szCs w:val="26"/>
        </w:rPr>
        <w:t xml:space="preserve"> </w:t>
      </w:r>
      <w:r w:rsidR="00A43408" w:rsidRPr="00DF5DD1">
        <w:rPr>
          <w:b/>
          <w:sz w:val="26"/>
          <w:szCs w:val="26"/>
        </w:rPr>
        <w:t xml:space="preserve"> управления многоквартирным домом, расположенным на территории </w:t>
      </w:r>
    </w:p>
    <w:p w:rsidR="00DF5DD1" w:rsidRPr="00DF5DD1" w:rsidRDefault="00DF5DD1">
      <w:pPr>
        <w:rPr>
          <w:b/>
          <w:sz w:val="26"/>
          <w:szCs w:val="26"/>
        </w:rPr>
      </w:pPr>
      <w:r w:rsidRPr="00DF5DD1">
        <w:rPr>
          <w:b/>
          <w:sz w:val="26"/>
          <w:szCs w:val="26"/>
        </w:rPr>
        <w:t xml:space="preserve"> </w:t>
      </w:r>
      <w:r w:rsidR="006A5E62" w:rsidRPr="00DF5DD1">
        <w:rPr>
          <w:b/>
          <w:sz w:val="26"/>
          <w:szCs w:val="26"/>
        </w:rPr>
        <w:t xml:space="preserve">муниципального образования </w:t>
      </w:r>
      <w:r w:rsidR="00290BA5">
        <w:rPr>
          <w:b/>
          <w:sz w:val="26"/>
          <w:szCs w:val="26"/>
        </w:rPr>
        <w:t xml:space="preserve">поселок </w:t>
      </w:r>
      <w:proofErr w:type="spellStart"/>
      <w:r w:rsidR="00290BA5">
        <w:rPr>
          <w:b/>
          <w:sz w:val="26"/>
          <w:szCs w:val="26"/>
        </w:rPr>
        <w:t>Балакирево</w:t>
      </w:r>
      <w:proofErr w:type="spellEnd"/>
      <w:r w:rsidR="00A43408" w:rsidRPr="00DF5DD1">
        <w:rPr>
          <w:b/>
          <w:sz w:val="26"/>
          <w:szCs w:val="26"/>
        </w:rPr>
        <w:t xml:space="preserve">, в отношении которого собственниками помещений в многоквартирном доме не выбран способ </w:t>
      </w:r>
    </w:p>
    <w:p w:rsidR="00DF5DD1" w:rsidRPr="00DF5DD1" w:rsidRDefault="00DF5DD1">
      <w:pPr>
        <w:rPr>
          <w:b/>
          <w:sz w:val="26"/>
          <w:szCs w:val="26"/>
        </w:rPr>
      </w:pPr>
      <w:r w:rsidRPr="00DF5DD1">
        <w:rPr>
          <w:b/>
          <w:sz w:val="26"/>
          <w:szCs w:val="26"/>
        </w:rPr>
        <w:t>у</w:t>
      </w:r>
      <w:r w:rsidR="00A43408" w:rsidRPr="00DF5DD1">
        <w:rPr>
          <w:b/>
          <w:sz w:val="26"/>
          <w:szCs w:val="26"/>
        </w:rPr>
        <w:t xml:space="preserve">правления таким домом или выбранный способ управления не реализован, </w:t>
      </w:r>
    </w:p>
    <w:p w:rsidR="006A5E62" w:rsidRPr="00DF5DD1" w:rsidRDefault="00DF5DD1">
      <w:pPr>
        <w:rPr>
          <w:b/>
          <w:sz w:val="26"/>
          <w:szCs w:val="26"/>
        </w:rPr>
      </w:pPr>
      <w:r w:rsidRPr="00DF5DD1">
        <w:rPr>
          <w:b/>
          <w:sz w:val="26"/>
          <w:szCs w:val="26"/>
        </w:rPr>
        <w:t xml:space="preserve">                           </w:t>
      </w:r>
      <w:r w:rsidR="00A43408" w:rsidRPr="00DF5DD1">
        <w:rPr>
          <w:b/>
          <w:sz w:val="26"/>
          <w:szCs w:val="26"/>
        </w:rPr>
        <w:t>не определена управляющая организация</w:t>
      </w:r>
    </w:p>
    <w:p w:rsidR="006A5E62" w:rsidRDefault="006A5E62"/>
    <w:p w:rsidR="006732C0" w:rsidRDefault="00A43408" w:rsidP="00DF5DD1">
      <w:pPr>
        <w:jc w:val="both"/>
      </w:pPr>
      <w:r>
        <w:t>1. Настоящий Порядок принятия решения по определению управляющей организации для управления многоквартирным дом</w:t>
      </w:r>
      <w:r w:rsidR="006732C0">
        <w:t>ом</w:t>
      </w:r>
      <w:r>
        <w:t>, расположенным</w:t>
      </w:r>
    </w:p>
    <w:p w:rsidR="006A5E62" w:rsidRDefault="00A43408" w:rsidP="00DF5DD1">
      <w:pPr>
        <w:jc w:val="both"/>
      </w:pPr>
      <w:proofErr w:type="gramStart"/>
      <w:r>
        <w:t xml:space="preserve">на территории </w:t>
      </w:r>
      <w:r w:rsidR="006A5E62">
        <w:t xml:space="preserve">муниципального образования </w:t>
      </w:r>
      <w:r w:rsidR="00290BA5">
        <w:t xml:space="preserve">поселок </w:t>
      </w:r>
      <w:proofErr w:type="spellStart"/>
      <w:r w:rsidR="00290BA5">
        <w:t>Балакирево</w:t>
      </w:r>
      <w:proofErr w:type="spellEnd"/>
      <w:r>
        <w:t>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разработан в соответствии с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</w:t>
      </w:r>
      <w:proofErr w:type="gramEnd"/>
      <w:r>
        <w:t xml:space="preserve"> выбран способ управления таким домом или выбранный способ управления не реализован, не определена управляющая организация, и </w:t>
      </w:r>
      <w:proofErr w:type="gramStart"/>
      <w:r>
        <w:t>внесении</w:t>
      </w:r>
      <w:proofErr w:type="gramEnd"/>
      <w:r>
        <w:t xml:space="preserve"> изменений в некоторые акты Правительства Российской Федерации» и регламентирует деятельность администрации </w:t>
      </w:r>
      <w:r w:rsidR="00290BA5">
        <w:t xml:space="preserve">поселка </w:t>
      </w:r>
      <w:proofErr w:type="spellStart"/>
      <w:r w:rsidR="00290BA5">
        <w:t>Балакирево</w:t>
      </w:r>
      <w:proofErr w:type="spellEnd"/>
      <w:r>
        <w:t xml:space="preserve"> при принятии решения по определению управляющей организации. </w:t>
      </w:r>
    </w:p>
    <w:p w:rsidR="006A5E62" w:rsidRDefault="00A43408" w:rsidP="00DF5DD1">
      <w:pPr>
        <w:jc w:val="both"/>
      </w:pPr>
      <w:r>
        <w:t xml:space="preserve">2. </w:t>
      </w:r>
      <w:proofErr w:type="gramStart"/>
      <w:r>
        <w:t xml:space="preserve">Решение по определению управляющей организации для управления многоквартирным домом, расположенным на территории </w:t>
      </w:r>
      <w:r w:rsidR="004113F0">
        <w:t xml:space="preserve">муниципального образования </w:t>
      </w:r>
      <w:r w:rsidR="00290BA5">
        <w:t xml:space="preserve">поселок </w:t>
      </w:r>
      <w:proofErr w:type="spellStart"/>
      <w:r w:rsidR="00290BA5">
        <w:t>Балакирево</w:t>
      </w:r>
      <w:proofErr w:type="spellEnd"/>
      <w:r>
        <w:t xml:space="preserve">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(далее - решение об определении управляющей организации) принимается администрацией </w:t>
      </w:r>
      <w:r w:rsidR="00290BA5">
        <w:t xml:space="preserve">поселка </w:t>
      </w:r>
      <w:proofErr w:type="spellStart"/>
      <w:r w:rsidR="00290BA5">
        <w:t>Балакирево</w:t>
      </w:r>
      <w:proofErr w:type="spellEnd"/>
      <w:r>
        <w:t xml:space="preserve"> и оформляется соответствующим постановлением администрации </w:t>
      </w:r>
      <w:r w:rsidR="00FA133E">
        <w:t xml:space="preserve">поселка </w:t>
      </w:r>
      <w:proofErr w:type="spellStart"/>
      <w:r w:rsidR="00FA133E">
        <w:t>Балакирево</w:t>
      </w:r>
      <w:proofErr w:type="spellEnd"/>
      <w:r>
        <w:t>.</w:t>
      </w:r>
      <w:proofErr w:type="gramEnd"/>
    </w:p>
    <w:p w:rsidR="006A5E62" w:rsidRPr="00F24C50" w:rsidRDefault="00A43408" w:rsidP="00DF5DD1">
      <w:pPr>
        <w:jc w:val="both"/>
      </w:pPr>
      <w:r w:rsidRPr="00F24C50">
        <w:t xml:space="preserve">3. </w:t>
      </w:r>
      <w:r w:rsidR="00F24C50" w:rsidRPr="00F24C50">
        <w:t>О</w:t>
      </w:r>
      <w:r w:rsidRPr="00F24C50">
        <w:t>тветственн</w:t>
      </w:r>
      <w:r w:rsidR="004113F0" w:rsidRPr="00F24C50">
        <w:t>ый</w:t>
      </w:r>
      <w:r w:rsidRPr="00F24C50">
        <w:t xml:space="preserve"> за подготовку решения об определении управляющей организации и его обнародование, определяется соответствующим распоряжением администрации. </w:t>
      </w:r>
    </w:p>
    <w:p w:rsidR="00F24C50" w:rsidRDefault="00A43408" w:rsidP="00DF5DD1">
      <w:pPr>
        <w:jc w:val="both"/>
      </w:pPr>
      <w:r>
        <w:t xml:space="preserve">4. Администрация </w:t>
      </w:r>
      <w:r w:rsidR="00FA133E">
        <w:t xml:space="preserve">поселка </w:t>
      </w:r>
      <w:proofErr w:type="spellStart"/>
      <w:r w:rsidR="00FA133E">
        <w:t>Балакирево</w:t>
      </w:r>
      <w:proofErr w:type="spellEnd"/>
      <w:r>
        <w:t xml:space="preserve"> принимает решение об определении управляющей организации в срок не более трех рабочих дней со дня поступления в администрацию информации о многоквартирном доме, в отношении которого: </w:t>
      </w:r>
    </w:p>
    <w:p w:rsidR="00F24C50" w:rsidRDefault="00A43408" w:rsidP="00DF5DD1">
      <w:pPr>
        <w:jc w:val="both"/>
      </w:pPr>
      <w:r>
        <w:t xml:space="preserve">- собственниками помещений не выбран способ управления многоквартирным домом в порядке, установленном Жилищным кодексом Российской Федерации; </w:t>
      </w:r>
    </w:p>
    <w:p w:rsidR="00755CBC" w:rsidRDefault="00A43408" w:rsidP="00DF5DD1">
      <w:pPr>
        <w:jc w:val="both"/>
      </w:pPr>
      <w:r>
        <w:lastRenderedPageBreak/>
        <w:t xml:space="preserve">- собственниками помещений выбранный способ управления многоквартирным домом не реализован; </w:t>
      </w:r>
    </w:p>
    <w:p w:rsidR="006A5E62" w:rsidRDefault="00A43408" w:rsidP="00DF5DD1">
      <w:pPr>
        <w:jc w:val="both"/>
      </w:pPr>
      <w:r>
        <w:t>- не определена управляющая организация.</w:t>
      </w:r>
    </w:p>
    <w:p w:rsidR="00755CBC" w:rsidRDefault="00A43408" w:rsidP="00DF5DD1">
      <w:pPr>
        <w:jc w:val="both"/>
      </w:pPr>
      <w:r>
        <w:t xml:space="preserve">5. В решении об определении управляющей организации указывается: </w:t>
      </w:r>
    </w:p>
    <w:p w:rsidR="00755CBC" w:rsidRDefault="00A43408" w:rsidP="00DF5DD1">
      <w:pPr>
        <w:jc w:val="both"/>
      </w:pPr>
      <w:r>
        <w:t>- полное наименование управляющей организации, основной государственный регистрационный номер, номер лицензии на осуществление деятельности по управлению многоквартирными домами, адрес местонахождения управляющей организации;</w:t>
      </w:r>
    </w:p>
    <w:p w:rsidR="00755CBC" w:rsidRDefault="00A43408" w:rsidP="00DF5DD1">
      <w:pPr>
        <w:jc w:val="both"/>
      </w:pPr>
      <w:r>
        <w:t xml:space="preserve">- адрес многоквартирного дома; </w:t>
      </w:r>
    </w:p>
    <w:p w:rsidR="00755CBC" w:rsidRDefault="00A43408" w:rsidP="00DF5DD1">
      <w:pPr>
        <w:jc w:val="both"/>
      </w:pPr>
      <w:proofErr w:type="gramStart"/>
      <w:r>
        <w:t>- перечень работ и (или) услуг по управлению многоквартирным домом, услуг и работ по содержанию и ремонту общего имущества в многоквартирном доме, устанавливаемый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перечне услуг и работ, необходимых для обеспечения надлежащего</w:t>
      </w:r>
      <w:proofErr w:type="gramEnd"/>
      <w:r>
        <w:t xml:space="preserve"> содержания общего имущества в многоквартирном доме, утвержденном постановлением Правительства Российской Федерации от 3 апреля 2013 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6A5E62" w:rsidRDefault="00A43408" w:rsidP="00DF5DD1">
      <w:pPr>
        <w:jc w:val="both"/>
      </w:pPr>
      <w:r>
        <w:t>- размер платы за содержание жилого помещения, равный размеру платы за содержание ж</w:t>
      </w:r>
      <w:r w:rsidR="00FA133E">
        <w:t>илого помещения, установленному</w:t>
      </w:r>
      <w:r>
        <w:t xml:space="preserve"> в соответствии с частью 4 статьи 158 Жилищного кодекса Российской Федерации. </w:t>
      </w:r>
    </w:p>
    <w:p w:rsidR="006A5E62" w:rsidRDefault="00A43408" w:rsidP="00DF5DD1">
      <w:pPr>
        <w:jc w:val="both"/>
      </w:pPr>
      <w:r>
        <w:t xml:space="preserve">6. </w:t>
      </w:r>
      <w:proofErr w:type="gramStart"/>
      <w:r>
        <w:t xml:space="preserve">В качестве управляющей организации решением об определении управляющей организации может быть определена управляющая организация, имеющая лицензию на осуществление предпринимательской деятельности по управлению многоквартирными домами и включенная в перечень организаций для управления многоквартирным домом, расположенным на территории </w:t>
      </w:r>
      <w:r w:rsidR="00D17697">
        <w:t xml:space="preserve">муниципального образования </w:t>
      </w:r>
      <w:r w:rsidR="00FB0B9C">
        <w:t xml:space="preserve">поселок </w:t>
      </w:r>
      <w:proofErr w:type="spellStart"/>
      <w:r w:rsidR="00FB0B9C">
        <w:t>Балакирево</w:t>
      </w:r>
      <w:proofErr w:type="spellEnd"/>
      <w:r>
        <w:t>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</w:t>
      </w:r>
      <w:proofErr w:type="gramEnd"/>
      <w:r>
        <w:t>, не определена управляющая организация (далее - перечень организаций).</w:t>
      </w:r>
    </w:p>
    <w:p w:rsidR="006A5E62" w:rsidRDefault="00A43408" w:rsidP="00DF5DD1">
      <w:pPr>
        <w:jc w:val="both"/>
      </w:pPr>
      <w:r>
        <w:t xml:space="preserve">7. При определении управляющей организации администрация </w:t>
      </w:r>
      <w:r w:rsidR="00FB0B9C">
        <w:t xml:space="preserve">поселка </w:t>
      </w:r>
      <w:proofErr w:type="spellStart"/>
      <w:r w:rsidR="00FB0B9C">
        <w:t>Балакирево</w:t>
      </w:r>
      <w:proofErr w:type="spellEnd"/>
      <w:r>
        <w:t xml:space="preserve"> выбирает из перечня организаций управляющую организацию, осуществляющую управление на основании решения об определении управляющей организации меньшим количеством многоквартирных домов относительно других управляющих организаций, включенных в перечень организаций. </w:t>
      </w:r>
    </w:p>
    <w:p w:rsidR="006A5E62" w:rsidRDefault="00A43408" w:rsidP="00DF5DD1">
      <w:pPr>
        <w:jc w:val="both"/>
      </w:pPr>
      <w:r>
        <w:t xml:space="preserve">8. Если 2 и более управляющие организации управляют на основании решения об определении управляющей организации равным количеством многоквартирных домов, администрация </w:t>
      </w:r>
      <w:r w:rsidR="00FB0B9C">
        <w:t xml:space="preserve">поселка </w:t>
      </w:r>
      <w:proofErr w:type="spellStart"/>
      <w:r w:rsidR="00FB0B9C">
        <w:t>Балакирево</w:t>
      </w:r>
      <w:proofErr w:type="spellEnd"/>
      <w:r>
        <w:t xml:space="preserve"> определяет для управления многоквартирным домом управляющую организацию в соответствии с очередностью расположения в перечне организаций. </w:t>
      </w:r>
    </w:p>
    <w:p w:rsidR="006A5E62" w:rsidRDefault="00A43408" w:rsidP="00DF5DD1">
      <w:pPr>
        <w:jc w:val="both"/>
      </w:pPr>
      <w:r>
        <w:t xml:space="preserve">9. Управляющая организация, определенная решением об определении управляющей организации для управления хотя бы одним многоквартирным </w:t>
      </w:r>
      <w:r>
        <w:lastRenderedPageBreak/>
        <w:t xml:space="preserve">домом, вправе подать в администрацию </w:t>
      </w:r>
      <w:r w:rsidR="00FB0B9C">
        <w:t xml:space="preserve">поселка </w:t>
      </w:r>
      <w:proofErr w:type="spellStart"/>
      <w:r w:rsidR="00FB0B9C">
        <w:t>Балакирево</w:t>
      </w:r>
      <w:proofErr w:type="spellEnd"/>
      <w:r>
        <w:t xml:space="preserve"> заявление об исключении из перечня организаций, на основании которого она подлежит исключению из перечня организаций. </w:t>
      </w:r>
    </w:p>
    <w:p w:rsidR="006A5E62" w:rsidRDefault="00A43408" w:rsidP="00DF5DD1">
      <w:pPr>
        <w:jc w:val="both"/>
      </w:pPr>
      <w:r>
        <w:t xml:space="preserve">10. </w:t>
      </w:r>
      <w:proofErr w:type="gramStart"/>
      <w:r>
        <w:t>В качестве управляющей организации для управления многоквартирным домом решением об определении управляющей организации не может быть определена управляющая организация, если собственники помещений в таком многоквартирном доме ранее приняли решение о расторжении договора управления многоквартирным домом с этой управляющей организацией или сведения о таком многоквартирном доме были исключены из реестра лицензий субъекта Российской Федерации в период осуществления деятельности по управлению таким</w:t>
      </w:r>
      <w:proofErr w:type="gramEnd"/>
      <w:r>
        <w:t xml:space="preserve"> многоквартирным домом этой управляющей организацией. </w:t>
      </w:r>
    </w:p>
    <w:p w:rsidR="00D17697" w:rsidRDefault="00A43408" w:rsidP="00DF5DD1">
      <w:pPr>
        <w:jc w:val="both"/>
      </w:pPr>
      <w:r>
        <w:t xml:space="preserve">11. Администрация </w:t>
      </w:r>
      <w:r w:rsidR="00FB0B9C">
        <w:t xml:space="preserve">поселка </w:t>
      </w:r>
      <w:proofErr w:type="spellStart"/>
      <w:r w:rsidR="00FB0B9C">
        <w:t>Балакирево</w:t>
      </w:r>
      <w:proofErr w:type="spellEnd"/>
      <w:r>
        <w:t>:</w:t>
      </w:r>
    </w:p>
    <w:p w:rsidR="00D17697" w:rsidRDefault="00A43408" w:rsidP="00DF5DD1">
      <w:pPr>
        <w:jc w:val="both"/>
      </w:pPr>
      <w:proofErr w:type="gramStart"/>
      <w:r>
        <w:t xml:space="preserve">а) в течение одного рабочего дня со дня принятия решения об определении управляющей организации размещает его на своем официальном сайте в информационно-телекоммуникационной сети «Интернет» и государственной информационной системе жилищно-коммунального хозяйства, а также направляет решение об определении управляющей организации этой организации и в орган исполнительной власти субъекта Российской Федерации, осуществляющий региональный государственный жилищный надзор; </w:t>
      </w:r>
      <w:proofErr w:type="gramEnd"/>
    </w:p>
    <w:p w:rsidR="006A5E62" w:rsidRDefault="00A43408" w:rsidP="00DF5DD1">
      <w:pPr>
        <w:jc w:val="both"/>
      </w:pPr>
      <w:proofErr w:type="gramStart"/>
      <w:r>
        <w:t>б) в течение 5 рабочих дней со дня принятия решения об определении управляющей организации направляет его собственникам помещений в многоквартирном доме, а в случае определения управляющей организации решением об определении управляющей организации в связи с отсутствием договора управления многоквартирным домом, подлежащего заключению застройщиком с управляющей организацией в соответствии с частью 14 статьи 161 Жилищного кодекса Российской Федерации, - лицам, принявшим от</w:t>
      </w:r>
      <w:proofErr w:type="gramEnd"/>
      <w:r>
        <w:t xml:space="preserve">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этом доме по передаточному акту или иному документу о передаче. </w:t>
      </w:r>
    </w:p>
    <w:p w:rsidR="00A43408" w:rsidRDefault="00A43408" w:rsidP="00DF5DD1">
      <w:pPr>
        <w:jc w:val="both"/>
      </w:pPr>
      <w:r>
        <w:t>12. Осуществление управления многоквартирным домом управляющей организацией, определенной решением об определении управляющей организации, не является основанием для не</w:t>
      </w:r>
      <w:r w:rsidR="00D17697">
        <w:t xml:space="preserve"> </w:t>
      </w:r>
      <w:r>
        <w:t>проведения открытого конкурса по отбору управляющей организации для управления многоквартирным домом в случаях, для которых проведение такого конкурса предусмотрено Жилищным кодексом Российской Федерации.</w:t>
      </w:r>
    </w:p>
    <w:sectPr w:rsidR="00A43408" w:rsidSect="007C329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E096B"/>
    <w:multiLevelType w:val="hybridMultilevel"/>
    <w:tmpl w:val="FC26D28E"/>
    <w:lvl w:ilvl="0" w:tplc="E402C65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291"/>
    <w:rsid w:val="000C034F"/>
    <w:rsid w:val="00262A6A"/>
    <w:rsid w:val="00290BA5"/>
    <w:rsid w:val="00385432"/>
    <w:rsid w:val="003E1356"/>
    <w:rsid w:val="004113F0"/>
    <w:rsid w:val="004B6BC4"/>
    <w:rsid w:val="004F39B8"/>
    <w:rsid w:val="0053197F"/>
    <w:rsid w:val="005E0BF2"/>
    <w:rsid w:val="005F25F6"/>
    <w:rsid w:val="005F72E4"/>
    <w:rsid w:val="006732C0"/>
    <w:rsid w:val="006A5E62"/>
    <w:rsid w:val="00755CBC"/>
    <w:rsid w:val="00781EF3"/>
    <w:rsid w:val="007B7A75"/>
    <w:rsid w:val="007C3291"/>
    <w:rsid w:val="00847551"/>
    <w:rsid w:val="00880BD1"/>
    <w:rsid w:val="00A43408"/>
    <w:rsid w:val="00A44736"/>
    <w:rsid w:val="00C34DC3"/>
    <w:rsid w:val="00C92D19"/>
    <w:rsid w:val="00D17697"/>
    <w:rsid w:val="00D502D1"/>
    <w:rsid w:val="00D67EA0"/>
    <w:rsid w:val="00DF5DD1"/>
    <w:rsid w:val="00E1569F"/>
    <w:rsid w:val="00E43F29"/>
    <w:rsid w:val="00F24C50"/>
    <w:rsid w:val="00F4185D"/>
    <w:rsid w:val="00F700C5"/>
    <w:rsid w:val="00FA133E"/>
    <w:rsid w:val="00FB0B9C"/>
    <w:rsid w:val="00FC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C3291"/>
    <w:pPr>
      <w:keepNext/>
      <w:tabs>
        <w:tab w:val="center" w:pos="4055"/>
        <w:tab w:val="left" w:pos="6999"/>
      </w:tabs>
      <w:jc w:val="center"/>
      <w:outlineLvl w:val="0"/>
    </w:pPr>
    <w:rPr>
      <w:b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3291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paragraph" w:styleId="a3">
    <w:name w:val="Body Text"/>
    <w:basedOn w:val="a"/>
    <w:link w:val="a4"/>
    <w:rsid w:val="007C3291"/>
    <w:pPr>
      <w:tabs>
        <w:tab w:val="left" w:pos="8364"/>
      </w:tabs>
    </w:pPr>
    <w:rPr>
      <w:i/>
      <w:iCs/>
      <w:sz w:val="24"/>
    </w:rPr>
  </w:style>
  <w:style w:type="character" w:customStyle="1" w:styleId="a4">
    <w:name w:val="Основной текст Знак"/>
    <w:basedOn w:val="a0"/>
    <w:link w:val="a3"/>
    <w:rsid w:val="007C3291"/>
    <w:rPr>
      <w:rFonts w:ascii="Times New Roman" w:eastAsia="Times New Roman" w:hAnsi="Times New Roman" w:cs="Times New Roman"/>
      <w:i/>
      <w:iCs/>
      <w:sz w:val="24"/>
      <w:szCs w:val="28"/>
      <w:lang w:eastAsia="ru-RU"/>
    </w:rPr>
  </w:style>
  <w:style w:type="paragraph" w:customStyle="1" w:styleId="ConsPlusNormal">
    <w:name w:val="ConsPlusNormal"/>
    <w:rsid w:val="007C3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7C3291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7C3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62A6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732C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92D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D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C3291"/>
    <w:pPr>
      <w:keepNext/>
      <w:tabs>
        <w:tab w:val="center" w:pos="4055"/>
        <w:tab w:val="left" w:pos="6999"/>
      </w:tabs>
      <w:jc w:val="center"/>
      <w:outlineLvl w:val="0"/>
    </w:pPr>
    <w:rPr>
      <w:b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3291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paragraph" w:styleId="a3">
    <w:name w:val="Body Text"/>
    <w:basedOn w:val="a"/>
    <w:link w:val="a4"/>
    <w:rsid w:val="007C3291"/>
    <w:pPr>
      <w:tabs>
        <w:tab w:val="left" w:pos="8364"/>
      </w:tabs>
    </w:pPr>
    <w:rPr>
      <w:i/>
      <w:iCs/>
      <w:sz w:val="24"/>
    </w:rPr>
  </w:style>
  <w:style w:type="character" w:customStyle="1" w:styleId="a4">
    <w:name w:val="Основной текст Знак"/>
    <w:basedOn w:val="a0"/>
    <w:link w:val="a3"/>
    <w:rsid w:val="007C3291"/>
    <w:rPr>
      <w:rFonts w:ascii="Times New Roman" w:eastAsia="Times New Roman" w:hAnsi="Times New Roman" w:cs="Times New Roman"/>
      <w:i/>
      <w:iCs/>
      <w:sz w:val="24"/>
      <w:szCs w:val="28"/>
      <w:lang w:eastAsia="ru-RU"/>
    </w:rPr>
  </w:style>
  <w:style w:type="paragraph" w:customStyle="1" w:styleId="ConsPlusNormal">
    <w:name w:val="ConsPlusNormal"/>
    <w:rsid w:val="007C3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7C3291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7C3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62A6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732C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92D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D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lakirevo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2943</Words>
  <Characters>16780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Людмила Валерьевна</cp:lastModifiedBy>
  <cp:revision>19</cp:revision>
  <cp:lastPrinted>2021-07-05T13:33:00Z</cp:lastPrinted>
  <dcterms:created xsi:type="dcterms:W3CDTF">2021-03-03T13:41:00Z</dcterms:created>
  <dcterms:modified xsi:type="dcterms:W3CDTF">2021-07-05T13:40:00Z</dcterms:modified>
</cp:coreProperties>
</file>