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Pr="008A3A49" w:rsidRDefault="00B961E2">
      <w:pPr>
        <w:rPr>
          <w:color w:val="000000" w:themeColor="text1"/>
        </w:rPr>
      </w:pPr>
    </w:p>
    <w:tbl>
      <w:tblPr>
        <w:tblpPr w:leftFromText="180" w:rightFromText="180" w:vertAnchor="page" w:horzAnchor="margin" w:tblpY="285"/>
        <w:tblW w:w="9852" w:type="dxa"/>
        <w:tblLayout w:type="fixed"/>
        <w:tblLook w:val="0000"/>
      </w:tblPr>
      <w:tblGrid>
        <w:gridCol w:w="4868"/>
        <w:gridCol w:w="4984"/>
      </w:tblGrid>
      <w:tr w:rsidR="00F61B6A" w:rsidRPr="008A3A49" w:rsidTr="00F61B6A">
        <w:trPr>
          <w:cantSplit/>
          <w:trHeight w:hRule="exact" w:val="2830"/>
        </w:trPr>
        <w:tc>
          <w:tcPr>
            <w:tcW w:w="9852" w:type="dxa"/>
            <w:gridSpan w:val="2"/>
            <w:vAlign w:val="center"/>
          </w:tcPr>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АДМИНИСТРАЦИЯ ПОСЕЛКА БАЛАКИРЕВО</w:t>
            </w:r>
          </w:p>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АЛЕКСАНДРОВСКОГО РАЙОНА</w:t>
            </w:r>
          </w:p>
          <w:p w:rsidR="00F61B6A" w:rsidRPr="008A3A49" w:rsidRDefault="00F61B6A" w:rsidP="001C6FC9">
            <w:pPr>
              <w:spacing w:line="400" w:lineRule="exact"/>
              <w:jc w:val="center"/>
              <w:rPr>
                <w:b/>
                <w:bCs/>
                <w:color w:val="000000" w:themeColor="text1"/>
                <w:sz w:val="32"/>
                <w:szCs w:val="32"/>
              </w:rPr>
            </w:pPr>
            <w:r w:rsidRPr="008A3A49">
              <w:rPr>
                <w:b/>
                <w:bCs/>
                <w:color w:val="000000" w:themeColor="text1"/>
                <w:sz w:val="32"/>
                <w:szCs w:val="32"/>
              </w:rPr>
              <w:t>ВЛАДИМИРСКОЙ ОБЛАСТИ</w:t>
            </w:r>
          </w:p>
          <w:p w:rsidR="00F61B6A" w:rsidRPr="008A3A49" w:rsidRDefault="00F61B6A" w:rsidP="001C6FC9">
            <w:pPr>
              <w:spacing w:line="400" w:lineRule="exact"/>
              <w:jc w:val="center"/>
              <w:rPr>
                <w:b/>
                <w:bCs/>
                <w:color w:val="000000" w:themeColor="text1"/>
                <w:sz w:val="32"/>
                <w:szCs w:val="32"/>
              </w:rPr>
            </w:pPr>
          </w:p>
          <w:p w:rsidR="00F61B6A" w:rsidRPr="008A3A49" w:rsidRDefault="00F61B6A" w:rsidP="001C6FC9">
            <w:pPr>
              <w:spacing w:line="400" w:lineRule="exact"/>
              <w:jc w:val="center"/>
              <w:rPr>
                <w:color w:val="000000" w:themeColor="text1"/>
              </w:rPr>
            </w:pPr>
            <w:r w:rsidRPr="008A3A49">
              <w:rPr>
                <w:b/>
                <w:bCs/>
                <w:color w:val="000000" w:themeColor="text1"/>
                <w:sz w:val="32"/>
                <w:szCs w:val="32"/>
              </w:rPr>
              <w:t>ПОСТАНОВЛЕНИЕ</w:t>
            </w:r>
          </w:p>
        </w:tc>
      </w:tr>
      <w:tr w:rsidR="00F61B6A" w:rsidRPr="008A3A49" w:rsidTr="00F61B6A">
        <w:trPr>
          <w:cantSplit/>
          <w:trHeight w:hRule="exact" w:val="1134"/>
        </w:trPr>
        <w:tc>
          <w:tcPr>
            <w:tcW w:w="4868" w:type="dxa"/>
            <w:vAlign w:val="center"/>
          </w:tcPr>
          <w:p w:rsidR="00F61B6A" w:rsidRPr="008A3A49" w:rsidRDefault="00F61B6A" w:rsidP="000C47EC">
            <w:pPr>
              <w:pStyle w:val="1"/>
              <w:jc w:val="left"/>
              <w:rPr>
                <w:b w:val="0"/>
                <w:bCs w:val="0"/>
                <w:color w:val="000000" w:themeColor="text1"/>
              </w:rPr>
            </w:pPr>
            <w:r w:rsidRPr="008A3A49">
              <w:rPr>
                <w:b w:val="0"/>
                <w:bCs w:val="0"/>
                <w:color w:val="000000" w:themeColor="text1"/>
              </w:rPr>
              <w:t xml:space="preserve">                           </w:t>
            </w:r>
            <w:r w:rsidR="000C47EC" w:rsidRPr="008A3A49">
              <w:rPr>
                <w:b w:val="0"/>
                <w:bCs w:val="0"/>
                <w:color w:val="000000" w:themeColor="text1"/>
              </w:rPr>
              <w:t>о</w:t>
            </w:r>
            <w:r w:rsidRPr="008A3A49">
              <w:rPr>
                <w:b w:val="0"/>
                <w:bCs w:val="0"/>
                <w:color w:val="000000" w:themeColor="text1"/>
              </w:rPr>
              <w:t>т</w:t>
            </w:r>
            <w:r w:rsidR="00A275CA" w:rsidRPr="008A3A49">
              <w:rPr>
                <w:b w:val="0"/>
                <w:bCs w:val="0"/>
                <w:color w:val="000000" w:themeColor="text1"/>
              </w:rPr>
              <w:t xml:space="preserve"> </w:t>
            </w:r>
          </w:p>
        </w:tc>
        <w:tc>
          <w:tcPr>
            <w:tcW w:w="4984" w:type="dxa"/>
            <w:vAlign w:val="center"/>
          </w:tcPr>
          <w:p w:rsidR="00F61B6A" w:rsidRPr="008A3A49" w:rsidRDefault="00F61B6A" w:rsidP="001C6FC9">
            <w:pPr>
              <w:pStyle w:val="1"/>
              <w:rPr>
                <w:b w:val="0"/>
                <w:bCs w:val="0"/>
                <w:color w:val="000000" w:themeColor="text1"/>
              </w:rPr>
            </w:pPr>
            <w:r w:rsidRPr="008A3A49">
              <w:rPr>
                <w:b w:val="0"/>
                <w:bCs w:val="0"/>
                <w:color w:val="000000" w:themeColor="text1"/>
              </w:rPr>
              <w:t xml:space="preserve">           № </w:t>
            </w:r>
          </w:p>
          <w:p w:rsidR="00195FD2" w:rsidRPr="008A3A49" w:rsidRDefault="00195FD2" w:rsidP="00195FD2">
            <w:pPr>
              <w:rPr>
                <w:color w:val="000000" w:themeColor="text1"/>
                <w:sz w:val="28"/>
                <w:szCs w:val="28"/>
              </w:rPr>
            </w:pPr>
          </w:p>
        </w:tc>
      </w:tr>
    </w:tbl>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 xml:space="preserve">Об утверждении административного </w:t>
      </w:r>
    </w:p>
    <w:p w:rsidR="007D51E8" w:rsidRPr="008A3A49" w:rsidRDefault="00FC524F" w:rsidP="007D51E8">
      <w:pPr>
        <w:pStyle w:val="ConsPlusNormal"/>
        <w:widowControl/>
        <w:ind w:firstLine="0"/>
        <w:rPr>
          <w:rFonts w:ascii="Times New Roman" w:hAnsi="Times New Roman" w:cs="Times New Roman"/>
          <w:i/>
          <w:color w:val="000000" w:themeColor="text1"/>
          <w:sz w:val="24"/>
          <w:szCs w:val="24"/>
        </w:rPr>
      </w:pPr>
      <w:hyperlink w:anchor="P40" w:history="1">
        <w:r w:rsidR="007D51E8" w:rsidRPr="008A3A49">
          <w:rPr>
            <w:rFonts w:ascii="Times New Roman" w:hAnsi="Times New Roman" w:cs="Times New Roman"/>
            <w:i/>
            <w:color w:val="000000" w:themeColor="text1"/>
            <w:sz w:val="24"/>
            <w:szCs w:val="24"/>
          </w:rPr>
          <w:t>регламент</w:t>
        </w:r>
      </w:hyperlink>
      <w:r w:rsidR="007D51E8" w:rsidRPr="008A3A49">
        <w:rPr>
          <w:rFonts w:ascii="Times New Roman" w:hAnsi="Times New Roman" w:cs="Times New Roman"/>
          <w:i/>
          <w:color w:val="000000" w:themeColor="text1"/>
          <w:sz w:val="24"/>
          <w:szCs w:val="24"/>
        </w:rPr>
        <w:t xml:space="preserve">а предоставления муниципальной </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 xml:space="preserve">услуги </w:t>
      </w:r>
      <w:r w:rsidR="00892073" w:rsidRPr="008A3A49">
        <w:rPr>
          <w:rFonts w:ascii="Times New Roman" w:hAnsi="Times New Roman" w:cs="Times New Roman"/>
          <w:i/>
          <w:color w:val="000000" w:themeColor="text1"/>
          <w:sz w:val="24"/>
          <w:szCs w:val="24"/>
        </w:rPr>
        <w:t>«</w:t>
      </w:r>
      <w:r w:rsidRPr="008A3A49">
        <w:rPr>
          <w:rFonts w:ascii="Times New Roman" w:hAnsi="Times New Roman" w:cs="Times New Roman"/>
          <w:i/>
          <w:color w:val="000000" w:themeColor="text1"/>
          <w:sz w:val="24"/>
          <w:szCs w:val="24"/>
        </w:rPr>
        <w:t>Предоставление в собственность,</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аренду, постоянное (бессрочное) пользование,</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безвозмездное пользование земельного участка,</w:t>
      </w:r>
    </w:p>
    <w:p w:rsidR="007D51E8" w:rsidRPr="008A3A49" w:rsidRDefault="007D51E8" w:rsidP="007D51E8">
      <w:pPr>
        <w:pStyle w:val="ConsPlusNormal"/>
        <w:widowControl/>
        <w:ind w:firstLine="0"/>
        <w:rPr>
          <w:rFonts w:ascii="Times New Roman" w:hAnsi="Times New Roman" w:cs="Times New Roman"/>
          <w:i/>
          <w:color w:val="000000" w:themeColor="text1"/>
          <w:sz w:val="24"/>
          <w:szCs w:val="24"/>
        </w:rPr>
      </w:pPr>
      <w:r w:rsidRPr="008A3A49">
        <w:rPr>
          <w:rFonts w:ascii="Times New Roman" w:hAnsi="Times New Roman" w:cs="Times New Roman"/>
          <w:i/>
          <w:color w:val="000000" w:themeColor="text1"/>
          <w:sz w:val="24"/>
          <w:szCs w:val="24"/>
        </w:rPr>
        <w:t>находящегося в государственной или муниципальной</w:t>
      </w:r>
    </w:p>
    <w:p w:rsidR="007D51E8" w:rsidRPr="008A3A49" w:rsidRDefault="007D51E8" w:rsidP="007D51E8">
      <w:pPr>
        <w:pStyle w:val="ConsPlusNormal"/>
        <w:widowControl/>
        <w:ind w:firstLine="0"/>
        <w:rPr>
          <w:rFonts w:ascii="Times New Roman" w:hAnsi="Times New Roman" w:cs="Times New Roman"/>
          <w:i/>
          <w:iCs/>
          <w:color w:val="000000" w:themeColor="text1"/>
          <w:sz w:val="24"/>
          <w:szCs w:val="24"/>
        </w:rPr>
      </w:pPr>
      <w:r w:rsidRPr="008A3A49">
        <w:rPr>
          <w:rFonts w:ascii="Times New Roman" w:hAnsi="Times New Roman" w:cs="Times New Roman"/>
          <w:i/>
          <w:color w:val="000000" w:themeColor="text1"/>
          <w:sz w:val="24"/>
          <w:szCs w:val="24"/>
        </w:rPr>
        <w:t>собственности, без проведения торгов</w:t>
      </w:r>
      <w:r w:rsidR="00892073" w:rsidRPr="008A3A49">
        <w:rPr>
          <w:rFonts w:ascii="Times New Roman" w:hAnsi="Times New Roman" w:cs="Times New Roman"/>
          <w:i/>
          <w:color w:val="000000" w:themeColor="text1"/>
          <w:sz w:val="24"/>
          <w:szCs w:val="24"/>
        </w:rPr>
        <w:t>»</w:t>
      </w:r>
    </w:p>
    <w:p w:rsidR="00195FD2" w:rsidRPr="008A3A49" w:rsidRDefault="00195FD2" w:rsidP="00195FD2">
      <w:pPr>
        <w:rPr>
          <w:bCs/>
          <w:color w:val="000000" w:themeColor="text1"/>
          <w:sz w:val="28"/>
          <w:szCs w:val="28"/>
        </w:rPr>
      </w:pPr>
    </w:p>
    <w:p w:rsidR="00C7256C" w:rsidRPr="008A3A49" w:rsidRDefault="00C7256C" w:rsidP="00C7256C">
      <w:pPr>
        <w:tabs>
          <w:tab w:val="left" w:pos="8364"/>
        </w:tabs>
        <w:jc w:val="both"/>
        <w:rPr>
          <w:color w:val="000000" w:themeColor="text1"/>
          <w:sz w:val="28"/>
          <w:szCs w:val="28"/>
        </w:rPr>
      </w:pPr>
      <w:r w:rsidRPr="008A3A49">
        <w:rPr>
          <w:color w:val="000000" w:themeColor="text1"/>
          <w:sz w:val="28"/>
          <w:szCs w:val="28"/>
        </w:rPr>
        <w:t xml:space="preserve">        В соответствии с Федеральным </w:t>
      </w:r>
      <w:hyperlink r:id="rId8" w:history="1">
        <w:r w:rsidRPr="008A3A49">
          <w:rPr>
            <w:color w:val="000000" w:themeColor="text1"/>
            <w:sz w:val="28"/>
            <w:szCs w:val="28"/>
          </w:rPr>
          <w:t>законом</w:t>
        </w:r>
      </w:hyperlink>
      <w:r w:rsidRPr="008A3A49">
        <w:rPr>
          <w:color w:val="000000" w:themeColor="text1"/>
          <w:sz w:val="28"/>
          <w:szCs w:val="28"/>
        </w:rPr>
        <w:t xml:space="preserve"> от 27.07.2010 №210-ФЗ «Об организации предоставления государственных и муниципальных услуг», в целях повышения качества исполнения и доступности оформления прав на земельные участки физическим лицам</w:t>
      </w:r>
    </w:p>
    <w:p w:rsidR="00F61B6A" w:rsidRPr="008A3A49" w:rsidRDefault="00F61B6A" w:rsidP="00C7256C">
      <w:pPr>
        <w:autoSpaceDE w:val="0"/>
        <w:jc w:val="both"/>
        <w:rPr>
          <w:color w:val="000000" w:themeColor="text1"/>
          <w:sz w:val="28"/>
          <w:szCs w:val="28"/>
        </w:rPr>
      </w:pPr>
    </w:p>
    <w:p w:rsidR="00F61B6A" w:rsidRPr="008A3A49" w:rsidRDefault="002367AA" w:rsidP="00F61B6A">
      <w:pPr>
        <w:autoSpaceDE w:val="0"/>
        <w:ind w:firstLine="540"/>
        <w:jc w:val="center"/>
        <w:rPr>
          <w:b/>
          <w:bCs/>
          <w:color w:val="000000" w:themeColor="text1"/>
          <w:sz w:val="32"/>
          <w:szCs w:val="32"/>
        </w:rPr>
      </w:pPr>
      <w:r w:rsidRPr="008A3A49">
        <w:rPr>
          <w:b/>
          <w:bCs/>
          <w:color w:val="000000" w:themeColor="text1"/>
          <w:sz w:val="32"/>
          <w:szCs w:val="32"/>
        </w:rPr>
        <w:t>ПОСТАНОВЛ</w:t>
      </w:r>
      <w:r w:rsidR="00F61B6A" w:rsidRPr="008A3A49">
        <w:rPr>
          <w:b/>
          <w:bCs/>
          <w:color w:val="000000" w:themeColor="text1"/>
          <w:sz w:val="32"/>
          <w:szCs w:val="32"/>
        </w:rPr>
        <w:t>ЯЮ:</w:t>
      </w:r>
    </w:p>
    <w:p w:rsidR="00F61B6A" w:rsidRPr="008A3A49" w:rsidRDefault="00F61B6A" w:rsidP="00F61B6A">
      <w:pPr>
        <w:pStyle w:val="ConsPlusNormal"/>
        <w:widowControl/>
        <w:ind w:firstLine="540"/>
        <w:jc w:val="center"/>
        <w:rPr>
          <w:rFonts w:ascii="Times New Roman" w:hAnsi="Times New Roman" w:cs="Times New Roman"/>
          <w:color w:val="000000" w:themeColor="text1"/>
          <w:sz w:val="28"/>
          <w:szCs w:val="28"/>
        </w:rPr>
      </w:pPr>
    </w:p>
    <w:p w:rsidR="00892073" w:rsidRPr="008A3A49" w:rsidRDefault="00892073" w:rsidP="00892073">
      <w:pPr>
        <w:pStyle w:val="ConsPlusNormal"/>
        <w:numPr>
          <w:ilvl w:val="0"/>
          <w:numId w:val="2"/>
        </w:numPr>
        <w:tabs>
          <w:tab w:val="left" w:pos="993"/>
        </w:tabs>
        <w:ind w:left="0" w:firstLine="567"/>
        <w:jc w:val="both"/>
        <w:rPr>
          <w:rFonts w:ascii="Times New Roman" w:hAnsi="Times New Roman" w:cs="Times New Roman"/>
          <w:color w:val="000000" w:themeColor="text1"/>
          <w:sz w:val="28"/>
          <w:szCs w:val="28"/>
        </w:rPr>
      </w:pPr>
      <w:r w:rsidRPr="008A3A49">
        <w:rPr>
          <w:rFonts w:ascii="Times New Roman" w:hAnsi="Times New Roman" w:cs="Times New Roman"/>
          <w:color w:val="000000" w:themeColor="text1"/>
          <w:sz w:val="28"/>
          <w:szCs w:val="28"/>
        </w:rPr>
        <w:t xml:space="preserve"> Утвердить Административный </w:t>
      </w:r>
      <w:hyperlink w:anchor="P40" w:history="1">
        <w:r w:rsidRPr="008A3A49">
          <w:rPr>
            <w:rFonts w:ascii="Times New Roman" w:hAnsi="Times New Roman" w:cs="Times New Roman"/>
            <w:color w:val="000000" w:themeColor="text1"/>
            <w:sz w:val="28"/>
            <w:szCs w:val="28"/>
          </w:rPr>
          <w:t>регламент</w:t>
        </w:r>
      </w:hyperlink>
      <w:r w:rsidRPr="008A3A49">
        <w:rPr>
          <w:rFonts w:ascii="Times New Roman" w:hAnsi="Times New Roman" w:cs="Times New Roman"/>
          <w:color w:val="000000" w:themeColor="text1"/>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w:t>
      </w:r>
    </w:p>
    <w:p w:rsidR="00BF7616" w:rsidRPr="008A3A49" w:rsidRDefault="00BA7FE1" w:rsidP="00BA7FE1">
      <w:pPr>
        <w:numPr>
          <w:ilvl w:val="0"/>
          <w:numId w:val="2"/>
        </w:numPr>
        <w:tabs>
          <w:tab w:val="left" w:pos="993"/>
        </w:tabs>
        <w:ind w:left="0" w:firstLine="567"/>
        <w:jc w:val="both"/>
        <w:rPr>
          <w:color w:val="000000" w:themeColor="text1"/>
          <w:sz w:val="28"/>
          <w:szCs w:val="28"/>
        </w:rPr>
      </w:pPr>
      <w:r w:rsidRPr="008A3A49">
        <w:rPr>
          <w:bCs/>
          <w:color w:val="000000" w:themeColor="text1"/>
          <w:sz w:val="28"/>
          <w:szCs w:val="28"/>
        </w:rPr>
        <w:t>Признать утратившим силу постановлени</w:t>
      </w:r>
      <w:r w:rsidR="00892073" w:rsidRPr="008A3A49">
        <w:rPr>
          <w:bCs/>
          <w:color w:val="000000" w:themeColor="text1"/>
          <w:sz w:val="28"/>
          <w:szCs w:val="28"/>
        </w:rPr>
        <w:t>е</w:t>
      </w:r>
      <w:r w:rsidR="00BF7616" w:rsidRPr="008A3A49">
        <w:rPr>
          <w:bCs/>
          <w:color w:val="000000" w:themeColor="text1"/>
          <w:sz w:val="28"/>
          <w:szCs w:val="28"/>
        </w:rPr>
        <w:t xml:space="preserve"> администрации поселка Балакирево</w:t>
      </w:r>
      <w:r w:rsidR="00892073" w:rsidRPr="008A3A49">
        <w:rPr>
          <w:bCs/>
          <w:color w:val="000000" w:themeColor="text1"/>
          <w:sz w:val="28"/>
          <w:szCs w:val="28"/>
        </w:rPr>
        <w:t xml:space="preserve"> </w:t>
      </w:r>
      <w:r w:rsidR="00BF7616" w:rsidRPr="008A3A49">
        <w:rPr>
          <w:bCs/>
          <w:color w:val="000000" w:themeColor="text1"/>
          <w:sz w:val="28"/>
          <w:szCs w:val="28"/>
        </w:rPr>
        <w:t xml:space="preserve">от </w:t>
      </w:r>
      <w:r w:rsidR="00892073" w:rsidRPr="008A3A49">
        <w:rPr>
          <w:bCs/>
          <w:color w:val="000000" w:themeColor="text1"/>
          <w:sz w:val="28"/>
          <w:szCs w:val="28"/>
        </w:rPr>
        <w:t>26.02.2015 №29</w:t>
      </w:r>
      <w:r w:rsidR="00BF7616" w:rsidRPr="008A3A49">
        <w:rPr>
          <w:bCs/>
          <w:color w:val="000000" w:themeColor="text1"/>
          <w:sz w:val="28"/>
          <w:szCs w:val="28"/>
        </w:rPr>
        <w:t xml:space="preserve"> «</w:t>
      </w:r>
      <w:r w:rsidRPr="008A3A49">
        <w:rPr>
          <w:bCs/>
          <w:color w:val="000000" w:themeColor="text1"/>
          <w:sz w:val="28"/>
          <w:szCs w:val="28"/>
        </w:rPr>
        <w:t>Об утверждении административного регламента предоставления муниципальной услуги: «</w:t>
      </w:r>
      <w:r w:rsidR="00892073" w:rsidRPr="008A3A49">
        <w:rPr>
          <w:color w:val="000000" w:themeColor="text1"/>
          <w:sz w:val="28"/>
          <w:szCs w:val="28"/>
        </w:rPr>
        <w:t xml:space="preserve">Предоставление в аренду, постоянное (бессрочное) пользование, безвозмездное пользование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для строительства без проведения торгов»; </w:t>
      </w:r>
      <w:r w:rsidR="00BF7616" w:rsidRPr="008A3A49">
        <w:rPr>
          <w:bCs/>
          <w:color w:val="000000" w:themeColor="text1"/>
          <w:sz w:val="28"/>
          <w:szCs w:val="28"/>
        </w:rPr>
        <w:t>;</w:t>
      </w:r>
    </w:p>
    <w:p w:rsidR="00BF7616" w:rsidRPr="008A3A49" w:rsidRDefault="00BF7616" w:rsidP="00A275CA">
      <w:pPr>
        <w:numPr>
          <w:ilvl w:val="0"/>
          <w:numId w:val="2"/>
        </w:numPr>
        <w:tabs>
          <w:tab w:val="left" w:pos="993"/>
          <w:tab w:val="center" w:pos="1134"/>
          <w:tab w:val="left" w:pos="6999"/>
          <w:tab w:val="left" w:pos="8364"/>
        </w:tabs>
        <w:ind w:left="0" w:firstLine="567"/>
        <w:jc w:val="both"/>
        <w:rPr>
          <w:bCs/>
          <w:color w:val="000000" w:themeColor="text1"/>
          <w:sz w:val="28"/>
          <w:szCs w:val="28"/>
        </w:rPr>
      </w:pPr>
      <w:r w:rsidRPr="008A3A49">
        <w:rPr>
          <w:color w:val="000000" w:themeColor="text1"/>
          <w:sz w:val="28"/>
          <w:szCs w:val="28"/>
        </w:rPr>
        <w:t xml:space="preserve">Настоящее постановление вступает </w:t>
      </w:r>
      <w:r w:rsidR="00232518" w:rsidRPr="008A3A49">
        <w:rPr>
          <w:color w:val="000000" w:themeColor="text1"/>
          <w:sz w:val="28"/>
          <w:szCs w:val="28"/>
        </w:rPr>
        <w:t xml:space="preserve">в </w:t>
      </w:r>
      <w:r w:rsidRPr="008A3A49">
        <w:rPr>
          <w:color w:val="000000" w:themeColor="text1"/>
          <w:sz w:val="28"/>
          <w:szCs w:val="28"/>
        </w:rPr>
        <w:t xml:space="preserve">силу со дня его </w:t>
      </w:r>
      <w:r w:rsidR="00923A62" w:rsidRPr="008A3A49">
        <w:rPr>
          <w:color w:val="000000" w:themeColor="text1"/>
          <w:sz w:val="28"/>
          <w:szCs w:val="28"/>
        </w:rPr>
        <w:t>официального опубликования</w:t>
      </w:r>
      <w:r w:rsidR="00D90667" w:rsidRPr="008A3A49">
        <w:rPr>
          <w:color w:val="000000" w:themeColor="text1"/>
          <w:sz w:val="28"/>
          <w:szCs w:val="28"/>
        </w:rPr>
        <w:t xml:space="preserve"> и подлежит размещению</w:t>
      </w:r>
      <w:r w:rsidRPr="008A3A49">
        <w:rPr>
          <w:color w:val="000000" w:themeColor="text1"/>
          <w:sz w:val="28"/>
          <w:szCs w:val="28"/>
        </w:rPr>
        <w:t xml:space="preserve"> на официальном сайте администрации поселка Балакирево.</w:t>
      </w:r>
    </w:p>
    <w:p w:rsidR="00BF7616" w:rsidRPr="008A3A49" w:rsidRDefault="00BF7616" w:rsidP="00A275CA">
      <w:pPr>
        <w:numPr>
          <w:ilvl w:val="0"/>
          <w:numId w:val="2"/>
        </w:numPr>
        <w:tabs>
          <w:tab w:val="left" w:pos="993"/>
          <w:tab w:val="center" w:pos="1134"/>
          <w:tab w:val="left" w:pos="6999"/>
          <w:tab w:val="left" w:pos="8364"/>
        </w:tabs>
        <w:ind w:left="0" w:firstLine="567"/>
        <w:jc w:val="both"/>
        <w:rPr>
          <w:bCs/>
          <w:color w:val="000000" w:themeColor="text1"/>
          <w:sz w:val="28"/>
          <w:szCs w:val="28"/>
        </w:rPr>
      </w:pPr>
      <w:r w:rsidRPr="008A3A49">
        <w:rPr>
          <w:color w:val="000000" w:themeColor="text1"/>
          <w:sz w:val="28"/>
          <w:szCs w:val="28"/>
        </w:rPr>
        <w:t xml:space="preserve">Контроль </w:t>
      </w:r>
      <w:r w:rsidR="005D6E68" w:rsidRPr="008A3A49">
        <w:rPr>
          <w:color w:val="000000" w:themeColor="text1"/>
          <w:sz w:val="28"/>
          <w:szCs w:val="28"/>
        </w:rPr>
        <w:t>за</w:t>
      </w:r>
      <w:r w:rsidRPr="008A3A49">
        <w:rPr>
          <w:color w:val="000000" w:themeColor="text1"/>
          <w:sz w:val="28"/>
          <w:szCs w:val="28"/>
        </w:rPr>
        <w:t xml:space="preserve"> исполнением настоящего постановления оставляю за собой.</w:t>
      </w:r>
    </w:p>
    <w:p w:rsidR="00BF7616" w:rsidRPr="008A3A49" w:rsidRDefault="00BF7616" w:rsidP="00BF7616">
      <w:pPr>
        <w:jc w:val="both"/>
        <w:rPr>
          <w:color w:val="000000" w:themeColor="text1"/>
          <w:sz w:val="28"/>
          <w:szCs w:val="28"/>
        </w:rPr>
      </w:pPr>
    </w:p>
    <w:p w:rsidR="00BF7616" w:rsidRPr="008A3A49" w:rsidRDefault="00BF7616" w:rsidP="00BF7616">
      <w:pPr>
        <w:ind w:left="360"/>
        <w:jc w:val="both"/>
        <w:rPr>
          <w:color w:val="000000" w:themeColor="text1"/>
          <w:sz w:val="28"/>
          <w:szCs w:val="28"/>
        </w:rPr>
      </w:pPr>
    </w:p>
    <w:p w:rsidR="00BF7616" w:rsidRPr="008A3A49" w:rsidRDefault="00BF7616" w:rsidP="00BF7616">
      <w:pPr>
        <w:rPr>
          <w:color w:val="000000" w:themeColor="text1"/>
          <w:sz w:val="28"/>
          <w:szCs w:val="28"/>
        </w:rPr>
      </w:pPr>
    </w:p>
    <w:p w:rsidR="00A275CA" w:rsidRPr="008A3A49" w:rsidRDefault="00BF7616" w:rsidP="00892073">
      <w:pPr>
        <w:tabs>
          <w:tab w:val="left" w:pos="8460"/>
        </w:tabs>
        <w:rPr>
          <w:color w:val="000000" w:themeColor="text1"/>
          <w:sz w:val="28"/>
          <w:szCs w:val="28"/>
        </w:rPr>
      </w:pPr>
      <w:r w:rsidRPr="008A3A49">
        <w:rPr>
          <w:color w:val="000000" w:themeColor="text1"/>
          <w:sz w:val="28"/>
          <w:szCs w:val="28"/>
        </w:rPr>
        <w:t>Глав</w:t>
      </w:r>
      <w:r w:rsidR="00BA7FE1" w:rsidRPr="008A3A49">
        <w:rPr>
          <w:color w:val="000000" w:themeColor="text1"/>
          <w:sz w:val="28"/>
          <w:szCs w:val="28"/>
        </w:rPr>
        <w:t>а</w:t>
      </w:r>
      <w:r w:rsidRPr="008A3A49">
        <w:rPr>
          <w:color w:val="000000" w:themeColor="text1"/>
          <w:sz w:val="28"/>
          <w:szCs w:val="28"/>
        </w:rPr>
        <w:t xml:space="preserve"> администрации                                             </w:t>
      </w:r>
      <w:r w:rsidR="00881933" w:rsidRPr="008A3A49">
        <w:rPr>
          <w:color w:val="000000" w:themeColor="text1"/>
          <w:sz w:val="28"/>
          <w:szCs w:val="28"/>
        </w:rPr>
        <w:t xml:space="preserve">                           </w:t>
      </w:r>
      <w:r w:rsidR="00892073" w:rsidRPr="008A3A49">
        <w:rPr>
          <w:color w:val="000000" w:themeColor="text1"/>
          <w:sz w:val="28"/>
          <w:szCs w:val="28"/>
        </w:rPr>
        <w:t>В.А. Барсков</w:t>
      </w:r>
    </w:p>
    <w:p w:rsidR="008C1F08" w:rsidRPr="008A3A49" w:rsidRDefault="008C1F08" w:rsidP="00A275CA">
      <w:pPr>
        <w:pStyle w:val="ConsPlusNormal"/>
        <w:widowControl/>
        <w:ind w:firstLine="0"/>
        <w:jc w:val="right"/>
        <w:outlineLvl w:val="0"/>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lastRenderedPageBreak/>
        <w:t>Приложение</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к постановлению</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администрации п. Балакирево</w:t>
      </w:r>
    </w:p>
    <w:p w:rsidR="008C1F08" w:rsidRPr="008A3A49" w:rsidRDefault="008C1F08">
      <w:pPr>
        <w:pStyle w:val="ConsPlusNormal"/>
        <w:widowControl/>
        <w:ind w:firstLine="0"/>
        <w:jc w:val="right"/>
        <w:rPr>
          <w:rFonts w:ascii="Times New Roman" w:hAnsi="Times New Roman" w:cs="Times New Roman"/>
          <w:color w:val="000000" w:themeColor="text1"/>
          <w:sz w:val="24"/>
          <w:szCs w:val="24"/>
        </w:rPr>
      </w:pPr>
      <w:r w:rsidRPr="008A3A49">
        <w:rPr>
          <w:rFonts w:ascii="Times New Roman" w:hAnsi="Times New Roman" w:cs="Times New Roman"/>
          <w:color w:val="000000" w:themeColor="text1"/>
          <w:sz w:val="24"/>
          <w:szCs w:val="24"/>
        </w:rPr>
        <w:t xml:space="preserve">от </w:t>
      </w:r>
      <w:r w:rsidR="00C7256C" w:rsidRPr="008A3A49">
        <w:rPr>
          <w:rFonts w:ascii="Times New Roman" w:hAnsi="Times New Roman" w:cs="Times New Roman"/>
          <w:color w:val="000000" w:themeColor="text1"/>
          <w:sz w:val="24"/>
          <w:szCs w:val="24"/>
        </w:rPr>
        <w:t>_________________</w:t>
      </w:r>
      <w:r w:rsidR="00A275CA" w:rsidRPr="008A3A49">
        <w:rPr>
          <w:rFonts w:ascii="Times New Roman" w:hAnsi="Times New Roman" w:cs="Times New Roman"/>
          <w:color w:val="000000" w:themeColor="text1"/>
          <w:sz w:val="24"/>
          <w:szCs w:val="24"/>
        </w:rPr>
        <w:t xml:space="preserve"> </w:t>
      </w:r>
      <w:r w:rsidRPr="008A3A49">
        <w:rPr>
          <w:rFonts w:ascii="Times New Roman" w:hAnsi="Times New Roman" w:cs="Times New Roman"/>
          <w:color w:val="000000" w:themeColor="text1"/>
          <w:sz w:val="24"/>
          <w:szCs w:val="24"/>
        </w:rPr>
        <w:t>№</w:t>
      </w:r>
      <w:r w:rsidR="0021351A" w:rsidRPr="008A3A49">
        <w:rPr>
          <w:rFonts w:ascii="Times New Roman" w:hAnsi="Times New Roman" w:cs="Times New Roman"/>
          <w:color w:val="000000" w:themeColor="text1"/>
          <w:sz w:val="24"/>
          <w:szCs w:val="24"/>
        </w:rPr>
        <w:t xml:space="preserve"> </w:t>
      </w:r>
      <w:r w:rsidR="00C7256C" w:rsidRPr="008A3A49">
        <w:rPr>
          <w:rFonts w:ascii="Times New Roman" w:hAnsi="Times New Roman" w:cs="Times New Roman"/>
          <w:color w:val="000000" w:themeColor="text1"/>
          <w:sz w:val="24"/>
          <w:szCs w:val="24"/>
        </w:rPr>
        <w:t>_______</w:t>
      </w:r>
    </w:p>
    <w:p w:rsidR="008C1F08" w:rsidRPr="008A3A49" w:rsidRDefault="008C1F08">
      <w:pPr>
        <w:pStyle w:val="ConsPlusNormal"/>
        <w:widowControl/>
        <w:ind w:firstLine="0"/>
        <w:rPr>
          <w:rFonts w:ascii="Times New Roman" w:hAnsi="Times New Roman" w:cs="Times New Roman"/>
          <w:color w:val="000000" w:themeColor="text1"/>
          <w:sz w:val="24"/>
          <w:szCs w:val="24"/>
        </w:rPr>
      </w:pPr>
    </w:p>
    <w:p w:rsidR="00720DF7" w:rsidRPr="008A3A49" w:rsidRDefault="00720DF7">
      <w:pPr>
        <w:pStyle w:val="ConsPlusTitle"/>
        <w:widowControl/>
        <w:jc w:val="center"/>
        <w:rPr>
          <w:rFonts w:ascii="Times New Roman" w:hAnsi="Times New Roman" w:cs="Times New Roman"/>
          <w:color w:val="000000" w:themeColor="text1"/>
          <w:sz w:val="24"/>
          <w:szCs w:val="24"/>
        </w:rPr>
      </w:pP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АДМИНИСТРАТИВНЫЙ РЕГЛАМЕНТ</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 "ПРЕДОСТАВЛЕНИЕ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СОБСТВЕННОСТЬ, АРЕНДУ, ПОСТОЯННОЕ (БЕССРОЧНОЕ)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ПОЛЬЗОВАНИЕ, БЕЗВОЗМЕЗДНОЕ ПОЛЬЗОВАНИЕ ЗЕМЕЛЬНОГО УЧАСТКА,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НАХОДЯЩЕГОСЯ В ГОСУДАРСТВЕННОЙ ИЛИ МУНИЦИПАЛЬНОЙ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СОБСТВЕННОСТИ, БЕЗ ПРОВЕДЕНИЯ ТОРГОВ"</w:t>
      </w:r>
    </w:p>
    <w:p w:rsidR="00892073" w:rsidRPr="008A3A49" w:rsidRDefault="00892073" w:rsidP="00892073">
      <w:pPr>
        <w:autoSpaceDE w:val="0"/>
        <w:autoSpaceDN w:val="0"/>
        <w:adjustRightInd w:val="0"/>
        <w:outlineLvl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r w:rsidRPr="008A3A49">
        <w:rPr>
          <w:b/>
          <w:bCs/>
          <w:color w:val="000000" w:themeColor="text1"/>
        </w:rPr>
        <w:t>Раздел 1. ОБЩИЕ ПОЛОЖЕНИЯ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1.1. ПРЕДМЕТ РЕГУЛИРОВАНИЯ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устанавливает порядок и стандарт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1.2. КРУГ ЗАЯВИТЕЛЕЙ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Заявителями, а также лицами, имеющими право выступать от их имени являются заинтересованные в предоставлении муниципальной услуги (далее - Заявители), обладающие правом на приобретение земельного участка без проведения торгов из числа предусмотренных </w:t>
      </w:r>
      <w:hyperlink r:id="rId9" w:history="1">
        <w:r w:rsidRPr="008A3A49">
          <w:rPr>
            <w:color w:val="000000" w:themeColor="text1"/>
          </w:rPr>
          <w:t>пунктом 2 статьи 39.3</w:t>
        </w:r>
      </w:hyperlink>
      <w:r w:rsidRPr="008A3A49">
        <w:rPr>
          <w:color w:val="000000" w:themeColor="text1"/>
        </w:rPr>
        <w:t xml:space="preserve">, </w:t>
      </w:r>
      <w:hyperlink r:id="rId10" w:history="1">
        <w:r w:rsidRPr="008A3A49">
          <w:rPr>
            <w:color w:val="000000" w:themeColor="text1"/>
          </w:rPr>
          <w:t>пунктом 2 статьи 39.6</w:t>
        </w:r>
      </w:hyperlink>
      <w:r w:rsidRPr="008A3A49">
        <w:rPr>
          <w:color w:val="000000" w:themeColor="text1"/>
        </w:rPr>
        <w:t xml:space="preserve">, </w:t>
      </w:r>
      <w:hyperlink r:id="rId11" w:history="1">
        <w:r w:rsidRPr="008A3A49">
          <w:rPr>
            <w:color w:val="000000" w:themeColor="text1"/>
          </w:rPr>
          <w:t>пунктом 2 статьи 39.9</w:t>
        </w:r>
      </w:hyperlink>
      <w:r w:rsidRPr="008A3A49">
        <w:rPr>
          <w:color w:val="000000" w:themeColor="text1"/>
        </w:rPr>
        <w:t xml:space="preserve"> или </w:t>
      </w:r>
      <w:hyperlink r:id="rId12" w:history="1">
        <w:r w:rsidRPr="008A3A49">
          <w:rPr>
            <w:color w:val="000000" w:themeColor="text1"/>
          </w:rPr>
          <w:t>пунктом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уполномоченные на представление интересов Заявителей с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1.3. ТРЕБОВАНИЯ К ПОРЯДКУ ИНФОРМИРОВАНИЯ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Информирование Заявителей о порядке предоставления Муниципальной услуги осуществляется непосредственно в МКУ «ДЖН» 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сотрудничестве) 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892073" w:rsidRPr="008A3A49" w:rsidRDefault="00892073" w:rsidP="00892073">
      <w:pPr>
        <w:autoSpaceDE w:val="0"/>
        <w:autoSpaceDN w:val="0"/>
        <w:adjustRightInd w:val="0"/>
        <w:ind w:firstLine="540"/>
        <w:jc w:val="both"/>
        <w:rPr>
          <w:color w:val="000000" w:themeColor="text1"/>
        </w:rPr>
      </w:pPr>
      <w:bookmarkStart w:id="0" w:name="Par27"/>
      <w:bookmarkEnd w:id="0"/>
      <w:r w:rsidRPr="008A3A49">
        <w:rPr>
          <w:color w:val="000000" w:themeColor="text1"/>
        </w:rPr>
        <w:lastRenderedPageBreak/>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Информирование граждан о порядке предоставления Муниципальной услуги может осуществляться с использованием средств автоинформирования.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r w:rsidRPr="008A3A49">
        <w:rPr>
          <w:b/>
          <w:bCs/>
          <w:color w:val="000000" w:themeColor="text1"/>
        </w:rPr>
        <w:t>Раздел 2. СТАНДАРТ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 НАИМЕНОВАНИЕ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Наименование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autoSpaceDE w:val="0"/>
        <w:autoSpaceDN w:val="0"/>
        <w:adjustRightInd w:val="0"/>
        <w:rPr>
          <w:color w:val="000000" w:themeColor="text1"/>
        </w:rPr>
      </w:pPr>
    </w:p>
    <w:p w:rsidR="00DC689E" w:rsidRPr="00AF55BF" w:rsidRDefault="00DC689E" w:rsidP="00DC689E">
      <w:pPr>
        <w:ind w:left="2124" w:firstLine="708"/>
        <w:jc w:val="both"/>
        <w:rPr>
          <w:b/>
        </w:rPr>
      </w:pPr>
      <w:r w:rsidRPr="00AF55BF">
        <w:rPr>
          <w:b/>
        </w:rPr>
        <w:t>Подраздел 2</w:t>
      </w:r>
      <w:r>
        <w:rPr>
          <w:b/>
        </w:rPr>
        <w:t>.2. НАИМЕНОВАНИЕ ОРГАНА, ПРЕДОС</w:t>
      </w:r>
      <w:r w:rsidRPr="00AF55BF">
        <w:rPr>
          <w:b/>
        </w:rPr>
        <w:t>ТАВЛЯЮЩЕГО МУНИЦИПАЛЬНУЮ УСЛУГУ.</w:t>
      </w:r>
    </w:p>
    <w:p w:rsidR="00892073" w:rsidRPr="008A3A49" w:rsidRDefault="00892073" w:rsidP="00892073">
      <w:pPr>
        <w:autoSpaceDE w:val="0"/>
        <w:autoSpaceDN w:val="0"/>
        <w:adjustRightInd w:val="0"/>
        <w:jc w:val="center"/>
        <w:rPr>
          <w:b/>
          <w:bCs/>
          <w:color w:val="000000" w:themeColor="text1"/>
        </w:rPr>
      </w:pPr>
    </w:p>
    <w:p w:rsidR="00892073" w:rsidRPr="008A3A49" w:rsidRDefault="00892073" w:rsidP="00892073">
      <w:pPr>
        <w:ind w:firstLine="567"/>
        <w:jc w:val="both"/>
        <w:rPr>
          <w:color w:val="000000" w:themeColor="text1"/>
        </w:rPr>
      </w:pPr>
      <w:r w:rsidRPr="008A3A49">
        <w:rPr>
          <w:color w:val="000000" w:themeColor="text1"/>
        </w:rPr>
        <w:t xml:space="preserve">9. Муниципальная услуга предоставляется администрацией поселка Балакирево Александровского района Владимирской области. </w:t>
      </w:r>
    </w:p>
    <w:p w:rsidR="00892073" w:rsidRPr="008A3A49" w:rsidRDefault="00892073" w:rsidP="00892073">
      <w:pPr>
        <w:ind w:firstLine="567"/>
        <w:jc w:val="both"/>
        <w:rPr>
          <w:color w:val="000000" w:themeColor="text1"/>
        </w:rPr>
      </w:pPr>
      <w:r w:rsidRPr="008A3A49">
        <w:rPr>
          <w:color w:val="000000" w:themeColor="text1"/>
        </w:rPr>
        <w:t>10.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сотрудничестве.</w:t>
      </w:r>
    </w:p>
    <w:p w:rsidR="00892073" w:rsidRPr="008A3A49" w:rsidRDefault="00892073" w:rsidP="00892073">
      <w:pPr>
        <w:tabs>
          <w:tab w:val="left" w:pos="1134"/>
        </w:tabs>
        <w:ind w:firstLine="708"/>
        <w:jc w:val="both"/>
        <w:rPr>
          <w:color w:val="000000" w:themeColor="text1"/>
        </w:rPr>
      </w:pPr>
      <w:r w:rsidRPr="008A3A49">
        <w:rPr>
          <w:color w:val="000000" w:themeColor="text1"/>
        </w:rPr>
        <w:t>11.</w:t>
      </w:r>
      <w:r w:rsidRPr="008A3A49">
        <w:rPr>
          <w:color w:val="000000" w:themeColor="text1"/>
        </w:rPr>
        <w:tab/>
        <w:t xml:space="preserve">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п.Балакирево – </w:t>
      </w:r>
      <w:r w:rsidRPr="008A3A49">
        <w:rPr>
          <w:color w:val="000000" w:themeColor="text1"/>
          <w:lang w:val="en-US"/>
        </w:rPr>
        <w:t>balakirevo</w:t>
      </w:r>
      <w:r w:rsidRPr="008A3A49">
        <w:rPr>
          <w:color w:val="000000" w:themeColor="text1"/>
        </w:rPr>
        <w:t>.</w:t>
      </w:r>
      <w:r w:rsidRPr="008A3A49">
        <w:rPr>
          <w:color w:val="000000" w:themeColor="text1"/>
          <w:lang w:val="en-US"/>
        </w:rPr>
        <w:t>rf</w:t>
      </w:r>
      <w:r w:rsidRPr="008A3A49">
        <w:rPr>
          <w:color w:val="000000" w:themeColor="text1"/>
        </w:rPr>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12. В предоставлении Муниципальной услуги участвуют или могут участвовать следующие органы или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территориальные органы Федеральной налоговой службы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892073" w:rsidRDefault="00892073" w:rsidP="00892073">
      <w:pPr>
        <w:autoSpaceDE w:val="0"/>
        <w:autoSpaceDN w:val="0"/>
        <w:adjustRightInd w:val="0"/>
        <w:rPr>
          <w:color w:val="000000" w:themeColor="text1"/>
        </w:rPr>
      </w:pPr>
    </w:p>
    <w:p w:rsidR="00DC689E" w:rsidRPr="008A3A49" w:rsidRDefault="00DC689E"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2.3. ОПИСАНИЕ РЕЗУЛЬТАТА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13. Результатом предоставления Муниципальной услуги является: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подготовка проектов постановления и договора купли-продажи/аренды/безвозмездного 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 принятие решения о предоставлении земельного участка в постоянное (бессрочное) пользование;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отказ в предоставлении Муниципальной услуги по основаниям, указанным в </w:t>
      </w:r>
      <w:hyperlink w:anchor="Par170" w:history="1">
        <w:r w:rsidRPr="008A3A49">
          <w:rPr>
            <w:color w:val="000000" w:themeColor="text1"/>
          </w:rPr>
          <w:t>пункте 34</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2.4. СРОК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СРОК ПРИОСТАНОВЛЕНИЯ ПРЕДОСТАВЛЕНИЯ МУНИЦИПАЛЬНОЙ УСЛУГИ В СЛУЧАЕ, ЕСЛИ ВОЗМОЖНОСТЬ ПРИОСТАНОВЛЕНИЯ ПРЕДУСМОТРЕНА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ЗАКОНОДАТЕЛЬСТВОМ РОССИЙСКОЙ ФЕДЕРАЦИИ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ЗАКОНОДАТЕЛЬСТВОМ ВЛАДИМИРСКОЙ ОБЛАСТИ, СРОК ВЫДАЧИ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(НАПРАВЛЕНИЯ) ДОКУМЕНТОВ, ЯВЛЯЮЩИХСЯ РЕЗУЛЬТАТОМ</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14. </w:t>
      </w:r>
      <w:r w:rsidR="00371F9A" w:rsidRPr="008A3A49">
        <w:rPr>
          <w:color w:val="000000" w:themeColor="text1"/>
        </w:rPr>
        <w:t>МКУ «ДЖН»</w:t>
      </w:r>
      <w:r w:rsidRPr="008A3A49">
        <w:rPr>
          <w:color w:val="000000" w:themeColor="text1"/>
        </w:rPr>
        <w:t xml:space="preserve">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30 (тридцати) дней со дня регистрации соответствующего заявления в </w:t>
      </w:r>
      <w:r w:rsidR="00371F9A" w:rsidRPr="008A3A49">
        <w:rPr>
          <w:color w:val="000000" w:themeColor="text1"/>
        </w:rPr>
        <w:t>МКУ «ДЖН»</w:t>
      </w:r>
      <w:r w:rsidRPr="008A3A49">
        <w:rPr>
          <w:color w:val="000000" w:themeColor="text1"/>
        </w:rPr>
        <w:t xml:space="preserve"> (в указанный срок не входит срок размещения извещения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15.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16. Заявление и прилагаемые документы направляются в </w:t>
      </w:r>
      <w:r w:rsidR="00371F9A" w:rsidRPr="008A3A49">
        <w:rPr>
          <w:color w:val="000000" w:themeColor="text1"/>
        </w:rPr>
        <w:t>МКУ «ДЖН»</w:t>
      </w:r>
      <w:r w:rsidRPr="008A3A49">
        <w:rPr>
          <w:color w:val="000000" w:themeColor="text1"/>
        </w:rPr>
        <w:t xml:space="preserve"> в порядке, предусмотренном соответствующим соглашением о взаимодействии между </w:t>
      </w:r>
      <w:r w:rsidR="00371F9A" w:rsidRPr="008A3A49">
        <w:rPr>
          <w:color w:val="000000" w:themeColor="text1"/>
        </w:rPr>
        <w:t>МКУ «ДЖН»</w:t>
      </w:r>
      <w:r w:rsidRPr="008A3A49">
        <w:rPr>
          <w:color w:val="000000" w:themeColor="text1"/>
        </w:rPr>
        <w:t xml:space="preserve"> и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17. Приостановление срока предоставления Муниципальной услуги 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18. Срок выдачи (направления) документов, являющихся результатом предоставления Муниципальной услуги, составляет 3 (три) дня.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2.5. НОРМАТИВНЫЕ ПРАВОВЫЕ АКТЫ,</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РЕГУЛИРУЮЩИЕ ПРЕДОСТАВЛЕНИЕ МУНИЦИПАЛЬНОЙ УСЛУГИ</w:t>
      </w:r>
    </w:p>
    <w:p w:rsidR="00892073" w:rsidRPr="008A3A49" w:rsidRDefault="00892073" w:rsidP="00892073">
      <w:pPr>
        <w:autoSpaceDE w:val="0"/>
        <w:autoSpaceDN w:val="0"/>
        <w:adjustRightInd w:val="0"/>
        <w:rPr>
          <w:color w:val="000000" w:themeColor="text1"/>
        </w:rPr>
      </w:pPr>
    </w:p>
    <w:p w:rsidR="00371F9A" w:rsidRPr="008A3A49" w:rsidRDefault="00371F9A" w:rsidP="00371F9A">
      <w:pPr>
        <w:autoSpaceDE w:val="0"/>
        <w:autoSpaceDN w:val="0"/>
        <w:adjustRightInd w:val="0"/>
        <w:ind w:firstLine="540"/>
        <w:jc w:val="both"/>
        <w:rPr>
          <w:color w:val="000000" w:themeColor="text1"/>
        </w:rPr>
      </w:pPr>
      <w:r w:rsidRPr="008A3A49">
        <w:rPr>
          <w:color w:val="000000" w:themeColor="text1"/>
        </w:rPr>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поселка Балакирево: http://www.балакирево.рф/ и на Едином портале по адресу: http://www.gosuslugi.ru.</w:t>
      </w:r>
    </w:p>
    <w:p w:rsidR="00371F9A" w:rsidRPr="008A3A49" w:rsidRDefault="00371F9A" w:rsidP="00371F9A">
      <w:pPr>
        <w:autoSpaceDE w:val="0"/>
        <w:autoSpaceDN w:val="0"/>
        <w:adjustRightInd w:val="0"/>
        <w:ind w:firstLine="540"/>
        <w:jc w:val="both"/>
        <w:rPr>
          <w:color w:val="000000" w:themeColor="text1"/>
        </w:rPr>
      </w:pPr>
      <w:r w:rsidRPr="008A3A49">
        <w:rPr>
          <w:color w:val="000000" w:themeColor="text1"/>
        </w:rPr>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892073" w:rsidRPr="008A3A49" w:rsidRDefault="00892073" w:rsidP="00892073">
      <w:pPr>
        <w:autoSpaceDE w:val="0"/>
        <w:autoSpaceDN w:val="0"/>
        <w:adjustRightInd w:val="0"/>
        <w:rPr>
          <w:color w:val="000000" w:themeColor="text1"/>
        </w:rPr>
      </w:pPr>
    </w:p>
    <w:p w:rsidR="00371F9A" w:rsidRPr="008A3A49" w:rsidRDefault="00892073" w:rsidP="007F0CD6">
      <w:pPr>
        <w:autoSpaceDE w:val="0"/>
        <w:autoSpaceDN w:val="0"/>
        <w:adjustRightInd w:val="0"/>
        <w:jc w:val="center"/>
        <w:outlineLvl w:val="1"/>
        <w:rPr>
          <w:b/>
          <w:bCs/>
          <w:color w:val="000000" w:themeColor="text1"/>
        </w:rPr>
      </w:pPr>
      <w:r w:rsidRPr="008A3A49">
        <w:rPr>
          <w:b/>
          <w:bCs/>
          <w:color w:val="000000" w:themeColor="text1"/>
        </w:rPr>
        <w:t xml:space="preserve">Подраздел 2.6. </w:t>
      </w:r>
      <w:r w:rsidR="00371F9A" w:rsidRPr="008A3A49">
        <w:rPr>
          <w:b/>
          <w:bCs/>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r w:rsidR="007F0CD6">
        <w:rPr>
          <w:b/>
          <w:bCs/>
          <w:color w:val="000000" w:themeColor="text1"/>
        </w:rPr>
        <w:t xml:space="preserve"> </w:t>
      </w:r>
      <w:r w:rsidR="00371F9A" w:rsidRPr="008A3A49">
        <w:rPr>
          <w:b/>
          <w:bCs/>
          <w:color w:val="000000" w:themeColor="text1"/>
        </w:rPr>
        <w:t>ЗАЯВИТЕЛЕМ, СПОСОБЫ ИХ ПОЛУЧЕНИЯ ЗАЯВИТЕЛЕМ,</w:t>
      </w:r>
    </w:p>
    <w:p w:rsidR="00371F9A" w:rsidRPr="008A3A49" w:rsidRDefault="00371F9A" w:rsidP="00371F9A">
      <w:pPr>
        <w:autoSpaceDE w:val="0"/>
        <w:autoSpaceDN w:val="0"/>
        <w:adjustRightInd w:val="0"/>
        <w:jc w:val="center"/>
        <w:rPr>
          <w:b/>
          <w:bCs/>
          <w:color w:val="000000" w:themeColor="text1"/>
        </w:rPr>
      </w:pPr>
      <w:r w:rsidRPr="008A3A49">
        <w:rPr>
          <w:b/>
          <w:bCs/>
          <w:color w:val="000000" w:themeColor="text1"/>
        </w:rPr>
        <w:t>В ТОМ ЧИСЛЕ В ЭЛЕКТРОННОЙ ФОРМЕ, ПОРЯДОК ИХ ПРЕДСТАВЛЕНИЯ</w:t>
      </w:r>
    </w:p>
    <w:p w:rsidR="00892073" w:rsidRPr="008A3A49" w:rsidRDefault="00892073" w:rsidP="00371F9A">
      <w:pPr>
        <w:autoSpaceDE w:val="0"/>
        <w:autoSpaceDN w:val="0"/>
        <w:adjustRightInd w:val="0"/>
        <w:jc w:val="center"/>
        <w:outlineLvl w:val="1"/>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1" w:name="Par92"/>
      <w:bookmarkEnd w:id="1"/>
      <w:r w:rsidRPr="008A3A49">
        <w:rPr>
          <w:color w:val="000000" w:themeColor="text1"/>
        </w:rPr>
        <w:t>20. Исчерпывающий перечень документов, необходимых для предоставления Муниципальной услуги, подлежащих представлению Заявителем:</w:t>
      </w:r>
    </w:p>
    <w:p w:rsidR="00892073" w:rsidRPr="008A3A49" w:rsidRDefault="00892073" w:rsidP="00892073">
      <w:pPr>
        <w:autoSpaceDE w:val="0"/>
        <w:autoSpaceDN w:val="0"/>
        <w:adjustRightInd w:val="0"/>
        <w:ind w:firstLine="540"/>
        <w:jc w:val="both"/>
        <w:rPr>
          <w:color w:val="000000" w:themeColor="text1"/>
        </w:rPr>
      </w:pPr>
      <w:bookmarkStart w:id="2" w:name="Par93"/>
      <w:bookmarkEnd w:id="2"/>
      <w:r w:rsidRPr="008A3A49">
        <w:rPr>
          <w:color w:val="000000" w:themeColor="text1"/>
        </w:rPr>
        <w:t xml:space="preserve">1) </w:t>
      </w:r>
      <w:hyperlink r:id="rId13" w:history="1">
        <w:r w:rsidRPr="008A3A49">
          <w:rPr>
            <w:color w:val="000000" w:themeColor="text1"/>
          </w:rPr>
          <w:t>заявление</w:t>
        </w:r>
      </w:hyperlink>
      <w:r w:rsidRPr="008A3A49">
        <w:rPr>
          <w:color w:val="000000" w:themeColor="text1"/>
        </w:rPr>
        <w:t xml:space="preserve">, подготовленное в соответствии с </w:t>
      </w:r>
      <w:hyperlink w:anchor="Par101" w:history="1">
        <w:r w:rsidRPr="008A3A49">
          <w:rPr>
            <w:color w:val="000000" w:themeColor="text1"/>
          </w:rPr>
          <w:t>пунктом 21</w:t>
        </w:r>
      </w:hyperlink>
      <w:r w:rsidRPr="008A3A49">
        <w:rPr>
          <w:color w:val="000000" w:themeColor="text1"/>
        </w:rPr>
        <w:t xml:space="preserve"> Регламента и оформленное согласно приложению к Регламенту;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решение о предварительном согласовании предоставления земельного участка, если такое решение принято уполномоченным органом;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копия документа, удостоверяющего личность Заявителя, являющегося физическим лицом, либо личность представителя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документ, подтверждающий полномочия представителя Заявителя, в случае если с заявлением обращается представитель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xml:space="preserve">5) документы, подтверждающие право Заявителя на приобретение земельного участка без проведения торгов из числа оснований, предусмотренных </w:t>
      </w:r>
      <w:hyperlink r:id="rId14" w:history="1">
        <w:r w:rsidRPr="008A3A49">
          <w:rPr>
            <w:color w:val="000000" w:themeColor="text1"/>
          </w:rPr>
          <w:t>пунктом 2 статьи 39.3</w:t>
        </w:r>
      </w:hyperlink>
      <w:r w:rsidRPr="008A3A49">
        <w:rPr>
          <w:color w:val="000000" w:themeColor="text1"/>
        </w:rPr>
        <w:t xml:space="preserve">, </w:t>
      </w:r>
      <w:hyperlink r:id="rId15" w:history="1">
        <w:r w:rsidRPr="008A3A49">
          <w:rPr>
            <w:color w:val="000000" w:themeColor="text1"/>
          </w:rPr>
          <w:t>пунктом 2 статьи 39.6</w:t>
        </w:r>
      </w:hyperlink>
      <w:r w:rsidRPr="008A3A49">
        <w:rPr>
          <w:color w:val="000000" w:themeColor="text1"/>
        </w:rPr>
        <w:t xml:space="preserve">, </w:t>
      </w:r>
      <w:hyperlink r:id="rId16" w:history="1">
        <w:r w:rsidRPr="008A3A49">
          <w:rPr>
            <w:color w:val="000000" w:themeColor="text1"/>
          </w:rPr>
          <w:t>пунктом 2 статьи 39.9</w:t>
        </w:r>
      </w:hyperlink>
      <w:r w:rsidRPr="008A3A49">
        <w:rPr>
          <w:color w:val="000000" w:themeColor="text1"/>
        </w:rPr>
        <w:t xml:space="preserve"> или </w:t>
      </w:r>
      <w:hyperlink r:id="rId17" w:history="1">
        <w:r w:rsidRPr="008A3A49">
          <w:rPr>
            <w:color w:val="000000" w:themeColor="text1"/>
          </w:rPr>
          <w:t>пунктом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В случае, если Заявитель в соответствии с </w:t>
      </w:r>
      <w:hyperlink r:id="rId18" w:history="1">
        <w:r w:rsidRPr="008A3A49">
          <w:rPr>
            <w:color w:val="000000" w:themeColor="text1"/>
          </w:rPr>
          <w:t>подпунктом 10 пункта 2 статьи 39.3</w:t>
        </w:r>
      </w:hyperlink>
      <w:r w:rsidRPr="008A3A49">
        <w:rPr>
          <w:color w:val="000000" w:themeColor="text1"/>
        </w:rPr>
        <w:t xml:space="preserve"> или </w:t>
      </w:r>
      <w:hyperlink r:id="rId19" w:history="1">
        <w:r w:rsidRPr="008A3A49">
          <w:rPr>
            <w:color w:val="000000" w:themeColor="text1"/>
          </w:rPr>
          <w:t>подпунктом 15 пункта 2 статьи 39.6</w:t>
        </w:r>
      </w:hyperlink>
      <w:r w:rsidRPr="008A3A49">
        <w:rPr>
          <w:color w:val="000000" w:themeColor="text1"/>
        </w:rPr>
        <w:t xml:space="preserve"> Земельного кодекса Российской Федерации обращается с заявлением, указанного в </w:t>
      </w:r>
      <w:hyperlink w:anchor="Par93" w:history="1">
        <w:r w:rsidRPr="008A3A49">
          <w:rPr>
            <w:color w:val="000000" w:themeColor="text1"/>
          </w:rPr>
          <w:t>подпункте 1 пункта 20</w:t>
        </w:r>
      </w:hyperlink>
      <w:r w:rsidRPr="008A3A49">
        <w:rPr>
          <w:color w:val="000000" w:themeColor="text1"/>
        </w:rPr>
        <w:t xml:space="preserve"> настоящего Регламента о предоставлении земельного участка в собственность/аренду, прилагается документ удостоверяющий личность, а также документ, подтверждающий полномочия представителя Заявителя, в случае если с заявлением обращается представитель Заявителя.</w:t>
      </w:r>
    </w:p>
    <w:p w:rsidR="00892073" w:rsidRPr="008A3A49" w:rsidRDefault="00892073" w:rsidP="00892073">
      <w:pPr>
        <w:autoSpaceDE w:val="0"/>
        <w:autoSpaceDN w:val="0"/>
        <w:adjustRightInd w:val="0"/>
        <w:ind w:firstLine="540"/>
        <w:jc w:val="both"/>
        <w:rPr>
          <w:color w:val="000000" w:themeColor="text1"/>
        </w:rPr>
      </w:pPr>
      <w:bookmarkStart w:id="3" w:name="Par101"/>
      <w:bookmarkEnd w:id="3"/>
      <w:r w:rsidRPr="008A3A49">
        <w:rPr>
          <w:color w:val="000000" w:themeColor="text1"/>
        </w:rPr>
        <w:t>21. В заявлении указывается: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фамилия, имя отчество (при наличии), место жительства Заявителя, реквизиты документа, удостоверяющего личность Заявителя (для гражданина), страховой номер индивидуального лицевого счета (далее - СНИЛС), контактный номер телефона и (или) адрес электронной почты для связи с Заявителем;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кадастровый номер испрашиваемого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основание предоставления земельного участка без проведения торгов из числа предусмотренных </w:t>
      </w:r>
      <w:hyperlink r:id="rId20" w:history="1">
        <w:r w:rsidRPr="008A3A49">
          <w:rPr>
            <w:color w:val="000000" w:themeColor="text1"/>
          </w:rPr>
          <w:t>пунктом 2 статьи 39.3</w:t>
        </w:r>
      </w:hyperlink>
      <w:r w:rsidRPr="008A3A49">
        <w:rPr>
          <w:color w:val="000000" w:themeColor="text1"/>
        </w:rPr>
        <w:t xml:space="preserve">, </w:t>
      </w:r>
      <w:hyperlink r:id="rId21" w:history="1">
        <w:r w:rsidRPr="008A3A49">
          <w:rPr>
            <w:color w:val="000000" w:themeColor="text1"/>
          </w:rPr>
          <w:t>пунктом 2 статьи 39.6</w:t>
        </w:r>
      </w:hyperlink>
      <w:r w:rsidRPr="008A3A49">
        <w:rPr>
          <w:color w:val="000000" w:themeColor="text1"/>
        </w:rPr>
        <w:t xml:space="preserve"> Земельного кодекса Российской Федерации оснований;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цель использования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10) способ получения результата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22. Для получения документов, необходимых для предоставления Муниципальной услуги, указанных в </w:t>
      </w:r>
      <w:hyperlink w:anchor="Par92" w:history="1">
        <w:r w:rsidRPr="008A3A49">
          <w:rPr>
            <w:color w:val="000000" w:themeColor="text1"/>
          </w:rPr>
          <w:t>пункте 20</w:t>
        </w:r>
      </w:hyperlink>
      <w:r w:rsidRPr="008A3A49">
        <w:rPr>
          <w:color w:val="000000" w:themeColor="text1"/>
        </w:rPr>
        <w:t xml:space="preserve"> Регламента, Заявитель самостоятельно обращается в соответствующие уполномоченные органы, учреждения и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23. Заявление и документы, необходимые для предоставления Муниципальной услуги, указанные в </w:t>
      </w:r>
      <w:hyperlink w:anchor="Par92" w:history="1">
        <w:r w:rsidRPr="008A3A49">
          <w:rPr>
            <w:color w:val="000000" w:themeColor="text1"/>
          </w:rPr>
          <w:t>пункте 20</w:t>
        </w:r>
      </w:hyperlink>
      <w:r w:rsidRPr="008A3A49">
        <w:rPr>
          <w:color w:val="000000" w:themeColor="text1"/>
        </w:rPr>
        <w:t xml:space="preserve"> Регламента, представляются в </w:t>
      </w:r>
      <w:r w:rsidR="00371F9A" w:rsidRPr="008A3A49">
        <w:rPr>
          <w:color w:val="000000" w:themeColor="text1"/>
        </w:rPr>
        <w:t>МКУ «ДЖН»</w:t>
      </w:r>
      <w:r w:rsidRPr="008A3A49">
        <w:rPr>
          <w:color w:val="000000" w:themeColor="text1"/>
        </w:rPr>
        <w:t xml:space="preserve"> посредством личного обращении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w:t>
      </w:r>
      <w:r w:rsidRPr="008A3A49">
        <w:rPr>
          <w:color w:val="000000" w:themeColor="text1"/>
        </w:rPr>
        <w:lastRenderedPageBreak/>
        <w:t>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этом заявление и электронный образ каждого документа должны быть подписаны усиленной квалифицированной электронной подписью.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892073" w:rsidRPr="008A3A49" w:rsidRDefault="00892073" w:rsidP="00892073">
      <w:pPr>
        <w:autoSpaceDE w:val="0"/>
        <w:autoSpaceDN w:val="0"/>
        <w:adjustRightInd w:val="0"/>
        <w:rPr>
          <w:color w:val="000000" w:themeColor="text1"/>
        </w:rPr>
      </w:pPr>
    </w:p>
    <w:p w:rsidR="00371F9A" w:rsidRPr="008A3A49" w:rsidRDefault="00371F9A" w:rsidP="00371F9A">
      <w:pPr>
        <w:autoSpaceDE w:val="0"/>
        <w:autoSpaceDN w:val="0"/>
        <w:adjustRightInd w:val="0"/>
        <w:jc w:val="center"/>
        <w:outlineLvl w:val="1"/>
        <w:rPr>
          <w:b/>
          <w:bCs/>
          <w:color w:val="000000" w:themeColor="text1"/>
        </w:rPr>
      </w:pPr>
      <w:r w:rsidRPr="008A3A49">
        <w:rPr>
          <w:b/>
          <w:bCs/>
          <w:color w:val="000000" w:themeColor="text1"/>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ПРЕДСТАВИТЬ,А ТАКЖЕ СПОСОБЫ ИХ ПОЛУЧЕНИЯ ЗАЯВИТЕЛЯМИ, В ТОМ ЧИСЛЕ В ЭЛЕКТРОННОЙ ФОРМЕ, ПОРЯДОК ИХ ПРЕДСТАВЛЕНИЯ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25.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выписка из Единого государственного реестра недвижимости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сведения, содержащиеся в информационной системе обеспечения градостроительной деятельности </w:t>
      </w:r>
      <w:r w:rsidR="00371F9A" w:rsidRPr="008A3A49">
        <w:rPr>
          <w:color w:val="000000" w:themeColor="text1"/>
        </w:rPr>
        <w:t>а</w:t>
      </w:r>
      <w:r w:rsidRPr="008A3A49">
        <w:rPr>
          <w:color w:val="000000" w:themeColor="text1"/>
        </w:rPr>
        <w:t xml:space="preserve">дминистрации </w:t>
      </w:r>
      <w:r w:rsidR="00371F9A" w:rsidRPr="008A3A49">
        <w:rPr>
          <w:color w:val="000000" w:themeColor="text1"/>
        </w:rPr>
        <w:t>поселка Балакирево</w:t>
      </w:r>
      <w:r w:rsidRPr="008A3A49">
        <w:rPr>
          <w:color w:val="000000" w:themeColor="text1"/>
        </w:rPr>
        <w:t xml:space="preserve"> (при необходимости), в том числе: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 сведения из Правил землепользования и застройки </w:t>
      </w:r>
      <w:r w:rsidR="00371F9A" w:rsidRPr="008A3A49">
        <w:rPr>
          <w:color w:val="000000" w:themeColor="text1"/>
        </w:rPr>
        <w:t>муниципального образования поселок Балакирево</w:t>
      </w:r>
      <w:r w:rsidRPr="008A3A49">
        <w:rPr>
          <w:color w:val="000000" w:themeColor="text1"/>
        </w:rPr>
        <w:t xml:space="preserve"> с отображением информации о границах территориальных зон;</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проект организации и застройки территории (в случае отсутствия утвержденного проекта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планировки территории и прочее.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26. Документы, указанные в настоящем подразделе, могут быть представлены Заявителем самостоятельно.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27. 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2.8. УКАЗАНИЕ НА ЗАПРЕТ ТРЕБОВАТЬ</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ОТ ЗАЯВИТЕЛЯ ПРЕДСТАВЛЕНИЯ ДОКУМЕНТОВ</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ИНФОРМАЦИИ ИЛИ ОСУЩЕСТВЛЕНИЯ ДЕЙСТВИЙ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28. В процессе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8A3A49">
          <w:rPr>
            <w:color w:val="000000" w:themeColor="text1"/>
          </w:rPr>
          <w:t>части 6 статьи 7</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29. При предоставлении Муниципальной услуги запрещается: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6E7487" w:rsidRPr="008A3A49">
        <w:rPr>
          <w:color w:val="000000" w:themeColor="text1"/>
        </w:rPr>
        <w:t>а</w:t>
      </w:r>
      <w:r w:rsidRPr="008A3A49">
        <w:rPr>
          <w:color w:val="000000" w:themeColor="text1"/>
        </w:rPr>
        <w:t xml:space="preserve">дминистрации </w:t>
      </w:r>
      <w:r w:rsidR="006E7487" w:rsidRPr="008A3A49">
        <w:rPr>
          <w:color w:val="000000" w:themeColor="text1"/>
        </w:rPr>
        <w:t>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6E7487" w:rsidRPr="008A3A49">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2.9. ИСЧЕРПЫВАЮЩИЙ ПЕРЕЧЕНЬ ОСНОВАНИЙ ДЛЯ ОТКАЗА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ПРИЕМЕ ДОКУМЕНТОВ, НЕОБХОДИМЫХ ДЛЯ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4" w:name="Par161"/>
      <w:bookmarkEnd w:id="4"/>
      <w:r w:rsidRPr="008A3A49">
        <w:rPr>
          <w:color w:val="000000" w:themeColor="text1"/>
        </w:rPr>
        <w:t>30.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31.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01" w:history="1">
        <w:r w:rsidRPr="008A3A49">
          <w:rPr>
            <w:color w:val="000000" w:themeColor="text1"/>
          </w:rPr>
          <w:t>пункта 21</w:t>
        </w:r>
      </w:hyperlink>
      <w:r w:rsidRPr="008A3A49">
        <w:rPr>
          <w:color w:val="000000" w:themeColor="text1"/>
        </w:rPr>
        <w:t xml:space="preserve"> Регламента, подано в иной уполномоченный орган, не предоставляющий Муниципальную услугу, или к заявлению не приложены документы, предоставляемые в соответствии с </w:t>
      </w:r>
      <w:hyperlink w:anchor="Par92" w:history="1">
        <w:r w:rsidRPr="008A3A49">
          <w:rPr>
            <w:color w:val="000000" w:themeColor="text1"/>
          </w:rPr>
          <w:t>пунктом 20</w:t>
        </w:r>
      </w:hyperlink>
      <w:r w:rsidRPr="008A3A49">
        <w:rPr>
          <w:color w:val="000000" w:themeColor="text1"/>
        </w:rPr>
        <w:t xml:space="preserve"> Регламента. При этом уполномоченным органом должны быть указаны причины возврата заявления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32. В случае возврата заявления Муниципальная услуга не предоставляется, а соответствующее заявление по существу не рассматривается.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2.10. ИСЧЕРПЫВАЮЩИЙ ПЕРЕЧЕНЬ ОСНОВАНИЙ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ДЛЯ ПРИОСТАНОВЛЕНИЯ ИЛИ ОТКАЗА В ПРЕДОСТАВЛЕНИИ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33. Основания для приостановления предоставления Муниципальной услуги при рассмотрении соответствующих заявлений не предусмотрены.</w:t>
      </w:r>
    </w:p>
    <w:p w:rsidR="00892073" w:rsidRPr="008A3A49" w:rsidRDefault="00892073" w:rsidP="00892073">
      <w:pPr>
        <w:autoSpaceDE w:val="0"/>
        <w:autoSpaceDN w:val="0"/>
        <w:adjustRightInd w:val="0"/>
        <w:ind w:firstLine="540"/>
        <w:jc w:val="both"/>
        <w:rPr>
          <w:color w:val="000000" w:themeColor="text1"/>
        </w:rPr>
      </w:pPr>
      <w:bookmarkStart w:id="5" w:name="Par170"/>
      <w:bookmarkEnd w:id="5"/>
      <w:r w:rsidRPr="008A3A49">
        <w:rPr>
          <w:color w:val="000000" w:themeColor="text1"/>
        </w:rPr>
        <w:t xml:space="preserve">34. Исчерпывающий перечень оснований для отказа в предоставлении Муниципальной услуги (установлен </w:t>
      </w:r>
      <w:hyperlink r:id="rId23" w:history="1">
        <w:r w:rsidRPr="008A3A49">
          <w:rPr>
            <w:color w:val="000000" w:themeColor="text1"/>
          </w:rPr>
          <w:t>статьей 39.16</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8A3A49">
          <w:rPr>
            <w:color w:val="000000" w:themeColor="text1"/>
          </w:rPr>
          <w:t>подпунктом 10 пункта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w:t>
      </w:r>
      <w:r w:rsidRPr="008A3A49">
        <w:rPr>
          <w:color w:val="000000" w:themeColor="text1"/>
        </w:rPr>
        <w:lastRenderedPageBreak/>
        <w:t>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8A3A49">
          <w:rPr>
            <w:color w:val="000000" w:themeColor="text1"/>
          </w:rPr>
          <w:t>статьей 39.36</w:t>
        </w:r>
      </w:hyperlink>
      <w:r w:rsidRPr="008A3A49">
        <w:rPr>
          <w:color w:val="000000" w:themeColor="text1"/>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history="1">
        <w:r w:rsidRPr="008A3A49">
          <w:rPr>
            <w:color w:val="000000" w:themeColor="text1"/>
          </w:rPr>
          <w:t>частью 11 статьи 55.32</w:t>
        </w:r>
      </w:hyperlink>
      <w:r w:rsidRPr="008A3A49">
        <w:rPr>
          <w:color w:val="000000" w:themeColor="text1"/>
        </w:rPr>
        <w:t xml:space="preserve"> Градостроительного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8A3A49">
          <w:rPr>
            <w:color w:val="000000" w:themeColor="text1"/>
          </w:rPr>
          <w:t>статьей 39.36</w:t>
        </w:r>
      </w:hyperlink>
      <w:r w:rsidRPr="008A3A49">
        <w:rPr>
          <w:color w:val="000000" w:themeColor="text1"/>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8A3A49">
        <w:rPr>
          <w:color w:val="000000" w:themeColor="text1"/>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8A3A49">
          <w:rPr>
            <w:color w:val="000000" w:themeColor="text1"/>
          </w:rPr>
          <w:t>пунктом 19 статьи 39.11</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13) в отношении земельного участка, указанного в заявлении о его предоставлении, поступило предусмотренное </w:t>
      </w:r>
      <w:hyperlink r:id="rId29" w:history="1">
        <w:r w:rsidRPr="008A3A49">
          <w:rPr>
            <w:color w:val="000000" w:themeColor="text1"/>
          </w:rPr>
          <w:t>подпунктом 6 пункта 4 статьи 39.11</w:t>
        </w:r>
      </w:hyperlink>
      <w:r w:rsidRPr="008A3A49">
        <w:rPr>
          <w:color w:val="000000" w:themeColor="text1"/>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8A3A49">
          <w:rPr>
            <w:color w:val="000000" w:themeColor="text1"/>
          </w:rPr>
          <w:t>подпунктом 4 пункта 4 статьи 39.11</w:t>
        </w:r>
      </w:hyperlink>
      <w:r w:rsidRPr="008A3A49">
        <w:rPr>
          <w:color w:val="000000" w:themeColor="text1"/>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history="1">
        <w:r w:rsidRPr="008A3A49">
          <w:rPr>
            <w:color w:val="000000" w:themeColor="text1"/>
          </w:rPr>
          <w:t>пунктом 8 статьи 39.11</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14) в отношении земельного участка, указанного в заявлении о его предоставлении, опубликовано и размещено в соответствии с </w:t>
      </w:r>
      <w:hyperlink r:id="rId32" w:history="1">
        <w:r w:rsidRPr="008A3A49">
          <w:rPr>
            <w:color w:val="000000" w:themeColor="text1"/>
          </w:rPr>
          <w:t>подпунктом 1 пункта 1 статьи 39.18</w:t>
        </w:r>
      </w:hyperlink>
      <w:r w:rsidRPr="008A3A49">
        <w:rPr>
          <w:color w:val="000000" w:themeColor="text1"/>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8A3A49">
          <w:rPr>
            <w:color w:val="000000" w:themeColor="text1"/>
          </w:rPr>
          <w:t>подпунктом 10 пункта 2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8A3A49">
          <w:rPr>
            <w:color w:val="000000" w:themeColor="text1"/>
          </w:rPr>
          <w:t>пунктом 6 статьи 39.10</w:t>
        </w:r>
      </w:hyperlink>
      <w:r w:rsidRPr="008A3A49">
        <w:rPr>
          <w:color w:val="000000" w:themeColor="text1"/>
        </w:rPr>
        <w:t xml:space="preserve"> Земельного кодекса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21) предоставление земельного участка на заявленном виде прав не допускается;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22) в отношении земельного участка, указанного в заявлении о его предоставлении, не установлен вид разрешенного использования;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23) указанный в заявлении о предоставлении земельного участка земельный участок не отнесен к определенной категории земель;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26) границы земельного участка, указанного в заявлении о его предоставлении, подлежат уточнению в соответствии с Федеральным </w:t>
      </w:r>
      <w:hyperlink r:id="rId35" w:history="1">
        <w:r w:rsidRPr="008A3A49">
          <w:rPr>
            <w:color w:val="000000" w:themeColor="text1"/>
          </w:rPr>
          <w:t>законом</w:t>
        </w:r>
      </w:hyperlink>
      <w:r w:rsidRPr="008A3A49">
        <w:rPr>
          <w:color w:val="000000" w:themeColor="text1"/>
        </w:rPr>
        <w:t xml:space="preserve"> от 13 июля 2015 года N 218-ФЗ "О государственной регистрации недвижимости";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28) с заявлением о предоставлении земельного участка, включенного в перечень муниципального имущества, предусмотренные </w:t>
      </w:r>
      <w:hyperlink r:id="rId36" w:history="1">
        <w:r w:rsidRPr="008A3A49">
          <w:rPr>
            <w:color w:val="000000" w:themeColor="text1"/>
          </w:rPr>
          <w:t>частью 4 статьи 18</w:t>
        </w:r>
      </w:hyperlink>
      <w:r w:rsidRPr="008A3A49">
        <w:rPr>
          <w:color w:val="000000" w:themeColor="text1"/>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history="1">
        <w:r w:rsidRPr="008A3A49">
          <w:rPr>
            <w:color w:val="000000" w:themeColor="text1"/>
          </w:rPr>
          <w:t>частью 3 статьи 14</w:t>
        </w:r>
      </w:hyperlink>
      <w:r w:rsidRPr="008A3A49">
        <w:rPr>
          <w:color w:val="000000" w:themeColor="text1"/>
        </w:rPr>
        <w:t xml:space="preserve"> указанного Федерального закона.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2.11. ПЕРЕЧЕНЬ УСЛУГ, КОТОРЫЕ ЯВЛЯЮТСЯ НЕОБХОДИМЫМИ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ОБЯЗАТЕЛЬНЫМИ ДЛЯ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ТОМ ЧИСЛЕ СВЕДЕНИЯ О ДОКУМЕНТАХ, ВЫДАВАЕМЫХ ОРГАНИЗАЦИЯМИ, УЧАСТВУЮЩИМИ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2.12. ПОРЯДОК, РАЗМЕР И ОСНОВАНИЯ ВЗИМАНИЯ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ГОСУДАРСТВЕННОЙ ПОШЛИНЫ ИЛИ ИНОЙ ПЛАТЫ,</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ВЗИМАЕМОЙ ЗА ПРЕДОСТАВЛЕНИЕ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36. Муниципальная услуга предоставляется без взимания платы.</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37.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2.14. МАКСИМАЛЬНЫЙ СРОК ОЖИДАНИЯ В ОЧЕРЕДИ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ПРИ ПОДАЧЕ ЗАПРОСА О ПРЕДОСТАВЛЕНИИ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lastRenderedPageBreak/>
        <w:t>И ПРИ ПОЛУЧЕНИИ РЕЗУЛЬТАТА ПРЕДОСТАВЛЕНИЯ ТАКИХ УСЛУГ</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38.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2.15. СРОК И ПОРЯДОК РЕГИСТРАЦИИ ЗАПРОСА ЗАЯВИТЕЛЯ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 В ТОМ ЧИСЛЕ В ЭЛЕКТРОННОЙ ФОРМЕ</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39. Регистрация запроса и иных документов, необходимых для предоставления Муниципальной услуги, указанных в </w:t>
      </w:r>
      <w:hyperlink w:anchor="Par92" w:history="1">
        <w:r w:rsidRPr="008A3A49">
          <w:rPr>
            <w:color w:val="000000" w:themeColor="text1"/>
          </w:rPr>
          <w:t>пункте 20</w:t>
        </w:r>
      </w:hyperlink>
      <w:r w:rsidRPr="008A3A49">
        <w:rPr>
          <w:color w:val="000000" w:themeColor="text1"/>
        </w:rPr>
        <w:t xml:space="preserve"> Регламента, осуществляется в день их поступления в </w:t>
      </w:r>
      <w:r w:rsidR="006E7487" w:rsidRPr="008A3A49">
        <w:rPr>
          <w:color w:val="000000" w:themeColor="text1"/>
        </w:rPr>
        <w:t>МКУ «ДЖН»</w:t>
      </w:r>
      <w:r w:rsidRPr="008A3A49">
        <w:rPr>
          <w:color w:val="000000" w:themeColor="text1"/>
        </w:rPr>
        <w:t xml:space="preserve"> или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40. В случае если запрос и иные документы, необходимые для предоставления Муниципальной услуги, поданы в электронной форме, </w:t>
      </w:r>
      <w:r w:rsidR="006E7487" w:rsidRPr="008A3A49">
        <w:rPr>
          <w:color w:val="000000" w:themeColor="text1"/>
        </w:rPr>
        <w:t>МКУ «ДЖН»</w:t>
      </w:r>
      <w:r w:rsidRPr="008A3A49">
        <w:rPr>
          <w:color w:val="000000" w:themeColor="text1"/>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6E7487"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41.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8A3A49">
          <w:rPr>
            <w:color w:val="000000" w:themeColor="text1"/>
          </w:rPr>
          <w:t>разделе 3</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6E7487" w:rsidRPr="008A3A49" w:rsidRDefault="006E7487" w:rsidP="006E7487">
      <w:pPr>
        <w:autoSpaceDE w:val="0"/>
        <w:autoSpaceDN w:val="0"/>
        <w:adjustRightInd w:val="0"/>
        <w:jc w:val="center"/>
        <w:outlineLvl w:val="1"/>
        <w:rPr>
          <w:b/>
          <w:bCs/>
          <w:color w:val="000000" w:themeColor="text1"/>
        </w:rPr>
      </w:pPr>
      <w:r w:rsidRPr="008A3A49">
        <w:rPr>
          <w:b/>
          <w:bCs/>
          <w:color w:val="000000" w:themeColor="text1"/>
        </w:rPr>
        <w:t>Подраздел 2.16. ТРЕБОВАНИЯ К ПОМЕЩЕНИЯМ, В КОТОРЫХ</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ПРЕДОСТАВЛЯЮТСЯ МУНИЦИПАЛЬНАЯ УСЛУГА, К ЗАЛУ ОЖИДАНИЯ, МЕСТАМ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 РАЗМЕЩЕНИЮ И ОФОРМЛЕНИЮ ВИЗУАЛЬНОЙ, ТЕКСТОВОЙ И МУЛЬТИМЕДИЙНОЙ ИНФОРМАЦИИ О ПОРЯДКЕ</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ПРЕДОСТАВЛЕНИЯ ТАКОЙ УСЛУГИ, В ТОМ ЧИСЛЕ К ОБЕСПЕЧЕНИЮ</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ДОСТУПНОСТИ ДЛЯ ИНВАЛИДОВ УКАЗАННЫХ ОБЪЕКТОВ В СООТВЕТСТВИИ</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С ЗАКОНОДАТЕЛЬСТВОМ РОССИЙСКОЙ ФЕДЕРАЦИИ</w:t>
      </w:r>
    </w:p>
    <w:p w:rsidR="006E7487" w:rsidRPr="008A3A49" w:rsidRDefault="006E7487" w:rsidP="006E7487">
      <w:pPr>
        <w:autoSpaceDE w:val="0"/>
        <w:autoSpaceDN w:val="0"/>
        <w:adjustRightInd w:val="0"/>
        <w:jc w:val="center"/>
        <w:rPr>
          <w:b/>
          <w:bCs/>
          <w:color w:val="000000" w:themeColor="text1"/>
        </w:rPr>
      </w:pPr>
      <w:r w:rsidRPr="008A3A49">
        <w:rPr>
          <w:b/>
          <w:bCs/>
          <w:color w:val="000000" w:themeColor="text1"/>
        </w:rPr>
        <w:t>О СОЦИАЛЬНОЙ ЗАЩИТЕ ИНВАЛИДОВ</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42. В помещениях, в которых предоставляется Муниципальная услуга,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соответствие санитарно-эпидемиологическим правилам и нормативам, правилам противопожарной безопасности;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возможность беспрепятственного входа в объекты и выхода из них;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помещения должны иметь места для ожидания, информирования, приема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Места ожидания обеспечиваются стульями, кресельными секциями, скамьями (банкетками);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4) помещения должны иметь туалет со свободным доступом к нему в рабочее время;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места информирования, предназначенные для ознакомления граждан с информационными материалами, оборудуются: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информационными стендами или информационными электронными терминалами;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столами (стойками) с канцелярскими принадлежностями для оформления документов, стульями.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43. На информационных стендах в помещениях, предназначенных для приема граждан, размещается информация, указанная в </w:t>
      </w:r>
      <w:hyperlink w:anchor="Par27" w:history="1">
        <w:r w:rsidRPr="008A3A49">
          <w:rPr>
            <w:color w:val="000000" w:themeColor="text1"/>
          </w:rPr>
          <w:t>пункте 5</w:t>
        </w:r>
      </w:hyperlink>
      <w:r w:rsidRPr="008A3A49">
        <w:rPr>
          <w:color w:val="000000" w:themeColor="text1"/>
        </w:rPr>
        <w:t xml:space="preserve"> Регламента.</w:t>
      </w:r>
    </w:p>
    <w:p w:rsidR="006E7487" w:rsidRPr="008A3A49" w:rsidRDefault="00892073" w:rsidP="006E7487">
      <w:pPr>
        <w:autoSpaceDE w:val="0"/>
        <w:autoSpaceDN w:val="0"/>
        <w:adjustRightInd w:val="0"/>
        <w:ind w:firstLine="540"/>
        <w:jc w:val="both"/>
        <w:rPr>
          <w:color w:val="000000" w:themeColor="text1"/>
        </w:rPr>
      </w:pPr>
      <w:r w:rsidRPr="008A3A49">
        <w:rPr>
          <w:color w:val="000000" w:themeColor="text1"/>
        </w:rPr>
        <w:t xml:space="preserve">44. </w:t>
      </w:r>
      <w:r w:rsidR="006E7487" w:rsidRPr="008A3A49">
        <w:rPr>
          <w:color w:val="000000" w:themeColor="text1"/>
        </w:rPr>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6E7487" w:rsidRPr="008A3A49" w:rsidRDefault="006E7487" w:rsidP="006E7487">
      <w:pPr>
        <w:autoSpaceDE w:val="0"/>
        <w:autoSpaceDN w:val="0"/>
        <w:adjustRightInd w:val="0"/>
        <w:ind w:firstLine="540"/>
        <w:jc w:val="both"/>
        <w:rPr>
          <w:color w:val="000000" w:themeColor="text1"/>
        </w:rPr>
      </w:pPr>
    </w:p>
    <w:p w:rsidR="00892073" w:rsidRPr="008A3A49" w:rsidRDefault="00892073" w:rsidP="006E7487">
      <w:pPr>
        <w:autoSpaceDE w:val="0"/>
        <w:autoSpaceDN w:val="0"/>
        <w:adjustRightInd w:val="0"/>
        <w:ind w:firstLine="540"/>
        <w:jc w:val="both"/>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Подраздел 2.17. ПОКАЗАТЕЛИ ДОСТУПНОСТИ И КАЧЕСТВА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 В ТОМ ЧИСЛЕ КОЛИЧЕСТВО ВЗАИМОДЕЙСТВИЙ</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ЗАЯВИТЕЛЯ С ДОЛЖНОСТНЫМИ ЛИЦАМИ ПРИ ПРЕДОСТАВЛЕНИИ МУНИЦИПАЛЬНОЙ УСЛУГИ И ИХ ПРОДОЛЖИТЕЛЬНОСТЬ, ВОЗМОЖНОСТЬ</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45. Показателями доступности и качества предоставления Муниципальной услуги являются: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возможность получения Муниципальной услуги в МФЦ (в том числе в полном объеме);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возможность получения Муниципальной услуги по экстерриториальному принципу в любом филиале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46.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при обращении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 информировании о ходе предоставления Муниципальной услуги либо при получении результата предоставления Муниципальной услуги.</w:t>
      </w:r>
    </w:p>
    <w:p w:rsidR="00892073" w:rsidRPr="008A3A49" w:rsidRDefault="006E7487" w:rsidP="00892073">
      <w:pPr>
        <w:autoSpaceDE w:val="0"/>
        <w:autoSpaceDN w:val="0"/>
        <w:adjustRightInd w:val="0"/>
        <w:ind w:firstLine="540"/>
        <w:jc w:val="both"/>
        <w:rPr>
          <w:color w:val="000000" w:themeColor="text1"/>
        </w:rPr>
      </w:pPr>
      <w:r w:rsidRPr="008A3A49">
        <w:rPr>
          <w:color w:val="000000" w:themeColor="text1"/>
        </w:rPr>
        <w:t xml:space="preserve">47. </w:t>
      </w:r>
      <w:r w:rsidR="00892073" w:rsidRPr="008A3A49">
        <w:rPr>
          <w:color w:val="000000" w:themeColor="text1"/>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6E7487" w:rsidRPr="008A3A49" w:rsidRDefault="006E7487" w:rsidP="006E7487">
      <w:pPr>
        <w:autoSpaceDE w:val="0"/>
        <w:autoSpaceDN w:val="0"/>
        <w:adjustRightInd w:val="0"/>
        <w:ind w:firstLine="540"/>
        <w:jc w:val="both"/>
        <w:rPr>
          <w:color w:val="000000" w:themeColor="text1"/>
        </w:rPr>
      </w:pPr>
      <w:r w:rsidRPr="008A3A49">
        <w:rPr>
          <w:color w:val="000000" w:themeColor="text1"/>
        </w:rPr>
        <w:t xml:space="preserve">48. Заявитель имеет право получения Муниципальной услуги по экстерриториальному принципу посредством обращения в МФЦ. При этом Заявителю необходимо иметь при себе документы, предусмотренные </w:t>
      </w:r>
      <w:hyperlink w:anchor="Par92" w:history="1">
        <w:r w:rsidRPr="008A3A49">
          <w:rPr>
            <w:color w:val="000000" w:themeColor="text1"/>
          </w:rPr>
          <w:t>пунктом 20</w:t>
        </w:r>
      </w:hyperlink>
      <w:r w:rsidRPr="008A3A49">
        <w:rPr>
          <w:color w:val="000000" w:themeColor="text1"/>
        </w:rPr>
        <w:t xml:space="preserve"> Регламента.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0"/>
        <w:rPr>
          <w:b/>
          <w:bCs/>
          <w:color w:val="000000" w:themeColor="text1"/>
        </w:rPr>
      </w:pPr>
      <w:bookmarkStart w:id="6" w:name="Par302"/>
      <w:bookmarkEnd w:id="6"/>
      <w:r w:rsidRPr="008A3A49">
        <w:rPr>
          <w:b/>
          <w:bCs/>
          <w:color w:val="000000" w:themeColor="text1"/>
        </w:rPr>
        <w:t>Раздел 3. СОСТАВ, ПОСЛЕДОВАТЕЛЬНОСТЬ И СРОКИ ВЫПОЛНЕНИЯ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bookmarkStart w:id="7" w:name="Par311"/>
      <w:bookmarkEnd w:id="7"/>
      <w:r w:rsidRPr="008A3A49">
        <w:rPr>
          <w:color w:val="000000" w:themeColor="text1"/>
        </w:rPr>
        <w:t>49. Исчерпывающий перечень административных процедур (действий) при предоставлении муниципальной услуги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прием и регистрация заявления о предоставлении муниципальной услуги с документами, необходимыми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формирование и направление межведомственных запросов в органы (организации), участвующие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3)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направление заявителю результата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ИСЧЕРПЫВАЮЩИЙ ПЕРЕЧЕНЬ АДМИНИСТРАТИВНЫХ ПРОЦЕДУР</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 ПРЕДОСТАВЛЕНИЮ МУНИЦИПАЛЬНОЙ УСЛУГИ В ЭЛЕКТРОННОЙ ФОРМЕ, В ТОМ ЧИСЛЕ С ИСПОЛЬЗОВАНИЕМ ЕДИНОГО ПОРТАЛА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50.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представление в установленном порядке информации заявителям и обеспечение доступа заявителей к сведениям о муниципальной услуге;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запись на прием в орган, предоставляющий муниципальную услугу, для подачи запроса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формирование запроса о предоставлении муниципальной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1"/>
        <w:rPr>
          <w:b/>
          <w:bCs/>
          <w:color w:val="000000" w:themeColor="text1"/>
        </w:rPr>
      </w:pPr>
      <w:r w:rsidRPr="008A3A49">
        <w:rPr>
          <w:b/>
          <w:bCs/>
          <w:color w:val="000000" w:themeColor="text1"/>
        </w:rPr>
        <w:t>ИСЧЕРПЫВАЮЩИЙ ПЕРЕЧЕНЬ АДМИНИСТРАТИВНЫХ ПРОЦЕДУР</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ПО ПРЕДОСТАВЛЕНИЮ МУНИЦИПАЛЬНОЙ УСЛУГИ, ВЫПОЛНЯЕМЫХ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51.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8A3A49">
        <w:rPr>
          <w:color w:val="000000" w:themeColor="text1"/>
        </w:rPr>
        <w:lastRenderedPageBreak/>
        <w:t>с предоставлением муниципальной услуги, а также консультирование заявителей о порядке предоставления муниципальной услуги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предоставление муниципальной услуги в МФЦ посредством комплексного запроса (данный пункт включается в регламент если услуга не включена в перечень услуг, не предоставляемых посредством комплексного запроса, ниже пример заполнения такого подраздела).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bookmarkStart w:id="8" w:name="Par348"/>
      <w:bookmarkEnd w:id="8"/>
      <w:r w:rsidRPr="008A3A49">
        <w:rPr>
          <w:b/>
          <w:bCs/>
          <w:color w:val="000000" w:themeColor="text1"/>
        </w:rPr>
        <w:t>Подраздел 3.1. ПРИЕМ И РЕГИСТРАЦИЯ ЗАЯВЛЕНИЯ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 ПРЕДОСТАВЛЕНИИ МУНИЦИПАЛЬНОЙ УСЛУГИ С ДОКУМЕНТАМИ,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НЕОБХОДИМЫМИ ДЛЯ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52. Основанием для начала исполнения административной процедуры является поступление в </w:t>
      </w:r>
      <w:r w:rsidR="0049062E" w:rsidRPr="008A3A49">
        <w:rPr>
          <w:color w:val="000000" w:themeColor="text1"/>
        </w:rPr>
        <w:t>МКУ «ДЖН»</w:t>
      </w:r>
      <w:r w:rsidRPr="008A3A49">
        <w:rPr>
          <w:color w:val="000000" w:themeColor="text1"/>
        </w:rPr>
        <w:t xml:space="preserve"> заявления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53.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49062E" w:rsidRPr="008A3A49">
        <w:rPr>
          <w:color w:val="000000" w:themeColor="text1"/>
        </w:rPr>
        <w:t>МКУ «ДЖН»</w:t>
      </w:r>
      <w:r w:rsidRPr="008A3A49">
        <w:rPr>
          <w:color w:val="000000" w:themeColor="text1"/>
        </w:rPr>
        <w:t xml:space="preserve"> с использованием средств электронной подписи, регистрируются в день их поступления в </w:t>
      </w:r>
      <w:r w:rsidR="0049062E" w:rsidRPr="008A3A49">
        <w:rPr>
          <w:color w:val="000000" w:themeColor="text1"/>
        </w:rPr>
        <w:t>МКУ «ДЖН»</w:t>
      </w:r>
      <w:r w:rsidRPr="008A3A49">
        <w:rPr>
          <w:color w:val="000000" w:themeColor="text1"/>
        </w:rPr>
        <w:t xml:space="preserve"> специалистом, в должностные обязанности которого входит прием и регистрация входящих документов </w:t>
      </w:r>
      <w:r w:rsidR="0049062E"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Максимальное время, затраченное на административное действие, не должно превышать 15 минут в течение одного рабочего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Зарегистрированное заявление направляется на рассмотрение </w:t>
      </w:r>
      <w:r w:rsidR="008A3A49">
        <w:rPr>
          <w:color w:val="000000" w:themeColor="text1"/>
        </w:rPr>
        <w:t xml:space="preserve">Главе </w:t>
      </w:r>
      <w:r w:rsidR="007F0CD6">
        <w:rPr>
          <w:color w:val="000000" w:themeColor="text1"/>
        </w:rPr>
        <w:t>администрации</w:t>
      </w:r>
      <w:r w:rsidRPr="008A3A49">
        <w:rPr>
          <w:color w:val="000000" w:themeColor="text1"/>
        </w:rPr>
        <w:t>, который в свою очередь направляет заявление на рассмотрение специалисту, ответственному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54.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устанавливает личность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проверяет полномочия обратившегося лица на подачу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консультирует Заявителя о порядке и сроках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w:t>
      </w:r>
      <w:r w:rsidRPr="008A3A49">
        <w:rPr>
          <w:color w:val="000000" w:themeColor="text1"/>
        </w:rPr>
        <w:lastRenderedPageBreak/>
        <w:t>для предоставления Муниципальной услуги, при личном обращении Заявителя не может превышать 15 минут на каждого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49062E" w:rsidRPr="008A3A49">
        <w:rPr>
          <w:color w:val="000000" w:themeColor="text1"/>
        </w:rPr>
        <w:t>Главе администрации</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55. </w:t>
      </w:r>
      <w:r w:rsidR="0049062E" w:rsidRPr="008A3A49">
        <w:rPr>
          <w:color w:val="000000" w:themeColor="text1"/>
        </w:rPr>
        <w:t xml:space="preserve">Глава администрации, </w:t>
      </w:r>
      <w:r w:rsidRPr="008A3A49">
        <w:rPr>
          <w:color w:val="000000" w:themeColor="text1"/>
        </w:rPr>
        <w:t>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56.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57.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49062E" w:rsidRPr="008A3A49">
        <w:rPr>
          <w:color w:val="000000" w:themeColor="text1"/>
        </w:rPr>
        <w:t xml:space="preserve">МКУ «ДЖН» </w:t>
      </w:r>
      <w:r w:rsidRPr="008A3A49">
        <w:rPr>
          <w:color w:val="000000" w:themeColor="text1"/>
        </w:rPr>
        <w:t>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58.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3.2. ФОРМИРОВАНИЕ И НАПРАВЛЕНИЕ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МЕЖВЕДОМСТВЕННЫХ ЗАПРОСОВ В ОРГАНЫ (ОРГАНИЗАЦИИ),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УЧАСТВУЮЩИЕ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59. 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60. Специалист, в должностные обязанности которого входит предоставление Муниципальной услуги, формирует и направляет межведомственный запрос в следующие органы:</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территориальные органы Федеральной налоговой службы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Владимирской области):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выписка из Единого государственного реестра недвижимости на земельный участок и расположенные на таком земельном участке объекты недвижимости;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3) Администрацию </w:t>
      </w:r>
      <w:r w:rsidR="0049062E" w:rsidRPr="008A3A49">
        <w:rPr>
          <w:color w:val="000000" w:themeColor="text1"/>
        </w:rPr>
        <w:t>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сведения, содержащиеся в информационной системе обеспечения градостроительной деятельности (при необходимости), в том числе: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проект организации и застройки территории (в случае отсутствия утвержденного проекта межевания территории);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утвержденный проект планировки территории и прочее.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61.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Межведомственный запрос формируется в соответствии с требованиями </w:t>
      </w:r>
      <w:hyperlink r:id="rId38" w:history="1">
        <w:r w:rsidRPr="008A3A49">
          <w:rPr>
            <w:color w:val="000000" w:themeColor="text1"/>
          </w:rPr>
          <w:t>статьи 7.2</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 и подписывается </w:t>
      </w:r>
      <w:r w:rsidR="0049062E" w:rsidRPr="008A3A49">
        <w:rPr>
          <w:color w:val="000000" w:themeColor="text1"/>
        </w:rPr>
        <w:t>Главой администрации</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62.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63. 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64. 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3.3. РАССМОТРЕНИЕ ЗАЯВЛЕНИЯ И ДОКУМЕНТОВ,</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НЕОБХОДИМЫХ ДЛЯ ПРЕДОСТАВЛЕНИЯ МУНИЦИПАЛЬНОЙ УСЛУГИ,</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ПРИНЯТИЕ РЕШЕНИЯ О ПРЕДОСТАВЛЕНИИ ЛИБО</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ОБ ОТКАЗЕ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65. Основанием для начала административной процедуры является поступление заявления и документов, необходимых для предоставления Муниципальной услуги, на рассмотрение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66. При получении заявления о предоставлении Муниципальной услуги с документами, необходимыми для предоставления Муниципальной услуги, специалист, ответственный за предоставление Муниципальной услуги, в срок не более 5 (пяти) рабочих дней со дня поступления заявления принимает решение о наличии либо отсутствии оснований для отказа в предоставлении Муниципальной услуги и совершает одного из следующих действий: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r w:rsidR="0049062E" w:rsidRPr="008A3A49">
        <w:rPr>
          <w:color w:val="000000" w:themeColor="text1"/>
        </w:rPr>
        <w:t>администрации поселка Балакирево</w:t>
      </w:r>
      <w:r w:rsidRPr="008A3A49">
        <w:rPr>
          <w:color w:val="000000" w:themeColor="text1"/>
        </w:rPr>
        <w:t xml:space="preserve"> и размещает извещение на официальном сайте </w:t>
      </w:r>
      <w:r w:rsidR="0049062E" w:rsidRPr="008A3A49">
        <w:rPr>
          <w:color w:val="000000" w:themeColor="text1"/>
        </w:rPr>
        <w:t xml:space="preserve">администрации поселка Балакирево </w:t>
      </w:r>
      <w:r w:rsidRPr="008A3A49">
        <w:rPr>
          <w:color w:val="000000" w:themeColor="text1"/>
        </w:rPr>
        <w:t>- http://</w:t>
      </w:r>
      <w:r w:rsidR="0049062E" w:rsidRPr="008A3A49">
        <w:rPr>
          <w:color w:val="000000" w:themeColor="text1"/>
        </w:rPr>
        <w:t>балакирево</w:t>
      </w:r>
      <w:r w:rsidRPr="008A3A49">
        <w:rPr>
          <w:color w:val="000000" w:themeColor="text1"/>
        </w:rPr>
        <w:t>.ru, а также на официальном сайте уполномоченного органа в информационно-телекоммуникационной сети "Интернет" - https://torgi.gov.ru, в течение 30 (тридцати) дней со дня опубликования и размещения извещения.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извещении указываются: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информация о возможности предоставления земельного участка с указанием целей этого предоставления;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адрес и способ подачи заявлений;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дата окончания приема заявлений;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адрес или иное описание местоположения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в соответствии со схемой расположения земельного участка (схема расположения земельного участка прилагается к извещению);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поступления в течение 30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Подготовка проектов постановления и договора купли-продажи/аренды/безвозмездного пользования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Подготовка решения о предоставлении земельного участка в постоянное (бессрочное) пользование.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Подготовка решения об отказе в предоставлении Муниципальной услуги по основаниям, указанным в </w:t>
      </w:r>
      <w:hyperlink w:anchor="Par170" w:history="1">
        <w:r w:rsidRPr="008A3A49">
          <w:rPr>
            <w:color w:val="000000" w:themeColor="text1"/>
          </w:rPr>
          <w:t>пункте 34</w:t>
        </w:r>
      </w:hyperlink>
      <w:r w:rsidRPr="008A3A49">
        <w:rPr>
          <w:color w:val="000000" w:themeColor="text1"/>
        </w:rPr>
        <w:t xml:space="preserve"> Регламента.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67. Специалист, в должностные обязанности которого входит предоставление Муниципальной услуги, в течение 5 (пяти) рабочих дней обеспечивает подписание и регистрацию указанного проекта решения должностным лицом, уполномоченным на подписание результатов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68. Максимальное время, затраченное на административную процедуру, не должно превышать 10 (десяти) рабочих дней (в указанный срок не входит срок размещения извещения о предоставлении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69. Результатом выполнения административной процедуры является принятие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70. Способом фиксации результата выполнения административной процедуры является подписание должностным лицом, уполномоченным на подписание результатов предоставления Муниципальной услуги, решения о предоставлении либо об отказе в предоставлении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3.4. НАПРАВЛЕНИЕ ЗАЯВИТЕЛЮ РЕЗУЛЬТАТА</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71. 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уполномоченным на подписание результатов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72. Специалист,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в следующем порядке: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в случае если указан нарочный способ получения результатов рассмотрения заявления, соответствующие документы могут быть выданы лично Заявителю специалистом, в должностные обязанности которого входит прием и регистрация заявлений о предоставлении муниципальных услуг, с отметкой о получении и подписью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в случае если в заявлении о предоставлении Муниципальной услуги не указан способ получения результатов рассмотрения заявления или в качестве способа получения указано почтовое отправление, результат рассмотрения направляется Заявителю почтовым отправлением;</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в случае указания Заявителя на возможность получения результата предоставления Муниципальной услуги по электронной почте, такие результаты направляются Заявителю по адресу электронной почты, указанному в заявлении.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Информирование о готовности результата предоставления Муниципальной услуги осуществляется по телефону, указанному в заявлении и (или) путем направления соответствующей информации в адрес Заявителя по электронной почте.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73. Максимальное время, затраченное на административную процедуру, не должно превышать 3 (трех)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74. Результатом данной административной процедуры является направление Заявителю результатов рассмотрения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75. 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Муниципальной услуги либо сведения о направлении названных результатов в адрес Заявителя по электронной почте (в случае указания заявителем) или почтовым отправлением.</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3.5. ПОРЯДОК ОСУЩЕСТВЛЕНИЯ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(ДЕЙСТВИЙ) В ЭЛЕКТРОННОЙ ФОРМЕ,</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В ТОМ ЧИСЛЕ С ИСПОЛЬЗОВАНИЕМ ЕДИНОГО ПОРТАЛА</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76. Представление в установленном порядке информации заявителям и обеспечение доступа заявителей к сведениям о Муниципальной услуге.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о предоставлении Муниципальной услуги размещается на Едином портале, а также на официальном сайте </w:t>
      </w:r>
      <w:r w:rsidR="007F0CD6">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размещается следующая информация: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круг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срок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размер государственной пошлины, взимаемой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исчерпывающий перечень оснований для приостановления или отказа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формы заявлений (уведомлений, сообщений), используемые при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77. Запись на прием в орган, предоставляющий Муниципальную услугу, для подачи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Запись на прием для подачи запроса с использованием Единого портала и официального сайта Администрации Александровского района не предусмотрена.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78. Формирование запроса о предоставлении Муниципальной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размещаются образцы заполнения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при формировании запроса Заявителю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а) возможность копирования и сохранения запроса и иных документов, указанных в </w:t>
      </w:r>
      <w:hyperlink w:anchor="Par92" w:history="1">
        <w:r w:rsidRPr="008A3A49">
          <w:rPr>
            <w:color w:val="000000" w:themeColor="text1"/>
          </w:rPr>
          <w:t>пункте 20</w:t>
        </w:r>
      </w:hyperlink>
      <w:r w:rsidRPr="008A3A49">
        <w:rPr>
          <w:color w:val="000000" w:themeColor="text1"/>
        </w:rPr>
        <w:t xml:space="preserve"> Регламента,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возможность печати на бумажном носителе копии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(трех) месяцев;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сформированный и подписанный запрос и иные документы, указанные в </w:t>
      </w:r>
      <w:hyperlink w:anchor="Par92" w:history="1">
        <w:r w:rsidRPr="008A3A49">
          <w:rPr>
            <w:color w:val="000000" w:themeColor="text1"/>
          </w:rPr>
          <w:t>пункте 20</w:t>
        </w:r>
      </w:hyperlink>
      <w:r w:rsidRPr="008A3A49">
        <w:rPr>
          <w:color w:val="000000" w:themeColor="text1"/>
        </w:rPr>
        <w:t xml:space="preserve"> Регламента, необходимые для предоставления Муниципальной услуги, направляются в Администрацию </w:t>
      </w:r>
      <w:r w:rsidR="007F0CD6">
        <w:rPr>
          <w:color w:val="000000" w:themeColor="text1"/>
        </w:rPr>
        <w:t>поселка Балакирево</w:t>
      </w:r>
      <w:r w:rsidRPr="008A3A49">
        <w:rPr>
          <w:color w:val="000000" w:themeColor="text1"/>
        </w:rPr>
        <w:t xml:space="preserve">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79.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2) срок регистрации запроса - 3 (три) рабочих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ar161" w:history="1">
        <w:r w:rsidRPr="008A3A49">
          <w:rPr>
            <w:color w:val="000000" w:themeColor="text1"/>
          </w:rPr>
          <w:t>пункте 30</w:t>
        </w:r>
      </w:hyperlink>
      <w:r w:rsidRPr="008A3A49">
        <w:rPr>
          <w:color w:val="000000" w:themeColor="text1"/>
        </w:rPr>
        <w:t xml:space="preserve"> Регламента, а также осуществляются следующие 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прием и регистрация запроса осуществляются должностным лицом структурного подразделения, ответственного за регистрацию заявлений в электронной форме, в том числе с использованием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после регистрации запрос направляется в структурное подразделение, ответственное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Государственная пошлина за предоставление Муниципальной услуги не взимается.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81. Получение Заявителем сведений о ходе выполнения запроса о предоставлении Муниципальной услуги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Заявитель имеет возможность получения информации о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при предоставлении Муниципальной услуги в электронной форме Заявителю направляется: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а) уведомление о приеме и регистрации запроса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уведомление о начале процедуры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уведомление о результатах рассмотрения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уведомление о мотивированном отказе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82.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xml:space="preserve">Межведомственный запрос формируется в соответствии с требованиями </w:t>
      </w:r>
      <w:hyperlink r:id="rId39" w:history="1">
        <w:r w:rsidRPr="008A3A49">
          <w:rPr>
            <w:color w:val="000000" w:themeColor="text1"/>
          </w:rPr>
          <w:t>статьи 7.2</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83.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качестве результата предоставления Муниципальной услуги Заявитель по его выбору вправе получить путем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3.6. ПОРЯДОК ВЫПОЛНЕНИЯ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АДМИНИСТРАТИВНЫХ ПРОЦЕДУР (ДЕЙСТВИЙ)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84.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Обеспечение доступа заявителей к сведениям, размещенным на Едином портале.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о предоставлении Муниципальной услуги размещается на Едином портале, а также на официальном сайте </w:t>
      </w:r>
      <w:r w:rsidR="0049062E" w:rsidRPr="008A3A49">
        <w:rPr>
          <w:color w:val="000000" w:themeColor="text1"/>
        </w:rPr>
        <w:t>администрации поселка Балакирево</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На Едином портале и на официальном сайте </w:t>
      </w:r>
      <w:r w:rsidR="0049062E" w:rsidRPr="008A3A49">
        <w:rPr>
          <w:color w:val="000000" w:themeColor="text1"/>
        </w:rPr>
        <w:t xml:space="preserve">администрации поселка Балакирево </w:t>
      </w:r>
      <w:r w:rsidRPr="008A3A49">
        <w:rPr>
          <w:color w:val="000000" w:themeColor="text1"/>
        </w:rPr>
        <w:t>размещается следующая информация: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круг заявителей;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срок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5) размер государственной пошлины, взимаемой за предоставление Муниципальной услуги (не предусмотрена);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6) исчерпывающий перечень оснований для приостановления или отказа в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 формы заявлений (уведомлений, сообщений), используемые при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Информация на Едином портале, официальном сайте </w:t>
      </w:r>
      <w:r w:rsidR="0049062E" w:rsidRPr="008A3A49">
        <w:rPr>
          <w:color w:val="000000" w:themeColor="text1"/>
        </w:rPr>
        <w:t>администрации поселка Балакирево</w:t>
      </w:r>
      <w:r w:rsidRPr="008A3A49">
        <w:rPr>
          <w:color w:val="000000" w:themeColor="text1"/>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85. Прием запросов Заявителей о предоставлении Муниципальной услуги и иных документов,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Принятое заявление уполномоченный работник МФЦ регистрирует путем проставления прямоугольного штампа с регистрационным номером МФЦ и датой приема и проставляет личную подпись.</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Уполномоченный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86. Формирование и направление МФЦ в порядке, установленном соглашением о взаимодействии,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На Едином портале, официальном сайте размещаются образцы заполнения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при формировании запроса Заявителю обеспечивается: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а) возможность копирования и сохранения запроса и иных документов, указанных в </w:t>
      </w:r>
      <w:hyperlink w:anchor="Par92" w:history="1">
        <w:r w:rsidRPr="008A3A49">
          <w:rPr>
            <w:color w:val="000000" w:themeColor="text1"/>
          </w:rPr>
          <w:t>пункте 20</w:t>
        </w:r>
      </w:hyperlink>
      <w:r w:rsidRPr="008A3A49">
        <w:rPr>
          <w:color w:val="000000" w:themeColor="text1"/>
        </w:rPr>
        <w:t xml:space="preserve"> Регламента, необходимых для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возможность печати на бумажном носителе копии электронной формы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е) возможность вернуться на любой из этапов заполнения электронной формы запроса без потери ранее введенной информации;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(трех) месяцев;</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4) сформированный и подписанный запрос и иные документы, указанные в </w:t>
      </w:r>
      <w:hyperlink w:anchor="Par92" w:history="1">
        <w:r w:rsidRPr="008A3A49">
          <w:rPr>
            <w:color w:val="000000" w:themeColor="text1"/>
          </w:rPr>
          <w:t>пункте 20</w:t>
        </w:r>
      </w:hyperlink>
      <w:r w:rsidRPr="008A3A49">
        <w:rPr>
          <w:color w:val="000000" w:themeColor="text1"/>
        </w:rPr>
        <w:t xml:space="preserve"> Регламента, необходимые для предоставления Муниципальной услуги, направляются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87. Направление МФЦ заявлений, документов в </w:t>
      </w:r>
      <w:r w:rsidR="0049062E" w:rsidRPr="008A3A49">
        <w:rPr>
          <w:color w:val="000000" w:themeColor="text1"/>
        </w:rPr>
        <w:t>МКУ «ДЖН»</w:t>
      </w:r>
      <w:r w:rsidRPr="008A3A49">
        <w:rPr>
          <w:color w:val="000000" w:themeColor="text1"/>
        </w:rPr>
        <w:t xml:space="preserve"> осуществляется, в том числе в электронной форме, не позднее одного рабочего дня, следующего за днем получения запроса либо комплексного запроса (либо результата предоставления государственной или другой муниципальной услуги, являющегося необходимым для предоставления земельного участка):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Передача из МФЦ в </w:t>
      </w:r>
      <w:r w:rsidR="0049062E" w:rsidRPr="008A3A49">
        <w:rPr>
          <w:color w:val="000000" w:themeColor="text1"/>
        </w:rPr>
        <w:t xml:space="preserve">МКУ «ДЖН» </w:t>
      </w:r>
      <w:r w:rsidRPr="008A3A49">
        <w:rPr>
          <w:color w:val="000000" w:themeColor="text1"/>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направлении документов в электронной форме, уполномоченный работник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892073" w:rsidRPr="008A3A49" w:rsidRDefault="0049062E" w:rsidP="00892073">
      <w:pPr>
        <w:autoSpaceDE w:val="0"/>
        <w:autoSpaceDN w:val="0"/>
        <w:adjustRightInd w:val="0"/>
        <w:ind w:firstLine="540"/>
        <w:jc w:val="both"/>
        <w:rPr>
          <w:color w:val="000000" w:themeColor="text1"/>
        </w:rPr>
      </w:pPr>
      <w:r w:rsidRPr="008A3A49">
        <w:rPr>
          <w:color w:val="000000" w:themeColor="text1"/>
        </w:rPr>
        <w:t>МКУ «ДЖН»</w:t>
      </w:r>
      <w:r w:rsidR="00892073" w:rsidRPr="008A3A49">
        <w:rPr>
          <w:color w:val="000000" w:themeColor="text1"/>
        </w:rPr>
        <w:t xml:space="preserve">,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предусмотренных </w:t>
      </w:r>
      <w:hyperlink w:anchor="Par311" w:history="1">
        <w:r w:rsidR="00892073" w:rsidRPr="008A3A49">
          <w:rPr>
            <w:color w:val="000000" w:themeColor="text1"/>
          </w:rPr>
          <w:t>пунктом 49</w:t>
        </w:r>
      </w:hyperlink>
      <w:r w:rsidR="00892073" w:rsidRPr="008A3A49">
        <w:rPr>
          <w:color w:val="000000" w:themeColor="text1"/>
        </w:rPr>
        <w:t xml:space="preserve"> Регламента с даты их получения в электронной форме.</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88.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89. Предоставление Муниципальной услуги в МФЦ посредством комплексного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орган, предоставляющий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соответствующий орган, предоставляющий муниципальную услугу, </w:t>
      </w:r>
      <w:r w:rsidRPr="008A3A49">
        <w:rPr>
          <w:color w:val="000000" w:themeColor="text1"/>
        </w:rPr>
        <w:lastRenderedPageBreak/>
        <w:t>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муниципальную услугу.</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Результаты предоставления муниципальных услуг по результатам рассмотрения комплексного запроса направляются в МФЦ.</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jc w:val="center"/>
        <w:outlineLvl w:val="2"/>
        <w:rPr>
          <w:b/>
          <w:bCs/>
          <w:color w:val="000000" w:themeColor="text1"/>
        </w:rPr>
      </w:pPr>
      <w:r w:rsidRPr="008A3A49">
        <w:rPr>
          <w:b/>
          <w:bCs/>
          <w:color w:val="000000" w:themeColor="text1"/>
        </w:rPr>
        <w:t>Подраздел 3.7. ПОРЯДОК ИСПРАВЛЕНИЯ ДОПУЩЕННЫХ ОПЕЧАТОК</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И ОШИБОК В ВЫДАННЫХ В РЕЗУЛЬТАТЕ ПРЕДОСТАВЛЕНИЯ</w:t>
      </w:r>
    </w:p>
    <w:p w:rsidR="00892073" w:rsidRPr="008A3A49" w:rsidRDefault="00892073" w:rsidP="00892073">
      <w:pPr>
        <w:autoSpaceDE w:val="0"/>
        <w:autoSpaceDN w:val="0"/>
        <w:adjustRightInd w:val="0"/>
        <w:jc w:val="center"/>
        <w:rPr>
          <w:b/>
          <w:bCs/>
          <w:color w:val="000000" w:themeColor="text1"/>
        </w:rPr>
      </w:pPr>
      <w:r w:rsidRPr="008A3A49">
        <w:rPr>
          <w:b/>
          <w:bCs/>
          <w:color w:val="000000" w:themeColor="text1"/>
        </w:rPr>
        <w:t>МУНИЦИПАЛЬНОЙ УСЛУГИ ДОКУМЕНТАХ</w:t>
      </w:r>
    </w:p>
    <w:p w:rsidR="00892073" w:rsidRPr="008A3A49" w:rsidRDefault="00892073" w:rsidP="00892073">
      <w:pPr>
        <w:autoSpaceDE w:val="0"/>
        <w:autoSpaceDN w:val="0"/>
        <w:adjustRightInd w:val="0"/>
        <w:rPr>
          <w:color w:val="000000" w:themeColor="text1"/>
        </w:rPr>
      </w:pP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90. Исправление допущенных опечаток и ошибок в выданных в результате предоставления Муниципальной услуги документах осуществляется на основании заявления при личном обращении Заявителя, либо поступившего посредством почтовой связи на бумажном носителе, либо поступивших на Единый портал, либо по электронной почте с использованием электронной подписи.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Заявление, поступившее посредством почтового отправления либо на адрес электронной почты </w:t>
      </w:r>
      <w:r w:rsidR="0049062E" w:rsidRPr="008A3A49">
        <w:rPr>
          <w:color w:val="000000" w:themeColor="text1"/>
        </w:rPr>
        <w:t xml:space="preserve">МКУ «ДЖН» </w:t>
      </w:r>
      <w:r w:rsidRPr="008A3A49">
        <w:rPr>
          <w:color w:val="000000" w:themeColor="text1"/>
        </w:rPr>
        <w:t xml:space="preserve"> с использованием средств электронной подписи, регистрируются в день их поступления в </w:t>
      </w:r>
      <w:r w:rsidR="0049062E" w:rsidRPr="008A3A49">
        <w:rPr>
          <w:color w:val="000000" w:themeColor="text1"/>
        </w:rPr>
        <w:t xml:space="preserve">МКУ «ДЖН» </w:t>
      </w:r>
      <w:r w:rsidRPr="008A3A49">
        <w:rPr>
          <w:color w:val="000000" w:themeColor="text1"/>
        </w:rPr>
        <w:t xml:space="preserve"> специалистом, ответственного за регистрацию входящей корреспонденции.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Максимальное время, затраченное на административное действие, не должно превышать 15 минут в течение одного рабочего дня.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Зарегистрированное заявление направляется на рассмотрение </w:t>
      </w:r>
      <w:r w:rsidR="0049062E" w:rsidRPr="008A3A49">
        <w:rPr>
          <w:color w:val="000000" w:themeColor="text1"/>
        </w:rPr>
        <w:t>Главе администрации</w:t>
      </w:r>
      <w:r w:rsidRPr="008A3A49">
        <w:rPr>
          <w:color w:val="000000" w:themeColor="text1"/>
        </w:rPr>
        <w:t>, который в свою очередь направляет заявление на рассмотрение специалисту, ответственному за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91.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1) устанавливает личность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2) проверяет полномочия обратившегося лица на подачу заявления о предоставлении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4) консультирует Заявителя о порядке и сроках предоставления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либо представителя Заявителя не может превышать 15 минут на каждого Заявителя;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в </w:t>
      </w:r>
      <w:r w:rsidR="0049062E" w:rsidRPr="008A3A49">
        <w:rPr>
          <w:color w:val="000000" w:themeColor="text1"/>
        </w:rPr>
        <w:t>МКУ «ДЖН»</w:t>
      </w:r>
      <w:r w:rsidRPr="008A3A49">
        <w:rPr>
          <w:color w:val="000000" w:themeColor="text1"/>
        </w:rPr>
        <w:t>, к компетенции которого относится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92. При поступлении заявления и документов, необходимых для предоставления Муниципальной услуги в электронном виде, специалист, в должностные обязанности которого входит регистрация заявлений, поступивших в электронном виде, не позднее рабочего дня следующего за днем поступления в </w:t>
      </w:r>
      <w:r w:rsidR="0049062E" w:rsidRPr="008A3A49">
        <w:rPr>
          <w:color w:val="000000" w:themeColor="text1"/>
        </w:rPr>
        <w:t xml:space="preserve">МКУ «ДЖН» </w:t>
      </w:r>
      <w:r w:rsidRPr="008A3A49">
        <w:rPr>
          <w:color w:val="000000" w:themeColor="text1"/>
        </w:rPr>
        <w:t xml:space="preserve"> заявления и прилагаемых к нему документов, через Единый портал:</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lastRenderedPageBreak/>
        <w:t>- устанавливает соответствующий тип события по текущему шагу процесса оказания услуги в разделе "Состояние выполнения услуги" на Едином портале (при представлении документов посредством Единого портала).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Заявление и документы, необходимые для предоставления Муниципальной услуги, поступившие в </w:t>
      </w:r>
      <w:r w:rsidR="0049062E" w:rsidRPr="008A3A49">
        <w:rPr>
          <w:color w:val="000000" w:themeColor="text1"/>
        </w:rPr>
        <w:t xml:space="preserve">МКУ «ДЖН» </w:t>
      </w:r>
      <w:r w:rsidRPr="008A3A49">
        <w:rPr>
          <w:color w:val="000000" w:themeColor="text1"/>
        </w:rPr>
        <w:t xml:space="preserve"> в электронном виде по окончании рабочего времени или в выходной (праздничный) день, регистрируется специалистом, в должностные обязанности которого входит регистрация заявлений, поступивших в электронном виде, в первый рабочий день после дня их поступления в </w:t>
      </w:r>
      <w:r w:rsidR="0049062E" w:rsidRPr="008A3A49">
        <w:rPr>
          <w:color w:val="000000" w:themeColor="text1"/>
        </w:rPr>
        <w:t>МКУ «ДЖН»</w:t>
      </w:r>
      <w:r w:rsidRPr="008A3A49">
        <w:rPr>
          <w:color w:val="000000" w:themeColor="text1"/>
        </w:rPr>
        <w:t>.</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Последовательность действий по регистрации и направлению на рассмотрение заявления и документов, поступивших в </w:t>
      </w:r>
      <w:r w:rsidR="0049062E" w:rsidRPr="008A3A49">
        <w:rPr>
          <w:color w:val="000000" w:themeColor="text1"/>
        </w:rPr>
        <w:t xml:space="preserve">МКУ «ДЖН» </w:t>
      </w:r>
      <w:r w:rsidRPr="008A3A49">
        <w:rPr>
          <w:color w:val="000000" w:themeColor="text1"/>
        </w:rPr>
        <w:t xml:space="preserve"> в электронном виде осуществляется в порядке, предусмотренном </w:t>
      </w:r>
      <w:hyperlink w:anchor="Par348" w:history="1">
        <w:r w:rsidRPr="008A3A49">
          <w:rPr>
            <w:color w:val="000000" w:themeColor="text1"/>
          </w:rPr>
          <w:t>подразделом 3.1</w:t>
        </w:r>
      </w:hyperlink>
      <w:r w:rsidRPr="008A3A49">
        <w:rPr>
          <w:color w:val="000000" w:themeColor="text1"/>
        </w:rPr>
        <w:t xml:space="preserve"> Регламента.</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 xml:space="preserve">93. </w:t>
      </w:r>
      <w:r w:rsidR="008A3A49">
        <w:rPr>
          <w:color w:val="000000" w:themeColor="text1"/>
        </w:rPr>
        <w:t>Глава администрации</w:t>
      </w:r>
      <w:r w:rsidRPr="008A3A49">
        <w:rPr>
          <w:color w:val="000000" w:themeColor="text1"/>
        </w:rPr>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94.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5 (пяти) рабочих дней с даты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95. Критерием принятия решения по административной процедуре является наличие или отсутствие таких опечаток и (или) ошибок.</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96. Максимальное время, затраченное на административную процедуру, не должно превышать 10 (десяти) рабочих дней.</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97. Результатом выполнения административной процедуры является: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7 (семи) рабочих дней с момента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готовит письменный ответ Заявителю об отсутствии таких опечаток и (или) ошибок в срок, не превышающий 5 (пяти) рабочих дней с момента регистрации соответствующего заявления.</w:t>
      </w:r>
    </w:p>
    <w:p w:rsidR="00892073" w:rsidRPr="008A3A49" w:rsidRDefault="00892073" w:rsidP="00892073">
      <w:pPr>
        <w:autoSpaceDE w:val="0"/>
        <w:autoSpaceDN w:val="0"/>
        <w:adjustRightInd w:val="0"/>
        <w:ind w:firstLine="540"/>
        <w:jc w:val="both"/>
        <w:rPr>
          <w:color w:val="000000" w:themeColor="text1"/>
        </w:rPr>
      </w:pPr>
      <w:r w:rsidRPr="008A3A49">
        <w:rPr>
          <w:color w:val="000000" w:themeColor="text1"/>
        </w:rPr>
        <w:t>98. 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w:t>
      </w:r>
    </w:p>
    <w:p w:rsidR="008A3A49" w:rsidRPr="008A3A49" w:rsidRDefault="008A3A49" w:rsidP="00892073">
      <w:pPr>
        <w:autoSpaceDE w:val="0"/>
        <w:autoSpaceDN w:val="0"/>
        <w:adjustRightInd w:val="0"/>
        <w:ind w:firstLine="540"/>
        <w:jc w:val="both"/>
        <w:rPr>
          <w:color w:val="000000" w:themeColor="text1"/>
        </w:rPr>
      </w:pPr>
    </w:p>
    <w:p w:rsidR="008A3A49" w:rsidRPr="008A3A49" w:rsidRDefault="008A3A49" w:rsidP="008A3A49">
      <w:pPr>
        <w:autoSpaceDE w:val="0"/>
        <w:autoSpaceDN w:val="0"/>
        <w:adjustRightInd w:val="0"/>
        <w:ind w:firstLine="540"/>
        <w:jc w:val="both"/>
        <w:rPr>
          <w:color w:val="000000" w:themeColor="text1"/>
        </w:rPr>
      </w:pPr>
    </w:p>
    <w:p w:rsidR="008A3A49" w:rsidRPr="008A3A49" w:rsidRDefault="008A3A49" w:rsidP="008A3A49">
      <w:pPr>
        <w:autoSpaceDE w:val="0"/>
        <w:autoSpaceDN w:val="0"/>
        <w:adjustRightInd w:val="0"/>
        <w:jc w:val="center"/>
        <w:outlineLvl w:val="0"/>
        <w:rPr>
          <w:b/>
          <w:bCs/>
          <w:color w:val="000000" w:themeColor="text1"/>
        </w:rPr>
      </w:pPr>
      <w:r w:rsidRPr="008A3A49">
        <w:rPr>
          <w:b/>
          <w:bCs/>
          <w:color w:val="000000" w:themeColor="text1"/>
        </w:rPr>
        <w:t>Раздел 4. ФОРМЫ КОНТРОЛЯ ЗА ИСПОЛНЕНИЕМ РЕГЛАМЕНТА</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4.1. ПОРЯДОК ОСУЩЕСТВЛЕНИЯ ТЕКУЩЕГО КОНТРОЛЯ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ЗА СОБЛЮДЕНИЕМ И ИСПОЛНЕНИЕМ ОТВЕТСТВЕННЫМИ</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ДОЛЖНОСТНЫМИ ЛИЦАМИ ПОЛОЖЕНИЙ РЕГЛАМЕНТА И ИНЫХ</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НОРМАТИВНЫХ ПРАВОВЫХ АКТОВ, УСТАНАВЛИВАЮЩИХ ТРЕБОВАНИЯ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К ПРЕДОСТАВЛЕНИЮ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99.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администрацией поселка Балакирево,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lastRenderedPageBreak/>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4.2. ПОРЯДОК И ПЕРИОДИЧНОСТЬ ОСУЩЕСТВЛЕНИЯ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ПЛАНОВЫХ И ВНЕПЛАНОВЫХ ПРОВЕРОК ПОЛНОТЫ И КАЧЕСТВА</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ПРЕДОСТАВЛЕНИЯ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100. Контроль за полнотой и качеством предоставления муниципальной услуги осуществляется администрацией поселка Балакирево в форме плановых и внеплановых проверок.</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постановления администрации). Периодичность и порядок проведения проверок, перечень лиц, уполномоченных на проведение проверок, утверждается постановлением администрации.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Результаты проверок оформляются в виде справки, в которой отмечаются выявленные недостатки и предложения по их устранению.</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4.3. ОТВЕТСТВЕННОСТЬ ДОЛЖНОСТНЫХ ЛИЦ</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ОРГАНОВ МЕСТНОГО САМОУПРАВЛЕНИЯ ЗА РЕШЕНИЯ И ДЕЙСТВИЯ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(БЕЗДЕЙСТВИЕ), ПРИНИМАЕМЫЕ (ОСУЩЕСТВЛЯЕМЫЕ)</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ИМИ В ХОДЕ ПРЕДОСТАВЛЕНИЯ 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101. Специалисты МКУ «ДЖН»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Персональная ответственность специалистов МКУ «ДЖН» определяется в соответствии с их должностными регламентами и законодательством Российской Федерации.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Подраздел 4.4. ПОЛОЖЕНИЯ, ХАРАКТЕРИЗУЮЩИЕ ТРЕБОВАНИЯ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К ПОРЯДКУ И ФОРМАМ КОНТРОЛЯ ЗА ПРЕДОСТАВЛЕНИЕМ</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МУНИЦИПАЛЬНОЙ УСЛУГИ</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МКУ «ДЖН» нормативных правовых актов, а также положений Административного регламента.</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103. Проверки также могут проводиться по жалобе на решения, действия (бездействие) специалистов МКУ «ДЖН».</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МКУ «ДЖН» при предоставлении муниципальной услуги, получения полной, актуальной и достоверной </w:t>
      </w:r>
      <w:r w:rsidRPr="008A3A49">
        <w:rPr>
          <w:color w:val="000000" w:themeColor="text1"/>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3A49" w:rsidRPr="008A3A49" w:rsidRDefault="008A3A49" w:rsidP="008A3A49">
      <w:pPr>
        <w:autoSpaceDE w:val="0"/>
        <w:autoSpaceDN w:val="0"/>
        <w:adjustRightInd w:val="0"/>
        <w:jc w:val="center"/>
        <w:outlineLvl w:val="0"/>
        <w:rPr>
          <w:b/>
          <w:bCs/>
          <w:color w:val="000000" w:themeColor="text1"/>
        </w:rPr>
      </w:pPr>
    </w:p>
    <w:p w:rsidR="008A3A49" w:rsidRPr="008A3A49" w:rsidRDefault="008A3A49" w:rsidP="008A3A49">
      <w:pPr>
        <w:autoSpaceDE w:val="0"/>
        <w:autoSpaceDN w:val="0"/>
        <w:adjustRightInd w:val="0"/>
        <w:jc w:val="center"/>
        <w:outlineLvl w:val="0"/>
        <w:rPr>
          <w:b/>
          <w:bCs/>
          <w:color w:val="000000" w:themeColor="text1"/>
        </w:rPr>
      </w:pPr>
      <w:r w:rsidRPr="008A3A49">
        <w:rPr>
          <w:b/>
          <w:bCs/>
          <w:color w:val="000000" w:themeColor="text1"/>
        </w:rPr>
        <w:t>Раздел 5. ДОСУДЕБНЫЙ (ВНЕСУДЕБНЫЙ) ПОРЯДОК ОБЖАЛОВАНИЯ</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105. Заявитель вправе обжаловать решения и действия (бездействие), принятые в ходе предоставления Муниципальной услуги МКУ «ДЖН»,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40" w:history="1">
        <w:r w:rsidRPr="008A3A49">
          <w:rPr>
            <w:color w:val="000000" w:themeColor="text1"/>
          </w:rPr>
          <w:t>статьей 11.1</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41" w:history="1">
        <w:r w:rsidRPr="008A3A49">
          <w:rPr>
            <w:color w:val="000000" w:themeColor="text1"/>
          </w:rPr>
          <w:t>частью 1.3 статьи 16</w:t>
        </w:r>
      </w:hyperlink>
      <w:r w:rsidRPr="008A3A49">
        <w:rPr>
          <w:color w:val="000000" w:themeColor="text1"/>
        </w:rPr>
        <w:t xml:space="preserve"> Федерального закона от 27 июля 2010 года N 210-ФЗ "Об организации предоставления государственных и муниципальных услуг".</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ОРГАНЫ МЕСТНОГО САМОУПРАВЛЕНИЯ, ОРГАНИЗАЦИИ И</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УПОЛНОМОЧЕННЫЕ НА РАССМОТРЕНИЕ ЖАЛОБЫ ЛИЦА, КОТОРЫМ МОЖЕТ БЫТЬ НАПРАВЛЕНА ЖАЛОБА ЗАЯВИТЕЛЯ В ДОСУДЕБНОМ ПОРЯДКЕ</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 xml:space="preserve">106. В случае обжалования решений и действий (бездействия) специалистов жалоба подается для рассмотрения в МКУ «ДЖН», в случае обжалования решений и действий (бездействия) </w:t>
      </w:r>
      <w:r>
        <w:rPr>
          <w:color w:val="000000" w:themeColor="text1"/>
        </w:rPr>
        <w:t>МКУ «ДЖН»</w:t>
      </w:r>
      <w:r w:rsidRPr="008A3A49">
        <w:rPr>
          <w:color w:val="000000" w:themeColor="text1"/>
        </w:rPr>
        <w:t>, его должностных лиц жалоба подается для рассмотрения Главе Администрации поселка Балакирево, в письменной форме на бумажном носителе, в том числе при личном приеме Заявителя, по почте или через МФЦ либо в электронной форме.</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8A3A49" w:rsidRPr="008A3A49" w:rsidRDefault="008A3A49" w:rsidP="008A3A49">
      <w:pPr>
        <w:autoSpaceDE w:val="0"/>
        <w:autoSpaceDN w:val="0"/>
        <w:adjustRightInd w:val="0"/>
        <w:outlineLvl w:val="1"/>
        <w:rPr>
          <w:b/>
          <w:bCs/>
          <w:color w:val="000000" w:themeColor="text1"/>
        </w:rPr>
      </w:pPr>
    </w:p>
    <w:p w:rsidR="008A3A49" w:rsidRPr="008A3A49" w:rsidRDefault="008A3A49" w:rsidP="008A3A49">
      <w:pPr>
        <w:autoSpaceDE w:val="0"/>
        <w:autoSpaceDN w:val="0"/>
        <w:adjustRightInd w:val="0"/>
        <w:jc w:val="center"/>
        <w:outlineLvl w:val="1"/>
        <w:rPr>
          <w:b/>
          <w:bCs/>
          <w:color w:val="000000" w:themeColor="text1"/>
        </w:rPr>
      </w:pPr>
      <w:r w:rsidRPr="008A3A49">
        <w:rPr>
          <w:b/>
          <w:bCs/>
          <w:color w:val="000000" w:themeColor="text1"/>
        </w:rPr>
        <w:t>СПОСОБЫ ИНФОРМИРОВАНИЯ ЗАЯВИТЕЛЕЙ</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О ПОРЯДКЕ ПОДАЧИ И РАССМОТРЕНИЯ ЖАЛОБЫ,</w:t>
      </w:r>
    </w:p>
    <w:p w:rsidR="008A3A49" w:rsidRPr="008A3A49" w:rsidRDefault="008A3A49" w:rsidP="008A3A49">
      <w:pPr>
        <w:autoSpaceDE w:val="0"/>
        <w:autoSpaceDN w:val="0"/>
        <w:adjustRightInd w:val="0"/>
        <w:jc w:val="center"/>
        <w:rPr>
          <w:b/>
          <w:bCs/>
          <w:color w:val="000000" w:themeColor="text1"/>
        </w:rPr>
      </w:pPr>
      <w:r w:rsidRPr="008A3A49">
        <w:rPr>
          <w:b/>
          <w:bCs/>
          <w:color w:val="000000" w:themeColor="text1"/>
        </w:rPr>
        <w:t>В ТОМ ЧИСЛЕ С ИСПОЛЬЗОВАНИЕМ ЕДИНОГО ПОРТАЛА</w:t>
      </w:r>
    </w:p>
    <w:p w:rsidR="008A3A49" w:rsidRPr="008A3A49" w:rsidRDefault="008A3A49" w:rsidP="008A3A49">
      <w:pPr>
        <w:autoSpaceDE w:val="0"/>
        <w:autoSpaceDN w:val="0"/>
        <w:adjustRightInd w:val="0"/>
        <w:rPr>
          <w:color w:val="000000" w:themeColor="text1"/>
        </w:rPr>
      </w:pP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107. Органы власти, предоставляющие муниципальные услуги, МФЦ, а также учредитель МФЦ обеспечивают:</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1) информирование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а) на стендах в местах предоставления муниципальных услуг;</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б) на официальных сайтах органов, предоставляющих муниципальные услуги, МФЦ;</w:t>
      </w:r>
    </w:p>
    <w:p w:rsidR="008A3A49" w:rsidRPr="008A3A49" w:rsidRDefault="008A3A49" w:rsidP="008A3A49">
      <w:pPr>
        <w:autoSpaceDE w:val="0"/>
        <w:autoSpaceDN w:val="0"/>
        <w:adjustRightInd w:val="0"/>
        <w:ind w:firstLine="540"/>
        <w:jc w:val="both"/>
        <w:rPr>
          <w:color w:val="000000" w:themeColor="text1"/>
        </w:rPr>
      </w:pPr>
      <w:r w:rsidRPr="008A3A49">
        <w:rPr>
          <w:color w:val="000000" w:themeColor="text1"/>
        </w:rPr>
        <w:t>в) на Едином портале в разделе "Дополнительная информация" соответствующей Муниципальной услуги;</w:t>
      </w:r>
    </w:p>
    <w:p w:rsidR="00892073" w:rsidRPr="008A3A49" w:rsidRDefault="008A3A49" w:rsidP="008A3A49">
      <w:pPr>
        <w:autoSpaceDE w:val="0"/>
        <w:autoSpaceDN w:val="0"/>
        <w:adjustRightInd w:val="0"/>
        <w:ind w:firstLine="540"/>
        <w:jc w:val="both"/>
        <w:rPr>
          <w:color w:val="000000" w:themeColor="text1"/>
        </w:rPr>
      </w:pPr>
      <w:r w:rsidRPr="008A3A49">
        <w:rPr>
          <w:color w:val="000000" w:themeColor="text1"/>
        </w:rPr>
        <w:lastRenderedPageBreak/>
        <w:t>2) консультирование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892073" w:rsidRPr="008A3A49" w:rsidRDefault="00892073" w:rsidP="00892073">
      <w:pPr>
        <w:autoSpaceDE w:val="0"/>
        <w:autoSpaceDN w:val="0"/>
        <w:adjustRightInd w:val="0"/>
        <w:ind w:firstLine="540"/>
        <w:jc w:val="both"/>
        <w:rPr>
          <w:color w:val="000000" w:themeColor="text1"/>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Default="008A3A49" w:rsidP="00892073">
      <w:pPr>
        <w:widowControl w:val="0"/>
        <w:suppressAutoHyphens/>
        <w:spacing w:line="322" w:lineRule="exact"/>
        <w:ind w:left="4536"/>
        <w:rPr>
          <w:color w:val="000000" w:themeColor="text1"/>
          <w:lang w:eastAsia="hi-IN" w:bidi="hi-IN"/>
        </w:rPr>
      </w:pPr>
    </w:p>
    <w:p w:rsidR="008A3A49" w:rsidRPr="008A3A49" w:rsidRDefault="008A3A49" w:rsidP="008A3A49">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lastRenderedPageBreak/>
        <w:t xml:space="preserve">Приложение 1 </w:t>
      </w: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 xml:space="preserve">Главе администрации </w:t>
      </w:r>
      <w:r w:rsidR="008A3A49" w:rsidRPr="008A3A49">
        <w:rPr>
          <w:color w:val="000000" w:themeColor="text1"/>
          <w:sz w:val="22"/>
          <w:szCs w:val="22"/>
          <w:lang w:eastAsia="hi-IN" w:bidi="hi-IN"/>
        </w:rPr>
        <w:t>поселка Балакирево</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от ______________</w:t>
      </w:r>
      <w:r w:rsidR="008A3A49" w:rsidRPr="008A3A49">
        <w:rPr>
          <w:color w:val="000000" w:themeColor="text1"/>
          <w:sz w:val="22"/>
          <w:szCs w:val="22"/>
          <w:lang w:eastAsia="hi-IN" w:bidi="hi-IN"/>
        </w:rPr>
        <w:t>_____________________________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адрес:_________________________</w:t>
      </w:r>
      <w:r w:rsidR="008A3A49" w:rsidRPr="008A3A49">
        <w:rPr>
          <w:color w:val="000000" w:themeColor="text1"/>
          <w:sz w:val="22"/>
          <w:szCs w:val="22"/>
          <w:lang w:eastAsia="hi-IN" w:bidi="hi-IN"/>
        </w:rPr>
        <w:t>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r w:rsidRPr="008A3A49">
        <w:rPr>
          <w:color w:val="000000" w:themeColor="text1"/>
          <w:sz w:val="22"/>
          <w:szCs w:val="22"/>
          <w:lang w:eastAsia="hi-IN" w:bidi="hi-IN"/>
        </w:rPr>
        <w:t>телефон: ______________________________________</w:t>
      </w:r>
    </w:p>
    <w:p w:rsidR="00892073" w:rsidRPr="008A3A49" w:rsidRDefault="00892073" w:rsidP="00892073">
      <w:pPr>
        <w:widowControl w:val="0"/>
        <w:suppressAutoHyphens/>
        <w:spacing w:line="322" w:lineRule="exact"/>
        <w:ind w:left="4820"/>
        <w:rPr>
          <w:color w:val="000000" w:themeColor="text1"/>
          <w:sz w:val="22"/>
          <w:szCs w:val="22"/>
          <w:lang w:eastAsia="hi-IN" w:bidi="hi-IN"/>
        </w:rPr>
      </w:pPr>
    </w:p>
    <w:p w:rsidR="00892073" w:rsidRPr="008A3A49" w:rsidRDefault="00892073" w:rsidP="00892073">
      <w:pPr>
        <w:widowControl w:val="0"/>
        <w:suppressAutoHyphens/>
        <w:spacing w:line="322" w:lineRule="exact"/>
        <w:jc w:val="center"/>
        <w:rPr>
          <w:color w:val="000000" w:themeColor="text1"/>
          <w:sz w:val="22"/>
          <w:szCs w:val="22"/>
          <w:lang w:eastAsia="hi-IN" w:bidi="hi-IN"/>
        </w:rPr>
      </w:pPr>
      <w:r w:rsidRPr="008A3A49">
        <w:rPr>
          <w:color w:val="000000" w:themeColor="text1"/>
          <w:sz w:val="22"/>
          <w:szCs w:val="22"/>
          <w:lang w:eastAsia="hi-IN" w:bidi="hi-IN"/>
        </w:rPr>
        <w:t>З А Я В Л Е Н И Е</w:t>
      </w:r>
    </w:p>
    <w:p w:rsidR="00892073" w:rsidRPr="008A3A49" w:rsidRDefault="00892073" w:rsidP="00892073">
      <w:pPr>
        <w:widowControl w:val="0"/>
        <w:suppressAutoHyphens/>
        <w:spacing w:line="322" w:lineRule="exact"/>
        <w:jc w:val="center"/>
        <w:rPr>
          <w:color w:val="000000" w:themeColor="text1"/>
          <w:sz w:val="22"/>
          <w:szCs w:val="22"/>
          <w:lang w:eastAsia="hi-IN" w:bidi="hi-IN"/>
        </w:rPr>
      </w:pPr>
    </w:p>
    <w:p w:rsidR="00892073" w:rsidRPr="008A3A49" w:rsidRDefault="00892073" w:rsidP="00892073">
      <w:pPr>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 xml:space="preserve">      </w:t>
      </w:r>
      <w:r w:rsidRPr="008A3A49">
        <w:rPr>
          <w:color w:val="000000" w:themeColor="text1"/>
          <w:kern w:val="1"/>
          <w:sz w:val="22"/>
          <w:szCs w:val="22"/>
          <w:lang w:eastAsia="ar-SA"/>
        </w:rPr>
        <w:t>Прошу предоставить в __________________________________________ земельный участок</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Кадастровый номер земельного участка: 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kern w:val="1"/>
          <w:sz w:val="22"/>
          <w:szCs w:val="22"/>
          <w:lang w:eastAsia="ar-SA"/>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kern w:val="1"/>
          <w:sz w:val="22"/>
          <w:szCs w:val="22"/>
          <w:lang w:eastAsia="ar-SA"/>
        </w:rPr>
        <w:t>Адрес (местоположение)</w:t>
      </w:r>
      <w:r w:rsidRPr="008A3A49">
        <w:rPr>
          <w:color w:val="000000" w:themeColor="text1"/>
          <w:sz w:val="22"/>
          <w:szCs w:val="22"/>
          <w:lang w:eastAsia="hi-IN" w:bidi="hi-IN"/>
        </w:rPr>
        <w:t xml:space="preserve"> земельного участка (указывается по желанию Заявителя):</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bidi="hi-IN"/>
        </w:rPr>
        <w:t>С</w:t>
      </w:r>
      <w:r w:rsidRPr="008A3A49">
        <w:rPr>
          <w:color w:val="000000" w:themeColor="text1"/>
          <w:sz w:val="22"/>
          <w:szCs w:val="22"/>
          <w:lang w:eastAsia="hi-IN" w:bidi="hi-IN"/>
        </w:rPr>
        <w:t>пособ уведомления о результате оказания муниципальной услуги:</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Способ получения результата оказания муниципальной услуги:</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__________________________________________________________________________________</w:t>
      </w:r>
    </w:p>
    <w:p w:rsidR="00892073" w:rsidRPr="008A3A49" w:rsidRDefault="00892073" w:rsidP="00892073">
      <w:pPr>
        <w:widowControl w:val="0"/>
        <w:suppressAutoHyphens/>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rPr>
          <w:color w:val="000000" w:themeColor="text1"/>
          <w:sz w:val="22"/>
          <w:szCs w:val="22"/>
          <w:lang w:eastAsia="hi-IN" w:bidi="hi-IN"/>
        </w:rPr>
      </w:pPr>
      <w:r w:rsidRPr="008A3A49">
        <w:rPr>
          <w:color w:val="000000" w:themeColor="text1"/>
          <w:sz w:val="22"/>
          <w:szCs w:val="22"/>
          <w:lang w:eastAsia="hi-IN" w:bidi="hi-IN"/>
        </w:rPr>
        <w:t xml:space="preserve">(Подпись) (Инициалы, фамилия) </w:t>
      </w:r>
      <w:r w:rsidRPr="008A3A49">
        <w:rPr>
          <w:color w:val="000000" w:themeColor="text1"/>
          <w:sz w:val="22"/>
          <w:szCs w:val="22"/>
          <w:lang w:eastAsia="hi-IN" w:bidi="hi-IN"/>
        </w:rPr>
        <w:tab/>
      </w:r>
      <w:r w:rsidRPr="008A3A49">
        <w:rPr>
          <w:color w:val="000000" w:themeColor="text1"/>
          <w:sz w:val="22"/>
          <w:szCs w:val="22"/>
          <w:lang w:eastAsia="hi-IN" w:bidi="hi-IN"/>
        </w:rPr>
        <w:tab/>
      </w:r>
      <w:r w:rsidRPr="008A3A49">
        <w:rPr>
          <w:color w:val="000000" w:themeColor="text1"/>
          <w:sz w:val="22"/>
          <w:szCs w:val="22"/>
          <w:lang w:eastAsia="hi-IN" w:bidi="hi-IN"/>
        </w:rPr>
        <w:tab/>
      </w:r>
      <w:r w:rsidRPr="008A3A49">
        <w:rPr>
          <w:color w:val="000000" w:themeColor="text1"/>
          <w:sz w:val="22"/>
          <w:szCs w:val="22"/>
          <w:lang w:eastAsia="hi-IN" w:bidi="hi-IN"/>
        </w:rPr>
        <w:tab/>
        <w:t>Дата</w:t>
      </w:r>
    </w:p>
    <w:p w:rsidR="00892073" w:rsidRPr="008A3A49" w:rsidRDefault="00892073" w:rsidP="00892073">
      <w:pPr>
        <w:widowControl w:val="0"/>
        <w:suppressAutoHyphens/>
        <w:autoSpaceDE w:val="0"/>
        <w:autoSpaceDN w:val="0"/>
        <w:adjustRightInd w:val="0"/>
        <w:rPr>
          <w:color w:val="000000" w:themeColor="text1"/>
          <w:kern w:val="2"/>
          <w:sz w:val="22"/>
          <w:szCs w:val="22"/>
          <w:lang w:eastAsia="ar-SA"/>
        </w:rPr>
      </w:pPr>
      <w:r w:rsidRPr="008A3A49">
        <w:rPr>
          <w:color w:val="000000" w:themeColor="text1"/>
          <w:sz w:val="22"/>
          <w:szCs w:val="22"/>
          <w:lang w:eastAsia="hi-IN" w:bidi="hi-IN"/>
        </w:rPr>
        <w:t>_________ __________________</w:t>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kern w:val="2"/>
          <w:sz w:val="22"/>
          <w:szCs w:val="22"/>
          <w:lang w:eastAsia="ar-SA"/>
        </w:rPr>
        <w:tab/>
      </w:r>
      <w:r w:rsidRPr="008A3A49">
        <w:rPr>
          <w:color w:val="000000" w:themeColor="text1"/>
          <w:sz w:val="22"/>
          <w:szCs w:val="22"/>
          <w:lang w:eastAsia="hi-IN" w:bidi="hi-IN"/>
        </w:rPr>
        <w:t>«___» ___________ ____ г.</w:t>
      </w: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p>
    <w:p w:rsidR="00892073" w:rsidRPr="008A3A49" w:rsidRDefault="00892073" w:rsidP="00892073">
      <w:pPr>
        <w:widowControl w:val="0"/>
        <w:suppressAutoHyphens/>
        <w:autoSpaceDE w:val="0"/>
        <w:autoSpaceDN w:val="0"/>
        <w:adjustRightInd w:val="0"/>
        <w:ind w:firstLine="567"/>
        <w:rPr>
          <w:color w:val="000000" w:themeColor="text1"/>
          <w:sz w:val="22"/>
          <w:szCs w:val="22"/>
          <w:lang w:eastAsia="hi-IN" w:bidi="hi-IN"/>
        </w:rPr>
      </w:pPr>
      <w:r w:rsidRPr="008A3A49">
        <w:rPr>
          <w:color w:val="000000" w:themeColor="text1"/>
          <w:sz w:val="22"/>
          <w:szCs w:val="22"/>
          <w:lang w:eastAsia="hi-IN" w:bidi="hi-IN"/>
        </w:rPr>
        <w:t>Отметка должностного лица, принявшего заявление и приложенные к нему документы</w:t>
      </w:r>
    </w:p>
    <w:p w:rsidR="00892073" w:rsidRPr="008A3A49" w:rsidRDefault="00892073" w:rsidP="00892073">
      <w:pPr>
        <w:widowControl w:val="0"/>
        <w:suppressAutoHyphens/>
        <w:autoSpaceDE w:val="0"/>
        <w:spacing w:line="276" w:lineRule="auto"/>
        <w:ind w:firstLine="567"/>
        <w:rPr>
          <w:color w:val="000000" w:themeColor="text1"/>
          <w:sz w:val="22"/>
          <w:szCs w:val="22"/>
          <w:lang w:eastAsia="hi-IN" w:bidi="hi-IN"/>
        </w:rPr>
      </w:pPr>
      <w:r w:rsidRPr="008A3A49">
        <w:rPr>
          <w:color w:val="000000" w:themeColor="text1"/>
          <w:sz w:val="22"/>
          <w:szCs w:val="22"/>
          <w:lang w:eastAsia="hi-IN" w:bidi="hi-IN"/>
        </w:rPr>
        <w:t>_________ _______________________</w:t>
      </w:r>
    </w:p>
    <w:p w:rsidR="00892073" w:rsidRPr="008A3A49" w:rsidRDefault="00892073" w:rsidP="00892073">
      <w:pPr>
        <w:widowControl w:val="0"/>
        <w:suppressAutoHyphens/>
        <w:autoSpaceDE w:val="0"/>
        <w:autoSpaceDN w:val="0"/>
        <w:adjustRightInd w:val="0"/>
        <w:ind w:firstLine="567"/>
        <w:rPr>
          <w:b/>
          <w:bCs/>
          <w:color w:val="000000" w:themeColor="text1"/>
          <w:sz w:val="22"/>
          <w:szCs w:val="22"/>
          <w:lang w:eastAsia="hi-IN" w:bidi="hi-IN"/>
        </w:rPr>
      </w:pPr>
      <w:r w:rsidRPr="008A3A49">
        <w:rPr>
          <w:color w:val="000000" w:themeColor="text1"/>
          <w:sz w:val="22"/>
          <w:szCs w:val="22"/>
          <w:lang w:eastAsia="hi-IN" w:bidi="hi-IN"/>
        </w:rPr>
        <w:t>(Подпись) М.П. (Инициалы, фамилия)</w:t>
      </w:r>
    </w:p>
    <w:p w:rsidR="00892073" w:rsidRPr="008A3A49" w:rsidRDefault="00892073" w:rsidP="00892073">
      <w:pPr>
        <w:widowControl w:val="0"/>
        <w:suppressAutoHyphens/>
        <w:spacing w:line="322" w:lineRule="exact"/>
        <w:jc w:val="both"/>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p>
    <w:p w:rsidR="00892073" w:rsidRDefault="00892073" w:rsidP="00892073">
      <w:pPr>
        <w:widowControl w:val="0"/>
        <w:suppressAutoHyphens/>
        <w:spacing w:line="322" w:lineRule="exact"/>
        <w:ind w:left="4536"/>
        <w:rPr>
          <w:color w:val="000000" w:themeColor="text1"/>
          <w:sz w:val="22"/>
          <w:szCs w:val="22"/>
          <w:lang w:eastAsia="hi-IN" w:bidi="hi-IN"/>
        </w:rPr>
      </w:pPr>
    </w:p>
    <w:p w:rsidR="008A3A49" w:rsidRPr="008A3A49" w:rsidRDefault="008A3A49" w:rsidP="00892073">
      <w:pPr>
        <w:widowControl w:val="0"/>
        <w:suppressAutoHyphens/>
        <w:spacing w:line="322" w:lineRule="exact"/>
        <w:ind w:left="4536"/>
        <w:rPr>
          <w:color w:val="000000" w:themeColor="text1"/>
          <w:sz w:val="22"/>
          <w:szCs w:val="22"/>
          <w:lang w:eastAsia="hi-IN" w:bidi="hi-IN"/>
        </w:rPr>
      </w:pP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lastRenderedPageBreak/>
        <w:t xml:space="preserve">Приложение 2 </w:t>
      </w:r>
    </w:p>
    <w:p w:rsidR="00892073" w:rsidRPr="008A3A49" w:rsidRDefault="00892073" w:rsidP="00892073">
      <w:pPr>
        <w:widowControl w:val="0"/>
        <w:suppressAutoHyphens/>
        <w:spacing w:line="322" w:lineRule="exact"/>
        <w:ind w:left="4536"/>
        <w:rPr>
          <w:color w:val="000000" w:themeColor="text1"/>
          <w:sz w:val="22"/>
          <w:szCs w:val="22"/>
          <w:lang w:eastAsia="hi-IN" w:bidi="hi-IN"/>
        </w:rPr>
      </w:pPr>
      <w:r w:rsidRPr="008A3A49">
        <w:rPr>
          <w:color w:val="000000" w:themeColor="text1"/>
          <w:sz w:val="22"/>
          <w:szCs w:val="22"/>
          <w:lang w:eastAsia="hi-IN" w:bidi="hi-IN"/>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92073" w:rsidRPr="008A3A49" w:rsidRDefault="00892073" w:rsidP="00892073">
      <w:pPr>
        <w:widowControl w:val="0"/>
        <w:suppressAutoHyphens/>
        <w:spacing w:line="322" w:lineRule="exact"/>
        <w:ind w:left="7371"/>
        <w:rPr>
          <w:color w:val="000000" w:themeColor="text1"/>
          <w:sz w:val="22"/>
          <w:szCs w:val="22"/>
          <w:lang w:eastAsia="hi-IN" w:bidi="hi-IN"/>
        </w:rPr>
      </w:pPr>
    </w:p>
    <w:p w:rsidR="00892073" w:rsidRPr="008A3A49" w:rsidRDefault="00892073" w:rsidP="00892073">
      <w:pPr>
        <w:widowControl w:val="0"/>
        <w:suppressAutoHyphens/>
        <w:spacing w:line="322" w:lineRule="exact"/>
        <w:ind w:left="7371" w:hanging="3123"/>
        <w:rPr>
          <w:color w:val="000000" w:themeColor="text1"/>
          <w:sz w:val="22"/>
          <w:szCs w:val="22"/>
          <w:lang w:eastAsia="hi-IN" w:bidi="hi-IN"/>
        </w:rPr>
      </w:pPr>
      <w:r w:rsidRPr="008A3A49">
        <w:rPr>
          <w:color w:val="000000" w:themeColor="text1"/>
          <w:sz w:val="22"/>
          <w:szCs w:val="22"/>
          <w:lang w:eastAsia="hi-IN" w:bidi="hi-IN"/>
        </w:rPr>
        <w:t>БЛОК-СХЕМА</w:t>
      </w:r>
    </w:p>
    <w:p w:rsidR="00892073" w:rsidRPr="008A3A49" w:rsidRDefault="00FC524F" w:rsidP="00892073">
      <w:pPr>
        <w:widowControl w:val="0"/>
        <w:suppressAutoHyphens/>
        <w:jc w:val="both"/>
        <w:rPr>
          <w:color w:val="000000" w:themeColor="text1"/>
          <w:sz w:val="22"/>
          <w:szCs w:val="22"/>
          <w:lang w:eastAsia="hi-IN" w:bidi="hi-IN"/>
        </w:rPr>
      </w:pPr>
      <w:r>
        <w:rPr>
          <w:noProof/>
          <w:color w:val="000000" w:themeColor="text1"/>
          <w:sz w:val="22"/>
          <w:szCs w:val="22"/>
        </w:rPr>
        <w:pict>
          <v:shapetype id="_x0000_t32" coordsize="21600,21600" o:spt="32" o:oned="t" path="m,l21600,21600e" filled="f">
            <v:path arrowok="t" fillok="f" o:connecttype="none"/>
            <o:lock v:ext="edit" shapetype="t"/>
          </v:shapetype>
          <v:shape id="_x0000_s1072" type="#_x0000_t32" style="position:absolute;left:0;text-align:left;margin-left:419.25pt;margin-top:246.8pt;width:1.5pt;height:56.85pt;z-index:251682816" o:connectortype="straight">
            <v:stroke endarrow="block"/>
          </v:shape>
        </w:pict>
      </w:r>
      <w:r>
        <w:rPr>
          <w:noProof/>
          <w:color w:val="000000" w:themeColor="text1"/>
          <w:sz w:val="22"/>
          <w:szCs w:val="22"/>
        </w:rPr>
        <w:pict>
          <v:shape id="_x0000_s1071" type="#_x0000_t32" style="position:absolute;left:0;text-align:left;margin-left:272.25pt;margin-top:385.7pt;width:0;height:30.6pt;z-index:251681792" o:connectortype="straight">
            <v:stroke endarrow="block"/>
          </v:shape>
        </w:pict>
      </w:r>
      <w:r>
        <w:rPr>
          <w:noProof/>
          <w:color w:val="000000" w:themeColor="text1"/>
          <w:sz w:val="22"/>
          <w:szCs w:val="22"/>
        </w:rPr>
        <w:pict>
          <v:shape id="_x0000_s1070" type="#_x0000_t32" style="position:absolute;left:0;text-align:left;margin-left:267.75pt;margin-top:274.75pt;width:.75pt;height:28.75pt;z-index:251680768" o:connectortype="straight">
            <v:stroke endarrow="block"/>
          </v:shape>
        </w:pict>
      </w:r>
      <w:r>
        <w:rPr>
          <w:noProof/>
          <w:color w:val="000000" w:themeColor="text1"/>
          <w:sz w:val="22"/>
          <w:szCs w:val="22"/>
        </w:rPr>
        <w:pict>
          <v:shape id="_x0000_s1069" type="#_x0000_t32" style="position:absolute;left:0;text-align:left;margin-left:111pt;margin-top:514.55pt;width:0;height:28.05pt;z-index:251679744" o:connectortype="straight">
            <v:stroke endarrow="block"/>
          </v:shape>
        </w:pict>
      </w:r>
      <w:r>
        <w:rPr>
          <w:noProof/>
          <w:color w:val="000000" w:themeColor="text1"/>
          <w:sz w:val="22"/>
          <w:szCs w:val="22"/>
        </w:rPr>
        <w:pict>
          <v:shape id="_x0000_s1068" type="#_x0000_t32" style="position:absolute;left:0;text-align:left;margin-left:111pt;margin-top:372.2pt;width:0;height:44.1pt;z-index:251678720" o:connectortype="straight">
            <v:stroke endarrow="block"/>
          </v:shape>
        </w:pict>
      </w:r>
      <w:r>
        <w:rPr>
          <w:noProof/>
          <w:color w:val="000000" w:themeColor="text1"/>
          <w:sz w:val="22"/>
          <w:szCs w:val="22"/>
        </w:rPr>
        <w:pict>
          <v:shape id="_x0000_s1067" type="#_x0000_t32" style="position:absolute;left:0;text-align:left;margin-left:111pt;margin-top:274.75pt;width:0;height:28.9pt;z-index:251677696" o:connectortype="straight">
            <v:stroke endarrow="block"/>
          </v:shape>
        </w:pict>
      </w:r>
      <w:r>
        <w:rPr>
          <w:noProof/>
          <w:color w:val="000000" w:themeColor="text1"/>
          <w:sz w:val="22"/>
          <w:szCs w:val="22"/>
        </w:rPr>
        <w:pict>
          <v:shape id="_x0000_s1066" type="#_x0000_t32" style="position:absolute;left:0;text-align:left;margin-left:262.5pt;margin-top:148.7pt;width:0;height:26.85pt;z-index:251676672" o:connectortype="straight">
            <v:stroke endarrow="block"/>
          </v:shape>
        </w:pict>
      </w:r>
      <w:r>
        <w:rPr>
          <w:noProof/>
          <w:color w:val="000000" w:themeColor="text1"/>
          <w:sz w:val="22"/>
          <w:szCs w:val="22"/>
        </w:rPr>
        <w:pict>
          <v:shape id="_x0000_s1065" type="#_x0000_t32" style="position:absolute;left:0;text-align:left;margin-left:262.5pt;margin-top:148.7pt;width:162pt;height:26.85pt;z-index:251675648" o:connectortype="straight">
            <v:stroke endarrow="block"/>
          </v:shape>
        </w:pict>
      </w:r>
      <w:r>
        <w:rPr>
          <w:noProof/>
          <w:color w:val="000000" w:themeColor="text1"/>
          <w:sz w:val="22"/>
          <w:szCs w:val="22"/>
        </w:rPr>
        <w:pict>
          <v:shape id="_x0000_s1064" type="#_x0000_t32" style="position:absolute;left:0;text-align:left;margin-left:111pt;margin-top:148.7pt;width:151.5pt;height:26.85pt;flip:x;z-index:251674624" o:connectortype="straight">
            <v:stroke endarrow="block"/>
          </v:shape>
        </w:pict>
      </w:r>
      <w:r>
        <w:rPr>
          <w:noProof/>
          <w:color w:val="000000" w:themeColor="text1"/>
          <w:sz w:val="22"/>
          <w:szCs w:val="22"/>
        </w:rPr>
        <w:pict>
          <v:shape id="_x0000_s1063" type="#_x0000_t32" style="position:absolute;left:0;text-align:left;margin-left:262.5pt;margin-top:97.4pt;width:0;height:22.95pt;z-index:251673600" o:connectortype="straight">
            <v:stroke endarrow="block"/>
          </v:shape>
        </w:pict>
      </w:r>
      <w:r>
        <w:rPr>
          <w:noProof/>
          <w:color w:val="000000" w:themeColor="text1"/>
          <w:sz w:val="22"/>
          <w:szCs w:val="22"/>
        </w:rPr>
        <w:pict>
          <v:shape id="_x0000_s1062" type="#_x0000_t32" style="position:absolute;left:0;text-align:left;margin-left:262.5pt;margin-top:48.5pt;width:0;height:20.55pt;z-index:251672576" o:connectortype="straight">
            <v:stroke endarrow="block"/>
          </v:shape>
        </w:pict>
      </w:r>
      <w:r>
        <w:rPr>
          <w:noProof/>
          <w:color w:val="000000" w:themeColor="text1"/>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199.5pt;margin-top:416.3pt;width:147.4pt;height:39.6pt;z-index:251665408">
            <v:textbox>
              <w:txbxContent>
                <w:p w:rsidR="00892073" w:rsidRPr="00C77A90" w:rsidRDefault="00892073" w:rsidP="00892073">
                  <w:pPr>
                    <w:jc w:val="center"/>
                    <w:rPr>
                      <w:sz w:val="22"/>
                      <w:szCs w:val="22"/>
                    </w:rPr>
                  </w:pPr>
                  <w:r w:rsidRPr="00C77A90">
                    <w:rPr>
                      <w:sz w:val="22"/>
                      <w:szCs w:val="22"/>
                    </w:rPr>
                    <w:t>Выдача документов заявителю</w:t>
                  </w:r>
                </w:p>
              </w:txbxContent>
            </v:textbox>
          </v:shape>
        </w:pict>
      </w:r>
      <w:r>
        <w:rPr>
          <w:noProof/>
          <w:color w:val="000000" w:themeColor="text1"/>
          <w:sz w:val="22"/>
          <w:szCs w:val="22"/>
        </w:rPr>
        <w:pict>
          <v:shape id="_x0000_s1061" type="#_x0000_t176" style="position:absolute;left:0;text-align:left;margin-left:47.25pt;margin-top:542.6pt;width:134.95pt;height:39.6pt;z-index:251671552">
            <v:textbox>
              <w:txbxContent>
                <w:p w:rsidR="00892073" w:rsidRPr="00C77A90" w:rsidRDefault="00892073" w:rsidP="00892073">
                  <w:pPr>
                    <w:jc w:val="center"/>
                    <w:rPr>
                      <w:sz w:val="22"/>
                      <w:szCs w:val="22"/>
                    </w:rPr>
                  </w:pPr>
                  <w:r w:rsidRPr="00C77A90">
                    <w:rPr>
                      <w:sz w:val="22"/>
                      <w:szCs w:val="22"/>
                    </w:rPr>
                    <w:t>Выдача документов заявителю</w:t>
                  </w:r>
                </w:p>
              </w:txbxContent>
            </v:textbox>
          </v:shape>
        </w:pict>
      </w:r>
      <w:r>
        <w:rPr>
          <w:noProof/>
          <w:color w:val="000000" w:themeColor="text1"/>
          <w:sz w:val="22"/>
          <w:szCs w:val="22"/>
        </w:rPr>
        <w:pict>
          <v:shape id="_x0000_s1056" type="#_x0000_t176" style="position:absolute;left:0;text-align:left;margin-left:49.3pt;margin-top:416.3pt;width:134.95pt;height:98.25pt;z-index:251666432">
            <v:textbox>
              <w:txbxContent>
                <w:p w:rsidR="00892073" w:rsidRPr="00C77A90" w:rsidRDefault="00892073" w:rsidP="00892073">
                  <w:pPr>
                    <w:jc w:val="center"/>
                    <w:rPr>
                      <w:sz w:val="22"/>
                      <w:szCs w:val="22"/>
                    </w:rPr>
                  </w:pPr>
                  <w:r w:rsidRPr="00C77A90">
                    <w:rPr>
                      <w:sz w:val="22"/>
                      <w:szCs w:val="22"/>
                    </w:rPr>
                    <w:t>Подготовка</w:t>
                  </w:r>
                </w:p>
                <w:p w:rsidR="00892073" w:rsidRPr="00C77A90" w:rsidRDefault="00892073" w:rsidP="00892073">
                  <w:pPr>
                    <w:jc w:val="center"/>
                    <w:rPr>
                      <w:sz w:val="22"/>
                      <w:szCs w:val="22"/>
                    </w:rPr>
                  </w:pPr>
                  <w:r w:rsidRPr="00C77A90">
                    <w:rPr>
                      <w:sz w:val="22"/>
                      <w:szCs w:val="22"/>
                    </w:rPr>
                    <w:t xml:space="preserve"> и согласование проекта постановления</w:t>
                  </w:r>
                </w:p>
                <w:p w:rsidR="00892073" w:rsidRPr="00C77A90" w:rsidRDefault="00892073" w:rsidP="00892073">
                  <w:pPr>
                    <w:jc w:val="center"/>
                    <w:rPr>
                      <w:sz w:val="22"/>
                      <w:szCs w:val="22"/>
                    </w:rPr>
                  </w:pPr>
                  <w:r w:rsidRPr="00C77A90">
                    <w:rPr>
                      <w:sz w:val="22"/>
                      <w:szCs w:val="22"/>
                    </w:rPr>
                    <w:t xml:space="preserve"> о предварительном согласовании</w:t>
                  </w:r>
                </w:p>
              </w:txbxContent>
            </v:textbox>
          </v:shape>
        </w:pict>
      </w:r>
      <w:r>
        <w:rPr>
          <w:noProof/>
          <w:color w:val="000000" w:themeColor="text1"/>
          <w:sz w:val="22"/>
          <w:szCs w:val="22"/>
        </w:rPr>
        <w:pict>
          <v:shape id="_x0000_s1052" type="#_x0000_t176" style="position:absolute;left:0;text-align:left;margin-left:199.5pt;margin-top:303.65pt;width:147.4pt;height:82.05pt;z-index:251662336">
            <v:textbox>
              <w:txbxContent>
                <w:p w:rsidR="00892073" w:rsidRPr="00C77A90" w:rsidRDefault="00892073" w:rsidP="00892073">
                  <w:pPr>
                    <w:jc w:val="center"/>
                    <w:rPr>
                      <w:sz w:val="22"/>
                      <w:szCs w:val="22"/>
                    </w:rPr>
                  </w:pPr>
                  <w:r w:rsidRPr="00C77A90">
                    <w:rPr>
                      <w:sz w:val="22"/>
                      <w:szCs w:val="22"/>
                    </w:rPr>
                    <w:t>Специалист готовит</w:t>
                  </w:r>
                </w:p>
                <w:p w:rsidR="00892073" w:rsidRDefault="00892073" w:rsidP="00892073">
                  <w:pPr>
                    <w:jc w:val="center"/>
                  </w:pPr>
                  <w:r w:rsidRPr="00C77A90">
                    <w:rPr>
                      <w:sz w:val="22"/>
                      <w:szCs w:val="22"/>
                    </w:rPr>
                    <w:t>и направляет заявителю мотивированный отказ в предоставлении муниципальной услуги</w:t>
                  </w:r>
                </w:p>
              </w:txbxContent>
            </v:textbox>
          </v:shape>
        </w:pict>
      </w:r>
      <w:r>
        <w:rPr>
          <w:noProof/>
          <w:color w:val="000000" w:themeColor="text1"/>
          <w:sz w:val="22"/>
          <w:szCs w:val="22"/>
        </w:rPr>
        <w:pict>
          <v:shape id="_x0000_s1057" type="#_x0000_t176" style="position:absolute;left:0;text-align:left;margin-left:357.75pt;margin-top:303.5pt;width:125.25pt;height:41.25pt;z-index:251667456">
            <v:textbox>
              <w:txbxContent>
                <w:p w:rsidR="00892073" w:rsidRPr="00C77A90" w:rsidRDefault="00892073" w:rsidP="00892073">
                  <w:pPr>
                    <w:jc w:val="center"/>
                    <w:rPr>
                      <w:sz w:val="22"/>
                      <w:szCs w:val="22"/>
                    </w:rPr>
                  </w:pPr>
                  <w:r w:rsidRPr="00C77A90">
                    <w:rPr>
                      <w:sz w:val="22"/>
                      <w:szCs w:val="22"/>
                    </w:rPr>
                    <w:t>Возврат документов заявителю</w:t>
                  </w:r>
                </w:p>
              </w:txbxContent>
            </v:textbox>
          </v:shape>
        </w:pict>
      </w:r>
      <w:r>
        <w:rPr>
          <w:noProof/>
          <w:color w:val="000000" w:themeColor="text1"/>
          <w:sz w:val="22"/>
          <w:szCs w:val="22"/>
        </w:rPr>
        <w:pict>
          <v:shape id="_x0000_s1053" type="#_x0000_t176" style="position:absolute;left:0;text-align:left;margin-left:49.3pt;margin-top:303.65pt;width:134.95pt;height:68.55pt;z-index:251663360">
            <v:textbox>
              <w:txbxContent>
                <w:p w:rsidR="00892073" w:rsidRPr="00C77A90" w:rsidRDefault="00892073" w:rsidP="00892073">
                  <w:pPr>
                    <w:jc w:val="center"/>
                    <w:rPr>
                      <w:sz w:val="22"/>
                      <w:szCs w:val="22"/>
                    </w:rPr>
                  </w:pPr>
                  <w:r w:rsidRPr="00C77A90">
                    <w:rPr>
                      <w:sz w:val="22"/>
                      <w:szCs w:val="22"/>
                    </w:rPr>
                    <w:t>Все документы</w:t>
                  </w:r>
                </w:p>
                <w:p w:rsidR="00892073" w:rsidRPr="00C77A90" w:rsidRDefault="00892073" w:rsidP="00892073">
                  <w:pPr>
                    <w:jc w:val="center"/>
                    <w:rPr>
                      <w:sz w:val="22"/>
                      <w:szCs w:val="22"/>
                    </w:rPr>
                  </w:pPr>
                  <w:r w:rsidRPr="00C77A90">
                    <w:rPr>
                      <w:sz w:val="22"/>
                      <w:szCs w:val="22"/>
                    </w:rPr>
                    <w:t xml:space="preserve">в наличии </w:t>
                  </w:r>
                </w:p>
                <w:p w:rsidR="00892073" w:rsidRPr="00C77A90" w:rsidRDefault="00892073" w:rsidP="00892073">
                  <w:pPr>
                    <w:jc w:val="center"/>
                    <w:rPr>
                      <w:sz w:val="22"/>
                      <w:szCs w:val="22"/>
                    </w:rPr>
                  </w:pPr>
                  <w:r w:rsidRPr="00C77A90">
                    <w:rPr>
                      <w:sz w:val="22"/>
                      <w:szCs w:val="22"/>
                    </w:rPr>
                    <w:t>и соответствуют требованиям</w:t>
                  </w:r>
                </w:p>
              </w:txbxContent>
            </v:textbox>
          </v:shape>
        </w:pict>
      </w:r>
      <w:r>
        <w:rPr>
          <w:noProof/>
          <w:color w:val="000000" w:themeColor="text1"/>
          <w:sz w:val="22"/>
          <w:szCs w:val="22"/>
        </w:rPr>
        <w:pict>
          <v:shape id="_x0000_s1051" type="#_x0000_t176" style="position:absolute;left:0;text-align:left;margin-left:195pt;margin-top:175.55pt;width:147.4pt;height:99.2pt;z-index:251661312">
            <v:textbox>
              <w:txbxContent>
                <w:p w:rsidR="00892073" w:rsidRPr="00C77A90" w:rsidRDefault="00892073" w:rsidP="00892073">
                  <w:pPr>
                    <w:jc w:val="center"/>
                    <w:rPr>
                      <w:sz w:val="22"/>
                      <w:szCs w:val="22"/>
                    </w:rPr>
                  </w:pPr>
                  <w:r w:rsidRPr="00C77A90">
                    <w:rPr>
                      <w:sz w:val="22"/>
                      <w:szCs w:val="22"/>
                    </w:rPr>
                    <w:t>Наличие оснований</w:t>
                  </w:r>
                </w:p>
                <w:p w:rsidR="00892073" w:rsidRPr="00C77A90" w:rsidRDefault="00892073" w:rsidP="00892073">
                  <w:pPr>
                    <w:jc w:val="center"/>
                    <w:rPr>
                      <w:sz w:val="22"/>
                      <w:szCs w:val="22"/>
                    </w:rPr>
                  </w:pPr>
                  <w:r w:rsidRPr="00C77A90">
                    <w:rPr>
                      <w:sz w:val="22"/>
                      <w:szCs w:val="22"/>
                    </w:rPr>
                    <w:t xml:space="preserve"> для отказа </w:t>
                  </w:r>
                </w:p>
                <w:p w:rsidR="00892073" w:rsidRPr="00C77A90" w:rsidRDefault="00892073" w:rsidP="00892073">
                  <w:pPr>
                    <w:jc w:val="center"/>
                    <w:rPr>
                      <w:sz w:val="22"/>
                      <w:szCs w:val="22"/>
                    </w:rPr>
                  </w:pPr>
                  <w:r w:rsidRPr="00C77A90">
                    <w:rPr>
                      <w:sz w:val="22"/>
                      <w:szCs w:val="22"/>
                    </w:rPr>
                    <w:t>в предоставлении муниципальной услуги,</w:t>
                  </w:r>
                  <w:r w:rsidRPr="002E0F8F">
                    <w:t xml:space="preserve"> </w:t>
                  </w:r>
                  <w:r w:rsidRPr="00C77A90">
                    <w:rPr>
                      <w:sz w:val="22"/>
                      <w:szCs w:val="22"/>
                    </w:rPr>
                    <w:t xml:space="preserve">предусмотренных </w:t>
                  </w:r>
                </w:p>
                <w:p w:rsidR="00892073" w:rsidRPr="00C77A90" w:rsidRDefault="00892073" w:rsidP="00892073">
                  <w:pPr>
                    <w:jc w:val="center"/>
                    <w:rPr>
                      <w:sz w:val="22"/>
                      <w:szCs w:val="22"/>
                    </w:rPr>
                  </w:pPr>
                  <w:r>
                    <w:rPr>
                      <w:sz w:val="22"/>
                      <w:szCs w:val="22"/>
                    </w:rPr>
                    <w:t>Регламентом</w:t>
                  </w:r>
                </w:p>
              </w:txbxContent>
            </v:textbox>
          </v:shape>
        </w:pict>
      </w:r>
      <w:r>
        <w:rPr>
          <w:noProof/>
          <w:color w:val="000000" w:themeColor="text1"/>
          <w:sz w:val="22"/>
          <w:szCs w:val="22"/>
        </w:rPr>
        <w:pict>
          <v:shape id="_x0000_s1050" type="#_x0000_t176" style="position:absolute;left:0;text-align:left;margin-left:354pt;margin-top:175.55pt;width:126.95pt;height:71.25pt;z-index:251660288">
            <v:textbox>
              <w:txbxContent>
                <w:p w:rsidR="00892073" w:rsidRPr="00C77A90" w:rsidRDefault="00892073" w:rsidP="00892073">
                  <w:pPr>
                    <w:jc w:val="center"/>
                    <w:rPr>
                      <w:sz w:val="22"/>
                      <w:szCs w:val="22"/>
                    </w:rPr>
                  </w:pPr>
                  <w:r w:rsidRPr="00C77A90">
                    <w:rPr>
                      <w:sz w:val="22"/>
                      <w:szCs w:val="22"/>
                    </w:rPr>
                    <w:t xml:space="preserve">Наличие оснований для возврата заявления </w:t>
                  </w:r>
                </w:p>
                <w:p w:rsidR="00892073" w:rsidRPr="00C77A90" w:rsidRDefault="00892073" w:rsidP="00892073">
                  <w:pPr>
                    <w:jc w:val="center"/>
                    <w:rPr>
                      <w:sz w:val="22"/>
                      <w:szCs w:val="22"/>
                    </w:rPr>
                  </w:pPr>
                  <w:r w:rsidRPr="00C77A90">
                    <w:rPr>
                      <w:sz w:val="22"/>
                      <w:szCs w:val="22"/>
                    </w:rPr>
                    <w:t>и документов</w:t>
                  </w:r>
                </w:p>
              </w:txbxContent>
            </v:textbox>
          </v:shape>
        </w:pict>
      </w:r>
      <w:r>
        <w:rPr>
          <w:noProof/>
          <w:color w:val="000000" w:themeColor="text1"/>
          <w:sz w:val="22"/>
          <w:szCs w:val="22"/>
        </w:rPr>
        <w:pict>
          <v:shape id="_x0000_s1058" type="#_x0000_t176" style="position:absolute;left:0;text-align:left;margin-left:47.25pt;margin-top:175.55pt;width:135pt;height:99.2pt;z-index:251668480">
            <v:textbox>
              <w:txbxContent>
                <w:p w:rsidR="00892073" w:rsidRPr="008A3A49" w:rsidRDefault="00892073" w:rsidP="00892073">
                  <w:pPr>
                    <w:jc w:val="center"/>
                    <w:rPr>
                      <w:color w:val="000000" w:themeColor="text1"/>
                    </w:rPr>
                  </w:pPr>
                  <w:r w:rsidRPr="008A3A49">
                    <w:rPr>
                      <w:color w:val="000000" w:themeColor="text1"/>
                    </w:rPr>
                    <w:t xml:space="preserve">Специалист </w:t>
                  </w:r>
                  <w:r w:rsidR="008A3A49" w:rsidRPr="008A3A49">
                    <w:rPr>
                      <w:color w:val="000000" w:themeColor="text1"/>
                    </w:rPr>
                    <w:t>МКУ «ДЖН»</w:t>
                  </w:r>
                </w:p>
                <w:p w:rsidR="00892073" w:rsidRPr="008A3A49" w:rsidRDefault="00892073" w:rsidP="00892073">
                  <w:pPr>
                    <w:jc w:val="center"/>
                    <w:rPr>
                      <w:color w:val="000000" w:themeColor="text1"/>
                    </w:rPr>
                  </w:pPr>
                  <w:r w:rsidRPr="008A3A49">
                    <w:rPr>
                      <w:color w:val="000000" w:themeColor="text1"/>
                    </w:rPr>
                    <w:t xml:space="preserve">делает запросы </w:t>
                  </w:r>
                </w:p>
                <w:p w:rsidR="00892073" w:rsidRPr="008A3A49" w:rsidRDefault="00892073" w:rsidP="00892073">
                  <w:pPr>
                    <w:jc w:val="center"/>
                    <w:rPr>
                      <w:color w:val="000000" w:themeColor="text1"/>
                    </w:rPr>
                  </w:pPr>
                  <w:r w:rsidRPr="008A3A49">
                    <w:rPr>
                      <w:color w:val="000000" w:themeColor="text1"/>
                    </w:rPr>
                    <w:t>о предоставлении</w:t>
                  </w:r>
                </w:p>
                <w:p w:rsidR="00892073" w:rsidRPr="008A3A49" w:rsidRDefault="00892073" w:rsidP="00892073">
                  <w:pPr>
                    <w:jc w:val="center"/>
                    <w:rPr>
                      <w:color w:val="000000" w:themeColor="text1"/>
                      <w:lang w:val="en-US"/>
                    </w:rPr>
                  </w:pPr>
                  <w:r w:rsidRPr="008A3A49">
                    <w:rPr>
                      <w:color w:val="000000" w:themeColor="text1"/>
                    </w:rPr>
                    <w:t>недостающих</w:t>
                  </w:r>
                  <w:r w:rsidRPr="008A3A49">
                    <w:rPr>
                      <w:color w:val="000000" w:themeColor="text1"/>
                      <w:lang w:val="en-US"/>
                    </w:rPr>
                    <w:t xml:space="preserve"> </w:t>
                  </w:r>
                  <w:r w:rsidRPr="008A3A49">
                    <w:rPr>
                      <w:color w:val="000000" w:themeColor="text1"/>
                    </w:rPr>
                    <w:t>документов</w:t>
                  </w:r>
                </w:p>
              </w:txbxContent>
            </v:textbox>
          </v:shape>
        </w:pict>
      </w:r>
      <w:r>
        <w:rPr>
          <w:noProof/>
          <w:color w:val="000000" w:themeColor="text1"/>
          <w:sz w:val="22"/>
          <w:szCs w:val="22"/>
        </w:rPr>
        <w:pict>
          <v:shape id="_x0000_s1054" type="#_x0000_t176" style="position:absolute;left:0;text-align:left;margin-left:49.3pt;margin-top:120.35pt;width:433.7pt;height:28.35pt;z-index:251664384">
            <v:textbox style="mso-next-textbox:#_x0000_s1054">
              <w:txbxContent>
                <w:p w:rsidR="00892073" w:rsidRPr="001409E8" w:rsidRDefault="00892073" w:rsidP="00892073">
                  <w:pPr>
                    <w:jc w:val="center"/>
                  </w:pPr>
                  <w:r w:rsidRPr="00C77A90">
                    <w:rPr>
                      <w:sz w:val="22"/>
                      <w:szCs w:val="22"/>
                    </w:rPr>
                    <w:t xml:space="preserve">Анализ и экспертиза предоставленных документов специалистом </w:t>
                  </w:r>
                  <w:r w:rsidR="008A3A49">
                    <w:rPr>
                      <w:sz w:val="22"/>
                      <w:szCs w:val="22"/>
                    </w:rPr>
                    <w:t>МКУ «ДЖН»</w:t>
                  </w:r>
                </w:p>
              </w:txbxContent>
            </v:textbox>
          </v:shape>
        </w:pict>
      </w:r>
      <w:r>
        <w:rPr>
          <w:noProof/>
          <w:color w:val="000000" w:themeColor="text1"/>
          <w:sz w:val="22"/>
          <w:szCs w:val="22"/>
        </w:rPr>
        <w:pict>
          <v:shape id="_x0000_s1059" type="#_x0000_t176" style="position:absolute;left:0;text-align:left;margin-left:47.25pt;margin-top:69.05pt;width:433.7pt;height:28.35pt;z-index:251669504">
            <v:textbox style="mso-next-textbox:#_x0000_s1059">
              <w:txbxContent>
                <w:p w:rsidR="00892073" w:rsidRPr="00C77A90" w:rsidRDefault="00892073" w:rsidP="00892073">
                  <w:pPr>
                    <w:jc w:val="center"/>
                    <w:rPr>
                      <w:sz w:val="22"/>
                      <w:szCs w:val="22"/>
                    </w:rPr>
                  </w:pPr>
                  <w:r w:rsidRPr="00C77A90">
                    <w:rPr>
                      <w:sz w:val="22"/>
                      <w:szCs w:val="22"/>
                    </w:rPr>
                    <w:t>Прием, регистрация, первичная обработка документов, оформление резолюций</w:t>
                  </w:r>
                </w:p>
              </w:txbxContent>
            </v:textbox>
          </v:shape>
        </w:pict>
      </w:r>
      <w:r>
        <w:rPr>
          <w:noProof/>
          <w:color w:val="000000" w:themeColor="text1"/>
          <w:sz w:val="22"/>
          <w:szCs w:val="22"/>
        </w:rPr>
        <w:pict>
          <v:shape id="_x0000_s1060" type="#_x0000_t176" style="position:absolute;left:0;text-align:left;margin-left:0;margin-top:8.45pt;width:433.7pt;height:39.6pt;z-index:251670528;mso-position-horizontal:center">
            <v:textbox style="mso-next-textbox:#_x0000_s1060">
              <w:txbxContent>
                <w:p w:rsidR="00892073" w:rsidRPr="00C77A90" w:rsidRDefault="00892073" w:rsidP="00892073">
                  <w:pPr>
                    <w:jc w:val="center"/>
                    <w:rPr>
                      <w:sz w:val="22"/>
                      <w:szCs w:val="22"/>
                    </w:rPr>
                  </w:pPr>
                  <w:r w:rsidRPr="00C77A90">
                    <w:rPr>
                      <w:sz w:val="22"/>
                      <w:szCs w:val="22"/>
                    </w:rPr>
                    <w:t>Заявитель обращается с заявлением и пакетом</w:t>
                  </w:r>
                </w:p>
                <w:p w:rsidR="00892073" w:rsidRPr="00C77A90" w:rsidRDefault="00892073" w:rsidP="00892073">
                  <w:pPr>
                    <w:jc w:val="center"/>
                    <w:rPr>
                      <w:sz w:val="22"/>
                      <w:szCs w:val="22"/>
                    </w:rPr>
                  </w:pPr>
                  <w:r w:rsidRPr="00C77A90">
                    <w:rPr>
                      <w:sz w:val="22"/>
                      <w:szCs w:val="22"/>
                    </w:rPr>
                    <w:t>Документов в МБУ</w:t>
                  </w:r>
                  <w:r w:rsidRPr="00C77A90">
                    <w:rPr>
                      <w:sz w:val="22"/>
                      <w:szCs w:val="22"/>
                      <w:lang w:val="en-US"/>
                    </w:rPr>
                    <w:t xml:space="preserve"> </w:t>
                  </w:r>
                  <w:r w:rsidRPr="00C77A90">
                    <w:rPr>
                      <w:sz w:val="22"/>
                      <w:szCs w:val="22"/>
                    </w:rPr>
                    <w:t>«МФЦ»│</w:t>
                  </w:r>
                </w:p>
              </w:txbxContent>
            </v:textbox>
          </v:shape>
        </w:pict>
      </w:r>
    </w:p>
    <w:p w:rsidR="00892073" w:rsidRPr="008A3A49" w:rsidRDefault="00892073" w:rsidP="00892073">
      <w:pPr>
        <w:autoSpaceDE w:val="0"/>
        <w:autoSpaceDN w:val="0"/>
        <w:adjustRightInd w:val="0"/>
        <w:ind w:firstLine="540"/>
        <w:jc w:val="both"/>
        <w:rPr>
          <w:color w:val="000000" w:themeColor="text1"/>
          <w:sz w:val="22"/>
          <w:szCs w:val="22"/>
        </w:rPr>
      </w:pPr>
    </w:p>
    <w:p w:rsidR="005C4437" w:rsidRPr="008A3A49" w:rsidRDefault="005C4437" w:rsidP="00892073">
      <w:pPr>
        <w:autoSpaceDE w:val="0"/>
        <w:autoSpaceDN w:val="0"/>
        <w:adjustRightInd w:val="0"/>
        <w:jc w:val="center"/>
        <w:rPr>
          <w:color w:val="000000" w:themeColor="text1"/>
          <w:sz w:val="22"/>
          <w:szCs w:val="22"/>
        </w:rPr>
      </w:pPr>
    </w:p>
    <w:sectPr w:rsidR="005C4437" w:rsidRPr="008A3A49" w:rsidSect="00892073">
      <w:headerReference w:type="default" r:id="rId42"/>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398" w:rsidRDefault="00124398" w:rsidP="000F164D">
      <w:r>
        <w:separator/>
      </w:r>
    </w:p>
  </w:endnote>
  <w:endnote w:type="continuationSeparator" w:id="0">
    <w:p w:rsidR="00124398" w:rsidRDefault="00124398"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398" w:rsidRDefault="00124398" w:rsidP="000F164D">
      <w:r>
        <w:separator/>
      </w:r>
    </w:p>
  </w:footnote>
  <w:footnote w:type="continuationSeparator" w:id="0">
    <w:p w:rsidR="00124398" w:rsidRDefault="00124398"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BC" w:rsidRPr="007C1A80" w:rsidRDefault="003647BC" w:rsidP="003647BC">
    <w:pPr>
      <w:pStyle w:val="af8"/>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F164D"/>
    <w:rsid w:val="000F2696"/>
    <w:rsid w:val="000F3544"/>
    <w:rsid w:val="0011322F"/>
    <w:rsid w:val="0011384D"/>
    <w:rsid w:val="00124398"/>
    <w:rsid w:val="001365EC"/>
    <w:rsid w:val="00136E1B"/>
    <w:rsid w:val="00141CF2"/>
    <w:rsid w:val="001641D1"/>
    <w:rsid w:val="00166DC3"/>
    <w:rsid w:val="0016734F"/>
    <w:rsid w:val="00184DC8"/>
    <w:rsid w:val="00186AF1"/>
    <w:rsid w:val="0019226C"/>
    <w:rsid w:val="00195FD2"/>
    <w:rsid w:val="0019673B"/>
    <w:rsid w:val="001A0874"/>
    <w:rsid w:val="001A10DC"/>
    <w:rsid w:val="001B3CE7"/>
    <w:rsid w:val="001B3CF8"/>
    <w:rsid w:val="001C6FC9"/>
    <w:rsid w:val="001D2D4E"/>
    <w:rsid w:val="001E334A"/>
    <w:rsid w:val="00212EF7"/>
    <w:rsid w:val="0021351A"/>
    <w:rsid w:val="00227341"/>
    <w:rsid w:val="00230165"/>
    <w:rsid w:val="00232518"/>
    <w:rsid w:val="002367AA"/>
    <w:rsid w:val="00250F3D"/>
    <w:rsid w:val="00251987"/>
    <w:rsid w:val="00264C07"/>
    <w:rsid w:val="00271AFE"/>
    <w:rsid w:val="00280750"/>
    <w:rsid w:val="002A1F6C"/>
    <w:rsid w:val="002A598A"/>
    <w:rsid w:val="002B58DD"/>
    <w:rsid w:val="002C1306"/>
    <w:rsid w:val="002C7D19"/>
    <w:rsid w:val="002E25A4"/>
    <w:rsid w:val="002E380B"/>
    <w:rsid w:val="002F2931"/>
    <w:rsid w:val="00300B42"/>
    <w:rsid w:val="00306983"/>
    <w:rsid w:val="00315C78"/>
    <w:rsid w:val="003231DE"/>
    <w:rsid w:val="00343073"/>
    <w:rsid w:val="00362C87"/>
    <w:rsid w:val="003647BC"/>
    <w:rsid w:val="00365E87"/>
    <w:rsid w:val="00371F9A"/>
    <w:rsid w:val="00373055"/>
    <w:rsid w:val="00375AF9"/>
    <w:rsid w:val="003818F6"/>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62DE6"/>
    <w:rsid w:val="00462F3C"/>
    <w:rsid w:val="00483308"/>
    <w:rsid w:val="004877E6"/>
    <w:rsid w:val="0049062E"/>
    <w:rsid w:val="004A1435"/>
    <w:rsid w:val="004A2FCF"/>
    <w:rsid w:val="004B27AA"/>
    <w:rsid w:val="004D458F"/>
    <w:rsid w:val="004D4707"/>
    <w:rsid w:val="004E0AD2"/>
    <w:rsid w:val="004E4A60"/>
    <w:rsid w:val="004F0D07"/>
    <w:rsid w:val="004F2BA8"/>
    <w:rsid w:val="004F742D"/>
    <w:rsid w:val="00500AF1"/>
    <w:rsid w:val="005215CE"/>
    <w:rsid w:val="00526B13"/>
    <w:rsid w:val="00541671"/>
    <w:rsid w:val="00562340"/>
    <w:rsid w:val="00580F6F"/>
    <w:rsid w:val="0058733F"/>
    <w:rsid w:val="00587BD7"/>
    <w:rsid w:val="0059382E"/>
    <w:rsid w:val="0059473A"/>
    <w:rsid w:val="005A1444"/>
    <w:rsid w:val="005B73B5"/>
    <w:rsid w:val="005C3C51"/>
    <w:rsid w:val="005C4437"/>
    <w:rsid w:val="005D2E95"/>
    <w:rsid w:val="005D58D2"/>
    <w:rsid w:val="005D6E68"/>
    <w:rsid w:val="005D70EB"/>
    <w:rsid w:val="00601902"/>
    <w:rsid w:val="0060408C"/>
    <w:rsid w:val="0061357F"/>
    <w:rsid w:val="00623687"/>
    <w:rsid w:val="00633E65"/>
    <w:rsid w:val="0065772A"/>
    <w:rsid w:val="00660606"/>
    <w:rsid w:val="006627C0"/>
    <w:rsid w:val="00677135"/>
    <w:rsid w:val="00683983"/>
    <w:rsid w:val="0069125E"/>
    <w:rsid w:val="006A460B"/>
    <w:rsid w:val="006C4C44"/>
    <w:rsid w:val="006D4084"/>
    <w:rsid w:val="006E1241"/>
    <w:rsid w:val="006E7487"/>
    <w:rsid w:val="006F0E0B"/>
    <w:rsid w:val="00717686"/>
    <w:rsid w:val="00720DF7"/>
    <w:rsid w:val="00724C1B"/>
    <w:rsid w:val="00730F0E"/>
    <w:rsid w:val="00733EB2"/>
    <w:rsid w:val="00740C4D"/>
    <w:rsid w:val="007654E3"/>
    <w:rsid w:val="007769DB"/>
    <w:rsid w:val="007801F8"/>
    <w:rsid w:val="007A2598"/>
    <w:rsid w:val="007B185A"/>
    <w:rsid w:val="007C1A80"/>
    <w:rsid w:val="007D51E8"/>
    <w:rsid w:val="007F0CD6"/>
    <w:rsid w:val="007F1294"/>
    <w:rsid w:val="008015E0"/>
    <w:rsid w:val="00814FBE"/>
    <w:rsid w:val="00820151"/>
    <w:rsid w:val="00823F25"/>
    <w:rsid w:val="008332FC"/>
    <w:rsid w:val="00835E86"/>
    <w:rsid w:val="00874C32"/>
    <w:rsid w:val="00881933"/>
    <w:rsid w:val="008831A0"/>
    <w:rsid w:val="00884F79"/>
    <w:rsid w:val="00892073"/>
    <w:rsid w:val="00894D47"/>
    <w:rsid w:val="008A3A49"/>
    <w:rsid w:val="008B0C05"/>
    <w:rsid w:val="008C016B"/>
    <w:rsid w:val="008C1F08"/>
    <w:rsid w:val="008C68D2"/>
    <w:rsid w:val="008D173A"/>
    <w:rsid w:val="008E2DE6"/>
    <w:rsid w:val="008E40C9"/>
    <w:rsid w:val="008F23DC"/>
    <w:rsid w:val="008F2715"/>
    <w:rsid w:val="00902910"/>
    <w:rsid w:val="0090371C"/>
    <w:rsid w:val="009039B2"/>
    <w:rsid w:val="0091441B"/>
    <w:rsid w:val="00923A62"/>
    <w:rsid w:val="00940A38"/>
    <w:rsid w:val="009410C8"/>
    <w:rsid w:val="009473F4"/>
    <w:rsid w:val="00964961"/>
    <w:rsid w:val="009808EC"/>
    <w:rsid w:val="00986AF8"/>
    <w:rsid w:val="009A2A5C"/>
    <w:rsid w:val="009B3834"/>
    <w:rsid w:val="009B4FE6"/>
    <w:rsid w:val="009C5358"/>
    <w:rsid w:val="009C5FC1"/>
    <w:rsid w:val="009D4811"/>
    <w:rsid w:val="009E2FBB"/>
    <w:rsid w:val="009E75BD"/>
    <w:rsid w:val="009F0DA1"/>
    <w:rsid w:val="00A01867"/>
    <w:rsid w:val="00A141BF"/>
    <w:rsid w:val="00A24F44"/>
    <w:rsid w:val="00A275CA"/>
    <w:rsid w:val="00A331EE"/>
    <w:rsid w:val="00A33F72"/>
    <w:rsid w:val="00A403D4"/>
    <w:rsid w:val="00A40F8A"/>
    <w:rsid w:val="00A410FF"/>
    <w:rsid w:val="00A445F2"/>
    <w:rsid w:val="00A520BA"/>
    <w:rsid w:val="00A84DC6"/>
    <w:rsid w:val="00AA2747"/>
    <w:rsid w:val="00AB05FD"/>
    <w:rsid w:val="00AB0E50"/>
    <w:rsid w:val="00AC6F84"/>
    <w:rsid w:val="00AE6488"/>
    <w:rsid w:val="00AF55BF"/>
    <w:rsid w:val="00B13E2C"/>
    <w:rsid w:val="00B55635"/>
    <w:rsid w:val="00B63865"/>
    <w:rsid w:val="00B77805"/>
    <w:rsid w:val="00B8138E"/>
    <w:rsid w:val="00B961E2"/>
    <w:rsid w:val="00B96D46"/>
    <w:rsid w:val="00BA57D1"/>
    <w:rsid w:val="00BA6152"/>
    <w:rsid w:val="00BA7FE1"/>
    <w:rsid w:val="00BC29E7"/>
    <w:rsid w:val="00BD574F"/>
    <w:rsid w:val="00BD79AC"/>
    <w:rsid w:val="00BF7616"/>
    <w:rsid w:val="00C02C09"/>
    <w:rsid w:val="00C22F75"/>
    <w:rsid w:val="00C4341C"/>
    <w:rsid w:val="00C63D40"/>
    <w:rsid w:val="00C66519"/>
    <w:rsid w:val="00C7256C"/>
    <w:rsid w:val="00C75D49"/>
    <w:rsid w:val="00C81A14"/>
    <w:rsid w:val="00C9329D"/>
    <w:rsid w:val="00CA3E6D"/>
    <w:rsid w:val="00CB6E3E"/>
    <w:rsid w:val="00CC77C4"/>
    <w:rsid w:val="00CD65F0"/>
    <w:rsid w:val="00CE6F8E"/>
    <w:rsid w:val="00CE7864"/>
    <w:rsid w:val="00CF7D58"/>
    <w:rsid w:val="00D21E87"/>
    <w:rsid w:val="00D30D74"/>
    <w:rsid w:val="00D40B34"/>
    <w:rsid w:val="00D51083"/>
    <w:rsid w:val="00D72779"/>
    <w:rsid w:val="00D90667"/>
    <w:rsid w:val="00D913DE"/>
    <w:rsid w:val="00D96ABC"/>
    <w:rsid w:val="00D96AC8"/>
    <w:rsid w:val="00DB3D82"/>
    <w:rsid w:val="00DB7BC9"/>
    <w:rsid w:val="00DC33EF"/>
    <w:rsid w:val="00DC689E"/>
    <w:rsid w:val="00DD78B9"/>
    <w:rsid w:val="00DE11E6"/>
    <w:rsid w:val="00DF58A0"/>
    <w:rsid w:val="00DF768F"/>
    <w:rsid w:val="00E00A36"/>
    <w:rsid w:val="00E11007"/>
    <w:rsid w:val="00E17228"/>
    <w:rsid w:val="00E23D7A"/>
    <w:rsid w:val="00E50EF7"/>
    <w:rsid w:val="00E81847"/>
    <w:rsid w:val="00E871B3"/>
    <w:rsid w:val="00E90711"/>
    <w:rsid w:val="00EA051A"/>
    <w:rsid w:val="00EA1636"/>
    <w:rsid w:val="00EA5661"/>
    <w:rsid w:val="00EA56C3"/>
    <w:rsid w:val="00EA5783"/>
    <w:rsid w:val="00EA6064"/>
    <w:rsid w:val="00EB3431"/>
    <w:rsid w:val="00EB6EE4"/>
    <w:rsid w:val="00EC5055"/>
    <w:rsid w:val="00ED5402"/>
    <w:rsid w:val="00EE337D"/>
    <w:rsid w:val="00EF2D65"/>
    <w:rsid w:val="00F07B44"/>
    <w:rsid w:val="00F17564"/>
    <w:rsid w:val="00F1792A"/>
    <w:rsid w:val="00F23F64"/>
    <w:rsid w:val="00F55A71"/>
    <w:rsid w:val="00F61B6A"/>
    <w:rsid w:val="00F63E0A"/>
    <w:rsid w:val="00F774E0"/>
    <w:rsid w:val="00F800B6"/>
    <w:rsid w:val="00F86584"/>
    <w:rsid w:val="00F877DE"/>
    <w:rsid w:val="00F87BB3"/>
    <w:rsid w:val="00F91AD6"/>
    <w:rsid w:val="00FA0813"/>
    <w:rsid w:val="00FB16BF"/>
    <w:rsid w:val="00FC524F"/>
    <w:rsid w:val="00FE0382"/>
    <w:rsid w:val="00FE2298"/>
    <w:rsid w:val="00FE7085"/>
    <w:rsid w:val="00FF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 type="connector" idref="#_x0000_s1072"/>
        <o:r id="V:Rule2" type="connector" idref="#_x0000_s1071"/>
        <o:r id="V:Rule3" type="connector" idref="#_x0000_s1070"/>
        <o:r id="V:Rule4" type="connector" idref="#_x0000_s1069"/>
        <o:r id="V:Rule5" type="connector" idref="#_x0000_s1068"/>
        <o:r id="V:Rule6" type="connector" idref="#_x0000_s1067"/>
        <o:r id="V:Rule7" type="connector" idref="#_x0000_s1066"/>
        <o:r id="V:Rule8" type="connector" idref="#_x0000_s1065"/>
        <o:r id="V:Rule9" type="connector" idref="#_x0000_s1064"/>
        <o:r id="V:Rule10" type="connector" idref="#_x0000_s1063"/>
        <o:r id="V:Rule11"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yperlink" Target="consultantplus://offline/ref=2DDEB1DD7C5B164E1B34124D52427B9E5B5B058B4702744E71B25138D2DFB5C3BE9EF4B627C336B3EC13ADF5166F702183E907991B54E2C806CDFB0Br90FH" TargetMode="External"/><Relationship Id="rId18" Type="http://schemas.openxmlformats.org/officeDocument/2006/relationships/hyperlink" Target="consultantplus://offline/ref=2DDEB1DD7C5B164E1B340C40442E2594595852854702761C2AEF576F8D8FB396FEDEF2E3628E3FB9B842EDA71A66216EC7B414991E48rE03H" TargetMode="External"/><Relationship Id="rId26" Type="http://schemas.openxmlformats.org/officeDocument/2006/relationships/hyperlink" Target="consultantplus://offline/ref=2DDEB1DD7C5B164E1B340C40442E2594595852854605761C2AEF576F8D8FB396FEDEF2E0638E33B9B842EDA71A66216EC7B414991E48rE03H" TargetMode="External"/><Relationship Id="rId39" Type="http://schemas.openxmlformats.org/officeDocument/2006/relationships/hyperlink" Target="consultantplus://offline/ref=2DDEB1DD7C5B164E1B340C40442E2594595852814003761C2AEF576F8D8FB396FEDEF2EA628C6FE3A846A4F0127A2478D9BE0A99r10FH" TargetMode="External"/><Relationship Id="rId3" Type="http://schemas.openxmlformats.org/officeDocument/2006/relationships/styles" Target="styles.xml"/><Relationship Id="rId21" Type="http://schemas.openxmlformats.org/officeDocument/2006/relationships/hyperlink" Target="consultantplus://offline/ref=2DDEB1DD7C5B164E1B340C40442E2594595852854702761C2AEF576F8D8FB396FEDEF2E6628030E6BD57FCFF15613A70CFA2089B1Cr40BH" TargetMode="External"/><Relationship Id="rId34" Type="http://schemas.openxmlformats.org/officeDocument/2006/relationships/hyperlink" Target="consultantplus://offline/ref=2DDEB1DD7C5B164E1B340C40442E2594595852854702761C2AEF576F8D8FB396FEDEF2E3638732B9B842EDA71A66216EC7B414991E48rE03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DDEB1DD7C5B164E1B340C40442E2594595852854702761C2AEF576F8D8FB396FEDEF2E7638230E6BD57FCFF15613A70CFA2089B1Cr40BH" TargetMode="External"/><Relationship Id="rId17" Type="http://schemas.openxmlformats.org/officeDocument/2006/relationships/hyperlink" Target="consultantplus://offline/ref=2DDEB1DD7C5B164E1B340C40442E2594595852854702761C2AEF576F8D8FB396FEDEF2E7638230E6BD57FCFF15613A70CFA2089B1Cr40BH" TargetMode="External"/><Relationship Id="rId25" Type="http://schemas.openxmlformats.org/officeDocument/2006/relationships/hyperlink" Target="consultantplus://offline/ref=2DDEB1DD7C5B164E1B340C40442E2594595852854702761C2AEF576F8D8FB396FEDEF2E3648E3EB9B842EDA71A66216EC7B414991E48rE03H" TargetMode="External"/><Relationship Id="rId33" Type="http://schemas.openxmlformats.org/officeDocument/2006/relationships/hyperlink" Target="consultantplus://offline/ref=2DDEB1DD7C5B164E1B340C40442E2594595852854702761C2AEF576F8D8FB396FEDEF2E76C8230E6BD57FCFF15613A70CFA2089B1Cr40BH" TargetMode="External"/><Relationship Id="rId38" Type="http://schemas.openxmlformats.org/officeDocument/2006/relationships/hyperlink" Target="consultantplus://offline/ref=2DDEB1DD7C5B164E1B340C40442E2594595852814003761C2AEF576F8D8FB396FEDEF2EA628C6FE3A846A4F0127A2478D9BE0A99r10FH" TargetMode="External"/><Relationship Id="rId2" Type="http://schemas.openxmlformats.org/officeDocument/2006/relationships/numbering" Target="numbering.xml"/><Relationship Id="rId16" Type="http://schemas.openxmlformats.org/officeDocument/2006/relationships/hyperlink" Target="consultantplus://offline/ref=2DDEB1DD7C5B164E1B340C40442E2594595852854702761C2AEF576F8D8FB396FEDEF2E7628430E6BD57FCFF15613A70CFA2089B1Cr40BH" TargetMode="External"/><Relationship Id="rId20" Type="http://schemas.openxmlformats.org/officeDocument/2006/relationships/hyperlink" Target="consultantplus://offline/ref=2DDEB1DD7C5B164E1B340C40442E2594595852854702761C2AEF576F8D8FB396FEDEF2E6678230E6BD57FCFF15613A70CFA2089B1Cr40BH" TargetMode="External"/><Relationship Id="rId29" Type="http://schemas.openxmlformats.org/officeDocument/2006/relationships/hyperlink" Target="consultantplus://offline/ref=2DDEB1DD7C5B164E1B340C40442E2594595852854702761C2AEF576F8D8FB396FEDEF2E4658430E6BD57FCFF15613A70CFA2089B1Cr40BH" TargetMode="External"/><Relationship Id="rId41" Type="http://schemas.openxmlformats.org/officeDocument/2006/relationships/hyperlink" Target="consultantplus://offline/ref=2DDEB1DD7C5B164E1B340C40442E2594595852814003761C2AEF576F8D8FB396FEDEF2E3648738B7E818FDA353312972C2A20A930048E2C2r10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54702761C2AEF576F8D8FB396FEDEF2E7628430E6BD57FCFF15613A70CFA2089B1Cr40BH" TargetMode="External"/><Relationship Id="rId24" Type="http://schemas.openxmlformats.org/officeDocument/2006/relationships/hyperlink" Target="consultantplus://offline/ref=2DDEB1DD7C5B164E1B340C40442E2594595852854702761C2AEF576F8D8FB396FEDEF2E76C8230E6BD57FCFF15613A70CFA2089B1Cr40BH" TargetMode="External"/><Relationship Id="rId32" Type="http://schemas.openxmlformats.org/officeDocument/2006/relationships/hyperlink" Target="consultantplus://offline/ref=2DDEB1DD7C5B164E1B340C40442E2594595852854702761C2AEF576F8D8FB396FEDEF2EA628730E6BD57FCFF15613A70CFA2089B1Cr40BH" TargetMode="External"/><Relationship Id="rId37" Type="http://schemas.openxmlformats.org/officeDocument/2006/relationships/hyperlink" Target="consultantplus://offline/ref=2DDEB1DD7C5B164E1B340C40442E2594595852844604761C2AEF576F8D8FB396FEDEF2E364873AB1E418FDA353312972C2A20A930048E2C2r109H" TargetMode="External"/><Relationship Id="rId40" Type="http://schemas.openxmlformats.org/officeDocument/2006/relationships/hyperlink" Target="consultantplus://offline/ref=2DDEB1DD7C5B164E1B340C40442E2594595852814003761C2AEF576F8D8FB396FEDEF2E0658E30E6BD57FCFF15613A70CFA2089B1Cr40BH" TargetMode="External"/><Relationship Id="rId5" Type="http://schemas.openxmlformats.org/officeDocument/2006/relationships/webSettings" Target="webSettings.xml"/><Relationship Id="rId15" Type="http://schemas.openxmlformats.org/officeDocument/2006/relationships/hyperlink" Target="consultantplus://offline/ref=2DDEB1DD7C5B164E1B340C40442E2594595852854702761C2AEF576F8D8FB396FEDEF2E6628030E6BD57FCFF15613A70CFA2089B1Cr40BH" TargetMode="External"/><Relationship Id="rId23" Type="http://schemas.openxmlformats.org/officeDocument/2006/relationships/hyperlink" Target="consultantplus://offline/ref=2DDEB1DD7C5B164E1B340C40442E2594595852854702761C2AEF576F8D8FB396FEDEF2EA658730E6BD57FCFF15613A70CFA2089B1Cr40BH" TargetMode="External"/><Relationship Id="rId28" Type="http://schemas.openxmlformats.org/officeDocument/2006/relationships/hyperlink" Target="consultantplus://offline/ref=2DDEB1DD7C5B164E1B340C40442E2594595852854702761C2AEF576F8D8FB396FEDEF2E4618530E6BD57FCFF15613A70CFA2089B1Cr40BH" TargetMode="External"/><Relationship Id="rId36" Type="http://schemas.openxmlformats.org/officeDocument/2006/relationships/hyperlink" Target="consultantplus://offline/ref=2DDEB1DD7C5B164E1B340C40442E2594595852844604761C2AEF576F8D8FB396FEDEF2E3648738B4ED18FDA353312972C2A20A930048E2C2r109H" TargetMode="External"/><Relationship Id="rId10" Type="http://schemas.openxmlformats.org/officeDocument/2006/relationships/hyperlink" Target="consultantplus://offline/ref=2DDEB1DD7C5B164E1B340C40442E2594595852854702761C2AEF576F8D8FB396FEDEF2E6628030E6BD57FCFF15613A70CFA2089B1Cr40BH" TargetMode="External"/><Relationship Id="rId19" Type="http://schemas.openxmlformats.org/officeDocument/2006/relationships/hyperlink" Target="consultantplus://offline/ref=2DDEB1DD7C5B164E1B340C40442E2594595852854702761C2AEF576F8D8FB396FEDEF2E3628E32B9B842EDA71A66216EC7B414991E48rE03H" TargetMode="External"/><Relationship Id="rId31" Type="http://schemas.openxmlformats.org/officeDocument/2006/relationships/hyperlink" Target="consultantplus://offline/ref=2DDEB1DD7C5B164E1B340C40442E2594595852854702761C2AEF576F8D8FB396FEDEF2E4668730E6BD57FCFF15613A70CFA2089B1Cr40B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DDEB1DD7C5B164E1B340C40442E2594595852854702761C2AEF576F8D8FB396FEDEF2E6678230E6BD57FCFF15613A70CFA2089B1Cr40BH" TargetMode="External"/><Relationship Id="rId14" Type="http://schemas.openxmlformats.org/officeDocument/2006/relationships/hyperlink" Target="consultantplus://offline/ref=2DDEB1DD7C5B164E1B340C40442E2594595852854702761C2AEF576F8D8FB396FEDEF2E6678230E6BD57FCFF15613A70CFA2089B1Cr40BH" TargetMode="External"/><Relationship Id="rId22" Type="http://schemas.openxmlformats.org/officeDocument/2006/relationships/hyperlink" Target="consultantplus://offline/ref=2DDEB1DD7C5B164E1B340C40442E2594595852814003761C2AEF576F8D8FB396FEDEF2E6678C6FE3A846A4F0127A2478D9BE0A99r10FH" TargetMode="External"/><Relationship Id="rId27" Type="http://schemas.openxmlformats.org/officeDocument/2006/relationships/hyperlink" Target="consultantplus://offline/ref=2DDEB1DD7C5B164E1B340C40442E2594595852854702761C2AEF576F8D8FB396FEDEF2E3648E3EB9B842EDA71A66216EC7B414991E48rE03H" TargetMode="External"/><Relationship Id="rId30" Type="http://schemas.openxmlformats.org/officeDocument/2006/relationships/hyperlink" Target="consultantplus://offline/ref=2DDEB1DD7C5B164E1B340C40442E2594595852854702761C2AEF576F8D8FB396FEDEF2E4658630E6BD57FCFF15613A70CFA2089B1Cr40BH" TargetMode="External"/><Relationship Id="rId35" Type="http://schemas.openxmlformats.org/officeDocument/2006/relationships/hyperlink" Target="consultantplus://offline/ref=2DDEB1DD7C5B164E1B340C40442E259459585283400B761C2AEF576F8D8FB396ECDEAAEF668225B2E40DABF215r605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B91C-6439-4376-ACCE-6B7E3DDA4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15140</Words>
  <Characters>86298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101236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 Windows</cp:lastModifiedBy>
  <cp:revision>4</cp:revision>
  <cp:lastPrinted>2021-12-10T05:09:00Z</cp:lastPrinted>
  <dcterms:created xsi:type="dcterms:W3CDTF">2021-12-09T12:16:00Z</dcterms:created>
  <dcterms:modified xsi:type="dcterms:W3CDTF">2021-12-10T05:14:00Z</dcterms:modified>
</cp:coreProperties>
</file>