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5C06C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</w:p>
        </w:tc>
        <w:tc>
          <w:tcPr>
            <w:tcW w:w="4984" w:type="dxa"/>
            <w:vAlign w:val="center"/>
          </w:tcPr>
          <w:p w:rsidR="009510F5" w:rsidRDefault="009510F5" w:rsidP="005C06C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</w:p>
        </w:tc>
      </w:tr>
    </w:tbl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О внесении изменений в постановление </w:t>
      </w:r>
    </w:p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администрации поселка </w:t>
      </w:r>
      <w:proofErr w:type="spellStart"/>
      <w:r w:rsidRPr="00B577B1">
        <w:rPr>
          <w:i/>
        </w:rPr>
        <w:t>Балакирево</w:t>
      </w:r>
      <w:proofErr w:type="spellEnd"/>
      <w:r w:rsidRPr="00B577B1">
        <w:rPr>
          <w:i/>
        </w:rPr>
        <w:t xml:space="preserve"> от </w:t>
      </w:r>
      <w:r w:rsidR="00910641">
        <w:rPr>
          <w:i/>
        </w:rPr>
        <w:t>26.1</w:t>
      </w:r>
      <w:r w:rsidR="007C4CD2">
        <w:rPr>
          <w:i/>
        </w:rPr>
        <w:t>0.</w:t>
      </w:r>
      <w:r w:rsidR="00910641">
        <w:rPr>
          <w:i/>
        </w:rPr>
        <w:t>2021 №</w:t>
      </w:r>
      <w:r w:rsidR="007C4CD2">
        <w:rPr>
          <w:i/>
        </w:rPr>
        <w:t>267</w:t>
      </w:r>
    </w:p>
    <w:p w:rsidR="00635301" w:rsidRPr="00B421A4" w:rsidRDefault="00B577B1" w:rsidP="00635301">
      <w:pPr>
        <w:spacing w:line="240" w:lineRule="atLeast"/>
        <w:rPr>
          <w:i/>
        </w:rPr>
      </w:pPr>
      <w:r w:rsidRPr="00B577B1">
        <w:rPr>
          <w:i/>
        </w:rPr>
        <w:t>«</w:t>
      </w:r>
      <w:r w:rsidR="00635301">
        <w:rPr>
          <w:i/>
        </w:rPr>
        <w:t>Об утверждении административного регламента</w:t>
      </w:r>
    </w:p>
    <w:p w:rsidR="00910641" w:rsidRDefault="00910641" w:rsidP="00635301">
      <w:pPr>
        <w:spacing w:line="240" w:lineRule="atLeast"/>
        <w:rPr>
          <w:i/>
        </w:rPr>
      </w:pPr>
      <w:r>
        <w:rPr>
          <w:i/>
        </w:rPr>
        <w:t xml:space="preserve">предоставления муниципальной услуги «Выдача </w:t>
      </w:r>
    </w:p>
    <w:p w:rsidR="007C4CD2" w:rsidRDefault="00910641" w:rsidP="00635301">
      <w:pPr>
        <w:spacing w:line="240" w:lineRule="atLeast"/>
        <w:rPr>
          <w:i/>
        </w:rPr>
      </w:pPr>
      <w:r>
        <w:rPr>
          <w:i/>
        </w:rPr>
        <w:t xml:space="preserve">разрешения на </w:t>
      </w:r>
      <w:r w:rsidR="007C4CD2">
        <w:rPr>
          <w:i/>
        </w:rPr>
        <w:t xml:space="preserve">строительство объекта капитального </w:t>
      </w:r>
    </w:p>
    <w:p w:rsidR="007C4CD2" w:rsidRDefault="007C4CD2" w:rsidP="00635301">
      <w:pPr>
        <w:spacing w:line="240" w:lineRule="atLeast"/>
        <w:rPr>
          <w:i/>
        </w:rPr>
      </w:pPr>
      <w:proofErr w:type="gramStart"/>
      <w:r>
        <w:rPr>
          <w:i/>
        </w:rPr>
        <w:t xml:space="preserve">строительства (в том числе внесение изменений в </w:t>
      </w:r>
      <w:proofErr w:type="gramEnd"/>
    </w:p>
    <w:p w:rsidR="007C4CD2" w:rsidRDefault="007C4CD2" w:rsidP="00635301">
      <w:pPr>
        <w:spacing w:line="240" w:lineRule="atLeast"/>
        <w:rPr>
          <w:i/>
        </w:rPr>
      </w:pPr>
      <w:r>
        <w:rPr>
          <w:i/>
        </w:rPr>
        <w:t xml:space="preserve">разрешение на строительство объекта капитального </w:t>
      </w:r>
    </w:p>
    <w:p w:rsidR="007C4CD2" w:rsidRDefault="007C4CD2" w:rsidP="00635301">
      <w:pPr>
        <w:spacing w:line="240" w:lineRule="atLeast"/>
        <w:rPr>
          <w:i/>
        </w:rPr>
      </w:pPr>
      <w:r>
        <w:rPr>
          <w:i/>
        </w:rPr>
        <w:t xml:space="preserve">строительства  в связи с продлением срока действия </w:t>
      </w:r>
    </w:p>
    <w:p w:rsidR="009510F5" w:rsidRPr="00B577B1" w:rsidRDefault="007C4CD2" w:rsidP="00635301">
      <w:pPr>
        <w:spacing w:line="240" w:lineRule="atLeast"/>
        <w:rPr>
          <w:i/>
        </w:rPr>
      </w:pPr>
      <w:r>
        <w:rPr>
          <w:i/>
        </w:rPr>
        <w:t>такого разрешения</w:t>
      </w:r>
      <w:r w:rsidR="0014162D">
        <w:rPr>
          <w:i/>
        </w:rPr>
        <w:t>)</w:t>
      </w:r>
      <w:r w:rsidR="00910641">
        <w:rPr>
          <w:i/>
        </w:rPr>
        <w:t>»</w:t>
      </w:r>
    </w:p>
    <w:p w:rsidR="009510F5" w:rsidRPr="00D86859" w:rsidRDefault="009510F5" w:rsidP="009510F5">
      <w:pPr>
        <w:autoSpaceDE w:val="0"/>
        <w:jc w:val="both"/>
        <w:rPr>
          <w:i/>
          <w:iCs/>
        </w:rPr>
      </w:pPr>
    </w:p>
    <w:p w:rsidR="00D86859" w:rsidRDefault="00D86859" w:rsidP="009510F5">
      <w:pPr>
        <w:autoSpaceDE w:val="0"/>
        <w:ind w:firstLine="540"/>
        <w:jc w:val="both"/>
        <w:rPr>
          <w:bCs/>
          <w:sz w:val="28"/>
          <w:szCs w:val="28"/>
        </w:rPr>
      </w:pPr>
    </w:p>
    <w:p w:rsidR="00B577B1" w:rsidRPr="007C4CD2" w:rsidRDefault="00B577B1" w:rsidP="007C4CD2">
      <w:pPr>
        <w:spacing w:line="240" w:lineRule="atLeast"/>
        <w:ind w:firstLine="540"/>
        <w:jc w:val="both"/>
        <w:rPr>
          <w:sz w:val="28"/>
          <w:szCs w:val="28"/>
        </w:rPr>
      </w:pPr>
      <w:r w:rsidRPr="007C4CD2">
        <w:rPr>
          <w:bCs/>
          <w:sz w:val="28"/>
          <w:szCs w:val="28"/>
        </w:rPr>
        <w:t xml:space="preserve">Руководствуясь протестом прокуратуры </w:t>
      </w:r>
      <w:r w:rsidRPr="007C4CD2">
        <w:rPr>
          <w:sz w:val="28"/>
          <w:szCs w:val="28"/>
        </w:rPr>
        <w:t>№</w:t>
      </w:r>
      <w:r w:rsidR="00910641" w:rsidRPr="007C4CD2">
        <w:rPr>
          <w:sz w:val="28"/>
          <w:szCs w:val="28"/>
        </w:rPr>
        <w:t>2-6-2022</w:t>
      </w:r>
      <w:r w:rsidRPr="007C4CD2">
        <w:rPr>
          <w:sz w:val="28"/>
          <w:szCs w:val="28"/>
        </w:rPr>
        <w:t xml:space="preserve"> от </w:t>
      </w:r>
      <w:r w:rsidR="00910641" w:rsidRPr="007C4CD2">
        <w:rPr>
          <w:sz w:val="28"/>
          <w:szCs w:val="28"/>
        </w:rPr>
        <w:t>09.03.2022</w:t>
      </w:r>
      <w:r w:rsidRPr="007C4CD2">
        <w:rPr>
          <w:sz w:val="28"/>
          <w:szCs w:val="28"/>
        </w:rPr>
        <w:t>г.</w:t>
      </w:r>
      <w:r w:rsidRPr="007C4CD2">
        <w:rPr>
          <w:bCs/>
          <w:sz w:val="28"/>
          <w:szCs w:val="28"/>
        </w:rPr>
        <w:t xml:space="preserve"> с целью приведения административного регламента </w:t>
      </w:r>
      <w:r w:rsidR="00910641" w:rsidRPr="007C4CD2">
        <w:rPr>
          <w:sz w:val="28"/>
          <w:szCs w:val="28"/>
        </w:rPr>
        <w:t>предоставления муниципальной услуги «</w:t>
      </w:r>
      <w:r w:rsidR="007C4CD2" w:rsidRPr="007C4CD2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 в связи с продлением срока действия такого разрешения</w:t>
      </w:r>
      <w:r w:rsidR="0014162D">
        <w:rPr>
          <w:sz w:val="28"/>
          <w:szCs w:val="28"/>
        </w:rPr>
        <w:t>)</w:t>
      </w:r>
      <w:r w:rsidR="00910641" w:rsidRPr="007C4CD2">
        <w:rPr>
          <w:sz w:val="28"/>
          <w:szCs w:val="28"/>
        </w:rPr>
        <w:t xml:space="preserve">» </w:t>
      </w:r>
      <w:r w:rsidR="00635301" w:rsidRPr="007C4CD2">
        <w:rPr>
          <w:bCs/>
          <w:sz w:val="28"/>
          <w:szCs w:val="28"/>
        </w:rPr>
        <w:t xml:space="preserve">в соответствие с действующим </w:t>
      </w:r>
      <w:r w:rsidRPr="007C4CD2">
        <w:rPr>
          <w:bCs/>
          <w:sz w:val="28"/>
          <w:szCs w:val="28"/>
        </w:rPr>
        <w:t xml:space="preserve">законодательством </w:t>
      </w:r>
      <w:r w:rsidR="00C253E3" w:rsidRPr="007C4CD2">
        <w:rPr>
          <w:sz w:val="28"/>
          <w:szCs w:val="28"/>
        </w:rPr>
        <w:t>Российской Федерации</w:t>
      </w:r>
      <w:r w:rsidRPr="007C4CD2">
        <w:rPr>
          <w:sz w:val="28"/>
          <w:szCs w:val="28"/>
        </w:rPr>
        <w:t>,</w:t>
      </w:r>
    </w:p>
    <w:p w:rsidR="00023A8F" w:rsidRPr="00C253E3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10F5" w:rsidRPr="00C253E3" w:rsidRDefault="009510F5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C253E3">
        <w:rPr>
          <w:b/>
          <w:bCs/>
          <w:sz w:val="28"/>
          <w:szCs w:val="28"/>
        </w:rPr>
        <w:t>П</w:t>
      </w:r>
      <w:r w:rsidR="00B577B1" w:rsidRPr="00C253E3">
        <w:rPr>
          <w:b/>
          <w:bCs/>
          <w:sz w:val="28"/>
          <w:szCs w:val="28"/>
        </w:rPr>
        <w:t>ОСТАНОВЛЯ</w:t>
      </w:r>
      <w:r w:rsidRPr="00C253E3">
        <w:rPr>
          <w:b/>
          <w:bCs/>
          <w:sz w:val="28"/>
          <w:szCs w:val="28"/>
        </w:rPr>
        <w:t>Ю:</w:t>
      </w:r>
    </w:p>
    <w:p w:rsidR="009510F5" w:rsidRPr="00F71E4F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465" w:rsidRPr="001C714B" w:rsidRDefault="00CA1A13" w:rsidP="0014162D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F71E4F">
        <w:rPr>
          <w:color w:val="000000" w:themeColor="text1"/>
          <w:sz w:val="28"/>
          <w:szCs w:val="28"/>
        </w:rPr>
        <w:t xml:space="preserve">           </w:t>
      </w:r>
      <w:r w:rsidR="00B577B1" w:rsidRPr="00F71E4F">
        <w:rPr>
          <w:color w:val="000000" w:themeColor="text1"/>
          <w:sz w:val="28"/>
          <w:szCs w:val="28"/>
        </w:rPr>
        <w:t xml:space="preserve">1. Внести в постановление администрации от </w:t>
      </w:r>
      <w:r w:rsidR="00910641" w:rsidRPr="00F71E4F">
        <w:rPr>
          <w:color w:val="000000" w:themeColor="text1"/>
          <w:sz w:val="28"/>
          <w:szCs w:val="28"/>
        </w:rPr>
        <w:t>26.1</w:t>
      </w:r>
      <w:r w:rsidR="007C4CD2" w:rsidRPr="00F71E4F">
        <w:rPr>
          <w:color w:val="000000" w:themeColor="text1"/>
          <w:sz w:val="28"/>
          <w:szCs w:val="28"/>
        </w:rPr>
        <w:t>0</w:t>
      </w:r>
      <w:r w:rsidR="00910641" w:rsidRPr="00F71E4F">
        <w:rPr>
          <w:color w:val="000000" w:themeColor="text1"/>
          <w:sz w:val="28"/>
          <w:szCs w:val="28"/>
        </w:rPr>
        <w:t>.2021 №</w:t>
      </w:r>
      <w:r w:rsidR="007C4CD2" w:rsidRPr="00F71E4F">
        <w:rPr>
          <w:color w:val="000000" w:themeColor="text1"/>
          <w:sz w:val="28"/>
          <w:szCs w:val="28"/>
        </w:rPr>
        <w:t>267</w:t>
      </w:r>
      <w:r w:rsidR="00C31939" w:rsidRPr="00F71E4F">
        <w:rPr>
          <w:color w:val="000000" w:themeColor="text1"/>
          <w:sz w:val="28"/>
          <w:szCs w:val="28"/>
        </w:rPr>
        <w:t xml:space="preserve"> </w:t>
      </w:r>
      <w:r w:rsidR="00B577B1" w:rsidRPr="00F71E4F">
        <w:rPr>
          <w:color w:val="000000" w:themeColor="text1"/>
          <w:sz w:val="28"/>
          <w:szCs w:val="28"/>
        </w:rPr>
        <w:t>«</w:t>
      </w:r>
      <w:r w:rsidR="0014162D" w:rsidRPr="00F71E4F">
        <w:rPr>
          <w:color w:val="000000" w:themeColor="text1"/>
          <w:sz w:val="28"/>
          <w:szCs w:val="28"/>
        </w:rPr>
        <w:t xml:space="preserve">Об </w:t>
      </w:r>
      <w:r w:rsidR="007C4CD2" w:rsidRPr="00F71E4F">
        <w:rPr>
          <w:color w:val="000000" w:themeColor="text1"/>
          <w:sz w:val="28"/>
          <w:szCs w:val="28"/>
        </w:rPr>
        <w:t>утверждении административного регламента</w:t>
      </w:r>
      <w:r w:rsidR="0014162D" w:rsidRPr="00F71E4F">
        <w:rPr>
          <w:color w:val="000000" w:themeColor="text1"/>
          <w:sz w:val="28"/>
          <w:szCs w:val="28"/>
        </w:rPr>
        <w:t xml:space="preserve"> </w:t>
      </w:r>
      <w:r w:rsidR="007C4CD2" w:rsidRPr="00F71E4F">
        <w:rPr>
          <w:color w:val="000000" w:themeColor="text1"/>
          <w:sz w:val="28"/>
          <w:szCs w:val="28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</w:t>
      </w:r>
      <w:r w:rsidR="00C82AF4" w:rsidRPr="00F71E4F">
        <w:rPr>
          <w:color w:val="000000" w:themeColor="text1"/>
          <w:sz w:val="28"/>
          <w:szCs w:val="28"/>
        </w:rPr>
        <w:t>екта капитального строительства</w:t>
      </w:r>
      <w:r w:rsidR="007C4CD2" w:rsidRPr="00F71E4F">
        <w:rPr>
          <w:color w:val="000000" w:themeColor="text1"/>
          <w:sz w:val="28"/>
          <w:szCs w:val="28"/>
        </w:rPr>
        <w:t xml:space="preserve"> в связи с продлением срока действия такого </w:t>
      </w:r>
      <w:r w:rsidR="007C4CD2" w:rsidRPr="001C714B">
        <w:rPr>
          <w:color w:val="000000" w:themeColor="text1"/>
          <w:sz w:val="28"/>
          <w:szCs w:val="28"/>
        </w:rPr>
        <w:t>разрешения</w:t>
      </w:r>
      <w:r w:rsidR="0014162D" w:rsidRPr="001C714B">
        <w:rPr>
          <w:color w:val="000000" w:themeColor="text1"/>
          <w:sz w:val="28"/>
          <w:szCs w:val="28"/>
        </w:rPr>
        <w:t>)</w:t>
      </w:r>
      <w:r w:rsidR="007C4CD2" w:rsidRPr="001C714B">
        <w:rPr>
          <w:color w:val="000000" w:themeColor="text1"/>
          <w:sz w:val="28"/>
          <w:szCs w:val="28"/>
        </w:rPr>
        <w:t>»</w:t>
      </w:r>
      <w:r w:rsidR="00B577B1" w:rsidRPr="001C714B">
        <w:rPr>
          <w:color w:val="000000" w:themeColor="text1"/>
          <w:sz w:val="28"/>
          <w:szCs w:val="28"/>
        </w:rPr>
        <w:t xml:space="preserve"> следующие изменения:</w:t>
      </w:r>
    </w:p>
    <w:p w:rsidR="005C06C8" w:rsidRPr="001C714B" w:rsidRDefault="00B577B1" w:rsidP="00A2292A">
      <w:pPr>
        <w:spacing w:line="240" w:lineRule="atLeast"/>
        <w:ind w:firstLine="851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1.1.</w:t>
      </w:r>
      <w:r w:rsidR="00C31939" w:rsidRPr="001C714B">
        <w:rPr>
          <w:color w:val="000000" w:themeColor="text1"/>
          <w:sz w:val="28"/>
          <w:szCs w:val="28"/>
        </w:rPr>
        <w:t xml:space="preserve"> </w:t>
      </w:r>
      <w:r w:rsidR="00C82AF4" w:rsidRPr="001C714B">
        <w:rPr>
          <w:color w:val="000000" w:themeColor="text1"/>
          <w:sz w:val="28"/>
          <w:szCs w:val="28"/>
        </w:rPr>
        <w:t>В пункте 2.8</w:t>
      </w:r>
      <w:r w:rsidR="00910641" w:rsidRPr="001C714B">
        <w:rPr>
          <w:color w:val="000000" w:themeColor="text1"/>
          <w:sz w:val="28"/>
          <w:szCs w:val="28"/>
        </w:rPr>
        <w:t>:</w:t>
      </w:r>
    </w:p>
    <w:p w:rsidR="00C82AF4" w:rsidRPr="001C714B" w:rsidRDefault="00C82AF4" w:rsidP="00C82AF4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а) подпункт 8</w:t>
      </w:r>
      <w:r w:rsidR="00910641" w:rsidRPr="001C714B">
        <w:rPr>
          <w:color w:val="000000" w:themeColor="text1"/>
          <w:sz w:val="28"/>
          <w:szCs w:val="28"/>
        </w:rPr>
        <w:t xml:space="preserve"> </w:t>
      </w:r>
      <w:r w:rsidRPr="001C714B">
        <w:rPr>
          <w:color w:val="000000" w:themeColor="text1"/>
          <w:sz w:val="28"/>
          <w:szCs w:val="28"/>
        </w:rPr>
        <w:t>изложить в следующей редакции:</w:t>
      </w:r>
    </w:p>
    <w:p w:rsidR="00910641" w:rsidRPr="001C714B" w:rsidRDefault="00C82AF4" w:rsidP="002461EF">
      <w:pPr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«8)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6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пункте 8.2</w:t>
        </w:r>
      </w:hyperlink>
      <w:r w:rsidRPr="001C714B">
        <w:rPr>
          <w:color w:val="000000" w:themeColor="text1"/>
          <w:sz w:val="28"/>
          <w:szCs w:val="28"/>
        </w:rPr>
        <w:t xml:space="preserve"> пункта 2.8.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2461EF" w:rsidRPr="001C714B">
        <w:rPr>
          <w:color w:val="000000" w:themeColor="text1"/>
          <w:sz w:val="28"/>
          <w:szCs w:val="28"/>
        </w:rPr>
        <w:t>»</w:t>
      </w:r>
      <w:r w:rsidR="00910641" w:rsidRPr="001C714B">
        <w:rPr>
          <w:color w:val="000000" w:themeColor="text1"/>
          <w:sz w:val="28"/>
          <w:szCs w:val="28"/>
        </w:rPr>
        <w:t>;</w:t>
      </w:r>
    </w:p>
    <w:p w:rsidR="002461EF" w:rsidRPr="001C714B" w:rsidRDefault="002461EF" w:rsidP="002461EF">
      <w:pPr>
        <w:ind w:firstLine="708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1.2. Пункт 2.8.1 изложить в следующей редакции:</w:t>
      </w:r>
    </w:p>
    <w:p w:rsidR="00F71E4F" w:rsidRPr="001C714B" w:rsidRDefault="002461EF" w:rsidP="00F71E4F">
      <w:pPr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«2.8.1. </w:t>
      </w:r>
      <w:proofErr w:type="gramStart"/>
      <w:r w:rsidRPr="001C714B">
        <w:rPr>
          <w:color w:val="000000" w:themeColor="text1"/>
          <w:sz w:val="28"/>
          <w:szCs w:val="28"/>
        </w:rPr>
        <w:t xml:space="preserve">Документы (их копии или сведения, содержащиеся в них), указанные в </w:t>
      </w:r>
      <w:r w:rsidR="00F71E4F" w:rsidRPr="001C714B">
        <w:rPr>
          <w:color w:val="000000" w:themeColor="text1"/>
          <w:sz w:val="28"/>
          <w:szCs w:val="28"/>
        </w:rPr>
        <w:t>под</w:t>
      </w:r>
      <w:hyperlink r:id="rId7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пунктах 3</w:t>
        </w:r>
      </w:hyperlink>
      <w:r w:rsidRPr="001C714B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7</w:t>
        </w:r>
      </w:hyperlink>
      <w:r w:rsidRPr="001C714B">
        <w:rPr>
          <w:color w:val="000000" w:themeColor="text1"/>
          <w:sz w:val="28"/>
          <w:szCs w:val="28"/>
        </w:rPr>
        <w:t xml:space="preserve">, 9, </w:t>
      </w:r>
      <w:hyperlink r:id="rId9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11</w:t>
        </w:r>
      </w:hyperlink>
      <w:r w:rsidRPr="001C714B">
        <w:rPr>
          <w:color w:val="000000" w:themeColor="text1"/>
          <w:sz w:val="28"/>
          <w:szCs w:val="28"/>
        </w:rPr>
        <w:t xml:space="preserve"> и </w:t>
      </w:r>
      <w:r w:rsidR="00F71E4F" w:rsidRPr="001C714B">
        <w:rPr>
          <w:color w:val="000000" w:themeColor="text1"/>
          <w:sz w:val="28"/>
          <w:szCs w:val="28"/>
        </w:rPr>
        <w:t>пункта 2.8</w:t>
      </w:r>
      <w:r w:rsidRPr="001C714B">
        <w:rPr>
          <w:color w:val="000000" w:themeColor="text1"/>
          <w:sz w:val="28"/>
          <w:szCs w:val="28"/>
        </w:rPr>
        <w:t xml:space="preserve">, запрашиваются </w:t>
      </w:r>
      <w:r w:rsidR="00F71E4F" w:rsidRPr="001C714B">
        <w:rPr>
          <w:color w:val="000000" w:themeColor="text1"/>
          <w:sz w:val="28"/>
          <w:szCs w:val="28"/>
        </w:rPr>
        <w:t>Учреждением</w:t>
      </w:r>
      <w:r w:rsidRPr="001C714B">
        <w:rPr>
          <w:color w:val="000000" w:themeColor="text1"/>
          <w:sz w:val="28"/>
          <w:szCs w:val="28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</w:t>
      </w:r>
      <w:r w:rsidRPr="001C714B">
        <w:rPr>
          <w:color w:val="000000" w:themeColor="text1"/>
          <w:sz w:val="28"/>
          <w:szCs w:val="28"/>
        </w:rPr>
        <w:lastRenderedPageBreak/>
        <w:t>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2461EF" w:rsidRPr="001C714B" w:rsidRDefault="00F71E4F" w:rsidP="00F71E4F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1C714B">
        <w:rPr>
          <w:color w:val="000000" w:themeColor="text1"/>
          <w:sz w:val="28"/>
          <w:szCs w:val="28"/>
        </w:rPr>
        <w:t xml:space="preserve">По межведомственным запросам органов, указанных в </w:t>
      </w:r>
      <w:hyperlink r:id="rId10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абзаце первом части 7</w:t>
        </w:r>
      </w:hyperlink>
      <w:r w:rsidRPr="001C714B">
        <w:rPr>
          <w:color w:val="000000" w:themeColor="text1"/>
          <w:sz w:val="28"/>
          <w:szCs w:val="28"/>
        </w:rPr>
        <w:t xml:space="preserve"> статьи</w:t>
      </w:r>
      <w:r w:rsidR="001C714B" w:rsidRPr="001C714B">
        <w:rPr>
          <w:color w:val="000000" w:themeColor="text1"/>
          <w:sz w:val="28"/>
          <w:szCs w:val="28"/>
        </w:rPr>
        <w:t xml:space="preserve"> </w:t>
      </w:r>
      <w:r w:rsidRPr="001C714B">
        <w:rPr>
          <w:color w:val="000000" w:themeColor="text1"/>
          <w:sz w:val="28"/>
          <w:szCs w:val="28"/>
        </w:rPr>
        <w:t>51 Градостроительного кодекса Российской Федерации,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запроса.».</w:t>
      </w:r>
      <w:r w:rsidR="002461EF" w:rsidRPr="001C714B">
        <w:rPr>
          <w:color w:val="000000" w:themeColor="text1"/>
          <w:sz w:val="28"/>
          <w:szCs w:val="28"/>
        </w:rPr>
        <w:t xml:space="preserve"> </w:t>
      </w:r>
      <w:proofErr w:type="gramEnd"/>
    </w:p>
    <w:p w:rsidR="00F71E4F" w:rsidRPr="001C714B" w:rsidRDefault="00F71E4F" w:rsidP="00F71E4F">
      <w:pPr>
        <w:ind w:firstLine="708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1.3. Пункт 2.8.2 изложить в следующей редакции:</w:t>
      </w:r>
    </w:p>
    <w:p w:rsidR="00F71E4F" w:rsidRPr="001C714B" w:rsidRDefault="00F71E4F" w:rsidP="00F71E4F">
      <w:pPr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«2.8.2. </w:t>
      </w:r>
      <w:proofErr w:type="gramStart"/>
      <w:r w:rsidRPr="001C714B">
        <w:rPr>
          <w:color w:val="000000" w:themeColor="text1"/>
          <w:sz w:val="28"/>
          <w:szCs w:val="28"/>
        </w:rPr>
        <w:t>Документы, указанные в под</w:t>
      </w:r>
      <w:hyperlink r:id="rId11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пунктах 3</w:t>
        </w:r>
      </w:hyperlink>
      <w:r w:rsidRPr="001C714B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5</w:t>
        </w:r>
      </w:hyperlink>
      <w:r w:rsidRPr="001C714B">
        <w:rPr>
          <w:color w:val="000000" w:themeColor="text1"/>
          <w:sz w:val="28"/>
          <w:szCs w:val="28"/>
        </w:rPr>
        <w:t xml:space="preserve"> и 6 пункта 2.8.,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заключений.» </w:t>
      </w:r>
      <w:proofErr w:type="gramEnd"/>
    </w:p>
    <w:p w:rsidR="00F71E4F" w:rsidRPr="001C714B" w:rsidRDefault="001C714B" w:rsidP="001C714B">
      <w:pPr>
        <w:ind w:firstLine="708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1.4. Дополнить пунктом 2.8.7 следующего содержания:</w:t>
      </w:r>
    </w:p>
    <w:p w:rsidR="001C714B" w:rsidRPr="001C714B" w:rsidRDefault="001C714B" w:rsidP="001C714B">
      <w:pPr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«2.8.7. 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bookmarkStart w:id="0" w:name="p1"/>
      <w:bookmarkEnd w:id="0"/>
      <w:r w:rsidRPr="001C714B">
        <w:rPr>
          <w:color w:val="000000" w:themeColor="text1"/>
          <w:sz w:val="28"/>
          <w:szCs w:val="28"/>
        </w:rPr>
        <w:t xml:space="preserve">1) непосредственно уполномоченным на выдачу разрешений на строительство в соответствии с </w:t>
      </w:r>
      <w:hyperlink r:id="rId13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частями 4</w:t>
        </w:r>
      </w:hyperlink>
      <w:r w:rsidRPr="001C714B">
        <w:rPr>
          <w:color w:val="000000" w:themeColor="text1"/>
          <w:sz w:val="28"/>
          <w:szCs w:val="28"/>
        </w:rPr>
        <w:t xml:space="preserve"> - </w:t>
      </w:r>
      <w:hyperlink r:id="rId14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1C714B">
        <w:rPr>
          <w:color w:val="000000" w:themeColor="text1"/>
          <w:sz w:val="28"/>
          <w:szCs w:val="28"/>
        </w:rPr>
        <w:t xml:space="preserve"> статьи 51 Градостроительного Кодекса Российской Федерации органом местного самоуправления;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</w:t>
      </w:r>
      <w:hyperlink r:id="rId15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частями 4</w:t>
        </w:r>
      </w:hyperlink>
      <w:r w:rsidRPr="001C714B">
        <w:rPr>
          <w:color w:val="000000" w:themeColor="text1"/>
          <w:sz w:val="28"/>
          <w:szCs w:val="28"/>
        </w:rPr>
        <w:t xml:space="preserve"> - </w:t>
      </w:r>
      <w:hyperlink r:id="rId16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1C714B">
        <w:rPr>
          <w:color w:val="000000" w:themeColor="text1"/>
          <w:sz w:val="28"/>
          <w:szCs w:val="28"/>
        </w:rPr>
        <w:t xml:space="preserve"> статьи 51 Градостроительного Кодекса Российской Федерации органом местного самоуправления;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3) с использованием единого портала государственных и муниципальных услуг или региональных порталов государственных и муниципальных услуг;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bookmarkStart w:id="1" w:name="p4"/>
      <w:bookmarkEnd w:id="1"/>
      <w:r w:rsidRPr="001C714B">
        <w:rPr>
          <w:color w:val="000000" w:themeColor="text1"/>
          <w:sz w:val="28"/>
          <w:szCs w:val="28"/>
        </w:rPr>
        <w:t xml:space="preserve"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1C714B">
        <w:rPr>
          <w:color w:val="000000" w:themeColor="text1"/>
          <w:sz w:val="28"/>
          <w:szCs w:val="28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hyperlink w:anchor="p1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пунктах 1</w:t>
        </w:r>
      </w:hyperlink>
      <w:r w:rsidRPr="001C714B">
        <w:rPr>
          <w:color w:val="000000" w:themeColor="text1"/>
          <w:sz w:val="28"/>
          <w:szCs w:val="28"/>
        </w:rPr>
        <w:t xml:space="preserve"> - </w:t>
      </w:r>
      <w:hyperlink w:anchor="p4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4</w:t>
        </w:r>
      </w:hyperlink>
      <w:r w:rsidRPr="001C714B">
        <w:rPr>
          <w:color w:val="000000" w:themeColor="text1"/>
          <w:sz w:val="28"/>
          <w:szCs w:val="28"/>
        </w:rPr>
        <w:t xml:space="preserve"> статьи 51 Градостроительного Кодекса Российской Федерации с использованием единой информационной системы жилищного строительства, предусмотренной Федеральным </w:t>
      </w:r>
      <w:hyperlink r:id="rId17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1C714B">
        <w:rPr>
          <w:color w:val="000000" w:themeColor="text1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Pr="001C714B">
        <w:rPr>
          <w:color w:val="000000" w:themeColor="text1"/>
          <w:sz w:val="28"/>
          <w:szCs w:val="28"/>
        </w:rPr>
        <w:t xml:space="preserve">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1C714B">
        <w:rPr>
          <w:color w:val="000000" w:themeColor="text1"/>
          <w:sz w:val="28"/>
          <w:szCs w:val="28"/>
        </w:rPr>
        <w:t xml:space="preserve">.». </w:t>
      </w:r>
      <w:proofErr w:type="gramEnd"/>
    </w:p>
    <w:p w:rsidR="001C714B" w:rsidRPr="001C714B" w:rsidRDefault="001C714B" w:rsidP="001C714B">
      <w:pPr>
        <w:jc w:val="both"/>
      </w:pPr>
    </w:p>
    <w:p w:rsidR="00B577B1" w:rsidRPr="00C253E3" w:rsidRDefault="001F5DE6" w:rsidP="00B577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53E3">
        <w:rPr>
          <w:sz w:val="28"/>
          <w:szCs w:val="28"/>
        </w:rPr>
        <w:lastRenderedPageBreak/>
        <w:t xml:space="preserve"> </w:t>
      </w:r>
      <w:r w:rsidR="00B577B1" w:rsidRPr="00C253E3">
        <w:rPr>
          <w:sz w:val="28"/>
          <w:szCs w:val="28"/>
        </w:rPr>
        <w:t xml:space="preserve">        2. </w:t>
      </w:r>
      <w:proofErr w:type="gramStart"/>
      <w:r w:rsidR="00B577B1" w:rsidRPr="00C253E3">
        <w:rPr>
          <w:sz w:val="28"/>
          <w:szCs w:val="28"/>
        </w:rPr>
        <w:t>Контроль за</w:t>
      </w:r>
      <w:proofErr w:type="gramEnd"/>
      <w:r w:rsidR="00B577B1" w:rsidRPr="00C253E3">
        <w:rPr>
          <w:sz w:val="28"/>
          <w:szCs w:val="28"/>
        </w:rPr>
        <w:t xml:space="preserve"> выполнением настоящего постановления возложить на директора МКУ «Дирекция жизнеобеспечения населения» поселка </w:t>
      </w:r>
      <w:proofErr w:type="spellStart"/>
      <w:r w:rsidR="00B577B1" w:rsidRPr="00C253E3">
        <w:rPr>
          <w:sz w:val="28"/>
          <w:szCs w:val="28"/>
        </w:rPr>
        <w:t>Балакирево</w:t>
      </w:r>
      <w:proofErr w:type="spellEnd"/>
      <w:r w:rsidR="00B577B1" w:rsidRPr="00C253E3">
        <w:rPr>
          <w:sz w:val="28"/>
          <w:szCs w:val="28"/>
        </w:rPr>
        <w:t>.</w:t>
      </w:r>
    </w:p>
    <w:p w:rsidR="00F33262" w:rsidRPr="00C253E3" w:rsidRDefault="00B577B1" w:rsidP="006A46C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3E3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Pr="00C253E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C253E3">
        <w:rPr>
          <w:rFonts w:ascii="Times New Roman" w:hAnsi="Times New Roman" w:cs="Times New Roman"/>
          <w:sz w:val="28"/>
          <w:szCs w:val="28"/>
        </w:rPr>
        <w:t>.</w:t>
      </w: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B1" w:rsidRPr="00B577B1" w:rsidRDefault="00B577B1" w:rsidP="00B577B1">
      <w:pPr>
        <w:jc w:val="both"/>
        <w:rPr>
          <w:sz w:val="28"/>
          <w:szCs w:val="28"/>
        </w:rPr>
      </w:pPr>
    </w:p>
    <w:p w:rsidR="00CB3E4F" w:rsidRDefault="00D817FB" w:rsidP="00B577B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77B1" w:rsidRPr="00B577B1">
        <w:rPr>
          <w:sz w:val="28"/>
          <w:szCs w:val="28"/>
        </w:rPr>
        <w:t>лав</w:t>
      </w:r>
      <w:r w:rsidR="006A46CA">
        <w:rPr>
          <w:sz w:val="28"/>
          <w:szCs w:val="28"/>
        </w:rPr>
        <w:t>а</w:t>
      </w:r>
      <w:r w:rsidR="00B577B1" w:rsidRPr="00B577B1">
        <w:rPr>
          <w:sz w:val="28"/>
          <w:szCs w:val="28"/>
        </w:rPr>
        <w:t xml:space="preserve"> администрации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6A46CA">
        <w:rPr>
          <w:sz w:val="28"/>
          <w:szCs w:val="28"/>
        </w:rPr>
        <w:t>В.А.Барсков</w:t>
      </w:r>
      <w:proofErr w:type="spellEnd"/>
    </w:p>
    <w:p w:rsidR="00B577B1" w:rsidRDefault="00B577B1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1C714B">
      <w:pgSz w:w="11906" w:h="16838" w:code="9"/>
      <w:pgMar w:top="1134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62D"/>
    <w:rsid w:val="00141AA8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C714B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461EF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92F27"/>
    <w:rsid w:val="002934FA"/>
    <w:rsid w:val="00293CC6"/>
    <w:rsid w:val="00293F19"/>
    <w:rsid w:val="00294F00"/>
    <w:rsid w:val="002A3373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30D9"/>
    <w:rsid w:val="002D34A0"/>
    <w:rsid w:val="002E05C1"/>
    <w:rsid w:val="002E07C0"/>
    <w:rsid w:val="002E0AF1"/>
    <w:rsid w:val="002E4103"/>
    <w:rsid w:val="002E5360"/>
    <w:rsid w:val="002E5C20"/>
    <w:rsid w:val="002E6DA7"/>
    <w:rsid w:val="002F0869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308E1"/>
    <w:rsid w:val="0063097D"/>
    <w:rsid w:val="00633804"/>
    <w:rsid w:val="00635301"/>
    <w:rsid w:val="00636ADB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879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4CD2"/>
    <w:rsid w:val="007C50A1"/>
    <w:rsid w:val="007C765A"/>
    <w:rsid w:val="007D0658"/>
    <w:rsid w:val="007D1004"/>
    <w:rsid w:val="007D4F33"/>
    <w:rsid w:val="007D562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641"/>
    <w:rsid w:val="0091076B"/>
    <w:rsid w:val="0091180F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7DF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23C2"/>
    <w:rsid w:val="00B0304F"/>
    <w:rsid w:val="00B03931"/>
    <w:rsid w:val="00B1239D"/>
    <w:rsid w:val="00B14808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253E3"/>
    <w:rsid w:val="00C30104"/>
    <w:rsid w:val="00C30349"/>
    <w:rsid w:val="00C3131E"/>
    <w:rsid w:val="00C31939"/>
    <w:rsid w:val="00C35688"/>
    <w:rsid w:val="00C36239"/>
    <w:rsid w:val="00C36D95"/>
    <w:rsid w:val="00C41E48"/>
    <w:rsid w:val="00C51AFB"/>
    <w:rsid w:val="00C51B1D"/>
    <w:rsid w:val="00C555BF"/>
    <w:rsid w:val="00C600F3"/>
    <w:rsid w:val="00C6075F"/>
    <w:rsid w:val="00C61402"/>
    <w:rsid w:val="00C64F70"/>
    <w:rsid w:val="00C662ED"/>
    <w:rsid w:val="00C66717"/>
    <w:rsid w:val="00C66E80"/>
    <w:rsid w:val="00C8222D"/>
    <w:rsid w:val="00C82AF4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6DB3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3262"/>
    <w:rsid w:val="00F338B6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1E4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26&amp;dst=264&amp;field=134&amp;date=17.03.2022" TargetMode="External"/><Relationship Id="rId13" Type="http://schemas.openxmlformats.org/officeDocument/2006/relationships/hyperlink" Target="https://login.consultant.ru/link/?req=doc&amp;base=LAW&amp;n=394426&amp;dst=1107&amp;field=134&amp;date=17.03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4426&amp;dst=3186&amp;field=134&amp;date=17.03.2022" TargetMode="External"/><Relationship Id="rId12" Type="http://schemas.openxmlformats.org/officeDocument/2006/relationships/hyperlink" Target="https://login.consultant.ru/link/?req=doc&amp;base=LAW&amp;n=394426&amp;dst=255&amp;field=134&amp;date=17.03.2022" TargetMode="External"/><Relationship Id="rId17" Type="http://schemas.openxmlformats.org/officeDocument/2006/relationships/hyperlink" Target="https://login.consultant.ru/link/?req=doc&amp;base=LAW&amp;n=406135&amp;date=17.03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st=1110&amp;field=134&amp;date=17.03.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4426&amp;dst=101812&amp;field=134&amp;date=17.03.2022" TargetMode="External"/><Relationship Id="rId11" Type="http://schemas.openxmlformats.org/officeDocument/2006/relationships/hyperlink" Target="https://login.consultant.ru/link/?req=doc&amp;base=LAW&amp;n=394426&amp;dst=2877&amp;field=134&amp;date=17.03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st=1107&amp;field=134&amp;date=17.03.2022" TargetMode="External"/><Relationship Id="rId10" Type="http://schemas.openxmlformats.org/officeDocument/2006/relationships/hyperlink" Target="https://login.consultant.ru/link/?req=doc&amp;base=LAW&amp;n=394426&amp;dst=252&amp;field=134&amp;date=17.03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426&amp;dst=2536&amp;field=134&amp;date=17.03.2022" TargetMode="External"/><Relationship Id="rId14" Type="http://schemas.openxmlformats.org/officeDocument/2006/relationships/hyperlink" Target="https://login.consultant.ru/link/?req=doc&amp;base=LAW&amp;n=394426&amp;dst=1110&amp;field=134&amp;date=17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67E8-0626-4C7F-B38E-4C170361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6900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Пользователь Windows</cp:lastModifiedBy>
  <cp:revision>3</cp:revision>
  <cp:lastPrinted>2021-11-29T06:27:00Z</cp:lastPrinted>
  <dcterms:created xsi:type="dcterms:W3CDTF">2022-03-17T10:54:00Z</dcterms:created>
  <dcterms:modified xsi:type="dcterms:W3CDTF">2022-03-17T11:50:00Z</dcterms:modified>
</cp:coreProperties>
</file>