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F7" w:rsidRDefault="00C456F7" w:rsidP="00C456F7">
      <w:pPr>
        <w:jc w:val="both"/>
      </w:pPr>
      <w:r>
        <w:t xml:space="preserve">                                                                                             Приложение № 2 к решению Совета</w:t>
      </w:r>
    </w:p>
    <w:p w:rsidR="00C456F7" w:rsidRDefault="00C456F7" w:rsidP="00C456F7">
      <w:pPr>
        <w:jc w:val="both"/>
      </w:pPr>
      <w:r>
        <w:t xml:space="preserve">                                                                                                       №_</w:t>
      </w:r>
      <w:r w:rsidRPr="00FC529E">
        <w:rPr>
          <w:u w:val="single"/>
        </w:rPr>
        <w:t xml:space="preserve">37 </w:t>
      </w:r>
      <w:r>
        <w:t xml:space="preserve">  от  </w:t>
      </w:r>
      <w:r w:rsidRPr="00FC529E">
        <w:rPr>
          <w:u w:val="single"/>
        </w:rPr>
        <w:t>18.11.2021</w:t>
      </w:r>
    </w:p>
    <w:p w:rsidR="00C456F7" w:rsidRDefault="00C456F7" w:rsidP="00C456F7">
      <w:pPr>
        <w:jc w:val="both"/>
      </w:pPr>
    </w:p>
    <w:p w:rsidR="00C456F7" w:rsidRPr="00DB6C8B" w:rsidRDefault="00C456F7" w:rsidP="00C456F7">
      <w:pPr>
        <w:pStyle w:val="ConsPlusNormal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mEnd"/>
      <w:bookmarkEnd w:id="0"/>
      <w:r w:rsidRPr="00DB6C8B">
        <w:rPr>
          <w:rFonts w:ascii="Times New Roman" w:hAnsi="Times New Roman" w:cs="Times New Roman"/>
          <w:sz w:val="28"/>
          <w:szCs w:val="28"/>
        </w:rPr>
        <w:t>ПРОЕКТ</w:t>
      </w:r>
    </w:p>
    <w:p w:rsidR="00C456F7" w:rsidRDefault="00C456F7" w:rsidP="00C456F7">
      <w:pPr>
        <w:jc w:val="center"/>
      </w:pPr>
      <w:r w:rsidRPr="00DB6C8B">
        <w:t>внесени</w:t>
      </w:r>
      <w:r>
        <w:t>я</w:t>
      </w:r>
      <w:r w:rsidRPr="00DB6C8B">
        <w:t xml:space="preserve"> изменений в Правила землепользования и застройки</w:t>
      </w:r>
      <w:r>
        <w:t xml:space="preserve"> МО </w:t>
      </w:r>
    </w:p>
    <w:p w:rsidR="00C456F7" w:rsidRDefault="00C456F7" w:rsidP="00C456F7">
      <w:pPr>
        <w:jc w:val="center"/>
      </w:pPr>
      <w:r>
        <w:t xml:space="preserve">п. Балакирево, Александровского района </w:t>
      </w:r>
      <w:proofErr w:type="gramStart"/>
      <w:r>
        <w:t>Владимирской</w:t>
      </w:r>
      <w:proofErr w:type="gramEnd"/>
      <w:r>
        <w:t xml:space="preserve"> обл.</w:t>
      </w:r>
    </w:p>
    <w:p w:rsidR="00C456F7" w:rsidRDefault="00C456F7" w:rsidP="00C456F7">
      <w:pPr>
        <w:jc w:val="both"/>
      </w:pPr>
      <w:r w:rsidRPr="00E84233">
        <w:rPr>
          <w:b/>
        </w:rPr>
        <w:t>1.</w:t>
      </w:r>
      <w:r>
        <w:t xml:space="preserve"> В статью 35.3: Зона П-3. Зона объектов коммунально-складского назначения Правил землепользования и застройки МО п. Балакирево, </w:t>
      </w:r>
      <w:r w:rsidRPr="0004678F">
        <w:t xml:space="preserve">утвержденных решением Совета </w:t>
      </w:r>
      <w:r>
        <w:t xml:space="preserve">народных </w:t>
      </w:r>
      <w:r w:rsidRPr="0004678F">
        <w:t xml:space="preserve">депутатов </w:t>
      </w:r>
      <w:r>
        <w:t>пос. Балакирево 30</w:t>
      </w:r>
      <w:r w:rsidRPr="0004678F">
        <w:t>.</w:t>
      </w:r>
      <w:r>
        <w:t>08</w:t>
      </w:r>
      <w:r w:rsidRPr="0004678F">
        <w:t>.20</w:t>
      </w:r>
      <w:r>
        <w:t>1</w:t>
      </w:r>
      <w:r w:rsidRPr="0004678F">
        <w:t>9 г. № 2</w:t>
      </w:r>
      <w:r>
        <w:t>7:</w:t>
      </w:r>
    </w:p>
    <w:p w:rsidR="00C456F7" w:rsidRDefault="00C456F7" w:rsidP="00C456F7">
      <w:pPr>
        <w:jc w:val="both"/>
      </w:pPr>
      <w:r>
        <w:t>-  дополнить в перечень основные виды разрешенного использования, требующих согласование «Код.2.7.1 Хранение автотранспорта».</w:t>
      </w:r>
    </w:p>
    <w:p w:rsidR="00C456F7" w:rsidRDefault="00C456F7" w:rsidP="00C456F7">
      <w:pPr>
        <w:jc w:val="center"/>
      </w:pPr>
      <w:r>
        <w:t>Действующая редакция</w:t>
      </w:r>
    </w:p>
    <w:p w:rsidR="00C456F7" w:rsidRPr="007F7F20" w:rsidRDefault="00C456F7" w:rsidP="00C456F7">
      <w:pPr>
        <w:suppressAutoHyphens/>
        <w:spacing w:before="240" w:after="60"/>
        <w:ind w:firstLine="720"/>
        <w:jc w:val="both"/>
        <w:rPr>
          <w:i/>
          <w:iCs/>
          <w:color w:val="000000"/>
          <w:szCs w:val="22"/>
        </w:rPr>
      </w:pPr>
      <w:proofErr w:type="gramStart"/>
      <w:r w:rsidRPr="007F7F20">
        <w:rPr>
          <w:b/>
          <w:bCs/>
          <w:color w:val="000000"/>
        </w:rPr>
        <w:t>П</w:t>
      </w:r>
      <w:proofErr w:type="gramEnd"/>
      <w:r w:rsidRPr="007F7F20">
        <w:rPr>
          <w:b/>
          <w:bCs/>
          <w:color w:val="000000"/>
        </w:rPr>
        <w:t xml:space="preserve"> – </w:t>
      </w:r>
      <w:r>
        <w:rPr>
          <w:b/>
          <w:bCs/>
          <w:color w:val="000000"/>
        </w:rPr>
        <w:t>3</w:t>
      </w:r>
      <w:r w:rsidRPr="007F7F20">
        <w:rPr>
          <w:b/>
          <w:bCs/>
          <w:color w:val="000000"/>
        </w:rPr>
        <w:t xml:space="preserve">.  ЗОНА ОБЪЕКТОВ </w:t>
      </w:r>
      <w:r>
        <w:rPr>
          <w:b/>
          <w:bCs/>
          <w:color w:val="000000"/>
        </w:rPr>
        <w:t>КОММУНАЛЬНО-СКЛАДСКОГО НАЗНАЧЕНИЯ</w:t>
      </w:r>
      <w:r w:rsidRPr="007F7F20">
        <w:rPr>
          <w:b/>
          <w:bCs/>
          <w:color w:val="000000"/>
        </w:rPr>
        <w:t xml:space="preserve"> </w:t>
      </w:r>
    </w:p>
    <w:p w:rsidR="00C456F7" w:rsidRPr="007F7F20" w:rsidRDefault="00C456F7" w:rsidP="00C456F7">
      <w:pPr>
        <w:suppressAutoHyphens/>
        <w:spacing w:before="60" w:after="60"/>
        <w:ind w:firstLine="720"/>
        <w:jc w:val="both"/>
        <w:rPr>
          <w:i/>
          <w:iCs/>
          <w:color w:val="000000"/>
          <w:szCs w:val="22"/>
        </w:rPr>
      </w:pPr>
      <w:r w:rsidRPr="007F7F20">
        <w:rPr>
          <w:i/>
          <w:iCs/>
          <w:color w:val="000000"/>
          <w:szCs w:val="22"/>
        </w:rPr>
        <w:t>Зона П-</w:t>
      </w:r>
      <w:r>
        <w:rPr>
          <w:i/>
          <w:iCs/>
          <w:color w:val="000000"/>
          <w:szCs w:val="22"/>
        </w:rPr>
        <w:t>3</w:t>
      </w:r>
      <w:r w:rsidRPr="007F7F20">
        <w:rPr>
          <w:i/>
          <w:iCs/>
          <w:color w:val="000000"/>
          <w:szCs w:val="22"/>
        </w:rPr>
        <w:t xml:space="preserve"> </w:t>
      </w:r>
      <w:r>
        <w:rPr>
          <w:i/>
          <w:iCs/>
          <w:color w:val="000000"/>
          <w:szCs w:val="22"/>
        </w:rPr>
        <w:t>– зоны размещения объектов инженерно-коммунальной инфраструктуры, объектов транспорта, объектов торговой торговли.</w:t>
      </w:r>
    </w:p>
    <w:tbl>
      <w:tblPr>
        <w:tblW w:w="104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72"/>
        <w:gridCol w:w="3969"/>
        <w:gridCol w:w="3402"/>
      </w:tblGrid>
      <w:tr w:rsidR="00C456F7" w:rsidRPr="007F7F20" w:rsidTr="004D121A">
        <w:trPr>
          <w:trHeight w:val="56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Основные виды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разрешенного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Описание вида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Предельные параметры</w:t>
            </w:r>
          </w:p>
        </w:tc>
      </w:tr>
      <w:tr w:rsidR="00C456F7" w:rsidRPr="007F7F20" w:rsidTr="004D121A">
        <w:trPr>
          <w:trHeight w:val="324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Хранение и переработка сельскохозяйственной продукции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(Код – 1.15)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600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–250000 кв. м</w:t>
            </w:r>
          </w:p>
          <w:p w:rsidR="00C456F7" w:rsidRPr="007F7F20" w:rsidRDefault="00C456F7" w:rsidP="004D121A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C456F7" w:rsidRPr="007F7F20" w:rsidRDefault="00C456F7" w:rsidP="004D121A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сооружений</w:t>
            </w:r>
            <w:r w:rsidRPr="007F7F20">
              <w:rPr>
                <w:color w:val="000000"/>
              </w:rPr>
              <w:t xml:space="preserve"> — 12 метров</w:t>
            </w:r>
            <w:r w:rsidRPr="007F7F20">
              <w:rPr>
                <w:b/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- 60%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строений от границ участка - 3 м</w:t>
            </w:r>
          </w:p>
        </w:tc>
      </w:tr>
      <w:tr w:rsidR="00C456F7" w:rsidRPr="007F7F20" w:rsidTr="004D121A">
        <w:trPr>
          <w:trHeight w:val="2816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Default="00C456F7" w:rsidP="004D121A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Хранение автотранспорта.</w:t>
            </w:r>
          </w:p>
          <w:p w:rsidR="00C456F7" w:rsidRPr="007F7F20" w:rsidRDefault="00C456F7" w:rsidP="004D121A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(Код 2.7.1.)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2D58F6" w:rsidRDefault="00C456F7" w:rsidP="004D121A">
            <w:r w:rsidRPr="002D58F6">
              <w:t xml:space="preserve">Размещение отдельно-стоящих и пристроенных гаражей, в том числе подземных, предназначенных для хранения автотранспорта, в том числе с разделом </w:t>
            </w:r>
            <w:proofErr w:type="spellStart"/>
            <w:r w:rsidRPr="002D58F6">
              <w:t>машино-места</w:t>
            </w:r>
            <w:proofErr w:type="spellEnd"/>
            <w:r w:rsidRPr="002D58F6">
              <w:t>, за исключением гаражей, размещение которых предусмотрено содержанием вида разрешенного использования с кодом 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2D58F6" w:rsidRDefault="00C456F7" w:rsidP="004D121A">
            <w:r w:rsidRPr="002D58F6">
              <w:t xml:space="preserve">- Минимальный размер земельного участка 18 кв.м., </w:t>
            </w:r>
          </w:p>
          <w:p w:rsidR="00C456F7" w:rsidRPr="002D58F6" w:rsidRDefault="00C456F7" w:rsidP="004D121A">
            <w:r w:rsidRPr="002D58F6">
              <w:t>- Максимальный размер земельного участка 54 кв. м.</w:t>
            </w:r>
          </w:p>
          <w:p w:rsidR="00C456F7" w:rsidRPr="002D58F6" w:rsidRDefault="00C456F7" w:rsidP="004D121A">
            <w:r w:rsidRPr="002D58F6">
              <w:t xml:space="preserve">Суммарная вместимость автостоянок для хранения легковых автомобилей - не более 300 </w:t>
            </w:r>
            <w:proofErr w:type="spellStart"/>
            <w:r w:rsidRPr="002D58F6">
              <w:t>машино-мест</w:t>
            </w:r>
            <w:proofErr w:type="spellEnd"/>
            <w:r w:rsidRPr="002D58F6">
              <w:t>.</w:t>
            </w:r>
          </w:p>
          <w:p w:rsidR="00C456F7" w:rsidRPr="002D58F6" w:rsidRDefault="00C456F7" w:rsidP="004D121A">
            <w:r w:rsidRPr="002D58F6">
              <w:t>- Размеры земельных участков  моечного пункта – 500 кв. м на объект</w:t>
            </w:r>
          </w:p>
          <w:p w:rsidR="00C456F7" w:rsidRPr="002D58F6" w:rsidRDefault="00C456F7" w:rsidP="004D121A">
            <w:r w:rsidRPr="002D58F6">
              <w:t>- Количество  надземных этажей автостоянок -  не более 9 этажей</w:t>
            </w:r>
          </w:p>
          <w:p w:rsidR="00C456F7" w:rsidRPr="002D58F6" w:rsidRDefault="00C456F7" w:rsidP="004D121A">
            <w:r w:rsidRPr="002D58F6">
              <w:t>- Количество подземных этажей автостояно</w:t>
            </w:r>
            <w:proofErr w:type="gramStart"/>
            <w:r w:rsidRPr="002D58F6">
              <w:t>к-</w:t>
            </w:r>
            <w:proofErr w:type="gramEnd"/>
            <w:r w:rsidRPr="002D58F6">
              <w:t xml:space="preserve">  не более 5 этажей.</w:t>
            </w:r>
          </w:p>
          <w:p w:rsidR="00C456F7" w:rsidRPr="002D58F6" w:rsidRDefault="00C456F7" w:rsidP="004D121A">
            <w:r w:rsidRPr="002D58F6">
              <w:t>Ориентировочные размеры санитарно-защитных зон</w:t>
            </w:r>
            <w:proofErr w:type="gramStart"/>
            <w:r w:rsidRPr="002D58F6">
              <w:t xml:space="preserve"> :</w:t>
            </w:r>
            <w:proofErr w:type="gramEnd"/>
          </w:p>
          <w:p w:rsidR="00C456F7" w:rsidRPr="002D58F6" w:rsidRDefault="00C456F7" w:rsidP="004D121A">
            <w:r w:rsidRPr="002D58F6">
              <w:t>- моек грузовых автомобилей портального типа – 100 м;</w:t>
            </w:r>
          </w:p>
          <w:p w:rsidR="00C456F7" w:rsidRPr="002D58F6" w:rsidRDefault="00C456F7" w:rsidP="004D121A">
            <w:r w:rsidRPr="002D58F6">
              <w:lastRenderedPageBreak/>
              <w:t>- моек автомобилей с количеством постов от 2 до 5 – 100 м;</w:t>
            </w:r>
          </w:p>
          <w:p w:rsidR="00C456F7" w:rsidRPr="002D58F6" w:rsidRDefault="00C456F7" w:rsidP="004D121A">
            <w:r w:rsidRPr="002D58F6">
              <w:t>- моек автомобилей до двух постов – 50м.</w:t>
            </w:r>
          </w:p>
          <w:p w:rsidR="00C456F7" w:rsidRPr="002D58F6" w:rsidRDefault="00C456F7" w:rsidP="004D121A">
            <w:pPr>
              <w:rPr>
                <w:b/>
              </w:rPr>
            </w:pPr>
            <w:r w:rsidRPr="002D58F6">
              <w:t>Минимальные отступы от границ земельных участков: минимальные отступы от красных линий улиц и проездов  - не менее 5 м. (или совпадает с линией застройки)</w:t>
            </w:r>
          </w:p>
        </w:tc>
      </w:tr>
      <w:tr w:rsidR="00C456F7" w:rsidRPr="007F7F20" w:rsidTr="004D121A">
        <w:trPr>
          <w:trHeight w:val="2865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 xml:space="preserve">Коммунальное обслуживание </w:t>
            </w:r>
          </w:p>
          <w:p w:rsidR="00C456F7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(Код – 3.1)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C456F7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  <w:r w:rsidRPr="007F7F20">
              <w:rPr>
                <w:color w:val="000000"/>
              </w:rPr>
              <w:t xml:space="preserve"> </w:t>
            </w:r>
          </w:p>
          <w:p w:rsidR="00C456F7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b/>
                <w:color w:val="000000"/>
              </w:rPr>
            </w:pPr>
          </w:p>
        </w:tc>
      </w:tr>
      <w:tr w:rsidR="00C456F7" w:rsidRPr="007F7F20" w:rsidTr="004D121A">
        <w:trPr>
          <w:trHeight w:val="1194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Оказание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услуг связи                            (Код – 3.2.3)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>Площадь земельного участка</w:t>
            </w:r>
            <w:r w:rsidRPr="007F7F20">
              <w:rPr>
                <w:color w:val="000000"/>
                <w:szCs w:val="22"/>
              </w:rPr>
              <w:t xml:space="preserve"> Отделения связи поселка для обслуживаемого населения групп: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  <w:szCs w:val="22"/>
              </w:rPr>
              <w:t>V-VI (0,5-2 тыс. чел.) 0,3-0,35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  <w:szCs w:val="22"/>
              </w:rPr>
              <w:t>III-IV (2-6 тыс. чел.) 0,4-0,45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>Коэффициент застройки</w:t>
            </w:r>
            <w:r w:rsidRPr="007F7F20">
              <w:rPr>
                <w:color w:val="000000"/>
                <w:szCs w:val="22"/>
              </w:rPr>
              <w:t xml:space="preserve"> участка не более 0,7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</w:p>
        </w:tc>
      </w:tr>
      <w:tr w:rsidR="00C456F7" w:rsidRPr="007F7F20" w:rsidTr="004D121A">
        <w:trPr>
          <w:trHeight w:val="384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Бытовое обслуживание                                               (Код - 3.3)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3000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Количество надземных этажей - </w:t>
            </w:r>
            <w:r w:rsidRPr="007F7F20">
              <w:rPr>
                <w:color w:val="000000"/>
              </w:rPr>
              <w:t>до 2 этажей</w:t>
            </w:r>
          </w:p>
          <w:p w:rsidR="00C456F7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Высота зданий </w:t>
            </w:r>
            <w:r w:rsidRPr="007F7F20">
              <w:rPr>
                <w:color w:val="000000"/>
              </w:rPr>
              <w:t>– до 9 м.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</w:p>
        </w:tc>
      </w:tr>
      <w:tr w:rsidR="00C456F7" w:rsidRPr="007F7F20" w:rsidTr="004D121A">
        <w:trPr>
          <w:trHeight w:val="1350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Ветеринарное обслуживание          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300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5000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2 этажа </w:t>
            </w:r>
          </w:p>
          <w:p w:rsidR="00C456F7" w:rsidRPr="007F7F20" w:rsidRDefault="00C456F7" w:rsidP="004D121A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- 60%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строений от границ участка-3 м</w:t>
            </w:r>
          </w:p>
        </w:tc>
      </w:tr>
      <w:tr w:rsidR="00C456F7" w:rsidRPr="007F7F20" w:rsidTr="004D121A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Общественное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питание                                (Код – 4.6)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3000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</w:t>
            </w:r>
          </w:p>
        </w:tc>
      </w:tr>
      <w:tr w:rsidR="00C456F7" w:rsidRPr="007F7F20" w:rsidTr="004D121A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Служебные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гаражи       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- 100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- 5000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сооружений </w:t>
            </w:r>
            <w:r w:rsidRPr="007F7F20">
              <w:rPr>
                <w:color w:val="000000"/>
              </w:rPr>
              <w:t xml:space="preserve">- 12 метров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- 60%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 xml:space="preserve">границ участка - 3 м </w:t>
            </w:r>
          </w:p>
        </w:tc>
      </w:tr>
      <w:tr w:rsidR="00C456F7" w:rsidRPr="007F7F20" w:rsidTr="004D121A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Заправка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транспортных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средств                              (Код – 4.9.1.1)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- 100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 xml:space="preserve">земельного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- 5000 кв. м</w:t>
            </w:r>
          </w:p>
          <w:p w:rsidR="00C456F7" w:rsidRPr="007F7F20" w:rsidRDefault="00C456F7" w:rsidP="004D121A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сооружений </w:t>
            </w:r>
            <w:r w:rsidRPr="007F7F20">
              <w:rPr>
                <w:color w:val="000000"/>
              </w:rPr>
              <w:t xml:space="preserve">- 12 метров </w:t>
            </w:r>
          </w:p>
          <w:p w:rsidR="00C456F7" w:rsidRPr="007F7F20" w:rsidRDefault="00C456F7" w:rsidP="004D121A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- 60%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строений от границ участка - 3 м </w:t>
            </w:r>
          </w:p>
        </w:tc>
      </w:tr>
      <w:tr w:rsidR="00C456F7" w:rsidRPr="007F7F20" w:rsidTr="004D121A">
        <w:trPr>
          <w:trHeight w:val="345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Автомобильные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мойки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4.9.1.3)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- 100 кв. м</w:t>
            </w:r>
          </w:p>
          <w:p w:rsidR="00C456F7" w:rsidRPr="007F7F20" w:rsidRDefault="00C456F7" w:rsidP="004D121A">
            <w:pPr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- 5000 кв. м</w:t>
            </w:r>
          </w:p>
          <w:p w:rsidR="00C456F7" w:rsidRPr="007F7F20" w:rsidRDefault="00C456F7" w:rsidP="004D121A">
            <w:pPr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C456F7" w:rsidRPr="007F7F20" w:rsidRDefault="00C456F7" w:rsidP="004D121A">
            <w:pPr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сооружений </w:t>
            </w:r>
            <w:r w:rsidRPr="007F7F20">
              <w:rPr>
                <w:color w:val="000000"/>
              </w:rPr>
              <w:t xml:space="preserve">- 12 метров </w:t>
            </w:r>
          </w:p>
          <w:p w:rsidR="00C456F7" w:rsidRPr="007F7F20" w:rsidRDefault="00C456F7" w:rsidP="004D121A">
            <w:pPr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C456F7" w:rsidRPr="007F7F20" w:rsidRDefault="00C456F7" w:rsidP="004D121A">
            <w:pPr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- 60%</w:t>
            </w:r>
          </w:p>
          <w:p w:rsidR="00C456F7" w:rsidRPr="007F7F20" w:rsidRDefault="00C456F7" w:rsidP="004D121A">
            <w:pPr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rPr>
                <w:color w:val="000000"/>
              </w:rPr>
            </w:pPr>
            <w:r w:rsidRPr="007F7F20">
              <w:rPr>
                <w:color w:val="000000"/>
              </w:rPr>
              <w:t>строений от границ участка - 3 м</w:t>
            </w:r>
          </w:p>
        </w:tc>
      </w:tr>
      <w:tr w:rsidR="00C456F7" w:rsidRPr="007F7F20" w:rsidTr="004D121A">
        <w:trPr>
          <w:trHeight w:val="2070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Ремонт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автомобилей          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4.9.1.4)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- 100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- 5000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сооружений </w:t>
            </w:r>
            <w:r w:rsidRPr="007F7F20">
              <w:rPr>
                <w:color w:val="000000"/>
              </w:rPr>
              <w:t xml:space="preserve">- 12 метров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- 60%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строений от границ участка - 3 м </w:t>
            </w:r>
          </w:p>
        </w:tc>
      </w:tr>
      <w:tr w:rsidR="00C456F7" w:rsidRPr="007F7F20" w:rsidTr="004D121A">
        <w:trPr>
          <w:trHeight w:val="395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Пищевая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промышленность         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6.4)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keepLine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keepLine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1000 кв. м</w:t>
            </w:r>
          </w:p>
          <w:p w:rsidR="00C456F7" w:rsidRPr="007F7F20" w:rsidRDefault="00C456F7" w:rsidP="004D121A">
            <w:pPr>
              <w:keepLine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площадь </w:t>
            </w:r>
          </w:p>
          <w:p w:rsidR="00C456F7" w:rsidRPr="007F7F20" w:rsidRDefault="00C456F7" w:rsidP="004D121A">
            <w:pPr>
              <w:keepLine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color w:val="000000"/>
              </w:rPr>
              <w:t>земельного участка – 100000 кв. м</w:t>
            </w:r>
          </w:p>
          <w:p w:rsidR="00C456F7" w:rsidRPr="007F7F20" w:rsidRDefault="00C456F7" w:rsidP="004D121A">
            <w:pPr>
              <w:keepLine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C456F7" w:rsidRPr="007F7F20" w:rsidRDefault="00C456F7" w:rsidP="004D121A">
            <w:pPr>
              <w:keepLine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C456F7" w:rsidRPr="007F7F20" w:rsidRDefault="00C456F7" w:rsidP="004D121A">
            <w:pPr>
              <w:keepLine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участка - 60%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</w:t>
            </w:r>
          </w:p>
        </w:tc>
      </w:tr>
      <w:tr w:rsidR="00C456F7" w:rsidRPr="007F7F20" w:rsidTr="004D121A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Энергетика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7F7F20">
              <w:rPr>
                <w:b/>
                <w:bCs/>
                <w:color w:val="000000"/>
              </w:rPr>
              <w:t>(Код – 6.7)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F7F20">
              <w:rPr>
                <w:color w:val="000000"/>
              </w:rPr>
              <w:t>золоотвалов</w:t>
            </w:r>
            <w:proofErr w:type="spellEnd"/>
            <w:r w:rsidRPr="007F7F20">
              <w:rPr>
                <w:color w:val="000000"/>
              </w:rPr>
              <w:t xml:space="preserve">, гидротехнических сооружений); размещение объектов </w:t>
            </w:r>
            <w:proofErr w:type="spellStart"/>
            <w:r w:rsidRPr="007F7F20">
              <w:rPr>
                <w:color w:val="000000"/>
              </w:rPr>
              <w:t>электросетевого</w:t>
            </w:r>
            <w:proofErr w:type="spellEnd"/>
            <w:r w:rsidRPr="007F7F20">
              <w:rPr>
                <w:color w:val="000000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</w:t>
            </w:r>
            <w:r w:rsidRPr="007F7F20">
              <w:rPr>
                <w:color w:val="000000"/>
              </w:rPr>
              <w:lastRenderedPageBreak/>
              <w:t>с </w:t>
            </w:r>
            <w:hyperlink r:id="rId4" w:anchor="1031" w:history="1">
              <w:r w:rsidRPr="007F7F20">
                <w:rPr>
                  <w:color w:val="000000"/>
                </w:rPr>
                <w:t>кодом 3.1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- 1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площадь </w:t>
            </w:r>
            <w:r w:rsidRPr="007F7F20">
              <w:rPr>
                <w:color w:val="000000"/>
              </w:rPr>
              <w:t>земельного участка – 100000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сооружений </w:t>
            </w:r>
            <w:r w:rsidRPr="007F7F20">
              <w:rPr>
                <w:color w:val="000000"/>
              </w:rPr>
              <w:t xml:space="preserve">- 25 метров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-90%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границ участка - 1 м </w:t>
            </w:r>
          </w:p>
          <w:p w:rsidR="00C456F7" w:rsidRPr="007F7F20" w:rsidRDefault="00C456F7" w:rsidP="004D121A">
            <w:pPr>
              <w:pStyle w:val="a3"/>
              <w:shd w:val="clear" w:color="auto" w:fill="FFFFFF"/>
              <w:suppressAutoHyphens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C456F7" w:rsidRPr="007F7F20" w:rsidTr="004D121A">
        <w:trPr>
          <w:trHeight w:val="540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Склады         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6.9)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proofErr w:type="gramStart"/>
            <w:r w:rsidRPr="007F7F20">
              <w:rPr>
                <w:color w:val="00000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- 1000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площадь 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color w:val="000000"/>
              </w:rPr>
              <w:t>земельного участка – 100000 кв. м</w:t>
            </w:r>
          </w:p>
          <w:p w:rsidR="00C456F7" w:rsidRPr="007F7F20" w:rsidRDefault="00C456F7" w:rsidP="004D121A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сооружений </w:t>
            </w:r>
            <w:r w:rsidRPr="007F7F20">
              <w:rPr>
                <w:color w:val="000000"/>
              </w:rPr>
              <w:t xml:space="preserve">- 12 метров </w:t>
            </w:r>
          </w:p>
          <w:p w:rsidR="00C456F7" w:rsidRPr="007F7F20" w:rsidRDefault="00C456F7" w:rsidP="004D121A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- 60%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строений от границ участка - 3 м </w:t>
            </w:r>
          </w:p>
          <w:p w:rsidR="00C456F7" w:rsidRPr="007F7F20" w:rsidRDefault="00C456F7" w:rsidP="004D121A">
            <w:pPr>
              <w:suppressAutoHyphens/>
              <w:snapToGrid w:val="0"/>
              <w:spacing w:after="160"/>
              <w:rPr>
                <w:color w:val="000000"/>
              </w:rPr>
            </w:pPr>
          </w:p>
        </w:tc>
      </w:tr>
      <w:tr w:rsidR="00C456F7" w:rsidRPr="007F7F20" w:rsidTr="004D121A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Автомобильный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транспорт      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7F7F20">
              <w:rPr>
                <w:b/>
                <w:bCs/>
                <w:color w:val="000000"/>
              </w:rPr>
              <w:t>(Код – 7.2)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 кв. м</w:t>
            </w:r>
          </w:p>
          <w:p w:rsidR="00C456F7" w:rsidRPr="007F7F20" w:rsidRDefault="00C456F7" w:rsidP="004D121A">
            <w:pPr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C456F7" w:rsidRPr="007F7F20" w:rsidRDefault="00C456F7" w:rsidP="004D121A">
            <w:pPr>
              <w:rPr>
                <w:color w:val="000000"/>
              </w:rPr>
            </w:pPr>
            <w:r w:rsidRPr="007F7F20">
              <w:rPr>
                <w:b/>
                <w:color w:val="000000"/>
              </w:rPr>
              <w:t>сооружений</w:t>
            </w:r>
            <w:r w:rsidRPr="007F7F20">
              <w:rPr>
                <w:color w:val="000000"/>
              </w:rPr>
              <w:t xml:space="preserve"> – 20 метров </w:t>
            </w:r>
          </w:p>
          <w:p w:rsidR="00C456F7" w:rsidRPr="007F7F20" w:rsidRDefault="00C456F7" w:rsidP="004D121A">
            <w:pPr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C456F7" w:rsidRPr="007F7F20" w:rsidRDefault="00C456F7" w:rsidP="004D121A">
            <w:pPr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– 90%</w:t>
            </w:r>
          </w:p>
          <w:p w:rsidR="00C456F7" w:rsidRPr="007F7F20" w:rsidRDefault="00C456F7" w:rsidP="004D121A">
            <w:pPr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rPr>
                <w:color w:val="000000"/>
              </w:rPr>
            </w:pPr>
            <w:r w:rsidRPr="007F7F20">
              <w:rPr>
                <w:color w:val="000000"/>
              </w:rPr>
              <w:t xml:space="preserve">строений от границ участка – 1 м </w:t>
            </w:r>
          </w:p>
        </w:tc>
      </w:tr>
      <w:tr w:rsidR="00C456F7" w:rsidRPr="007F7F20" w:rsidTr="004D121A">
        <w:trPr>
          <w:trHeight w:val="55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56F7" w:rsidRPr="00165EF2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456F7" w:rsidRPr="00165EF2" w:rsidRDefault="00C456F7" w:rsidP="004D121A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56F7" w:rsidRPr="00165EF2" w:rsidRDefault="00C456F7" w:rsidP="004D121A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FFFFFF" w:themeColor="background1"/>
              </w:rPr>
            </w:pPr>
          </w:p>
        </w:tc>
      </w:tr>
      <w:tr w:rsidR="00C456F7" w:rsidRPr="007F7F20" w:rsidTr="004D121A">
        <w:trPr>
          <w:trHeight w:val="55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56F7" w:rsidRPr="00165EF2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color w:val="000000"/>
              </w:rPr>
            </w:pPr>
            <w:r w:rsidRPr="00165EF2">
              <w:rPr>
                <w:b/>
                <w:color w:val="000000"/>
              </w:rPr>
              <w:t>Вспомогательные виды разрешенного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456F7" w:rsidRPr="00165EF2" w:rsidRDefault="00C456F7" w:rsidP="004D121A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65EF2">
              <w:rPr>
                <w:b/>
                <w:color w:val="000000"/>
              </w:rPr>
              <w:t>Описание вида</w:t>
            </w:r>
          </w:p>
          <w:p w:rsidR="00C456F7" w:rsidRPr="00165EF2" w:rsidRDefault="00C456F7" w:rsidP="004D121A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65EF2">
              <w:rPr>
                <w:b/>
                <w:color w:val="000000"/>
              </w:rPr>
              <w:t xml:space="preserve"> разрешенного использования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56F7" w:rsidRPr="00165EF2" w:rsidRDefault="00C456F7" w:rsidP="004D121A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65EF2">
              <w:rPr>
                <w:b/>
                <w:color w:val="000000"/>
                <w:szCs w:val="22"/>
              </w:rPr>
              <w:t>Предельные параметры</w:t>
            </w:r>
          </w:p>
        </w:tc>
      </w:tr>
      <w:tr w:rsidR="00C456F7" w:rsidRPr="007F7F20" w:rsidTr="004D121A">
        <w:trPr>
          <w:trHeight w:val="1845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Общежития                                        (Код – 3.2.4)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Амбулаторно-поликлиническое        обслуживание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3.4.1)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 xml:space="preserve">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</w:t>
            </w:r>
            <w:r w:rsidRPr="007F7F20">
              <w:rPr>
                <w:color w:val="000000"/>
              </w:rPr>
              <w:lastRenderedPageBreak/>
              <w:t>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5000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 </w:t>
            </w: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Количество надземных этажей</w:t>
            </w:r>
            <w:r w:rsidRPr="007F7F20">
              <w:rPr>
                <w:color w:val="000000"/>
              </w:rPr>
              <w:t xml:space="preserve"> -  до 3 этажей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Высота зданий</w:t>
            </w:r>
            <w:r w:rsidRPr="007F7F20">
              <w:rPr>
                <w:color w:val="000000"/>
              </w:rPr>
              <w:t xml:space="preserve"> – до 12 м.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границ участка-3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lastRenderedPageBreak/>
              <w:t>земельного участка – 5000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2 этажа </w:t>
            </w:r>
          </w:p>
          <w:p w:rsidR="00C456F7" w:rsidRPr="007F7F20" w:rsidRDefault="00C456F7" w:rsidP="004D121A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- 80%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строений границ участка - 3 м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</w:p>
        </w:tc>
      </w:tr>
      <w:tr w:rsidR="00C456F7" w:rsidRPr="007F7F20" w:rsidTr="004D121A">
        <w:trPr>
          <w:trHeight w:val="260"/>
        </w:trPr>
        <w:tc>
          <w:tcPr>
            <w:tcW w:w="307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55" w:lineRule="exact"/>
              <w:rPr>
                <w:color w:val="000000"/>
                <w:w w:val="9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66195C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</w:rPr>
            </w:pPr>
          </w:p>
        </w:tc>
      </w:tr>
      <w:tr w:rsidR="00C456F7" w:rsidRPr="007F7F20" w:rsidTr="004D121A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Стационарное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медицинское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обслуживание          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3.4.2)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20000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5 этажей 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- 60%</w:t>
            </w:r>
          </w:p>
          <w:p w:rsidR="00C456F7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</w:p>
        </w:tc>
      </w:tr>
      <w:tr w:rsidR="00C456F7" w:rsidRPr="007F7F20" w:rsidTr="004D121A">
        <w:trPr>
          <w:trHeight w:val="404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Образование и просвещение        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3.5)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10000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5 этажей 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- 40%</w:t>
            </w:r>
          </w:p>
          <w:p w:rsidR="00C456F7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</w:p>
        </w:tc>
      </w:tr>
      <w:tr w:rsidR="00C456F7" w:rsidRPr="007F7F20" w:rsidTr="004D121A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Дошкольное, начальное и среднее общее образование                               (Код – 3.5.1)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proofErr w:type="gramStart"/>
            <w:r w:rsidRPr="007F7F20">
              <w:rPr>
                <w:color w:val="000000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</w:t>
            </w:r>
            <w:r w:rsidRPr="007F7F20">
              <w:rPr>
                <w:color w:val="000000"/>
              </w:rPr>
              <w:lastRenderedPageBreak/>
              <w:t>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15000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в границах земельного участка: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- не более 40 %</w:t>
            </w:r>
          </w:p>
          <w:p w:rsidR="00C456F7" w:rsidRPr="007F7F20" w:rsidRDefault="00C456F7" w:rsidP="004D121A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Количество надземных этажей</w:t>
            </w:r>
            <w:r w:rsidRPr="007F7F20">
              <w:rPr>
                <w:color w:val="000000"/>
              </w:rPr>
              <w:t>:</w:t>
            </w:r>
          </w:p>
          <w:p w:rsidR="00C456F7" w:rsidRPr="007F7F20" w:rsidRDefault="00C456F7" w:rsidP="004D121A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-  до 5 этажей</w:t>
            </w:r>
          </w:p>
          <w:p w:rsidR="00C456F7" w:rsidRPr="007F7F20" w:rsidRDefault="00C456F7" w:rsidP="004D121A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Максимальная высота зданий</w:t>
            </w:r>
            <w:r w:rsidRPr="007F7F20">
              <w:rPr>
                <w:color w:val="000000"/>
              </w:rPr>
              <w:t xml:space="preserve"> - 15 м</w:t>
            </w:r>
          </w:p>
          <w:p w:rsidR="00C456F7" w:rsidRPr="007F7F20" w:rsidRDefault="00C456F7" w:rsidP="004D121A">
            <w:pPr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Минимальные отступы</w:t>
            </w:r>
            <w:r w:rsidRPr="007F7F20">
              <w:rPr>
                <w:color w:val="000000"/>
              </w:rPr>
              <w:t xml:space="preserve"> от границ земельных участков: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 xml:space="preserve">минимальные отступы от красных линий улиц и проездов - не менее 3 м </w:t>
            </w:r>
          </w:p>
        </w:tc>
      </w:tr>
      <w:tr w:rsidR="00C456F7" w:rsidRPr="007F7F20" w:rsidTr="004D121A">
        <w:trPr>
          <w:trHeight w:val="690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Культурное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развитие                            (Код – 3.6)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400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3000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участка-1 метр (за исключением от участков жилой застройки, от участков с жилой застройкой – 3 метра)</w:t>
            </w:r>
          </w:p>
        </w:tc>
      </w:tr>
      <w:tr w:rsidR="00C456F7" w:rsidRPr="007F7F20" w:rsidTr="004D121A">
        <w:trPr>
          <w:trHeight w:val="990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Объекты </w:t>
            </w:r>
            <w:proofErr w:type="spellStart"/>
            <w:r w:rsidRPr="007F7F20">
              <w:rPr>
                <w:b/>
                <w:bCs/>
                <w:color w:val="000000"/>
              </w:rPr>
              <w:t>культурно-досуговой</w:t>
            </w:r>
            <w:proofErr w:type="spellEnd"/>
            <w:r w:rsidRPr="007F7F20">
              <w:rPr>
                <w:b/>
                <w:bCs/>
                <w:color w:val="000000"/>
              </w:rPr>
              <w:t xml:space="preserve"> деятельности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3.6.1)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proofErr w:type="gramStart"/>
            <w:r w:rsidRPr="007F7F20">
              <w:rPr>
                <w:color w:val="00000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400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3000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участка-1 метр (за исключением от участков жилой застройки, от участков с жилой застройкой – 3 метра)</w:t>
            </w:r>
          </w:p>
        </w:tc>
      </w:tr>
      <w:tr w:rsidR="00C456F7" w:rsidRPr="007F7F20" w:rsidTr="004D121A">
        <w:trPr>
          <w:trHeight w:val="600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Ветеринарное обслуживание          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300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5000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2 этажа </w:t>
            </w:r>
          </w:p>
          <w:p w:rsidR="00C456F7" w:rsidRPr="007F7F20" w:rsidRDefault="00C456F7" w:rsidP="004D121A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- 60%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>строений от границ участка-3 м</w:t>
            </w:r>
          </w:p>
        </w:tc>
      </w:tr>
      <w:tr w:rsidR="00C456F7" w:rsidRPr="007F7F20" w:rsidTr="004D121A">
        <w:trPr>
          <w:trHeight w:val="615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Предпринимательство                                (Код – 4.0)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5" w:anchor="1041" w:history="1">
              <w:r w:rsidRPr="007F7F20">
                <w:rPr>
                  <w:color w:val="000000"/>
                </w:rPr>
                <w:t>кодами 4.1-4.10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земельного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участка – 10000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– 3м</w:t>
            </w:r>
          </w:p>
        </w:tc>
      </w:tr>
      <w:tr w:rsidR="00C456F7" w:rsidRPr="007F7F20" w:rsidTr="004D121A">
        <w:trPr>
          <w:trHeight w:val="570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Деловое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управление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400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3000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- 1 м (за исключением отступов от жилой застройки, от жилой застройки отступы – 3 метра).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b/>
                <w:color w:val="000000"/>
              </w:rPr>
            </w:pPr>
          </w:p>
        </w:tc>
      </w:tr>
      <w:tr w:rsidR="00C456F7" w:rsidRPr="007F7F20" w:rsidTr="004D121A">
        <w:trPr>
          <w:trHeight w:val="405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Рынки      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5000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C456F7" w:rsidRPr="007F7F20" w:rsidRDefault="00C456F7" w:rsidP="004D121A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строений от границ участка - 3 м</w:t>
            </w:r>
          </w:p>
        </w:tc>
      </w:tr>
      <w:tr w:rsidR="00C456F7" w:rsidRPr="007F7F20" w:rsidTr="004D121A">
        <w:trPr>
          <w:trHeight w:val="540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Магазины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55" w:lineRule="exact"/>
              <w:rPr>
                <w:color w:val="000000"/>
              </w:rPr>
            </w:pPr>
            <w:r w:rsidRPr="007F7F20">
              <w:rPr>
                <w:color w:val="000000"/>
                <w:w w:val="98"/>
              </w:rPr>
              <w:t xml:space="preserve">Размещение </w:t>
            </w:r>
            <w:r w:rsidRPr="007F7F20">
              <w:rPr>
                <w:color w:val="000000"/>
              </w:rPr>
              <w:t xml:space="preserve">объектов </w:t>
            </w:r>
            <w:proofErr w:type="gramStart"/>
            <w:r w:rsidRPr="007F7F20">
              <w:rPr>
                <w:color w:val="000000"/>
              </w:rPr>
              <w:t>капитального</w:t>
            </w:r>
            <w:proofErr w:type="gramEnd"/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строительства, предназначенных для продажи товаров, торговая площадь которых составляет до 5 000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5000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- 60%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lastRenderedPageBreak/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C456F7" w:rsidRPr="007F7F20" w:rsidTr="004D121A">
        <w:trPr>
          <w:trHeight w:val="675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Гостиничное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обслуживание                                (Код – 4.7)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400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5000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- 30%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границ участка - 3 м</w:t>
            </w:r>
          </w:p>
        </w:tc>
      </w:tr>
      <w:tr w:rsidR="00C456F7" w:rsidRPr="007F7F20" w:rsidTr="004D121A">
        <w:trPr>
          <w:trHeight w:val="420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Спорт                                       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- 5.1)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300 кв. м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15000 кв.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12 м</w:t>
            </w:r>
          </w:p>
          <w:p w:rsidR="00C456F7" w:rsidRPr="007F7F20" w:rsidRDefault="00C456F7" w:rsidP="004D121A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C456F7" w:rsidRPr="007F7F20" w:rsidTr="004D121A">
        <w:trPr>
          <w:trHeight w:val="495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Научно-производственная деятельность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6.12)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7F7F20">
              <w:rPr>
                <w:color w:val="000000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300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площадь </w:t>
            </w:r>
            <w:r w:rsidRPr="007F7F20">
              <w:rPr>
                <w:color w:val="000000"/>
              </w:rPr>
              <w:t>земельного участка – 100000 кв. м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4 этажа 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- 60%</w:t>
            </w:r>
          </w:p>
          <w:p w:rsidR="00C456F7" w:rsidRPr="007F7F20" w:rsidRDefault="00C456F7" w:rsidP="004D121A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 </w:t>
            </w:r>
          </w:p>
        </w:tc>
      </w:tr>
      <w:tr w:rsidR="00C456F7" w:rsidRPr="007F7F20" w:rsidTr="004D121A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Условно разрешенные 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виды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Описание вида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 разрешенного использования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>Предельные параметры</w:t>
            </w:r>
          </w:p>
        </w:tc>
      </w:tr>
      <w:tr w:rsidR="00C456F7" w:rsidRPr="007F7F20" w:rsidTr="004D121A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Земельные участки общего назначения</w:t>
            </w:r>
          </w:p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13.0)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56F7" w:rsidRPr="007F7F20" w:rsidRDefault="00C456F7" w:rsidP="004D121A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F7F20">
              <w:rPr>
                <w:color w:val="000000"/>
              </w:rPr>
              <w:t xml:space="preserve">Земельные участки, являющиеся имуществом общего пользования и предназначенные для общего </w:t>
            </w:r>
            <w:r w:rsidRPr="007F7F20">
              <w:rPr>
                <w:color w:val="000000"/>
              </w:rPr>
              <w:lastRenderedPageBreak/>
              <w:t>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proofErr w:type="gramStart"/>
            <w:r w:rsidRPr="007F7F20">
              <w:rPr>
                <w:color w:val="000000"/>
              </w:rPr>
              <w:t xml:space="preserve">границ участка — 1 метра (для объектов </w:t>
            </w:r>
            <w:proofErr w:type="gramEnd"/>
          </w:p>
          <w:p w:rsidR="00C456F7" w:rsidRPr="007F7F20" w:rsidRDefault="00C456F7" w:rsidP="004D121A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благоустройства – 0 метров)</w:t>
            </w:r>
          </w:p>
          <w:p w:rsidR="00C456F7" w:rsidRPr="007F7F20" w:rsidRDefault="00C456F7" w:rsidP="004D121A">
            <w:pPr>
              <w:keepLines/>
              <w:widowControl w:val="0"/>
              <w:tabs>
                <w:tab w:val="num" w:pos="720"/>
              </w:tabs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C456F7" w:rsidRPr="007F7F20" w:rsidRDefault="00C456F7" w:rsidP="004D121A">
            <w:pPr>
              <w:keepLines/>
              <w:widowControl w:val="0"/>
              <w:tabs>
                <w:tab w:val="num" w:pos="720"/>
              </w:tabs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сооружений</w:t>
            </w:r>
            <w:r w:rsidRPr="007F7F20">
              <w:rPr>
                <w:color w:val="000000"/>
              </w:rPr>
              <w:t xml:space="preserve"> — 15 метров</w:t>
            </w:r>
          </w:p>
        </w:tc>
      </w:tr>
    </w:tbl>
    <w:p w:rsidR="00C456F7" w:rsidRDefault="00C456F7" w:rsidP="00C456F7">
      <w:pPr>
        <w:suppressAutoHyphens/>
        <w:spacing w:before="60" w:after="60"/>
        <w:ind w:firstLine="720"/>
        <w:jc w:val="both"/>
        <w:rPr>
          <w:b/>
          <w:bCs/>
          <w:color w:val="000000"/>
          <w:szCs w:val="22"/>
        </w:rPr>
      </w:pPr>
    </w:p>
    <w:p w:rsidR="00C456F7" w:rsidRDefault="00C456F7" w:rsidP="00C456F7"/>
    <w:p w:rsidR="004B1EBE" w:rsidRDefault="004B1EBE"/>
    <w:sectPr w:rsidR="004B1EBE" w:rsidSect="00DD5D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6F7"/>
    <w:rsid w:val="004B1EBE"/>
    <w:rsid w:val="00C4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6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C456F7"/>
    <w:pPr>
      <w:spacing w:before="100" w:after="10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636874/" TargetMode="External"/><Relationship Id="rId4" Type="http://schemas.openxmlformats.org/officeDocument/2006/relationships/hyperlink" Target="http://www.garant.ru/products/ipo/prime/doc/7063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3016</Words>
  <Characters>17193</Characters>
  <Application>Microsoft Office Word</Application>
  <DocSecurity>0</DocSecurity>
  <Lines>143</Lines>
  <Paragraphs>40</Paragraphs>
  <ScaleCrop>false</ScaleCrop>
  <Company>Krokoz™</Company>
  <LinksUpToDate>false</LinksUpToDate>
  <CharactersWithSpaces>20169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2023-02-01T10:15:00Z</dcterms:created>
  <dcterms:modified xsi:type="dcterms:W3CDTF">2023-02-01T10:16:00Z</dcterms:modified>
</cp:coreProperties>
</file>