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городское поселение поселок Балакирево</w:t>
      </w:r>
      <w:r w:rsidR="00496CD0" w:rsidRPr="001D7371"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E652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7156A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EE652D">
              <w:rPr>
                <w:sz w:val="24"/>
                <w:szCs w:val="24"/>
              </w:rPr>
              <w:t>8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496CD0" w:rsidRPr="00496CD0">
        <w:rPr>
          <w:sz w:val="24"/>
          <w:szCs w:val="24"/>
        </w:rPr>
        <w:t>комплексного развития транспортной инфраструктуры муниципального образования городское поселение поселок Балакирево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875CCA">
        <w:rPr>
          <w:sz w:val="24"/>
          <w:szCs w:val="24"/>
        </w:rPr>
        <w:t>9,8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E430B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2020-03-13T11:30:00Z</cp:lastPrinted>
  <dcterms:created xsi:type="dcterms:W3CDTF">2020-03-13T11:31:00Z</dcterms:created>
  <dcterms:modified xsi:type="dcterms:W3CDTF">2020-03-13T11:55:00Z</dcterms:modified>
</cp:coreProperties>
</file>