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C6" w:rsidRDefault="009801C6" w:rsidP="009801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НАРОДНЫХ ДЕПУТАТОВ</w:t>
      </w:r>
      <w:r>
        <w:rPr>
          <w:b/>
          <w:sz w:val="32"/>
          <w:szCs w:val="32"/>
        </w:rPr>
        <w:br/>
        <w:t>ПОСЁЛКА БАЛАКИРЕВО</w:t>
      </w:r>
    </w:p>
    <w:p w:rsidR="009801C6" w:rsidRDefault="009801C6" w:rsidP="009801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АЛЕКСАНДРОВСКОГО РАЙОНА</w:t>
      </w:r>
    </w:p>
    <w:p w:rsidR="009801C6" w:rsidRDefault="009801C6" w:rsidP="009801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ВЛАДИМИРСКОЙ ОБЛАСТИ</w:t>
      </w:r>
    </w:p>
    <w:p w:rsidR="009801C6" w:rsidRDefault="009801C6" w:rsidP="009801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9801C6" w:rsidRDefault="009801C6" w:rsidP="009801C6">
      <w:pPr>
        <w:rPr>
          <w:b/>
          <w:sz w:val="32"/>
          <w:szCs w:val="32"/>
        </w:rPr>
      </w:pPr>
    </w:p>
    <w:p w:rsidR="009801C6" w:rsidRDefault="009801C6" w:rsidP="009801C6"/>
    <w:p w:rsidR="009801C6" w:rsidRDefault="009801C6" w:rsidP="009801C6">
      <w:pPr>
        <w:ind w:left="-426" w:right="-185"/>
        <w:rPr>
          <w:sz w:val="24"/>
          <w:szCs w:val="24"/>
        </w:rPr>
      </w:pPr>
      <w:r>
        <w:rPr>
          <w:sz w:val="24"/>
          <w:szCs w:val="24"/>
        </w:rPr>
        <w:t xml:space="preserve">от  30.08.2019                                                                                                                        № 27                             </w:t>
      </w:r>
    </w:p>
    <w:p w:rsidR="009801C6" w:rsidRDefault="009801C6" w:rsidP="009801C6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9801C6" w:rsidRDefault="009801C6" w:rsidP="009801C6">
      <w:pPr>
        <w:ind w:left="-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Об утверждении изменений в «Правила землепользования</w:t>
      </w:r>
    </w:p>
    <w:p w:rsidR="009801C6" w:rsidRDefault="009801C6" w:rsidP="009801C6">
      <w:pPr>
        <w:ind w:left="-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 застройки муниципального образования городское</w:t>
      </w:r>
    </w:p>
    <w:p w:rsidR="009801C6" w:rsidRDefault="009801C6" w:rsidP="009801C6">
      <w:pPr>
        <w:ind w:left="-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поселение посёлок   Балакирево с разработкой </w:t>
      </w:r>
    </w:p>
    <w:p w:rsidR="009801C6" w:rsidRDefault="009801C6" w:rsidP="009801C6">
      <w:pPr>
        <w:ind w:left="-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обязательного приложения описания границ территориальных зон».</w:t>
      </w:r>
    </w:p>
    <w:p w:rsidR="009801C6" w:rsidRDefault="009801C6" w:rsidP="009801C6">
      <w:pPr>
        <w:ind w:left="-426"/>
        <w:jc w:val="both"/>
        <w:rPr>
          <w:i/>
          <w:sz w:val="24"/>
          <w:szCs w:val="24"/>
        </w:rPr>
      </w:pPr>
    </w:p>
    <w:p w:rsidR="009801C6" w:rsidRDefault="009801C6" w:rsidP="009801C6">
      <w:pPr>
        <w:ind w:left="-426"/>
        <w:jc w:val="both"/>
      </w:pPr>
      <w:r>
        <w:t xml:space="preserve">           В соответствии с Федеральным законом от   06.10.2003 г. № 131-ФЗ «Об общих принципах  организации  местного самоуправления в Российской Федерации», ст. 31 Градостроительного кодекса  Российской Федерации, протоколом публичных слушаний от 22.08.2019 г. по проекту внесения изменений в «Правила землепользования и застройки муниципального образования городское поселение пос. Балакирево с разработкой обязательного приложения описания границ территориальных зон», заключением о результатах публичных слушаний по проекту внесения изменений в Правила землепользования и застройки, опубликованного в газете «Новый город» от 28.08.2018 г. № 31 и на официальном сайте администрации, Совет народных депутатов городского поселения  поселок Балакирево Александровского района Владимирской области,</w:t>
      </w:r>
    </w:p>
    <w:p w:rsidR="009801C6" w:rsidRDefault="009801C6" w:rsidP="009801C6">
      <w:pPr>
        <w:ind w:left="-426"/>
        <w:jc w:val="both"/>
      </w:pPr>
      <w:r>
        <w:t xml:space="preserve">                                                       Р Е Ш И Л:</w:t>
      </w:r>
    </w:p>
    <w:p w:rsidR="009801C6" w:rsidRDefault="009801C6" w:rsidP="009801C6">
      <w:pPr>
        <w:ind w:left="-426"/>
        <w:jc w:val="both"/>
      </w:pPr>
    </w:p>
    <w:p w:rsidR="009801C6" w:rsidRDefault="009801C6" w:rsidP="009801C6">
      <w:pPr>
        <w:ind w:left="-426" w:right="-185"/>
        <w:jc w:val="both"/>
      </w:pPr>
      <w:r>
        <w:t xml:space="preserve">   </w:t>
      </w:r>
      <w:r>
        <w:tab/>
        <w:t xml:space="preserve"> 1.Утвердить  изменения в «Правила землепользования и застройки муниципального образования городское поселение посёлок Балакирево с разработкой обязательного приложения описания границ территориальных зон», согласно приложению № 1.</w:t>
      </w:r>
    </w:p>
    <w:p w:rsidR="009801C6" w:rsidRDefault="009801C6" w:rsidP="009801C6">
      <w:pPr>
        <w:ind w:left="-426" w:right="-185"/>
        <w:jc w:val="both"/>
      </w:pPr>
      <w:r>
        <w:t xml:space="preserve">          2.Решения Совета народных депутатов пос. Балакирево Александровского района Владимирской области от 09.01.2014 № 2, от 16.03.2017 № 15 и от 27.08.2018 № 21 считать утратившими силу.</w:t>
      </w:r>
    </w:p>
    <w:p w:rsidR="009801C6" w:rsidRDefault="009801C6" w:rsidP="009801C6">
      <w:pPr>
        <w:ind w:left="-426" w:right="-185"/>
        <w:jc w:val="both"/>
      </w:pPr>
      <w:r>
        <w:t xml:space="preserve">           3.Настоящее решение подлежит опубликованию в средствах массовой информации и размещению на официальном сайте администрации посёлка Балакирево (</w:t>
      </w:r>
      <w:r>
        <w:rPr>
          <w:lang w:val="en-US"/>
        </w:rPr>
        <w:t>www</w:t>
      </w:r>
      <w:r>
        <w:t>.балакирево.рф).</w:t>
      </w:r>
    </w:p>
    <w:p w:rsidR="009801C6" w:rsidRDefault="009801C6" w:rsidP="009801C6">
      <w:pPr>
        <w:ind w:left="-426" w:right="-185"/>
        <w:jc w:val="both"/>
      </w:pPr>
      <w:r>
        <w:t xml:space="preserve">          4. Решение вступает в силу с даты опубликования в средствах массовой информации и размещения на официальном сайте администрации.</w:t>
      </w:r>
    </w:p>
    <w:p w:rsidR="009801C6" w:rsidRDefault="009801C6" w:rsidP="009801C6">
      <w:pPr>
        <w:ind w:left="-426"/>
        <w:jc w:val="both"/>
      </w:pPr>
      <w:r>
        <w:t xml:space="preserve">          5. Контроль за исполнением решения возложить на организационную комиссию по подготовке и проведению публичных слушаний. </w:t>
      </w:r>
    </w:p>
    <w:p w:rsidR="009801C6" w:rsidRDefault="009801C6" w:rsidP="009801C6">
      <w:pPr>
        <w:jc w:val="both"/>
      </w:pPr>
    </w:p>
    <w:p w:rsidR="009801C6" w:rsidRDefault="009801C6" w:rsidP="009801C6">
      <w:pPr>
        <w:jc w:val="both"/>
      </w:pPr>
    </w:p>
    <w:p w:rsidR="009801C6" w:rsidRDefault="009801C6" w:rsidP="009801C6">
      <w:pPr>
        <w:ind w:left="-426"/>
        <w:jc w:val="both"/>
      </w:pPr>
      <w:r>
        <w:t>Глава посёлка                                                                                             С.Е.Данилов</w:t>
      </w:r>
    </w:p>
    <w:p w:rsidR="009801C6" w:rsidRDefault="009801C6" w:rsidP="009801C6"/>
    <w:p w:rsidR="009801C6" w:rsidRDefault="009801C6" w:rsidP="009801C6"/>
    <w:p w:rsidR="0075618C" w:rsidRDefault="0075618C"/>
    <w:sectPr w:rsidR="0075618C" w:rsidSect="00756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01C6"/>
    <w:rsid w:val="0075618C"/>
    <w:rsid w:val="0098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Company>Krokoz™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2019-10-31T07:18:00Z</dcterms:created>
  <dcterms:modified xsi:type="dcterms:W3CDTF">2019-10-31T07:18:00Z</dcterms:modified>
</cp:coreProperties>
</file>