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2F" w:rsidRDefault="007D57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572F" w:rsidRDefault="007D572F">
      <w:pPr>
        <w:pStyle w:val="ConsPlusNormal"/>
        <w:jc w:val="both"/>
        <w:outlineLvl w:val="0"/>
      </w:pPr>
    </w:p>
    <w:p w:rsidR="007D572F" w:rsidRDefault="007D572F">
      <w:pPr>
        <w:pStyle w:val="ConsPlusTitle"/>
        <w:jc w:val="center"/>
        <w:outlineLvl w:val="0"/>
      </w:pPr>
      <w:r>
        <w:t>АДМИНИСТРАЦИЯ ВЛАДИМИРСКОЙ ОБЛАСТИ</w:t>
      </w:r>
    </w:p>
    <w:p w:rsidR="007D572F" w:rsidRDefault="007D572F">
      <w:pPr>
        <w:pStyle w:val="ConsPlusTitle"/>
        <w:jc w:val="center"/>
      </w:pPr>
    </w:p>
    <w:p w:rsidR="007D572F" w:rsidRDefault="007D572F">
      <w:pPr>
        <w:pStyle w:val="ConsPlusTitle"/>
        <w:jc w:val="center"/>
      </w:pPr>
      <w:r>
        <w:t>ПОСТАНОВЛЕНИЕ ГУБЕРНАТОРА</w:t>
      </w:r>
    </w:p>
    <w:p w:rsidR="007D572F" w:rsidRDefault="007D572F">
      <w:pPr>
        <w:pStyle w:val="ConsPlusTitle"/>
        <w:jc w:val="center"/>
      </w:pPr>
      <w:r>
        <w:t>от 22 марта 2013 г. N 319</w:t>
      </w:r>
    </w:p>
    <w:p w:rsidR="007D572F" w:rsidRDefault="007D572F">
      <w:pPr>
        <w:pStyle w:val="ConsPlusTitle"/>
        <w:jc w:val="center"/>
      </w:pPr>
    </w:p>
    <w:p w:rsidR="007D572F" w:rsidRDefault="007D572F">
      <w:pPr>
        <w:pStyle w:val="ConsPlusTitle"/>
        <w:jc w:val="center"/>
      </w:pPr>
      <w:r>
        <w:t>О ПОРЯДКАХ ПРЕДОСТАВЛЕНИЯ И РАСПРЕДЕЛЕНИЯ ДОТАЦИЙ</w:t>
      </w:r>
    </w:p>
    <w:p w:rsidR="007D572F" w:rsidRDefault="007D572F">
      <w:pPr>
        <w:pStyle w:val="ConsPlusTitle"/>
        <w:jc w:val="center"/>
      </w:pPr>
      <w:r>
        <w:t>НА ПОДДЕРЖКУ МЕР ПО ОБЕСПЕЧЕНИЮ СБАЛАНСИРОВАННОСТИ МЕСТНЫХ</w:t>
      </w:r>
    </w:p>
    <w:p w:rsidR="007D572F" w:rsidRDefault="007D572F">
      <w:pPr>
        <w:pStyle w:val="ConsPlusTitle"/>
        <w:jc w:val="center"/>
      </w:pPr>
      <w:r>
        <w:t>БЮДЖЕТОВ БЮДЖЕТАМ МУНИЦИПАЛЬНЫХ ОБРАЗОВАНИЙ В ЦЕЛЯХ</w:t>
      </w:r>
    </w:p>
    <w:p w:rsidR="007D572F" w:rsidRDefault="007D572F">
      <w:pPr>
        <w:pStyle w:val="ConsPlusTitle"/>
        <w:jc w:val="center"/>
      </w:pPr>
      <w:r>
        <w:t>СТИМУЛИРОВАНИЯ ОРГАНОВ МЕСТНОГО САМОУПРАВЛЕНИЯ,</w:t>
      </w:r>
    </w:p>
    <w:p w:rsidR="007D572F" w:rsidRDefault="007D572F">
      <w:pPr>
        <w:pStyle w:val="ConsPlusTitle"/>
        <w:jc w:val="center"/>
      </w:pPr>
      <w:r>
        <w:t>СПОСОБСТВУЮЩИХ РАЗВИТИЮ ГРАЖДАНСКОГО ОБЩЕСТВА ПУТЕМ ВВЕДЕНИЯ</w:t>
      </w:r>
    </w:p>
    <w:p w:rsidR="007D572F" w:rsidRDefault="007D572F">
      <w:pPr>
        <w:pStyle w:val="ConsPlusTitle"/>
        <w:jc w:val="center"/>
      </w:pPr>
      <w:r>
        <w:t>САМООБЛОЖЕНИЯ ГРАЖДАН И ЧЕРЕЗ ДОБРОВОЛЬНЫЕ ПОЖЕРТВОВАНИЯ,</w:t>
      </w:r>
    </w:p>
    <w:p w:rsidR="007D572F" w:rsidRDefault="007D572F">
      <w:pPr>
        <w:pStyle w:val="ConsPlusTitle"/>
        <w:jc w:val="center"/>
      </w:pPr>
      <w:r>
        <w:t>И О ВНЕСЕНИИ ИЗМЕНЕНИЯ В ПРИЛОЖЕНИЕ К ПОСТАНОВЛЕНИЮ</w:t>
      </w:r>
    </w:p>
    <w:p w:rsidR="007D572F" w:rsidRDefault="007D572F">
      <w:pPr>
        <w:pStyle w:val="ConsPlusTitle"/>
        <w:jc w:val="center"/>
      </w:pPr>
      <w:r>
        <w:t>ГУБЕРНАТОРА ОБЛАСТИ ОТ 21.06.2010 N 716 "О ПРАВИЛАХ</w:t>
      </w:r>
    </w:p>
    <w:p w:rsidR="007D572F" w:rsidRDefault="007D572F">
      <w:pPr>
        <w:pStyle w:val="ConsPlusTitle"/>
        <w:jc w:val="center"/>
      </w:pPr>
      <w:r>
        <w:t>РАСПРЕДЕЛЕНИЯ И ПРЕДОСТАВЛЕНИЯ СРЕДСТВ БЮДЖЕТАМ</w:t>
      </w:r>
    </w:p>
    <w:p w:rsidR="007D572F" w:rsidRDefault="007D572F">
      <w:pPr>
        <w:pStyle w:val="ConsPlusTitle"/>
        <w:jc w:val="center"/>
      </w:pPr>
      <w:r>
        <w:t>МУНИЦИПАЛЬНЫХ ОБРАЗОВАНИЙ ВЛАДИМИРСКОЙ ОБЛАСТИ НА ПОДДЕРЖКУ</w:t>
      </w:r>
    </w:p>
    <w:p w:rsidR="007D572F" w:rsidRDefault="007D572F">
      <w:pPr>
        <w:pStyle w:val="ConsPlusTitle"/>
        <w:jc w:val="center"/>
      </w:pPr>
      <w:r>
        <w:t>МЕР ПО ОБЕСПЕЧЕНИЮ СБАЛАНСИРОВАННОСТИ МЕСТНЫХ БЮДЖЕТОВ"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5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08.06.2016 </w:t>
            </w:r>
            <w:hyperlink r:id="rId6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05.10.2016 </w:t>
            </w:r>
            <w:hyperlink r:id="rId7" w:history="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23.08.2017 </w:t>
            </w:r>
            <w:hyperlink r:id="rId8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 xml:space="preserve">, от 16.11.2017 </w:t>
            </w:r>
            <w:hyperlink r:id="rId9" w:history="1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26.04.2018 </w:t>
            </w:r>
            <w:hyperlink r:id="rId10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1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24.08.2018 </w:t>
            </w:r>
            <w:hyperlink r:id="rId12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11.02.2019 </w:t>
            </w:r>
            <w:hyperlink r:id="rId13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4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11.09.2019 </w:t>
            </w:r>
            <w:hyperlink r:id="rId15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22.01.2020 </w:t>
            </w:r>
            <w:hyperlink r:id="rId1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138.4</w:t>
        </w:r>
      </w:hyperlink>
      <w:r>
        <w:t xml:space="preserve"> Бюджетного кодекса Российской Федерации и в целях стимулирования органов местного самоуправления муниципальных образований Владимирской области, способствующих развитию гражданского общества путем введения самообложения граждан и через добровольные пожертвования, постановляю:</w:t>
      </w:r>
    </w:p>
    <w:p w:rsidR="007D572F" w:rsidRDefault="007D572F">
      <w:pPr>
        <w:pStyle w:val="ConsPlusNormal"/>
        <w:jc w:val="both"/>
      </w:pPr>
      <w:r>
        <w:t xml:space="preserve">(преамбула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22.01.2020 N 28)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самоуправления, способствующих развитию гражданского общества путем введения самообложения граждан, согласно приложению N 1.</w:t>
      </w:r>
    </w:p>
    <w:p w:rsidR="007D572F" w:rsidRDefault="007D572F">
      <w:pPr>
        <w:pStyle w:val="ConsPlusNormal"/>
        <w:jc w:val="both"/>
      </w:pPr>
      <w:r>
        <w:t xml:space="preserve">(в ред. постановлений администрации Владимирской области от 23.05.2018 </w:t>
      </w:r>
      <w:hyperlink r:id="rId19" w:history="1">
        <w:r>
          <w:rPr>
            <w:color w:val="0000FF"/>
          </w:rPr>
          <w:t>N 388</w:t>
        </w:r>
      </w:hyperlink>
      <w:r>
        <w:t xml:space="preserve">, от 11.09.2019 </w:t>
      </w:r>
      <w:hyperlink r:id="rId20" w:history="1">
        <w:r>
          <w:rPr>
            <w:color w:val="0000FF"/>
          </w:rPr>
          <w:t>N 635</w:t>
        </w:r>
      </w:hyperlink>
      <w:r>
        <w:t>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10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самоуправления, способствующих развитию гражданского общества через добровольные пожертвования, согласно приложению N 2.</w:t>
      </w:r>
    </w:p>
    <w:p w:rsidR="007D572F" w:rsidRDefault="007D572F">
      <w:pPr>
        <w:pStyle w:val="ConsPlusNormal"/>
        <w:jc w:val="both"/>
      </w:pPr>
      <w:r>
        <w:t xml:space="preserve">(в ред. постановлений администрации Владимирской области от 23.05.2018 </w:t>
      </w:r>
      <w:hyperlink r:id="rId21" w:history="1">
        <w:r>
          <w:rPr>
            <w:color w:val="0000FF"/>
          </w:rPr>
          <w:t>N 388</w:t>
        </w:r>
      </w:hyperlink>
      <w:r>
        <w:t xml:space="preserve">, от 11.09.2019 </w:t>
      </w:r>
      <w:hyperlink r:id="rId22" w:history="1">
        <w:r>
          <w:rPr>
            <w:color w:val="0000FF"/>
          </w:rPr>
          <w:t>N 635</w:t>
        </w:r>
      </w:hyperlink>
      <w:r>
        <w:t>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3" w:history="1">
        <w:r>
          <w:rPr>
            <w:color w:val="0000FF"/>
          </w:rPr>
          <w:t>приложение</w:t>
        </w:r>
      </w:hyperlink>
      <w:r>
        <w:t xml:space="preserve"> к постановлению Губернатора Владимирской области от 21.06.2010 N 716 "О правилах распределения и предоставления средств бюджетам муниципальных образований Владимирской области на сбалансированность местных бюджетов" изменение, дополнив </w:t>
      </w:r>
      <w:hyperlink r:id="rId24" w:history="1">
        <w:r>
          <w:rPr>
            <w:color w:val="0000FF"/>
          </w:rPr>
          <w:t>абзац второй пункта 2</w:t>
        </w:r>
      </w:hyperlink>
      <w:r>
        <w:t xml:space="preserve"> словами "и через добровольные пожертвования".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Губернатора области, директора департамента финансов, бюджетной и налоговой политики </w:t>
      </w:r>
      <w:r>
        <w:lastRenderedPageBreak/>
        <w:t>администрации области.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</w:pPr>
      <w:r>
        <w:t>Губернатор области</w:t>
      </w:r>
    </w:p>
    <w:p w:rsidR="007D572F" w:rsidRDefault="007D572F">
      <w:pPr>
        <w:pStyle w:val="ConsPlusNormal"/>
        <w:jc w:val="right"/>
      </w:pPr>
      <w:r>
        <w:t>Н.В.ВИНОГРАДОВ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0"/>
      </w:pPr>
      <w:r>
        <w:t>Приложение N 1</w:t>
      </w:r>
    </w:p>
    <w:p w:rsidR="007D572F" w:rsidRDefault="007D572F">
      <w:pPr>
        <w:pStyle w:val="ConsPlusNormal"/>
        <w:jc w:val="right"/>
      </w:pPr>
      <w:r>
        <w:t>к постановлению</w:t>
      </w:r>
    </w:p>
    <w:p w:rsidR="007D572F" w:rsidRDefault="007D572F">
      <w:pPr>
        <w:pStyle w:val="ConsPlusNormal"/>
        <w:jc w:val="right"/>
      </w:pPr>
      <w:r>
        <w:t>Губернатора</w:t>
      </w:r>
    </w:p>
    <w:p w:rsidR="007D572F" w:rsidRDefault="007D572F">
      <w:pPr>
        <w:pStyle w:val="ConsPlusNormal"/>
        <w:jc w:val="right"/>
      </w:pPr>
      <w:r>
        <w:t>Владимирской области</w:t>
      </w:r>
    </w:p>
    <w:p w:rsidR="007D572F" w:rsidRDefault="007D572F">
      <w:pPr>
        <w:pStyle w:val="ConsPlusNormal"/>
        <w:jc w:val="right"/>
      </w:pPr>
      <w:r>
        <w:t>от 22.03.2013 N 319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Title"/>
        <w:jc w:val="center"/>
      </w:pPr>
      <w:bookmarkStart w:id="0" w:name="P47"/>
      <w:bookmarkEnd w:id="0"/>
      <w:r>
        <w:t>ПОРЯДОК</w:t>
      </w:r>
    </w:p>
    <w:p w:rsidR="007D572F" w:rsidRDefault="007D572F">
      <w:pPr>
        <w:pStyle w:val="ConsPlusTitle"/>
        <w:jc w:val="center"/>
      </w:pPr>
      <w:r>
        <w:t>ПРЕДОСТАВЛЕНИЯ И РАСПРЕДЕЛЕНИЯ ДОТАЦИЙ НА ПОДДЕРЖКУ МЕР</w:t>
      </w:r>
    </w:p>
    <w:p w:rsidR="007D572F" w:rsidRDefault="007D572F">
      <w:pPr>
        <w:pStyle w:val="ConsPlusTitle"/>
        <w:jc w:val="center"/>
      </w:pPr>
      <w:r>
        <w:t>ПО ОБЕСПЕЧЕНИЮ СБАЛАНСИРОВАННОСТИ МЕСТНЫХ БЮДЖЕТОВ БЮДЖЕТАМ</w:t>
      </w:r>
    </w:p>
    <w:p w:rsidR="007D572F" w:rsidRDefault="007D572F">
      <w:pPr>
        <w:pStyle w:val="ConsPlusTitle"/>
        <w:jc w:val="center"/>
      </w:pPr>
      <w:r>
        <w:t>МУНИЦИПАЛЬНЫХ ОБРАЗОВАНИЙ В ЦЕЛЯХ СТИМУЛИРОВАНИЯ ОРГАНОВ</w:t>
      </w:r>
    </w:p>
    <w:p w:rsidR="007D572F" w:rsidRDefault="007D572F">
      <w:pPr>
        <w:pStyle w:val="ConsPlusTitle"/>
        <w:jc w:val="center"/>
      </w:pPr>
      <w:r>
        <w:t>МЕСТНОГО САМОУПРАВЛЕНИЯ, СПОСОБСТВУЮЩИХ РАЗВИТИЮ</w:t>
      </w:r>
    </w:p>
    <w:p w:rsidR="007D572F" w:rsidRDefault="007D572F">
      <w:pPr>
        <w:pStyle w:val="ConsPlusTitle"/>
        <w:jc w:val="center"/>
      </w:pPr>
      <w:r>
        <w:t>ГРАЖДАНСКОГО ОБЩЕСТВА ПУТЕМ ВВЕДЕНИЯ САМООБЛОЖЕНИЯ ГРАЖДАН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25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24.08.2018 </w:t>
            </w:r>
            <w:hyperlink r:id="rId26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11.02.2019 </w:t>
            </w:r>
            <w:hyperlink r:id="rId27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28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11.09.2019 </w:t>
            </w:r>
            <w:hyperlink r:id="rId29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22.01.2020 </w:t>
            </w:r>
            <w:hyperlink r:id="rId30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>1. Порядком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самоуправления, способствующих развитию гражданского общества путем введения самообложения граждан, устанавливаются правила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самоуправления, способствующих развитию гражданского общества путем введения самообложения граждан (далее - дотации на поддержку мер по обеспечению сбалансированности местных бюджетов, Порядок).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Дотации на поддержку мер по обеспечению сбалансированности местных бюджетов предоставляются городским округам, муниципальным районам, поселениям на поддержку местных инициатив по решению вопросов местного значения.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22.01.2020 N 28)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Абзацы третий - седьмой исключены.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Условием предоставления дотации на поддержку мер по обеспечению сбалансированности местных бюджетов является отсутствие у муниципального образования нарушений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области от 01.07.2011 N 662 "Об утверждении нормативов формирования расходов на содержание органов местного самоуправления Владимирской области и установлении общего условия предоставления межбюджетных трансфертов из местных бюджетов", а также просроченной кредиторской задолженности бюджета на отчетную дату текущего финансового </w:t>
      </w:r>
      <w:r>
        <w:lastRenderedPageBreak/>
        <w:t>года.</w:t>
      </w:r>
    </w:p>
    <w:p w:rsidR="007D572F" w:rsidRDefault="007D572F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2. Для распределения дотаций на поддержку мер по обеспечению сбалансированности местных бюджетов органами местного самоуправления предоставляются в департамент финансов, бюджетной и налоговой политики администрации области (далее - департамент) следующие документы: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выписка из протокола о результатах местного референдума о введении самообложения граждан в поселении либо выписка из протокола проведения схода граждан, проживающих в населенном пункте, входящем в состав поселения, по вопросу принятия решения введения и использования средств самообложения граждан;</w:t>
      </w:r>
    </w:p>
    <w:p w:rsidR="007D572F" w:rsidRDefault="007D572F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заявка</w:t>
        </w:r>
      </w:hyperlink>
      <w:r>
        <w:t xml:space="preserve"> на предоставление из областного бюджета дотации на поддержку мер по обеспечению сбалансированности местных бюджетов (далее - заявка) по форме, согласно приложению N 1 к Порядку.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Абзацы четвертый - шестой исключены.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3. К заявке прилагаются следующие документы: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28;</w:t>
      </w:r>
    </w:p>
    <w:p w:rsidR="007D572F" w:rsidRDefault="007D572F">
      <w:pPr>
        <w:pStyle w:val="ConsPlusNormal"/>
        <w:spacing w:before="220"/>
        <w:ind w:firstLine="540"/>
        <w:jc w:val="both"/>
      </w:pPr>
      <w:hyperlink w:anchor="P143" w:history="1">
        <w:r>
          <w:rPr>
            <w:color w:val="0000FF"/>
          </w:rPr>
          <w:t>выписка</w:t>
        </w:r>
      </w:hyperlink>
      <w:r>
        <w:t xml:space="preserve"> из отчета об исполнении бюджета муниципального образования за отчетный период по форме согласно приложению N 2 к Порядку либо реестр перечисленных поступлений (форма по КФД 0531465), подтверждающий поступление в отчетном месяце в бюджет муниципального образования средств самообложения.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4. Заявки, поступившие от органов местного самоуправления, рассматриваются департаментом в течение 10 рабочих дней со дня поступления.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На основании заявок департамент готовит проект постановления администрации области о распределении дотации на поддержку мер по обеспечению сбалансированности местных бюджетов.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5. Объем дотации на поддержку мер по обеспечению сбалансированности местных бюджетов для i-го муниципального образования определяется по следующей формуле: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>ДСi = ССБi, где: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>ДСi - объем дотации на поддержку мер по обеспечению сбалансированности местных бюджетов i-му муниципальному образованию, рублей;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ССБi - объем средств самообложения, поступивших в отчетном периоде в бюджет i-го муниципального образования на поддержку местных инициатив по решению вопросов местного значения, рублей.</w:t>
      </w:r>
    </w:p>
    <w:p w:rsidR="007D572F" w:rsidRDefault="007D572F">
      <w:pPr>
        <w:pStyle w:val="ConsPlusNormal"/>
        <w:jc w:val="both"/>
      </w:pPr>
      <w:r>
        <w:t xml:space="preserve">(в ред. постановлений администрации Владимирской области от 11.02.2019 </w:t>
      </w:r>
      <w:hyperlink r:id="rId43" w:history="1">
        <w:r>
          <w:rPr>
            <w:color w:val="0000FF"/>
          </w:rPr>
          <w:t>N 75</w:t>
        </w:r>
      </w:hyperlink>
      <w:r>
        <w:t xml:space="preserve">, от 22.01.2020 </w:t>
      </w:r>
      <w:hyperlink r:id="rId44" w:history="1">
        <w:r>
          <w:rPr>
            <w:color w:val="0000FF"/>
          </w:rPr>
          <w:t>N 28</w:t>
        </w:r>
      </w:hyperlink>
      <w:r>
        <w:t>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28.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1"/>
      </w:pPr>
      <w:r>
        <w:t>Приложение N 1</w:t>
      </w:r>
    </w:p>
    <w:p w:rsidR="007D572F" w:rsidRDefault="007D572F">
      <w:pPr>
        <w:pStyle w:val="ConsPlusNormal"/>
        <w:jc w:val="right"/>
      </w:pPr>
      <w:r>
        <w:t>к Порядку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11.02.2019 </w:t>
            </w:r>
            <w:hyperlink r:id="rId46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11.09.2019 </w:t>
            </w:r>
            <w:hyperlink r:id="rId47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22.01.2020 </w:t>
            </w:r>
            <w:hyperlink r:id="rId48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nformat"/>
        <w:jc w:val="both"/>
      </w:pPr>
      <w:bookmarkStart w:id="1" w:name="P98"/>
      <w:bookmarkEnd w:id="1"/>
      <w:r>
        <w:t xml:space="preserve">                                  Заявка</w:t>
      </w:r>
    </w:p>
    <w:p w:rsidR="007D572F" w:rsidRDefault="007D572F">
      <w:pPr>
        <w:pStyle w:val="ConsPlusNonformat"/>
        <w:jc w:val="both"/>
      </w:pPr>
      <w:r>
        <w:t xml:space="preserve">     на предоставление из областного бюджета дотаций на поддержку мер</w:t>
      </w:r>
    </w:p>
    <w:p w:rsidR="007D572F" w:rsidRDefault="007D572F">
      <w:pPr>
        <w:pStyle w:val="ConsPlusNonformat"/>
        <w:jc w:val="both"/>
      </w:pPr>
      <w:r>
        <w:t xml:space="preserve">        по обеспечению сбалансированности местных бюджетов бюджету</w:t>
      </w:r>
    </w:p>
    <w:p w:rsidR="007D572F" w:rsidRDefault="007D572F">
      <w:pPr>
        <w:pStyle w:val="ConsPlusNonformat"/>
        <w:jc w:val="both"/>
      </w:pPr>
      <w:r>
        <w:t xml:space="preserve">           ______________________ на поддержку местных инициатив</w:t>
      </w:r>
    </w:p>
    <w:p w:rsidR="007D572F" w:rsidRDefault="007D572F">
      <w:pPr>
        <w:pStyle w:val="ConsPlusNonformat"/>
        <w:jc w:val="both"/>
      </w:pPr>
      <w:r>
        <w:t xml:space="preserve">                   по решению вопросов местного значения</w:t>
      </w:r>
    </w:p>
    <w:p w:rsidR="007D572F" w:rsidRDefault="007D5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989"/>
        <w:gridCol w:w="3458"/>
      </w:tblGrid>
      <w:tr w:rsidR="007D572F">
        <w:tc>
          <w:tcPr>
            <w:tcW w:w="624" w:type="dxa"/>
          </w:tcPr>
          <w:p w:rsidR="007D572F" w:rsidRDefault="007D572F">
            <w:pPr>
              <w:pStyle w:val="ConsPlusNormal"/>
              <w:jc w:val="center"/>
            </w:pPr>
            <w:r>
              <w:t>N</w:t>
            </w:r>
          </w:p>
          <w:p w:rsidR="007D572F" w:rsidRDefault="007D572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</w:tcPr>
          <w:p w:rsidR="007D572F" w:rsidRDefault="007D572F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  <w:jc w:val="center"/>
            </w:pPr>
            <w:r>
              <w:t>Средства на реализацию мероприятий, тыс. рублей</w:t>
            </w:r>
          </w:p>
        </w:tc>
      </w:tr>
      <w:tr w:rsidR="007D572F">
        <w:tc>
          <w:tcPr>
            <w:tcW w:w="624" w:type="dxa"/>
          </w:tcPr>
          <w:p w:rsidR="007D572F" w:rsidRDefault="007D57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7D572F" w:rsidRDefault="007D5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  <w:jc w:val="center"/>
            </w:pPr>
            <w:r>
              <w:t>3</w:t>
            </w:r>
          </w:p>
        </w:tc>
      </w:tr>
      <w:tr w:rsidR="007D572F">
        <w:tc>
          <w:tcPr>
            <w:tcW w:w="62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4989" w:type="dxa"/>
          </w:tcPr>
          <w:p w:rsidR="007D572F" w:rsidRDefault="007D572F">
            <w:pPr>
              <w:pStyle w:val="ConsPlusNormal"/>
            </w:pP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62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4989" w:type="dxa"/>
          </w:tcPr>
          <w:p w:rsidR="007D572F" w:rsidRDefault="007D572F">
            <w:pPr>
              <w:pStyle w:val="ConsPlusNormal"/>
            </w:pP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62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4989" w:type="dxa"/>
          </w:tcPr>
          <w:p w:rsidR="007D572F" w:rsidRDefault="007D572F">
            <w:pPr>
              <w:pStyle w:val="ConsPlusNormal"/>
            </w:pP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Итого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в том числе: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- средства самообложения граждан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- дотации на поддержку мер по обеспечению сбалансированности местных бюджетов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nformat"/>
        <w:jc w:val="both"/>
      </w:pPr>
      <w:r>
        <w:t>Глава местной администрации  ___________          _________________________</w:t>
      </w:r>
    </w:p>
    <w:p w:rsidR="007D572F" w:rsidRDefault="007D572F">
      <w:pPr>
        <w:pStyle w:val="ConsPlusNonformat"/>
        <w:jc w:val="both"/>
      </w:pPr>
      <w:r>
        <w:t xml:space="preserve">                              (подпись)             (расшифровка подписи)</w:t>
      </w:r>
    </w:p>
    <w:p w:rsidR="007D572F" w:rsidRDefault="007D572F">
      <w:pPr>
        <w:pStyle w:val="ConsPlusNonformat"/>
        <w:jc w:val="both"/>
      </w:pPr>
      <w:r>
        <w:t xml:space="preserve">                               МП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1"/>
      </w:pPr>
      <w:r>
        <w:t>Приложение N 2</w:t>
      </w:r>
    </w:p>
    <w:p w:rsidR="007D572F" w:rsidRDefault="007D572F">
      <w:pPr>
        <w:pStyle w:val="ConsPlusNormal"/>
        <w:jc w:val="right"/>
      </w:pPr>
      <w:r>
        <w:t>к Порядку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от 22.01.2020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850"/>
        <w:gridCol w:w="1417"/>
        <w:gridCol w:w="340"/>
        <w:gridCol w:w="687"/>
        <w:gridCol w:w="1500"/>
        <w:gridCol w:w="1499"/>
      </w:tblGrid>
      <w:tr w:rsidR="007D572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572F" w:rsidRDefault="007D572F">
            <w:pPr>
              <w:pStyle w:val="ConsPlusNormal"/>
              <w:jc w:val="center"/>
            </w:pPr>
            <w:bookmarkStart w:id="2" w:name="P143"/>
            <w:bookmarkEnd w:id="2"/>
            <w:r>
              <w:lastRenderedPageBreak/>
              <w:t>Выписка</w:t>
            </w:r>
          </w:p>
          <w:p w:rsidR="007D572F" w:rsidRDefault="007D572F">
            <w:pPr>
              <w:pStyle w:val="ConsPlusNormal"/>
              <w:jc w:val="center"/>
            </w:pPr>
            <w:r>
              <w:t>из отчета об исполнении бюджета _____________________</w:t>
            </w:r>
          </w:p>
          <w:p w:rsidR="007D572F" w:rsidRDefault="007D572F">
            <w:pPr>
              <w:pStyle w:val="ConsPlusNormal"/>
              <w:jc w:val="center"/>
            </w:pPr>
            <w:r>
              <w:t>на ________________ 20__ года</w:t>
            </w:r>
          </w:p>
        </w:tc>
      </w:tr>
      <w:tr w:rsidR="007D572F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45" w:type="dxa"/>
            <w:gridSpan w:val="3"/>
          </w:tcPr>
          <w:p w:rsidR="007D572F" w:rsidRDefault="007D572F">
            <w:pPr>
              <w:pStyle w:val="ConsPlusNormal"/>
              <w:jc w:val="center"/>
            </w:pPr>
            <w:r>
              <w:t>Наименование финансового органа, формирующего отчетность об исполнении бюджета муниципального образования</w:t>
            </w:r>
          </w:p>
        </w:tc>
        <w:tc>
          <w:tcPr>
            <w:tcW w:w="4026" w:type="dxa"/>
            <w:gridSpan w:val="4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7D572F" w:rsidRDefault="007D572F">
            <w:pPr>
              <w:pStyle w:val="ConsPlusNormal"/>
            </w:pPr>
            <w:r>
              <w:t>Единица измерения: руб.</w:t>
            </w: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  <w:jc w:val="center"/>
            </w:pPr>
            <w:r>
              <w:t>Утверждено</w:t>
            </w:r>
          </w:p>
        </w:tc>
        <w:tc>
          <w:tcPr>
            <w:tcW w:w="1499" w:type="dxa"/>
          </w:tcPr>
          <w:p w:rsidR="007D572F" w:rsidRDefault="007D572F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000 1 17 00000 00 0000 000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000 1 17 14020 04 0000 150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000 1 17 14030 05 0000 150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000 1 17 14030 10 0000 150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000 1 17 14030 13 0000 150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  <w:r>
              <w:t>Глава местной администрации</w:t>
            </w:r>
          </w:p>
        </w:tc>
        <w:tc>
          <w:tcPr>
            <w:tcW w:w="1417" w:type="dxa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  <w:r>
              <w:t>Исполнитель</w:t>
            </w:r>
          </w:p>
        </w:tc>
        <w:tc>
          <w:tcPr>
            <w:tcW w:w="1417" w:type="dxa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D572F">
        <w:tblPrEx>
          <w:tblBorders>
            <w:insideV w:val="nil"/>
          </w:tblBorders>
        </w:tblPrEx>
        <w:tc>
          <w:tcPr>
            <w:tcW w:w="2778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  <w:r>
              <w:t>Телефон исполнителя</w:t>
            </w:r>
          </w:p>
        </w:tc>
        <w:tc>
          <w:tcPr>
            <w:tcW w:w="2607" w:type="dxa"/>
            <w:gridSpan w:val="3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0"/>
      </w:pPr>
      <w:r>
        <w:t>Приложение N 2</w:t>
      </w:r>
    </w:p>
    <w:p w:rsidR="007D572F" w:rsidRDefault="007D572F">
      <w:pPr>
        <w:pStyle w:val="ConsPlusNormal"/>
        <w:jc w:val="right"/>
      </w:pPr>
      <w:r>
        <w:t>к постановлению</w:t>
      </w:r>
    </w:p>
    <w:p w:rsidR="007D572F" w:rsidRDefault="007D572F">
      <w:pPr>
        <w:pStyle w:val="ConsPlusNormal"/>
        <w:jc w:val="right"/>
      </w:pPr>
      <w:r>
        <w:t>Губернатора</w:t>
      </w:r>
    </w:p>
    <w:p w:rsidR="007D572F" w:rsidRDefault="007D572F">
      <w:pPr>
        <w:pStyle w:val="ConsPlusNormal"/>
        <w:jc w:val="right"/>
      </w:pPr>
      <w:r>
        <w:t>Владимирской области</w:t>
      </w:r>
    </w:p>
    <w:p w:rsidR="007D572F" w:rsidRDefault="007D572F">
      <w:pPr>
        <w:pStyle w:val="ConsPlusNormal"/>
        <w:jc w:val="right"/>
      </w:pPr>
      <w:r>
        <w:t>от 22.03.2013 N 319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Title"/>
        <w:jc w:val="center"/>
      </w:pPr>
      <w:bookmarkStart w:id="3" w:name="P210"/>
      <w:bookmarkEnd w:id="3"/>
      <w:r>
        <w:t>ПОРЯДОК</w:t>
      </w:r>
    </w:p>
    <w:p w:rsidR="007D572F" w:rsidRDefault="007D572F">
      <w:pPr>
        <w:pStyle w:val="ConsPlusTitle"/>
        <w:jc w:val="center"/>
      </w:pPr>
      <w:r>
        <w:t>ПРЕДОСТАВЛЕНИЯ И РАСПРЕДЕЛЕНИЯ ДОТАЦИЙ НА ПОДДЕРЖКУ МЕР</w:t>
      </w:r>
    </w:p>
    <w:p w:rsidR="007D572F" w:rsidRDefault="007D572F">
      <w:pPr>
        <w:pStyle w:val="ConsPlusTitle"/>
        <w:jc w:val="center"/>
      </w:pPr>
      <w:r>
        <w:t>ПО ОБЕСПЕЧЕНИЮ СБАЛАНСИРОВАННОСТИ МЕСТНЫХ БЮДЖЕТОВ БЮДЖЕТАМ</w:t>
      </w:r>
    </w:p>
    <w:p w:rsidR="007D572F" w:rsidRDefault="007D572F">
      <w:pPr>
        <w:pStyle w:val="ConsPlusTitle"/>
        <w:jc w:val="center"/>
      </w:pPr>
      <w:r>
        <w:t>МУНИЦИПАЛЬНЫХ ОБРАЗОВАНИЙ В ЦЕЛЯХ СТИМУЛИРОВАНИЯ ОРГАНОВ</w:t>
      </w:r>
    </w:p>
    <w:p w:rsidR="007D572F" w:rsidRDefault="007D572F">
      <w:pPr>
        <w:pStyle w:val="ConsPlusTitle"/>
        <w:jc w:val="center"/>
      </w:pPr>
      <w:r>
        <w:t>МЕСТНОГО САМОУПРАВЛЕНИЯ, СПОСОБСТВУЮЩИХ РАЗВИТИЮ</w:t>
      </w:r>
    </w:p>
    <w:p w:rsidR="007D572F" w:rsidRDefault="007D572F">
      <w:pPr>
        <w:pStyle w:val="ConsPlusTitle"/>
        <w:jc w:val="center"/>
      </w:pPr>
      <w:r>
        <w:t>ГРАЖДАНСКОГО ОБЩЕСТВА ЧЕРЕЗ ДОБРОВОЛЬНЫЕ ПОЖЕРТВОВАНИЯ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50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24.08.2018 </w:t>
            </w:r>
            <w:hyperlink r:id="rId51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11.02.2019 </w:t>
            </w:r>
            <w:hyperlink r:id="rId52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3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11.09.2019 </w:t>
            </w:r>
            <w:hyperlink r:id="rId54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22.01.2020 </w:t>
            </w:r>
            <w:hyperlink r:id="rId55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>1. Порядком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самоуправления, способствующих развитию гражданского общества через добровольные пожертвования, устанавливаются правила предоставления и распределения дотаций на поддержку мер по обеспечению сбалансированности местных бюджетов бюджетам муниципальных образований в целях стимулирования органов местного самоуправления, способствующих развитию гражданского общества через добровольные пожертвования (далее - дотации на поддержку мер по обеспечению сбалансированности местных бюджетов, Порядок).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Дотации на поддержку мер по обеспечению сбалансированности местных бюджетов предоставляются городским округам, муниципальным районам, поселениям на поддержку местных инициатив по решению вопросов местного значения.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22.01.2020 N 28)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Абзацы третий - седьмой исключены.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Условием предоставления дотации на поддержку мер по обеспечению сбалансированности местных бюджетов является отсутствие у муниципального образования нарушений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области от 01.07.2011 N 662 "Об утверждении нормативов формирования расходов на содержание органов местного самоуправления Владимирской области и установлении общего условия предоставления межбюджетных трансфертов из местных бюджетов", а также просроченной кредиторской задолженности бюджета на отчетную дату текущего финансового года.</w:t>
      </w:r>
    </w:p>
    <w:p w:rsidR="007D572F" w:rsidRDefault="007D572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2. Для распределения дотаций на поддержку мер по обеспечению сбалансированности местных бюджетов органами местного самоуправления предоставляются в департамент финансов, бюджетной и налоговой политики администрации области (далее - департамент) следующие документы: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выписка из протокола собрания граждан по вопросу принятия решения об использовании средств добровольных пожертвований;</w:t>
      </w:r>
    </w:p>
    <w:p w:rsidR="007D572F" w:rsidRDefault="007D572F">
      <w:pPr>
        <w:pStyle w:val="ConsPlusNormal"/>
        <w:spacing w:before="220"/>
        <w:ind w:firstLine="540"/>
        <w:jc w:val="both"/>
      </w:pPr>
      <w:hyperlink w:anchor="P261" w:history="1">
        <w:r>
          <w:rPr>
            <w:color w:val="0000FF"/>
          </w:rPr>
          <w:t>заявка</w:t>
        </w:r>
      </w:hyperlink>
      <w:r>
        <w:t xml:space="preserve"> на предоставление из областного бюджета дотации на поддержку мер по обеспечению сбалансированности местных бюджетов (далее - заявка) по форме согласно приложению N 1 к Порядку.</w:t>
      </w:r>
    </w:p>
    <w:p w:rsidR="007D572F" w:rsidRDefault="007D572F">
      <w:pPr>
        <w:pStyle w:val="ConsPlusNormal"/>
        <w:jc w:val="both"/>
      </w:pPr>
      <w:r>
        <w:t xml:space="preserve">(п. 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22.01.2020 N 28)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3. К заявке прилагаются следующие документы: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28;</w:t>
      </w:r>
    </w:p>
    <w:p w:rsidR="007D572F" w:rsidRDefault="007D572F">
      <w:pPr>
        <w:pStyle w:val="ConsPlusNormal"/>
        <w:spacing w:before="220"/>
        <w:ind w:firstLine="540"/>
        <w:jc w:val="both"/>
      </w:pPr>
      <w:hyperlink w:anchor="P300" w:history="1">
        <w:r>
          <w:rPr>
            <w:color w:val="0000FF"/>
          </w:rPr>
          <w:t>выписка</w:t>
        </w:r>
      </w:hyperlink>
      <w:r>
        <w:t xml:space="preserve"> из отчета об исполнении бюджета муниципального образования за отчетный период по форме согласно приложению N 2 к Порядку либо реестр перечисленных поступлений (форма по КФД 0531465), подтверждающий поступление в отчетном периоде в бюджет муниципального образования добровольных пожертвований граждан и юридических лиц;</w:t>
      </w:r>
    </w:p>
    <w:p w:rsidR="007D572F" w:rsidRDefault="007D572F">
      <w:pPr>
        <w:pStyle w:val="ConsPlusNormal"/>
        <w:spacing w:before="220"/>
        <w:ind w:firstLine="540"/>
        <w:jc w:val="both"/>
      </w:pPr>
      <w:hyperlink w:anchor="P367" w:history="1">
        <w:r>
          <w:rPr>
            <w:color w:val="0000FF"/>
          </w:rPr>
          <w:t>реестр</w:t>
        </w:r>
      </w:hyperlink>
      <w:r>
        <w:t xml:space="preserve"> платежных документов, подтверждающих поступление в отчетном периоде в бюджет муниципального образования добровольных пожертвований граждан и юридических лиц, по форме согласно приложению N 3 к Порядку;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внесение в отчетном периоде гражданами и юридическими лицами добровольных пожертвований в бюджет муниципального образования.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4. Заявки, поступившие от органов местного самоуправления, рассматриваются департаментом в течение 10 рабочих дней со дня поступления.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На основании заявок департамент готовит проект постановления администрации области о распределении дотации на поддержку мер по обеспечению сбалансированности местных бюджетов.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5. Объем дотации на поддержку мер по обеспечению сбалансированности местных бюджетов для i-го муниципального образования определяется по следующей формуле: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>Дсi = Дпi, где: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ind w:firstLine="540"/>
        <w:jc w:val="both"/>
      </w:pPr>
      <w:r>
        <w:t>Дсi - объем дотации на поддержку мер по обеспечению сбалансированности местных бюджетов i-му муниципальному образованию, рублей;</w:t>
      </w:r>
    </w:p>
    <w:p w:rsidR="007D572F" w:rsidRDefault="007D572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11.09.2019 N 635)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>Дпi - объем средств добровольных пожертвований граждан и юридических лиц, поступивших в отчетном периоде в бюджет i-го муниципального образования на поддержку местных инициатив по решению вопросов местного значения, рублей.</w:t>
      </w:r>
    </w:p>
    <w:p w:rsidR="007D572F" w:rsidRDefault="007D572F">
      <w:pPr>
        <w:pStyle w:val="ConsPlusNormal"/>
        <w:jc w:val="both"/>
      </w:pPr>
      <w:r>
        <w:t xml:space="preserve">(в ред. постановлений администрации Владимирской области от 11.02.2019 </w:t>
      </w:r>
      <w:hyperlink r:id="rId66" w:history="1">
        <w:r>
          <w:rPr>
            <w:color w:val="0000FF"/>
          </w:rPr>
          <w:t>N 75</w:t>
        </w:r>
      </w:hyperlink>
      <w:r>
        <w:t xml:space="preserve">, от 22.01.2020 </w:t>
      </w:r>
      <w:hyperlink r:id="rId67" w:history="1">
        <w:r>
          <w:rPr>
            <w:color w:val="0000FF"/>
          </w:rPr>
          <w:t>N 28</w:t>
        </w:r>
      </w:hyperlink>
      <w:r>
        <w:t>)</w:t>
      </w:r>
    </w:p>
    <w:p w:rsidR="007D572F" w:rsidRDefault="007D57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администрации Владимирской области от 22.01.2020 N 28.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1"/>
      </w:pPr>
      <w:r>
        <w:t>Приложение N 1</w:t>
      </w:r>
    </w:p>
    <w:p w:rsidR="007D572F" w:rsidRDefault="007D572F">
      <w:pPr>
        <w:pStyle w:val="ConsPlusNormal"/>
        <w:jc w:val="right"/>
      </w:pPr>
      <w:r>
        <w:t>к Порядку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11.02.2019 </w:t>
            </w:r>
            <w:hyperlink r:id="rId69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11.09.2019 </w:t>
            </w:r>
            <w:hyperlink r:id="rId70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22.01.2020 </w:t>
            </w:r>
            <w:hyperlink r:id="rId71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nformat"/>
        <w:jc w:val="both"/>
      </w:pPr>
      <w:bookmarkStart w:id="4" w:name="P261"/>
      <w:bookmarkEnd w:id="4"/>
      <w:r>
        <w:t xml:space="preserve">                                  Заявка</w:t>
      </w:r>
    </w:p>
    <w:p w:rsidR="007D572F" w:rsidRDefault="007D572F">
      <w:pPr>
        <w:pStyle w:val="ConsPlusNonformat"/>
        <w:jc w:val="both"/>
      </w:pPr>
      <w:r>
        <w:t xml:space="preserve">     на предоставление из областного бюджета дотаций на поддержку мер</w:t>
      </w:r>
    </w:p>
    <w:p w:rsidR="007D572F" w:rsidRDefault="007D572F">
      <w:pPr>
        <w:pStyle w:val="ConsPlusNonformat"/>
        <w:jc w:val="both"/>
      </w:pPr>
      <w:r>
        <w:t xml:space="preserve">        по обеспечению сбалансированности местных бюджетов бюджету</w:t>
      </w:r>
    </w:p>
    <w:p w:rsidR="007D572F" w:rsidRDefault="007D572F">
      <w:pPr>
        <w:pStyle w:val="ConsPlusNonformat"/>
        <w:jc w:val="both"/>
      </w:pPr>
      <w:r>
        <w:t xml:space="preserve">           ______________________ на поддержку местных инициатив</w:t>
      </w:r>
    </w:p>
    <w:p w:rsidR="007D572F" w:rsidRDefault="007D572F">
      <w:pPr>
        <w:pStyle w:val="ConsPlusNonformat"/>
        <w:jc w:val="both"/>
      </w:pPr>
      <w:r>
        <w:t xml:space="preserve">                   по решению вопросов местного значения</w:t>
      </w:r>
    </w:p>
    <w:p w:rsidR="007D572F" w:rsidRDefault="007D5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989"/>
        <w:gridCol w:w="3458"/>
      </w:tblGrid>
      <w:tr w:rsidR="007D572F">
        <w:tc>
          <w:tcPr>
            <w:tcW w:w="624" w:type="dxa"/>
          </w:tcPr>
          <w:p w:rsidR="007D572F" w:rsidRDefault="007D572F">
            <w:pPr>
              <w:pStyle w:val="ConsPlusNormal"/>
              <w:jc w:val="center"/>
            </w:pPr>
            <w:r>
              <w:t>N</w:t>
            </w:r>
          </w:p>
          <w:p w:rsidR="007D572F" w:rsidRDefault="007D572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</w:tcPr>
          <w:p w:rsidR="007D572F" w:rsidRDefault="007D572F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  <w:jc w:val="center"/>
            </w:pPr>
            <w:r>
              <w:t>Средства на реализацию мероприятий, тыс. рублей</w:t>
            </w:r>
          </w:p>
        </w:tc>
      </w:tr>
      <w:tr w:rsidR="007D572F">
        <w:tc>
          <w:tcPr>
            <w:tcW w:w="624" w:type="dxa"/>
          </w:tcPr>
          <w:p w:rsidR="007D572F" w:rsidRDefault="007D57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7D572F" w:rsidRDefault="007D5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  <w:jc w:val="center"/>
            </w:pPr>
            <w:r>
              <w:t>3</w:t>
            </w:r>
          </w:p>
        </w:tc>
      </w:tr>
      <w:tr w:rsidR="007D572F">
        <w:tc>
          <w:tcPr>
            <w:tcW w:w="62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4989" w:type="dxa"/>
          </w:tcPr>
          <w:p w:rsidR="007D572F" w:rsidRDefault="007D572F">
            <w:pPr>
              <w:pStyle w:val="ConsPlusNormal"/>
            </w:pP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Итого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в том числе: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- средства добровольных пожертвований граждан и юридических лиц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5613" w:type="dxa"/>
            <w:gridSpan w:val="2"/>
          </w:tcPr>
          <w:p w:rsidR="007D572F" w:rsidRDefault="007D572F">
            <w:pPr>
              <w:pStyle w:val="ConsPlusNormal"/>
            </w:pPr>
            <w:r>
              <w:t>- дотации на поддержку мер по обеспечению сбалансированности местных бюджетов</w:t>
            </w:r>
          </w:p>
        </w:tc>
        <w:tc>
          <w:tcPr>
            <w:tcW w:w="3458" w:type="dxa"/>
          </w:tcPr>
          <w:p w:rsidR="007D572F" w:rsidRDefault="007D572F">
            <w:pPr>
              <w:pStyle w:val="ConsPlusNormal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nformat"/>
        <w:jc w:val="both"/>
      </w:pPr>
      <w:r>
        <w:t>Глава местной администрации          ___________   ________________________</w:t>
      </w:r>
    </w:p>
    <w:p w:rsidR="007D572F" w:rsidRDefault="007D572F"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 w:rsidR="007D572F" w:rsidRDefault="007D572F">
      <w:pPr>
        <w:pStyle w:val="ConsPlusNonformat"/>
        <w:jc w:val="both"/>
      </w:pPr>
      <w:r>
        <w:t xml:space="preserve">                                       МП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1"/>
      </w:pPr>
      <w:r>
        <w:t>Приложение N 2</w:t>
      </w:r>
    </w:p>
    <w:p w:rsidR="007D572F" w:rsidRDefault="007D572F">
      <w:pPr>
        <w:pStyle w:val="ConsPlusNormal"/>
        <w:jc w:val="right"/>
      </w:pPr>
      <w:r>
        <w:t>к Порядку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от 22.01.2020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850"/>
        <w:gridCol w:w="1417"/>
        <w:gridCol w:w="340"/>
        <w:gridCol w:w="687"/>
        <w:gridCol w:w="1500"/>
        <w:gridCol w:w="1499"/>
      </w:tblGrid>
      <w:tr w:rsidR="007D572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572F" w:rsidRDefault="007D572F">
            <w:pPr>
              <w:pStyle w:val="ConsPlusNormal"/>
              <w:jc w:val="center"/>
            </w:pPr>
            <w:bookmarkStart w:id="5" w:name="P300"/>
            <w:bookmarkEnd w:id="5"/>
            <w:r>
              <w:t>Выписка</w:t>
            </w:r>
          </w:p>
          <w:p w:rsidR="007D572F" w:rsidRDefault="007D572F">
            <w:pPr>
              <w:pStyle w:val="ConsPlusNormal"/>
              <w:jc w:val="center"/>
            </w:pPr>
            <w:r>
              <w:t>из отчета об исполнении бюджета _____________________</w:t>
            </w:r>
          </w:p>
          <w:p w:rsidR="007D572F" w:rsidRDefault="007D572F">
            <w:pPr>
              <w:pStyle w:val="ConsPlusNormal"/>
              <w:jc w:val="center"/>
            </w:pPr>
            <w:r>
              <w:t>на ______________________ 20__ года</w:t>
            </w:r>
          </w:p>
        </w:tc>
      </w:tr>
      <w:tr w:rsidR="007D572F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45" w:type="dxa"/>
            <w:gridSpan w:val="3"/>
          </w:tcPr>
          <w:p w:rsidR="007D572F" w:rsidRDefault="007D572F">
            <w:pPr>
              <w:pStyle w:val="ConsPlusNormal"/>
              <w:jc w:val="center"/>
            </w:pPr>
            <w:r>
              <w:t>Наименование финансового органа, формирующего отчетность об исполнении бюджета муниципального образования</w:t>
            </w:r>
          </w:p>
        </w:tc>
        <w:tc>
          <w:tcPr>
            <w:tcW w:w="4026" w:type="dxa"/>
            <w:gridSpan w:val="4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7D572F" w:rsidRDefault="007D572F">
            <w:pPr>
              <w:pStyle w:val="ConsPlusNormal"/>
            </w:pPr>
            <w:r>
              <w:t>Единица измерения: руб.</w:t>
            </w: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  <w:jc w:val="center"/>
            </w:pPr>
            <w:r>
              <w:t>Утверждено</w:t>
            </w:r>
          </w:p>
        </w:tc>
        <w:tc>
          <w:tcPr>
            <w:tcW w:w="1499" w:type="dxa"/>
          </w:tcPr>
          <w:p w:rsidR="007D572F" w:rsidRDefault="007D572F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000 2 07 00000 00 0000 000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000 2 07 04050 04 0000 150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000 2 07 05030 05 0000 150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000 2 07 05030 10 0000 150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</w:tcPr>
          <w:p w:rsidR="007D572F" w:rsidRDefault="007D572F">
            <w:pPr>
              <w:pStyle w:val="ConsPlusNormal"/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3294" w:type="dxa"/>
            <w:gridSpan w:val="4"/>
          </w:tcPr>
          <w:p w:rsidR="007D572F" w:rsidRDefault="007D572F">
            <w:pPr>
              <w:pStyle w:val="ConsPlusNormal"/>
              <w:jc w:val="center"/>
            </w:pPr>
            <w:r>
              <w:t>000 2 07 05030 13 0000 150</w:t>
            </w:r>
          </w:p>
        </w:tc>
        <w:tc>
          <w:tcPr>
            <w:tcW w:w="1500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99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  <w:r>
              <w:t>Глава местной администрации</w:t>
            </w:r>
          </w:p>
        </w:tc>
        <w:tc>
          <w:tcPr>
            <w:tcW w:w="1417" w:type="dxa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  <w:r>
              <w:t>Исполнитель</w:t>
            </w:r>
          </w:p>
        </w:tc>
        <w:tc>
          <w:tcPr>
            <w:tcW w:w="1417" w:type="dxa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</w:tr>
      <w:tr w:rsidR="007D572F">
        <w:tblPrEx>
          <w:tblBorders>
            <w:insideV w:val="nil"/>
          </w:tblBorders>
        </w:tblPrEx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7D572F" w:rsidRDefault="007D572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D572F">
        <w:tblPrEx>
          <w:tblBorders>
            <w:insideV w:val="nil"/>
          </w:tblBorders>
        </w:tblPrEx>
        <w:tc>
          <w:tcPr>
            <w:tcW w:w="2778" w:type="dxa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  <w:r>
              <w:t>Телефон исполнителя</w:t>
            </w:r>
          </w:p>
        </w:tc>
        <w:tc>
          <w:tcPr>
            <w:tcW w:w="2607" w:type="dxa"/>
            <w:gridSpan w:val="3"/>
            <w:tcBorders>
              <w:top w:val="nil"/>
            </w:tcBorders>
          </w:tcPr>
          <w:p w:rsidR="007D572F" w:rsidRDefault="007D572F">
            <w:pPr>
              <w:pStyle w:val="ConsPlusNormal"/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:rsidR="007D572F" w:rsidRDefault="007D572F">
            <w:pPr>
              <w:pStyle w:val="ConsPlusNormal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right"/>
        <w:outlineLvl w:val="1"/>
      </w:pPr>
      <w:r>
        <w:t>Приложение N 3</w:t>
      </w:r>
    </w:p>
    <w:p w:rsidR="007D572F" w:rsidRDefault="007D572F">
      <w:pPr>
        <w:pStyle w:val="ConsPlusNormal"/>
        <w:jc w:val="right"/>
      </w:pPr>
      <w:r>
        <w:t>к Порядку</w:t>
      </w:r>
    </w:p>
    <w:p w:rsidR="007D572F" w:rsidRDefault="007D5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Владимирской области</w:t>
            </w:r>
          </w:p>
          <w:p w:rsidR="007D572F" w:rsidRDefault="007D572F">
            <w:pPr>
              <w:pStyle w:val="ConsPlusNormal"/>
              <w:jc w:val="center"/>
            </w:pPr>
            <w:r>
              <w:rPr>
                <w:color w:val="392C69"/>
              </w:rPr>
              <w:t>от 24.08.2018 N 632)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72F" w:rsidRDefault="007D572F">
            <w:pPr>
              <w:spacing w:after="1" w:line="0" w:lineRule="atLeast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nformat"/>
        <w:jc w:val="both"/>
      </w:pPr>
      <w:bookmarkStart w:id="6" w:name="P367"/>
      <w:bookmarkEnd w:id="6"/>
      <w:r>
        <w:t xml:space="preserve">                                  Реестр</w:t>
      </w:r>
    </w:p>
    <w:p w:rsidR="007D572F" w:rsidRDefault="007D572F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7D572F" w:rsidRDefault="007D572F">
      <w:pPr>
        <w:pStyle w:val="ConsPlusNonformat"/>
        <w:jc w:val="both"/>
      </w:pPr>
      <w:r>
        <w:t xml:space="preserve">                      _______________________________</w:t>
      </w:r>
    </w:p>
    <w:p w:rsidR="007D572F" w:rsidRDefault="007D572F">
      <w:pPr>
        <w:pStyle w:val="ConsPlusNonformat"/>
        <w:jc w:val="both"/>
      </w:pPr>
      <w:r>
        <w:t xml:space="preserve">           добровольных пожертвований граждан и юридических лиц</w:t>
      </w:r>
    </w:p>
    <w:p w:rsidR="007D572F" w:rsidRDefault="007D572F">
      <w:pPr>
        <w:pStyle w:val="ConsPlusNonformat"/>
        <w:jc w:val="both"/>
      </w:pPr>
      <w:r>
        <w:t xml:space="preserve">                        за ______________ 20__ года</w:t>
      </w:r>
    </w:p>
    <w:p w:rsidR="007D572F" w:rsidRDefault="007D5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4"/>
        <w:gridCol w:w="1474"/>
        <w:gridCol w:w="1474"/>
        <w:gridCol w:w="1701"/>
        <w:gridCol w:w="1474"/>
      </w:tblGrid>
      <w:tr w:rsidR="007D572F"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>N платежного документа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 xml:space="preserve">Дата платежного </w:t>
            </w:r>
            <w:r>
              <w:lastRenderedPageBreak/>
              <w:t>документа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lastRenderedPageBreak/>
              <w:t>Сумма платежа,</w:t>
            </w:r>
          </w:p>
          <w:p w:rsidR="007D572F" w:rsidRDefault="007D572F">
            <w:pPr>
              <w:pStyle w:val="ConsPlusNormal"/>
              <w:jc w:val="center"/>
            </w:pPr>
            <w:r>
              <w:lastRenderedPageBreak/>
              <w:t>рублей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lastRenderedPageBreak/>
              <w:t xml:space="preserve">Код доходов бюджетной </w:t>
            </w:r>
            <w:r>
              <w:lastRenderedPageBreak/>
              <w:t>классификации</w:t>
            </w:r>
          </w:p>
        </w:tc>
        <w:tc>
          <w:tcPr>
            <w:tcW w:w="1701" w:type="dxa"/>
          </w:tcPr>
          <w:p w:rsidR="007D572F" w:rsidRDefault="007D572F">
            <w:pPr>
              <w:pStyle w:val="ConsPlusNormal"/>
              <w:jc w:val="center"/>
            </w:pPr>
            <w:r>
              <w:lastRenderedPageBreak/>
              <w:t>Наименование плательщика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>Назначение платежа</w:t>
            </w:r>
          </w:p>
        </w:tc>
      </w:tr>
      <w:tr w:rsidR="007D572F"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D572F" w:rsidRDefault="007D57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7D572F" w:rsidRDefault="007D572F">
            <w:pPr>
              <w:pStyle w:val="ConsPlusNormal"/>
              <w:jc w:val="center"/>
            </w:pPr>
            <w:r>
              <w:t>6</w:t>
            </w:r>
          </w:p>
        </w:tc>
      </w:tr>
      <w:tr w:rsidR="007D572F"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701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</w:tr>
      <w:tr w:rsidR="007D572F"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701" w:type="dxa"/>
          </w:tcPr>
          <w:p w:rsidR="007D572F" w:rsidRDefault="007D572F">
            <w:pPr>
              <w:pStyle w:val="ConsPlusNormal"/>
            </w:pPr>
          </w:p>
        </w:tc>
        <w:tc>
          <w:tcPr>
            <w:tcW w:w="1474" w:type="dxa"/>
          </w:tcPr>
          <w:p w:rsidR="007D572F" w:rsidRDefault="007D572F">
            <w:pPr>
              <w:pStyle w:val="ConsPlusNormal"/>
            </w:pPr>
          </w:p>
        </w:tc>
      </w:tr>
    </w:tbl>
    <w:p w:rsidR="007D572F" w:rsidRDefault="007D572F">
      <w:pPr>
        <w:pStyle w:val="ConsPlusNormal"/>
        <w:jc w:val="both"/>
      </w:pPr>
    </w:p>
    <w:p w:rsidR="007D572F" w:rsidRDefault="007D572F">
      <w:pPr>
        <w:pStyle w:val="ConsPlusNonformat"/>
        <w:jc w:val="both"/>
      </w:pPr>
      <w:r>
        <w:t>Глава местной администрации        ___________   __________________________</w:t>
      </w:r>
    </w:p>
    <w:p w:rsidR="007D572F" w:rsidRDefault="007D572F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7D572F" w:rsidRDefault="007D572F">
      <w:pPr>
        <w:pStyle w:val="ConsPlusNonformat"/>
        <w:jc w:val="both"/>
      </w:pPr>
    </w:p>
    <w:p w:rsidR="007D572F" w:rsidRDefault="007D572F">
      <w:pPr>
        <w:pStyle w:val="ConsPlusNonformat"/>
        <w:jc w:val="both"/>
      </w:pPr>
    </w:p>
    <w:p w:rsidR="007D572F" w:rsidRDefault="007D572F">
      <w:pPr>
        <w:pStyle w:val="ConsPlusNonformat"/>
        <w:jc w:val="both"/>
      </w:pPr>
      <w:r>
        <w:t>Исполнитель                        ___________   __________________________</w:t>
      </w:r>
    </w:p>
    <w:p w:rsidR="007D572F" w:rsidRDefault="007D572F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7D572F" w:rsidRDefault="007D572F">
      <w:pPr>
        <w:pStyle w:val="ConsPlusNonformat"/>
        <w:jc w:val="both"/>
      </w:pPr>
    </w:p>
    <w:p w:rsidR="007D572F" w:rsidRDefault="007D572F">
      <w:pPr>
        <w:pStyle w:val="ConsPlusNonformat"/>
        <w:jc w:val="both"/>
      </w:pPr>
      <w:r>
        <w:t>Телефон исполнителя _______________</w:t>
      </w: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jc w:val="both"/>
      </w:pPr>
    </w:p>
    <w:p w:rsidR="007D572F" w:rsidRDefault="007D5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E26" w:rsidRDefault="00D01E26"/>
    <w:sectPr w:rsidR="00D01E26" w:rsidSect="0048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72F"/>
    <w:rsid w:val="007D572F"/>
    <w:rsid w:val="00D01E26"/>
    <w:rsid w:val="00DA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72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72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72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7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1630887301B181CA957E69837843E56CB7B94FFE153FD6AC29B3D2F9F82FFD6A6CF0B49D718018F51C3392412C4E4A3446B486A878A95071190886O5DEL" TargetMode="External"/><Relationship Id="rId18" Type="http://schemas.openxmlformats.org/officeDocument/2006/relationships/hyperlink" Target="consultantplus://offline/ref=721630887301B181CA957E69837843E56CB7B94FFE123DD1A62BB3D2F9F82FFD6A6CF0B49D718018F51C3392422C4E4A3446B486A878A95071190886O5DEL" TargetMode="External"/><Relationship Id="rId26" Type="http://schemas.openxmlformats.org/officeDocument/2006/relationships/hyperlink" Target="consultantplus://offline/ref=721630887301B181CA957E69837843E56CB7B94FFE143BD3A72AB3D2F9F82FFD6A6CF0B49D718018F51C3392422C4E4A3446B486A878A95071190886O5DEL" TargetMode="External"/><Relationship Id="rId39" Type="http://schemas.openxmlformats.org/officeDocument/2006/relationships/hyperlink" Target="consultantplus://offline/ref=721630887301B181CA957E69837843E56CB7B94FFE123DD1A62BB3D2F9F82FFD6A6CF0B49D718018F51C3393402C4E4A3446B486A878A95071190886O5DEL" TargetMode="External"/><Relationship Id="rId21" Type="http://schemas.openxmlformats.org/officeDocument/2006/relationships/hyperlink" Target="consultantplus://offline/ref=721630887301B181CA957E69837843E56CB7B94FFE143FDBAE28B3D2F9F82FFD6A6CF0B49D718018F51C33924D2C4E4A3446B486A878A95071190886O5DEL" TargetMode="External"/><Relationship Id="rId34" Type="http://schemas.openxmlformats.org/officeDocument/2006/relationships/hyperlink" Target="consultantplus://offline/ref=721630887301B181CA957E69837843E56CB7B94FFE1536D5A729B3D2F9F82FFD6A6CF0B48F71D814F5182D924639181B72O1D1L" TargetMode="External"/><Relationship Id="rId42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47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50" Type="http://schemas.openxmlformats.org/officeDocument/2006/relationships/hyperlink" Target="consultantplus://offline/ref=721630887301B181CA957E69837843E56CB7B94FFE143FDBAE28B3D2F9F82FFD6A6CF0B49D718018F51C3393462C4E4A3446B486A878A95071190886O5DEL" TargetMode="External"/><Relationship Id="rId55" Type="http://schemas.openxmlformats.org/officeDocument/2006/relationships/hyperlink" Target="consultantplus://offline/ref=721630887301B181CA957E69837843E56CB7B94FFE123DD1A62BB3D2F9F82FFD6A6CF0B49D718018F51C3390442C4E4A3446B486A878A95071190886O5DEL" TargetMode="External"/><Relationship Id="rId63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68" Type="http://schemas.openxmlformats.org/officeDocument/2006/relationships/hyperlink" Target="consultantplus://offline/ref=721630887301B181CA957E69837843E56CB7B94FFE123DD1A62BB3D2F9F82FFD6A6CF0B49D718018F51C3391462C4E4A3446B486A878A95071190886O5DEL" TargetMode="External"/><Relationship Id="rId7" Type="http://schemas.openxmlformats.org/officeDocument/2006/relationships/hyperlink" Target="consultantplus://offline/ref=721630887301B181CA957E69837843E56CB7B94FFE163DD3A62FB3D2F9F82FFD6A6CF0B49D718018F51C3392412C4E4A3446B486A878A95071190886O5DEL" TargetMode="External"/><Relationship Id="rId71" Type="http://schemas.openxmlformats.org/officeDocument/2006/relationships/hyperlink" Target="consultantplus://offline/ref=721630887301B181CA957E69837843E56CB7B94FFE123DD1A62BB3D2F9F82FFD6A6CF0B49D718018F51C3391472C4E4A3446B486A878A95071190886O5D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1630887301B181CA957E69837843E56CB7B94FFE123DD1A62BB3D2F9F82FFD6A6CF0B49D718018F51C3392412C4E4A3446B486A878A95071190886O5DEL" TargetMode="External"/><Relationship Id="rId29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11" Type="http://schemas.openxmlformats.org/officeDocument/2006/relationships/hyperlink" Target="consultantplus://offline/ref=721630887301B181CA957E69837843E56CB7B94FFE143FDBAE28B3D2F9F82FFD6A6CF0B49D718018F51C3392412C4E4A3446B486A878A95071190886O5DEL" TargetMode="External"/><Relationship Id="rId24" Type="http://schemas.openxmlformats.org/officeDocument/2006/relationships/hyperlink" Target="consultantplus://offline/ref=721630887301B181CA957E69837843E56CB7B94FFA1F39DAAF24EED8F1A123FF6D63AFA39A388C19F51C36924F734B5F251EB982B266AB4C6D1B0AO8D6L" TargetMode="External"/><Relationship Id="rId32" Type="http://schemas.openxmlformats.org/officeDocument/2006/relationships/hyperlink" Target="consultantplus://offline/ref=721630887301B181CA957E69837843E56CB7B94FFE123DD1A62BB3D2F9F82FFD6A6CF0B49D718018F51C3393442C4E4A3446B486A878A95071190886O5DEL" TargetMode="External"/><Relationship Id="rId37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40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45" Type="http://schemas.openxmlformats.org/officeDocument/2006/relationships/hyperlink" Target="consultantplus://offline/ref=721630887301B181CA957E69837843E56CB7B94FFE123DD1A62BB3D2F9F82FFD6A6CF0B49D718018F51C3393432C4E4A3446B486A878A95071190886O5DEL" TargetMode="External"/><Relationship Id="rId53" Type="http://schemas.openxmlformats.org/officeDocument/2006/relationships/hyperlink" Target="consultantplus://offline/ref=721630887301B181CA957E69837843E56CB7B94FFE153CD0AD28B3D2F9F82FFD6A6CF0B49D718018F51C3392432C4E4A3446B486A878A95071190886O5DEL" TargetMode="External"/><Relationship Id="rId58" Type="http://schemas.openxmlformats.org/officeDocument/2006/relationships/hyperlink" Target="consultantplus://offline/ref=721630887301B181CA957E69837843E56CB7B94FFE123DD1A62BB3D2F9F82FFD6A6CF0B49D718018F51C3390402C4E4A3446B486A878A95071190886O5DEL" TargetMode="External"/><Relationship Id="rId66" Type="http://schemas.openxmlformats.org/officeDocument/2006/relationships/hyperlink" Target="consultantplus://offline/ref=721630887301B181CA957E69837843E56CB7B94FFE153FD6AC29B3D2F9F82FFD6A6CF0B49D718018F51C3390412C4E4A3446B486A878A95071190886O5DEL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721630887301B181CA957E69837843E56CB7B94FF71F38D2A624EED8F1A123FF6D63AFA39A388C19F51C33974F734B5F251EB982B266AB4C6D1B0AO8D6L" TargetMode="External"/><Relationship Id="rId15" Type="http://schemas.openxmlformats.org/officeDocument/2006/relationships/hyperlink" Target="consultantplus://offline/ref=721630887301B181CA957E69837843E56CB7B94FFE1038D6A72CB3D2F9F82FFD6A6CF0B49D718018F51C3393432C4E4A3446B486A878A95071190886O5DEL" TargetMode="External"/><Relationship Id="rId23" Type="http://schemas.openxmlformats.org/officeDocument/2006/relationships/hyperlink" Target="consultantplus://offline/ref=721630887301B181CA957E69837843E56CB7B94FFA1F39DAAF24EED8F1A123FF6D63AFA39A388C19F51C32924F734B5F251EB982B266AB4C6D1B0AO8D6L" TargetMode="External"/><Relationship Id="rId28" Type="http://schemas.openxmlformats.org/officeDocument/2006/relationships/hyperlink" Target="consultantplus://offline/ref=721630887301B181CA957E69837843E56CB7B94FFE153CD0AD28B3D2F9F82FFD6A6CF0B49D718018F51C3392422C4E4A3446B486A878A95071190886O5DEL" TargetMode="External"/><Relationship Id="rId36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49" Type="http://schemas.openxmlformats.org/officeDocument/2006/relationships/hyperlink" Target="consultantplus://offline/ref=721630887301B181CA957E69837843E56CB7B94FFE123DD1A62BB3D2F9F82FFD6A6CF0B49D718018F51C33934D2C4E4A3446B486A878A95071190886O5DEL" TargetMode="External"/><Relationship Id="rId57" Type="http://schemas.openxmlformats.org/officeDocument/2006/relationships/hyperlink" Target="consultantplus://offline/ref=721630887301B181CA957E69837843E56CB7B94FFE123DD1A62BB3D2F9F82FFD6A6CF0B49D718018F51C3390462C4E4A3446B486A878A95071190886O5DEL" TargetMode="External"/><Relationship Id="rId61" Type="http://schemas.openxmlformats.org/officeDocument/2006/relationships/hyperlink" Target="consultantplus://offline/ref=721630887301B181CA957E69837843E56CB7B94FFE123DD1A62BB3D2F9F82FFD6A6CF0B49D718018F51C3390412C4E4A3446B486A878A95071190886O5DEL" TargetMode="External"/><Relationship Id="rId10" Type="http://schemas.openxmlformats.org/officeDocument/2006/relationships/hyperlink" Target="consultantplus://offline/ref=721630887301B181CA957E69837843E56CB7B94FFE1736DBAB2AB3D2F9F82FFD6A6CF0B49D718018F51C3392412C4E4A3446B486A878A95071190886O5DEL" TargetMode="External"/><Relationship Id="rId19" Type="http://schemas.openxmlformats.org/officeDocument/2006/relationships/hyperlink" Target="consultantplus://offline/ref=721630887301B181CA957E69837843E56CB7B94FFE143FDBAE28B3D2F9F82FFD6A6CF0B49D718018F51C3392432C4E4A3446B486A878A95071190886O5DEL" TargetMode="External"/><Relationship Id="rId31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44" Type="http://schemas.openxmlformats.org/officeDocument/2006/relationships/hyperlink" Target="consultantplus://offline/ref=721630887301B181CA957E69837843E56CB7B94FFE123DD1A62BB3D2F9F82FFD6A6CF0B49D718018F51C3393422C4E4A3446B486A878A95071190886O5DEL" TargetMode="External"/><Relationship Id="rId52" Type="http://schemas.openxmlformats.org/officeDocument/2006/relationships/hyperlink" Target="consultantplus://offline/ref=721630887301B181CA957E69837843E56CB7B94FFE153FD6AC29B3D2F9F82FFD6A6CF0B49D718018F51C33934C2C4E4A3446B486A878A95071190886O5DEL" TargetMode="External"/><Relationship Id="rId60" Type="http://schemas.openxmlformats.org/officeDocument/2006/relationships/hyperlink" Target="consultantplus://offline/ref=721630887301B181CA957E69837843E56CB7B94FFE1038D6A72CB3D2F9F82FFD6A6CF0B49D718018F51C3390472C4E4A3446B486A878A95071190886O5DEL" TargetMode="External"/><Relationship Id="rId65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73" Type="http://schemas.openxmlformats.org/officeDocument/2006/relationships/hyperlink" Target="consultantplus://offline/ref=721630887301B181CA957E69837843E56CB7B94FFE143BD3A72AB3D2F9F82FFD6A6CF0B49D718018F51C3390422C4E4A3446B486A878A95071190886O5D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1630887301B181CA957E69837843E56CB7B94FFE173BD7AC2EB3D2F9F82FFD6A6CF0B49D718018F51C3392412C4E4A3446B486A878A95071190886O5DEL" TargetMode="External"/><Relationship Id="rId14" Type="http://schemas.openxmlformats.org/officeDocument/2006/relationships/hyperlink" Target="consultantplus://offline/ref=721630887301B181CA957E69837843E56CB7B94FFE153CD0AD28B3D2F9F82FFD6A6CF0B49D718018F51C3392412C4E4A3446B486A878A95071190886O5DEL" TargetMode="External"/><Relationship Id="rId22" Type="http://schemas.openxmlformats.org/officeDocument/2006/relationships/hyperlink" Target="consultantplus://offline/ref=721630887301B181CA957E69837843E56CB7B94FFE1038D6A72CB3D2F9F82FFD6A6CF0B49D718018F51C33934C2C4E4A3446B486A878A95071190886O5DEL" TargetMode="External"/><Relationship Id="rId27" Type="http://schemas.openxmlformats.org/officeDocument/2006/relationships/hyperlink" Target="consultantplus://offline/ref=721630887301B181CA957E69837843E56CB7B94FFE153FD6AC29B3D2F9F82FFD6A6CF0B49D718018F51C3392422C4E4A3446B486A878A95071190886O5DEL" TargetMode="External"/><Relationship Id="rId30" Type="http://schemas.openxmlformats.org/officeDocument/2006/relationships/hyperlink" Target="consultantplus://offline/ref=721630887301B181CA957E69837843E56CB7B94FFE123DD1A62BB3D2F9F82FFD6A6CF0B49D718018F51C33924C2C4E4A3446B486A878A95071190886O5DEL" TargetMode="External"/><Relationship Id="rId35" Type="http://schemas.openxmlformats.org/officeDocument/2006/relationships/hyperlink" Target="consultantplus://offline/ref=721630887301B181CA957E69837843E56CB7B94FFE1038D6A72CB3D2F9F82FFD6A6CF0B49D718018F51C3390452C4E4A3446B486A878A95071190886O5DEL" TargetMode="External"/><Relationship Id="rId43" Type="http://schemas.openxmlformats.org/officeDocument/2006/relationships/hyperlink" Target="consultantplus://offline/ref=721630887301B181CA957E69837843E56CB7B94FFE153FD6AC29B3D2F9F82FFD6A6CF0B49D718018F51C3393472C4E4A3446B486A878A95071190886O5DEL" TargetMode="External"/><Relationship Id="rId48" Type="http://schemas.openxmlformats.org/officeDocument/2006/relationships/hyperlink" Target="consultantplus://offline/ref=721630887301B181CA957E69837843E56CB7B94FFE123DD1A62BB3D2F9F82FFD6A6CF0B49D718018F51C33934C2C4E4A3446B486A878A95071190886O5DEL" TargetMode="External"/><Relationship Id="rId56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64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69" Type="http://schemas.openxmlformats.org/officeDocument/2006/relationships/hyperlink" Target="consultantplus://offline/ref=721630887301B181CA957E69837843E56CB7B94FFE153FD6AC29B3D2F9F82FFD6A6CF0B49D718018F51C33904D2C4E4A3446B486A878A95071190886O5DEL" TargetMode="External"/><Relationship Id="rId8" Type="http://schemas.openxmlformats.org/officeDocument/2006/relationships/hyperlink" Target="consultantplus://offline/ref=721630887301B181CA957E69837843E56CB7B94FFE173EDAA62EB3D2F9F82FFD6A6CF0B49D718018F51C3392412C4E4A3446B486A878A95071190886O5DEL" TargetMode="External"/><Relationship Id="rId51" Type="http://schemas.openxmlformats.org/officeDocument/2006/relationships/hyperlink" Target="consultantplus://offline/ref=721630887301B181CA957E69837843E56CB7B94FFE143BD3A72AB3D2F9F82FFD6A6CF0B49D718018F51C3393422C4E4A3446B486A878A95071190886O5DEL" TargetMode="External"/><Relationship Id="rId72" Type="http://schemas.openxmlformats.org/officeDocument/2006/relationships/hyperlink" Target="consultantplus://offline/ref=721630887301B181CA957E69837843E56CB7B94FFE123DD1A62BB3D2F9F82FFD6A6CF0B49D718018F51C3391402C4E4A3446B486A878A95071190886O5D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1630887301B181CA957E69837843E56CB7B94FFE143BD3A72AB3D2F9F82FFD6A6CF0B49D718018F51C3392412C4E4A3446B486A878A95071190886O5DEL" TargetMode="External"/><Relationship Id="rId17" Type="http://schemas.openxmlformats.org/officeDocument/2006/relationships/hyperlink" Target="consultantplus://offline/ref=721630887301B181CA957E7F90141DEF6DBBE042FD103484F37BB585A6A829A82A2CF6E5D9348F12A14D77C749271E057011A784AC64OADBL" TargetMode="External"/><Relationship Id="rId25" Type="http://schemas.openxmlformats.org/officeDocument/2006/relationships/hyperlink" Target="consultantplus://offline/ref=721630887301B181CA957E69837843E56CB7B94FFE143FDBAE28B3D2F9F82FFD6A6CF0B49D718018F51C3393452C4E4A3446B486A878A95071190886O5DEL" TargetMode="External"/><Relationship Id="rId33" Type="http://schemas.openxmlformats.org/officeDocument/2006/relationships/hyperlink" Target="consultantplus://offline/ref=721630887301B181CA957E69837843E56CB7B94FFE123DD1A62BB3D2F9F82FFD6A6CF0B49D718018F51C3393462C4E4A3446B486A878A95071190886O5DEL" TargetMode="External"/><Relationship Id="rId38" Type="http://schemas.openxmlformats.org/officeDocument/2006/relationships/hyperlink" Target="consultantplus://offline/ref=721630887301B181CA957E69837843E56CB7B94FFE123DD1A62BB3D2F9F82FFD6A6CF0B49D718018F51C3393472C4E4A3446B486A878A95071190886O5DEL" TargetMode="External"/><Relationship Id="rId46" Type="http://schemas.openxmlformats.org/officeDocument/2006/relationships/hyperlink" Target="consultantplus://offline/ref=721630887301B181CA957E69837843E56CB7B94FFE153FD6AC29B3D2F9F82FFD6A6CF0B49D718018F51C3393432C4E4A3446B486A878A95071190886O5DEL" TargetMode="External"/><Relationship Id="rId59" Type="http://schemas.openxmlformats.org/officeDocument/2006/relationships/hyperlink" Target="consultantplus://offline/ref=721630887301B181CA957E69837843E56CB7B94FFE1536D5A729B3D2F9F82FFD6A6CF0B48F71D814F5182D924639181B72O1D1L" TargetMode="External"/><Relationship Id="rId67" Type="http://schemas.openxmlformats.org/officeDocument/2006/relationships/hyperlink" Target="consultantplus://offline/ref=721630887301B181CA957E69837843E56CB7B94FFE123DD1A62BB3D2F9F82FFD6A6CF0B49D718018F51C3391452C4E4A3446B486A878A95071190886O5DEL" TargetMode="External"/><Relationship Id="rId20" Type="http://schemas.openxmlformats.org/officeDocument/2006/relationships/hyperlink" Target="consultantplus://offline/ref=721630887301B181CA957E69837843E56CB7B94FFE1038D6A72CB3D2F9F82FFD6A6CF0B49D718018F51C33934C2C4E4A3446B486A878A95071190886O5DEL" TargetMode="External"/><Relationship Id="rId41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54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62" Type="http://schemas.openxmlformats.org/officeDocument/2006/relationships/hyperlink" Target="consultantplus://offline/ref=721630887301B181CA957E69837843E56CB7B94FFE123DD1A62BB3D2F9F82FFD6A6CF0B49D718018F51C33904D2C4E4A3446B486A878A95071190886O5DEL" TargetMode="External"/><Relationship Id="rId70" Type="http://schemas.openxmlformats.org/officeDocument/2006/relationships/hyperlink" Target="consultantplus://offline/ref=721630887301B181CA957E69837843E56CB7B94FFE1038D6A72CB3D2F9F82FFD6A6CF0B49D718018F51C3390442C4E4A3446B486A878A95071190886O5DE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630887301B181CA957E69837843E56CB7B94FF61E38D3AB24EED8F1A123FF6D63AFA39A388C19F51C33974F734B5F251EB982B266AB4C6D1B0AO8D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4444</Words>
  <Characters>25331</Characters>
  <Application>Microsoft Office Word</Application>
  <DocSecurity>0</DocSecurity>
  <Lines>211</Lines>
  <Paragraphs>59</Paragraphs>
  <ScaleCrop>false</ScaleCrop>
  <Company/>
  <LinksUpToDate>false</LinksUpToDate>
  <CharactersWithSpaces>29716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2022-02-04T11:03:00Z</dcterms:created>
  <dcterms:modified xsi:type="dcterms:W3CDTF">2022-02-04T11:04:00Z</dcterms:modified>
</cp:coreProperties>
</file>