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C5E861" w14:textId="77777777" w:rsidR="00C86082" w:rsidRDefault="00C86082" w:rsidP="00C86082">
      <w:pPr>
        <w:jc w:val="center"/>
        <w:rPr>
          <w:rFonts w:ascii="Trebuchet MS" w:hAnsi="Trebuchet MS"/>
          <w:szCs w:val="24"/>
          <w:lang w:val="en-US"/>
        </w:rPr>
      </w:pPr>
      <w:bookmarkStart w:id="0" w:name="_Toc377135090"/>
    </w:p>
    <w:p w14:paraId="676F1D0E" w14:textId="77777777" w:rsidR="00F76208" w:rsidRDefault="00F76208" w:rsidP="00C86082">
      <w:pPr>
        <w:jc w:val="center"/>
        <w:rPr>
          <w:rFonts w:ascii="Trebuchet MS" w:hAnsi="Trebuchet MS"/>
          <w:szCs w:val="24"/>
          <w:lang w:val="en-US"/>
        </w:rPr>
      </w:pPr>
    </w:p>
    <w:p w14:paraId="0B3C2D3C" w14:textId="77777777" w:rsidR="00F76208" w:rsidRDefault="00F76208" w:rsidP="00C86082">
      <w:pPr>
        <w:jc w:val="center"/>
        <w:rPr>
          <w:rFonts w:ascii="Trebuchet MS" w:hAnsi="Trebuchet MS"/>
          <w:szCs w:val="24"/>
          <w:lang w:val="en-US"/>
        </w:rPr>
      </w:pPr>
    </w:p>
    <w:p w14:paraId="7F3AD421" w14:textId="77777777" w:rsidR="00F76208" w:rsidRDefault="00F76208" w:rsidP="00C86082">
      <w:pPr>
        <w:jc w:val="center"/>
        <w:rPr>
          <w:rFonts w:ascii="Trebuchet MS" w:hAnsi="Trebuchet MS"/>
          <w:szCs w:val="24"/>
          <w:lang w:val="en-US"/>
        </w:rPr>
      </w:pPr>
    </w:p>
    <w:p w14:paraId="19CC4C77" w14:textId="77777777" w:rsidR="00F76208" w:rsidRDefault="00F76208" w:rsidP="00C86082">
      <w:pPr>
        <w:jc w:val="center"/>
        <w:rPr>
          <w:rFonts w:ascii="Trebuchet MS" w:hAnsi="Trebuchet MS"/>
          <w:szCs w:val="24"/>
          <w:lang w:val="en-US"/>
        </w:rPr>
      </w:pPr>
    </w:p>
    <w:p w14:paraId="4865D4BE" w14:textId="77777777" w:rsidR="00F76208" w:rsidRPr="00F76208" w:rsidRDefault="00F76208" w:rsidP="00C86082">
      <w:pPr>
        <w:jc w:val="center"/>
        <w:rPr>
          <w:rFonts w:ascii="Trebuchet MS" w:hAnsi="Trebuchet MS"/>
          <w:szCs w:val="24"/>
          <w:lang w:val="en-US"/>
        </w:rPr>
      </w:pPr>
    </w:p>
    <w:p w14:paraId="506F35D7" w14:textId="77777777" w:rsidR="00D14705" w:rsidRDefault="00D14705" w:rsidP="00C86082">
      <w:pPr>
        <w:jc w:val="center"/>
        <w:rPr>
          <w:rFonts w:ascii="Trebuchet MS" w:hAnsi="Trebuchet MS"/>
          <w:szCs w:val="24"/>
        </w:rPr>
      </w:pPr>
    </w:p>
    <w:p w14:paraId="772BE3B9" w14:textId="77777777" w:rsidR="00D14705" w:rsidRDefault="00D14705" w:rsidP="00C86082">
      <w:pPr>
        <w:jc w:val="center"/>
        <w:rPr>
          <w:rFonts w:ascii="Trebuchet MS" w:hAnsi="Trebuchet MS"/>
          <w:szCs w:val="24"/>
        </w:rPr>
      </w:pPr>
    </w:p>
    <w:p w14:paraId="561CE3E9" w14:textId="77777777" w:rsidR="00D14705" w:rsidRPr="00286F28" w:rsidRDefault="00D14705" w:rsidP="00C86082">
      <w:pPr>
        <w:jc w:val="center"/>
        <w:rPr>
          <w:rFonts w:ascii="Trebuchet MS" w:hAnsi="Trebuchet MS"/>
          <w:szCs w:val="24"/>
        </w:rPr>
      </w:pPr>
    </w:p>
    <w:p w14:paraId="35708A42" w14:textId="77777777" w:rsidR="00C86082" w:rsidRPr="00286F28" w:rsidRDefault="00C86082" w:rsidP="00C86082">
      <w:pPr>
        <w:rPr>
          <w:rFonts w:ascii="Trebuchet MS" w:hAnsi="Trebuchet MS"/>
          <w:szCs w:val="24"/>
        </w:rPr>
      </w:pPr>
    </w:p>
    <w:p w14:paraId="3974E895" w14:textId="77777777" w:rsidR="00C86082" w:rsidRPr="00286F28" w:rsidRDefault="00C86082" w:rsidP="00C86082">
      <w:pPr>
        <w:rPr>
          <w:rFonts w:ascii="Trebuchet MS" w:hAnsi="Trebuchet MS"/>
          <w:szCs w:val="24"/>
        </w:rPr>
      </w:pPr>
    </w:p>
    <w:p w14:paraId="550B7777" w14:textId="77777777" w:rsidR="00C86082" w:rsidRPr="00286F28" w:rsidRDefault="00C86082" w:rsidP="00C86082">
      <w:pPr>
        <w:rPr>
          <w:rFonts w:ascii="Trebuchet MS" w:hAnsi="Trebuchet MS"/>
          <w:szCs w:val="24"/>
        </w:rPr>
      </w:pPr>
    </w:p>
    <w:p w14:paraId="33F2FA2E" w14:textId="2B9220FD" w:rsidR="00C86082" w:rsidRPr="00286F28" w:rsidRDefault="00D14705" w:rsidP="001D764A">
      <w:pPr>
        <w:jc w:val="center"/>
        <w:rPr>
          <w:rFonts w:ascii="Trebuchet MS" w:hAnsi="Trebuchet MS"/>
          <w:szCs w:val="24"/>
        </w:rPr>
      </w:pPr>
      <w:r>
        <w:rPr>
          <w:noProof/>
          <w:lang w:eastAsia="ru-RU"/>
        </w:rPr>
        <w:drawing>
          <wp:inline distT="0" distB="0" distL="0" distR="0" wp14:anchorId="20086506" wp14:editId="608F6FB0">
            <wp:extent cx="1398189" cy="1743075"/>
            <wp:effectExtent l="0" t="0" r="0" b="0"/>
            <wp:docPr id="19" name="Рисунок 19" descr="Изображение выглядит как символ, Графи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Изображение выглядит как символ, Графика&#10;&#10;Автоматически созданное описание"/>
                    <pic:cNvPicPr/>
                  </pic:nvPicPr>
                  <pic:blipFill>
                    <a:blip r:embed="rId8">
                      <a:extLst>
                        <a:ext uri="{28A0092B-C50C-407E-A947-70E740481C1C}">
                          <a14:useLocalDpi xmlns:a14="http://schemas.microsoft.com/office/drawing/2010/main" val="0"/>
                        </a:ext>
                      </a:extLst>
                    </a:blip>
                    <a:stretch>
                      <a:fillRect/>
                    </a:stretch>
                  </pic:blipFill>
                  <pic:spPr>
                    <a:xfrm>
                      <a:off x="0" y="0"/>
                      <a:ext cx="1403051" cy="1749136"/>
                    </a:xfrm>
                    <a:prstGeom prst="rect">
                      <a:avLst/>
                    </a:prstGeom>
                  </pic:spPr>
                </pic:pic>
              </a:graphicData>
            </a:graphic>
          </wp:inline>
        </w:drawing>
      </w:r>
    </w:p>
    <w:p w14:paraId="0B748A69" w14:textId="77777777" w:rsidR="00C86082" w:rsidRPr="00286F28" w:rsidRDefault="00C86082" w:rsidP="00C86082">
      <w:pPr>
        <w:rPr>
          <w:rFonts w:ascii="Trebuchet MS" w:hAnsi="Trebuchet MS"/>
          <w:szCs w:val="24"/>
        </w:rPr>
      </w:pPr>
    </w:p>
    <w:p w14:paraId="1396285B" w14:textId="6A123EF1" w:rsidR="00C86082" w:rsidRPr="00D14705" w:rsidRDefault="00C86082" w:rsidP="00D14705">
      <w:pPr>
        <w:jc w:val="center"/>
        <w:rPr>
          <w:rFonts w:ascii="Arial" w:eastAsiaTheme="minorHAnsi" w:hAnsi="Arial" w:cs="Arial"/>
          <w:b/>
          <w:sz w:val="30"/>
          <w:szCs w:val="30"/>
        </w:rPr>
      </w:pPr>
      <w:r w:rsidRPr="00D14705">
        <w:rPr>
          <w:rFonts w:ascii="Arial" w:eastAsiaTheme="minorHAnsi" w:hAnsi="Arial" w:cs="Arial"/>
          <w:b/>
          <w:sz w:val="30"/>
          <w:szCs w:val="30"/>
        </w:rPr>
        <w:t xml:space="preserve">СХЕМА ВОДОСНАБЖЕНИЯ И ВОДООТВЕДЕНИЯ МУНИЦИПАЛЬНОГО ОБРАЗОВАНИЯ </w:t>
      </w:r>
      <w:r w:rsidR="00D14705" w:rsidRPr="00D14705">
        <w:rPr>
          <w:rFonts w:ascii="Arial" w:eastAsiaTheme="minorHAnsi" w:hAnsi="Arial" w:cs="Arial"/>
          <w:b/>
          <w:sz w:val="30"/>
          <w:szCs w:val="30"/>
        </w:rPr>
        <w:t>ГОРОДСКОЕ ПОСЕЛЕНИЕ ПОСЕЛОК БАЛАКИРЕВО</w:t>
      </w:r>
      <w:r w:rsidR="00D67525" w:rsidRPr="00D14705">
        <w:rPr>
          <w:rFonts w:ascii="Arial" w:eastAsiaTheme="minorHAnsi" w:hAnsi="Arial" w:cs="Arial"/>
          <w:b/>
          <w:sz w:val="30"/>
          <w:szCs w:val="30"/>
        </w:rPr>
        <w:t xml:space="preserve"> АЛЕКСАНДРОВСКОГО РАЙОНА</w:t>
      </w:r>
      <w:r w:rsidRPr="00D14705">
        <w:rPr>
          <w:rFonts w:ascii="Arial" w:eastAsiaTheme="minorHAnsi" w:hAnsi="Arial" w:cs="Arial"/>
          <w:b/>
          <w:sz w:val="30"/>
          <w:szCs w:val="30"/>
        </w:rPr>
        <w:t xml:space="preserve"> ВЛАДИМИРСКОЙ ОБЛАСТИ </w:t>
      </w:r>
      <w:r w:rsidR="00D14705" w:rsidRPr="00D14705">
        <w:rPr>
          <w:rFonts w:ascii="Arial" w:eastAsiaTheme="minorHAnsi" w:hAnsi="Arial" w:cs="Arial"/>
          <w:b/>
          <w:sz w:val="30"/>
          <w:szCs w:val="30"/>
        </w:rPr>
        <w:t>ДО 2027 ГОДА</w:t>
      </w:r>
    </w:p>
    <w:p w14:paraId="3D2A53F6" w14:textId="77777777" w:rsidR="00D67525" w:rsidRDefault="00D67525" w:rsidP="001D764A">
      <w:pPr>
        <w:spacing w:line="259" w:lineRule="auto"/>
        <w:jc w:val="center"/>
        <w:rPr>
          <w:rFonts w:ascii="Arial" w:eastAsiaTheme="minorHAnsi" w:hAnsi="Arial" w:cs="Arial"/>
          <w:b/>
          <w:sz w:val="32"/>
          <w:szCs w:val="32"/>
        </w:rPr>
      </w:pPr>
    </w:p>
    <w:p w14:paraId="27633D09" w14:textId="2376D51F" w:rsidR="00D67525" w:rsidRDefault="00D67525" w:rsidP="001D764A">
      <w:pPr>
        <w:spacing w:line="259" w:lineRule="auto"/>
        <w:jc w:val="center"/>
        <w:rPr>
          <w:rFonts w:ascii="Arial" w:eastAsiaTheme="minorHAnsi" w:hAnsi="Arial" w:cs="Arial"/>
          <w:b/>
          <w:sz w:val="32"/>
          <w:szCs w:val="32"/>
        </w:rPr>
      </w:pPr>
      <w:r>
        <w:rPr>
          <w:rFonts w:ascii="Arial" w:eastAsiaTheme="minorHAnsi" w:hAnsi="Arial" w:cs="Arial"/>
          <w:b/>
          <w:sz w:val="32"/>
          <w:szCs w:val="32"/>
        </w:rPr>
        <w:t>(актуализация по состоянию на 202</w:t>
      </w:r>
      <w:r w:rsidR="00D14705">
        <w:rPr>
          <w:rFonts w:ascii="Arial" w:eastAsiaTheme="minorHAnsi" w:hAnsi="Arial" w:cs="Arial"/>
          <w:b/>
          <w:sz w:val="32"/>
          <w:szCs w:val="32"/>
        </w:rPr>
        <w:t>4</w:t>
      </w:r>
      <w:r>
        <w:rPr>
          <w:rFonts w:ascii="Arial" w:eastAsiaTheme="minorHAnsi" w:hAnsi="Arial" w:cs="Arial"/>
          <w:b/>
          <w:sz w:val="32"/>
          <w:szCs w:val="32"/>
        </w:rPr>
        <w:t xml:space="preserve"> год)</w:t>
      </w:r>
    </w:p>
    <w:p w14:paraId="7CB7C128" w14:textId="2C580EEC" w:rsidR="00C86082" w:rsidRPr="00D14705" w:rsidRDefault="00C86082" w:rsidP="00D14705">
      <w:pPr>
        <w:spacing w:line="259" w:lineRule="auto"/>
        <w:jc w:val="center"/>
        <w:rPr>
          <w:rFonts w:ascii="Arial" w:eastAsiaTheme="minorHAnsi" w:hAnsi="Arial" w:cs="Arial"/>
          <w:b/>
          <w:sz w:val="32"/>
          <w:szCs w:val="32"/>
        </w:rPr>
      </w:pPr>
    </w:p>
    <w:p w14:paraId="307A1EF5" w14:textId="77777777" w:rsidR="00C86082" w:rsidRPr="00D14705" w:rsidRDefault="00C86082" w:rsidP="00D14705">
      <w:pPr>
        <w:spacing w:line="259" w:lineRule="auto"/>
        <w:jc w:val="center"/>
        <w:rPr>
          <w:rFonts w:ascii="Arial" w:eastAsiaTheme="minorHAnsi" w:hAnsi="Arial" w:cs="Arial"/>
          <w:b/>
          <w:sz w:val="32"/>
          <w:szCs w:val="32"/>
        </w:rPr>
      </w:pPr>
    </w:p>
    <w:p w14:paraId="5802678E" w14:textId="77777777" w:rsidR="00C86082" w:rsidRDefault="00C86082" w:rsidP="00D14705">
      <w:pPr>
        <w:spacing w:line="259" w:lineRule="auto"/>
        <w:jc w:val="center"/>
        <w:rPr>
          <w:rFonts w:ascii="Arial" w:eastAsiaTheme="minorHAnsi" w:hAnsi="Arial" w:cs="Arial"/>
          <w:b/>
          <w:sz w:val="32"/>
          <w:szCs w:val="32"/>
        </w:rPr>
      </w:pPr>
    </w:p>
    <w:p w14:paraId="58114BFF" w14:textId="77777777" w:rsidR="00D14705" w:rsidRDefault="00D14705" w:rsidP="00D14705">
      <w:pPr>
        <w:spacing w:line="259" w:lineRule="auto"/>
        <w:jc w:val="center"/>
        <w:rPr>
          <w:rFonts w:ascii="Arial" w:eastAsiaTheme="minorHAnsi" w:hAnsi="Arial" w:cs="Arial"/>
          <w:b/>
          <w:sz w:val="32"/>
          <w:szCs w:val="32"/>
        </w:rPr>
      </w:pPr>
    </w:p>
    <w:p w14:paraId="600AB4A0" w14:textId="77777777" w:rsidR="00FA3773" w:rsidRDefault="00FA3773" w:rsidP="00D14705">
      <w:pPr>
        <w:spacing w:line="259" w:lineRule="auto"/>
        <w:jc w:val="center"/>
        <w:rPr>
          <w:rFonts w:ascii="Arial" w:eastAsiaTheme="minorHAnsi" w:hAnsi="Arial" w:cs="Arial"/>
          <w:b/>
          <w:sz w:val="32"/>
          <w:szCs w:val="32"/>
        </w:rPr>
      </w:pPr>
    </w:p>
    <w:p w14:paraId="0E79DF01" w14:textId="77777777" w:rsidR="00FA3773" w:rsidRDefault="00FA3773" w:rsidP="00D14705">
      <w:pPr>
        <w:spacing w:line="259" w:lineRule="auto"/>
        <w:jc w:val="center"/>
        <w:rPr>
          <w:rFonts w:ascii="Arial" w:eastAsiaTheme="minorHAnsi" w:hAnsi="Arial" w:cs="Arial"/>
          <w:b/>
          <w:sz w:val="32"/>
          <w:szCs w:val="32"/>
        </w:rPr>
      </w:pPr>
    </w:p>
    <w:p w14:paraId="0F1BF8E2" w14:textId="77777777" w:rsidR="00FA3773" w:rsidRDefault="00FA3773" w:rsidP="00D14705">
      <w:pPr>
        <w:spacing w:line="259" w:lineRule="auto"/>
        <w:jc w:val="center"/>
        <w:rPr>
          <w:rFonts w:ascii="Arial" w:eastAsiaTheme="minorHAnsi" w:hAnsi="Arial" w:cs="Arial"/>
          <w:b/>
          <w:sz w:val="32"/>
          <w:szCs w:val="32"/>
        </w:rPr>
      </w:pPr>
    </w:p>
    <w:p w14:paraId="5BA8229C" w14:textId="77777777" w:rsidR="001D764A" w:rsidRDefault="001D764A" w:rsidP="00D14705">
      <w:pPr>
        <w:spacing w:line="259" w:lineRule="auto"/>
        <w:jc w:val="center"/>
        <w:rPr>
          <w:rFonts w:ascii="Arial" w:eastAsiaTheme="minorHAnsi" w:hAnsi="Arial" w:cs="Arial"/>
          <w:b/>
          <w:sz w:val="20"/>
          <w:szCs w:val="20"/>
        </w:rPr>
      </w:pPr>
    </w:p>
    <w:p w14:paraId="1F32D5E3" w14:textId="77777777" w:rsidR="00D14705" w:rsidRPr="00D14705" w:rsidRDefault="00D14705" w:rsidP="00D14705">
      <w:pPr>
        <w:spacing w:line="259" w:lineRule="auto"/>
        <w:jc w:val="center"/>
        <w:rPr>
          <w:rFonts w:ascii="Arial" w:eastAsiaTheme="minorHAnsi" w:hAnsi="Arial" w:cs="Arial"/>
          <w:b/>
          <w:sz w:val="20"/>
          <w:szCs w:val="20"/>
        </w:rPr>
      </w:pPr>
    </w:p>
    <w:p w14:paraId="150AF7F2" w14:textId="77777777" w:rsidR="00D14705" w:rsidRPr="00D14705" w:rsidRDefault="00D14705" w:rsidP="00D14705">
      <w:pPr>
        <w:spacing w:line="259" w:lineRule="auto"/>
        <w:jc w:val="center"/>
        <w:rPr>
          <w:rFonts w:ascii="Arial" w:eastAsiaTheme="minorHAnsi" w:hAnsi="Arial" w:cs="Arial"/>
          <w:b/>
          <w:sz w:val="32"/>
          <w:szCs w:val="32"/>
        </w:rPr>
      </w:pPr>
    </w:p>
    <w:p w14:paraId="7FDD533B" w14:textId="77777777" w:rsidR="00D67525" w:rsidRPr="00D14705" w:rsidRDefault="00D67525" w:rsidP="00D14705">
      <w:pPr>
        <w:spacing w:line="259" w:lineRule="auto"/>
        <w:jc w:val="center"/>
        <w:rPr>
          <w:rFonts w:ascii="Arial" w:eastAsiaTheme="minorHAnsi" w:hAnsi="Arial" w:cs="Arial"/>
          <w:b/>
          <w:sz w:val="32"/>
          <w:szCs w:val="32"/>
        </w:rPr>
      </w:pPr>
    </w:p>
    <w:p w14:paraId="699154E9" w14:textId="77777777" w:rsidR="002D7A50" w:rsidRPr="00D14705" w:rsidRDefault="002D7A50" w:rsidP="00D14705">
      <w:pPr>
        <w:spacing w:line="259" w:lineRule="auto"/>
        <w:jc w:val="center"/>
        <w:rPr>
          <w:rFonts w:ascii="Arial" w:eastAsiaTheme="minorHAnsi" w:hAnsi="Arial" w:cs="Arial"/>
          <w:b/>
          <w:sz w:val="32"/>
          <w:szCs w:val="32"/>
        </w:rPr>
      </w:pPr>
    </w:p>
    <w:p w14:paraId="664B1922" w14:textId="77777777" w:rsidR="00D67525" w:rsidRPr="00D14705" w:rsidRDefault="00D67525" w:rsidP="00D14705">
      <w:pPr>
        <w:spacing w:line="259" w:lineRule="auto"/>
        <w:jc w:val="center"/>
        <w:rPr>
          <w:rFonts w:ascii="Arial" w:eastAsiaTheme="minorHAnsi" w:hAnsi="Arial" w:cs="Arial"/>
          <w:b/>
          <w:sz w:val="32"/>
          <w:szCs w:val="32"/>
        </w:rPr>
      </w:pPr>
    </w:p>
    <w:p w14:paraId="0283B3F4" w14:textId="4617E29D" w:rsidR="00C86082" w:rsidRPr="001D764A" w:rsidRDefault="00D14705" w:rsidP="001D764A">
      <w:pPr>
        <w:spacing w:line="259" w:lineRule="auto"/>
        <w:jc w:val="center"/>
        <w:rPr>
          <w:rFonts w:ascii="Trebuchet MS" w:eastAsiaTheme="minorHAnsi" w:hAnsi="Trebuchet MS" w:cs="Arial"/>
          <w:sz w:val="28"/>
          <w:szCs w:val="28"/>
        </w:rPr>
      </w:pPr>
      <w:r>
        <w:rPr>
          <w:rFonts w:ascii="Trebuchet MS" w:eastAsiaTheme="minorHAnsi" w:hAnsi="Trebuchet MS" w:cs="Arial"/>
          <w:sz w:val="28"/>
          <w:szCs w:val="28"/>
        </w:rPr>
        <w:t>пос</w:t>
      </w:r>
      <w:r w:rsidR="00C86082" w:rsidRPr="001D764A">
        <w:rPr>
          <w:rFonts w:ascii="Trebuchet MS" w:eastAsiaTheme="minorHAnsi" w:hAnsi="Trebuchet MS" w:cs="Arial"/>
          <w:sz w:val="28"/>
          <w:szCs w:val="28"/>
        </w:rPr>
        <w:t xml:space="preserve">. </w:t>
      </w:r>
      <w:r>
        <w:rPr>
          <w:rFonts w:ascii="Trebuchet MS" w:eastAsiaTheme="minorHAnsi" w:hAnsi="Trebuchet MS" w:cs="Arial"/>
          <w:sz w:val="28"/>
          <w:szCs w:val="28"/>
        </w:rPr>
        <w:t>Балакирево</w:t>
      </w:r>
      <w:r w:rsidR="00C86082" w:rsidRPr="001D764A">
        <w:rPr>
          <w:rFonts w:ascii="Trebuchet MS" w:eastAsiaTheme="minorHAnsi" w:hAnsi="Trebuchet MS" w:cs="Arial"/>
          <w:sz w:val="28"/>
          <w:szCs w:val="28"/>
        </w:rPr>
        <w:t>, 202</w:t>
      </w:r>
      <w:r>
        <w:rPr>
          <w:rFonts w:ascii="Trebuchet MS" w:eastAsiaTheme="minorHAnsi" w:hAnsi="Trebuchet MS" w:cs="Arial"/>
          <w:sz w:val="28"/>
          <w:szCs w:val="28"/>
        </w:rPr>
        <w:t>4</w:t>
      </w:r>
      <w:r w:rsidR="001D764A">
        <w:rPr>
          <w:rFonts w:ascii="Trebuchet MS" w:eastAsiaTheme="minorHAnsi" w:hAnsi="Trebuchet MS" w:cs="Arial"/>
          <w:sz w:val="28"/>
          <w:szCs w:val="28"/>
        </w:rPr>
        <w:t xml:space="preserve"> г.</w:t>
      </w:r>
    </w:p>
    <w:p w14:paraId="119B5409" w14:textId="5FDA5DC3" w:rsidR="00940280" w:rsidRPr="00EC2B7F" w:rsidRDefault="00940280" w:rsidP="00EC2B7F">
      <w:pPr>
        <w:jc w:val="center"/>
        <w:rPr>
          <w:rFonts w:ascii="Trebuchet MS" w:hAnsi="Trebuchet MS"/>
          <w:b/>
          <w:bCs/>
        </w:rPr>
      </w:pPr>
      <w:r w:rsidRPr="00EC2B7F">
        <w:rPr>
          <w:rFonts w:ascii="Trebuchet MS" w:hAnsi="Trebuchet MS"/>
          <w:b/>
          <w:bCs/>
        </w:rPr>
        <w:lastRenderedPageBreak/>
        <w:t>СОДЕРЖАНИЕ</w:t>
      </w:r>
    </w:p>
    <w:p w14:paraId="25823812" w14:textId="77ECE15E" w:rsidR="00BE5DD6" w:rsidRPr="00BE5DD6" w:rsidRDefault="00C56C7E" w:rsidP="00BE5DD6">
      <w:pPr>
        <w:pStyle w:val="14"/>
        <w:tabs>
          <w:tab w:val="clear" w:pos="10205"/>
          <w:tab w:val="right" w:leader="dot" w:pos="9923"/>
        </w:tabs>
        <w:ind w:left="0" w:right="-2"/>
        <w:mirrorIndents/>
        <w:rPr>
          <w:rFonts w:ascii="Trebuchet MS" w:eastAsiaTheme="minorEastAsia" w:hAnsi="Trebuchet MS" w:cstheme="minorBidi"/>
          <w:noProof/>
          <w:kern w:val="2"/>
          <w:sz w:val="20"/>
          <w:szCs w:val="20"/>
          <w:lang w:eastAsia="ru-RU"/>
          <w14:ligatures w14:val="standardContextual"/>
        </w:rPr>
      </w:pPr>
      <w:r w:rsidRPr="00BE5DD6">
        <w:rPr>
          <w:rFonts w:ascii="Trebuchet MS" w:hAnsi="Trebuchet MS"/>
          <w:sz w:val="20"/>
          <w:szCs w:val="20"/>
        </w:rPr>
        <w:fldChar w:fldCharType="begin"/>
      </w:r>
      <w:r w:rsidR="00940280" w:rsidRPr="00BE5DD6">
        <w:rPr>
          <w:rFonts w:ascii="Trebuchet MS" w:hAnsi="Trebuchet MS"/>
          <w:sz w:val="20"/>
          <w:szCs w:val="20"/>
        </w:rPr>
        <w:instrText xml:space="preserve"> TOC \o "1-3" \h \z \u </w:instrText>
      </w:r>
      <w:r w:rsidRPr="00BE5DD6">
        <w:rPr>
          <w:rFonts w:ascii="Trebuchet MS" w:hAnsi="Trebuchet MS"/>
          <w:sz w:val="20"/>
          <w:szCs w:val="20"/>
        </w:rPr>
        <w:fldChar w:fldCharType="separate"/>
      </w:r>
      <w:hyperlink w:anchor="_Toc166760000" w:history="1">
        <w:r w:rsidR="00BE5DD6" w:rsidRPr="00BE5DD6">
          <w:rPr>
            <w:rStyle w:val="af4"/>
            <w:rFonts w:ascii="Trebuchet MS" w:hAnsi="Trebuchet MS"/>
            <w:noProof/>
            <w:sz w:val="20"/>
            <w:szCs w:val="20"/>
          </w:rPr>
          <w:t>НОРМАТИВНО-ПРАВОВАЯ БАЗА</w:t>
        </w:r>
        <w:r w:rsidR="00BE5DD6" w:rsidRPr="00BE5DD6">
          <w:rPr>
            <w:rFonts w:ascii="Trebuchet MS" w:hAnsi="Trebuchet MS"/>
            <w:noProof/>
            <w:webHidden/>
            <w:sz w:val="20"/>
            <w:szCs w:val="20"/>
          </w:rPr>
          <w:tab/>
        </w:r>
        <w:r w:rsidR="00BE5DD6" w:rsidRPr="00BE5DD6">
          <w:rPr>
            <w:rFonts w:ascii="Trebuchet MS" w:hAnsi="Trebuchet MS"/>
            <w:noProof/>
            <w:webHidden/>
            <w:sz w:val="20"/>
            <w:szCs w:val="20"/>
          </w:rPr>
          <w:fldChar w:fldCharType="begin"/>
        </w:r>
        <w:r w:rsidR="00BE5DD6" w:rsidRPr="00BE5DD6">
          <w:rPr>
            <w:rFonts w:ascii="Trebuchet MS" w:hAnsi="Trebuchet MS"/>
            <w:noProof/>
            <w:webHidden/>
            <w:sz w:val="20"/>
            <w:szCs w:val="20"/>
          </w:rPr>
          <w:instrText xml:space="preserve"> PAGEREF _Toc166760000 \h </w:instrText>
        </w:r>
        <w:r w:rsidR="00BE5DD6" w:rsidRPr="00BE5DD6">
          <w:rPr>
            <w:rFonts w:ascii="Trebuchet MS" w:hAnsi="Trebuchet MS"/>
            <w:noProof/>
            <w:webHidden/>
            <w:sz w:val="20"/>
            <w:szCs w:val="20"/>
          </w:rPr>
        </w:r>
        <w:r w:rsidR="00BE5DD6" w:rsidRPr="00BE5DD6">
          <w:rPr>
            <w:rFonts w:ascii="Trebuchet MS" w:hAnsi="Trebuchet MS"/>
            <w:noProof/>
            <w:webHidden/>
            <w:sz w:val="20"/>
            <w:szCs w:val="20"/>
          </w:rPr>
          <w:fldChar w:fldCharType="separate"/>
        </w:r>
        <w:r w:rsidR="0009559D">
          <w:rPr>
            <w:rFonts w:ascii="Trebuchet MS" w:hAnsi="Trebuchet MS"/>
            <w:noProof/>
            <w:webHidden/>
            <w:sz w:val="20"/>
            <w:szCs w:val="20"/>
          </w:rPr>
          <w:t>7</w:t>
        </w:r>
        <w:r w:rsidR="00BE5DD6" w:rsidRPr="00BE5DD6">
          <w:rPr>
            <w:rFonts w:ascii="Trebuchet MS" w:hAnsi="Trebuchet MS"/>
            <w:noProof/>
            <w:webHidden/>
            <w:sz w:val="20"/>
            <w:szCs w:val="20"/>
          </w:rPr>
          <w:fldChar w:fldCharType="end"/>
        </w:r>
      </w:hyperlink>
    </w:p>
    <w:p w14:paraId="0FADDD57" w14:textId="609D2005" w:rsidR="00BE5DD6" w:rsidRPr="00BE5DD6" w:rsidRDefault="00BE5DD6" w:rsidP="00BE5DD6">
      <w:pPr>
        <w:pStyle w:val="14"/>
        <w:tabs>
          <w:tab w:val="clear" w:pos="10205"/>
          <w:tab w:val="right" w:leader="dot" w:pos="9923"/>
        </w:tabs>
        <w:ind w:left="0" w:right="-2"/>
        <w:mirrorIndents/>
        <w:rPr>
          <w:rFonts w:ascii="Trebuchet MS" w:eastAsiaTheme="minorEastAsia" w:hAnsi="Trebuchet MS" w:cstheme="minorBidi"/>
          <w:noProof/>
          <w:kern w:val="2"/>
          <w:sz w:val="20"/>
          <w:szCs w:val="20"/>
          <w:lang w:eastAsia="ru-RU"/>
          <w14:ligatures w14:val="standardContextual"/>
        </w:rPr>
      </w:pPr>
      <w:hyperlink w:anchor="_Toc166760001" w:history="1">
        <w:r w:rsidRPr="00BE5DD6">
          <w:rPr>
            <w:rStyle w:val="af4"/>
            <w:rFonts w:ascii="Trebuchet MS" w:hAnsi="Trebuchet MS"/>
            <w:noProof/>
            <w:sz w:val="20"/>
            <w:szCs w:val="20"/>
          </w:rPr>
          <w:t>ХАРАКТЕРИСТИКА ПРИРОДНЫХ И ИНЖЕНЕРНО-СТРОИТЕЛЬНЫХ УСЛОВИЙ МУНИЦИПАЛЬНОГО ОБРАЗОВАНИЯ</w:t>
        </w:r>
        <w:r w:rsidRPr="00BE5DD6">
          <w:rPr>
            <w:rFonts w:ascii="Trebuchet MS" w:hAnsi="Trebuchet MS"/>
            <w:noProof/>
            <w:webHidden/>
            <w:sz w:val="20"/>
            <w:szCs w:val="20"/>
          </w:rPr>
          <w:tab/>
        </w:r>
        <w:r w:rsidRPr="00BE5DD6">
          <w:rPr>
            <w:rFonts w:ascii="Trebuchet MS" w:hAnsi="Trebuchet MS"/>
            <w:noProof/>
            <w:webHidden/>
            <w:sz w:val="20"/>
            <w:szCs w:val="20"/>
          </w:rPr>
          <w:fldChar w:fldCharType="begin"/>
        </w:r>
        <w:r w:rsidRPr="00BE5DD6">
          <w:rPr>
            <w:rFonts w:ascii="Trebuchet MS" w:hAnsi="Trebuchet MS"/>
            <w:noProof/>
            <w:webHidden/>
            <w:sz w:val="20"/>
            <w:szCs w:val="20"/>
          </w:rPr>
          <w:instrText xml:space="preserve"> PAGEREF _Toc166760001 \h </w:instrText>
        </w:r>
        <w:r w:rsidRPr="00BE5DD6">
          <w:rPr>
            <w:rFonts w:ascii="Trebuchet MS" w:hAnsi="Trebuchet MS"/>
            <w:noProof/>
            <w:webHidden/>
            <w:sz w:val="20"/>
            <w:szCs w:val="20"/>
          </w:rPr>
        </w:r>
        <w:r w:rsidRPr="00BE5DD6">
          <w:rPr>
            <w:rFonts w:ascii="Trebuchet MS" w:hAnsi="Trebuchet MS"/>
            <w:noProof/>
            <w:webHidden/>
            <w:sz w:val="20"/>
            <w:szCs w:val="20"/>
          </w:rPr>
          <w:fldChar w:fldCharType="separate"/>
        </w:r>
        <w:r w:rsidR="0009559D">
          <w:rPr>
            <w:rFonts w:ascii="Trebuchet MS" w:hAnsi="Trebuchet MS"/>
            <w:noProof/>
            <w:webHidden/>
            <w:sz w:val="20"/>
            <w:szCs w:val="20"/>
          </w:rPr>
          <w:t>8</w:t>
        </w:r>
        <w:r w:rsidRPr="00BE5DD6">
          <w:rPr>
            <w:rFonts w:ascii="Trebuchet MS" w:hAnsi="Trebuchet MS"/>
            <w:noProof/>
            <w:webHidden/>
            <w:sz w:val="20"/>
            <w:szCs w:val="20"/>
          </w:rPr>
          <w:fldChar w:fldCharType="end"/>
        </w:r>
      </w:hyperlink>
    </w:p>
    <w:p w14:paraId="1C10FB12" w14:textId="2F5A98C0" w:rsidR="00BE5DD6" w:rsidRPr="0009559D" w:rsidRDefault="00BE5DD6" w:rsidP="00BE5DD6">
      <w:pPr>
        <w:pStyle w:val="14"/>
        <w:tabs>
          <w:tab w:val="clear" w:pos="10205"/>
          <w:tab w:val="right" w:leader="dot" w:pos="9923"/>
        </w:tabs>
        <w:ind w:left="0" w:right="-2"/>
        <w:mirrorIndents/>
        <w:rPr>
          <w:rFonts w:ascii="Trebuchet MS" w:eastAsiaTheme="minorEastAsia" w:hAnsi="Trebuchet MS" w:cstheme="minorBidi"/>
          <w:b/>
          <w:bCs/>
          <w:noProof/>
          <w:kern w:val="2"/>
          <w:szCs w:val="24"/>
          <w:lang w:eastAsia="ru-RU"/>
          <w14:ligatures w14:val="standardContextual"/>
        </w:rPr>
      </w:pPr>
      <w:hyperlink w:anchor="_Toc166760002" w:history="1">
        <w:r w:rsidRPr="0009559D">
          <w:rPr>
            <w:rStyle w:val="af4"/>
            <w:rFonts w:ascii="Trebuchet MS" w:hAnsi="Trebuchet MS"/>
            <w:b/>
            <w:bCs/>
            <w:noProof/>
            <w:color w:val="002060"/>
            <w:szCs w:val="24"/>
          </w:rPr>
          <w:t xml:space="preserve">ГЛАВА </w:t>
        </w:r>
        <w:r w:rsidRPr="0009559D">
          <w:rPr>
            <w:rStyle w:val="af4"/>
            <w:rFonts w:ascii="Trebuchet MS" w:hAnsi="Trebuchet MS"/>
            <w:b/>
            <w:bCs/>
            <w:noProof/>
            <w:color w:val="002060"/>
            <w:szCs w:val="24"/>
            <w:lang w:val="en-US"/>
          </w:rPr>
          <w:t>I</w:t>
        </w:r>
        <w:r w:rsidRPr="0009559D">
          <w:rPr>
            <w:rStyle w:val="af4"/>
            <w:rFonts w:ascii="Trebuchet MS" w:hAnsi="Trebuchet MS"/>
            <w:b/>
            <w:bCs/>
            <w:noProof/>
            <w:color w:val="002060"/>
            <w:szCs w:val="24"/>
          </w:rPr>
          <w:t>: СХЕМА ВОДОСНАБЖЕНИЯ</w:t>
        </w:r>
        <w:r w:rsidRPr="0009559D">
          <w:rPr>
            <w:rFonts w:ascii="Trebuchet MS" w:hAnsi="Trebuchet MS"/>
            <w:b/>
            <w:bCs/>
            <w:noProof/>
            <w:webHidden/>
            <w:color w:val="002060"/>
            <w:szCs w:val="24"/>
          </w:rPr>
          <w:tab/>
        </w:r>
        <w:r w:rsidRPr="0009559D">
          <w:rPr>
            <w:rFonts w:ascii="Trebuchet MS" w:hAnsi="Trebuchet MS"/>
            <w:b/>
            <w:bCs/>
            <w:noProof/>
            <w:webHidden/>
            <w:color w:val="002060"/>
            <w:szCs w:val="24"/>
          </w:rPr>
          <w:fldChar w:fldCharType="begin"/>
        </w:r>
        <w:r w:rsidRPr="0009559D">
          <w:rPr>
            <w:rFonts w:ascii="Trebuchet MS" w:hAnsi="Trebuchet MS"/>
            <w:b/>
            <w:bCs/>
            <w:noProof/>
            <w:webHidden/>
            <w:color w:val="002060"/>
            <w:szCs w:val="24"/>
          </w:rPr>
          <w:instrText xml:space="preserve"> PAGEREF _Toc166760002 \h </w:instrText>
        </w:r>
        <w:r w:rsidRPr="0009559D">
          <w:rPr>
            <w:rFonts w:ascii="Trebuchet MS" w:hAnsi="Trebuchet MS"/>
            <w:b/>
            <w:bCs/>
            <w:noProof/>
            <w:webHidden/>
            <w:color w:val="002060"/>
            <w:szCs w:val="24"/>
          </w:rPr>
        </w:r>
        <w:r w:rsidRPr="0009559D">
          <w:rPr>
            <w:rFonts w:ascii="Trebuchet MS" w:hAnsi="Trebuchet MS"/>
            <w:b/>
            <w:bCs/>
            <w:noProof/>
            <w:webHidden/>
            <w:color w:val="002060"/>
            <w:szCs w:val="24"/>
          </w:rPr>
          <w:fldChar w:fldCharType="separate"/>
        </w:r>
        <w:r w:rsidR="0009559D">
          <w:rPr>
            <w:rFonts w:ascii="Trebuchet MS" w:hAnsi="Trebuchet MS"/>
            <w:b/>
            <w:bCs/>
            <w:noProof/>
            <w:webHidden/>
            <w:color w:val="002060"/>
            <w:szCs w:val="24"/>
          </w:rPr>
          <w:t>10</w:t>
        </w:r>
        <w:r w:rsidRPr="0009559D">
          <w:rPr>
            <w:rFonts w:ascii="Trebuchet MS" w:hAnsi="Trebuchet MS"/>
            <w:b/>
            <w:bCs/>
            <w:noProof/>
            <w:webHidden/>
            <w:color w:val="002060"/>
            <w:szCs w:val="24"/>
          </w:rPr>
          <w:fldChar w:fldCharType="end"/>
        </w:r>
      </w:hyperlink>
    </w:p>
    <w:p w14:paraId="527C9850" w14:textId="1A7B63FA" w:rsidR="00BE5DD6" w:rsidRPr="00BE5DD6" w:rsidRDefault="00BE5DD6" w:rsidP="00BE5DD6">
      <w:pPr>
        <w:pStyle w:val="14"/>
        <w:tabs>
          <w:tab w:val="clear" w:pos="10205"/>
          <w:tab w:val="right" w:leader="dot" w:pos="9923"/>
        </w:tabs>
        <w:ind w:left="0" w:right="-2"/>
        <w:mirrorIndents/>
        <w:rPr>
          <w:rFonts w:ascii="Trebuchet MS" w:eastAsiaTheme="minorEastAsia" w:hAnsi="Trebuchet MS" w:cstheme="minorBidi"/>
          <w:noProof/>
          <w:kern w:val="2"/>
          <w:sz w:val="20"/>
          <w:szCs w:val="20"/>
          <w:lang w:eastAsia="ru-RU"/>
          <w14:ligatures w14:val="standardContextual"/>
        </w:rPr>
      </w:pPr>
      <w:hyperlink w:anchor="_Toc166760003" w:history="1">
        <w:r w:rsidRPr="00BE5DD6">
          <w:rPr>
            <w:rStyle w:val="af4"/>
            <w:rFonts w:ascii="Trebuchet MS" w:hAnsi="Trebuchet MS"/>
            <w:noProof/>
            <w:sz w:val="20"/>
            <w:szCs w:val="20"/>
          </w:rPr>
          <w:t>РАЗДЕЛ 1. ТЕХНИКО-ЭКОНОМИЧЕСКОЕ СОСТОЯНИЕ ЦЕНТРАЛИЗОВАННЫХ СИСТЕМ ВОДОСНАБЖЕНИЯ</w:t>
        </w:r>
        <w:r w:rsidRPr="00BE5DD6">
          <w:rPr>
            <w:rFonts w:ascii="Trebuchet MS" w:hAnsi="Trebuchet MS"/>
            <w:noProof/>
            <w:webHidden/>
            <w:sz w:val="20"/>
            <w:szCs w:val="20"/>
          </w:rPr>
          <w:tab/>
        </w:r>
        <w:r w:rsidRPr="00BE5DD6">
          <w:rPr>
            <w:rFonts w:ascii="Trebuchet MS" w:hAnsi="Trebuchet MS"/>
            <w:noProof/>
            <w:webHidden/>
            <w:sz w:val="20"/>
            <w:szCs w:val="20"/>
          </w:rPr>
          <w:fldChar w:fldCharType="begin"/>
        </w:r>
        <w:r w:rsidRPr="00BE5DD6">
          <w:rPr>
            <w:rFonts w:ascii="Trebuchet MS" w:hAnsi="Trebuchet MS"/>
            <w:noProof/>
            <w:webHidden/>
            <w:sz w:val="20"/>
            <w:szCs w:val="20"/>
          </w:rPr>
          <w:instrText xml:space="preserve"> PAGEREF _Toc166760003 \h </w:instrText>
        </w:r>
        <w:r w:rsidRPr="00BE5DD6">
          <w:rPr>
            <w:rFonts w:ascii="Trebuchet MS" w:hAnsi="Trebuchet MS"/>
            <w:noProof/>
            <w:webHidden/>
            <w:sz w:val="20"/>
            <w:szCs w:val="20"/>
          </w:rPr>
        </w:r>
        <w:r w:rsidRPr="00BE5DD6">
          <w:rPr>
            <w:rFonts w:ascii="Trebuchet MS" w:hAnsi="Trebuchet MS"/>
            <w:noProof/>
            <w:webHidden/>
            <w:sz w:val="20"/>
            <w:szCs w:val="20"/>
          </w:rPr>
          <w:fldChar w:fldCharType="separate"/>
        </w:r>
        <w:r w:rsidR="0009559D">
          <w:rPr>
            <w:rFonts w:ascii="Trebuchet MS" w:hAnsi="Trebuchet MS"/>
            <w:noProof/>
            <w:webHidden/>
            <w:sz w:val="20"/>
            <w:szCs w:val="20"/>
          </w:rPr>
          <w:t>11</w:t>
        </w:r>
        <w:r w:rsidRPr="00BE5DD6">
          <w:rPr>
            <w:rFonts w:ascii="Trebuchet MS" w:hAnsi="Trebuchet MS"/>
            <w:noProof/>
            <w:webHidden/>
            <w:sz w:val="20"/>
            <w:szCs w:val="20"/>
          </w:rPr>
          <w:fldChar w:fldCharType="end"/>
        </w:r>
      </w:hyperlink>
    </w:p>
    <w:p w14:paraId="10EC0670" w14:textId="2FBE8430" w:rsidR="00BE5DD6" w:rsidRPr="00BE5DD6" w:rsidRDefault="00BE5DD6" w:rsidP="00BE5DD6">
      <w:pPr>
        <w:pStyle w:val="33"/>
        <w:tabs>
          <w:tab w:val="clear" w:pos="9628"/>
          <w:tab w:val="right" w:leader="dot" w:pos="9923"/>
        </w:tabs>
        <w:spacing w:after="0"/>
        <w:ind w:right="-2"/>
        <w:mirrorIndents/>
        <w:rPr>
          <w:rFonts w:ascii="Trebuchet MS" w:eastAsiaTheme="minorEastAsia" w:hAnsi="Trebuchet MS" w:cstheme="minorBidi"/>
          <w:noProof/>
          <w:kern w:val="2"/>
          <w:sz w:val="20"/>
          <w:szCs w:val="20"/>
          <w:lang w:eastAsia="ru-RU"/>
          <w14:ligatures w14:val="standardContextual"/>
        </w:rPr>
      </w:pPr>
      <w:hyperlink w:anchor="_Toc166760004" w:history="1">
        <w:r w:rsidRPr="00BE5DD6">
          <w:rPr>
            <w:rStyle w:val="af4"/>
            <w:rFonts w:ascii="Trebuchet MS" w:hAnsi="Trebuchet MS"/>
            <w:noProof/>
            <w:sz w:val="20"/>
            <w:szCs w:val="20"/>
          </w:rPr>
          <w:t>1.1 Описание системы и структуры водоснабжения поселения, городского округа и деление территории поселения, городского округа на эксплуатационные зоны</w:t>
        </w:r>
        <w:r w:rsidRPr="00BE5DD6">
          <w:rPr>
            <w:rFonts w:ascii="Trebuchet MS" w:hAnsi="Trebuchet MS"/>
            <w:noProof/>
            <w:webHidden/>
            <w:sz w:val="20"/>
            <w:szCs w:val="20"/>
          </w:rPr>
          <w:tab/>
        </w:r>
        <w:r w:rsidRPr="00BE5DD6">
          <w:rPr>
            <w:rFonts w:ascii="Trebuchet MS" w:hAnsi="Trebuchet MS"/>
            <w:noProof/>
            <w:webHidden/>
            <w:sz w:val="20"/>
            <w:szCs w:val="20"/>
          </w:rPr>
          <w:fldChar w:fldCharType="begin"/>
        </w:r>
        <w:r w:rsidRPr="00BE5DD6">
          <w:rPr>
            <w:rFonts w:ascii="Trebuchet MS" w:hAnsi="Trebuchet MS"/>
            <w:noProof/>
            <w:webHidden/>
            <w:sz w:val="20"/>
            <w:szCs w:val="20"/>
          </w:rPr>
          <w:instrText xml:space="preserve"> PAGEREF _Toc166760004 \h </w:instrText>
        </w:r>
        <w:r w:rsidRPr="00BE5DD6">
          <w:rPr>
            <w:rFonts w:ascii="Trebuchet MS" w:hAnsi="Trebuchet MS"/>
            <w:noProof/>
            <w:webHidden/>
            <w:sz w:val="20"/>
            <w:szCs w:val="20"/>
          </w:rPr>
        </w:r>
        <w:r w:rsidRPr="00BE5DD6">
          <w:rPr>
            <w:rFonts w:ascii="Trebuchet MS" w:hAnsi="Trebuchet MS"/>
            <w:noProof/>
            <w:webHidden/>
            <w:sz w:val="20"/>
            <w:szCs w:val="20"/>
          </w:rPr>
          <w:fldChar w:fldCharType="separate"/>
        </w:r>
        <w:r w:rsidR="0009559D">
          <w:rPr>
            <w:rFonts w:ascii="Trebuchet MS" w:hAnsi="Trebuchet MS"/>
            <w:noProof/>
            <w:webHidden/>
            <w:sz w:val="20"/>
            <w:szCs w:val="20"/>
          </w:rPr>
          <w:t>11</w:t>
        </w:r>
        <w:r w:rsidRPr="00BE5DD6">
          <w:rPr>
            <w:rFonts w:ascii="Trebuchet MS" w:hAnsi="Trebuchet MS"/>
            <w:noProof/>
            <w:webHidden/>
            <w:sz w:val="20"/>
            <w:szCs w:val="20"/>
          </w:rPr>
          <w:fldChar w:fldCharType="end"/>
        </w:r>
      </w:hyperlink>
    </w:p>
    <w:p w14:paraId="49BFB434" w14:textId="06E66831" w:rsidR="00BE5DD6" w:rsidRPr="00BE5DD6" w:rsidRDefault="00BE5DD6" w:rsidP="00BE5DD6">
      <w:pPr>
        <w:pStyle w:val="33"/>
        <w:tabs>
          <w:tab w:val="clear" w:pos="9628"/>
          <w:tab w:val="right" w:leader="dot" w:pos="9923"/>
        </w:tabs>
        <w:spacing w:after="0"/>
        <w:ind w:right="-2"/>
        <w:mirrorIndents/>
        <w:rPr>
          <w:rFonts w:ascii="Trebuchet MS" w:eastAsiaTheme="minorEastAsia" w:hAnsi="Trebuchet MS" w:cstheme="minorBidi"/>
          <w:noProof/>
          <w:kern w:val="2"/>
          <w:sz w:val="20"/>
          <w:szCs w:val="20"/>
          <w:lang w:eastAsia="ru-RU"/>
          <w14:ligatures w14:val="standardContextual"/>
        </w:rPr>
      </w:pPr>
      <w:hyperlink w:anchor="_Toc166760005" w:history="1">
        <w:r w:rsidRPr="00BE5DD6">
          <w:rPr>
            <w:rStyle w:val="af4"/>
            <w:rFonts w:ascii="Trebuchet MS" w:hAnsi="Trebuchet MS"/>
            <w:noProof/>
            <w:sz w:val="20"/>
            <w:szCs w:val="20"/>
          </w:rPr>
          <w:t>1.2 Описание территорий муниципального образования, неохваченных централизованной системой водоснабжения</w:t>
        </w:r>
        <w:r w:rsidRPr="00BE5DD6">
          <w:rPr>
            <w:rFonts w:ascii="Trebuchet MS" w:hAnsi="Trebuchet MS"/>
            <w:noProof/>
            <w:webHidden/>
            <w:sz w:val="20"/>
            <w:szCs w:val="20"/>
          </w:rPr>
          <w:tab/>
        </w:r>
        <w:r w:rsidRPr="00BE5DD6">
          <w:rPr>
            <w:rFonts w:ascii="Trebuchet MS" w:hAnsi="Trebuchet MS"/>
            <w:noProof/>
            <w:webHidden/>
            <w:sz w:val="20"/>
            <w:szCs w:val="20"/>
          </w:rPr>
          <w:fldChar w:fldCharType="begin"/>
        </w:r>
        <w:r w:rsidRPr="00BE5DD6">
          <w:rPr>
            <w:rFonts w:ascii="Trebuchet MS" w:hAnsi="Trebuchet MS"/>
            <w:noProof/>
            <w:webHidden/>
            <w:sz w:val="20"/>
            <w:szCs w:val="20"/>
          </w:rPr>
          <w:instrText xml:space="preserve"> PAGEREF _Toc166760005 \h </w:instrText>
        </w:r>
        <w:r w:rsidRPr="00BE5DD6">
          <w:rPr>
            <w:rFonts w:ascii="Trebuchet MS" w:hAnsi="Trebuchet MS"/>
            <w:noProof/>
            <w:webHidden/>
            <w:sz w:val="20"/>
            <w:szCs w:val="20"/>
          </w:rPr>
        </w:r>
        <w:r w:rsidRPr="00BE5DD6">
          <w:rPr>
            <w:rFonts w:ascii="Trebuchet MS" w:hAnsi="Trebuchet MS"/>
            <w:noProof/>
            <w:webHidden/>
            <w:sz w:val="20"/>
            <w:szCs w:val="20"/>
          </w:rPr>
          <w:fldChar w:fldCharType="separate"/>
        </w:r>
        <w:r w:rsidR="0009559D">
          <w:rPr>
            <w:rFonts w:ascii="Trebuchet MS" w:hAnsi="Trebuchet MS"/>
            <w:noProof/>
            <w:webHidden/>
            <w:sz w:val="20"/>
            <w:szCs w:val="20"/>
          </w:rPr>
          <w:t>13</w:t>
        </w:r>
        <w:r w:rsidRPr="00BE5DD6">
          <w:rPr>
            <w:rFonts w:ascii="Trebuchet MS" w:hAnsi="Trebuchet MS"/>
            <w:noProof/>
            <w:webHidden/>
            <w:sz w:val="20"/>
            <w:szCs w:val="20"/>
          </w:rPr>
          <w:fldChar w:fldCharType="end"/>
        </w:r>
      </w:hyperlink>
    </w:p>
    <w:p w14:paraId="5A710D99" w14:textId="068C152B" w:rsidR="00BE5DD6" w:rsidRPr="00BE5DD6" w:rsidRDefault="00BE5DD6" w:rsidP="00BE5DD6">
      <w:pPr>
        <w:pStyle w:val="33"/>
        <w:tabs>
          <w:tab w:val="clear" w:pos="9628"/>
          <w:tab w:val="right" w:leader="dot" w:pos="9923"/>
        </w:tabs>
        <w:spacing w:after="0"/>
        <w:ind w:right="-2"/>
        <w:mirrorIndents/>
        <w:rPr>
          <w:rFonts w:ascii="Trebuchet MS" w:eastAsiaTheme="minorEastAsia" w:hAnsi="Trebuchet MS" w:cstheme="minorBidi"/>
          <w:noProof/>
          <w:kern w:val="2"/>
          <w:sz w:val="20"/>
          <w:szCs w:val="20"/>
          <w:lang w:eastAsia="ru-RU"/>
          <w14:ligatures w14:val="standardContextual"/>
        </w:rPr>
      </w:pPr>
      <w:hyperlink w:anchor="_Toc166760006" w:history="1">
        <w:r w:rsidRPr="00BE5DD6">
          <w:rPr>
            <w:rStyle w:val="af4"/>
            <w:rFonts w:ascii="Trebuchet MS" w:hAnsi="Trebuchet MS"/>
            <w:noProof/>
            <w:sz w:val="20"/>
            <w:szCs w:val="20"/>
          </w:rPr>
          <w:t>1.3 Описание технологических зон водоснабжения, зон централизованного и нецентрализованного водоснабжения и перечень централизованных систем водоснабжения</w:t>
        </w:r>
        <w:r w:rsidRPr="00BE5DD6">
          <w:rPr>
            <w:rFonts w:ascii="Trebuchet MS" w:hAnsi="Trebuchet MS"/>
            <w:noProof/>
            <w:webHidden/>
            <w:sz w:val="20"/>
            <w:szCs w:val="20"/>
          </w:rPr>
          <w:tab/>
        </w:r>
        <w:r w:rsidRPr="00BE5DD6">
          <w:rPr>
            <w:rFonts w:ascii="Trebuchet MS" w:hAnsi="Trebuchet MS"/>
            <w:noProof/>
            <w:webHidden/>
            <w:sz w:val="20"/>
            <w:szCs w:val="20"/>
          </w:rPr>
          <w:fldChar w:fldCharType="begin"/>
        </w:r>
        <w:r w:rsidRPr="00BE5DD6">
          <w:rPr>
            <w:rFonts w:ascii="Trebuchet MS" w:hAnsi="Trebuchet MS"/>
            <w:noProof/>
            <w:webHidden/>
            <w:sz w:val="20"/>
            <w:szCs w:val="20"/>
          </w:rPr>
          <w:instrText xml:space="preserve"> PAGEREF _Toc166760006 \h </w:instrText>
        </w:r>
        <w:r w:rsidRPr="00BE5DD6">
          <w:rPr>
            <w:rFonts w:ascii="Trebuchet MS" w:hAnsi="Trebuchet MS"/>
            <w:noProof/>
            <w:webHidden/>
            <w:sz w:val="20"/>
            <w:szCs w:val="20"/>
          </w:rPr>
        </w:r>
        <w:r w:rsidRPr="00BE5DD6">
          <w:rPr>
            <w:rFonts w:ascii="Trebuchet MS" w:hAnsi="Trebuchet MS"/>
            <w:noProof/>
            <w:webHidden/>
            <w:sz w:val="20"/>
            <w:szCs w:val="20"/>
          </w:rPr>
          <w:fldChar w:fldCharType="separate"/>
        </w:r>
        <w:r w:rsidR="0009559D">
          <w:rPr>
            <w:rFonts w:ascii="Trebuchet MS" w:hAnsi="Trebuchet MS"/>
            <w:noProof/>
            <w:webHidden/>
            <w:sz w:val="20"/>
            <w:szCs w:val="20"/>
          </w:rPr>
          <w:t>15</w:t>
        </w:r>
        <w:r w:rsidRPr="00BE5DD6">
          <w:rPr>
            <w:rFonts w:ascii="Trebuchet MS" w:hAnsi="Trebuchet MS"/>
            <w:noProof/>
            <w:webHidden/>
            <w:sz w:val="20"/>
            <w:szCs w:val="20"/>
          </w:rPr>
          <w:fldChar w:fldCharType="end"/>
        </w:r>
      </w:hyperlink>
    </w:p>
    <w:p w14:paraId="3E239733" w14:textId="05E8FD43" w:rsidR="00BE5DD6" w:rsidRPr="00BE5DD6" w:rsidRDefault="00BE5DD6" w:rsidP="00BE5DD6">
      <w:pPr>
        <w:pStyle w:val="33"/>
        <w:tabs>
          <w:tab w:val="clear" w:pos="9628"/>
          <w:tab w:val="right" w:leader="dot" w:pos="9923"/>
        </w:tabs>
        <w:spacing w:after="0"/>
        <w:ind w:right="-2"/>
        <w:mirrorIndents/>
        <w:rPr>
          <w:rFonts w:ascii="Trebuchet MS" w:eastAsiaTheme="minorEastAsia" w:hAnsi="Trebuchet MS" w:cstheme="minorBidi"/>
          <w:noProof/>
          <w:kern w:val="2"/>
          <w:sz w:val="20"/>
          <w:szCs w:val="20"/>
          <w:lang w:eastAsia="ru-RU"/>
          <w14:ligatures w14:val="standardContextual"/>
        </w:rPr>
      </w:pPr>
      <w:hyperlink w:anchor="_Toc166760007" w:history="1">
        <w:r w:rsidRPr="00BE5DD6">
          <w:rPr>
            <w:rStyle w:val="af4"/>
            <w:rFonts w:ascii="Trebuchet MS" w:hAnsi="Trebuchet MS"/>
            <w:noProof/>
            <w:sz w:val="20"/>
            <w:szCs w:val="20"/>
          </w:rPr>
          <w:t>1.4 Описание результатов технического обследования централизованных систем водоснабжения</w:t>
        </w:r>
        <w:r w:rsidRPr="00BE5DD6">
          <w:rPr>
            <w:rFonts w:ascii="Trebuchet MS" w:hAnsi="Trebuchet MS"/>
            <w:noProof/>
            <w:webHidden/>
            <w:sz w:val="20"/>
            <w:szCs w:val="20"/>
          </w:rPr>
          <w:tab/>
        </w:r>
        <w:r w:rsidRPr="00BE5DD6">
          <w:rPr>
            <w:rFonts w:ascii="Trebuchet MS" w:hAnsi="Trebuchet MS"/>
            <w:noProof/>
            <w:webHidden/>
            <w:sz w:val="20"/>
            <w:szCs w:val="20"/>
          </w:rPr>
          <w:fldChar w:fldCharType="begin"/>
        </w:r>
        <w:r w:rsidRPr="00BE5DD6">
          <w:rPr>
            <w:rFonts w:ascii="Trebuchet MS" w:hAnsi="Trebuchet MS"/>
            <w:noProof/>
            <w:webHidden/>
            <w:sz w:val="20"/>
            <w:szCs w:val="20"/>
          </w:rPr>
          <w:instrText xml:space="preserve"> PAGEREF _Toc166760007 \h </w:instrText>
        </w:r>
        <w:r w:rsidRPr="00BE5DD6">
          <w:rPr>
            <w:rFonts w:ascii="Trebuchet MS" w:hAnsi="Trebuchet MS"/>
            <w:noProof/>
            <w:webHidden/>
            <w:sz w:val="20"/>
            <w:szCs w:val="20"/>
          </w:rPr>
        </w:r>
        <w:r w:rsidRPr="00BE5DD6">
          <w:rPr>
            <w:rFonts w:ascii="Trebuchet MS" w:hAnsi="Trebuchet MS"/>
            <w:noProof/>
            <w:webHidden/>
            <w:sz w:val="20"/>
            <w:szCs w:val="20"/>
          </w:rPr>
          <w:fldChar w:fldCharType="separate"/>
        </w:r>
        <w:r w:rsidR="0009559D">
          <w:rPr>
            <w:rFonts w:ascii="Trebuchet MS" w:hAnsi="Trebuchet MS"/>
            <w:noProof/>
            <w:webHidden/>
            <w:sz w:val="20"/>
            <w:szCs w:val="20"/>
          </w:rPr>
          <w:t>17</w:t>
        </w:r>
        <w:r w:rsidRPr="00BE5DD6">
          <w:rPr>
            <w:rFonts w:ascii="Trebuchet MS" w:hAnsi="Trebuchet MS"/>
            <w:noProof/>
            <w:webHidden/>
            <w:sz w:val="20"/>
            <w:szCs w:val="20"/>
          </w:rPr>
          <w:fldChar w:fldCharType="end"/>
        </w:r>
      </w:hyperlink>
    </w:p>
    <w:p w14:paraId="766C5997" w14:textId="3D28C69B" w:rsidR="00BE5DD6" w:rsidRPr="00BE5DD6" w:rsidRDefault="00BE5DD6" w:rsidP="00BE5DD6">
      <w:pPr>
        <w:pStyle w:val="33"/>
        <w:tabs>
          <w:tab w:val="clear" w:pos="9628"/>
          <w:tab w:val="right" w:leader="dot" w:pos="9923"/>
        </w:tabs>
        <w:spacing w:after="0"/>
        <w:ind w:right="-2"/>
        <w:mirrorIndents/>
        <w:rPr>
          <w:rFonts w:ascii="Trebuchet MS" w:eastAsiaTheme="minorEastAsia" w:hAnsi="Trebuchet MS" w:cstheme="minorBidi"/>
          <w:noProof/>
          <w:kern w:val="2"/>
          <w:sz w:val="20"/>
          <w:szCs w:val="20"/>
          <w:lang w:eastAsia="ru-RU"/>
          <w14:ligatures w14:val="standardContextual"/>
        </w:rPr>
      </w:pPr>
      <w:hyperlink w:anchor="_Toc166760008" w:history="1">
        <w:r w:rsidRPr="00BE5DD6">
          <w:rPr>
            <w:rStyle w:val="af4"/>
            <w:rFonts w:ascii="Trebuchet MS" w:hAnsi="Trebuchet MS"/>
            <w:noProof/>
            <w:sz w:val="20"/>
            <w:szCs w:val="20"/>
          </w:rPr>
          <w:t>1.4.1 Описание состояния существующих источников водоснабжения и водозаборных сооружений</w:t>
        </w:r>
        <w:r w:rsidRPr="00BE5DD6">
          <w:rPr>
            <w:rFonts w:ascii="Trebuchet MS" w:hAnsi="Trebuchet MS"/>
            <w:noProof/>
            <w:webHidden/>
            <w:sz w:val="20"/>
            <w:szCs w:val="20"/>
          </w:rPr>
          <w:tab/>
        </w:r>
        <w:r w:rsidRPr="00BE5DD6">
          <w:rPr>
            <w:rFonts w:ascii="Trebuchet MS" w:hAnsi="Trebuchet MS"/>
            <w:noProof/>
            <w:webHidden/>
            <w:sz w:val="20"/>
            <w:szCs w:val="20"/>
          </w:rPr>
          <w:fldChar w:fldCharType="begin"/>
        </w:r>
        <w:r w:rsidRPr="00BE5DD6">
          <w:rPr>
            <w:rFonts w:ascii="Trebuchet MS" w:hAnsi="Trebuchet MS"/>
            <w:noProof/>
            <w:webHidden/>
            <w:sz w:val="20"/>
            <w:szCs w:val="20"/>
          </w:rPr>
          <w:instrText xml:space="preserve"> PAGEREF _Toc166760008 \h </w:instrText>
        </w:r>
        <w:r w:rsidRPr="00BE5DD6">
          <w:rPr>
            <w:rFonts w:ascii="Trebuchet MS" w:hAnsi="Trebuchet MS"/>
            <w:noProof/>
            <w:webHidden/>
            <w:sz w:val="20"/>
            <w:szCs w:val="20"/>
          </w:rPr>
        </w:r>
        <w:r w:rsidRPr="00BE5DD6">
          <w:rPr>
            <w:rFonts w:ascii="Trebuchet MS" w:hAnsi="Trebuchet MS"/>
            <w:noProof/>
            <w:webHidden/>
            <w:sz w:val="20"/>
            <w:szCs w:val="20"/>
          </w:rPr>
          <w:fldChar w:fldCharType="separate"/>
        </w:r>
        <w:r w:rsidR="0009559D">
          <w:rPr>
            <w:rFonts w:ascii="Trebuchet MS" w:hAnsi="Trebuchet MS"/>
            <w:noProof/>
            <w:webHidden/>
            <w:sz w:val="20"/>
            <w:szCs w:val="20"/>
          </w:rPr>
          <w:t>17</w:t>
        </w:r>
        <w:r w:rsidRPr="00BE5DD6">
          <w:rPr>
            <w:rFonts w:ascii="Trebuchet MS" w:hAnsi="Trebuchet MS"/>
            <w:noProof/>
            <w:webHidden/>
            <w:sz w:val="20"/>
            <w:szCs w:val="20"/>
          </w:rPr>
          <w:fldChar w:fldCharType="end"/>
        </w:r>
      </w:hyperlink>
    </w:p>
    <w:p w14:paraId="35B5DC6F" w14:textId="2A8566EB" w:rsidR="00BE5DD6" w:rsidRPr="00BE5DD6" w:rsidRDefault="00BE5DD6" w:rsidP="00BE5DD6">
      <w:pPr>
        <w:pStyle w:val="33"/>
        <w:tabs>
          <w:tab w:val="clear" w:pos="9628"/>
          <w:tab w:val="right" w:leader="dot" w:pos="9923"/>
        </w:tabs>
        <w:spacing w:after="0"/>
        <w:ind w:right="-2"/>
        <w:mirrorIndents/>
        <w:rPr>
          <w:rFonts w:ascii="Trebuchet MS" w:eastAsiaTheme="minorEastAsia" w:hAnsi="Trebuchet MS" w:cstheme="minorBidi"/>
          <w:noProof/>
          <w:kern w:val="2"/>
          <w:sz w:val="20"/>
          <w:szCs w:val="20"/>
          <w:lang w:eastAsia="ru-RU"/>
          <w14:ligatures w14:val="standardContextual"/>
        </w:rPr>
      </w:pPr>
      <w:hyperlink w:anchor="_Toc166760009" w:history="1">
        <w:r w:rsidRPr="00BE5DD6">
          <w:rPr>
            <w:rStyle w:val="af4"/>
            <w:rFonts w:ascii="Trebuchet MS" w:hAnsi="Trebuchet MS"/>
            <w:noProof/>
            <w:sz w:val="20"/>
            <w:szCs w:val="20"/>
          </w:rPr>
          <w:t>1.4.2 Описание существующих сооружений очистки и подготовки воды, включая оценку соответствия применяемой технологической схемы требованиям обеспечения нормативов качества</w:t>
        </w:r>
        <w:r w:rsidRPr="00BE5DD6">
          <w:rPr>
            <w:rFonts w:ascii="Trebuchet MS" w:hAnsi="Trebuchet MS"/>
            <w:noProof/>
            <w:webHidden/>
            <w:sz w:val="20"/>
            <w:szCs w:val="20"/>
          </w:rPr>
          <w:tab/>
        </w:r>
        <w:r w:rsidRPr="00BE5DD6">
          <w:rPr>
            <w:rFonts w:ascii="Trebuchet MS" w:hAnsi="Trebuchet MS"/>
            <w:noProof/>
            <w:webHidden/>
            <w:sz w:val="20"/>
            <w:szCs w:val="20"/>
          </w:rPr>
          <w:fldChar w:fldCharType="begin"/>
        </w:r>
        <w:r w:rsidRPr="00BE5DD6">
          <w:rPr>
            <w:rFonts w:ascii="Trebuchet MS" w:hAnsi="Trebuchet MS"/>
            <w:noProof/>
            <w:webHidden/>
            <w:sz w:val="20"/>
            <w:szCs w:val="20"/>
          </w:rPr>
          <w:instrText xml:space="preserve"> PAGEREF _Toc166760009 \h </w:instrText>
        </w:r>
        <w:r w:rsidRPr="00BE5DD6">
          <w:rPr>
            <w:rFonts w:ascii="Trebuchet MS" w:hAnsi="Trebuchet MS"/>
            <w:noProof/>
            <w:webHidden/>
            <w:sz w:val="20"/>
            <w:szCs w:val="20"/>
          </w:rPr>
        </w:r>
        <w:r w:rsidRPr="00BE5DD6">
          <w:rPr>
            <w:rFonts w:ascii="Trebuchet MS" w:hAnsi="Trebuchet MS"/>
            <w:noProof/>
            <w:webHidden/>
            <w:sz w:val="20"/>
            <w:szCs w:val="20"/>
          </w:rPr>
          <w:fldChar w:fldCharType="separate"/>
        </w:r>
        <w:r w:rsidR="0009559D">
          <w:rPr>
            <w:rFonts w:ascii="Trebuchet MS" w:hAnsi="Trebuchet MS"/>
            <w:noProof/>
            <w:webHidden/>
            <w:sz w:val="20"/>
            <w:szCs w:val="20"/>
          </w:rPr>
          <w:t>20</w:t>
        </w:r>
        <w:r w:rsidRPr="00BE5DD6">
          <w:rPr>
            <w:rFonts w:ascii="Trebuchet MS" w:hAnsi="Trebuchet MS"/>
            <w:noProof/>
            <w:webHidden/>
            <w:sz w:val="20"/>
            <w:szCs w:val="20"/>
          </w:rPr>
          <w:fldChar w:fldCharType="end"/>
        </w:r>
      </w:hyperlink>
    </w:p>
    <w:p w14:paraId="1CD65B6E" w14:textId="1622178B" w:rsidR="00BE5DD6" w:rsidRPr="00BE5DD6" w:rsidRDefault="00BE5DD6" w:rsidP="00BE5DD6">
      <w:pPr>
        <w:pStyle w:val="33"/>
        <w:tabs>
          <w:tab w:val="clear" w:pos="9628"/>
          <w:tab w:val="right" w:leader="dot" w:pos="9923"/>
        </w:tabs>
        <w:spacing w:after="0"/>
        <w:ind w:right="-2"/>
        <w:mirrorIndents/>
        <w:rPr>
          <w:rFonts w:ascii="Trebuchet MS" w:eastAsiaTheme="minorEastAsia" w:hAnsi="Trebuchet MS" w:cstheme="minorBidi"/>
          <w:noProof/>
          <w:kern w:val="2"/>
          <w:sz w:val="20"/>
          <w:szCs w:val="20"/>
          <w:lang w:eastAsia="ru-RU"/>
          <w14:ligatures w14:val="standardContextual"/>
        </w:rPr>
      </w:pPr>
      <w:hyperlink w:anchor="_Toc166760010" w:history="1">
        <w:r w:rsidRPr="00BE5DD6">
          <w:rPr>
            <w:rStyle w:val="af4"/>
            <w:rFonts w:ascii="Trebuchet MS" w:hAnsi="Trebuchet MS"/>
            <w:noProof/>
            <w:sz w:val="20"/>
            <w:szCs w:val="20"/>
          </w:rPr>
          <w:t>1.4.3 Описание состояния и функционирования существующих насосных станций, включая оценку энергоэффективности подачи воды</w:t>
        </w:r>
        <w:r w:rsidRPr="00BE5DD6">
          <w:rPr>
            <w:rFonts w:ascii="Trebuchet MS" w:hAnsi="Trebuchet MS"/>
            <w:noProof/>
            <w:webHidden/>
            <w:sz w:val="20"/>
            <w:szCs w:val="20"/>
          </w:rPr>
          <w:tab/>
        </w:r>
        <w:r w:rsidRPr="00BE5DD6">
          <w:rPr>
            <w:rFonts w:ascii="Trebuchet MS" w:hAnsi="Trebuchet MS"/>
            <w:noProof/>
            <w:webHidden/>
            <w:sz w:val="20"/>
            <w:szCs w:val="20"/>
          </w:rPr>
          <w:fldChar w:fldCharType="begin"/>
        </w:r>
        <w:r w:rsidRPr="00BE5DD6">
          <w:rPr>
            <w:rFonts w:ascii="Trebuchet MS" w:hAnsi="Trebuchet MS"/>
            <w:noProof/>
            <w:webHidden/>
            <w:sz w:val="20"/>
            <w:szCs w:val="20"/>
          </w:rPr>
          <w:instrText xml:space="preserve"> PAGEREF _Toc166760010 \h </w:instrText>
        </w:r>
        <w:r w:rsidRPr="00BE5DD6">
          <w:rPr>
            <w:rFonts w:ascii="Trebuchet MS" w:hAnsi="Trebuchet MS"/>
            <w:noProof/>
            <w:webHidden/>
            <w:sz w:val="20"/>
            <w:szCs w:val="20"/>
          </w:rPr>
        </w:r>
        <w:r w:rsidRPr="00BE5DD6">
          <w:rPr>
            <w:rFonts w:ascii="Trebuchet MS" w:hAnsi="Trebuchet MS"/>
            <w:noProof/>
            <w:webHidden/>
            <w:sz w:val="20"/>
            <w:szCs w:val="20"/>
          </w:rPr>
          <w:fldChar w:fldCharType="separate"/>
        </w:r>
        <w:r w:rsidR="0009559D">
          <w:rPr>
            <w:rFonts w:ascii="Trebuchet MS" w:hAnsi="Trebuchet MS"/>
            <w:noProof/>
            <w:webHidden/>
            <w:sz w:val="20"/>
            <w:szCs w:val="20"/>
          </w:rPr>
          <w:t>25</w:t>
        </w:r>
        <w:r w:rsidRPr="00BE5DD6">
          <w:rPr>
            <w:rFonts w:ascii="Trebuchet MS" w:hAnsi="Trebuchet MS"/>
            <w:noProof/>
            <w:webHidden/>
            <w:sz w:val="20"/>
            <w:szCs w:val="20"/>
          </w:rPr>
          <w:fldChar w:fldCharType="end"/>
        </w:r>
      </w:hyperlink>
    </w:p>
    <w:p w14:paraId="667E3AEA" w14:textId="2714C604" w:rsidR="00BE5DD6" w:rsidRPr="00BE5DD6" w:rsidRDefault="00BE5DD6" w:rsidP="00BE5DD6">
      <w:pPr>
        <w:pStyle w:val="33"/>
        <w:tabs>
          <w:tab w:val="clear" w:pos="9628"/>
          <w:tab w:val="right" w:leader="dot" w:pos="9923"/>
        </w:tabs>
        <w:spacing w:after="0"/>
        <w:ind w:right="-2"/>
        <w:mirrorIndents/>
        <w:rPr>
          <w:rFonts w:ascii="Trebuchet MS" w:eastAsiaTheme="minorEastAsia" w:hAnsi="Trebuchet MS" w:cstheme="minorBidi"/>
          <w:noProof/>
          <w:kern w:val="2"/>
          <w:sz w:val="20"/>
          <w:szCs w:val="20"/>
          <w:lang w:eastAsia="ru-RU"/>
          <w14:ligatures w14:val="standardContextual"/>
        </w:rPr>
      </w:pPr>
      <w:hyperlink w:anchor="_Toc166760011" w:history="1">
        <w:r w:rsidRPr="00BE5DD6">
          <w:rPr>
            <w:rStyle w:val="af4"/>
            <w:rFonts w:ascii="Trebuchet MS" w:hAnsi="Trebuchet MS"/>
            <w:noProof/>
            <w:sz w:val="20"/>
            <w:szCs w:val="20"/>
          </w:rPr>
          <w:t>1.4.4 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r w:rsidRPr="00BE5DD6">
          <w:rPr>
            <w:rFonts w:ascii="Trebuchet MS" w:hAnsi="Trebuchet MS"/>
            <w:noProof/>
            <w:webHidden/>
            <w:sz w:val="20"/>
            <w:szCs w:val="20"/>
          </w:rPr>
          <w:tab/>
        </w:r>
        <w:r w:rsidRPr="00BE5DD6">
          <w:rPr>
            <w:rFonts w:ascii="Trebuchet MS" w:hAnsi="Trebuchet MS"/>
            <w:noProof/>
            <w:webHidden/>
            <w:sz w:val="20"/>
            <w:szCs w:val="20"/>
          </w:rPr>
          <w:fldChar w:fldCharType="begin"/>
        </w:r>
        <w:r w:rsidRPr="00BE5DD6">
          <w:rPr>
            <w:rFonts w:ascii="Trebuchet MS" w:hAnsi="Trebuchet MS"/>
            <w:noProof/>
            <w:webHidden/>
            <w:sz w:val="20"/>
            <w:szCs w:val="20"/>
          </w:rPr>
          <w:instrText xml:space="preserve"> PAGEREF _Toc166760011 \h </w:instrText>
        </w:r>
        <w:r w:rsidRPr="00BE5DD6">
          <w:rPr>
            <w:rFonts w:ascii="Trebuchet MS" w:hAnsi="Trebuchet MS"/>
            <w:noProof/>
            <w:webHidden/>
            <w:sz w:val="20"/>
            <w:szCs w:val="20"/>
          </w:rPr>
        </w:r>
        <w:r w:rsidRPr="00BE5DD6">
          <w:rPr>
            <w:rFonts w:ascii="Trebuchet MS" w:hAnsi="Trebuchet MS"/>
            <w:noProof/>
            <w:webHidden/>
            <w:sz w:val="20"/>
            <w:szCs w:val="20"/>
          </w:rPr>
          <w:fldChar w:fldCharType="separate"/>
        </w:r>
        <w:r w:rsidR="0009559D">
          <w:rPr>
            <w:rFonts w:ascii="Trebuchet MS" w:hAnsi="Trebuchet MS"/>
            <w:noProof/>
            <w:webHidden/>
            <w:sz w:val="20"/>
            <w:szCs w:val="20"/>
          </w:rPr>
          <w:t>25</w:t>
        </w:r>
        <w:r w:rsidRPr="00BE5DD6">
          <w:rPr>
            <w:rFonts w:ascii="Trebuchet MS" w:hAnsi="Trebuchet MS"/>
            <w:noProof/>
            <w:webHidden/>
            <w:sz w:val="20"/>
            <w:szCs w:val="20"/>
          </w:rPr>
          <w:fldChar w:fldCharType="end"/>
        </w:r>
      </w:hyperlink>
    </w:p>
    <w:p w14:paraId="13A70671" w14:textId="2B59C523" w:rsidR="00BE5DD6" w:rsidRPr="00BE5DD6" w:rsidRDefault="00BE5DD6" w:rsidP="00BE5DD6">
      <w:pPr>
        <w:pStyle w:val="33"/>
        <w:tabs>
          <w:tab w:val="clear" w:pos="9628"/>
          <w:tab w:val="right" w:leader="dot" w:pos="9923"/>
        </w:tabs>
        <w:spacing w:after="0"/>
        <w:ind w:right="-2"/>
        <w:mirrorIndents/>
        <w:rPr>
          <w:rFonts w:ascii="Trebuchet MS" w:eastAsiaTheme="minorEastAsia" w:hAnsi="Trebuchet MS" w:cstheme="minorBidi"/>
          <w:noProof/>
          <w:kern w:val="2"/>
          <w:sz w:val="20"/>
          <w:szCs w:val="20"/>
          <w:lang w:eastAsia="ru-RU"/>
          <w14:ligatures w14:val="standardContextual"/>
        </w:rPr>
      </w:pPr>
      <w:hyperlink w:anchor="_Toc166760012" w:history="1">
        <w:r w:rsidRPr="00BE5DD6">
          <w:rPr>
            <w:rStyle w:val="af4"/>
            <w:rFonts w:ascii="Trebuchet MS" w:hAnsi="Trebuchet MS"/>
            <w:noProof/>
            <w:sz w:val="20"/>
            <w:szCs w:val="20"/>
          </w:rPr>
          <w:t>1.4.5 Описание существующих технических и технологических проблем, возникающих при водоснабжении поселка Балакирево,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r w:rsidRPr="00BE5DD6">
          <w:rPr>
            <w:rFonts w:ascii="Trebuchet MS" w:hAnsi="Trebuchet MS"/>
            <w:noProof/>
            <w:webHidden/>
            <w:sz w:val="20"/>
            <w:szCs w:val="20"/>
          </w:rPr>
          <w:tab/>
        </w:r>
        <w:r w:rsidRPr="00BE5DD6">
          <w:rPr>
            <w:rFonts w:ascii="Trebuchet MS" w:hAnsi="Trebuchet MS"/>
            <w:noProof/>
            <w:webHidden/>
            <w:sz w:val="20"/>
            <w:szCs w:val="20"/>
          </w:rPr>
          <w:fldChar w:fldCharType="begin"/>
        </w:r>
        <w:r w:rsidRPr="00BE5DD6">
          <w:rPr>
            <w:rFonts w:ascii="Trebuchet MS" w:hAnsi="Trebuchet MS"/>
            <w:noProof/>
            <w:webHidden/>
            <w:sz w:val="20"/>
            <w:szCs w:val="20"/>
          </w:rPr>
          <w:instrText xml:space="preserve"> PAGEREF _Toc166760012 \h </w:instrText>
        </w:r>
        <w:r w:rsidRPr="00BE5DD6">
          <w:rPr>
            <w:rFonts w:ascii="Trebuchet MS" w:hAnsi="Trebuchet MS"/>
            <w:noProof/>
            <w:webHidden/>
            <w:sz w:val="20"/>
            <w:szCs w:val="20"/>
          </w:rPr>
        </w:r>
        <w:r w:rsidRPr="00BE5DD6">
          <w:rPr>
            <w:rFonts w:ascii="Trebuchet MS" w:hAnsi="Trebuchet MS"/>
            <w:noProof/>
            <w:webHidden/>
            <w:sz w:val="20"/>
            <w:szCs w:val="20"/>
          </w:rPr>
          <w:fldChar w:fldCharType="separate"/>
        </w:r>
        <w:r w:rsidR="0009559D">
          <w:rPr>
            <w:rFonts w:ascii="Trebuchet MS" w:hAnsi="Trebuchet MS"/>
            <w:noProof/>
            <w:webHidden/>
            <w:sz w:val="20"/>
            <w:szCs w:val="20"/>
          </w:rPr>
          <w:t>27</w:t>
        </w:r>
        <w:r w:rsidRPr="00BE5DD6">
          <w:rPr>
            <w:rFonts w:ascii="Trebuchet MS" w:hAnsi="Trebuchet MS"/>
            <w:noProof/>
            <w:webHidden/>
            <w:sz w:val="20"/>
            <w:szCs w:val="20"/>
          </w:rPr>
          <w:fldChar w:fldCharType="end"/>
        </w:r>
      </w:hyperlink>
    </w:p>
    <w:p w14:paraId="09AED1F4" w14:textId="6AD2A286" w:rsidR="00BE5DD6" w:rsidRPr="00BE5DD6" w:rsidRDefault="00BE5DD6" w:rsidP="00BE5DD6">
      <w:pPr>
        <w:pStyle w:val="33"/>
        <w:tabs>
          <w:tab w:val="clear" w:pos="9628"/>
          <w:tab w:val="right" w:leader="dot" w:pos="9923"/>
        </w:tabs>
        <w:spacing w:after="0"/>
        <w:ind w:right="-2"/>
        <w:mirrorIndents/>
        <w:rPr>
          <w:rFonts w:ascii="Trebuchet MS" w:eastAsiaTheme="minorEastAsia" w:hAnsi="Trebuchet MS" w:cstheme="minorBidi"/>
          <w:noProof/>
          <w:kern w:val="2"/>
          <w:sz w:val="20"/>
          <w:szCs w:val="20"/>
          <w:lang w:eastAsia="ru-RU"/>
          <w14:ligatures w14:val="standardContextual"/>
        </w:rPr>
      </w:pPr>
      <w:hyperlink w:anchor="_Toc166760013" w:history="1">
        <w:r w:rsidRPr="00BE5DD6">
          <w:rPr>
            <w:rStyle w:val="af4"/>
            <w:rFonts w:ascii="Trebuchet MS" w:hAnsi="Trebuchet MS"/>
            <w:noProof/>
            <w:sz w:val="20"/>
            <w:szCs w:val="20"/>
          </w:rPr>
          <w:t>1.4.6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Pr="00BE5DD6">
          <w:rPr>
            <w:rFonts w:ascii="Trebuchet MS" w:hAnsi="Trebuchet MS"/>
            <w:noProof/>
            <w:webHidden/>
            <w:sz w:val="20"/>
            <w:szCs w:val="20"/>
          </w:rPr>
          <w:tab/>
        </w:r>
        <w:r w:rsidRPr="00BE5DD6">
          <w:rPr>
            <w:rFonts w:ascii="Trebuchet MS" w:hAnsi="Trebuchet MS"/>
            <w:noProof/>
            <w:webHidden/>
            <w:sz w:val="20"/>
            <w:szCs w:val="20"/>
          </w:rPr>
          <w:fldChar w:fldCharType="begin"/>
        </w:r>
        <w:r w:rsidRPr="00BE5DD6">
          <w:rPr>
            <w:rFonts w:ascii="Trebuchet MS" w:hAnsi="Trebuchet MS"/>
            <w:noProof/>
            <w:webHidden/>
            <w:sz w:val="20"/>
            <w:szCs w:val="20"/>
          </w:rPr>
          <w:instrText xml:space="preserve"> PAGEREF _Toc166760013 \h </w:instrText>
        </w:r>
        <w:r w:rsidRPr="00BE5DD6">
          <w:rPr>
            <w:rFonts w:ascii="Trebuchet MS" w:hAnsi="Trebuchet MS"/>
            <w:noProof/>
            <w:webHidden/>
            <w:sz w:val="20"/>
            <w:szCs w:val="20"/>
          </w:rPr>
        </w:r>
        <w:r w:rsidRPr="00BE5DD6">
          <w:rPr>
            <w:rFonts w:ascii="Trebuchet MS" w:hAnsi="Trebuchet MS"/>
            <w:noProof/>
            <w:webHidden/>
            <w:sz w:val="20"/>
            <w:szCs w:val="20"/>
          </w:rPr>
          <w:fldChar w:fldCharType="separate"/>
        </w:r>
        <w:r w:rsidR="0009559D">
          <w:rPr>
            <w:rFonts w:ascii="Trebuchet MS" w:hAnsi="Trebuchet MS"/>
            <w:noProof/>
            <w:webHidden/>
            <w:sz w:val="20"/>
            <w:szCs w:val="20"/>
          </w:rPr>
          <w:t>28</w:t>
        </w:r>
        <w:r w:rsidRPr="00BE5DD6">
          <w:rPr>
            <w:rFonts w:ascii="Trebuchet MS" w:hAnsi="Trebuchet MS"/>
            <w:noProof/>
            <w:webHidden/>
            <w:sz w:val="20"/>
            <w:szCs w:val="20"/>
          </w:rPr>
          <w:fldChar w:fldCharType="end"/>
        </w:r>
      </w:hyperlink>
    </w:p>
    <w:p w14:paraId="12B93A43" w14:textId="1B7724AF" w:rsidR="00BE5DD6" w:rsidRPr="00BE5DD6" w:rsidRDefault="00BE5DD6" w:rsidP="00BE5DD6">
      <w:pPr>
        <w:pStyle w:val="33"/>
        <w:tabs>
          <w:tab w:val="clear" w:pos="9628"/>
          <w:tab w:val="right" w:leader="dot" w:pos="9923"/>
        </w:tabs>
        <w:spacing w:after="0"/>
        <w:ind w:right="-2"/>
        <w:mirrorIndents/>
        <w:rPr>
          <w:rFonts w:ascii="Trebuchet MS" w:eastAsiaTheme="minorEastAsia" w:hAnsi="Trebuchet MS" w:cstheme="minorBidi"/>
          <w:noProof/>
          <w:kern w:val="2"/>
          <w:sz w:val="20"/>
          <w:szCs w:val="20"/>
          <w:lang w:eastAsia="ru-RU"/>
          <w14:ligatures w14:val="standardContextual"/>
        </w:rPr>
      </w:pPr>
      <w:hyperlink w:anchor="_Toc166760014" w:history="1">
        <w:r w:rsidRPr="00BE5DD6">
          <w:rPr>
            <w:rStyle w:val="af4"/>
            <w:rFonts w:ascii="Trebuchet MS" w:hAnsi="Trebuchet MS"/>
            <w:noProof/>
            <w:sz w:val="20"/>
            <w:szCs w:val="20"/>
          </w:rPr>
          <w:t>1.5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Pr="00BE5DD6">
          <w:rPr>
            <w:rFonts w:ascii="Trebuchet MS" w:hAnsi="Trebuchet MS"/>
            <w:noProof/>
            <w:webHidden/>
            <w:sz w:val="20"/>
            <w:szCs w:val="20"/>
          </w:rPr>
          <w:tab/>
        </w:r>
        <w:r w:rsidRPr="00BE5DD6">
          <w:rPr>
            <w:rFonts w:ascii="Trebuchet MS" w:hAnsi="Trebuchet MS"/>
            <w:noProof/>
            <w:webHidden/>
            <w:sz w:val="20"/>
            <w:szCs w:val="20"/>
          </w:rPr>
          <w:fldChar w:fldCharType="begin"/>
        </w:r>
        <w:r w:rsidRPr="00BE5DD6">
          <w:rPr>
            <w:rFonts w:ascii="Trebuchet MS" w:hAnsi="Trebuchet MS"/>
            <w:noProof/>
            <w:webHidden/>
            <w:sz w:val="20"/>
            <w:szCs w:val="20"/>
          </w:rPr>
          <w:instrText xml:space="preserve"> PAGEREF _Toc166760014 \h </w:instrText>
        </w:r>
        <w:r w:rsidRPr="00BE5DD6">
          <w:rPr>
            <w:rFonts w:ascii="Trebuchet MS" w:hAnsi="Trebuchet MS"/>
            <w:noProof/>
            <w:webHidden/>
            <w:sz w:val="20"/>
            <w:szCs w:val="20"/>
          </w:rPr>
        </w:r>
        <w:r w:rsidRPr="00BE5DD6">
          <w:rPr>
            <w:rFonts w:ascii="Trebuchet MS" w:hAnsi="Trebuchet MS"/>
            <w:noProof/>
            <w:webHidden/>
            <w:sz w:val="20"/>
            <w:szCs w:val="20"/>
          </w:rPr>
          <w:fldChar w:fldCharType="separate"/>
        </w:r>
        <w:r w:rsidR="0009559D">
          <w:rPr>
            <w:rFonts w:ascii="Trebuchet MS" w:hAnsi="Trebuchet MS"/>
            <w:noProof/>
            <w:webHidden/>
            <w:sz w:val="20"/>
            <w:szCs w:val="20"/>
          </w:rPr>
          <w:t>29</w:t>
        </w:r>
        <w:r w:rsidRPr="00BE5DD6">
          <w:rPr>
            <w:rFonts w:ascii="Trebuchet MS" w:hAnsi="Trebuchet MS"/>
            <w:noProof/>
            <w:webHidden/>
            <w:sz w:val="20"/>
            <w:szCs w:val="20"/>
          </w:rPr>
          <w:fldChar w:fldCharType="end"/>
        </w:r>
      </w:hyperlink>
    </w:p>
    <w:p w14:paraId="66FCCDCA" w14:textId="254E958E" w:rsidR="00BE5DD6" w:rsidRPr="00BE5DD6" w:rsidRDefault="00BE5DD6" w:rsidP="00BE5DD6">
      <w:pPr>
        <w:pStyle w:val="33"/>
        <w:tabs>
          <w:tab w:val="clear" w:pos="9628"/>
          <w:tab w:val="right" w:leader="dot" w:pos="9923"/>
        </w:tabs>
        <w:spacing w:after="0"/>
        <w:ind w:right="-2"/>
        <w:mirrorIndents/>
        <w:rPr>
          <w:rFonts w:ascii="Trebuchet MS" w:eastAsiaTheme="minorEastAsia" w:hAnsi="Trebuchet MS" w:cstheme="minorBidi"/>
          <w:noProof/>
          <w:kern w:val="2"/>
          <w:sz w:val="20"/>
          <w:szCs w:val="20"/>
          <w:lang w:eastAsia="ru-RU"/>
          <w14:ligatures w14:val="standardContextual"/>
        </w:rPr>
      </w:pPr>
      <w:hyperlink w:anchor="_Toc166760015" w:history="1">
        <w:r w:rsidRPr="00BE5DD6">
          <w:rPr>
            <w:rStyle w:val="af4"/>
            <w:rFonts w:ascii="Trebuchet MS" w:hAnsi="Trebuchet MS"/>
            <w:noProof/>
            <w:sz w:val="20"/>
            <w:szCs w:val="20"/>
          </w:rPr>
          <w:t>1.6 Перечень лиц, владеющих на праве собственности или другом законном основании объектами централизованной системы водоснабжения</w:t>
        </w:r>
        <w:r w:rsidRPr="00BE5DD6">
          <w:rPr>
            <w:rFonts w:ascii="Trebuchet MS" w:hAnsi="Trebuchet MS"/>
            <w:noProof/>
            <w:webHidden/>
            <w:sz w:val="20"/>
            <w:szCs w:val="20"/>
          </w:rPr>
          <w:tab/>
        </w:r>
        <w:r w:rsidRPr="00BE5DD6">
          <w:rPr>
            <w:rFonts w:ascii="Trebuchet MS" w:hAnsi="Trebuchet MS"/>
            <w:noProof/>
            <w:webHidden/>
            <w:sz w:val="20"/>
            <w:szCs w:val="20"/>
          </w:rPr>
          <w:fldChar w:fldCharType="begin"/>
        </w:r>
        <w:r w:rsidRPr="00BE5DD6">
          <w:rPr>
            <w:rFonts w:ascii="Trebuchet MS" w:hAnsi="Trebuchet MS"/>
            <w:noProof/>
            <w:webHidden/>
            <w:sz w:val="20"/>
            <w:szCs w:val="20"/>
          </w:rPr>
          <w:instrText xml:space="preserve"> PAGEREF _Toc166760015 \h </w:instrText>
        </w:r>
        <w:r w:rsidRPr="00BE5DD6">
          <w:rPr>
            <w:rFonts w:ascii="Trebuchet MS" w:hAnsi="Trebuchet MS"/>
            <w:noProof/>
            <w:webHidden/>
            <w:sz w:val="20"/>
            <w:szCs w:val="20"/>
          </w:rPr>
        </w:r>
        <w:r w:rsidRPr="00BE5DD6">
          <w:rPr>
            <w:rFonts w:ascii="Trebuchet MS" w:hAnsi="Trebuchet MS"/>
            <w:noProof/>
            <w:webHidden/>
            <w:sz w:val="20"/>
            <w:szCs w:val="20"/>
          </w:rPr>
          <w:fldChar w:fldCharType="separate"/>
        </w:r>
        <w:r w:rsidR="0009559D">
          <w:rPr>
            <w:rFonts w:ascii="Trebuchet MS" w:hAnsi="Trebuchet MS"/>
            <w:noProof/>
            <w:webHidden/>
            <w:sz w:val="20"/>
            <w:szCs w:val="20"/>
          </w:rPr>
          <w:t>30</w:t>
        </w:r>
        <w:r w:rsidRPr="00BE5DD6">
          <w:rPr>
            <w:rFonts w:ascii="Trebuchet MS" w:hAnsi="Trebuchet MS"/>
            <w:noProof/>
            <w:webHidden/>
            <w:sz w:val="20"/>
            <w:szCs w:val="20"/>
          </w:rPr>
          <w:fldChar w:fldCharType="end"/>
        </w:r>
      </w:hyperlink>
    </w:p>
    <w:p w14:paraId="0B6FBA18" w14:textId="7EA79D97" w:rsidR="00BE5DD6" w:rsidRPr="00BE5DD6" w:rsidRDefault="00BE5DD6" w:rsidP="00BE5DD6">
      <w:pPr>
        <w:pStyle w:val="14"/>
        <w:tabs>
          <w:tab w:val="clear" w:pos="10205"/>
          <w:tab w:val="right" w:leader="dot" w:pos="9923"/>
        </w:tabs>
        <w:ind w:left="0" w:right="-2"/>
        <w:mirrorIndents/>
        <w:rPr>
          <w:rFonts w:ascii="Trebuchet MS" w:eastAsiaTheme="minorEastAsia" w:hAnsi="Trebuchet MS" w:cstheme="minorBidi"/>
          <w:noProof/>
          <w:kern w:val="2"/>
          <w:sz w:val="20"/>
          <w:szCs w:val="20"/>
          <w:lang w:eastAsia="ru-RU"/>
          <w14:ligatures w14:val="standardContextual"/>
        </w:rPr>
      </w:pPr>
      <w:hyperlink w:anchor="_Toc166760016" w:history="1">
        <w:r w:rsidRPr="00BE5DD6">
          <w:rPr>
            <w:rStyle w:val="af4"/>
            <w:rFonts w:ascii="Trebuchet MS" w:hAnsi="Trebuchet MS"/>
            <w:noProof/>
            <w:sz w:val="20"/>
            <w:szCs w:val="20"/>
          </w:rPr>
          <w:t>РАЗДЕЛ 2. НАПРАВЛЕНИЯ РАЗВИТИЯ ЦЕНТРАЛИЗОВАННОЙ СИСТЕМЫ ВОДОСНАБЖЕНИЯ</w:t>
        </w:r>
        <w:r w:rsidRPr="00BE5DD6">
          <w:rPr>
            <w:rFonts w:ascii="Trebuchet MS" w:hAnsi="Trebuchet MS"/>
            <w:noProof/>
            <w:webHidden/>
            <w:sz w:val="20"/>
            <w:szCs w:val="20"/>
          </w:rPr>
          <w:tab/>
        </w:r>
        <w:r w:rsidRPr="00BE5DD6">
          <w:rPr>
            <w:rFonts w:ascii="Trebuchet MS" w:hAnsi="Trebuchet MS"/>
            <w:noProof/>
            <w:webHidden/>
            <w:sz w:val="20"/>
            <w:szCs w:val="20"/>
          </w:rPr>
          <w:fldChar w:fldCharType="begin"/>
        </w:r>
        <w:r w:rsidRPr="00BE5DD6">
          <w:rPr>
            <w:rFonts w:ascii="Trebuchet MS" w:hAnsi="Trebuchet MS"/>
            <w:noProof/>
            <w:webHidden/>
            <w:sz w:val="20"/>
            <w:szCs w:val="20"/>
          </w:rPr>
          <w:instrText xml:space="preserve"> PAGEREF _Toc166760016 \h </w:instrText>
        </w:r>
        <w:r w:rsidRPr="00BE5DD6">
          <w:rPr>
            <w:rFonts w:ascii="Trebuchet MS" w:hAnsi="Trebuchet MS"/>
            <w:noProof/>
            <w:webHidden/>
            <w:sz w:val="20"/>
            <w:szCs w:val="20"/>
          </w:rPr>
        </w:r>
        <w:r w:rsidRPr="00BE5DD6">
          <w:rPr>
            <w:rFonts w:ascii="Trebuchet MS" w:hAnsi="Trebuchet MS"/>
            <w:noProof/>
            <w:webHidden/>
            <w:sz w:val="20"/>
            <w:szCs w:val="20"/>
          </w:rPr>
          <w:fldChar w:fldCharType="separate"/>
        </w:r>
        <w:r w:rsidR="0009559D">
          <w:rPr>
            <w:rFonts w:ascii="Trebuchet MS" w:hAnsi="Trebuchet MS"/>
            <w:noProof/>
            <w:webHidden/>
            <w:sz w:val="20"/>
            <w:szCs w:val="20"/>
          </w:rPr>
          <w:t>32</w:t>
        </w:r>
        <w:r w:rsidRPr="00BE5DD6">
          <w:rPr>
            <w:rFonts w:ascii="Trebuchet MS" w:hAnsi="Trebuchet MS"/>
            <w:noProof/>
            <w:webHidden/>
            <w:sz w:val="20"/>
            <w:szCs w:val="20"/>
          </w:rPr>
          <w:fldChar w:fldCharType="end"/>
        </w:r>
      </w:hyperlink>
    </w:p>
    <w:p w14:paraId="5842D9EC" w14:textId="119E137A" w:rsidR="00BE5DD6" w:rsidRPr="00BE5DD6" w:rsidRDefault="00BE5DD6" w:rsidP="00BE5DD6">
      <w:pPr>
        <w:pStyle w:val="33"/>
        <w:tabs>
          <w:tab w:val="clear" w:pos="9628"/>
          <w:tab w:val="right" w:leader="dot" w:pos="9923"/>
        </w:tabs>
        <w:spacing w:after="0"/>
        <w:ind w:right="-2"/>
        <w:mirrorIndents/>
        <w:rPr>
          <w:rFonts w:ascii="Trebuchet MS" w:eastAsiaTheme="minorEastAsia" w:hAnsi="Trebuchet MS" w:cstheme="minorBidi"/>
          <w:noProof/>
          <w:kern w:val="2"/>
          <w:sz w:val="20"/>
          <w:szCs w:val="20"/>
          <w:lang w:eastAsia="ru-RU"/>
          <w14:ligatures w14:val="standardContextual"/>
        </w:rPr>
      </w:pPr>
      <w:hyperlink w:anchor="_Toc166760017" w:history="1">
        <w:r w:rsidRPr="00BE5DD6">
          <w:rPr>
            <w:rStyle w:val="af4"/>
            <w:rFonts w:ascii="Trebuchet MS" w:hAnsi="Trebuchet MS"/>
            <w:noProof/>
            <w:sz w:val="20"/>
            <w:szCs w:val="20"/>
          </w:rPr>
          <w:t>2.1 Основные направления, принципы, задачи и целевые показатели развития централизованных систем водоснабжения</w:t>
        </w:r>
        <w:r w:rsidRPr="00BE5DD6">
          <w:rPr>
            <w:rFonts w:ascii="Trebuchet MS" w:hAnsi="Trebuchet MS"/>
            <w:noProof/>
            <w:webHidden/>
            <w:sz w:val="20"/>
            <w:szCs w:val="20"/>
          </w:rPr>
          <w:tab/>
        </w:r>
        <w:r w:rsidRPr="00BE5DD6">
          <w:rPr>
            <w:rFonts w:ascii="Trebuchet MS" w:hAnsi="Trebuchet MS"/>
            <w:noProof/>
            <w:webHidden/>
            <w:sz w:val="20"/>
            <w:szCs w:val="20"/>
          </w:rPr>
          <w:fldChar w:fldCharType="begin"/>
        </w:r>
        <w:r w:rsidRPr="00BE5DD6">
          <w:rPr>
            <w:rFonts w:ascii="Trebuchet MS" w:hAnsi="Trebuchet MS"/>
            <w:noProof/>
            <w:webHidden/>
            <w:sz w:val="20"/>
            <w:szCs w:val="20"/>
          </w:rPr>
          <w:instrText xml:space="preserve"> PAGEREF _Toc166760017 \h </w:instrText>
        </w:r>
        <w:r w:rsidRPr="00BE5DD6">
          <w:rPr>
            <w:rFonts w:ascii="Trebuchet MS" w:hAnsi="Trebuchet MS"/>
            <w:noProof/>
            <w:webHidden/>
            <w:sz w:val="20"/>
            <w:szCs w:val="20"/>
          </w:rPr>
        </w:r>
        <w:r w:rsidRPr="00BE5DD6">
          <w:rPr>
            <w:rFonts w:ascii="Trebuchet MS" w:hAnsi="Trebuchet MS"/>
            <w:noProof/>
            <w:webHidden/>
            <w:sz w:val="20"/>
            <w:szCs w:val="20"/>
          </w:rPr>
          <w:fldChar w:fldCharType="separate"/>
        </w:r>
        <w:r w:rsidR="0009559D">
          <w:rPr>
            <w:rFonts w:ascii="Trebuchet MS" w:hAnsi="Trebuchet MS"/>
            <w:noProof/>
            <w:webHidden/>
            <w:sz w:val="20"/>
            <w:szCs w:val="20"/>
          </w:rPr>
          <w:t>32</w:t>
        </w:r>
        <w:r w:rsidRPr="00BE5DD6">
          <w:rPr>
            <w:rFonts w:ascii="Trebuchet MS" w:hAnsi="Trebuchet MS"/>
            <w:noProof/>
            <w:webHidden/>
            <w:sz w:val="20"/>
            <w:szCs w:val="20"/>
          </w:rPr>
          <w:fldChar w:fldCharType="end"/>
        </w:r>
      </w:hyperlink>
    </w:p>
    <w:p w14:paraId="17AF1D36" w14:textId="4567F70E" w:rsidR="00BE5DD6" w:rsidRPr="00BE5DD6" w:rsidRDefault="00BE5DD6" w:rsidP="00BE5DD6">
      <w:pPr>
        <w:pStyle w:val="33"/>
        <w:tabs>
          <w:tab w:val="clear" w:pos="9628"/>
          <w:tab w:val="right" w:leader="dot" w:pos="9923"/>
        </w:tabs>
        <w:spacing w:after="0"/>
        <w:ind w:right="-2"/>
        <w:mirrorIndents/>
        <w:rPr>
          <w:rFonts w:ascii="Trebuchet MS" w:eastAsiaTheme="minorEastAsia" w:hAnsi="Trebuchet MS" w:cstheme="minorBidi"/>
          <w:noProof/>
          <w:kern w:val="2"/>
          <w:sz w:val="20"/>
          <w:szCs w:val="20"/>
          <w:lang w:eastAsia="ru-RU"/>
          <w14:ligatures w14:val="standardContextual"/>
        </w:rPr>
      </w:pPr>
      <w:hyperlink w:anchor="_Toc166760018" w:history="1">
        <w:r w:rsidRPr="00BE5DD6">
          <w:rPr>
            <w:rStyle w:val="af4"/>
            <w:rFonts w:ascii="Trebuchet MS" w:hAnsi="Trebuchet MS"/>
            <w:noProof/>
            <w:sz w:val="20"/>
            <w:szCs w:val="20"/>
          </w:rPr>
          <w:t>2.2 Различные сценарии развития централизованных систем водоснабжения в зависимости от различных сценариев развития поселения</w:t>
        </w:r>
        <w:r w:rsidRPr="00BE5DD6">
          <w:rPr>
            <w:rFonts w:ascii="Trebuchet MS" w:hAnsi="Trebuchet MS"/>
            <w:noProof/>
            <w:webHidden/>
            <w:sz w:val="20"/>
            <w:szCs w:val="20"/>
          </w:rPr>
          <w:tab/>
        </w:r>
        <w:r w:rsidRPr="00BE5DD6">
          <w:rPr>
            <w:rFonts w:ascii="Trebuchet MS" w:hAnsi="Trebuchet MS"/>
            <w:noProof/>
            <w:webHidden/>
            <w:sz w:val="20"/>
            <w:szCs w:val="20"/>
          </w:rPr>
          <w:fldChar w:fldCharType="begin"/>
        </w:r>
        <w:r w:rsidRPr="00BE5DD6">
          <w:rPr>
            <w:rFonts w:ascii="Trebuchet MS" w:hAnsi="Trebuchet MS"/>
            <w:noProof/>
            <w:webHidden/>
            <w:sz w:val="20"/>
            <w:szCs w:val="20"/>
          </w:rPr>
          <w:instrText xml:space="preserve"> PAGEREF _Toc166760018 \h </w:instrText>
        </w:r>
        <w:r w:rsidRPr="00BE5DD6">
          <w:rPr>
            <w:rFonts w:ascii="Trebuchet MS" w:hAnsi="Trebuchet MS"/>
            <w:noProof/>
            <w:webHidden/>
            <w:sz w:val="20"/>
            <w:szCs w:val="20"/>
          </w:rPr>
        </w:r>
        <w:r w:rsidRPr="00BE5DD6">
          <w:rPr>
            <w:rFonts w:ascii="Trebuchet MS" w:hAnsi="Trebuchet MS"/>
            <w:noProof/>
            <w:webHidden/>
            <w:sz w:val="20"/>
            <w:szCs w:val="20"/>
          </w:rPr>
          <w:fldChar w:fldCharType="separate"/>
        </w:r>
        <w:r w:rsidR="0009559D">
          <w:rPr>
            <w:rFonts w:ascii="Trebuchet MS" w:hAnsi="Trebuchet MS"/>
            <w:noProof/>
            <w:webHidden/>
            <w:sz w:val="20"/>
            <w:szCs w:val="20"/>
          </w:rPr>
          <w:t>33</w:t>
        </w:r>
        <w:r w:rsidRPr="00BE5DD6">
          <w:rPr>
            <w:rFonts w:ascii="Trebuchet MS" w:hAnsi="Trebuchet MS"/>
            <w:noProof/>
            <w:webHidden/>
            <w:sz w:val="20"/>
            <w:szCs w:val="20"/>
          </w:rPr>
          <w:fldChar w:fldCharType="end"/>
        </w:r>
      </w:hyperlink>
    </w:p>
    <w:p w14:paraId="3400585D" w14:textId="32DC13DF" w:rsidR="00BE5DD6" w:rsidRPr="00BE5DD6" w:rsidRDefault="00BE5DD6" w:rsidP="00BE5DD6">
      <w:pPr>
        <w:pStyle w:val="14"/>
        <w:tabs>
          <w:tab w:val="clear" w:pos="10205"/>
          <w:tab w:val="right" w:leader="dot" w:pos="9923"/>
        </w:tabs>
        <w:ind w:left="0" w:right="-2"/>
        <w:mirrorIndents/>
        <w:rPr>
          <w:rFonts w:ascii="Trebuchet MS" w:eastAsiaTheme="minorEastAsia" w:hAnsi="Trebuchet MS" w:cstheme="minorBidi"/>
          <w:noProof/>
          <w:kern w:val="2"/>
          <w:sz w:val="20"/>
          <w:szCs w:val="20"/>
          <w:lang w:eastAsia="ru-RU"/>
          <w14:ligatures w14:val="standardContextual"/>
        </w:rPr>
      </w:pPr>
      <w:hyperlink w:anchor="_Toc166760019" w:history="1">
        <w:r w:rsidRPr="00BE5DD6">
          <w:rPr>
            <w:rStyle w:val="af4"/>
            <w:rFonts w:ascii="Trebuchet MS" w:hAnsi="Trebuchet MS"/>
            <w:noProof/>
            <w:sz w:val="20"/>
            <w:szCs w:val="20"/>
          </w:rPr>
          <w:t>РАЗДЕЛ 3. БАЛАНС ВОДОСНАБЖЕНИЯ И ПОТРЕБЛЕНИЯ ГОРЯЧЕЙ, ПИТЬЕВОЙ, ТЕХНИЧЕСКОЙ ВОДЫ</w:t>
        </w:r>
        <w:r w:rsidRPr="00BE5DD6">
          <w:rPr>
            <w:rFonts w:ascii="Trebuchet MS" w:hAnsi="Trebuchet MS"/>
            <w:noProof/>
            <w:webHidden/>
            <w:sz w:val="20"/>
            <w:szCs w:val="20"/>
          </w:rPr>
          <w:tab/>
        </w:r>
        <w:r w:rsidRPr="00BE5DD6">
          <w:rPr>
            <w:rFonts w:ascii="Trebuchet MS" w:hAnsi="Trebuchet MS"/>
            <w:noProof/>
            <w:webHidden/>
            <w:sz w:val="20"/>
            <w:szCs w:val="20"/>
          </w:rPr>
          <w:fldChar w:fldCharType="begin"/>
        </w:r>
        <w:r w:rsidRPr="00BE5DD6">
          <w:rPr>
            <w:rFonts w:ascii="Trebuchet MS" w:hAnsi="Trebuchet MS"/>
            <w:noProof/>
            <w:webHidden/>
            <w:sz w:val="20"/>
            <w:szCs w:val="20"/>
          </w:rPr>
          <w:instrText xml:space="preserve"> PAGEREF _Toc166760019 \h </w:instrText>
        </w:r>
        <w:r w:rsidRPr="00BE5DD6">
          <w:rPr>
            <w:rFonts w:ascii="Trebuchet MS" w:hAnsi="Trebuchet MS"/>
            <w:noProof/>
            <w:webHidden/>
            <w:sz w:val="20"/>
            <w:szCs w:val="20"/>
          </w:rPr>
        </w:r>
        <w:r w:rsidRPr="00BE5DD6">
          <w:rPr>
            <w:rFonts w:ascii="Trebuchet MS" w:hAnsi="Trebuchet MS"/>
            <w:noProof/>
            <w:webHidden/>
            <w:sz w:val="20"/>
            <w:szCs w:val="20"/>
          </w:rPr>
          <w:fldChar w:fldCharType="separate"/>
        </w:r>
        <w:r w:rsidR="0009559D">
          <w:rPr>
            <w:rFonts w:ascii="Trebuchet MS" w:hAnsi="Trebuchet MS"/>
            <w:noProof/>
            <w:webHidden/>
            <w:sz w:val="20"/>
            <w:szCs w:val="20"/>
          </w:rPr>
          <w:t>34</w:t>
        </w:r>
        <w:r w:rsidRPr="00BE5DD6">
          <w:rPr>
            <w:rFonts w:ascii="Trebuchet MS" w:hAnsi="Trebuchet MS"/>
            <w:noProof/>
            <w:webHidden/>
            <w:sz w:val="20"/>
            <w:szCs w:val="20"/>
          </w:rPr>
          <w:fldChar w:fldCharType="end"/>
        </w:r>
      </w:hyperlink>
    </w:p>
    <w:p w14:paraId="0C4AC706" w14:textId="6CDAF367" w:rsidR="00BE5DD6" w:rsidRPr="00BE5DD6" w:rsidRDefault="00BE5DD6" w:rsidP="00BE5DD6">
      <w:pPr>
        <w:pStyle w:val="33"/>
        <w:tabs>
          <w:tab w:val="clear" w:pos="9628"/>
          <w:tab w:val="right" w:leader="dot" w:pos="9923"/>
        </w:tabs>
        <w:spacing w:after="0"/>
        <w:ind w:right="-2"/>
        <w:mirrorIndents/>
        <w:rPr>
          <w:rFonts w:ascii="Trebuchet MS" w:eastAsiaTheme="minorEastAsia" w:hAnsi="Trebuchet MS" w:cstheme="minorBidi"/>
          <w:noProof/>
          <w:kern w:val="2"/>
          <w:sz w:val="20"/>
          <w:szCs w:val="20"/>
          <w:lang w:eastAsia="ru-RU"/>
          <w14:ligatures w14:val="standardContextual"/>
        </w:rPr>
      </w:pPr>
      <w:hyperlink w:anchor="_Toc166760020" w:history="1">
        <w:r w:rsidRPr="00BE5DD6">
          <w:rPr>
            <w:rStyle w:val="af4"/>
            <w:rFonts w:ascii="Trebuchet MS" w:hAnsi="Trebuchet MS"/>
            <w:noProof/>
            <w:sz w:val="20"/>
            <w:szCs w:val="20"/>
          </w:rPr>
          <w:t>3.1 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sidRPr="00BE5DD6">
          <w:rPr>
            <w:rFonts w:ascii="Trebuchet MS" w:hAnsi="Trebuchet MS"/>
            <w:noProof/>
            <w:webHidden/>
            <w:sz w:val="20"/>
            <w:szCs w:val="20"/>
          </w:rPr>
          <w:tab/>
        </w:r>
        <w:r w:rsidRPr="00BE5DD6">
          <w:rPr>
            <w:rFonts w:ascii="Trebuchet MS" w:hAnsi="Trebuchet MS"/>
            <w:noProof/>
            <w:webHidden/>
            <w:sz w:val="20"/>
            <w:szCs w:val="20"/>
          </w:rPr>
          <w:fldChar w:fldCharType="begin"/>
        </w:r>
        <w:r w:rsidRPr="00BE5DD6">
          <w:rPr>
            <w:rFonts w:ascii="Trebuchet MS" w:hAnsi="Trebuchet MS"/>
            <w:noProof/>
            <w:webHidden/>
            <w:sz w:val="20"/>
            <w:szCs w:val="20"/>
          </w:rPr>
          <w:instrText xml:space="preserve"> PAGEREF _Toc166760020 \h </w:instrText>
        </w:r>
        <w:r w:rsidRPr="00BE5DD6">
          <w:rPr>
            <w:rFonts w:ascii="Trebuchet MS" w:hAnsi="Trebuchet MS"/>
            <w:noProof/>
            <w:webHidden/>
            <w:sz w:val="20"/>
            <w:szCs w:val="20"/>
          </w:rPr>
        </w:r>
        <w:r w:rsidRPr="00BE5DD6">
          <w:rPr>
            <w:rFonts w:ascii="Trebuchet MS" w:hAnsi="Trebuchet MS"/>
            <w:noProof/>
            <w:webHidden/>
            <w:sz w:val="20"/>
            <w:szCs w:val="20"/>
          </w:rPr>
          <w:fldChar w:fldCharType="separate"/>
        </w:r>
        <w:r w:rsidR="0009559D">
          <w:rPr>
            <w:rFonts w:ascii="Trebuchet MS" w:hAnsi="Trebuchet MS"/>
            <w:noProof/>
            <w:webHidden/>
            <w:sz w:val="20"/>
            <w:szCs w:val="20"/>
          </w:rPr>
          <w:t>34</w:t>
        </w:r>
        <w:r w:rsidRPr="00BE5DD6">
          <w:rPr>
            <w:rFonts w:ascii="Trebuchet MS" w:hAnsi="Trebuchet MS"/>
            <w:noProof/>
            <w:webHidden/>
            <w:sz w:val="20"/>
            <w:szCs w:val="20"/>
          </w:rPr>
          <w:fldChar w:fldCharType="end"/>
        </w:r>
      </w:hyperlink>
    </w:p>
    <w:p w14:paraId="2BC1DF7D" w14:textId="149C6208" w:rsidR="00BE5DD6" w:rsidRPr="00BE5DD6" w:rsidRDefault="00BE5DD6" w:rsidP="00BE5DD6">
      <w:pPr>
        <w:pStyle w:val="33"/>
        <w:tabs>
          <w:tab w:val="clear" w:pos="9628"/>
          <w:tab w:val="right" w:leader="dot" w:pos="9923"/>
        </w:tabs>
        <w:spacing w:after="0"/>
        <w:ind w:right="-2"/>
        <w:mirrorIndents/>
        <w:rPr>
          <w:rFonts w:ascii="Trebuchet MS" w:eastAsiaTheme="minorEastAsia" w:hAnsi="Trebuchet MS" w:cstheme="minorBidi"/>
          <w:noProof/>
          <w:kern w:val="2"/>
          <w:sz w:val="20"/>
          <w:szCs w:val="20"/>
          <w:lang w:eastAsia="ru-RU"/>
          <w14:ligatures w14:val="standardContextual"/>
        </w:rPr>
      </w:pPr>
      <w:hyperlink w:anchor="_Toc166760021" w:history="1">
        <w:r w:rsidRPr="00BE5DD6">
          <w:rPr>
            <w:rStyle w:val="af4"/>
            <w:rFonts w:ascii="Trebuchet MS" w:hAnsi="Trebuchet MS"/>
            <w:noProof/>
            <w:sz w:val="20"/>
            <w:szCs w:val="20"/>
          </w:rPr>
          <w:t>3.2 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r w:rsidRPr="00BE5DD6">
          <w:rPr>
            <w:rFonts w:ascii="Trebuchet MS" w:hAnsi="Trebuchet MS"/>
            <w:noProof/>
            <w:webHidden/>
            <w:sz w:val="20"/>
            <w:szCs w:val="20"/>
          </w:rPr>
          <w:tab/>
        </w:r>
        <w:r w:rsidRPr="00BE5DD6">
          <w:rPr>
            <w:rFonts w:ascii="Trebuchet MS" w:hAnsi="Trebuchet MS"/>
            <w:noProof/>
            <w:webHidden/>
            <w:sz w:val="20"/>
            <w:szCs w:val="20"/>
          </w:rPr>
          <w:fldChar w:fldCharType="begin"/>
        </w:r>
        <w:r w:rsidRPr="00BE5DD6">
          <w:rPr>
            <w:rFonts w:ascii="Trebuchet MS" w:hAnsi="Trebuchet MS"/>
            <w:noProof/>
            <w:webHidden/>
            <w:sz w:val="20"/>
            <w:szCs w:val="20"/>
          </w:rPr>
          <w:instrText xml:space="preserve"> PAGEREF _Toc166760021 \h </w:instrText>
        </w:r>
        <w:r w:rsidRPr="00BE5DD6">
          <w:rPr>
            <w:rFonts w:ascii="Trebuchet MS" w:hAnsi="Trebuchet MS"/>
            <w:noProof/>
            <w:webHidden/>
            <w:sz w:val="20"/>
            <w:szCs w:val="20"/>
          </w:rPr>
        </w:r>
        <w:r w:rsidRPr="00BE5DD6">
          <w:rPr>
            <w:rFonts w:ascii="Trebuchet MS" w:hAnsi="Trebuchet MS"/>
            <w:noProof/>
            <w:webHidden/>
            <w:sz w:val="20"/>
            <w:szCs w:val="20"/>
          </w:rPr>
          <w:fldChar w:fldCharType="separate"/>
        </w:r>
        <w:r w:rsidR="0009559D">
          <w:rPr>
            <w:rFonts w:ascii="Trebuchet MS" w:hAnsi="Trebuchet MS"/>
            <w:noProof/>
            <w:webHidden/>
            <w:sz w:val="20"/>
            <w:szCs w:val="20"/>
          </w:rPr>
          <w:t>35</w:t>
        </w:r>
        <w:r w:rsidRPr="00BE5DD6">
          <w:rPr>
            <w:rFonts w:ascii="Trebuchet MS" w:hAnsi="Trebuchet MS"/>
            <w:noProof/>
            <w:webHidden/>
            <w:sz w:val="20"/>
            <w:szCs w:val="20"/>
          </w:rPr>
          <w:fldChar w:fldCharType="end"/>
        </w:r>
      </w:hyperlink>
    </w:p>
    <w:p w14:paraId="47A77BA0" w14:textId="436E7EBE" w:rsidR="00BE5DD6" w:rsidRPr="00BE5DD6" w:rsidRDefault="00BE5DD6" w:rsidP="00BE5DD6">
      <w:pPr>
        <w:pStyle w:val="33"/>
        <w:tabs>
          <w:tab w:val="clear" w:pos="9628"/>
          <w:tab w:val="right" w:leader="dot" w:pos="9923"/>
        </w:tabs>
        <w:spacing w:after="0"/>
        <w:ind w:right="-2"/>
        <w:mirrorIndents/>
        <w:rPr>
          <w:rFonts w:ascii="Trebuchet MS" w:eastAsiaTheme="minorEastAsia" w:hAnsi="Trebuchet MS" w:cstheme="minorBidi"/>
          <w:noProof/>
          <w:kern w:val="2"/>
          <w:sz w:val="20"/>
          <w:szCs w:val="20"/>
          <w:lang w:eastAsia="ru-RU"/>
          <w14:ligatures w14:val="standardContextual"/>
        </w:rPr>
      </w:pPr>
      <w:hyperlink w:anchor="_Toc166760022" w:history="1">
        <w:r w:rsidRPr="00BE5DD6">
          <w:rPr>
            <w:rStyle w:val="af4"/>
            <w:rFonts w:ascii="Trebuchet MS" w:hAnsi="Trebuchet MS"/>
            <w:noProof/>
            <w:sz w:val="20"/>
            <w:szCs w:val="20"/>
          </w:rPr>
          <w:t>3.3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города</w:t>
        </w:r>
        <w:r w:rsidRPr="00BE5DD6">
          <w:rPr>
            <w:rFonts w:ascii="Trebuchet MS" w:hAnsi="Trebuchet MS"/>
            <w:noProof/>
            <w:webHidden/>
            <w:sz w:val="20"/>
            <w:szCs w:val="20"/>
          </w:rPr>
          <w:tab/>
        </w:r>
        <w:r w:rsidRPr="00BE5DD6">
          <w:rPr>
            <w:rFonts w:ascii="Trebuchet MS" w:hAnsi="Trebuchet MS"/>
            <w:noProof/>
            <w:webHidden/>
            <w:sz w:val="20"/>
            <w:szCs w:val="20"/>
          </w:rPr>
          <w:fldChar w:fldCharType="begin"/>
        </w:r>
        <w:r w:rsidRPr="00BE5DD6">
          <w:rPr>
            <w:rFonts w:ascii="Trebuchet MS" w:hAnsi="Trebuchet MS"/>
            <w:noProof/>
            <w:webHidden/>
            <w:sz w:val="20"/>
            <w:szCs w:val="20"/>
          </w:rPr>
          <w:instrText xml:space="preserve"> PAGEREF _Toc166760022 \h </w:instrText>
        </w:r>
        <w:r w:rsidRPr="00BE5DD6">
          <w:rPr>
            <w:rFonts w:ascii="Trebuchet MS" w:hAnsi="Trebuchet MS"/>
            <w:noProof/>
            <w:webHidden/>
            <w:sz w:val="20"/>
            <w:szCs w:val="20"/>
          </w:rPr>
        </w:r>
        <w:r w:rsidRPr="00BE5DD6">
          <w:rPr>
            <w:rFonts w:ascii="Trebuchet MS" w:hAnsi="Trebuchet MS"/>
            <w:noProof/>
            <w:webHidden/>
            <w:sz w:val="20"/>
            <w:szCs w:val="20"/>
          </w:rPr>
          <w:fldChar w:fldCharType="separate"/>
        </w:r>
        <w:r w:rsidR="0009559D">
          <w:rPr>
            <w:rFonts w:ascii="Trebuchet MS" w:hAnsi="Trebuchet MS"/>
            <w:noProof/>
            <w:webHidden/>
            <w:sz w:val="20"/>
            <w:szCs w:val="20"/>
          </w:rPr>
          <w:t>36</w:t>
        </w:r>
        <w:r w:rsidRPr="00BE5DD6">
          <w:rPr>
            <w:rFonts w:ascii="Trebuchet MS" w:hAnsi="Trebuchet MS"/>
            <w:noProof/>
            <w:webHidden/>
            <w:sz w:val="20"/>
            <w:szCs w:val="20"/>
          </w:rPr>
          <w:fldChar w:fldCharType="end"/>
        </w:r>
      </w:hyperlink>
    </w:p>
    <w:p w14:paraId="7F3E9252" w14:textId="23E6F3A8" w:rsidR="00BE5DD6" w:rsidRPr="00BE5DD6" w:rsidRDefault="00BE5DD6" w:rsidP="00BE5DD6">
      <w:pPr>
        <w:pStyle w:val="33"/>
        <w:tabs>
          <w:tab w:val="clear" w:pos="9628"/>
          <w:tab w:val="right" w:leader="dot" w:pos="9923"/>
        </w:tabs>
        <w:spacing w:after="0"/>
        <w:ind w:right="-2"/>
        <w:mirrorIndents/>
        <w:rPr>
          <w:rFonts w:ascii="Trebuchet MS" w:eastAsiaTheme="minorEastAsia" w:hAnsi="Trebuchet MS" w:cstheme="minorBidi"/>
          <w:noProof/>
          <w:kern w:val="2"/>
          <w:sz w:val="20"/>
          <w:szCs w:val="20"/>
          <w:lang w:eastAsia="ru-RU"/>
          <w14:ligatures w14:val="standardContextual"/>
        </w:rPr>
      </w:pPr>
      <w:hyperlink w:anchor="_Toc166760023" w:history="1">
        <w:r w:rsidRPr="00BE5DD6">
          <w:rPr>
            <w:rStyle w:val="af4"/>
            <w:rFonts w:ascii="Trebuchet MS" w:hAnsi="Trebuchet MS"/>
            <w:noProof/>
            <w:sz w:val="20"/>
            <w:szCs w:val="20"/>
          </w:rPr>
          <w:t>3.4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sidRPr="00BE5DD6">
          <w:rPr>
            <w:rFonts w:ascii="Trebuchet MS" w:hAnsi="Trebuchet MS"/>
            <w:noProof/>
            <w:webHidden/>
            <w:sz w:val="20"/>
            <w:szCs w:val="20"/>
          </w:rPr>
          <w:tab/>
        </w:r>
        <w:r w:rsidRPr="00BE5DD6">
          <w:rPr>
            <w:rFonts w:ascii="Trebuchet MS" w:hAnsi="Trebuchet MS"/>
            <w:noProof/>
            <w:webHidden/>
            <w:sz w:val="20"/>
            <w:szCs w:val="20"/>
          </w:rPr>
          <w:fldChar w:fldCharType="begin"/>
        </w:r>
        <w:r w:rsidRPr="00BE5DD6">
          <w:rPr>
            <w:rFonts w:ascii="Trebuchet MS" w:hAnsi="Trebuchet MS"/>
            <w:noProof/>
            <w:webHidden/>
            <w:sz w:val="20"/>
            <w:szCs w:val="20"/>
          </w:rPr>
          <w:instrText xml:space="preserve"> PAGEREF _Toc166760023 \h </w:instrText>
        </w:r>
        <w:r w:rsidRPr="00BE5DD6">
          <w:rPr>
            <w:rFonts w:ascii="Trebuchet MS" w:hAnsi="Trebuchet MS"/>
            <w:noProof/>
            <w:webHidden/>
            <w:sz w:val="20"/>
            <w:szCs w:val="20"/>
          </w:rPr>
        </w:r>
        <w:r w:rsidRPr="00BE5DD6">
          <w:rPr>
            <w:rFonts w:ascii="Trebuchet MS" w:hAnsi="Trebuchet MS"/>
            <w:noProof/>
            <w:webHidden/>
            <w:sz w:val="20"/>
            <w:szCs w:val="20"/>
          </w:rPr>
          <w:fldChar w:fldCharType="separate"/>
        </w:r>
        <w:r w:rsidR="0009559D">
          <w:rPr>
            <w:rFonts w:ascii="Trebuchet MS" w:hAnsi="Trebuchet MS"/>
            <w:noProof/>
            <w:webHidden/>
            <w:sz w:val="20"/>
            <w:szCs w:val="20"/>
          </w:rPr>
          <w:t>37</w:t>
        </w:r>
        <w:r w:rsidRPr="00BE5DD6">
          <w:rPr>
            <w:rFonts w:ascii="Trebuchet MS" w:hAnsi="Trebuchet MS"/>
            <w:noProof/>
            <w:webHidden/>
            <w:sz w:val="20"/>
            <w:szCs w:val="20"/>
          </w:rPr>
          <w:fldChar w:fldCharType="end"/>
        </w:r>
      </w:hyperlink>
    </w:p>
    <w:p w14:paraId="1E8054E5" w14:textId="16939B41" w:rsidR="00BE5DD6" w:rsidRPr="00BE5DD6" w:rsidRDefault="00BE5DD6" w:rsidP="00BE5DD6">
      <w:pPr>
        <w:pStyle w:val="33"/>
        <w:tabs>
          <w:tab w:val="clear" w:pos="9628"/>
          <w:tab w:val="right" w:leader="dot" w:pos="9923"/>
        </w:tabs>
        <w:spacing w:after="0"/>
        <w:ind w:right="-2"/>
        <w:mirrorIndents/>
        <w:rPr>
          <w:rFonts w:ascii="Trebuchet MS" w:eastAsiaTheme="minorEastAsia" w:hAnsi="Trebuchet MS" w:cstheme="minorBidi"/>
          <w:noProof/>
          <w:kern w:val="2"/>
          <w:sz w:val="20"/>
          <w:szCs w:val="20"/>
          <w:lang w:eastAsia="ru-RU"/>
          <w14:ligatures w14:val="standardContextual"/>
        </w:rPr>
      </w:pPr>
      <w:hyperlink w:anchor="_Toc166760024" w:history="1">
        <w:r w:rsidRPr="00BE5DD6">
          <w:rPr>
            <w:rStyle w:val="af4"/>
            <w:rFonts w:ascii="Trebuchet MS" w:hAnsi="Trebuchet MS"/>
            <w:noProof/>
            <w:sz w:val="20"/>
            <w:szCs w:val="20"/>
          </w:rPr>
          <w:t>3.5 Описание существующей системы коммерческого учета горячей, питьевой, технической воды и планов по установке приборов учета</w:t>
        </w:r>
        <w:r w:rsidRPr="00BE5DD6">
          <w:rPr>
            <w:rFonts w:ascii="Trebuchet MS" w:hAnsi="Trebuchet MS"/>
            <w:noProof/>
            <w:webHidden/>
            <w:sz w:val="20"/>
            <w:szCs w:val="20"/>
          </w:rPr>
          <w:tab/>
        </w:r>
        <w:r w:rsidRPr="00BE5DD6">
          <w:rPr>
            <w:rFonts w:ascii="Trebuchet MS" w:hAnsi="Trebuchet MS"/>
            <w:noProof/>
            <w:webHidden/>
            <w:sz w:val="20"/>
            <w:szCs w:val="20"/>
          </w:rPr>
          <w:fldChar w:fldCharType="begin"/>
        </w:r>
        <w:r w:rsidRPr="00BE5DD6">
          <w:rPr>
            <w:rFonts w:ascii="Trebuchet MS" w:hAnsi="Trebuchet MS"/>
            <w:noProof/>
            <w:webHidden/>
            <w:sz w:val="20"/>
            <w:szCs w:val="20"/>
          </w:rPr>
          <w:instrText xml:space="preserve"> PAGEREF _Toc166760024 \h </w:instrText>
        </w:r>
        <w:r w:rsidRPr="00BE5DD6">
          <w:rPr>
            <w:rFonts w:ascii="Trebuchet MS" w:hAnsi="Trebuchet MS"/>
            <w:noProof/>
            <w:webHidden/>
            <w:sz w:val="20"/>
            <w:szCs w:val="20"/>
          </w:rPr>
        </w:r>
        <w:r w:rsidRPr="00BE5DD6">
          <w:rPr>
            <w:rFonts w:ascii="Trebuchet MS" w:hAnsi="Trebuchet MS"/>
            <w:noProof/>
            <w:webHidden/>
            <w:sz w:val="20"/>
            <w:szCs w:val="20"/>
          </w:rPr>
          <w:fldChar w:fldCharType="separate"/>
        </w:r>
        <w:r w:rsidR="0009559D">
          <w:rPr>
            <w:rFonts w:ascii="Trebuchet MS" w:hAnsi="Trebuchet MS"/>
            <w:noProof/>
            <w:webHidden/>
            <w:sz w:val="20"/>
            <w:szCs w:val="20"/>
          </w:rPr>
          <w:t>40</w:t>
        </w:r>
        <w:r w:rsidRPr="00BE5DD6">
          <w:rPr>
            <w:rFonts w:ascii="Trebuchet MS" w:hAnsi="Trebuchet MS"/>
            <w:noProof/>
            <w:webHidden/>
            <w:sz w:val="20"/>
            <w:szCs w:val="20"/>
          </w:rPr>
          <w:fldChar w:fldCharType="end"/>
        </w:r>
      </w:hyperlink>
    </w:p>
    <w:p w14:paraId="3C458778" w14:textId="22CC1BF0" w:rsidR="00BE5DD6" w:rsidRPr="00BE5DD6" w:rsidRDefault="00BE5DD6" w:rsidP="00BE5DD6">
      <w:pPr>
        <w:pStyle w:val="33"/>
        <w:tabs>
          <w:tab w:val="clear" w:pos="9628"/>
          <w:tab w:val="right" w:leader="dot" w:pos="9923"/>
        </w:tabs>
        <w:spacing w:after="0"/>
        <w:ind w:right="-2"/>
        <w:mirrorIndents/>
        <w:rPr>
          <w:rFonts w:ascii="Trebuchet MS" w:eastAsiaTheme="minorEastAsia" w:hAnsi="Trebuchet MS" w:cstheme="minorBidi"/>
          <w:noProof/>
          <w:kern w:val="2"/>
          <w:sz w:val="20"/>
          <w:szCs w:val="20"/>
          <w:lang w:eastAsia="ru-RU"/>
          <w14:ligatures w14:val="standardContextual"/>
        </w:rPr>
      </w:pPr>
      <w:hyperlink w:anchor="_Toc166760025" w:history="1">
        <w:r w:rsidRPr="00BE5DD6">
          <w:rPr>
            <w:rStyle w:val="af4"/>
            <w:rFonts w:ascii="Trebuchet MS" w:hAnsi="Trebuchet MS"/>
            <w:noProof/>
            <w:sz w:val="20"/>
            <w:szCs w:val="20"/>
          </w:rPr>
          <w:t>3.6 Анализ резервов и дефицитов производственных мощностей системы водоснабжения муниципального образования</w:t>
        </w:r>
        <w:r w:rsidRPr="00BE5DD6">
          <w:rPr>
            <w:rFonts w:ascii="Trebuchet MS" w:hAnsi="Trebuchet MS"/>
            <w:noProof/>
            <w:webHidden/>
            <w:sz w:val="20"/>
            <w:szCs w:val="20"/>
          </w:rPr>
          <w:tab/>
        </w:r>
        <w:r w:rsidRPr="00BE5DD6">
          <w:rPr>
            <w:rFonts w:ascii="Trebuchet MS" w:hAnsi="Trebuchet MS"/>
            <w:noProof/>
            <w:webHidden/>
            <w:sz w:val="20"/>
            <w:szCs w:val="20"/>
          </w:rPr>
          <w:fldChar w:fldCharType="begin"/>
        </w:r>
        <w:r w:rsidRPr="00BE5DD6">
          <w:rPr>
            <w:rFonts w:ascii="Trebuchet MS" w:hAnsi="Trebuchet MS"/>
            <w:noProof/>
            <w:webHidden/>
            <w:sz w:val="20"/>
            <w:szCs w:val="20"/>
          </w:rPr>
          <w:instrText xml:space="preserve"> PAGEREF _Toc166760025 \h </w:instrText>
        </w:r>
        <w:r w:rsidRPr="00BE5DD6">
          <w:rPr>
            <w:rFonts w:ascii="Trebuchet MS" w:hAnsi="Trebuchet MS"/>
            <w:noProof/>
            <w:webHidden/>
            <w:sz w:val="20"/>
            <w:szCs w:val="20"/>
          </w:rPr>
        </w:r>
        <w:r w:rsidRPr="00BE5DD6">
          <w:rPr>
            <w:rFonts w:ascii="Trebuchet MS" w:hAnsi="Trebuchet MS"/>
            <w:noProof/>
            <w:webHidden/>
            <w:sz w:val="20"/>
            <w:szCs w:val="20"/>
          </w:rPr>
          <w:fldChar w:fldCharType="separate"/>
        </w:r>
        <w:r w:rsidR="0009559D">
          <w:rPr>
            <w:rFonts w:ascii="Trebuchet MS" w:hAnsi="Trebuchet MS"/>
            <w:noProof/>
            <w:webHidden/>
            <w:sz w:val="20"/>
            <w:szCs w:val="20"/>
          </w:rPr>
          <w:t>41</w:t>
        </w:r>
        <w:r w:rsidRPr="00BE5DD6">
          <w:rPr>
            <w:rFonts w:ascii="Trebuchet MS" w:hAnsi="Trebuchet MS"/>
            <w:noProof/>
            <w:webHidden/>
            <w:sz w:val="20"/>
            <w:szCs w:val="20"/>
          </w:rPr>
          <w:fldChar w:fldCharType="end"/>
        </w:r>
      </w:hyperlink>
    </w:p>
    <w:p w14:paraId="526ADBDD" w14:textId="603412E8" w:rsidR="00BE5DD6" w:rsidRPr="00BE5DD6" w:rsidRDefault="00BE5DD6" w:rsidP="00BE5DD6">
      <w:pPr>
        <w:pStyle w:val="33"/>
        <w:tabs>
          <w:tab w:val="clear" w:pos="9628"/>
          <w:tab w:val="right" w:leader="dot" w:pos="9923"/>
        </w:tabs>
        <w:spacing w:after="0"/>
        <w:ind w:right="-2"/>
        <w:mirrorIndents/>
        <w:rPr>
          <w:rFonts w:ascii="Trebuchet MS" w:eastAsiaTheme="minorEastAsia" w:hAnsi="Trebuchet MS" w:cstheme="minorBidi"/>
          <w:noProof/>
          <w:kern w:val="2"/>
          <w:sz w:val="20"/>
          <w:szCs w:val="20"/>
          <w:lang w:eastAsia="ru-RU"/>
          <w14:ligatures w14:val="standardContextual"/>
        </w:rPr>
      </w:pPr>
      <w:hyperlink w:anchor="_Toc166760026" w:history="1">
        <w:r w:rsidRPr="00BE5DD6">
          <w:rPr>
            <w:rStyle w:val="af4"/>
            <w:rFonts w:ascii="Trebuchet MS" w:hAnsi="Trebuchet MS"/>
            <w:noProof/>
            <w:sz w:val="20"/>
            <w:szCs w:val="20"/>
          </w:rPr>
          <w:t xml:space="preserve">3.7 Прогнозные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СНиП 2.04.02-84 и СНиП 2.04.01-85, а также исходя </w:t>
        </w:r>
        <w:r w:rsidRPr="00BE5DD6">
          <w:rPr>
            <w:rStyle w:val="af4"/>
            <w:rFonts w:ascii="Trebuchet MS" w:hAnsi="Trebuchet MS"/>
            <w:noProof/>
            <w:sz w:val="20"/>
            <w:szCs w:val="20"/>
          </w:rPr>
          <w:lastRenderedPageBreak/>
          <w:t>из текущего объема потребления воды населением и его динамики с учетом перспективы развития и изменения состава и структуры застройки</w:t>
        </w:r>
        <w:r w:rsidRPr="00BE5DD6">
          <w:rPr>
            <w:rFonts w:ascii="Trebuchet MS" w:hAnsi="Trebuchet MS"/>
            <w:noProof/>
            <w:webHidden/>
            <w:sz w:val="20"/>
            <w:szCs w:val="20"/>
          </w:rPr>
          <w:tab/>
        </w:r>
        <w:r w:rsidRPr="00BE5DD6">
          <w:rPr>
            <w:rFonts w:ascii="Trebuchet MS" w:hAnsi="Trebuchet MS"/>
            <w:noProof/>
            <w:webHidden/>
            <w:sz w:val="20"/>
            <w:szCs w:val="20"/>
          </w:rPr>
          <w:fldChar w:fldCharType="begin"/>
        </w:r>
        <w:r w:rsidRPr="00BE5DD6">
          <w:rPr>
            <w:rFonts w:ascii="Trebuchet MS" w:hAnsi="Trebuchet MS"/>
            <w:noProof/>
            <w:webHidden/>
            <w:sz w:val="20"/>
            <w:szCs w:val="20"/>
          </w:rPr>
          <w:instrText xml:space="preserve"> PAGEREF _Toc166760026 \h </w:instrText>
        </w:r>
        <w:r w:rsidRPr="00BE5DD6">
          <w:rPr>
            <w:rFonts w:ascii="Trebuchet MS" w:hAnsi="Trebuchet MS"/>
            <w:noProof/>
            <w:webHidden/>
            <w:sz w:val="20"/>
            <w:szCs w:val="20"/>
          </w:rPr>
        </w:r>
        <w:r w:rsidRPr="00BE5DD6">
          <w:rPr>
            <w:rFonts w:ascii="Trebuchet MS" w:hAnsi="Trebuchet MS"/>
            <w:noProof/>
            <w:webHidden/>
            <w:sz w:val="20"/>
            <w:szCs w:val="20"/>
          </w:rPr>
          <w:fldChar w:fldCharType="separate"/>
        </w:r>
        <w:r w:rsidR="0009559D">
          <w:rPr>
            <w:rFonts w:ascii="Trebuchet MS" w:hAnsi="Trebuchet MS"/>
            <w:noProof/>
            <w:webHidden/>
            <w:sz w:val="20"/>
            <w:szCs w:val="20"/>
          </w:rPr>
          <w:t>42</w:t>
        </w:r>
        <w:r w:rsidRPr="00BE5DD6">
          <w:rPr>
            <w:rFonts w:ascii="Trebuchet MS" w:hAnsi="Trebuchet MS"/>
            <w:noProof/>
            <w:webHidden/>
            <w:sz w:val="20"/>
            <w:szCs w:val="20"/>
          </w:rPr>
          <w:fldChar w:fldCharType="end"/>
        </w:r>
      </w:hyperlink>
    </w:p>
    <w:p w14:paraId="68817BE2" w14:textId="7600B34B" w:rsidR="00BE5DD6" w:rsidRPr="00BE5DD6" w:rsidRDefault="00BE5DD6" w:rsidP="00BE5DD6">
      <w:pPr>
        <w:pStyle w:val="33"/>
        <w:tabs>
          <w:tab w:val="clear" w:pos="9628"/>
          <w:tab w:val="right" w:leader="dot" w:pos="9923"/>
        </w:tabs>
        <w:spacing w:after="0"/>
        <w:ind w:right="-2"/>
        <w:mirrorIndents/>
        <w:rPr>
          <w:rFonts w:ascii="Trebuchet MS" w:eastAsiaTheme="minorEastAsia" w:hAnsi="Trebuchet MS" w:cstheme="minorBidi"/>
          <w:noProof/>
          <w:kern w:val="2"/>
          <w:sz w:val="20"/>
          <w:szCs w:val="20"/>
          <w:lang w:eastAsia="ru-RU"/>
          <w14:ligatures w14:val="standardContextual"/>
        </w:rPr>
      </w:pPr>
      <w:hyperlink w:anchor="_Toc166760027" w:history="1">
        <w:r w:rsidRPr="00BE5DD6">
          <w:rPr>
            <w:rStyle w:val="af4"/>
            <w:rFonts w:ascii="Trebuchet MS" w:hAnsi="Trebuchet MS"/>
            <w:noProof/>
            <w:sz w:val="20"/>
            <w:szCs w:val="20"/>
          </w:rPr>
          <w:t>3.8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Pr="00BE5DD6">
          <w:rPr>
            <w:rFonts w:ascii="Trebuchet MS" w:hAnsi="Trebuchet MS"/>
            <w:noProof/>
            <w:webHidden/>
            <w:sz w:val="20"/>
            <w:szCs w:val="20"/>
          </w:rPr>
          <w:tab/>
        </w:r>
        <w:r w:rsidRPr="00BE5DD6">
          <w:rPr>
            <w:rFonts w:ascii="Trebuchet MS" w:hAnsi="Trebuchet MS"/>
            <w:noProof/>
            <w:webHidden/>
            <w:sz w:val="20"/>
            <w:szCs w:val="20"/>
          </w:rPr>
          <w:fldChar w:fldCharType="begin"/>
        </w:r>
        <w:r w:rsidRPr="00BE5DD6">
          <w:rPr>
            <w:rFonts w:ascii="Trebuchet MS" w:hAnsi="Trebuchet MS"/>
            <w:noProof/>
            <w:webHidden/>
            <w:sz w:val="20"/>
            <w:szCs w:val="20"/>
          </w:rPr>
          <w:instrText xml:space="preserve"> PAGEREF _Toc166760027 \h </w:instrText>
        </w:r>
        <w:r w:rsidRPr="00BE5DD6">
          <w:rPr>
            <w:rFonts w:ascii="Trebuchet MS" w:hAnsi="Trebuchet MS"/>
            <w:noProof/>
            <w:webHidden/>
            <w:sz w:val="20"/>
            <w:szCs w:val="20"/>
          </w:rPr>
        </w:r>
        <w:r w:rsidRPr="00BE5DD6">
          <w:rPr>
            <w:rFonts w:ascii="Trebuchet MS" w:hAnsi="Trebuchet MS"/>
            <w:noProof/>
            <w:webHidden/>
            <w:sz w:val="20"/>
            <w:szCs w:val="20"/>
          </w:rPr>
          <w:fldChar w:fldCharType="separate"/>
        </w:r>
        <w:r w:rsidR="0009559D">
          <w:rPr>
            <w:rFonts w:ascii="Trebuchet MS" w:hAnsi="Trebuchet MS"/>
            <w:noProof/>
            <w:webHidden/>
            <w:sz w:val="20"/>
            <w:szCs w:val="20"/>
          </w:rPr>
          <w:t>43</w:t>
        </w:r>
        <w:r w:rsidRPr="00BE5DD6">
          <w:rPr>
            <w:rFonts w:ascii="Trebuchet MS" w:hAnsi="Trebuchet MS"/>
            <w:noProof/>
            <w:webHidden/>
            <w:sz w:val="20"/>
            <w:szCs w:val="20"/>
          </w:rPr>
          <w:fldChar w:fldCharType="end"/>
        </w:r>
      </w:hyperlink>
    </w:p>
    <w:p w14:paraId="4A7A7BB2" w14:textId="3FC56E88" w:rsidR="00BE5DD6" w:rsidRPr="00BE5DD6" w:rsidRDefault="00BE5DD6" w:rsidP="00BE5DD6">
      <w:pPr>
        <w:pStyle w:val="33"/>
        <w:tabs>
          <w:tab w:val="clear" w:pos="9628"/>
          <w:tab w:val="right" w:leader="dot" w:pos="9923"/>
        </w:tabs>
        <w:spacing w:after="0"/>
        <w:ind w:right="-2"/>
        <w:mirrorIndents/>
        <w:rPr>
          <w:rFonts w:ascii="Trebuchet MS" w:eastAsiaTheme="minorEastAsia" w:hAnsi="Trebuchet MS" w:cstheme="minorBidi"/>
          <w:noProof/>
          <w:kern w:val="2"/>
          <w:sz w:val="20"/>
          <w:szCs w:val="20"/>
          <w:lang w:eastAsia="ru-RU"/>
          <w14:ligatures w14:val="standardContextual"/>
        </w:rPr>
      </w:pPr>
      <w:hyperlink w:anchor="_Toc166760028" w:history="1">
        <w:r w:rsidRPr="00BE5DD6">
          <w:rPr>
            <w:rStyle w:val="af4"/>
            <w:rFonts w:ascii="Trebuchet MS" w:hAnsi="Trebuchet MS"/>
            <w:noProof/>
            <w:sz w:val="20"/>
            <w:szCs w:val="20"/>
          </w:rPr>
          <w:t>3.9 Сведения о фактическом и ожидаемом потреблении горячей, питьевой, технической воды (годовое, среднесуточное, максимальное суточное)</w:t>
        </w:r>
        <w:r w:rsidRPr="00BE5DD6">
          <w:rPr>
            <w:rFonts w:ascii="Trebuchet MS" w:hAnsi="Trebuchet MS"/>
            <w:noProof/>
            <w:webHidden/>
            <w:sz w:val="20"/>
            <w:szCs w:val="20"/>
          </w:rPr>
          <w:tab/>
        </w:r>
        <w:r w:rsidRPr="00BE5DD6">
          <w:rPr>
            <w:rFonts w:ascii="Trebuchet MS" w:hAnsi="Trebuchet MS"/>
            <w:noProof/>
            <w:webHidden/>
            <w:sz w:val="20"/>
            <w:szCs w:val="20"/>
          </w:rPr>
          <w:fldChar w:fldCharType="begin"/>
        </w:r>
        <w:r w:rsidRPr="00BE5DD6">
          <w:rPr>
            <w:rFonts w:ascii="Trebuchet MS" w:hAnsi="Trebuchet MS"/>
            <w:noProof/>
            <w:webHidden/>
            <w:sz w:val="20"/>
            <w:szCs w:val="20"/>
          </w:rPr>
          <w:instrText xml:space="preserve"> PAGEREF _Toc166760028 \h </w:instrText>
        </w:r>
        <w:r w:rsidRPr="00BE5DD6">
          <w:rPr>
            <w:rFonts w:ascii="Trebuchet MS" w:hAnsi="Trebuchet MS"/>
            <w:noProof/>
            <w:webHidden/>
            <w:sz w:val="20"/>
            <w:szCs w:val="20"/>
          </w:rPr>
        </w:r>
        <w:r w:rsidRPr="00BE5DD6">
          <w:rPr>
            <w:rFonts w:ascii="Trebuchet MS" w:hAnsi="Trebuchet MS"/>
            <w:noProof/>
            <w:webHidden/>
            <w:sz w:val="20"/>
            <w:szCs w:val="20"/>
          </w:rPr>
          <w:fldChar w:fldCharType="separate"/>
        </w:r>
        <w:r w:rsidR="0009559D">
          <w:rPr>
            <w:rFonts w:ascii="Trebuchet MS" w:hAnsi="Trebuchet MS"/>
            <w:noProof/>
            <w:webHidden/>
            <w:sz w:val="20"/>
            <w:szCs w:val="20"/>
          </w:rPr>
          <w:t>43</w:t>
        </w:r>
        <w:r w:rsidRPr="00BE5DD6">
          <w:rPr>
            <w:rFonts w:ascii="Trebuchet MS" w:hAnsi="Trebuchet MS"/>
            <w:noProof/>
            <w:webHidden/>
            <w:sz w:val="20"/>
            <w:szCs w:val="20"/>
          </w:rPr>
          <w:fldChar w:fldCharType="end"/>
        </w:r>
      </w:hyperlink>
    </w:p>
    <w:p w14:paraId="57E83966" w14:textId="4891CD2D" w:rsidR="00BE5DD6" w:rsidRPr="00BE5DD6" w:rsidRDefault="00BE5DD6" w:rsidP="00BE5DD6">
      <w:pPr>
        <w:pStyle w:val="33"/>
        <w:tabs>
          <w:tab w:val="clear" w:pos="9628"/>
          <w:tab w:val="right" w:leader="dot" w:pos="9923"/>
        </w:tabs>
        <w:spacing w:after="0"/>
        <w:ind w:right="-2"/>
        <w:mirrorIndents/>
        <w:rPr>
          <w:rFonts w:ascii="Trebuchet MS" w:eastAsiaTheme="minorEastAsia" w:hAnsi="Trebuchet MS" w:cstheme="minorBidi"/>
          <w:noProof/>
          <w:kern w:val="2"/>
          <w:sz w:val="20"/>
          <w:szCs w:val="20"/>
          <w:lang w:eastAsia="ru-RU"/>
          <w14:ligatures w14:val="standardContextual"/>
        </w:rPr>
      </w:pPr>
      <w:hyperlink w:anchor="_Toc166760029" w:history="1">
        <w:r w:rsidRPr="00BE5DD6">
          <w:rPr>
            <w:rStyle w:val="af4"/>
            <w:rFonts w:ascii="Trebuchet MS" w:hAnsi="Trebuchet MS"/>
            <w:noProof/>
            <w:sz w:val="20"/>
            <w:szCs w:val="20"/>
          </w:rPr>
          <w:t>3.10 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r w:rsidRPr="00BE5DD6">
          <w:rPr>
            <w:rFonts w:ascii="Trebuchet MS" w:hAnsi="Trebuchet MS"/>
            <w:noProof/>
            <w:webHidden/>
            <w:sz w:val="20"/>
            <w:szCs w:val="20"/>
          </w:rPr>
          <w:tab/>
        </w:r>
        <w:r w:rsidRPr="00BE5DD6">
          <w:rPr>
            <w:rFonts w:ascii="Trebuchet MS" w:hAnsi="Trebuchet MS"/>
            <w:noProof/>
            <w:webHidden/>
            <w:sz w:val="20"/>
            <w:szCs w:val="20"/>
          </w:rPr>
          <w:fldChar w:fldCharType="begin"/>
        </w:r>
        <w:r w:rsidRPr="00BE5DD6">
          <w:rPr>
            <w:rFonts w:ascii="Trebuchet MS" w:hAnsi="Trebuchet MS"/>
            <w:noProof/>
            <w:webHidden/>
            <w:sz w:val="20"/>
            <w:szCs w:val="20"/>
          </w:rPr>
          <w:instrText xml:space="preserve"> PAGEREF _Toc166760029 \h </w:instrText>
        </w:r>
        <w:r w:rsidRPr="00BE5DD6">
          <w:rPr>
            <w:rFonts w:ascii="Trebuchet MS" w:hAnsi="Trebuchet MS"/>
            <w:noProof/>
            <w:webHidden/>
            <w:sz w:val="20"/>
            <w:szCs w:val="20"/>
          </w:rPr>
        </w:r>
        <w:r w:rsidRPr="00BE5DD6">
          <w:rPr>
            <w:rFonts w:ascii="Trebuchet MS" w:hAnsi="Trebuchet MS"/>
            <w:noProof/>
            <w:webHidden/>
            <w:sz w:val="20"/>
            <w:szCs w:val="20"/>
          </w:rPr>
          <w:fldChar w:fldCharType="separate"/>
        </w:r>
        <w:r w:rsidR="0009559D">
          <w:rPr>
            <w:rFonts w:ascii="Trebuchet MS" w:hAnsi="Trebuchet MS"/>
            <w:noProof/>
            <w:webHidden/>
            <w:sz w:val="20"/>
            <w:szCs w:val="20"/>
          </w:rPr>
          <w:t>44</w:t>
        </w:r>
        <w:r w:rsidRPr="00BE5DD6">
          <w:rPr>
            <w:rFonts w:ascii="Trebuchet MS" w:hAnsi="Trebuchet MS"/>
            <w:noProof/>
            <w:webHidden/>
            <w:sz w:val="20"/>
            <w:szCs w:val="20"/>
          </w:rPr>
          <w:fldChar w:fldCharType="end"/>
        </w:r>
      </w:hyperlink>
    </w:p>
    <w:p w14:paraId="02EEE0D0" w14:textId="6936AB65" w:rsidR="00BE5DD6" w:rsidRPr="00BE5DD6" w:rsidRDefault="00BE5DD6" w:rsidP="00BE5DD6">
      <w:pPr>
        <w:pStyle w:val="33"/>
        <w:tabs>
          <w:tab w:val="clear" w:pos="9628"/>
          <w:tab w:val="right" w:leader="dot" w:pos="9923"/>
        </w:tabs>
        <w:spacing w:after="0"/>
        <w:ind w:right="-2"/>
        <w:mirrorIndents/>
        <w:rPr>
          <w:rFonts w:ascii="Trebuchet MS" w:eastAsiaTheme="minorEastAsia" w:hAnsi="Trebuchet MS" w:cstheme="minorBidi"/>
          <w:noProof/>
          <w:kern w:val="2"/>
          <w:sz w:val="20"/>
          <w:szCs w:val="20"/>
          <w:lang w:eastAsia="ru-RU"/>
          <w14:ligatures w14:val="standardContextual"/>
        </w:rPr>
      </w:pPr>
      <w:hyperlink w:anchor="_Toc166760030" w:history="1">
        <w:r w:rsidRPr="00BE5DD6">
          <w:rPr>
            <w:rStyle w:val="af4"/>
            <w:rFonts w:ascii="Trebuchet MS" w:hAnsi="Trebuchet MS"/>
            <w:noProof/>
            <w:sz w:val="20"/>
            <w:szCs w:val="20"/>
          </w:rPr>
          <w:t>3.11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r w:rsidRPr="00BE5DD6">
          <w:rPr>
            <w:rFonts w:ascii="Trebuchet MS" w:hAnsi="Trebuchet MS"/>
            <w:noProof/>
            <w:webHidden/>
            <w:sz w:val="20"/>
            <w:szCs w:val="20"/>
          </w:rPr>
          <w:tab/>
        </w:r>
        <w:r w:rsidRPr="00BE5DD6">
          <w:rPr>
            <w:rFonts w:ascii="Trebuchet MS" w:hAnsi="Trebuchet MS"/>
            <w:noProof/>
            <w:webHidden/>
            <w:sz w:val="20"/>
            <w:szCs w:val="20"/>
          </w:rPr>
          <w:fldChar w:fldCharType="begin"/>
        </w:r>
        <w:r w:rsidRPr="00BE5DD6">
          <w:rPr>
            <w:rFonts w:ascii="Trebuchet MS" w:hAnsi="Trebuchet MS"/>
            <w:noProof/>
            <w:webHidden/>
            <w:sz w:val="20"/>
            <w:szCs w:val="20"/>
          </w:rPr>
          <w:instrText xml:space="preserve"> PAGEREF _Toc166760030 \h </w:instrText>
        </w:r>
        <w:r w:rsidRPr="00BE5DD6">
          <w:rPr>
            <w:rFonts w:ascii="Trebuchet MS" w:hAnsi="Trebuchet MS"/>
            <w:noProof/>
            <w:webHidden/>
            <w:sz w:val="20"/>
            <w:szCs w:val="20"/>
          </w:rPr>
        </w:r>
        <w:r w:rsidRPr="00BE5DD6">
          <w:rPr>
            <w:rFonts w:ascii="Trebuchet MS" w:hAnsi="Trebuchet MS"/>
            <w:noProof/>
            <w:webHidden/>
            <w:sz w:val="20"/>
            <w:szCs w:val="20"/>
          </w:rPr>
          <w:fldChar w:fldCharType="separate"/>
        </w:r>
        <w:r w:rsidR="0009559D">
          <w:rPr>
            <w:rFonts w:ascii="Trebuchet MS" w:hAnsi="Trebuchet MS"/>
            <w:noProof/>
            <w:webHidden/>
            <w:sz w:val="20"/>
            <w:szCs w:val="20"/>
          </w:rPr>
          <w:t>44</w:t>
        </w:r>
        <w:r w:rsidRPr="00BE5DD6">
          <w:rPr>
            <w:rFonts w:ascii="Trebuchet MS" w:hAnsi="Trebuchet MS"/>
            <w:noProof/>
            <w:webHidden/>
            <w:sz w:val="20"/>
            <w:szCs w:val="20"/>
          </w:rPr>
          <w:fldChar w:fldCharType="end"/>
        </w:r>
      </w:hyperlink>
    </w:p>
    <w:p w14:paraId="21334E7A" w14:textId="2CA1F6C1" w:rsidR="00BE5DD6" w:rsidRPr="00BE5DD6" w:rsidRDefault="00BE5DD6" w:rsidP="00BE5DD6">
      <w:pPr>
        <w:pStyle w:val="33"/>
        <w:tabs>
          <w:tab w:val="clear" w:pos="9628"/>
          <w:tab w:val="right" w:leader="dot" w:pos="9923"/>
        </w:tabs>
        <w:spacing w:after="0"/>
        <w:ind w:right="-2"/>
        <w:mirrorIndents/>
        <w:rPr>
          <w:rFonts w:ascii="Trebuchet MS" w:eastAsiaTheme="minorEastAsia" w:hAnsi="Trebuchet MS" w:cstheme="minorBidi"/>
          <w:noProof/>
          <w:kern w:val="2"/>
          <w:sz w:val="20"/>
          <w:szCs w:val="20"/>
          <w:lang w:eastAsia="ru-RU"/>
          <w14:ligatures w14:val="standardContextual"/>
        </w:rPr>
      </w:pPr>
      <w:hyperlink w:anchor="_Toc166760031" w:history="1">
        <w:r w:rsidRPr="00BE5DD6">
          <w:rPr>
            <w:rStyle w:val="af4"/>
            <w:rFonts w:ascii="Trebuchet MS" w:hAnsi="Trebuchet MS"/>
            <w:noProof/>
            <w:sz w:val="20"/>
            <w:szCs w:val="20"/>
          </w:rPr>
          <w:t xml:space="preserve">3.12 </w:t>
        </w:r>
        <w:r w:rsidRPr="00BE5DD6">
          <w:rPr>
            <w:rStyle w:val="af4"/>
            <w:rFonts w:ascii="Trebuchet MS" w:hAnsi="Trebuchet MS"/>
            <w:noProof/>
            <w:sz w:val="20"/>
            <w:szCs w:val="20"/>
            <w:lang w:val="en-US"/>
          </w:rPr>
          <w:t>C</w:t>
        </w:r>
        <w:r w:rsidRPr="00BE5DD6">
          <w:rPr>
            <w:rStyle w:val="af4"/>
            <w:rFonts w:ascii="Trebuchet MS" w:hAnsi="Trebuchet MS"/>
            <w:noProof/>
            <w:sz w:val="20"/>
            <w:szCs w:val="20"/>
          </w:rPr>
          <w:t>ведения о фактических и планируемых потерях горячей, питьевой, технической воды при ее транспортировке</w:t>
        </w:r>
        <w:r w:rsidRPr="00BE5DD6">
          <w:rPr>
            <w:rFonts w:ascii="Trebuchet MS" w:hAnsi="Trebuchet MS"/>
            <w:noProof/>
            <w:webHidden/>
            <w:sz w:val="20"/>
            <w:szCs w:val="20"/>
          </w:rPr>
          <w:tab/>
        </w:r>
        <w:r w:rsidRPr="00BE5DD6">
          <w:rPr>
            <w:rFonts w:ascii="Trebuchet MS" w:hAnsi="Trebuchet MS"/>
            <w:noProof/>
            <w:webHidden/>
            <w:sz w:val="20"/>
            <w:szCs w:val="20"/>
          </w:rPr>
          <w:fldChar w:fldCharType="begin"/>
        </w:r>
        <w:r w:rsidRPr="00BE5DD6">
          <w:rPr>
            <w:rFonts w:ascii="Trebuchet MS" w:hAnsi="Trebuchet MS"/>
            <w:noProof/>
            <w:webHidden/>
            <w:sz w:val="20"/>
            <w:szCs w:val="20"/>
          </w:rPr>
          <w:instrText xml:space="preserve"> PAGEREF _Toc166760031 \h </w:instrText>
        </w:r>
        <w:r w:rsidRPr="00BE5DD6">
          <w:rPr>
            <w:rFonts w:ascii="Trebuchet MS" w:hAnsi="Trebuchet MS"/>
            <w:noProof/>
            <w:webHidden/>
            <w:sz w:val="20"/>
            <w:szCs w:val="20"/>
          </w:rPr>
        </w:r>
        <w:r w:rsidRPr="00BE5DD6">
          <w:rPr>
            <w:rFonts w:ascii="Trebuchet MS" w:hAnsi="Trebuchet MS"/>
            <w:noProof/>
            <w:webHidden/>
            <w:sz w:val="20"/>
            <w:szCs w:val="20"/>
          </w:rPr>
          <w:fldChar w:fldCharType="separate"/>
        </w:r>
        <w:r w:rsidR="0009559D">
          <w:rPr>
            <w:rFonts w:ascii="Trebuchet MS" w:hAnsi="Trebuchet MS"/>
            <w:noProof/>
            <w:webHidden/>
            <w:sz w:val="20"/>
            <w:szCs w:val="20"/>
          </w:rPr>
          <w:t>45</w:t>
        </w:r>
        <w:r w:rsidRPr="00BE5DD6">
          <w:rPr>
            <w:rFonts w:ascii="Trebuchet MS" w:hAnsi="Trebuchet MS"/>
            <w:noProof/>
            <w:webHidden/>
            <w:sz w:val="20"/>
            <w:szCs w:val="20"/>
          </w:rPr>
          <w:fldChar w:fldCharType="end"/>
        </w:r>
      </w:hyperlink>
    </w:p>
    <w:p w14:paraId="485659AA" w14:textId="5469D90E" w:rsidR="00BE5DD6" w:rsidRPr="00BE5DD6" w:rsidRDefault="00BE5DD6" w:rsidP="00BE5DD6">
      <w:pPr>
        <w:pStyle w:val="33"/>
        <w:tabs>
          <w:tab w:val="clear" w:pos="9628"/>
          <w:tab w:val="right" w:leader="dot" w:pos="9923"/>
        </w:tabs>
        <w:spacing w:after="0"/>
        <w:ind w:right="-2"/>
        <w:mirrorIndents/>
        <w:rPr>
          <w:rFonts w:ascii="Trebuchet MS" w:eastAsiaTheme="minorEastAsia" w:hAnsi="Trebuchet MS" w:cstheme="minorBidi"/>
          <w:noProof/>
          <w:kern w:val="2"/>
          <w:sz w:val="20"/>
          <w:szCs w:val="20"/>
          <w:lang w:eastAsia="ru-RU"/>
          <w14:ligatures w14:val="standardContextual"/>
        </w:rPr>
      </w:pPr>
      <w:hyperlink w:anchor="_Toc166760032" w:history="1">
        <w:r w:rsidRPr="00BE5DD6">
          <w:rPr>
            <w:rStyle w:val="af4"/>
            <w:rFonts w:ascii="Trebuchet MS" w:hAnsi="Trebuchet MS"/>
            <w:noProof/>
            <w:sz w:val="20"/>
            <w:szCs w:val="20"/>
          </w:rPr>
          <w:t>3.13 Перспективные балансы водоснабжения</w:t>
        </w:r>
        <w:r w:rsidRPr="00BE5DD6">
          <w:rPr>
            <w:rFonts w:ascii="Trebuchet MS" w:hAnsi="Trebuchet MS"/>
            <w:noProof/>
            <w:webHidden/>
            <w:sz w:val="20"/>
            <w:szCs w:val="20"/>
          </w:rPr>
          <w:tab/>
        </w:r>
        <w:r w:rsidRPr="00BE5DD6">
          <w:rPr>
            <w:rFonts w:ascii="Trebuchet MS" w:hAnsi="Trebuchet MS"/>
            <w:noProof/>
            <w:webHidden/>
            <w:sz w:val="20"/>
            <w:szCs w:val="20"/>
          </w:rPr>
          <w:fldChar w:fldCharType="begin"/>
        </w:r>
        <w:r w:rsidRPr="00BE5DD6">
          <w:rPr>
            <w:rFonts w:ascii="Trebuchet MS" w:hAnsi="Trebuchet MS"/>
            <w:noProof/>
            <w:webHidden/>
            <w:sz w:val="20"/>
            <w:szCs w:val="20"/>
          </w:rPr>
          <w:instrText xml:space="preserve"> PAGEREF _Toc166760032 \h </w:instrText>
        </w:r>
        <w:r w:rsidRPr="00BE5DD6">
          <w:rPr>
            <w:rFonts w:ascii="Trebuchet MS" w:hAnsi="Trebuchet MS"/>
            <w:noProof/>
            <w:webHidden/>
            <w:sz w:val="20"/>
            <w:szCs w:val="20"/>
          </w:rPr>
        </w:r>
        <w:r w:rsidRPr="00BE5DD6">
          <w:rPr>
            <w:rFonts w:ascii="Trebuchet MS" w:hAnsi="Trebuchet MS"/>
            <w:noProof/>
            <w:webHidden/>
            <w:sz w:val="20"/>
            <w:szCs w:val="20"/>
          </w:rPr>
          <w:fldChar w:fldCharType="separate"/>
        </w:r>
        <w:r w:rsidR="0009559D">
          <w:rPr>
            <w:rFonts w:ascii="Trebuchet MS" w:hAnsi="Trebuchet MS"/>
            <w:noProof/>
            <w:webHidden/>
            <w:sz w:val="20"/>
            <w:szCs w:val="20"/>
          </w:rPr>
          <w:t>46</w:t>
        </w:r>
        <w:r w:rsidRPr="00BE5DD6">
          <w:rPr>
            <w:rFonts w:ascii="Trebuchet MS" w:hAnsi="Trebuchet MS"/>
            <w:noProof/>
            <w:webHidden/>
            <w:sz w:val="20"/>
            <w:szCs w:val="20"/>
          </w:rPr>
          <w:fldChar w:fldCharType="end"/>
        </w:r>
      </w:hyperlink>
    </w:p>
    <w:p w14:paraId="33BABA35" w14:textId="798D2FC5" w:rsidR="00BE5DD6" w:rsidRPr="00BE5DD6" w:rsidRDefault="00BE5DD6" w:rsidP="00BE5DD6">
      <w:pPr>
        <w:pStyle w:val="33"/>
        <w:tabs>
          <w:tab w:val="clear" w:pos="9628"/>
          <w:tab w:val="right" w:leader="dot" w:pos="9923"/>
        </w:tabs>
        <w:spacing w:after="0"/>
        <w:ind w:right="-2"/>
        <w:mirrorIndents/>
        <w:rPr>
          <w:rFonts w:ascii="Trebuchet MS" w:eastAsiaTheme="minorEastAsia" w:hAnsi="Trebuchet MS" w:cstheme="minorBidi"/>
          <w:noProof/>
          <w:kern w:val="2"/>
          <w:sz w:val="20"/>
          <w:szCs w:val="20"/>
          <w:lang w:eastAsia="ru-RU"/>
          <w14:ligatures w14:val="standardContextual"/>
        </w:rPr>
      </w:pPr>
      <w:hyperlink w:anchor="_Toc166760033" w:history="1">
        <w:r w:rsidRPr="00BE5DD6">
          <w:rPr>
            <w:rStyle w:val="af4"/>
            <w:rFonts w:ascii="Trebuchet MS" w:hAnsi="Trebuchet MS"/>
            <w:noProof/>
            <w:sz w:val="20"/>
            <w:szCs w:val="20"/>
          </w:rPr>
          <w:t>3.14 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r w:rsidRPr="00BE5DD6">
          <w:rPr>
            <w:rFonts w:ascii="Trebuchet MS" w:hAnsi="Trebuchet MS"/>
            <w:noProof/>
            <w:webHidden/>
            <w:sz w:val="20"/>
            <w:szCs w:val="20"/>
          </w:rPr>
          <w:tab/>
        </w:r>
        <w:r w:rsidRPr="00BE5DD6">
          <w:rPr>
            <w:rFonts w:ascii="Trebuchet MS" w:hAnsi="Trebuchet MS"/>
            <w:noProof/>
            <w:webHidden/>
            <w:sz w:val="20"/>
            <w:szCs w:val="20"/>
          </w:rPr>
          <w:fldChar w:fldCharType="begin"/>
        </w:r>
        <w:r w:rsidRPr="00BE5DD6">
          <w:rPr>
            <w:rFonts w:ascii="Trebuchet MS" w:hAnsi="Trebuchet MS"/>
            <w:noProof/>
            <w:webHidden/>
            <w:sz w:val="20"/>
            <w:szCs w:val="20"/>
          </w:rPr>
          <w:instrText xml:space="preserve"> PAGEREF _Toc166760033 \h </w:instrText>
        </w:r>
        <w:r w:rsidRPr="00BE5DD6">
          <w:rPr>
            <w:rFonts w:ascii="Trebuchet MS" w:hAnsi="Trebuchet MS"/>
            <w:noProof/>
            <w:webHidden/>
            <w:sz w:val="20"/>
            <w:szCs w:val="20"/>
          </w:rPr>
        </w:r>
        <w:r w:rsidRPr="00BE5DD6">
          <w:rPr>
            <w:rFonts w:ascii="Trebuchet MS" w:hAnsi="Trebuchet MS"/>
            <w:noProof/>
            <w:webHidden/>
            <w:sz w:val="20"/>
            <w:szCs w:val="20"/>
          </w:rPr>
          <w:fldChar w:fldCharType="separate"/>
        </w:r>
        <w:r w:rsidR="0009559D">
          <w:rPr>
            <w:rFonts w:ascii="Trebuchet MS" w:hAnsi="Trebuchet MS"/>
            <w:noProof/>
            <w:webHidden/>
            <w:sz w:val="20"/>
            <w:szCs w:val="20"/>
          </w:rPr>
          <w:t>47</w:t>
        </w:r>
        <w:r w:rsidRPr="00BE5DD6">
          <w:rPr>
            <w:rFonts w:ascii="Trebuchet MS" w:hAnsi="Trebuchet MS"/>
            <w:noProof/>
            <w:webHidden/>
            <w:sz w:val="20"/>
            <w:szCs w:val="20"/>
          </w:rPr>
          <w:fldChar w:fldCharType="end"/>
        </w:r>
      </w:hyperlink>
    </w:p>
    <w:p w14:paraId="1D8648DD" w14:textId="02C2B387" w:rsidR="00BE5DD6" w:rsidRPr="00BE5DD6" w:rsidRDefault="00BE5DD6" w:rsidP="00BE5DD6">
      <w:pPr>
        <w:pStyle w:val="33"/>
        <w:tabs>
          <w:tab w:val="clear" w:pos="9628"/>
          <w:tab w:val="right" w:leader="dot" w:pos="9923"/>
        </w:tabs>
        <w:spacing w:after="0"/>
        <w:ind w:right="-2"/>
        <w:mirrorIndents/>
        <w:rPr>
          <w:rFonts w:ascii="Trebuchet MS" w:eastAsiaTheme="minorEastAsia" w:hAnsi="Trebuchet MS" w:cstheme="minorBidi"/>
          <w:noProof/>
          <w:kern w:val="2"/>
          <w:sz w:val="20"/>
          <w:szCs w:val="20"/>
          <w:lang w:eastAsia="ru-RU"/>
          <w14:ligatures w14:val="standardContextual"/>
        </w:rPr>
      </w:pPr>
      <w:hyperlink w:anchor="_Toc166760034" w:history="1">
        <w:r w:rsidRPr="00BE5DD6">
          <w:rPr>
            <w:rStyle w:val="af4"/>
            <w:rFonts w:ascii="Trebuchet MS" w:hAnsi="Trebuchet MS"/>
            <w:noProof/>
            <w:sz w:val="20"/>
            <w:szCs w:val="20"/>
          </w:rPr>
          <w:t>3.15 Наименование организации, которая наделена статусом гарантирующей организации</w:t>
        </w:r>
        <w:r w:rsidRPr="00BE5DD6">
          <w:rPr>
            <w:rFonts w:ascii="Trebuchet MS" w:hAnsi="Trebuchet MS"/>
            <w:noProof/>
            <w:webHidden/>
            <w:sz w:val="20"/>
            <w:szCs w:val="20"/>
          </w:rPr>
          <w:tab/>
        </w:r>
        <w:r w:rsidRPr="00BE5DD6">
          <w:rPr>
            <w:rFonts w:ascii="Trebuchet MS" w:hAnsi="Trebuchet MS"/>
            <w:noProof/>
            <w:webHidden/>
            <w:sz w:val="20"/>
            <w:szCs w:val="20"/>
          </w:rPr>
          <w:fldChar w:fldCharType="begin"/>
        </w:r>
        <w:r w:rsidRPr="00BE5DD6">
          <w:rPr>
            <w:rFonts w:ascii="Trebuchet MS" w:hAnsi="Trebuchet MS"/>
            <w:noProof/>
            <w:webHidden/>
            <w:sz w:val="20"/>
            <w:szCs w:val="20"/>
          </w:rPr>
          <w:instrText xml:space="preserve"> PAGEREF _Toc166760034 \h </w:instrText>
        </w:r>
        <w:r w:rsidRPr="00BE5DD6">
          <w:rPr>
            <w:rFonts w:ascii="Trebuchet MS" w:hAnsi="Trebuchet MS"/>
            <w:noProof/>
            <w:webHidden/>
            <w:sz w:val="20"/>
            <w:szCs w:val="20"/>
          </w:rPr>
        </w:r>
        <w:r w:rsidRPr="00BE5DD6">
          <w:rPr>
            <w:rFonts w:ascii="Trebuchet MS" w:hAnsi="Trebuchet MS"/>
            <w:noProof/>
            <w:webHidden/>
            <w:sz w:val="20"/>
            <w:szCs w:val="20"/>
          </w:rPr>
          <w:fldChar w:fldCharType="separate"/>
        </w:r>
        <w:r w:rsidR="0009559D">
          <w:rPr>
            <w:rFonts w:ascii="Trebuchet MS" w:hAnsi="Trebuchet MS"/>
            <w:noProof/>
            <w:webHidden/>
            <w:sz w:val="20"/>
            <w:szCs w:val="20"/>
          </w:rPr>
          <w:t>48</w:t>
        </w:r>
        <w:r w:rsidRPr="00BE5DD6">
          <w:rPr>
            <w:rFonts w:ascii="Trebuchet MS" w:hAnsi="Trebuchet MS"/>
            <w:noProof/>
            <w:webHidden/>
            <w:sz w:val="20"/>
            <w:szCs w:val="20"/>
          </w:rPr>
          <w:fldChar w:fldCharType="end"/>
        </w:r>
      </w:hyperlink>
    </w:p>
    <w:p w14:paraId="43A6164F" w14:textId="50DDD091" w:rsidR="00BE5DD6" w:rsidRPr="00BE5DD6" w:rsidRDefault="00BE5DD6" w:rsidP="00BE5DD6">
      <w:pPr>
        <w:pStyle w:val="14"/>
        <w:tabs>
          <w:tab w:val="clear" w:pos="10205"/>
          <w:tab w:val="right" w:leader="dot" w:pos="9923"/>
        </w:tabs>
        <w:ind w:left="0" w:right="-2"/>
        <w:mirrorIndents/>
        <w:rPr>
          <w:rFonts w:ascii="Trebuchet MS" w:eastAsiaTheme="minorEastAsia" w:hAnsi="Trebuchet MS" w:cstheme="minorBidi"/>
          <w:noProof/>
          <w:kern w:val="2"/>
          <w:sz w:val="20"/>
          <w:szCs w:val="20"/>
          <w:lang w:eastAsia="ru-RU"/>
          <w14:ligatures w14:val="standardContextual"/>
        </w:rPr>
      </w:pPr>
      <w:hyperlink w:anchor="_Toc166760035" w:history="1">
        <w:r w:rsidRPr="00BE5DD6">
          <w:rPr>
            <w:rStyle w:val="af4"/>
            <w:rFonts w:ascii="Trebuchet MS" w:hAnsi="Trebuchet MS"/>
            <w:noProof/>
            <w:spacing w:val="-12"/>
            <w:sz w:val="20"/>
            <w:szCs w:val="20"/>
          </w:rPr>
          <w:t>РАЗДЕЛ 4. ПРЕДЛОЖЕНИЯ ПО СТРОИТЕЛЬСТВУ, РЕКОНСТРУКЦИИ И МОДЕРНИЗАЦИИ ОБЪЕКТОВ ЦЕНТРАЛИЗОВАННЫХ СИСТЕМ ВОДОСНАБЖЕНИЯ</w:t>
        </w:r>
        <w:r w:rsidRPr="00BE5DD6">
          <w:rPr>
            <w:rFonts w:ascii="Trebuchet MS" w:hAnsi="Trebuchet MS"/>
            <w:noProof/>
            <w:webHidden/>
            <w:sz w:val="20"/>
            <w:szCs w:val="20"/>
          </w:rPr>
          <w:tab/>
        </w:r>
        <w:r w:rsidRPr="00BE5DD6">
          <w:rPr>
            <w:rFonts w:ascii="Trebuchet MS" w:hAnsi="Trebuchet MS"/>
            <w:noProof/>
            <w:webHidden/>
            <w:sz w:val="20"/>
            <w:szCs w:val="20"/>
          </w:rPr>
          <w:fldChar w:fldCharType="begin"/>
        </w:r>
        <w:r w:rsidRPr="00BE5DD6">
          <w:rPr>
            <w:rFonts w:ascii="Trebuchet MS" w:hAnsi="Trebuchet MS"/>
            <w:noProof/>
            <w:webHidden/>
            <w:sz w:val="20"/>
            <w:szCs w:val="20"/>
          </w:rPr>
          <w:instrText xml:space="preserve"> PAGEREF _Toc166760035 \h </w:instrText>
        </w:r>
        <w:r w:rsidRPr="00BE5DD6">
          <w:rPr>
            <w:rFonts w:ascii="Trebuchet MS" w:hAnsi="Trebuchet MS"/>
            <w:noProof/>
            <w:webHidden/>
            <w:sz w:val="20"/>
            <w:szCs w:val="20"/>
          </w:rPr>
        </w:r>
        <w:r w:rsidRPr="00BE5DD6">
          <w:rPr>
            <w:rFonts w:ascii="Trebuchet MS" w:hAnsi="Trebuchet MS"/>
            <w:noProof/>
            <w:webHidden/>
            <w:sz w:val="20"/>
            <w:szCs w:val="20"/>
          </w:rPr>
          <w:fldChar w:fldCharType="separate"/>
        </w:r>
        <w:r w:rsidR="0009559D">
          <w:rPr>
            <w:rFonts w:ascii="Trebuchet MS" w:hAnsi="Trebuchet MS"/>
            <w:noProof/>
            <w:webHidden/>
            <w:sz w:val="20"/>
            <w:szCs w:val="20"/>
          </w:rPr>
          <w:t>49</w:t>
        </w:r>
        <w:r w:rsidRPr="00BE5DD6">
          <w:rPr>
            <w:rFonts w:ascii="Trebuchet MS" w:hAnsi="Trebuchet MS"/>
            <w:noProof/>
            <w:webHidden/>
            <w:sz w:val="20"/>
            <w:szCs w:val="20"/>
          </w:rPr>
          <w:fldChar w:fldCharType="end"/>
        </w:r>
      </w:hyperlink>
    </w:p>
    <w:p w14:paraId="55B2AE3D" w14:textId="0910033E" w:rsidR="00BE5DD6" w:rsidRPr="00BE5DD6" w:rsidRDefault="00BE5DD6" w:rsidP="00BE5DD6">
      <w:pPr>
        <w:pStyle w:val="14"/>
        <w:tabs>
          <w:tab w:val="clear" w:pos="10205"/>
          <w:tab w:val="right" w:leader="dot" w:pos="9923"/>
        </w:tabs>
        <w:ind w:left="0" w:right="-2"/>
        <w:mirrorIndents/>
        <w:rPr>
          <w:rFonts w:ascii="Trebuchet MS" w:eastAsiaTheme="minorEastAsia" w:hAnsi="Trebuchet MS" w:cstheme="minorBidi"/>
          <w:noProof/>
          <w:kern w:val="2"/>
          <w:sz w:val="20"/>
          <w:szCs w:val="20"/>
          <w:lang w:eastAsia="ru-RU"/>
          <w14:ligatures w14:val="standardContextual"/>
        </w:rPr>
      </w:pPr>
      <w:hyperlink w:anchor="_Toc166760036" w:history="1">
        <w:r w:rsidRPr="00BE5DD6">
          <w:rPr>
            <w:rStyle w:val="af4"/>
            <w:rFonts w:ascii="Trebuchet MS" w:eastAsia="Times New Roman" w:hAnsi="Trebuchet MS"/>
            <w:noProof/>
            <w:sz w:val="20"/>
            <w:szCs w:val="20"/>
          </w:rPr>
          <w:t>4.1 Перечень основных мероприятий по реализации схем водоснабжения с разбивкой по годам</w:t>
        </w:r>
        <w:r w:rsidRPr="00BE5DD6">
          <w:rPr>
            <w:rFonts w:ascii="Trebuchet MS" w:hAnsi="Trebuchet MS"/>
            <w:noProof/>
            <w:webHidden/>
            <w:sz w:val="20"/>
            <w:szCs w:val="20"/>
          </w:rPr>
          <w:tab/>
        </w:r>
        <w:r w:rsidRPr="00BE5DD6">
          <w:rPr>
            <w:rFonts w:ascii="Trebuchet MS" w:hAnsi="Trebuchet MS"/>
            <w:noProof/>
            <w:webHidden/>
            <w:sz w:val="20"/>
            <w:szCs w:val="20"/>
          </w:rPr>
          <w:fldChar w:fldCharType="begin"/>
        </w:r>
        <w:r w:rsidRPr="00BE5DD6">
          <w:rPr>
            <w:rFonts w:ascii="Trebuchet MS" w:hAnsi="Trebuchet MS"/>
            <w:noProof/>
            <w:webHidden/>
            <w:sz w:val="20"/>
            <w:szCs w:val="20"/>
          </w:rPr>
          <w:instrText xml:space="preserve"> PAGEREF _Toc166760036 \h </w:instrText>
        </w:r>
        <w:r w:rsidRPr="00BE5DD6">
          <w:rPr>
            <w:rFonts w:ascii="Trebuchet MS" w:hAnsi="Trebuchet MS"/>
            <w:noProof/>
            <w:webHidden/>
            <w:sz w:val="20"/>
            <w:szCs w:val="20"/>
          </w:rPr>
        </w:r>
        <w:r w:rsidRPr="00BE5DD6">
          <w:rPr>
            <w:rFonts w:ascii="Trebuchet MS" w:hAnsi="Trebuchet MS"/>
            <w:noProof/>
            <w:webHidden/>
            <w:sz w:val="20"/>
            <w:szCs w:val="20"/>
          </w:rPr>
          <w:fldChar w:fldCharType="separate"/>
        </w:r>
        <w:r w:rsidR="0009559D">
          <w:rPr>
            <w:rFonts w:ascii="Trebuchet MS" w:hAnsi="Trebuchet MS"/>
            <w:noProof/>
            <w:webHidden/>
            <w:sz w:val="20"/>
            <w:szCs w:val="20"/>
          </w:rPr>
          <w:t>49</w:t>
        </w:r>
        <w:r w:rsidRPr="00BE5DD6">
          <w:rPr>
            <w:rFonts w:ascii="Trebuchet MS" w:hAnsi="Trebuchet MS"/>
            <w:noProof/>
            <w:webHidden/>
            <w:sz w:val="20"/>
            <w:szCs w:val="20"/>
          </w:rPr>
          <w:fldChar w:fldCharType="end"/>
        </w:r>
      </w:hyperlink>
    </w:p>
    <w:p w14:paraId="42D33652" w14:textId="653953A2" w:rsidR="00BE5DD6" w:rsidRPr="00BE5DD6" w:rsidRDefault="00BE5DD6" w:rsidP="00BE5DD6">
      <w:pPr>
        <w:pStyle w:val="14"/>
        <w:tabs>
          <w:tab w:val="clear" w:pos="10205"/>
          <w:tab w:val="right" w:leader="dot" w:pos="9923"/>
        </w:tabs>
        <w:ind w:left="0" w:right="-2"/>
        <w:mirrorIndents/>
        <w:rPr>
          <w:rFonts w:ascii="Trebuchet MS" w:eastAsiaTheme="minorEastAsia" w:hAnsi="Trebuchet MS" w:cstheme="minorBidi"/>
          <w:noProof/>
          <w:kern w:val="2"/>
          <w:sz w:val="20"/>
          <w:szCs w:val="20"/>
          <w:lang w:eastAsia="ru-RU"/>
          <w14:ligatures w14:val="standardContextual"/>
        </w:rPr>
      </w:pPr>
      <w:hyperlink w:anchor="_Toc166760037" w:history="1">
        <w:r w:rsidRPr="00BE5DD6">
          <w:rPr>
            <w:rStyle w:val="af4"/>
            <w:rFonts w:ascii="Trebuchet MS" w:hAnsi="Trebuchet MS"/>
            <w:noProof/>
            <w:sz w:val="20"/>
            <w:szCs w:val="20"/>
          </w:rPr>
          <w:t>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r w:rsidRPr="00BE5DD6">
          <w:rPr>
            <w:rFonts w:ascii="Trebuchet MS" w:hAnsi="Trebuchet MS"/>
            <w:noProof/>
            <w:webHidden/>
            <w:sz w:val="20"/>
            <w:szCs w:val="20"/>
          </w:rPr>
          <w:tab/>
        </w:r>
        <w:r w:rsidRPr="00BE5DD6">
          <w:rPr>
            <w:rFonts w:ascii="Trebuchet MS" w:hAnsi="Trebuchet MS"/>
            <w:noProof/>
            <w:webHidden/>
            <w:sz w:val="20"/>
            <w:szCs w:val="20"/>
          </w:rPr>
          <w:fldChar w:fldCharType="begin"/>
        </w:r>
        <w:r w:rsidRPr="00BE5DD6">
          <w:rPr>
            <w:rFonts w:ascii="Trebuchet MS" w:hAnsi="Trebuchet MS"/>
            <w:noProof/>
            <w:webHidden/>
            <w:sz w:val="20"/>
            <w:szCs w:val="20"/>
          </w:rPr>
          <w:instrText xml:space="preserve"> PAGEREF _Toc166760037 \h </w:instrText>
        </w:r>
        <w:r w:rsidRPr="00BE5DD6">
          <w:rPr>
            <w:rFonts w:ascii="Trebuchet MS" w:hAnsi="Trebuchet MS"/>
            <w:noProof/>
            <w:webHidden/>
            <w:sz w:val="20"/>
            <w:szCs w:val="20"/>
          </w:rPr>
        </w:r>
        <w:r w:rsidRPr="00BE5DD6">
          <w:rPr>
            <w:rFonts w:ascii="Trebuchet MS" w:hAnsi="Trebuchet MS"/>
            <w:noProof/>
            <w:webHidden/>
            <w:sz w:val="20"/>
            <w:szCs w:val="20"/>
          </w:rPr>
          <w:fldChar w:fldCharType="separate"/>
        </w:r>
        <w:r w:rsidR="0009559D">
          <w:rPr>
            <w:rFonts w:ascii="Trebuchet MS" w:hAnsi="Trebuchet MS"/>
            <w:noProof/>
            <w:webHidden/>
            <w:sz w:val="20"/>
            <w:szCs w:val="20"/>
          </w:rPr>
          <w:t>49</w:t>
        </w:r>
        <w:r w:rsidRPr="00BE5DD6">
          <w:rPr>
            <w:rFonts w:ascii="Trebuchet MS" w:hAnsi="Trebuchet MS"/>
            <w:noProof/>
            <w:webHidden/>
            <w:sz w:val="20"/>
            <w:szCs w:val="20"/>
          </w:rPr>
          <w:fldChar w:fldCharType="end"/>
        </w:r>
      </w:hyperlink>
    </w:p>
    <w:p w14:paraId="3BD7D1AA" w14:textId="34DDD544" w:rsidR="00BE5DD6" w:rsidRPr="00BE5DD6" w:rsidRDefault="00BE5DD6" w:rsidP="00BE5DD6">
      <w:pPr>
        <w:pStyle w:val="33"/>
        <w:tabs>
          <w:tab w:val="clear" w:pos="9628"/>
          <w:tab w:val="right" w:leader="dot" w:pos="9923"/>
        </w:tabs>
        <w:spacing w:after="0"/>
        <w:ind w:right="-2"/>
        <w:mirrorIndents/>
        <w:rPr>
          <w:rFonts w:ascii="Trebuchet MS" w:eastAsiaTheme="minorEastAsia" w:hAnsi="Trebuchet MS" w:cstheme="minorBidi"/>
          <w:noProof/>
          <w:kern w:val="2"/>
          <w:sz w:val="20"/>
          <w:szCs w:val="20"/>
          <w:lang w:eastAsia="ru-RU"/>
          <w14:ligatures w14:val="standardContextual"/>
        </w:rPr>
      </w:pPr>
      <w:hyperlink w:anchor="_Toc166760038" w:history="1">
        <w:r w:rsidRPr="00BE5DD6">
          <w:rPr>
            <w:rStyle w:val="af4"/>
            <w:rFonts w:ascii="Trebuchet MS" w:hAnsi="Trebuchet MS"/>
            <w:noProof/>
            <w:sz w:val="20"/>
            <w:szCs w:val="20"/>
          </w:rPr>
          <w:t>4.3 Сведения о вновь строящихся, реконструируемых и предлагаемых к выводу из эксплуатации объектах системы водоснабжения</w:t>
        </w:r>
        <w:r w:rsidRPr="00BE5DD6">
          <w:rPr>
            <w:rFonts w:ascii="Trebuchet MS" w:hAnsi="Trebuchet MS"/>
            <w:noProof/>
            <w:webHidden/>
            <w:sz w:val="20"/>
            <w:szCs w:val="20"/>
          </w:rPr>
          <w:tab/>
        </w:r>
        <w:r w:rsidRPr="00BE5DD6">
          <w:rPr>
            <w:rFonts w:ascii="Trebuchet MS" w:hAnsi="Trebuchet MS"/>
            <w:noProof/>
            <w:webHidden/>
            <w:sz w:val="20"/>
            <w:szCs w:val="20"/>
          </w:rPr>
          <w:fldChar w:fldCharType="begin"/>
        </w:r>
        <w:r w:rsidRPr="00BE5DD6">
          <w:rPr>
            <w:rFonts w:ascii="Trebuchet MS" w:hAnsi="Trebuchet MS"/>
            <w:noProof/>
            <w:webHidden/>
            <w:sz w:val="20"/>
            <w:szCs w:val="20"/>
          </w:rPr>
          <w:instrText xml:space="preserve"> PAGEREF _Toc166760038 \h </w:instrText>
        </w:r>
        <w:r w:rsidRPr="00BE5DD6">
          <w:rPr>
            <w:rFonts w:ascii="Trebuchet MS" w:hAnsi="Trebuchet MS"/>
            <w:noProof/>
            <w:webHidden/>
            <w:sz w:val="20"/>
            <w:szCs w:val="20"/>
          </w:rPr>
        </w:r>
        <w:r w:rsidRPr="00BE5DD6">
          <w:rPr>
            <w:rFonts w:ascii="Trebuchet MS" w:hAnsi="Trebuchet MS"/>
            <w:noProof/>
            <w:webHidden/>
            <w:sz w:val="20"/>
            <w:szCs w:val="20"/>
          </w:rPr>
          <w:fldChar w:fldCharType="separate"/>
        </w:r>
        <w:r w:rsidR="0009559D">
          <w:rPr>
            <w:rFonts w:ascii="Trebuchet MS" w:hAnsi="Trebuchet MS"/>
            <w:noProof/>
            <w:webHidden/>
            <w:sz w:val="20"/>
            <w:szCs w:val="20"/>
          </w:rPr>
          <w:t>50</w:t>
        </w:r>
        <w:r w:rsidRPr="00BE5DD6">
          <w:rPr>
            <w:rFonts w:ascii="Trebuchet MS" w:hAnsi="Trebuchet MS"/>
            <w:noProof/>
            <w:webHidden/>
            <w:sz w:val="20"/>
            <w:szCs w:val="20"/>
          </w:rPr>
          <w:fldChar w:fldCharType="end"/>
        </w:r>
      </w:hyperlink>
    </w:p>
    <w:p w14:paraId="6193337C" w14:textId="0F1F1F8E" w:rsidR="00BE5DD6" w:rsidRPr="00BE5DD6" w:rsidRDefault="00BE5DD6" w:rsidP="00BE5DD6">
      <w:pPr>
        <w:pStyle w:val="33"/>
        <w:tabs>
          <w:tab w:val="clear" w:pos="9628"/>
          <w:tab w:val="right" w:leader="dot" w:pos="9923"/>
        </w:tabs>
        <w:spacing w:after="0"/>
        <w:ind w:right="-2"/>
        <w:mirrorIndents/>
        <w:rPr>
          <w:rFonts w:ascii="Trebuchet MS" w:eastAsiaTheme="minorEastAsia" w:hAnsi="Trebuchet MS" w:cstheme="minorBidi"/>
          <w:noProof/>
          <w:kern w:val="2"/>
          <w:sz w:val="20"/>
          <w:szCs w:val="20"/>
          <w:lang w:eastAsia="ru-RU"/>
          <w14:ligatures w14:val="standardContextual"/>
        </w:rPr>
      </w:pPr>
      <w:hyperlink w:anchor="_Toc166760039" w:history="1">
        <w:r w:rsidRPr="00BE5DD6">
          <w:rPr>
            <w:rStyle w:val="af4"/>
            <w:rFonts w:ascii="Trebuchet MS" w:hAnsi="Trebuchet MS"/>
            <w:noProof/>
            <w:sz w:val="20"/>
            <w:szCs w:val="20"/>
          </w:rPr>
          <w:t>4.4 Сведения о развитии систем диспетчеризации, телемеханизации и автоматизированных системах управления режимами водоснабжение на объектах организаций, осуществляющих водоснабжение</w:t>
        </w:r>
        <w:r w:rsidRPr="00BE5DD6">
          <w:rPr>
            <w:rFonts w:ascii="Trebuchet MS" w:hAnsi="Trebuchet MS"/>
            <w:noProof/>
            <w:webHidden/>
            <w:sz w:val="20"/>
            <w:szCs w:val="20"/>
          </w:rPr>
          <w:tab/>
        </w:r>
        <w:r w:rsidRPr="00BE5DD6">
          <w:rPr>
            <w:rFonts w:ascii="Trebuchet MS" w:hAnsi="Trebuchet MS"/>
            <w:noProof/>
            <w:webHidden/>
            <w:sz w:val="20"/>
            <w:szCs w:val="20"/>
          </w:rPr>
          <w:fldChar w:fldCharType="begin"/>
        </w:r>
        <w:r w:rsidRPr="00BE5DD6">
          <w:rPr>
            <w:rFonts w:ascii="Trebuchet MS" w:hAnsi="Trebuchet MS"/>
            <w:noProof/>
            <w:webHidden/>
            <w:sz w:val="20"/>
            <w:szCs w:val="20"/>
          </w:rPr>
          <w:instrText xml:space="preserve"> PAGEREF _Toc166760039 \h </w:instrText>
        </w:r>
        <w:r w:rsidRPr="00BE5DD6">
          <w:rPr>
            <w:rFonts w:ascii="Trebuchet MS" w:hAnsi="Trebuchet MS"/>
            <w:noProof/>
            <w:webHidden/>
            <w:sz w:val="20"/>
            <w:szCs w:val="20"/>
          </w:rPr>
        </w:r>
        <w:r w:rsidRPr="00BE5DD6">
          <w:rPr>
            <w:rFonts w:ascii="Trebuchet MS" w:hAnsi="Trebuchet MS"/>
            <w:noProof/>
            <w:webHidden/>
            <w:sz w:val="20"/>
            <w:szCs w:val="20"/>
          </w:rPr>
          <w:fldChar w:fldCharType="separate"/>
        </w:r>
        <w:r w:rsidR="0009559D">
          <w:rPr>
            <w:rFonts w:ascii="Trebuchet MS" w:hAnsi="Trebuchet MS"/>
            <w:noProof/>
            <w:webHidden/>
            <w:sz w:val="20"/>
            <w:szCs w:val="20"/>
          </w:rPr>
          <w:t>51</w:t>
        </w:r>
        <w:r w:rsidRPr="00BE5DD6">
          <w:rPr>
            <w:rFonts w:ascii="Trebuchet MS" w:hAnsi="Trebuchet MS"/>
            <w:noProof/>
            <w:webHidden/>
            <w:sz w:val="20"/>
            <w:szCs w:val="20"/>
          </w:rPr>
          <w:fldChar w:fldCharType="end"/>
        </w:r>
      </w:hyperlink>
    </w:p>
    <w:p w14:paraId="672AF5E2" w14:textId="7B6C03F3" w:rsidR="00BE5DD6" w:rsidRPr="00BE5DD6" w:rsidRDefault="00BE5DD6" w:rsidP="00BE5DD6">
      <w:pPr>
        <w:pStyle w:val="33"/>
        <w:tabs>
          <w:tab w:val="clear" w:pos="9628"/>
          <w:tab w:val="right" w:leader="dot" w:pos="9923"/>
        </w:tabs>
        <w:spacing w:after="0"/>
        <w:ind w:right="-2"/>
        <w:mirrorIndents/>
        <w:rPr>
          <w:rFonts w:ascii="Trebuchet MS" w:eastAsiaTheme="minorEastAsia" w:hAnsi="Trebuchet MS" w:cstheme="minorBidi"/>
          <w:noProof/>
          <w:kern w:val="2"/>
          <w:sz w:val="20"/>
          <w:szCs w:val="20"/>
          <w:lang w:eastAsia="ru-RU"/>
          <w14:ligatures w14:val="standardContextual"/>
        </w:rPr>
      </w:pPr>
      <w:hyperlink w:anchor="_Toc166760040" w:history="1">
        <w:r w:rsidRPr="00BE5DD6">
          <w:rPr>
            <w:rStyle w:val="af4"/>
            <w:rFonts w:ascii="Trebuchet MS" w:hAnsi="Trebuchet MS"/>
            <w:noProof/>
            <w:sz w:val="20"/>
            <w:szCs w:val="20"/>
          </w:rPr>
          <w:t>4.5 Сведения об оснащенности зданий, строений, сооружений приборами учета воды и их применении при осуществлении расчетов за потребленную воду</w:t>
        </w:r>
        <w:r w:rsidRPr="00BE5DD6">
          <w:rPr>
            <w:rFonts w:ascii="Trebuchet MS" w:hAnsi="Trebuchet MS"/>
            <w:noProof/>
            <w:webHidden/>
            <w:sz w:val="20"/>
            <w:szCs w:val="20"/>
          </w:rPr>
          <w:tab/>
        </w:r>
        <w:r w:rsidRPr="00BE5DD6">
          <w:rPr>
            <w:rFonts w:ascii="Trebuchet MS" w:hAnsi="Trebuchet MS"/>
            <w:noProof/>
            <w:webHidden/>
            <w:sz w:val="20"/>
            <w:szCs w:val="20"/>
          </w:rPr>
          <w:fldChar w:fldCharType="begin"/>
        </w:r>
        <w:r w:rsidRPr="00BE5DD6">
          <w:rPr>
            <w:rFonts w:ascii="Trebuchet MS" w:hAnsi="Trebuchet MS"/>
            <w:noProof/>
            <w:webHidden/>
            <w:sz w:val="20"/>
            <w:szCs w:val="20"/>
          </w:rPr>
          <w:instrText xml:space="preserve"> PAGEREF _Toc166760040 \h </w:instrText>
        </w:r>
        <w:r w:rsidRPr="00BE5DD6">
          <w:rPr>
            <w:rFonts w:ascii="Trebuchet MS" w:hAnsi="Trebuchet MS"/>
            <w:noProof/>
            <w:webHidden/>
            <w:sz w:val="20"/>
            <w:szCs w:val="20"/>
          </w:rPr>
        </w:r>
        <w:r w:rsidRPr="00BE5DD6">
          <w:rPr>
            <w:rFonts w:ascii="Trebuchet MS" w:hAnsi="Trebuchet MS"/>
            <w:noProof/>
            <w:webHidden/>
            <w:sz w:val="20"/>
            <w:szCs w:val="20"/>
          </w:rPr>
          <w:fldChar w:fldCharType="separate"/>
        </w:r>
        <w:r w:rsidR="0009559D">
          <w:rPr>
            <w:rFonts w:ascii="Trebuchet MS" w:hAnsi="Trebuchet MS"/>
            <w:noProof/>
            <w:webHidden/>
            <w:sz w:val="20"/>
            <w:szCs w:val="20"/>
          </w:rPr>
          <w:t>51</w:t>
        </w:r>
        <w:r w:rsidRPr="00BE5DD6">
          <w:rPr>
            <w:rFonts w:ascii="Trebuchet MS" w:hAnsi="Trebuchet MS"/>
            <w:noProof/>
            <w:webHidden/>
            <w:sz w:val="20"/>
            <w:szCs w:val="20"/>
          </w:rPr>
          <w:fldChar w:fldCharType="end"/>
        </w:r>
      </w:hyperlink>
    </w:p>
    <w:p w14:paraId="7627D722" w14:textId="312547DA" w:rsidR="00BE5DD6" w:rsidRPr="00BE5DD6" w:rsidRDefault="00BE5DD6" w:rsidP="00BE5DD6">
      <w:pPr>
        <w:pStyle w:val="33"/>
        <w:tabs>
          <w:tab w:val="clear" w:pos="9628"/>
          <w:tab w:val="right" w:leader="dot" w:pos="9923"/>
        </w:tabs>
        <w:spacing w:after="0"/>
        <w:ind w:right="-2"/>
        <w:mirrorIndents/>
        <w:rPr>
          <w:rFonts w:ascii="Trebuchet MS" w:eastAsiaTheme="minorEastAsia" w:hAnsi="Trebuchet MS" w:cstheme="minorBidi"/>
          <w:noProof/>
          <w:kern w:val="2"/>
          <w:sz w:val="20"/>
          <w:szCs w:val="20"/>
          <w:lang w:eastAsia="ru-RU"/>
          <w14:ligatures w14:val="standardContextual"/>
        </w:rPr>
      </w:pPr>
      <w:hyperlink w:anchor="_Toc166760041" w:history="1">
        <w:r w:rsidRPr="00BE5DD6">
          <w:rPr>
            <w:rStyle w:val="af4"/>
            <w:rFonts w:ascii="Trebuchet MS" w:hAnsi="Trebuchet MS"/>
            <w:noProof/>
            <w:sz w:val="20"/>
            <w:szCs w:val="20"/>
          </w:rPr>
          <w:t>4.6 Описание вариантов маршрутов прохождения трубопроводов (трасс) по территории поселения, городского округа и их обоснование</w:t>
        </w:r>
        <w:r w:rsidRPr="00BE5DD6">
          <w:rPr>
            <w:rFonts w:ascii="Trebuchet MS" w:hAnsi="Trebuchet MS"/>
            <w:noProof/>
            <w:webHidden/>
            <w:sz w:val="20"/>
            <w:szCs w:val="20"/>
          </w:rPr>
          <w:tab/>
        </w:r>
        <w:r w:rsidRPr="00BE5DD6">
          <w:rPr>
            <w:rFonts w:ascii="Trebuchet MS" w:hAnsi="Trebuchet MS"/>
            <w:noProof/>
            <w:webHidden/>
            <w:sz w:val="20"/>
            <w:szCs w:val="20"/>
          </w:rPr>
          <w:fldChar w:fldCharType="begin"/>
        </w:r>
        <w:r w:rsidRPr="00BE5DD6">
          <w:rPr>
            <w:rFonts w:ascii="Trebuchet MS" w:hAnsi="Trebuchet MS"/>
            <w:noProof/>
            <w:webHidden/>
            <w:sz w:val="20"/>
            <w:szCs w:val="20"/>
          </w:rPr>
          <w:instrText xml:space="preserve"> PAGEREF _Toc166760041 \h </w:instrText>
        </w:r>
        <w:r w:rsidRPr="00BE5DD6">
          <w:rPr>
            <w:rFonts w:ascii="Trebuchet MS" w:hAnsi="Trebuchet MS"/>
            <w:noProof/>
            <w:webHidden/>
            <w:sz w:val="20"/>
            <w:szCs w:val="20"/>
          </w:rPr>
        </w:r>
        <w:r w:rsidRPr="00BE5DD6">
          <w:rPr>
            <w:rFonts w:ascii="Trebuchet MS" w:hAnsi="Trebuchet MS"/>
            <w:noProof/>
            <w:webHidden/>
            <w:sz w:val="20"/>
            <w:szCs w:val="20"/>
          </w:rPr>
          <w:fldChar w:fldCharType="separate"/>
        </w:r>
        <w:r w:rsidR="0009559D">
          <w:rPr>
            <w:rFonts w:ascii="Trebuchet MS" w:hAnsi="Trebuchet MS"/>
            <w:noProof/>
            <w:webHidden/>
            <w:sz w:val="20"/>
            <w:szCs w:val="20"/>
          </w:rPr>
          <w:t>52</w:t>
        </w:r>
        <w:r w:rsidRPr="00BE5DD6">
          <w:rPr>
            <w:rFonts w:ascii="Trebuchet MS" w:hAnsi="Trebuchet MS"/>
            <w:noProof/>
            <w:webHidden/>
            <w:sz w:val="20"/>
            <w:szCs w:val="20"/>
          </w:rPr>
          <w:fldChar w:fldCharType="end"/>
        </w:r>
      </w:hyperlink>
    </w:p>
    <w:p w14:paraId="7175331A" w14:textId="4D9B6242" w:rsidR="00BE5DD6" w:rsidRPr="00BE5DD6" w:rsidRDefault="00BE5DD6" w:rsidP="00BE5DD6">
      <w:pPr>
        <w:pStyle w:val="33"/>
        <w:tabs>
          <w:tab w:val="clear" w:pos="9628"/>
          <w:tab w:val="right" w:leader="dot" w:pos="9923"/>
        </w:tabs>
        <w:spacing w:after="0"/>
        <w:ind w:right="-2"/>
        <w:mirrorIndents/>
        <w:rPr>
          <w:rFonts w:ascii="Trebuchet MS" w:eastAsiaTheme="minorEastAsia" w:hAnsi="Trebuchet MS" w:cstheme="minorBidi"/>
          <w:noProof/>
          <w:kern w:val="2"/>
          <w:sz w:val="20"/>
          <w:szCs w:val="20"/>
          <w:lang w:eastAsia="ru-RU"/>
          <w14:ligatures w14:val="standardContextual"/>
        </w:rPr>
      </w:pPr>
      <w:hyperlink w:anchor="_Toc166760042" w:history="1">
        <w:r w:rsidRPr="00BE5DD6">
          <w:rPr>
            <w:rStyle w:val="af4"/>
            <w:rFonts w:ascii="Trebuchet MS" w:hAnsi="Trebuchet MS"/>
            <w:noProof/>
            <w:sz w:val="20"/>
            <w:szCs w:val="20"/>
          </w:rPr>
          <w:t>4.7 Рекомендации о месте размещения насосных станций, резервуаров, водонапорных башен</w:t>
        </w:r>
        <w:r w:rsidRPr="00BE5DD6">
          <w:rPr>
            <w:rFonts w:ascii="Trebuchet MS" w:hAnsi="Trebuchet MS"/>
            <w:noProof/>
            <w:webHidden/>
            <w:sz w:val="20"/>
            <w:szCs w:val="20"/>
          </w:rPr>
          <w:tab/>
        </w:r>
        <w:r w:rsidRPr="00BE5DD6">
          <w:rPr>
            <w:rFonts w:ascii="Trebuchet MS" w:hAnsi="Trebuchet MS"/>
            <w:noProof/>
            <w:webHidden/>
            <w:sz w:val="20"/>
            <w:szCs w:val="20"/>
          </w:rPr>
          <w:fldChar w:fldCharType="begin"/>
        </w:r>
        <w:r w:rsidRPr="00BE5DD6">
          <w:rPr>
            <w:rFonts w:ascii="Trebuchet MS" w:hAnsi="Trebuchet MS"/>
            <w:noProof/>
            <w:webHidden/>
            <w:sz w:val="20"/>
            <w:szCs w:val="20"/>
          </w:rPr>
          <w:instrText xml:space="preserve"> PAGEREF _Toc166760042 \h </w:instrText>
        </w:r>
        <w:r w:rsidRPr="00BE5DD6">
          <w:rPr>
            <w:rFonts w:ascii="Trebuchet MS" w:hAnsi="Trebuchet MS"/>
            <w:noProof/>
            <w:webHidden/>
            <w:sz w:val="20"/>
            <w:szCs w:val="20"/>
          </w:rPr>
        </w:r>
        <w:r w:rsidRPr="00BE5DD6">
          <w:rPr>
            <w:rFonts w:ascii="Trebuchet MS" w:hAnsi="Trebuchet MS"/>
            <w:noProof/>
            <w:webHidden/>
            <w:sz w:val="20"/>
            <w:szCs w:val="20"/>
          </w:rPr>
          <w:fldChar w:fldCharType="separate"/>
        </w:r>
        <w:r w:rsidR="0009559D">
          <w:rPr>
            <w:rFonts w:ascii="Trebuchet MS" w:hAnsi="Trebuchet MS"/>
            <w:noProof/>
            <w:webHidden/>
            <w:sz w:val="20"/>
            <w:szCs w:val="20"/>
          </w:rPr>
          <w:t>52</w:t>
        </w:r>
        <w:r w:rsidRPr="00BE5DD6">
          <w:rPr>
            <w:rFonts w:ascii="Trebuchet MS" w:hAnsi="Trebuchet MS"/>
            <w:noProof/>
            <w:webHidden/>
            <w:sz w:val="20"/>
            <w:szCs w:val="20"/>
          </w:rPr>
          <w:fldChar w:fldCharType="end"/>
        </w:r>
      </w:hyperlink>
    </w:p>
    <w:p w14:paraId="3836611C" w14:textId="14D155E1" w:rsidR="00BE5DD6" w:rsidRPr="00BE5DD6" w:rsidRDefault="00BE5DD6" w:rsidP="00BE5DD6">
      <w:pPr>
        <w:pStyle w:val="33"/>
        <w:tabs>
          <w:tab w:val="clear" w:pos="9628"/>
          <w:tab w:val="right" w:leader="dot" w:pos="9923"/>
        </w:tabs>
        <w:spacing w:after="0"/>
        <w:ind w:right="-2"/>
        <w:mirrorIndents/>
        <w:rPr>
          <w:rFonts w:ascii="Trebuchet MS" w:eastAsiaTheme="minorEastAsia" w:hAnsi="Trebuchet MS" w:cstheme="minorBidi"/>
          <w:noProof/>
          <w:kern w:val="2"/>
          <w:sz w:val="20"/>
          <w:szCs w:val="20"/>
          <w:lang w:eastAsia="ru-RU"/>
          <w14:ligatures w14:val="standardContextual"/>
        </w:rPr>
      </w:pPr>
      <w:hyperlink w:anchor="_Toc166760043" w:history="1">
        <w:r w:rsidRPr="00BE5DD6">
          <w:rPr>
            <w:rStyle w:val="af4"/>
            <w:rFonts w:ascii="Trebuchet MS" w:hAnsi="Trebuchet MS"/>
            <w:noProof/>
            <w:sz w:val="20"/>
            <w:szCs w:val="20"/>
          </w:rPr>
          <w:t>4.8 Границы планируемых зон размещения объектов централизованных систем горячего водоснабжения, холодного водоснабжения</w:t>
        </w:r>
        <w:r w:rsidRPr="00BE5DD6">
          <w:rPr>
            <w:rFonts w:ascii="Trebuchet MS" w:hAnsi="Trebuchet MS"/>
            <w:noProof/>
            <w:webHidden/>
            <w:sz w:val="20"/>
            <w:szCs w:val="20"/>
          </w:rPr>
          <w:tab/>
        </w:r>
        <w:r w:rsidRPr="00BE5DD6">
          <w:rPr>
            <w:rFonts w:ascii="Trebuchet MS" w:hAnsi="Trebuchet MS"/>
            <w:noProof/>
            <w:webHidden/>
            <w:sz w:val="20"/>
            <w:szCs w:val="20"/>
          </w:rPr>
          <w:fldChar w:fldCharType="begin"/>
        </w:r>
        <w:r w:rsidRPr="00BE5DD6">
          <w:rPr>
            <w:rFonts w:ascii="Trebuchet MS" w:hAnsi="Trebuchet MS"/>
            <w:noProof/>
            <w:webHidden/>
            <w:sz w:val="20"/>
            <w:szCs w:val="20"/>
          </w:rPr>
          <w:instrText xml:space="preserve"> PAGEREF _Toc166760043 \h </w:instrText>
        </w:r>
        <w:r w:rsidRPr="00BE5DD6">
          <w:rPr>
            <w:rFonts w:ascii="Trebuchet MS" w:hAnsi="Trebuchet MS"/>
            <w:noProof/>
            <w:webHidden/>
            <w:sz w:val="20"/>
            <w:szCs w:val="20"/>
          </w:rPr>
        </w:r>
        <w:r w:rsidRPr="00BE5DD6">
          <w:rPr>
            <w:rFonts w:ascii="Trebuchet MS" w:hAnsi="Trebuchet MS"/>
            <w:noProof/>
            <w:webHidden/>
            <w:sz w:val="20"/>
            <w:szCs w:val="20"/>
          </w:rPr>
          <w:fldChar w:fldCharType="separate"/>
        </w:r>
        <w:r w:rsidR="0009559D">
          <w:rPr>
            <w:rFonts w:ascii="Trebuchet MS" w:hAnsi="Trebuchet MS"/>
            <w:noProof/>
            <w:webHidden/>
            <w:sz w:val="20"/>
            <w:szCs w:val="20"/>
          </w:rPr>
          <w:t>52</w:t>
        </w:r>
        <w:r w:rsidRPr="00BE5DD6">
          <w:rPr>
            <w:rFonts w:ascii="Trebuchet MS" w:hAnsi="Trebuchet MS"/>
            <w:noProof/>
            <w:webHidden/>
            <w:sz w:val="20"/>
            <w:szCs w:val="20"/>
          </w:rPr>
          <w:fldChar w:fldCharType="end"/>
        </w:r>
      </w:hyperlink>
    </w:p>
    <w:p w14:paraId="193841F8" w14:textId="2FCDD62F" w:rsidR="00BE5DD6" w:rsidRPr="00BE5DD6" w:rsidRDefault="00BE5DD6" w:rsidP="00BE5DD6">
      <w:pPr>
        <w:pStyle w:val="33"/>
        <w:tabs>
          <w:tab w:val="clear" w:pos="9628"/>
          <w:tab w:val="right" w:leader="dot" w:pos="9923"/>
        </w:tabs>
        <w:spacing w:after="0"/>
        <w:ind w:right="-2"/>
        <w:mirrorIndents/>
        <w:rPr>
          <w:rFonts w:ascii="Trebuchet MS" w:eastAsiaTheme="minorEastAsia" w:hAnsi="Trebuchet MS" w:cstheme="minorBidi"/>
          <w:noProof/>
          <w:kern w:val="2"/>
          <w:sz w:val="20"/>
          <w:szCs w:val="20"/>
          <w:lang w:eastAsia="ru-RU"/>
          <w14:ligatures w14:val="standardContextual"/>
        </w:rPr>
      </w:pPr>
      <w:hyperlink w:anchor="_Toc166760044" w:history="1">
        <w:r w:rsidRPr="00BE5DD6">
          <w:rPr>
            <w:rStyle w:val="af4"/>
            <w:rFonts w:ascii="Trebuchet MS" w:hAnsi="Trebuchet MS"/>
            <w:noProof/>
            <w:sz w:val="20"/>
            <w:szCs w:val="20"/>
          </w:rPr>
          <w:t>4.9 Карты (схемы) существующего и планируемого размещения объектов централизованных систем горячего водоснабжения, холодного водоснабжения</w:t>
        </w:r>
        <w:r w:rsidRPr="00BE5DD6">
          <w:rPr>
            <w:rFonts w:ascii="Trebuchet MS" w:hAnsi="Trebuchet MS"/>
            <w:noProof/>
            <w:webHidden/>
            <w:sz w:val="20"/>
            <w:szCs w:val="20"/>
          </w:rPr>
          <w:tab/>
        </w:r>
        <w:r w:rsidRPr="00BE5DD6">
          <w:rPr>
            <w:rFonts w:ascii="Trebuchet MS" w:hAnsi="Trebuchet MS"/>
            <w:noProof/>
            <w:webHidden/>
            <w:sz w:val="20"/>
            <w:szCs w:val="20"/>
          </w:rPr>
          <w:fldChar w:fldCharType="begin"/>
        </w:r>
        <w:r w:rsidRPr="00BE5DD6">
          <w:rPr>
            <w:rFonts w:ascii="Trebuchet MS" w:hAnsi="Trebuchet MS"/>
            <w:noProof/>
            <w:webHidden/>
            <w:sz w:val="20"/>
            <w:szCs w:val="20"/>
          </w:rPr>
          <w:instrText xml:space="preserve"> PAGEREF _Toc166760044 \h </w:instrText>
        </w:r>
        <w:r w:rsidRPr="00BE5DD6">
          <w:rPr>
            <w:rFonts w:ascii="Trebuchet MS" w:hAnsi="Trebuchet MS"/>
            <w:noProof/>
            <w:webHidden/>
            <w:sz w:val="20"/>
            <w:szCs w:val="20"/>
          </w:rPr>
        </w:r>
        <w:r w:rsidRPr="00BE5DD6">
          <w:rPr>
            <w:rFonts w:ascii="Trebuchet MS" w:hAnsi="Trebuchet MS"/>
            <w:noProof/>
            <w:webHidden/>
            <w:sz w:val="20"/>
            <w:szCs w:val="20"/>
          </w:rPr>
          <w:fldChar w:fldCharType="separate"/>
        </w:r>
        <w:r w:rsidR="0009559D">
          <w:rPr>
            <w:rFonts w:ascii="Trebuchet MS" w:hAnsi="Trebuchet MS"/>
            <w:noProof/>
            <w:webHidden/>
            <w:sz w:val="20"/>
            <w:szCs w:val="20"/>
          </w:rPr>
          <w:t>53</w:t>
        </w:r>
        <w:r w:rsidRPr="00BE5DD6">
          <w:rPr>
            <w:rFonts w:ascii="Trebuchet MS" w:hAnsi="Trebuchet MS"/>
            <w:noProof/>
            <w:webHidden/>
            <w:sz w:val="20"/>
            <w:szCs w:val="20"/>
          </w:rPr>
          <w:fldChar w:fldCharType="end"/>
        </w:r>
      </w:hyperlink>
    </w:p>
    <w:p w14:paraId="1E4795EC" w14:textId="0FC2B256" w:rsidR="00BE5DD6" w:rsidRPr="00BE5DD6" w:rsidRDefault="00BE5DD6" w:rsidP="00BE5DD6">
      <w:pPr>
        <w:pStyle w:val="14"/>
        <w:tabs>
          <w:tab w:val="clear" w:pos="10205"/>
          <w:tab w:val="right" w:leader="dot" w:pos="9923"/>
        </w:tabs>
        <w:ind w:left="0" w:right="-2"/>
        <w:mirrorIndents/>
        <w:rPr>
          <w:rFonts w:ascii="Trebuchet MS" w:eastAsiaTheme="minorEastAsia" w:hAnsi="Trebuchet MS" w:cstheme="minorBidi"/>
          <w:noProof/>
          <w:kern w:val="2"/>
          <w:sz w:val="20"/>
          <w:szCs w:val="20"/>
          <w:lang w:eastAsia="ru-RU"/>
          <w14:ligatures w14:val="standardContextual"/>
        </w:rPr>
      </w:pPr>
      <w:hyperlink w:anchor="_Toc166760045" w:history="1">
        <w:r w:rsidRPr="00BE5DD6">
          <w:rPr>
            <w:rStyle w:val="af4"/>
            <w:rFonts w:ascii="Trebuchet MS" w:eastAsia="Times New Roman" w:hAnsi="Trebuchet MS"/>
            <w:noProof/>
            <w:spacing w:val="-12"/>
            <w:sz w:val="20"/>
            <w:szCs w:val="20"/>
          </w:rPr>
          <w:t>РАЗДЕЛ 5. ЭКОЛОГИЧЕСКИЕ АСПЕКТЫ МЕРОПРИЯТИЙ ПО СТРОИТЕЛЬСТВУ, РЕКОНСТРУКЦИИ И МОДЕРНИЗАЦИИ ОБЪЕКТОВ ЦЕНТРАЛИЗОВАННЫХ СИСТЕМ ВОДОСНАБЖЕНИЯ</w:t>
        </w:r>
        <w:r w:rsidRPr="00BE5DD6">
          <w:rPr>
            <w:rFonts w:ascii="Trebuchet MS" w:hAnsi="Trebuchet MS"/>
            <w:noProof/>
            <w:webHidden/>
            <w:sz w:val="20"/>
            <w:szCs w:val="20"/>
          </w:rPr>
          <w:tab/>
        </w:r>
        <w:r w:rsidRPr="00BE5DD6">
          <w:rPr>
            <w:rFonts w:ascii="Trebuchet MS" w:hAnsi="Trebuchet MS"/>
            <w:noProof/>
            <w:webHidden/>
            <w:sz w:val="20"/>
            <w:szCs w:val="20"/>
          </w:rPr>
          <w:fldChar w:fldCharType="begin"/>
        </w:r>
        <w:r w:rsidRPr="00BE5DD6">
          <w:rPr>
            <w:rFonts w:ascii="Trebuchet MS" w:hAnsi="Trebuchet MS"/>
            <w:noProof/>
            <w:webHidden/>
            <w:sz w:val="20"/>
            <w:szCs w:val="20"/>
          </w:rPr>
          <w:instrText xml:space="preserve"> PAGEREF _Toc166760045 \h </w:instrText>
        </w:r>
        <w:r w:rsidRPr="00BE5DD6">
          <w:rPr>
            <w:rFonts w:ascii="Trebuchet MS" w:hAnsi="Trebuchet MS"/>
            <w:noProof/>
            <w:webHidden/>
            <w:sz w:val="20"/>
            <w:szCs w:val="20"/>
          </w:rPr>
        </w:r>
        <w:r w:rsidRPr="00BE5DD6">
          <w:rPr>
            <w:rFonts w:ascii="Trebuchet MS" w:hAnsi="Trebuchet MS"/>
            <w:noProof/>
            <w:webHidden/>
            <w:sz w:val="20"/>
            <w:szCs w:val="20"/>
          </w:rPr>
          <w:fldChar w:fldCharType="separate"/>
        </w:r>
        <w:r w:rsidR="0009559D">
          <w:rPr>
            <w:rFonts w:ascii="Trebuchet MS" w:hAnsi="Trebuchet MS"/>
            <w:noProof/>
            <w:webHidden/>
            <w:sz w:val="20"/>
            <w:szCs w:val="20"/>
          </w:rPr>
          <w:t>60</w:t>
        </w:r>
        <w:r w:rsidRPr="00BE5DD6">
          <w:rPr>
            <w:rFonts w:ascii="Trebuchet MS" w:hAnsi="Trebuchet MS"/>
            <w:noProof/>
            <w:webHidden/>
            <w:sz w:val="20"/>
            <w:szCs w:val="20"/>
          </w:rPr>
          <w:fldChar w:fldCharType="end"/>
        </w:r>
      </w:hyperlink>
    </w:p>
    <w:p w14:paraId="3B4F3582" w14:textId="2D444A65" w:rsidR="00BE5DD6" w:rsidRPr="00BE5DD6" w:rsidRDefault="00BE5DD6" w:rsidP="00BE5DD6">
      <w:pPr>
        <w:pStyle w:val="23"/>
        <w:tabs>
          <w:tab w:val="clear" w:pos="9638"/>
          <w:tab w:val="right" w:leader="dot" w:pos="9923"/>
        </w:tabs>
        <w:spacing w:after="0"/>
        <w:ind w:right="-2"/>
        <w:mirrorIndents/>
        <w:rPr>
          <w:rFonts w:ascii="Trebuchet MS" w:eastAsiaTheme="minorEastAsia" w:hAnsi="Trebuchet MS" w:cstheme="minorBidi"/>
          <w:noProof/>
          <w:kern w:val="2"/>
          <w:sz w:val="20"/>
          <w:szCs w:val="20"/>
          <w:lang w:eastAsia="ru-RU"/>
          <w14:ligatures w14:val="standardContextual"/>
        </w:rPr>
      </w:pPr>
      <w:hyperlink w:anchor="_Toc166760046" w:history="1">
        <w:r w:rsidRPr="00BE5DD6">
          <w:rPr>
            <w:rStyle w:val="af4"/>
            <w:rFonts w:ascii="Trebuchet MS" w:eastAsia="Times New Roman" w:hAnsi="Trebuchet MS"/>
            <w:noProof/>
            <w:sz w:val="20"/>
            <w:szCs w:val="20"/>
          </w:rPr>
          <w:t>5.1 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Pr="00BE5DD6">
          <w:rPr>
            <w:rFonts w:ascii="Trebuchet MS" w:hAnsi="Trebuchet MS"/>
            <w:noProof/>
            <w:webHidden/>
            <w:sz w:val="20"/>
            <w:szCs w:val="20"/>
          </w:rPr>
          <w:tab/>
        </w:r>
        <w:r>
          <w:rPr>
            <w:rFonts w:ascii="Trebuchet MS" w:hAnsi="Trebuchet MS"/>
            <w:noProof/>
            <w:webHidden/>
            <w:sz w:val="20"/>
            <w:szCs w:val="20"/>
          </w:rPr>
          <w:tab/>
        </w:r>
        <w:r w:rsidRPr="00BE5DD6">
          <w:rPr>
            <w:rFonts w:ascii="Trebuchet MS" w:hAnsi="Trebuchet MS"/>
            <w:noProof/>
            <w:webHidden/>
            <w:sz w:val="20"/>
            <w:szCs w:val="20"/>
          </w:rPr>
          <w:fldChar w:fldCharType="begin"/>
        </w:r>
        <w:r w:rsidRPr="00BE5DD6">
          <w:rPr>
            <w:rFonts w:ascii="Trebuchet MS" w:hAnsi="Trebuchet MS"/>
            <w:noProof/>
            <w:webHidden/>
            <w:sz w:val="20"/>
            <w:szCs w:val="20"/>
          </w:rPr>
          <w:instrText xml:space="preserve"> PAGEREF _Toc166760046 \h </w:instrText>
        </w:r>
        <w:r w:rsidRPr="00BE5DD6">
          <w:rPr>
            <w:rFonts w:ascii="Trebuchet MS" w:hAnsi="Trebuchet MS"/>
            <w:noProof/>
            <w:webHidden/>
            <w:sz w:val="20"/>
            <w:szCs w:val="20"/>
          </w:rPr>
        </w:r>
        <w:r w:rsidRPr="00BE5DD6">
          <w:rPr>
            <w:rFonts w:ascii="Trebuchet MS" w:hAnsi="Trebuchet MS"/>
            <w:noProof/>
            <w:webHidden/>
            <w:sz w:val="20"/>
            <w:szCs w:val="20"/>
          </w:rPr>
          <w:fldChar w:fldCharType="separate"/>
        </w:r>
        <w:r w:rsidR="0009559D">
          <w:rPr>
            <w:rFonts w:ascii="Trebuchet MS" w:hAnsi="Trebuchet MS"/>
            <w:noProof/>
            <w:webHidden/>
            <w:sz w:val="20"/>
            <w:szCs w:val="20"/>
          </w:rPr>
          <w:t>60</w:t>
        </w:r>
        <w:r w:rsidRPr="00BE5DD6">
          <w:rPr>
            <w:rFonts w:ascii="Trebuchet MS" w:hAnsi="Trebuchet MS"/>
            <w:noProof/>
            <w:webHidden/>
            <w:sz w:val="20"/>
            <w:szCs w:val="20"/>
          </w:rPr>
          <w:fldChar w:fldCharType="end"/>
        </w:r>
      </w:hyperlink>
    </w:p>
    <w:p w14:paraId="68C48D99" w14:textId="42DD8827" w:rsidR="00BE5DD6" w:rsidRPr="00BE5DD6" w:rsidRDefault="00BE5DD6" w:rsidP="00BE5DD6">
      <w:pPr>
        <w:pStyle w:val="23"/>
        <w:tabs>
          <w:tab w:val="clear" w:pos="9638"/>
          <w:tab w:val="right" w:leader="dot" w:pos="9923"/>
        </w:tabs>
        <w:spacing w:after="0"/>
        <w:ind w:right="-2"/>
        <w:mirrorIndents/>
        <w:rPr>
          <w:rFonts w:ascii="Trebuchet MS" w:eastAsiaTheme="minorEastAsia" w:hAnsi="Trebuchet MS" w:cstheme="minorBidi"/>
          <w:noProof/>
          <w:kern w:val="2"/>
          <w:sz w:val="20"/>
          <w:szCs w:val="20"/>
          <w:lang w:eastAsia="ru-RU"/>
          <w14:ligatures w14:val="standardContextual"/>
        </w:rPr>
      </w:pPr>
      <w:hyperlink w:anchor="_Toc166760047" w:history="1">
        <w:r w:rsidRPr="00BE5DD6">
          <w:rPr>
            <w:rStyle w:val="af4"/>
            <w:rFonts w:ascii="Trebuchet MS" w:eastAsia="Times New Roman" w:hAnsi="Trebuchet MS"/>
            <w:noProof/>
            <w:sz w:val="20"/>
            <w:szCs w:val="20"/>
          </w:rPr>
          <w:t>5.2 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w:t>
        </w:r>
        <w:r w:rsidRPr="00BE5DD6">
          <w:rPr>
            <w:rFonts w:ascii="Trebuchet MS" w:hAnsi="Trebuchet MS"/>
            <w:noProof/>
            <w:webHidden/>
            <w:sz w:val="20"/>
            <w:szCs w:val="20"/>
          </w:rPr>
          <w:tab/>
        </w:r>
        <w:r w:rsidRPr="00BE5DD6">
          <w:rPr>
            <w:rFonts w:ascii="Trebuchet MS" w:hAnsi="Trebuchet MS"/>
            <w:noProof/>
            <w:webHidden/>
            <w:sz w:val="20"/>
            <w:szCs w:val="20"/>
          </w:rPr>
          <w:fldChar w:fldCharType="begin"/>
        </w:r>
        <w:r w:rsidRPr="00BE5DD6">
          <w:rPr>
            <w:rFonts w:ascii="Trebuchet MS" w:hAnsi="Trebuchet MS"/>
            <w:noProof/>
            <w:webHidden/>
            <w:sz w:val="20"/>
            <w:szCs w:val="20"/>
          </w:rPr>
          <w:instrText xml:space="preserve"> PAGEREF _Toc166760047 \h </w:instrText>
        </w:r>
        <w:r w:rsidRPr="00BE5DD6">
          <w:rPr>
            <w:rFonts w:ascii="Trebuchet MS" w:hAnsi="Trebuchet MS"/>
            <w:noProof/>
            <w:webHidden/>
            <w:sz w:val="20"/>
            <w:szCs w:val="20"/>
          </w:rPr>
        </w:r>
        <w:r w:rsidRPr="00BE5DD6">
          <w:rPr>
            <w:rFonts w:ascii="Trebuchet MS" w:hAnsi="Trebuchet MS"/>
            <w:noProof/>
            <w:webHidden/>
            <w:sz w:val="20"/>
            <w:szCs w:val="20"/>
          </w:rPr>
          <w:fldChar w:fldCharType="separate"/>
        </w:r>
        <w:r w:rsidR="0009559D">
          <w:rPr>
            <w:rFonts w:ascii="Trebuchet MS" w:hAnsi="Trebuchet MS"/>
            <w:noProof/>
            <w:webHidden/>
            <w:sz w:val="20"/>
            <w:szCs w:val="20"/>
          </w:rPr>
          <w:t>60</w:t>
        </w:r>
        <w:r w:rsidRPr="00BE5DD6">
          <w:rPr>
            <w:rFonts w:ascii="Trebuchet MS" w:hAnsi="Trebuchet MS"/>
            <w:noProof/>
            <w:webHidden/>
            <w:sz w:val="20"/>
            <w:szCs w:val="20"/>
          </w:rPr>
          <w:fldChar w:fldCharType="end"/>
        </w:r>
      </w:hyperlink>
    </w:p>
    <w:p w14:paraId="57790A76" w14:textId="3D1FCA73" w:rsidR="00BE5DD6" w:rsidRPr="00BE5DD6" w:rsidRDefault="00BE5DD6" w:rsidP="00BE5DD6">
      <w:pPr>
        <w:pStyle w:val="14"/>
        <w:tabs>
          <w:tab w:val="clear" w:pos="10205"/>
          <w:tab w:val="right" w:leader="dot" w:pos="9923"/>
        </w:tabs>
        <w:ind w:left="0" w:right="-2"/>
        <w:mirrorIndents/>
        <w:rPr>
          <w:rFonts w:ascii="Trebuchet MS" w:eastAsiaTheme="minorEastAsia" w:hAnsi="Trebuchet MS" w:cstheme="minorBidi"/>
          <w:noProof/>
          <w:kern w:val="2"/>
          <w:sz w:val="20"/>
          <w:szCs w:val="20"/>
          <w:lang w:eastAsia="ru-RU"/>
          <w14:ligatures w14:val="standardContextual"/>
        </w:rPr>
      </w:pPr>
      <w:hyperlink w:anchor="_Toc166760048" w:history="1">
        <w:r w:rsidRPr="00BE5DD6">
          <w:rPr>
            <w:rStyle w:val="af4"/>
            <w:rFonts w:ascii="Trebuchet MS" w:hAnsi="Trebuchet MS"/>
            <w:noProof/>
            <w:spacing w:val="-12"/>
            <w:sz w:val="20"/>
            <w:szCs w:val="20"/>
          </w:rPr>
          <w:t>РАЗДЕЛ 6. ОЦЕНКА ОБЪЕМОВ КАПИТАЛЬНЫХ ВЛОЖЕНИЙ В СТРОИТЕЛЬСТВО, РЕКОНСТРУКЦИЮ И МОДЕРНИЗАЦИЮ ОБЪЕКТОВ ЦЕНТРАЛИЗОВАННЫХ СИСТЕМ ВОДОСНАБЖЕНИЯ</w:t>
        </w:r>
        <w:r w:rsidRPr="00BE5DD6">
          <w:rPr>
            <w:rFonts w:ascii="Trebuchet MS" w:hAnsi="Trebuchet MS"/>
            <w:noProof/>
            <w:webHidden/>
            <w:sz w:val="20"/>
            <w:szCs w:val="20"/>
          </w:rPr>
          <w:tab/>
        </w:r>
        <w:r w:rsidRPr="00BE5DD6">
          <w:rPr>
            <w:rFonts w:ascii="Trebuchet MS" w:hAnsi="Trebuchet MS"/>
            <w:noProof/>
            <w:webHidden/>
            <w:sz w:val="20"/>
            <w:szCs w:val="20"/>
          </w:rPr>
          <w:fldChar w:fldCharType="begin"/>
        </w:r>
        <w:r w:rsidRPr="00BE5DD6">
          <w:rPr>
            <w:rFonts w:ascii="Trebuchet MS" w:hAnsi="Trebuchet MS"/>
            <w:noProof/>
            <w:webHidden/>
            <w:sz w:val="20"/>
            <w:szCs w:val="20"/>
          </w:rPr>
          <w:instrText xml:space="preserve"> PAGEREF _Toc166760048 \h </w:instrText>
        </w:r>
        <w:r w:rsidRPr="00BE5DD6">
          <w:rPr>
            <w:rFonts w:ascii="Trebuchet MS" w:hAnsi="Trebuchet MS"/>
            <w:noProof/>
            <w:webHidden/>
            <w:sz w:val="20"/>
            <w:szCs w:val="20"/>
          </w:rPr>
        </w:r>
        <w:r w:rsidRPr="00BE5DD6">
          <w:rPr>
            <w:rFonts w:ascii="Trebuchet MS" w:hAnsi="Trebuchet MS"/>
            <w:noProof/>
            <w:webHidden/>
            <w:sz w:val="20"/>
            <w:szCs w:val="20"/>
          </w:rPr>
          <w:fldChar w:fldCharType="separate"/>
        </w:r>
        <w:r w:rsidR="0009559D">
          <w:rPr>
            <w:rFonts w:ascii="Trebuchet MS" w:hAnsi="Trebuchet MS"/>
            <w:noProof/>
            <w:webHidden/>
            <w:sz w:val="20"/>
            <w:szCs w:val="20"/>
          </w:rPr>
          <w:t>62</w:t>
        </w:r>
        <w:r w:rsidRPr="00BE5DD6">
          <w:rPr>
            <w:rFonts w:ascii="Trebuchet MS" w:hAnsi="Trebuchet MS"/>
            <w:noProof/>
            <w:webHidden/>
            <w:sz w:val="20"/>
            <w:szCs w:val="20"/>
          </w:rPr>
          <w:fldChar w:fldCharType="end"/>
        </w:r>
      </w:hyperlink>
    </w:p>
    <w:p w14:paraId="59932F93" w14:textId="188CB6F8" w:rsidR="00BE5DD6" w:rsidRPr="00BE5DD6" w:rsidRDefault="00BE5DD6" w:rsidP="00BE5DD6">
      <w:pPr>
        <w:pStyle w:val="23"/>
        <w:tabs>
          <w:tab w:val="clear" w:pos="9638"/>
          <w:tab w:val="right" w:leader="dot" w:pos="9923"/>
        </w:tabs>
        <w:spacing w:after="0"/>
        <w:ind w:right="-2"/>
        <w:mirrorIndents/>
        <w:rPr>
          <w:rFonts w:ascii="Trebuchet MS" w:eastAsiaTheme="minorEastAsia" w:hAnsi="Trebuchet MS" w:cstheme="minorBidi"/>
          <w:noProof/>
          <w:kern w:val="2"/>
          <w:sz w:val="20"/>
          <w:szCs w:val="20"/>
          <w:lang w:eastAsia="ru-RU"/>
          <w14:ligatures w14:val="standardContextual"/>
        </w:rPr>
      </w:pPr>
      <w:hyperlink w:anchor="_Toc166760049" w:history="1">
        <w:r w:rsidRPr="00BE5DD6">
          <w:rPr>
            <w:rStyle w:val="af4"/>
            <w:rFonts w:ascii="Trebuchet MS" w:eastAsia="Times New Roman" w:hAnsi="Trebuchet MS"/>
            <w:noProof/>
            <w:sz w:val="20"/>
            <w:szCs w:val="20"/>
          </w:rPr>
          <w:t>6.1 Оценка стоимости основных мероприятий по реализации схем водоснабжения</w:t>
        </w:r>
        <w:r w:rsidRPr="00BE5DD6">
          <w:rPr>
            <w:rFonts w:ascii="Trebuchet MS" w:hAnsi="Trebuchet MS"/>
            <w:noProof/>
            <w:webHidden/>
            <w:sz w:val="20"/>
            <w:szCs w:val="20"/>
          </w:rPr>
          <w:tab/>
        </w:r>
        <w:r w:rsidRPr="00BE5DD6">
          <w:rPr>
            <w:rFonts w:ascii="Trebuchet MS" w:hAnsi="Trebuchet MS"/>
            <w:noProof/>
            <w:webHidden/>
            <w:sz w:val="20"/>
            <w:szCs w:val="20"/>
          </w:rPr>
          <w:fldChar w:fldCharType="begin"/>
        </w:r>
        <w:r w:rsidRPr="00BE5DD6">
          <w:rPr>
            <w:rFonts w:ascii="Trebuchet MS" w:hAnsi="Trebuchet MS"/>
            <w:noProof/>
            <w:webHidden/>
            <w:sz w:val="20"/>
            <w:szCs w:val="20"/>
          </w:rPr>
          <w:instrText xml:space="preserve"> PAGEREF _Toc166760049 \h </w:instrText>
        </w:r>
        <w:r w:rsidRPr="00BE5DD6">
          <w:rPr>
            <w:rFonts w:ascii="Trebuchet MS" w:hAnsi="Trebuchet MS"/>
            <w:noProof/>
            <w:webHidden/>
            <w:sz w:val="20"/>
            <w:szCs w:val="20"/>
          </w:rPr>
        </w:r>
        <w:r w:rsidRPr="00BE5DD6">
          <w:rPr>
            <w:rFonts w:ascii="Trebuchet MS" w:hAnsi="Trebuchet MS"/>
            <w:noProof/>
            <w:webHidden/>
            <w:sz w:val="20"/>
            <w:szCs w:val="20"/>
          </w:rPr>
          <w:fldChar w:fldCharType="separate"/>
        </w:r>
        <w:r w:rsidR="0009559D">
          <w:rPr>
            <w:rFonts w:ascii="Trebuchet MS" w:hAnsi="Trebuchet MS"/>
            <w:noProof/>
            <w:webHidden/>
            <w:sz w:val="20"/>
            <w:szCs w:val="20"/>
          </w:rPr>
          <w:t>62</w:t>
        </w:r>
        <w:r w:rsidRPr="00BE5DD6">
          <w:rPr>
            <w:rFonts w:ascii="Trebuchet MS" w:hAnsi="Trebuchet MS"/>
            <w:noProof/>
            <w:webHidden/>
            <w:sz w:val="20"/>
            <w:szCs w:val="20"/>
          </w:rPr>
          <w:fldChar w:fldCharType="end"/>
        </w:r>
      </w:hyperlink>
    </w:p>
    <w:p w14:paraId="7E950B04" w14:textId="5842868D" w:rsidR="00BE5DD6" w:rsidRPr="00BE5DD6" w:rsidRDefault="00BE5DD6" w:rsidP="00BE5DD6">
      <w:pPr>
        <w:pStyle w:val="23"/>
        <w:tabs>
          <w:tab w:val="clear" w:pos="9638"/>
          <w:tab w:val="right" w:leader="dot" w:pos="9923"/>
        </w:tabs>
        <w:spacing w:after="0"/>
        <w:ind w:right="-2"/>
        <w:mirrorIndents/>
        <w:rPr>
          <w:rFonts w:ascii="Trebuchet MS" w:eastAsiaTheme="minorEastAsia" w:hAnsi="Trebuchet MS" w:cstheme="minorBidi"/>
          <w:noProof/>
          <w:kern w:val="2"/>
          <w:sz w:val="20"/>
          <w:szCs w:val="20"/>
          <w:lang w:eastAsia="ru-RU"/>
          <w14:ligatures w14:val="standardContextual"/>
        </w:rPr>
      </w:pPr>
      <w:hyperlink w:anchor="_Toc166760050" w:history="1">
        <w:r w:rsidRPr="00BE5DD6">
          <w:rPr>
            <w:rStyle w:val="af4"/>
            <w:rFonts w:ascii="Trebuchet MS" w:eastAsia="Times New Roman" w:hAnsi="Trebuchet MS"/>
            <w:noProof/>
            <w:sz w:val="20"/>
            <w:szCs w:val="20"/>
          </w:rPr>
          <w:t>6.2 Оценка величины необходимых капитальных вложений в строительство и реконструкцию объектов централизованных систем водоснабжения</w:t>
        </w:r>
        <w:r w:rsidRPr="00BE5DD6">
          <w:rPr>
            <w:rFonts w:ascii="Trebuchet MS" w:hAnsi="Trebuchet MS"/>
            <w:noProof/>
            <w:webHidden/>
            <w:sz w:val="20"/>
            <w:szCs w:val="20"/>
          </w:rPr>
          <w:tab/>
        </w:r>
        <w:r w:rsidRPr="00BE5DD6">
          <w:rPr>
            <w:rFonts w:ascii="Trebuchet MS" w:hAnsi="Trebuchet MS"/>
            <w:noProof/>
            <w:webHidden/>
            <w:sz w:val="20"/>
            <w:szCs w:val="20"/>
          </w:rPr>
          <w:fldChar w:fldCharType="begin"/>
        </w:r>
        <w:r w:rsidRPr="00BE5DD6">
          <w:rPr>
            <w:rFonts w:ascii="Trebuchet MS" w:hAnsi="Trebuchet MS"/>
            <w:noProof/>
            <w:webHidden/>
            <w:sz w:val="20"/>
            <w:szCs w:val="20"/>
          </w:rPr>
          <w:instrText xml:space="preserve"> PAGEREF _Toc166760050 \h </w:instrText>
        </w:r>
        <w:r w:rsidRPr="00BE5DD6">
          <w:rPr>
            <w:rFonts w:ascii="Trebuchet MS" w:hAnsi="Trebuchet MS"/>
            <w:noProof/>
            <w:webHidden/>
            <w:sz w:val="20"/>
            <w:szCs w:val="20"/>
          </w:rPr>
        </w:r>
        <w:r w:rsidRPr="00BE5DD6">
          <w:rPr>
            <w:rFonts w:ascii="Trebuchet MS" w:hAnsi="Trebuchet MS"/>
            <w:noProof/>
            <w:webHidden/>
            <w:sz w:val="20"/>
            <w:szCs w:val="20"/>
          </w:rPr>
          <w:fldChar w:fldCharType="separate"/>
        </w:r>
        <w:r w:rsidR="0009559D">
          <w:rPr>
            <w:rFonts w:ascii="Trebuchet MS" w:hAnsi="Trebuchet MS"/>
            <w:noProof/>
            <w:webHidden/>
            <w:sz w:val="20"/>
            <w:szCs w:val="20"/>
          </w:rPr>
          <w:t>62</w:t>
        </w:r>
        <w:r w:rsidRPr="00BE5DD6">
          <w:rPr>
            <w:rFonts w:ascii="Trebuchet MS" w:hAnsi="Trebuchet MS"/>
            <w:noProof/>
            <w:webHidden/>
            <w:sz w:val="20"/>
            <w:szCs w:val="20"/>
          </w:rPr>
          <w:fldChar w:fldCharType="end"/>
        </w:r>
      </w:hyperlink>
    </w:p>
    <w:p w14:paraId="36D498E2" w14:textId="674B0008" w:rsidR="00BE5DD6" w:rsidRPr="00BE5DD6" w:rsidRDefault="00BE5DD6" w:rsidP="00BE5DD6">
      <w:pPr>
        <w:pStyle w:val="14"/>
        <w:tabs>
          <w:tab w:val="clear" w:pos="10205"/>
          <w:tab w:val="right" w:leader="dot" w:pos="9923"/>
        </w:tabs>
        <w:ind w:left="0" w:right="-2"/>
        <w:mirrorIndents/>
        <w:rPr>
          <w:rFonts w:ascii="Trebuchet MS" w:eastAsiaTheme="minorEastAsia" w:hAnsi="Trebuchet MS" w:cstheme="minorBidi"/>
          <w:noProof/>
          <w:kern w:val="2"/>
          <w:sz w:val="20"/>
          <w:szCs w:val="20"/>
          <w:lang w:eastAsia="ru-RU"/>
          <w14:ligatures w14:val="standardContextual"/>
        </w:rPr>
      </w:pPr>
      <w:hyperlink w:anchor="_Toc166760051" w:history="1">
        <w:r w:rsidRPr="00BE5DD6">
          <w:rPr>
            <w:rStyle w:val="af4"/>
            <w:rFonts w:ascii="Trebuchet MS" w:eastAsia="Times New Roman" w:hAnsi="Trebuchet MS"/>
            <w:noProof/>
            <w:spacing w:val="-12"/>
            <w:sz w:val="20"/>
            <w:szCs w:val="20"/>
          </w:rPr>
          <w:t>РАЗДЕЛ 7. ПЛАНОВЫЕ ЗНАЧЕНИЯ ПОКАЗАТЕЛЕЙ РАЗВИТИЯ ЦЕНТРАЛИЗОВАННЫХ СИСТЕМ ВОДОСНАБЖЕНИЯ</w:t>
        </w:r>
        <w:r w:rsidRPr="00BE5DD6">
          <w:rPr>
            <w:rFonts w:ascii="Trebuchet MS" w:hAnsi="Trebuchet MS"/>
            <w:noProof/>
            <w:webHidden/>
            <w:sz w:val="20"/>
            <w:szCs w:val="20"/>
          </w:rPr>
          <w:tab/>
        </w:r>
        <w:r w:rsidRPr="00BE5DD6">
          <w:rPr>
            <w:rFonts w:ascii="Trebuchet MS" w:hAnsi="Trebuchet MS"/>
            <w:noProof/>
            <w:webHidden/>
            <w:sz w:val="20"/>
            <w:szCs w:val="20"/>
          </w:rPr>
          <w:fldChar w:fldCharType="begin"/>
        </w:r>
        <w:r w:rsidRPr="00BE5DD6">
          <w:rPr>
            <w:rFonts w:ascii="Trebuchet MS" w:hAnsi="Trebuchet MS"/>
            <w:noProof/>
            <w:webHidden/>
            <w:sz w:val="20"/>
            <w:szCs w:val="20"/>
          </w:rPr>
          <w:instrText xml:space="preserve"> PAGEREF _Toc166760051 \h </w:instrText>
        </w:r>
        <w:r w:rsidRPr="00BE5DD6">
          <w:rPr>
            <w:rFonts w:ascii="Trebuchet MS" w:hAnsi="Trebuchet MS"/>
            <w:noProof/>
            <w:webHidden/>
            <w:sz w:val="20"/>
            <w:szCs w:val="20"/>
          </w:rPr>
        </w:r>
        <w:r w:rsidRPr="00BE5DD6">
          <w:rPr>
            <w:rFonts w:ascii="Trebuchet MS" w:hAnsi="Trebuchet MS"/>
            <w:noProof/>
            <w:webHidden/>
            <w:sz w:val="20"/>
            <w:szCs w:val="20"/>
          </w:rPr>
          <w:fldChar w:fldCharType="separate"/>
        </w:r>
        <w:r w:rsidR="0009559D">
          <w:rPr>
            <w:rFonts w:ascii="Trebuchet MS" w:hAnsi="Trebuchet MS"/>
            <w:noProof/>
            <w:webHidden/>
            <w:sz w:val="20"/>
            <w:szCs w:val="20"/>
          </w:rPr>
          <w:t>64</w:t>
        </w:r>
        <w:r w:rsidRPr="00BE5DD6">
          <w:rPr>
            <w:rFonts w:ascii="Trebuchet MS" w:hAnsi="Trebuchet MS"/>
            <w:noProof/>
            <w:webHidden/>
            <w:sz w:val="20"/>
            <w:szCs w:val="20"/>
          </w:rPr>
          <w:fldChar w:fldCharType="end"/>
        </w:r>
      </w:hyperlink>
    </w:p>
    <w:p w14:paraId="14F9D678" w14:textId="7FF9F585" w:rsidR="00BE5DD6" w:rsidRPr="00BE5DD6" w:rsidRDefault="00BE5DD6" w:rsidP="00BE5DD6">
      <w:pPr>
        <w:pStyle w:val="14"/>
        <w:tabs>
          <w:tab w:val="clear" w:pos="10205"/>
          <w:tab w:val="right" w:leader="dot" w:pos="9923"/>
        </w:tabs>
        <w:ind w:left="0" w:right="-2"/>
        <w:mirrorIndents/>
        <w:rPr>
          <w:rFonts w:ascii="Trebuchet MS" w:eastAsiaTheme="minorEastAsia" w:hAnsi="Trebuchet MS" w:cstheme="minorBidi"/>
          <w:noProof/>
          <w:kern w:val="2"/>
          <w:sz w:val="20"/>
          <w:szCs w:val="20"/>
          <w:lang w:eastAsia="ru-RU"/>
          <w14:ligatures w14:val="standardContextual"/>
        </w:rPr>
      </w:pPr>
      <w:hyperlink w:anchor="_Toc166760052" w:history="1">
        <w:r w:rsidRPr="00BE5DD6">
          <w:rPr>
            <w:rStyle w:val="af4"/>
            <w:rFonts w:ascii="Trebuchet MS" w:eastAsia="Times New Roman" w:hAnsi="Trebuchet MS"/>
            <w:noProof/>
            <w:spacing w:val="-12"/>
            <w:sz w:val="20"/>
            <w:szCs w:val="20"/>
          </w:rPr>
          <w:t>РАЗДЕЛ 8. ПЕРЕЧЕНЬ ВЫЯВЛЕННЫХ БЕСХОЗЯЙНЫХ ОБЪЕКТОВ ЦЕНТРАЛИЗОВАННЫХ СИСТЕМ ВОДОСНАБЖЕНИЯ И ПЕРЕЧЕНЬ ОРГАНИЗАЦИЙ, УПОЛНОМОЧЕННЫХ НА ИХ ЭКСПЛУАТАЦИЮ</w:t>
        </w:r>
        <w:r w:rsidRPr="00BE5DD6">
          <w:rPr>
            <w:rFonts w:ascii="Trebuchet MS" w:hAnsi="Trebuchet MS"/>
            <w:noProof/>
            <w:webHidden/>
            <w:sz w:val="20"/>
            <w:szCs w:val="20"/>
          </w:rPr>
          <w:tab/>
        </w:r>
        <w:r w:rsidRPr="00BE5DD6">
          <w:rPr>
            <w:rFonts w:ascii="Trebuchet MS" w:hAnsi="Trebuchet MS"/>
            <w:noProof/>
            <w:webHidden/>
            <w:sz w:val="20"/>
            <w:szCs w:val="20"/>
          </w:rPr>
          <w:fldChar w:fldCharType="begin"/>
        </w:r>
        <w:r w:rsidRPr="00BE5DD6">
          <w:rPr>
            <w:rFonts w:ascii="Trebuchet MS" w:hAnsi="Trebuchet MS"/>
            <w:noProof/>
            <w:webHidden/>
            <w:sz w:val="20"/>
            <w:szCs w:val="20"/>
          </w:rPr>
          <w:instrText xml:space="preserve"> PAGEREF _Toc166760052 \h </w:instrText>
        </w:r>
        <w:r w:rsidRPr="00BE5DD6">
          <w:rPr>
            <w:rFonts w:ascii="Trebuchet MS" w:hAnsi="Trebuchet MS"/>
            <w:noProof/>
            <w:webHidden/>
            <w:sz w:val="20"/>
            <w:szCs w:val="20"/>
          </w:rPr>
        </w:r>
        <w:r w:rsidRPr="00BE5DD6">
          <w:rPr>
            <w:rFonts w:ascii="Trebuchet MS" w:hAnsi="Trebuchet MS"/>
            <w:noProof/>
            <w:webHidden/>
            <w:sz w:val="20"/>
            <w:szCs w:val="20"/>
          </w:rPr>
          <w:fldChar w:fldCharType="separate"/>
        </w:r>
        <w:r w:rsidR="0009559D">
          <w:rPr>
            <w:rFonts w:ascii="Trebuchet MS" w:hAnsi="Trebuchet MS"/>
            <w:noProof/>
            <w:webHidden/>
            <w:sz w:val="20"/>
            <w:szCs w:val="20"/>
          </w:rPr>
          <w:t>65</w:t>
        </w:r>
        <w:r w:rsidRPr="00BE5DD6">
          <w:rPr>
            <w:rFonts w:ascii="Trebuchet MS" w:hAnsi="Trebuchet MS"/>
            <w:noProof/>
            <w:webHidden/>
            <w:sz w:val="20"/>
            <w:szCs w:val="20"/>
          </w:rPr>
          <w:fldChar w:fldCharType="end"/>
        </w:r>
      </w:hyperlink>
    </w:p>
    <w:p w14:paraId="4FA56E31" w14:textId="2651B850" w:rsidR="00BE5DD6" w:rsidRPr="0009559D" w:rsidRDefault="00BE5DD6" w:rsidP="00BE5DD6">
      <w:pPr>
        <w:pStyle w:val="14"/>
        <w:tabs>
          <w:tab w:val="clear" w:pos="10205"/>
          <w:tab w:val="right" w:leader="dot" w:pos="9923"/>
        </w:tabs>
        <w:ind w:left="0" w:right="-2"/>
        <w:mirrorIndents/>
        <w:rPr>
          <w:rFonts w:ascii="Trebuchet MS" w:eastAsiaTheme="minorEastAsia" w:hAnsi="Trebuchet MS" w:cstheme="minorBidi"/>
          <w:b/>
          <w:bCs/>
          <w:noProof/>
          <w:kern w:val="2"/>
          <w:szCs w:val="24"/>
          <w:lang w:eastAsia="ru-RU"/>
          <w14:ligatures w14:val="standardContextual"/>
        </w:rPr>
      </w:pPr>
      <w:hyperlink w:anchor="_Toc166760053" w:history="1">
        <w:r w:rsidRPr="0009559D">
          <w:rPr>
            <w:rStyle w:val="af4"/>
            <w:rFonts w:ascii="Trebuchet MS" w:hAnsi="Trebuchet MS"/>
            <w:b/>
            <w:bCs/>
            <w:noProof/>
            <w:color w:val="002060"/>
            <w:szCs w:val="24"/>
          </w:rPr>
          <w:t>ГЛАВА II: СХЕМА ВОДООТВЕДЕНИЯ</w:t>
        </w:r>
        <w:r w:rsidRPr="0009559D">
          <w:rPr>
            <w:rFonts w:ascii="Trebuchet MS" w:hAnsi="Trebuchet MS"/>
            <w:b/>
            <w:bCs/>
            <w:noProof/>
            <w:webHidden/>
            <w:color w:val="002060"/>
            <w:szCs w:val="24"/>
          </w:rPr>
          <w:tab/>
        </w:r>
        <w:r w:rsidRPr="0009559D">
          <w:rPr>
            <w:rFonts w:ascii="Trebuchet MS" w:hAnsi="Trebuchet MS"/>
            <w:b/>
            <w:bCs/>
            <w:noProof/>
            <w:webHidden/>
            <w:color w:val="002060"/>
            <w:szCs w:val="24"/>
          </w:rPr>
          <w:fldChar w:fldCharType="begin"/>
        </w:r>
        <w:r w:rsidRPr="0009559D">
          <w:rPr>
            <w:rFonts w:ascii="Trebuchet MS" w:hAnsi="Trebuchet MS"/>
            <w:b/>
            <w:bCs/>
            <w:noProof/>
            <w:webHidden/>
            <w:color w:val="002060"/>
            <w:szCs w:val="24"/>
          </w:rPr>
          <w:instrText xml:space="preserve"> PAGEREF _Toc166760053 \h </w:instrText>
        </w:r>
        <w:r w:rsidRPr="0009559D">
          <w:rPr>
            <w:rFonts w:ascii="Trebuchet MS" w:hAnsi="Trebuchet MS"/>
            <w:b/>
            <w:bCs/>
            <w:noProof/>
            <w:webHidden/>
            <w:color w:val="002060"/>
            <w:szCs w:val="24"/>
          </w:rPr>
        </w:r>
        <w:r w:rsidRPr="0009559D">
          <w:rPr>
            <w:rFonts w:ascii="Trebuchet MS" w:hAnsi="Trebuchet MS"/>
            <w:b/>
            <w:bCs/>
            <w:noProof/>
            <w:webHidden/>
            <w:color w:val="002060"/>
            <w:szCs w:val="24"/>
          </w:rPr>
          <w:fldChar w:fldCharType="separate"/>
        </w:r>
        <w:r w:rsidR="0009559D">
          <w:rPr>
            <w:rFonts w:ascii="Trebuchet MS" w:hAnsi="Trebuchet MS"/>
            <w:b/>
            <w:bCs/>
            <w:noProof/>
            <w:webHidden/>
            <w:color w:val="002060"/>
            <w:szCs w:val="24"/>
          </w:rPr>
          <w:t>66</w:t>
        </w:r>
        <w:r w:rsidRPr="0009559D">
          <w:rPr>
            <w:rFonts w:ascii="Trebuchet MS" w:hAnsi="Trebuchet MS"/>
            <w:b/>
            <w:bCs/>
            <w:noProof/>
            <w:webHidden/>
            <w:color w:val="002060"/>
            <w:szCs w:val="24"/>
          </w:rPr>
          <w:fldChar w:fldCharType="end"/>
        </w:r>
      </w:hyperlink>
    </w:p>
    <w:p w14:paraId="18813B46" w14:textId="50D900B1" w:rsidR="00BE5DD6" w:rsidRPr="00BE5DD6" w:rsidRDefault="00BE5DD6" w:rsidP="00BE5DD6">
      <w:pPr>
        <w:pStyle w:val="14"/>
        <w:tabs>
          <w:tab w:val="clear" w:pos="10205"/>
          <w:tab w:val="right" w:leader="dot" w:pos="9923"/>
        </w:tabs>
        <w:ind w:left="0" w:right="-2"/>
        <w:mirrorIndents/>
        <w:rPr>
          <w:rFonts w:ascii="Trebuchet MS" w:eastAsiaTheme="minorEastAsia" w:hAnsi="Trebuchet MS" w:cstheme="minorBidi"/>
          <w:noProof/>
          <w:kern w:val="2"/>
          <w:sz w:val="20"/>
          <w:szCs w:val="20"/>
          <w:lang w:eastAsia="ru-RU"/>
          <w14:ligatures w14:val="standardContextual"/>
        </w:rPr>
      </w:pPr>
      <w:hyperlink w:anchor="_Toc166760054" w:history="1">
        <w:r w:rsidRPr="00BE5DD6">
          <w:rPr>
            <w:rStyle w:val="af4"/>
            <w:rFonts w:ascii="Trebuchet MS" w:hAnsi="Trebuchet MS"/>
            <w:noProof/>
            <w:spacing w:val="-12"/>
            <w:sz w:val="20"/>
            <w:szCs w:val="20"/>
          </w:rPr>
          <w:t xml:space="preserve">РАЗДЕЛ </w:t>
        </w:r>
        <w:r w:rsidRPr="00BE5DD6">
          <w:rPr>
            <w:rStyle w:val="af4"/>
            <w:rFonts w:ascii="Trebuchet MS" w:hAnsi="Trebuchet MS"/>
            <w:noProof/>
            <w:sz w:val="20"/>
            <w:szCs w:val="20"/>
          </w:rPr>
          <w:t xml:space="preserve">1. </w:t>
        </w:r>
        <w:r w:rsidRPr="00BE5DD6">
          <w:rPr>
            <w:rStyle w:val="af4"/>
            <w:rFonts w:ascii="Trebuchet MS" w:hAnsi="Trebuchet MS"/>
            <w:noProof/>
            <w:spacing w:val="-3"/>
            <w:sz w:val="20"/>
            <w:szCs w:val="20"/>
          </w:rPr>
          <w:t xml:space="preserve">СУЩЕСТВУЮЩЕЕ </w:t>
        </w:r>
        <w:r w:rsidRPr="00BE5DD6">
          <w:rPr>
            <w:rStyle w:val="af4"/>
            <w:rFonts w:ascii="Trebuchet MS" w:hAnsi="Trebuchet MS"/>
            <w:noProof/>
            <w:spacing w:val="-4"/>
            <w:sz w:val="20"/>
            <w:szCs w:val="20"/>
          </w:rPr>
          <w:t xml:space="preserve">ПОЛОЖЕНИЕ </w:t>
        </w:r>
        <w:r w:rsidRPr="00BE5DD6">
          <w:rPr>
            <w:rStyle w:val="af4"/>
            <w:rFonts w:ascii="Trebuchet MS" w:hAnsi="Trebuchet MS"/>
            <w:noProof/>
            <w:sz w:val="20"/>
            <w:szCs w:val="20"/>
          </w:rPr>
          <w:t>В СФЕРЕ ВОДООТВЕДЕНИЯ МУНИЦИПАЛЬНОГО ОБРАЗОВАНИЯ</w:t>
        </w:r>
        <w:r w:rsidRPr="00BE5DD6">
          <w:rPr>
            <w:rFonts w:ascii="Trebuchet MS" w:hAnsi="Trebuchet MS"/>
            <w:noProof/>
            <w:webHidden/>
            <w:sz w:val="20"/>
            <w:szCs w:val="20"/>
          </w:rPr>
          <w:tab/>
        </w:r>
        <w:r w:rsidRPr="00BE5DD6">
          <w:rPr>
            <w:rFonts w:ascii="Trebuchet MS" w:hAnsi="Trebuchet MS"/>
            <w:noProof/>
            <w:webHidden/>
            <w:sz w:val="20"/>
            <w:szCs w:val="20"/>
          </w:rPr>
          <w:fldChar w:fldCharType="begin"/>
        </w:r>
        <w:r w:rsidRPr="00BE5DD6">
          <w:rPr>
            <w:rFonts w:ascii="Trebuchet MS" w:hAnsi="Trebuchet MS"/>
            <w:noProof/>
            <w:webHidden/>
            <w:sz w:val="20"/>
            <w:szCs w:val="20"/>
          </w:rPr>
          <w:instrText xml:space="preserve"> PAGEREF _Toc166760054 \h </w:instrText>
        </w:r>
        <w:r w:rsidRPr="00BE5DD6">
          <w:rPr>
            <w:rFonts w:ascii="Trebuchet MS" w:hAnsi="Trebuchet MS"/>
            <w:noProof/>
            <w:webHidden/>
            <w:sz w:val="20"/>
            <w:szCs w:val="20"/>
          </w:rPr>
        </w:r>
        <w:r w:rsidRPr="00BE5DD6">
          <w:rPr>
            <w:rFonts w:ascii="Trebuchet MS" w:hAnsi="Trebuchet MS"/>
            <w:noProof/>
            <w:webHidden/>
            <w:sz w:val="20"/>
            <w:szCs w:val="20"/>
          </w:rPr>
          <w:fldChar w:fldCharType="separate"/>
        </w:r>
        <w:r w:rsidR="0009559D">
          <w:rPr>
            <w:rFonts w:ascii="Trebuchet MS" w:hAnsi="Trebuchet MS"/>
            <w:noProof/>
            <w:webHidden/>
            <w:sz w:val="20"/>
            <w:szCs w:val="20"/>
          </w:rPr>
          <w:t>67</w:t>
        </w:r>
        <w:r w:rsidRPr="00BE5DD6">
          <w:rPr>
            <w:rFonts w:ascii="Trebuchet MS" w:hAnsi="Trebuchet MS"/>
            <w:noProof/>
            <w:webHidden/>
            <w:sz w:val="20"/>
            <w:szCs w:val="20"/>
          </w:rPr>
          <w:fldChar w:fldCharType="end"/>
        </w:r>
      </w:hyperlink>
    </w:p>
    <w:p w14:paraId="30CBAE5E" w14:textId="0076F174" w:rsidR="00BE5DD6" w:rsidRPr="00BE5DD6" w:rsidRDefault="00BE5DD6" w:rsidP="00BE5DD6">
      <w:pPr>
        <w:pStyle w:val="33"/>
        <w:tabs>
          <w:tab w:val="clear" w:pos="9628"/>
          <w:tab w:val="right" w:leader="dot" w:pos="9923"/>
        </w:tabs>
        <w:spacing w:after="0"/>
        <w:ind w:right="-2"/>
        <w:mirrorIndents/>
        <w:rPr>
          <w:rFonts w:ascii="Trebuchet MS" w:eastAsiaTheme="minorEastAsia" w:hAnsi="Trebuchet MS" w:cstheme="minorBidi"/>
          <w:noProof/>
          <w:kern w:val="2"/>
          <w:sz w:val="20"/>
          <w:szCs w:val="20"/>
          <w:lang w:eastAsia="ru-RU"/>
          <w14:ligatures w14:val="standardContextual"/>
        </w:rPr>
      </w:pPr>
      <w:hyperlink w:anchor="_Toc166760055" w:history="1">
        <w:r w:rsidRPr="00BE5DD6">
          <w:rPr>
            <w:rStyle w:val="af4"/>
            <w:rFonts w:ascii="Trebuchet MS" w:hAnsi="Trebuchet MS"/>
            <w:noProof/>
            <w:sz w:val="20"/>
            <w:szCs w:val="20"/>
          </w:rPr>
          <w:t>1.1 Описание структуры системы сбора, очистки и отведения сточных вод на территории муниципального образования поселок Балакирево и деление территории муниципального образования на эксплуатационные зоны</w:t>
        </w:r>
        <w:r w:rsidRPr="00BE5DD6">
          <w:rPr>
            <w:rFonts w:ascii="Trebuchet MS" w:hAnsi="Trebuchet MS"/>
            <w:noProof/>
            <w:webHidden/>
            <w:sz w:val="20"/>
            <w:szCs w:val="20"/>
          </w:rPr>
          <w:tab/>
        </w:r>
        <w:r w:rsidRPr="00BE5DD6">
          <w:rPr>
            <w:rFonts w:ascii="Trebuchet MS" w:hAnsi="Trebuchet MS"/>
            <w:noProof/>
            <w:webHidden/>
            <w:sz w:val="20"/>
            <w:szCs w:val="20"/>
          </w:rPr>
          <w:fldChar w:fldCharType="begin"/>
        </w:r>
        <w:r w:rsidRPr="00BE5DD6">
          <w:rPr>
            <w:rFonts w:ascii="Trebuchet MS" w:hAnsi="Trebuchet MS"/>
            <w:noProof/>
            <w:webHidden/>
            <w:sz w:val="20"/>
            <w:szCs w:val="20"/>
          </w:rPr>
          <w:instrText xml:space="preserve"> PAGEREF _Toc166760055 \h </w:instrText>
        </w:r>
        <w:r w:rsidRPr="00BE5DD6">
          <w:rPr>
            <w:rFonts w:ascii="Trebuchet MS" w:hAnsi="Trebuchet MS"/>
            <w:noProof/>
            <w:webHidden/>
            <w:sz w:val="20"/>
            <w:szCs w:val="20"/>
          </w:rPr>
        </w:r>
        <w:r w:rsidRPr="00BE5DD6">
          <w:rPr>
            <w:rFonts w:ascii="Trebuchet MS" w:hAnsi="Trebuchet MS"/>
            <w:noProof/>
            <w:webHidden/>
            <w:sz w:val="20"/>
            <w:szCs w:val="20"/>
          </w:rPr>
          <w:fldChar w:fldCharType="separate"/>
        </w:r>
        <w:r w:rsidR="0009559D">
          <w:rPr>
            <w:rFonts w:ascii="Trebuchet MS" w:hAnsi="Trebuchet MS"/>
            <w:noProof/>
            <w:webHidden/>
            <w:sz w:val="20"/>
            <w:szCs w:val="20"/>
          </w:rPr>
          <w:t>67</w:t>
        </w:r>
        <w:r w:rsidRPr="00BE5DD6">
          <w:rPr>
            <w:rFonts w:ascii="Trebuchet MS" w:hAnsi="Trebuchet MS"/>
            <w:noProof/>
            <w:webHidden/>
            <w:sz w:val="20"/>
            <w:szCs w:val="20"/>
          </w:rPr>
          <w:fldChar w:fldCharType="end"/>
        </w:r>
      </w:hyperlink>
    </w:p>
    <w:p w14:paraId="10ED1FFF" w14:textId="661C149E" w:rsidR="00BE5DD6" w:rsidRPr="00BE5DD6" w:rsidRDefault="00BE5DD6" w:rsidP="00BE5DD6">
      <w:pPr>
        <w:pStyle w:val="33"/>
        <w:tabs>
          <w:tab w:val="clear" w:pos="9628"/>
          <w:tab w:val="right" w:leader="dot" w:pos="9923"/>
        </w:tabs>
        <w:spacing w:after="0"/>
        <w:ind w:right="-2"/>
        <w:mirrorIndents/>
        <w:rPr>
          <w:rFonts w:ascii="Trebuchet MS" w:eastAsiaTheme="minorEastAsia" w:hAnsi="Trebuchet MS" w:cstheme="minorBidi"/>
          <w:noProof/>
          <w:kern w:val="2"/>
          <w:sz w:val="20"/>
          <w:szCs w:val="20"/>
          <w:lang w:eastAsia="ru-RU"/>
          <w14:ligatures w14:val="standardContextual"/>
        </w:rPr>
      </w:pPr>
      <w:hyperlink w:anchor="_Toc166760056" w:history="1">
        <w:r w:rsidRPr="00BE5DD6">
          <w:rPr>
            <w:rStyle w:val="af4"/>
            <w:rFonts w:ascii="Trebuchet MS" w:hAnsi="Trebuchet MS"/>
            <w:noProof/>
            <w:sz w:val="20"/>
            <w:szCs w:val="20"/>
          </w:rPr>
          <w:t>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Pr="00BE5DD6">
          <w:rPr>
            <w:rFonts w:ascii="Trebuchet MS" w:hAnsi="Trebuchet MS"/>
            <w:noProof/>
            <w:webHidden/>
            <w:sz w:val="20"/>
            <w:szCs w:val="20"/>
          </w:rPr>
          <w:tab/>
        </w:r>
        <w:r w:rsidRPr="00BE5DD6">
          <w:rPr>
            <w:rFonts w:ascii="Trebuchet MS" w:hAnsi="Trebuchet MS"/>
            <w:noProof/>
            <w:webHidden/>
            <w:sz w:val="20"/>
            <w:szCs w:val="20"/>
          </w:rPr>
          <w:fldChar w:fldCharType="begin"/>
        </w:r>
        <w:r w:rsidRPr="00BE5DD6">
          <w:rPr>
            <w:rFonts w:ascii="Trebuchet MS" w:hAnsi="Trebuchet MS"/>
            <w:noProof/>
            <w:webHidden/>
            <w:sz w:val="20"/>
            <w:szCs w:val="20"/>
          </w:rPr>
          <w:instrText xml:space="preserve"> PAGEREF _Toc166760056 \h </w:instrText>
        </w:r>
        <w:r w:rsidRPr="00BE5DD6">
          <w:rPr>
            <w:rFonts w:ascii="Trebuchet MS" w:hAnsi="Trebuchet MS"/>
            <w:noProof/>
            <w:webHidden/>
            <w:sz w:val="20"/>
            <w:szCs w:val="20"/>
          </w:rPr>
        </w:r>
        <w:r w:rsidRPr="00BE5DD6">
          <w:rPr>
            <w:rFonts w:ascii="Trebuchet MS" w:hAnsi="Trebuchet MS"/>
            <w:noProof/>
            <w:webHidden/>
            <w:sz w:val="20"/>
            <w:szCs w:val="20"/>
          </w:rPr>
          <w:fldChar w:fldCharType="separate"/>
        </w:r>
        <w:r w:rsidR="0009559D">
          <w:rPr>
            <w:rFonts w:ascii="Trebuchet MS" w:hAnsi="Trebuchet MS"/>
            <w:noProof/>
            <w:webHidden/>
            <w:sz w:val="20"/>
            <w:szCs w:val="20"/>
          </w:rPr>
          <w:t>70</w:t>
        </w:r>
        <w:r w:rsidRPr="00BE5DD6">
          <w:rPr>
            <w:rFonts w:ascii="Trebuchet MS" w:hAnsi="Trebuchet MS"/>
            <w:noProof/>
            <w:webHidden/>
            <w:sz w:val="20"/>
            <w:szCs w:val="20"/>
          </w:rPr>
          <w:fldChar w:fldCharType="end"/>
        </w:r>
      </w:hyperlink>
    </w:p>
    <w:p w14:paraId="73F136ED" w14:textId="3731A974" w:rsidR="00BE5DD6" w:rsidRPr="00BE5DD6" w:rsidRDefault="00BE5DD6" w:rsidP="00BE5DD6">
      <w:pPr>
        <w:pStyle w:val="33"/>
        <w:tabs>
          <w:tab w:val="clear" w:pos="9628"/>
          <w:tab w:val="right" w:leader="dot" w:pos="9923"/>
        </w:tabs>
        <w:spacing w:after="0"/>
        <w:ind w:right="-2"/>
        <w:mirrorIndents/>
        <w:rPr>
          <w:rFonts w:ascii="Trebuchet MS" w:eastAsiaTheme="minorEastAsia" w:hAnsi="Trebuchet MS" w:cstheme="minorBidi"/>
          <w:noProof/>
          <w:kern w:val="2"/>
          <w:sz w:val="20"/>
          <w:szCs w:val="20"/>
          <w:lang w:eastAsia="ru-RU"/>
          <w14:ligatures w14:val="standardContextual"/>
        </w:rPr>
      </w:pPr>
      <w:hyperlink w:anchor="_Toc166760057" w:history="1">
        <w:r w:rsidRPr="00BE5DD6">
          <w:rPr>
            <w:rStyle w:val="af4"/>
            <w:rFonts w:ascii="Trebuchet MS" w:hAnsi="Trebuchet MS"/>
            <w:noProof/>
            <w:sz w:val="20"/>
            <w:szCs w:val="20"/>
          </w:rPr>
          <w:t>1.3 Описание технологических зон водоотведения, зон централизованного и нецентрализованного водоотведения и перечень централизованных систем водоотведения</w:t>
        </w:r>
        <w:r w:rsidRPr="00BE5DD6">
          <w:rPr>
            <w:rFonts w:ascii="Trebuchet MS" w:hAnsi="Trebuchet MS"/>
            <w:noProof/>
            <w:webHidden/>
            <w:sz w:val="20"/>
            <w:szCs w:val="20"/>
          </w:rPr>
          <w:tab/>
        </w:r>
        <w:r w:rsidRPr="00BE5DD6">
          <w:rPr>
            <w:rFonts w:ascii="Trebuchet MS" w:hAnsi="Trebuchet MS"/>
            <w:noProof/>
            <w:webHidden/>
            <w:sz w:val="20"/>
            <w:szCs w:val="20"/>
          </w:rPr>
          <w:fldChar w:fldCharType="begin"/>
        </w:r>
        <w:r w:rsidRPr="00BE5DD6">
          <w:rPr>
            <w:rFonts w:ascii="Trebuchet MS" w:hAnsi="Trebuchet MS"/>
            <w:noProof/>
            <w:webHidden/>
            <w:sz w:val="20"/>
            <w:szCs w:val="20"/>
          </w:rPr>
          <w:instrText xml:space="preserve"> PAGEREF _Toc166760057 \h </w:instrText>
        </w:r>
        <w:r w:rsidRPr="00BE5DD6">
          <w:rPr>
            <w:rFonts w:ascii="Trebuchet MS" w:hAnsi="Trebuchet MS"/>
            <w:noProof/>
            <w:webHidden/>
            <w:sz w:val="20"/>
            <w:szCs w:val="20"/>
          </w:rPr>
        </w:r>
        <w:r w:rsidRPr="00BE5DD6">
          <w:rPr>
            <w:rFonts w:ascii="Trebuchet MS" w:hAnsi="Trebuchet MS"/>
            <w:noProof/>
            <w:webHidden/>
            <w:sz w:val="20"/>
            <w:szCs w:val="20"/>
          </w:rPr>
          <w:fldChar w:fldCharType="separate"/>
        </w:r>
        <w:r w:rsidR="0009559D">
          <w:rPr>
            <w:rFonts w:ascii="Trebuchet MS" w:hAnsi="Trebuchet MS"/>
            <w:noProof/>
            <w:webHidden/>
            <w:sz w:val="20"/>
            <w:szCs w:val="20"/>
          </w:rPr>
          <w:t>71</w:t>
        </w:r>
        <w:r w:rsidRPr="00BE5DD6">
          <w:rPr>
            <w:rFonts w:ascii="Trebuchet MS" w:hAnsi="Trebuchet MS"/>
            <w:noProof/>
            <w:webHidden/>
            <w:sz w:val="20"/>
            <w:szCs w:val="20"/>
          </w:rPr>
          <w:fldChar w:fldCharType="end"/>
        </w:r>
      </w:hyperlink>
    </w:p>
    <w:p w14:paraId="07D51245" w14:textId="06066DA4" w:rsidR="00BE5DD6" w:rsidRPr="00BE5DD6" w:rsidRDefault="00BE5DD6" w:rsidP="00BE5DD6">
      <w:pPr>
        <w:pStyle w:val="33"/>
        <w:tabs>
          <w:tab w:val="clear" w:pos="9628"/>
          <w:tab w:val="right" w:leader="dot" w:pos="9923"/>
        </w:tabs>
        <w:spacing w:after="0"/>
        <w:ind w:right="-2"/>
        <w:mirrorIndents/>
        <w:rPr>
          <w:rFonts w:ascii="Trebuchet MS" w:eastAsiaTheme="minorEastAsia" w:hAnsi="Trebuchet MS" w:cstheme="minorBidi"/>
          <w:noProof/>
          <w:kern w:val="2"/>
          <w:sz w:val="20"/>
          <w:szCs w:val="20"/>
          <w:lang w:eastAsia="ru-RU"/>
          <w14:ligatures w14:val="standardContextual"/>
        </w:rPr>
      </w:pPr>
      <w:hyperlink w:anchor="_Toc166760058" w:history="1">
        <w:r w:rsidRPr="00BE5DD6">
          <w:rPr>
            <w:rStyle w:val="af4"/>
            <w:rFonts w:ascii="Trebuchet MS" w:hAnsi="Trebuchet MS"/>
            <w:noProof/>
            <w:sz w:val="20"/>
            <w:szCs w:val="20"/>
          </w:rPr>
          <w:t>1.4 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Pr="00BE5DD6">
          <w:rPr>
            <w:rFonts w:ascii="Trebuchet MS" w:hAnsi="Trebuchet MS"/>
            <w:noProof/>
            <w:webHidden/>
            <w:sz w:val="20"/>
            <w:szCs w:val="20"/>
          </w:rPr>
          <w:tab/>
        </w:r>
        <w:r w:rsidRPr="00BE5DD6">
          <w:rPr>
            <w:rFonts w:ascii="Trebuchet MS" w:hAnsi="Trebuchet MS"/>
            <w:noProof/>
            <w:webHidden/>
            <w:sz w:val="20"/>
            <w:szCs w:val="20"/>
          </w:rPr>
          <w:fldChar w:fldCharType="begin"/>
        </w:r>
        <w:r w:rsidRPr="00BE5DD6">
          <w:rPr>
            <w:rFonts w:ascii="Trebuchet MS" w:hAnsi="Trebuchet MS"/>
            <w:noProof/>
            <w:webHidden/>
            <w:sz w:val="20"/>
            <w:szCs w:val="20"/>
          </w:rPr>
          <w:instrText xml:space="preserve"> PAGEREF _Toc166760058 \h </w:instrText>
        </w:r>
        <w:r w:rsidRPr="00BE5DD6">
          <w:rPr>
            <w:rFonts w:ascii="Trebuchet MS" w:hAnsi="Trebuchet MS"/>
            <w:noProof/>
            <w:webHidden/>
            <w:sz w:val="20"/>
            <w:szCs w:val="20"/>
          </w:rPr>
        </w:r>
        <w:r w:rsidRPr="00BE5DD6">
          <w:rPr>
            <w:rFonts w:ascii="Trebuchet MS" w:hAnsi="Trebuchet MS"/>
            <w:noProof/>
            <w:webHidden/>
            <w:sz w:val="20"/>
            <w:szCs w:val="20"/>
          </w:rPr>
          <w:fldChar w:fldCharType="separate"/>
        </w:r>
        <w:r w:rsidR="0009559D">
          <w:rPr>
            <w:rFonts w:ascii="Trebuchet MS" w:hAnsi="Trebuchet MS"/>
            <w:noProof/>
            <w:webHidden/>
            <w:sz w:val="20"/>
            <w:szCs w:val="20"/>
          </w:rPr>
          <w:t>72</w:t>
        </w:r>
        <w:r w:rsidRPr="00BE5DD6">
          <w:rPr>
            <w:rFonts w:ascii="Trebuchet MS" w:hAnsi="Trebuchet MS"/>
            <w:noProof/>
            <w:webHidden/>
            <w:sz w:val="20"/>
            <w:szCs w:val="20"/>
          </w:rPr>
          <w:fldChar w:fldCharType="end"/>
        </w:r>
      </w:hyperlink>
    </w:p>
    <w:p w14:paraId="142A9166" w14:textId="4A18E83E" w:rsidR="00BE5DD6" w:rsidRPr="00BE5DD6" w:rsidRDefault="00BE5DD6" w:rsidP="00BE5DD6">
      <w:pPr>
        <w:pStyle w:val="33"/>
        <w:tabs>
          <w:tab w:val="clear" w:pos="9628"/>
          <w:tab w:val="right" w:leader="dot" w:pos="9923"/>
        </w:tabs>
        <w:spacing w:after="0"/>
        <w:ind w:right="-2"/>
        <w:mirrorIndents/>
        <w:rPr>
          <w:rFonts w:ascii="Trebuchet MS" w:eastAsiaTheme="minorEastAsia" w:hAnsi="Trebuchet MS" w:cstheme="minorBidi"/>
          <w:noProof/>
          <w:kern w:val="2"/>
          <w:sz w:val="20"/>
          <w:szCs w:val="20"/>
          <w:lang w:eastAsia="ru-RU"/>
          <w14:ligatures w14:val="standardContextual"/>
        </w:rPr>
      </w:pPr>
      <w:hyperlink w:anchor="_Toc166760059" w:history="1">
        <w:r w:rsidRPr="00BE5DD6">
          <w:rPr>
            <w:rStyle w:val="af4"/>
            <w:rFonts w:ascii="Trebuchet MS" w:hAnsi="Trebuchet MS"/>
            <w:noProof/>
            <w:sz w:val="20"/>
            <w:szCs w:val="20"/>
          </w:rPr>
          <w:t>1.5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Pr="00BE5DD6">
          <w:rPr>
            <w:rFonts w:ascii="Trebuchet MS" w:hAnsi="Trebuchet MS"/>
            <w:noProof/>
            <w:webHidden/>
            <w:sz w:val="20"/>
            <w:szCs w:val="20"/>
          </w:rPr>
          <w:tab/>
        </w:r>
        <w:r w:rsidRPr="00BE5DD6">
          <w:rPr>
            <w:rFonts w:ascii="Trebuchet MS" w:hAnsi="Trebuchet MS"/>
            <w:noProof/>
            <w:webHidden/>
            <w:sz w:val="20"/>
            <w:szCs w:val="20"/>
          </w:rPr>
          <w:fldChar w:fldCharType="begin"/>
        </w:r>
        <w:r w:rsidRPr="00BE5DD6">
          <w:rPr>
            <w:rFonts w:ascii="Trebuchet MS" w:hAnsi="Trebuchet MS"/>
            <w:noProof/>
            <w:webHidden/>
            <w:sz w:val="20"/>
            <w:szCs w:val="20"/>
          </w:rPr>
          <w:instrText xml:space="preserve"> PAGEREF _Toc166760059 \h </w:instrText>
        </w:r>
        <w:r w:rsidRPr="00BE5DD6">
          <w:rPr>
            <w:rFonts w:ascii="Trebuchet MS" w:hAnsi="Trebuchet MS"/>
            <w:noProof/>
            <w:webHidden/>
            <w:sz w:val="20"/>
            <w:szCs w:val="20"/>
          </w:rPr>
        </w:r>
        <w:r w:rsidRPr="00BE5DD6">
          <w:rPr>
            <w:rFonts w:ascii="Trebuchet MS" w:hAnsi="Trebuchet MS"/>
            <w:noProof/>
            <w:webHidden/>
            <w:sz w:val="20"/>
            <w:szCs w:val="20"/>
          </w:rPr>
          <w:fldChar w:fldCharType="separate"/>
        </w:r>
        <w:r w:rsidR="0009559D">
          <w:rPr>
            <w:rFonts w:ascii="Trebuchet MS" w:hAnsi="Trebuchet MS"/>
            <w:noProof/>
            <w:webHidden/>
            <w:sz w:val="20"/>
            <w:szCs w:val="20"/>
          </w:rPr>
          <w:t>74</w:t>
        </w:r>
        <w:r w:rsidRPr="00BE5DD6">
          <w:rPr>
            <w:rFonts w:ascii="Trebuchet MS" w:hAnsi="Trebuchet MS"/>
            <w:noProof/>
            <w:webHidden/>
            <w:sz w:val="20"/>
            <w:szCs w:val="20"/>
          </w:rPr>
          <w:fldChar w:fldCharType="end"/>
        </w:r>
      </w:hyperlink>
    </w:p>
    <w:p w14:paraId="4018AF9A" w14:textId="67171DA4" w:rsidR="00BE5DD6" w:rsidRPr="00BE5DD6" w:rsidRDefault="00BE5DD6" w:rsidP="00BE5DD6">
      <w:pPr>
        <w:pStyle w:val="33"/>
        <w:tabs>
          <w:tab w:val="clear" w:pos="9628"/>
          <w:tab w:val="right" w:leader="dot" w:pos="9923"/>
        </w:tabs>
        <w:spacing w:after="0"/>
        <w:ind w:right="-2"/>
        <w:mirrorIndents/>
        <w:rPr>
          <w:rFonts w:ascii="Trebuchet MS" w:eastAsiaTheme="minorEastAsia" w:hAnsi="Trebuchet MS" w:cstheme="minorBidi"/>
          <w:noProof/>
          <w:kern w:val="2"/>
          <w:sz w:val="20"/>
          <w:szCs w:val="20"/>
          <w:lang w:eastAsia="ru-RU"/>
          <w14:ligatures w14:val="standardContextual"/>
        </w:rPr>
      </w:pPr>
      <w:hyperlink w:anchor="_Toc166760060" w:history="1">
        <w:r w:rsidRPr="00BE5DD6">
          <w:rPr>
            <w:rStyle w:val="af4"/>
            <w:rFonts w:ascii="Trebuchet MS" w:hAnsi="Trebuchet MS"/>
            <w:noProof/>
            <w:sz w:val="20"/>
            <w:szCs w:val="20"/>
          </w:rPr>
          <w:t>1.6 Оценка безопасности и надежности централизованных систем водоотведения и их управляемости</w:t>
        </w:r>
        <w:r w:rsidRPr="00BE5DD6">
          <w:rPr>
            <w:rFonts w:ascii="Trebuchet MS" w:hAnsi="Trebuchet MS"/>
            <w:noProof/>
            <w:webHidden/>
            <w:sz w:val="20"/>
            <w:szCs w:val="20"/>
          </w:rPr>
          <w:tab/>
        </w:r>
        <w:r w:rsidRPr="00BE5DD6">
          <w:rPr>
            <w:rFonts w:ascii="Trebuchet MS" w:hAnsi="Trebuchet MS"/>
            <w:noProof/>
            <w:webHidden/>
            <w:sz w:val="20"/>
            <w:szCs w:val="20"/>
          </w:rPr>
          <w:fldChar w:fldCharType="begin"/>
        </w:r>
        <w:r w:rsidRPr="00BE5DD6">
          <w:rPr>
            <w:rFonts w:ascii="Trebuchet MS" w:hAnsi="Trebuchet MS"/>
            <w:noProof/>
            <w:webHidden/>
            <w:sz w:val="20"/>
            <w:szCs w:val="20"/>
          </w:rPr>
          <w:instrText xml:space="preserve"> PAGEREF _Toc166760060 \h </w:instrText>
        </w:r>
        <w:r w:rsidRPr="00BE5DD6">
          <w:rPr>
            <w:rFonts w:ascii="Trebuchet MS" w:hAnsi="Trebuchet MS"/>
            <w:noProof/>
            <w:webHidden/>
            <w:sz w:val="20"/>
            <w:szCs w:val="20"/>
          </w:rPr>
        </w:r>
        <w:r w:rsidRPr="00BE5DD6">
          <w:rPr>
            <w:rFonts w:ascii="Trebuchet MS" w:hAnsi="Trebuchet MS"/>
            <w:noProof/>
            <w:webHidden/>
            <w:sz w:val="20"/>
            <w:szCs w:val="20"/>
          </w:rPr>
          <w:fldChar w:fldCharType="separate"/>
        </w:r>
        <w:r w:rsidR="0009559D">
          <w:rPr>
            <w:rFonts w:ascii="Trebuchet MS" w:hAnsi="Trebuchet MS"/>
            <w:noProof/>
            <w:webHidden/>
            <w:sz w:val="20"/>
            <w:szCs w:val="20"/>
          </w:rPr>
          <w:t>78</w:t>
        </w:r>
        <w:r w:rsidRPr="00BE5DD6">
          <w:rPr>
            <w:rFonts w:ascii="Trebuchet MS" w:hAnsi="Trebuchet MS"/>
            <w:noProof/>
            <w:webHidden/>
            <w:sz w:val="20"/>
            <w:szCs w:val="20"/>
          </w:rPr>
          <w:fldChar w:fldCharType="end"/>
        </w:r>
      </w:hyperlink>
    </w:p>
    <w:p w14:paraId="0E156D9B" w14:textId="2DAE134C" w:rsidR="00BE5DD6" w:rsidRPr="00BE5DD6" w:rsidRDefault="00BE5DD6" w:rsidP="00BE5DD6">
      <w:pPr>
        <w:pStyle w:val="33"/>
        <w:tabs>
          <w:tab w:val="clear" w:pos="9628"/>
          <w:tab w:val="right" w:leader="dot" w:pos="9923"/>
        </w:tabs>
        <w:spacing w:after="0"/>
        <w:ind w:right="-2"/>
        <w:mirrorIndents/>
        <w:rPr>
          <w:rFonts w:ascii="Trebuchet MS" w:eastAsiaTheme="minorEastAsia" w:hAnsi="Trebuchet MS" w:cstheme="minorBidi"/>
          <w:noProof/>
          <w:kern w:val="2"/>
          <w:sz w:val="20"/>
          <w:szCs w:val="20"/>
          <w:lang w:eastAsia="ru-RU"/>
          <w14:ligatures w14:val="standardContextual"/>
        </w:rPr>
      </w:pPr>
      <w:hyperlink w:anchor="_Toc166760061" w:history="1">
        <w:r w:rsidRPr="00BE5DD6">
          <w:rPr>
            <w:rStyle w:val="af4"/>
            <w:rFonts w:ascii="Trebuchet MS" w:hAnsi="Trebuchet MS"/>
            <w:noProof/>
            <w:sz w:val="20"/>
            <w:szCs w:val="20"/>
          </w:rPr>
          <w:t>1.7 Оценка воздействия сбросов сточных вод через централизованную систему водоотведения на окружающую среду</w:t>
        </w:r>
        <w:r w:rsidRPr="00BE5DD6">
          <w:rPr>
            <w:rFonts w:ascii="Trebuchet MS" w:hAnsi="Trebuchet MS"/>
            <w:noProof/>
            <w:webHidden/>
            <w:sz w:val="20"/>
            <w:szCs w:val="20"/>
          </w:rPr>
          <w:tab/>
        </w:r>
        <w:r w:rsidRPr="00BE5DD6">
          <w:rPr>
            <w:rFonts w:ascii="Trebuchet MS" w:hAnsi="Trebuchet MS"/>
            <w:noProof/>
            <w:webHidden/>
            <w:sz w:val="20"/>
            <w:szCs w:val="20"/>
          </w:rPr>
          <w:fldChar w:fldCharType="begin"/>
        </w:r>
        <w:r w:rsidRPr="00BE5DD6">
          <w:rPr>
            <w:rFonts w:ascii="Trebuchet MS" w:hAnsi="Trebuchet MS"/>
            <w:noProof/>
            <w:webHidden/>
            <w:sz w:val="20"/>
            <w:szCs w:val="20"/>
          </w:rPr>
          <w:instrText xml:space="preserve"> PAGEREF _Toc166760061 \h </w:instrText>
        </w:r>
        <w:r w:rsidRPr="00BE5DD6">
          <w:rPr>
            <w:rFonts w:ascii="Trebuchet MS" w:hAnsi="Trebuchet MS"/>
            <w:noProof/>
            <w:webHidden/>
            <w:sz w:val="20"/>
            <w:szCs w:val="20"/>
          </w:rPr>
        </w:r>
        <w:r w:rsidRPr="00BE5DD6">
          <w:rPr>
            <w:rFonts w:ascii="Trebuchet MS" w:hAnsi="Trebuchet MS"/>
            <w:noProof/>
            <w:webHidden/>
            <w:sz w:val="20"/>
            <w:szCs w:val="20"/>
          </w:rPr>
          <w:fldChar w:fldCharType="separate"/>
        </w:r>
        <w:r w:rsidR="0009559D">
          <w:rPr>
            <w:rFonts w:ascii="Trebuchet MS" w:hAnsi="Trebuchet MS"/>
            <w:noProof/>
            <w:webHidden/>
            <w:sz w:val="20"/>
            <w:szCs w:val="20"/>
          </w:rPr>
          <w:t>78</w:t>
        </w:r>
        <w:r w:rsidRPr="00BE5DD6">
          <w:rPr>
            <w:rFonts w:ascii="Trebuchet MS" w:hAnsi="Trebuchet MS"/>
            <w:noProof/>
            <w:webHidden/>
            <w:sz w:val="20"/>
            <w:szCs w:val="20"/>
          </w:rPr>
          <w:fldChar w:fldCharType="end"/>
        </w:r>
      </w:hyperlink>
    </w:p>
    <w:p w14:paraId="671A91CC" w14:textId="1AFE9DD5" w:rsidR="00BE5DD6" w:rsidRPr="00BE5DD6" w:rsidRDefault="00BE5DD6" w:rsidP="00BE5DD6">
      <w:pPr>
        <w:pStyle w:val="33"/>
        <w:tabs>
          <w:tab w:val="clear" w:pos="9628"/>
          <w:tab w:val="right" w:leader="dot" w:pos="9923"/>
        </w:tabs>
        <w:spacing w:after="0"/>
        <w:ind w:right="-2"/>
        <w:mirrorIndents/>
        <w:rPr>
          <w:rFonts w:ascii="Trebuchet MS" w:eastAsiaTheme="minorEastAsia" w:hAnsi="Trebuchet MS" w:cstheme="minorBidi"/>
          <w:noProof/>
          <w:kern w:val="2"/>
          <w:sz w:val="20"/>
          <w:szCs w:val="20"/>
          <w:lang w:eastAsia="ru-RU"/>
          <w14:ligatures w14:val="standardContextual"/>
        </w:rPr>
      </w:pPr>
      <w:hyperlink w:anchor="_Toc166760062" w:history="1">
        <w:r w:rsidRPr="00BE5DD6">
          <w:rPr>
            <w:rStyle w:val="af4"/>
            <w:rFonts w:ascii="Trebuchet MS" w:hAnsi="Trebuchet MS"/>
            <w:noProof/>
            <w:sz w:val="20"/>
            <w:szCs w:val="20"/>
          </w:rPr>
          <w:t>1.8 Описание территорий поселка Балакирево, не охваченных централизованной системой водоотведения</w:t>
        </w:r>
        <w:r w:rsidRPr="00BE5DD6">
          <w:rPr>
            <w:rFonts w:ascii="Trebuchet MS" w:hAnsi="Trebuchet MS"/>
            <w:noProof/>
            <w:webHidden/>
            <w:sz w:val="20"/>
            <w:szCs w:val="20"/>
          </w:rPr>
          <w:tab/>
        </w:r>
        <w:r w:rsidRPr="00BE5DD6">
          <w:rPr>
            <w:rFonts w:ascii="Trebuchet MS" w:hAnsi="Trebuchet MS"/>
            <w:noProof/>
            <w:webHidden/>
            <w:sz w:val="20"/>
            <w:szCs w:val="20"/>
          </w:rPr>
          <w:fldChar w:fldCharType="begin"/>
        </w:r>
        <w:r w:rsidRPr="00BE5DD6">
          <w:rPr>
            <w:rFonts w:ascii="Trebuchet MS" w:hAnsi="Trebuchet MS"/>
            <w:noProof/>
            <w:webHidden/>
            <w:sz w:val="20"/>
            <w:szCs w:val="20"/>
          </w:rPr>
          <w:instrText xml:space="preserve"> PAGEREF _Toc166760062 \h </w:instrText>
        </w:r>
        <w:r w:rsidRPr="00BE5DD6">
          <w:rPr>
            <w:rFonts w:ascii="Trebuchet MS" w:hAnsi="Trebuchet MS"/>
            <w:noProof/>
            <w:webHidden/>
            <w:sz w:val="20"/>
            <w:szCs w:val="20"/>
          </w:rPr>
        </w:r>
        <w:r w:rsidRPr="00BE5DD6">
          <w:rPr>
            <w:rFonts w:ascii="Trebuchet MS" w:hAnsi="Trebuchet MS"/>
            <w:noProof/>
            <w:webHidden/>
            <w:sz w:val="20"/>
            <w:szCs w:val="20"/>
          </w:rPr>
          <w:fldChar w:fldCharType="separate"/>
        </w:r>
        <w:r w:rsidR="0009559D">
          <w:rPr>
            <w:rFonts w:ascii="Trebuchet MS" w:hAnsi="Trebuchet MS"/>
            <w:noProof/>
            <w:webHidden/>
            <w:sz w:val="20"/>
            <w:szCs w:val="20"/>
          </w:rPr>
          <w:t>79</w:t>
        </w:r>
        <w:r w:rsidRPr="00BE5DD6">
          <w:rPr>
            <w:rFonts w:ascii="Trebuchet MS" w:hAnsi="Trebuchet MS"/>
            <w:noProof/>
            <w:webHidden/>
            <w:sz w:val="20"/>
            <w:szCs w:val="20"/>
          </w:rPr>
          <w:fldChar w:fldCharType="end"/>
        </w:r>
      </w:hyperlink>
    </w:p>
    <w:p w14:paraId="01582BAF" w14:textId="688C8F86" w:rsidR="00BE5DD6" w:rsidRPr="00BE5DD6" w:rsidRDefault="00BE5DD6" w:rsidP="00BE5DD6">
      <w:pPr>
        <w:pStyle w:val="33"/>
        <w:tabs>
          <w:tab w:val="clear" w:pos="9628"/>
          <w:tab w:val="right" w:leader="dot" w:pos="9923"/>
        </w:tabs>
        <w:spacing w:after="0"/>
        <w:ind w:right="-2"/>
        <w:mirrorIndents/>
        <w:rPr>
          <w:rFonts w:ascii="Trebuchet MS" w:eastAsiaTheme="minorEastAsia" w:hAnsi="Trebuchet MS" w:cstheme="minorBidi"/>
          <w:noProof/>
          <w:kern w:val="2"/>
          <w:sz w:val="20"/>
          <w:szCs w:val="20"/>
          <w:lang w:eastAsia="ru-RU"/>
          <w14:ligatures w14:val="standardContextual"/>
        </w:rPr>
      </w:pPr>
      <w:hyperlink w:anchor="_Toc166760063" w:history="1">
        <w:r w:rsidRPr="00BE5DD6">
          <w:rPr>
            <w:rStyle w:val="af4"/>
            <w:rFonts w:ascii="Trebuchet MS" w:hAnsi="Trebuchet MS"/>
            <w:noProof/>
            <w:sz w:val="20"/>
            <w:szCs w:val="20"/>
          </w:rPr>
          <w:t>1.9 Описание существующих технических и технологических проблем в водоснабжении муниципального образования</w:t>
        </w:r>
        <w:r w:rsidRPr="00BE5DD6">
          <w:rPr>
            <w:rFonts w:ascii="Trebuchet MS" w:hAnsi="Trebuchet MS"/>
            <w:noProof/>
            <w:webHidden/>
            <w:sz w:val="20"/>
            <w:szCs w:val="20"/>
          </w:rPr>
          <w:tab/>
        </w:r>
        <w:r w:rsidRPr="00BE5DD6">
          <w:rPr>
            <w:rFonts w:ascii="Trebuchet MS" w:hAnsi="Trebuchet MS"/>
            <w:noProof/>
            <w:webHidden/>
            <w:sz w:val="20"/>
            <w:szCs w:val="20"/>
          </w:rPr>
          <w:fldChar w:fldCharType="begin"/>
        </w:r>
        <w:r w:rsidRPr="00BE5DD6">
          <w:rPr>
            <w:rFonts w:ascii="Trebuchet MS" w:hAnsi="Trebuchet MS"/>
            <w:noProof/>
            <w:webHidden/>
            <w:sz w:val="20"/>
            <w:szCs w:val="20"/>
          </w:rPr>
          <w:instrText xml:space="preserve"> PAGEREF _Toc166760063 \h </w:instrText>
        </w:r>
        <w:r w:rsidRPr="00BE5DD6">
          <w:rPr>
            <w:rFonts w:ascii="Trebuchet MS" w:hAnsi="Trebuchet MS"/>
            <w:noProof/>
            <w:webHidden/>
            <w:sz w:val="20"/>
            <w:szCs w:val="20"/>
          </w:rPr>
        </w:r>
        <w:r w:rsidRPr="00BE5DD6">
          <w:rPr>
            <w:rFonts w:ascii="Trebuchet MS" w:hAnsi="Trebuchet MS"/>
            <w:noProof/>
            <w:webHidden/>
            <w:sz w:val="20"/>
            <w:szCs w:val="20"/>
          </w:rPr>
          <w:fldChar w:fldCharType="separate"/>
        </w:r>
        <w:r w:rsidR="0009559D">
          <w:rPr>
            <w:rFonts w:ascii="Trebuchet MS" w:hAnsi="Trebuchet MS"/>
            <w:noProof/>
            <w:webHidden/>
            <w:sz w:val="20"/>
            <w:szCs w:val="20"/>
          </w:rPr>
          <w:t>81</w:t>
        </w:r>
        <w:r w:rsidRPr="00BE5DD6">
          <w:rPr>
            <w:rFonts w:ascii="Trebuchet MS" w:hAnsi="Trebuchet MS"/>
            <w:noProof/>
            <w:webHidden/>
            <w:sz w:val="20"/>
            <w:szCs w:val="20"/>
          </w:rPr>
          <w:fldChar w:fldCharType="end"/>
        </w:r>
      </w:hyperlink>
    </w:p>
    <w:p w14:paraId="2E90939E" w14:textId="66B678D9" w:rsidR="00BE5DD6" w:rsidRPr="00BE5DD6" w:rsidRDefault="00BE5DD6" w:rsidP="00BE5DD6">
      <w:pPr>
        <w:pStyle w:val="33"/>
        <w:tabs>
          <w:tab w:val="clear" w:pos="9628"/>
          <w:tab w:val="right" w:leader="dot" w:pos="9923"/>
        </w:tabs>
        <w:spacing w:after="0"/>
        <w:ind w:right="-2"/>
        <w:mirrorIndents/>
        <w:rPr>
          <w:rFonts w:ascii="Trebuchet MS" w:eastAsiaTheme="minorEastAsia" w:hAnsi="Trebuchet MS" w:cstheme="minorBidi"/>
          <w:noProof/>
          <w:kern w:val="2"/>
          <w:sz w:val="20"/>
          <w:szCs w:val="20"/>
          <w:lang w:eastAsia="ru-RU"/>
          <w14:ligatures w14:val="standardContextual"/>
        </w:rPr>
      </w:pPr>
      <w:hyperlink w:anchor="_Toc166760064" w:history="1">
        <w:r w:rsidRPr="00BE5DD6">
          <w:rPr>
            <w:rStyle w:val="af4"/>
            <w:rFonts w:ascii="Trebuchet MS" w:hAnsi="Trebuchet MS"/>
            <w:noProof/>
            <w:sz w:val="20"/>
            <w:szCs w:val="20"/>
          </w:rPr>
          <w:t>1.10 Сведения об отнесении централизованной системы водоотведения (канализации) к централизованным системам водоотведения поселений или городских округов, включающие перечень и описание централизованных систем водоотведения, отнесенных к централизованным системам водоотведения поселений или городских округов</w:t>
        </w:r>
        <w:r w:rsidRPr="00BE5DD6">
          <w:rPr>
            <w:rFonts w:ascii="Trebuchet MS" w:hAnsi="Trebuchet MS"/>
            <w:noProof/>
            <w:webHidden/>
            <w:sz w:val="20"/>
            <w:szCs w:val="20"/>
          </w:rPr>
          <w:tab/>
        </w:r>
        <w:r w:rsidRPr="00BE5DD6">
          <w:rPr>
            <w:rFonts w:ascii="Trebuchet MS" w:hAnsi="Trebuchet MS"/>
            <w:noProof/>
            <w:webHidden/>
            <w:sz w:val="20"/>
            <w:szCs w:val="20"/>
          </w:rPr>
          <w:fldChar w:fldCharType="begin"/>
        </w:r>
        <w:r w:rsidRPr="00BE5DD6">
          <w:rPr>
            <w:rFonts w:ascii="Trebuchet MS" w:hAnsi="Trebuchet MS"/>
            <w:noProof/>
            <w:webHidden/>
            <w:sz w:val="20"/>
            <w:szCs w:val="20"/>
          </w:rPr>
          <w:instrText xml:space="preserve"> PAGEREF _Toc166760064 \h </w:instrText>
        </w:r>
        <w:r w:rsidRPr="00BE5DD6">
          <w:rPr>
            <w:rFonts w:ascii="Trebuchet MS" w:hAnsi="Trebuchet MS"/>
            <w:noProof/>
            <w:webHidden/>
            <w:sz w:val="20"/>
            <w:szCs w:val="20"/>
          </w:rPr>
        </w:r>
        <w:r w:rsidRPr="00BE5DD6">
          <w:rPr>
            <w:rFonts w:ascii="Trebuchet MS" w:hAnsi="Trebuchet MS"/>
            <w:noProof/>
            <w:webHidden/>
            <w:sz w:val="20"/>
            <w:szCs w:val="20"/>
          </w:rPr>
          <w:fldChar w:fldCharType="separate"/>
        </w:r>
        <w:r w:rsidR="0009559D">
          <w:rPr>
            <w:rFonts w:ascii="Trebuchet MS" w:hAnsi="Trebuchet MS"/>
            <w:noProof/>
            <w:webHidden/>
            <w:sz w:val="20"/>
            <w:szCs w:val="20"/>
          </w:rPr>
          <w:t>81</w:t>
        </w:r>
        <w:r w:rsidRPr="00BE5DD6">
          <w:rPr>
            <w:rFonts w:ascii="Trebuchet MS" w:hAnsi="Trebuchet MS"/>
            <w:noProof/>
            <w:webHidden/>
            <w:sz w:val="20"/>
            <w:szCs w:val="20"/>
          </w:rPr>
          <w:fldChar w:fldCharType="end"/>
        </w:r>
      </w:hyperlink>
    </w:p>
    <w:p w14:paraId="7B7BF355" w14:textId="1DA2516E" w:rsidR="00BE5DD6" w:rsidRPr="00BE5DD6" w:rsidRDefault="00BE5DD6" w:rsidP="00BE5DD6">
      <w:pPr>
        <w:pStyle w:val="14"/>
        <w:tabs>
          <w:tab w:val="clear" w:pos="10205"/>
          <w:tab w:val="right" w:leader="dot" w:pos="9923"/>
        </w:tabs>
        <w:ind w:left="0" w:right="-2"/>
        <w:mirrorIndents/>
        <w:rPr>
          <w:rFonts w:ascii="Trebuchet MS" w:eastAsiaTheme="minorEastAsia" w:hAnsi="Trebuchet MS" w:cstheme="minorBidi"/>
          <w:noProof/>
          <w:kern w:val="2"/>
          <w:sz w:val="20"/>
          <w:szCs w:val="20"/>
          <w:lang w:eastAsia="ru-RU"/>
          <w14:ligatures w14:val="standardContextual"/>
        </w:rPr>
      </w:pPr>
      <w:hyperlink w:anchor="_Toc166760065" w:history="1">
        <w:r w:rsidRPr="00BE5DD6">
          <w:rPr>
            <w:rStyle w:val="af4"/>
            <w:rFonts w:ascii="Trebuchet MS" w:hAnsi="Trebuchet MS"/>
            <w:noProof/>
            <w:sz w:val="20"/>
            <w:szCs w:val="20"/>
          </w:rPr>
          <w:t>РАЗДЕЛ 2. БАЛАНСЫ СТОЧНЫХ ВОД В СИСТЕМЕ ВОДООТВЕДЕНИЯ</w:t>
        </w:r>
        <w:r w:rsidRPr="00BE5DD6">
          <w:rPr>
            <w:rFonts w:ascii="Trebuchet MS" w:hAnsi="Trebuchet MS"/>
            <w:noProof/>
            <w:webHidden/>
            <w:sz w:val="20"/>
            <w:szCs w:val="20"/>
          </w:rPr>
          <w:tab/>
        </w:r>
        <w:r w:rsidRPr="00BE5DD6">
          <w:rPr>
            <w:rFonts w:ascii="Trebuchet MS" w:hAnsi="Trebuchet MS"/>
            <w:noProof/>
            <w:webHidden/>
            <w:sz w:val="20"/>
            <w:szCs w:val="20"/>
          </w:rPr>
          <w:fldChar w:fldCharType="begin"/>
        </w:r>
        <w:r w:rsidRPr="00BE5DD6">
          <w:rPr>
            <w:rFonts w:ascii="Trebuchet MS" w:hAnsi="Trebuchet MS"/>
            <w:noProof/>
            <w:webHidden/>
            <w:sz w:val="20"/>
            <w:szCs w:val="20"/>
          </w:rPr>
          <w:instrText xml:space="preserve"> PAGEREF _Toc166760065 \h </w:instrText>
        </w:r>
        <w:r w:rsidRPr="00BE5DD6">
          <w:rPr>
            <w:rFonts w:ascii="Trebuchet MS" w:hAnsi="Trebuchet MS"/>
            <w:noProof/>
            <w:webHidden/>
            <w:sz w:val="20"/>
            <w:szCs w:val="20"/>
          </w:rPr>
        </w:r>
        <w:r w:rsidRPr="00BE5DD6">
          <w:rPr>
            <w:rFonts w:ascii="Trebuchet MS" w:hAnsi="Trebuchet MS"/>
            <w:noProof/>
            <w:webHidden/>
            <w:sz w:val="20"/>
            <w:szCs w:val="20"/>
          </w:rPr>
          <w:fldChar w:fldCharType="separate"/>
        </w:r>
        <w:r w:rsidR="0009559D">
          <w:rPr>
            <w:rFonts w:ascii="Trebuchet MS" w:hAnsi="Trebuchet MS"/>
            <w:noProof/>
            <w:webHidden/>
            <w:sz w:val="20"/>
            <w:szCs w:val="20"/>
          </w:rPr>
          <w:t>82</w:t>
        </w:r>
        <w:r w:rsidRPr="00BE5DD6">
          <w:rPr>
            <w:rFonts w:ascii="Trebuchet MS" w:hAnsi="Trebuchet MS"/>
            <w:noProof/>
            <w:webHidden/>
            <w:sz w:val="20"/>
            <w:szCs w:val="20"/>
          </w:rPr>
          <w:fldChar w:fldCharType="end"/>
        </w:r>
      </w:hyperlink>
    </w:p>
    <w:p w14:paraId="5D32EE8A" w14:textId="55B3720C" w:rsidR="00BE5DD6" w:rsidRPr="00BE5DD6" w:rsidRDefault="00BE5DD6" w:rsidP="00BE5DD6">
      <w:pPr>
        <w:pStyle w:val="23"/>
        <w:tabs>
          <w:tab w:val="clear" w:pos="9638"/>
          <w:tab w:val="right" w:leader="dot" w:pos="9923"/>
        </w:tabs>
        <w:spacing w:after="0"/>
        <w:ind w:right="-2"/>
        <w:mirrorIndents/>
        <w:rPr>
          <w:rFonts w:ascii="Trebuchet MS" w:eastAsiaTheme="minorEastAsia" w:hAnsi="Trebuchet MS" w:cstheme="minorBidi"/>
          <w:noProof/>
          <w:kern w:val="2"/>
          <w:sz w:val="20"/>
          <w:szCs w:val="20"/>
          <w:lang w:eastAsia="ru-RU"/>
          <w14:ligatures w14:val="standardContextual"/>
        </w:rPr>
      </w:pPr>
      <w:hyperlink w:anchor="_Toc166760066" w:history="1">
        <w:r w:rsidRPr="00BE5DD6">
          <w:rPr>
            <w:rStyle w:val="af4"/>
            <w:rFonts w:ascii="Trebuchet MS" w:hAnsi="Trebuchet MS"/>
            <w:noProof/>
            <w:sz w:val="20"/>
            <w:szCs w:val="20"/>
          </w:rPr>
          <w:t>2.1 Баланс поступления сточных вод в централизованную систему водоотведения и отведения стоков по техническим зонам водоотведения</w:t>
        </w:r>
        <w:r w:rsidRPr="00BE5DD6">
          <w:rPr>
            <w:rFonts w:ascii="Trebuchet MS" w:hAnsi="Trebuchet MS"/>
            <w:noProof/>
            <w:webHidden/>
            <w:sz w:val="20"/>
            <w:szCs w:val="20"/>
          </w:rPr>
          <w:tab/>
        </w:r>
        <w:r w:rsidRPr="00BE5DD6">
          <w:rPr>
            <w:rFonts w:ascii="Trebuchet MS" w:hAnsi="Trebuchet MS"/>
            <w:noProof/>
            <w:webHidden/>
            <w:sz w:val="20"/>
            <w:szCs w:val="20"/>
          </w:rPr>
          <w:fldChar w:fldCharType="begin"/>
        </w:r>
        <w:r w:rsidRPr="00BE5DD6">
          <w:rPr>
            <w:rFonts w:ascii="Trebuchet MS" w:hAnsi="Trebuchet MS"/>
            <w:noProof/>
            <w:webHidden/>
            <w:sz w:val="20"/>
            <w:szCs w:val="20"/>
          </w:rPr>
          <w:instrText xml:space="preserve"> PAGEREF _Toc166760066 \h </w:instrText>
        </w:r>
        <w:r w:rsidRPr="00BE5DD6">
          <w:rPr>
            <w:rFonts w:ascii="Trebuchet MS" w:hAnsi="Trebuchet MS"/>
            <w:noProof/>
            <w:webHidden/>
            <w:sz w:val="20"/>
            <w:szCs w:val="20"/>
          </w:rPr>
        </w:r>
        <w:r w:rsidRPr="00BE5DD6">
          <w:rPr>
            <w:rFonts w:ascii="Trebuchet MS" w:hAnsi="Trebuchet MS"/>
            <w:noProof/>
            <w:webHidden/>
            <w:sz w:val="20"/>
            <w:szCs w:val="20"/>
          </w:rPr>
          <w:fldChar w:fldCharType="separate"/>
        </w:r>
        <w:r w:rsidR="0009559D">
          <w:rPr>
            <w:rFonts w:ascii="Trebuchet MS" w:hAnsi="Trebuchet MS"/>
            <w:noProof/>
            <w:webHidden/>
            <w:sz w:val="20"/>
            <w:szCs w:val="20"/>
          </w:rPr>
          <w:t>82</w:t>
        </w:r>
        <w:r w:rsidRPr="00BE5DD6">
          <w:rPr>
            <w:rFonts w:ascii="Trebuchet MS" w:hAnsi="Trebuchet MS"/>
            <w:noProof/>
            <w:webHidden/>
            <w:sz w:val="20"/>
            <w:szCs w:val="20"/>
          </w:rPr>
          <w:fldChar w:fldCharType="end"/>
        </w:r>
      </w:hyperlink>
    </w:p>
    <w:p w14:paraId="05F60086" w14:textId="6EC8C9D1" w:rsidR="00BE5DD6" w:rsidRPr="00BE5DD6" w:rsidRDefault="00BE5DD6" w:rsidP="00BE5DD6">
      <w:pPr>
        <w:pStyle w:val="23"/>
        <w:tabs>
          <w:tab w:val="clear" w:pos="9638"/>
          <w:tab w:val="right" w:leader="dot" w:pos="9923"/>
        </w:tabs>
        <w:spacing w:after="0"/>
        <w:ind w:right="-2"/>
        <w:mirrorIndents/>
        <w:rPr>
          <w:rFonts w:ascii="Trebuchet MS" w:eastAsiaTheme="minorEastAsia" w:hAnsi="Trebuchet MS" w:cstheme="minorBidi"/>
          <w:noProof/>
          <w:kern w:val="2"/>
          <w:sz w:val="20"/>
          <w:szCs w:val="20"/>
          <w:lang w:eastAsia="ru-RU"/>
          <w14:ligatures w14:val="standardContextual"/>
        </w:rPr>
      </w:pPr>
      <w:hyperlink w:anchor="_Toc166760067" w:history="1">
        <w:r w:rsidRPr="00BE5DD6">
          <w:rPr>
            <w:rStyle w:val="af4"/>
            <w:rFonts w:ascii="Trebuchet MS" w:hAnsi="Trebuchet MS"/>
            <w:noProof/>
            <w:sz w:val="20"/>
            <w:szCs w:val="20"/>
          </w:rPr>
          <w:t>2.2 Оценка фактического притока неорганизованного стока по технологическим зонам водоотведения</w:t>
        </w:r>
        <w:r w:rsidRPr="00BE5DD6">
          <w:rPr>
            <w:rFonts w:ascii="Trebuchet MS" w:hAnsi="Trebuchet MS"/>
            <w:noProof/>
            <w:webHidden/>
            <w:sz w:val="20"/>
            <w:szCs w:val="20"/>
          </w:rPr>
          <w:tab/>
        </w:r>
        <w:r w:rsidRPr="00BE5DD6">
          <w:rPr>
            <w:rFonts w:ascii="Trebuchet MS" w:hAnsi="Trebuchet MS"/>
            <w:noProof/>
            <w:webHidden/>
            <w:sz w:val="20"/>
            <w:szCs w:val="20"/>
          </w:rPr>
          <w:fldChar w:fldCharType="begin"/>
        </w:r>
        <w:r w:rsidRPr="00BE5DD6">
          <w:rPr>
            <w:rFonts w:ascii="Trebuchet MS" w:hAnsi="Trebuchet MS"/>
            <w:noProof/>
            <w:webHidden/>
            <w:sz w:val="20"/>
            <w:szCs w:val="20"/>
          </w:rPr>
          <w:instrText xml:space="preserve"> PAGEREF _Toc166760067 \h </w:instrText>
        </w:r>
        <w:r w:rsidRPr="00BE5DD6">
          <w:rPr>
            <w:rFonts w:ascii="Trebuchet MS" w:hAnsi="Trebuchet MS"/>
            <w:noProof/>
            <w:webHidden/>
            <w:sz w:val="20"/>
            <w:szCs w:val="20"/>
          </w:rPr>
        </w:r>
        <w:r w:rsidRPr="00BE5DD6">
          <w:rPr>
            <w:rFonts w:ascii="Trebuchet MS" w:hAnsi="Trebuchet MS"/>
            <w:noProof/>
            <w:webHidden/>
            <w:sz w:val="20"/>
            <w:szCs w:val="20"/>
          </w:rPr>
          <w:fldChar w:fldCharType="separate"/>
        </w:r>
        <w:r w:rsidR="0009559D">
          <w:rPr>
            <w:rFonts w:ascii="Trebuchet MS" w:hAnsi="Trebuchet MS"/>
            <w:noProof/>
            <w:webHidden/>
            <w:sz w:val="20"/>
            <w:szCs w:val="20"/>
          </w:rPr>
          <w:t>83</w:t>
        </w:r>
        <w:r w:rsidRPr="00BE5DD6">
          <w:rPr>
            <w:rFonts w:ascii="Trebuchet MS" w:hAnsi="Trebuchet MS"/>
            <w:noProof/>
            <w:webHidden/>
            <w:sz w:val="20"/>
            <w:szCs w:val="20"/>
          </w:rPr>
          <w:fldChar w:fldCharType="end"/>
        </w:r>
      </w:hyperlink>
    </w:p>
    <w:p w14:paraId="497EC6BB" w14:textId="3D5C9EFF" w:rsidR="00BE5DD6" w:rsidRPr="00BE5DD6" w:rsidRDefault="00BE5DD6" w:rsidP="00BE5DD6">
      <w:pPr>
        <w:pStyle w:val="23"/>
        <w:tabs>
          <w:tab w:val="clear" w:pos="9638"/>
          <w:tab w:val="right" w:leader="dot" w:pos="9923"/>
        </w:tabs>
        <w:spacing w:after="0"/>
        <w:ind w:right="-2"/>
        <w:mirrorIndents/>
        <w:rPr>
          <w:rFonts w:ascii="Trebuchet MS" w:eastAsiaTheme="minorEastAsia" w:hAnsi="Trebuchet MS" w:cstheme="minorBidi"/>
          <w:noProof/>
          <w:kern w:val="2"/>
          <w:sz w:val="20"/>
          <w:szCs w:val="20"/>
          <w:lang w:eastAsia="ru-RU"/>
          <w14:ligatures w14:val="standardContextual"/>
        </w:rPr>
      </w:pPr>
      <w:hyperlink w:anchor="_Toc166760068" w:history="1">
        <w:r w:rsidRPr="00BE5DD6">
          <w:rPr>
            <w:rStyle w:val="af4"/>
            <w:rFonts w:ascii="Trebuchet MS" w:hAnsi="Trebuchet MS"/>
            <w:noProof/>
            <w:sz w:val="20"/>
            <w:szCs w:val="20"/>
          </w:rPr>
          <w:t>2.3 Сведения об оснащённости зданий, строений, сооружений приборами учёта принимаемых сточных вод и их применении при осуществлении коммерческих расчётов</w:t>
        </w:r>
        <w:r w:rsidRPr="00BE5DD6">
          <w:rPr>
            <w:rFonts w:ascii="Trebuchet MS" w:hAnsi="Trebuchet MS"/>
            <w:noProof/>
            <w:webHidden/>
            <w:sz w:val="20"/>
            <w:szCs w:val="20"/>
          </w:rPr>
          <w:tab/>
        </w:r>
        <w:r w:rsidRPr="00BE5DD6">
          <w:rPr>
            <w:rFonts w:ascii="Trebuchet MS" w:hAnsi="Trebuchet MS"/>
            <w:noProof/>
            <w:webHidden/>
            <w:sz w:val="20"/>
            <w:szCs w:val="20"/>
          </w:rPr>
          <w:fldChar w:fldCharType="begin"/>
        </w:r>
        <w:r w:rsidRPr="00BE5DD6">
          <w:rPr>
            <w:rFonts w:ascii="Trebuchet MS" w:hAnsi="Trebuchet MS"/>
            <w:noProof/>
            <w:webHidden/>
            <w:sz w:val="20"/>
            <w:szCs w:val="20"/>
          </w:rPr>
          <w:instrText xml:space="preserve"> PAGEREF _Toc166760068 \h </w:instrText>
        </w:r>
        <w:r w:rsidRPr="00BE5DD6">
          <w:rPr>
            <w:rFonts w:ascii="Trebuchet MS" w:hAnsi="Trebuchet MS"/>
            <w:noProof/>
            <w:webHidden/>
            <w:sz w:val="20"/>
            <w:szCs w:val="20"/>
          </w:rPr>
        </w:r>
        <w:r w:rsidRPr="00BE5DD6">
          <w:rPr>
            <w:rFonts w:ascii="Trebuchet MS" w:hAnsi="Trebuchet MS"/>
            <w:noProof/>
            <w:webHidden/>
            <w:sz w:val="20"/>
            <w:szCs w:val="20"/>
          </w:rPr>
          <w:fldChar w:fldCharType="separate"/>
        </w:r>
        <w:r w:rsidR="0009559D">
          <w:rPr>
            <w:rFonts w:ascii="Trebuchet MS" w:hAnsi="Trebuchet MS"/>
            <w:noProof/>
            <w:webHidden/>
            <w:sz w:val="20"/>
            <w:szCs w:val="20"/>
          </w:rPr>
          <w:t>83</w:t>
        </w:r>
        <w:r w:rsidRPr="00BE5DD6">
          <w:rPr>
            <w:rFonts w:ascii="Trebuchet MS" w:hAnsi="Trebuchet MS"/>
            <w:noProof/>
            <w:webHidden/>
            <w:sz w:val="20"/>
            <w:szCs w:val="20"/>
          </w:rPr>
          <w:fldChar w:fldCharType="end"/>
        </w:r>
      </w:hyperlink>
    </w:p>
    <w:p w14:paraId="1F9ADAAA" w14:textId="7DE080BA" w:rsidR="00BE5DD6" w:rsidRPr="00BE5DD6" w:rsidRDefault="00BE5DD6" w:rsidP="00BE5DD6">
      <w:pPr>
        <w:pStyle w:val="23"/>
        <w:tabs>
          <w:tab w:val="clear" w:pos="9638"/>
          <w:tab w:val="right" w:leader="dot" w:pos="9923"/>
        </w:tabs>
        <w:spacing w:after="0"/>
        <w:ind w:right="-2"/>
        <w:mirrorIndents/>
        <w:rPr>
          <w:rFonts w:ascii="Trebuchet MS" w:eastAsiaTheme="minorEastAsia" w:hAnsi="Trebuchet MS" w:cstheme="minorBidi"/>
          <w:noProof/>
          <w:kern w:val="2"/>
          <w:sz w:val="20"/>
          <w:szCs w:val="20"/>
          <w:lang w:eastAsia="ru-RU"/>
          <w14:ligatures w14:val="standardContextual"/>
        </w:rPr>
      </w:pPr>
      <w:hyperlink w:anchor="_Toc166760069" w:history="1">
        <w:r w:rsidRPr="00BE5DD6">
          <w:rPr>
            <w:rStyle w:val="af4"/>
            <w:rFonts w:ascii="Trebuchet MS" w:hAnsi="Trebuchet MS"/>
            <w:noProof/>
            <w:sz w:val="20"/>
            <w:szCs w:val="20"/>
          </w:rPr>
          <w:t>2.4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с выделением зон дефицитов и резервов производственных мощностей</w:t>
        </w:r>
        <w:r w:rsidRPr="00BE5DD6">
          <w:rPr>
            <w:rFonts w:ascii="Trebuchet MS" w:hAnsi="Trebuchet MS"/>
            <w:noProof/>
            <w:webHidden/>
            <w:sz w:val="20"/>
            <w:szCs w:val="20"/>
          </w:rPr>
          <w:tab/>
        </w:r>
        <w:r w:rsidRPr="00BE5DD6">
          <w:rPr>
            <w:rFonts w:ascii="Trebuchet MS" w:hAnsi="Trebuchet MS"/>
            <w:noProof/>
            <w:webHidden/>
            <w:sz w:val="20"/>
            <w:szCs w:val="20"/>
          </w:rPr>
          <w:fldChar w:fldCharType="begin"/>
        </w:r>
        <w:r w:rsidRPr="00BE5DD6">
          <w:rPr>
            <w:rFonts w:ascii="Trebuchet MS" w:hAnsi="Trebuchet MS"/>
            <w:noProof/>
            <w:webHidden/>
            <w:sz w:val="20"/>
            <w:szCs w:val="20"/>
          </w:rPr>
          <w:instrText xml:space="preserve"> PAGEREF _Toc166760069 \h </w:instrText>
        </w:r>
        <w:r w:rsidRPr="00BE5DD6">
          <w:rPr>
            <w:rFonts w:ascii="Trebuchet MS" w:hAnsi="Trebuchet MS"/>
            <w:noProof/>
            <w:webHidden/>
            <w:sz w:val="20"/>
            <w:szCs w:val="20"/>
          </w:rPr>
        </w:r>
        <w:r w:rsidRPr="00BE5DD6">
          <w:rPr>
            <w:rFonts w:ascii="Trebuchet MS" w:hAnsi="Trebuchet MS"/>
            <w:noProof/>
            <w:webHidden/>
            <w:sz w:val="20"/>
            <w:szCs w:val="20"/>
          </w:rPr>
          <w:fldChar w:fldCharType="separate"/>
        </w:r>
        <w:r w:rsidR="0009559D">
          <w:rPr>
            <w:rFonts w:ascii="Trebuchet MS" w:hAnsi="Trebuchet MS"/>
            <w:noProof/>
            <w:webHidden/>
            <w:sz w:val="20"/>
            <w:szCs w:val="20"/>
          </w:rPr>
          <w:t>84</w:t>
        </w:r>
        <w:r w:rsidRPr="00BE5DD6">
          <w:rPr>
            <w:rFonts w:ascii="Trebuchet MS" w:hAnsi="Trebuchet MS"/>
            <w:noProof/>
            <w:webHidden/>
            <w:sz w:val="20"/>
            <w:szCs w:val="20"/>
          </w:rPr>
          <w:fldChar w:fldCharType="end"/>
        </w:r>
      </w:hyperlink>
    </w:p>
    <w:p w14:paraId="12C3605C" w14:textId="1CE22C44" w:rsidR="00BE5DD6" w:rsidRPr="00BE5DD6" w:rsidRDefault="00BE5DD6" w:rsidP="00BE5DD6">
      <w:pPr>
        <w:pStyle w:val="23"/>
        <w:tabs>
          <w:tab w:val="clear" w:pos="9638"/>
          <w:tab w:val="right" w:leader="dot" w:pos="9923"/>
        </w:tabs>
        <w:spacing w:after="0"/>
        <w:ind w:right="-2"/>
        <w:mirrorIndents/>
        <w:rPr>
          <w:rFonts w:ascii="Trebuchet MS" w:eastAsiaTheme="minorEastAsia" w:hAnsi="Trebuchet MS" w:cstheme="minorBidi"/>
          <w:noProof/>
          <w:kern w:val="2"/>
          <w:sz w:val="20"/>
          <w:szCs w:val="20"/>
          <w:lang w:eastAsia="ru-RU"/>
          <w14:ligatures w14:val="standardContextual"/>
        </w:rPr>
      </w:pPr>
      <w:hyperlink w:anchor="_Toc166760070" w:history="1">
        <w:r w:rsidRPr="00BE5DD6">
          <w:rPr>
            <w:rStyle w:val="af4"/>
            <w:rFonts w:ascii="Trebuchet MS" w:hAnsi="Trebuchet MS"/>
            <w:noProof/>
            <w:sz w:val="20"/>
            <w:szCs w:val="20"/>
          </w:rPr>
          <w:t>2.5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 городских округов</w:t>
        </w:r>
        <w:r w:rsidRPr="00BE5DD6">
          <w:rPr>
            <w:rFonts w:ascii="Trebuchet MS" w:hAnsi="Trebuchet MS"/>
            <w:noProof/>
            <w:webHidden/>
            <w:sz w:val="20"/>
            <w:szCs w:val="20"/>
          </w:rPr>
          <w:tab/>
        </w:r>
        <w:r w:rsidRPr="00BE5DD6">
          <w:rPr>
            <w:rFonts w:ascii="Trebuchet MS" w:hAnsi="Trebuchet MS"/>
            <w:noProof/>
            <w:webHidden/>
            <w:sz w:val="20"/>
            <w:szCs w:val="20"/>
          </w:rPr>
          <w:fldChar w:fldCharType="begin"/>
        </w:r>
        <w:r w:rsidRPr="00BE5DD6">
          <w:rPr>
            <w:rFonts w:ascii="Trebuchet MS" w:hAnsi="Trebuchet MS"/>
            <w:noProof/>
            <w:webHidden/>
            <w:sz w:val="20"/>
            <w:szCs w:val="20"/>
          </w:rPr>
          <w:instrText xml:space="preserve"> PAGEREF _Toc166760070 \h </w:instrText>
        </w:r>
        <w:r w:rsidRPr="00BE5DD6">
          <w:rPr>
            <w:rFonts w:ascii="Trebuchet MS" w:hAnsi="Trebuchet MS"/>
            <w:noProof/>
            <w:webHidden/>
            <w:sz w:val="20"/>
            <w:szCs w:val="20"/>
          </w:rPr>
        </w:r>
        <w:r w:rsidRPr="00BE5DD6">
          <w:rPr>
            <w:rFonts w:ascii="Trebuchet MS" w:hAnsi="Trebuchet MS"/>
            <w:noProof/>
            <w:webHidden/>
            <w:sz w:val="20"/>
            <w:szCs w:val="20"/>
          </w:rPr>
          <w:fldChar w:fldCharType="separate"/>
        </w:r>
        <w:r w:rsidR="0009559D">
          <w:rPr>
            <w:rFonts w:ascii="Trebuchet MS" w:hAnsi="Trebuchet MS"/>
            <w:noProof/>
            <w:webHidden/>
            <w:sz w:val="20"/>
            <w:szCs w:val="20"/>
          </w:rPr>
          <w:t>85</w:t>
        </w:r>
        <w:r w:rsidRPr="00BE5DD6">
          <w:rPr>
            <w:rFonts w:ascii="Trebuchet MS" w:hAnsi="Trebuchet MS"/>
            <w:noProof/>
            <w:webHidden/>
            <w:sz w:val="20"/>
            <w:szCs w:val="20"/>
          </w:rPr>
          <w:fldChar w:fldCharType="end"/>
        </w:r>
      </w:hyperlink>
    </w:p>
    <w:p w14:paraId="6C547087" w14:textId="53CBBC34" w:rsidR="00BE5DD6" w:rsidRPr="00BE5DD6" w:rsidRDefault="00BE5DD6" w:rsidP="00BE5DD6">
      <w:pPr>
        <w:pStyle w:val="14"/>
        <w:tabs>
          <w:tab w:val="clear" w:pos="10205"/>
          <w:tab w:val="right" w:leader="dot" w:pos="9923"/>
        </w:tabs>
        <w:ind w:left="0" w:right="-2"/>
        <w:mirrorIndents/>
        <w:rPr>
          <w:rFonts w:ascii="Trebuchet MS" w:eastAsiaTheme="minorEastAsia" w:hAnsi="Trebuchet MS" w:cstheme="minorBidi"/>
          <w:noProof/>
          <w:kern w:val="2"/>
          <w:sz w:val="20"/>
          <w:szCs w:val="20"/>
          <w:lang w:eastAsia="ru-RU"/>
          <w14:ligatures w14:val="standardContextual"/>
        </w:rPr>
      </w:pPr>
      <w:hyperlink w:anchor="_Toc166760071" w:history="1">
        <w:r w:rsidRPr="00BE5DD6">
          <w:rPr>
            <w:rStyle w:val="af4"/>
            <w:rFonts w:ascii="Trebuchet MS" w:hAnsi="Trebuchet MS"/>
            <w:noProof/>
            <w:sz w:val="20"/>
            <w:szCs w:val="20"/>
          </w:rPr>
          <w:t>РАЗДЕЛ 3. ПРОГНОЗ ОБЪЕМА СТОЧНЫХ ВОД</w:t>
        </w:r>
        <w:r w:rsidRPr="00BE5DD6">
          <w:rPr>
            <w:rFonts w:ascii="Trebuchet MS" w:hAnsi="Trebuchet MS"/>
            <w:noProof/>
            <w:webHidden/>
            <w:sz w:val="20"/>
            <w:szCs w:val="20"/>
          </w:rPr>
          <w:tab/>
        </w:r>
        <w:r w:rsidRPr="00BE5DD6">
          <w:rPr>
            <w:rFonts w:ascii="Trebuchet MS" w:hAnsi="Trebuchet MS"/>
            <w:noProof/>
            <w:webHidden/>
            <w:sz w:val="20"/>
            <w:szCs w:val="20"/>
          </w:rPr>
          <w:fldChar w:fldCharType="begin"/>
        </w:r>
        <w:r w:rsidRPr="00BE5DD6">
          <w:rPr>
            <w:rFonts w:ascii="Trebuchet MS" w:hAnsi="Trebuchet MS"/>
            <w:noProof/>
            <w:webHidden/>
            <w:sz w:val="20"/>
            <w:szCs w:val="20"/>
          </w:rPr>
          <w:instrText xml:space="preserve"> PAGEREF _Toc166760071 \h </w:instrText>
        </w:r>
        <w:r w:rsidRPr="00BE5DD6">
          <w:rPr>
            <w:rFonts w:ascii="Trebuchet MS" w:hAnsi="Trebuchet MS"/>
            <w:noProof/>
            <w:webHidden/>
            <w:sz w:val="20"/>
            <w:szCs w:val="20"/>
          </w:rPr>
        </w:r>
        <w:r w:rsidRPr="00BE5DD6">
          <w:rPr>
            <w:rFonts w:ascii="Trebuchet MS" w:hAnsi="Trebuchet MS"/>
            <w:noProof/>
            <w:webHidden/>
            <w:sz w:val="20"/>
            <w:szCs w:val="20"/>
          </w:rPr>
          <w:fldChar w:fldCharType="separate"/>
        </w:r>
        <w:r w:rsidR="0009559D">
          <w:rPr>
            <w:rFonts w:ascii="Trebuchet MS" w:hAnsi="Trebuchet MS"/>
            <w:noProof/>
            <w:webHidden/>
            <w:sz w:val="20"/>
            <w:szCs w:val="20"/>
          </w:rPr>
          <w:t>86</w:t>
        </w:r>
        <w:r w:rsidRPr="00BE5DD6">
          <w:rPr>
            <w:rFonts w:ascii="Trebuchet MS" w:hAnsi="Trebuchet MS"/>
            <w:noProof/>
            <w:webHidden/>
            <w:sz w:val="20"/>
            <w:szCs w:val="20"/>
          </w:rPr>
          <w:fldChar w:fldCharType="end"/>
        </w:r>
      </w:hyperlink>
    </w:p>
    <w:p w14:paraId="7E6DD357" w14:textId="79BD735F" w:rsidR="00BE5DD6" w:rsidRPr="00BE5DD6" w:rsidRDefault="00BE5DD6" w:rsidP="00BE5DD6">
      <w:pPr>
        <w:pStyle w:val="23"/>
        <w:tabs>
          <w:tab w:val="clear" w:pos="9638"/>
          <w:tab w:val="right" w:leader="dot" w:pos="9923"/>
        </w:tabs>
        <w:spacing w:after="0"/>
        <w:ind w:right="-2"/>
        <w:mirrorIndents/>
        <w:rPr>
          <w:rFonts w:ascii="Trebuchet MS" w:eastAsiaTheme="minorEastAsia" w:hAnsi="Trebuchet MS" w:cstheme="minorBidi"/>
          <w:noProof/>
          <w:kern w:val="2"/>
          <w:sz w:val="20"/>
          <w:szCs w:val="20"/>
          <w:lang w:eastAsia="ru-RU"/>
          <w14:ligatures w14:val="standardContextual"/>
        </w:rPr>
      </w:pPr>
      <w:hyperlink w:anchor="_Toc166760072" w:history="1">
        <w:r w:rsidRPr="00BE5DD6">
          <w:rPr>
            <w:rStyle w:val="af4"/>
            <w:rFonts w:ascii="Trebuchet MS" w:hAnsi="Trebuchet MS"/>
            <w:noProof/>
            <w:sz w:val="20"/>
            <w:szCs w:val="20"/>
          </w:rPr>
          <w:t>3.1 Сведения о фактическом и ожидаемом поступлении сточных вод в централизованную систему водоотведения</w:t>
        </w:r>
        <w:r w:rsidRPr="00BE5DD6">
          <w:rPr>
            <w:rFonts w:ascii="Trebuchet MS" w:hAnsi="Trebuchet MS"/>
            <w:noProof/>
            <w:webHidden/>
            <w:sz w:val="20"/>
            <w:szCs w:val="20"/>
          </w:rPr>
          <w:tab/>
        </w:r>
        <w:r w:rsidRPr="00BE5DD6">
          <w:rPr>
            <w:rFonts w:ascii="Trebuchet MS" w:hAnsi="Trebuchet MS"/>
            <w:noProof/>
            <w:webHidden/>
            <w:sz w:val="20"/>
            <w:szCs w:val="20"/>
          </w:rPr>
          <w:fldChar w:fldCharType="begin"/>
        </w:r>
        <w:r w:rsidRPr="00BE5DD6">
          <w:rPr>
            <w:rFonts w:ascii="Trebuchet MS" w:hAnsi="Trebuchet MS"/>
            <w:noProof/>
            <w:webHidden/>
            <w:sz w:val="20"/>
            <w:szCs w:val="20"/>
          </w:rPr>
          <w:instrText xml:space="preserve"> PAGEREF _Toc166760072 \h </w:instrText>
        </w:r>
        <w:r w:rsidRPr="00BE5DD6">
          <w:rPr>
            <w:rFonts w:ascii="Trebuchet MS" w:hAnsi="Trebuchet MS"/>
            <w:noProof/>
            <w:webHidden/>
            <w:sz w:val="20"/>
            <w:szCs w:val="20"/>
          </w:rPr>
        </w:r>
        <w:r w:rsidRPr="00BE5DD6">
          <w:rPr>
            <w:rFonts w:ascii="Trebuchet MS" w:hAnsi="Trebuchet MS"/>
            <w:noProof/>
            <w:webHidden/>
            <w:sz w:val="20"/>
            <w:szCs w:val="20"/>
          </w:rPr>
          <w:fldChar w:fldCharType="separate"/>
        </w:r>
        <w:r w:rsidR="0009559D">
          <w:rPr>
            <w:rFonts w:ascii="Trebuchet MS" w:hAnsi="Trebuchet MS"/>
            <w:noProof/>
            <w:webHidden/>
            <w:sz w:val="20"/>
            <w:szCs w:val="20"/>
          </w:rPr>
          <w:t>86</w:t>
        </w:r>
        <w:r w:rsidRPr="00BE5DD6">
          <w:rPr>
            <w:rFonts w:ascii="Trebuchet MS" w:hAnsi="Trebuchet MS"/>
            <w:noProof/>
            <w:webHidden/>
            <w:sz w:val="20"/>
            <w:szCs w:val="20"/>
          </w:rPr>
          <w:fldChar w:fldCharType="end"/>
        </w:r>
      </w:hyperlink>
    </w:p>
    <w:p w14:paraId="5651AAD0" w14:textId="3E3F84F3" w:rsidR="00BE5DD6" w:rsidRPr="00BE5DD6" w:rsidRDefault="00BE5DD6" w:rsidP="00BE5DD6">
      <w:pPr>
        <w:pStyle w:val="23"/>
        <w:tabs>
          <w:tab w:val="clear" w:pos="9638"/>
          <w:tab w:val="right" w:leader="dot" w:pos="9923"/>
        </w:tabs>
        <w:spacing w:after="0"/>
        <w:ind w:right="-2"/>
        <w:mirrorIndents/>
        <w:rPr>
          <w:rFonts w:ascii="Trebuchet MS" w:eastAsiaTheme="minorEastAsia" w:hAnsi="Trebuchet MS" w:cstheme="minorBidi"/>
          <w:noProof/>
          <w:kern w:val="2"/>
          <w:sz w:val="20"/>
          <w:szCs w:val="20"/>
          <w:lang w:eastAsia="ru-RU"/>
          <w14:ligatures w14:val="standardContextual"/>
        </w:rPr>
      </w:pPr>
      <w:hyperlink w:anchor="_Toc166760073" w:history="1">
        <w:r w:rsidRPr="00BE5DD6">
          <w:rPr>
            <w:rStyle w:val="af4"/>
            <w:rFonts w:ascii="Trebuchet MS" w:hAnsi="Trebuchet MS"/>
            <w:noProof/>
            <w:sz w:val="20"/>
            <w:szCs w:val="20"/>
          </w:rPr>
          <w:t>3.2 Описание структуры централизованной системы водоотведения (эксплуатационные и технологические зоны)</w:t>
        </w:r>
        <w:r w:rsidRPr="00BE5DD6">
          <w:rPr>
            <w:rFonts w:ascii="Trebuchet MS" w:hAnsi="Trebuchet MS"/>
            <w:noProof/>
            <w:webHidden/>
            <w:sz w:val="20"/>
            <w:szCs w:val="20"/>
          </w:rPr>
          <w:tab/>
        </w:r>
        <w:r>
          <w:rPr>
            <w:rFonts w:ascii="Trebuchet MS" w:hAnsi="Trebuchet MS"/>
            <w:noProof/>
            <w:webHidden/>
            <w:sz w:val="20"/>
            <w:szCs w:val="20"/>
          </w:rPr>
          <w:tab/>
        </w:r>
        <w:r w:rsidRPr="00BE5DD6">
          <w:rPr>
            <w:rFonts w:ascii="Trebuchet MS" w:hAnsi="Trebuchet MS"/>
            <w:noProof/>
            <w:webHidden/>
            <w:sz w:val="20"/>
            <w:szCs w:val="20"/>
          </w:rPr>
          <w:fldChar w:fldCharType="begin"/>
        </w:r>
        <w:r w:rsidRPr="00BE5DD6">
          <w:rPr>
            <w:rFonts w:ascii="Trebuchet MS" w:hAnsi="Trebuchet MS"/>
            <w:noProof/>
            <w:webHidden/>
            <w:sz w:val="20"/>
            <w:szCs w:val="20"/>
          </w:rPr>
          <w:instrText xml:space="preserve"> PAGEREF _Toc166760073 \h </w:instrText>
        </w:r>
        <w:r w:rsidRPr="00BE5DD6">
          <w:rPr>
            <w:rFonts w:ascii="Trebuchet MS" w:hAnsi="Trebuchet MS"/>
            <w:noProof/>
            <w:webHidden/>
            <w:sz w:val="20"/>
            <w:szCs w:val="20"/>
          </w:rPr>
        </w:r>
        <w:r w:rsidRPr="00BE5DD6">
          <w:rPr>
            <w:rFonts w:ascii="Trebuchet MS" w:hAnsi="Trebuchet MS"/>
            <w:noProof/>
            <w:webHidden/>
            <w:sz w:val="20"/>
            <w:szCs w:val="20"/>
          </w:rPr>
          <w:fldChar w:fldCharType="separate"/>
        </w:r>
        <w:r w:rsidR="0009559D">
          <w:rPr>
            <w:rFonts w:ascii="Trebuchet MS" w:hAnsi="Trebuchet MS"/>
            <w:noProof/>
            <w:webHidden/>
            <w:sz w:val="20"/>
            <w:szCs w:val="20"/>
          </w:rPr>
          <w:t>86</w:t>
        </w:r>
        <w:r w:rsidRPr="00BE5DD6">
          <w:rPr>
            <w:rFonts w:ascii="Trebuchet MS" w:hAnsi="Trebuchet MS"/>
            <w:noProof/>
            <w:webHidden/>
            <w:sz w:val="20"/>
            <w:szCs w:val="20"/>
          </w:rPr>
          <w:fldChar w:fldCharType="end"/>
        </w:r>
      </w:hyperlink>
    </w:p>
    <w:p w14:paraId="1612D14C" w14:textId="0E67114C" w:rsidR="00BE5DD6" w:rsidRPr="00BE5DD6" w:rsidRDefault="00BE5DD6" w:rsidP="00BE5DD6">
      <w:pPr>
        <w:pStyle w:val="23"/>
        <w:tabs>
          <w:tab w:val="clear" w:pos="9638"/>
          <w:tab w:val="right" w:leader="dot" w:pos="9923"/>
        </w:tabs>
        <w:spacing w:after="0"/>
        <w:ind w:right="-2"/>
        <w:mirrorIndents/>
        <w:rPr>
          <w:rFonts w:ascii="Trebuchet MS" w:eastAsiaTheme="minorEastAsia" w:hAnsi="Trebuchet MS" w:cstheme="minorBidi"/>
          <w:noProof/>
          <w:kern w:val="2"/>
          <w:sz w:val="20"/>
          <w:szCs w:val="20"/>
          <w:lang w:eastAsia="ru-RU"/>
          <w14:ligatures w14:val="standardContextual"/>
        </w:rPr>
      </w:pPr>
      <w:hyperlink w:anchor="_Toc166760074" w:history="1">
        <w:r w:rsidRPr="00BE5DD6">
          <w:rPr>
            <w:rStyle w:val="af4"/>
            <w:rFonts w:ascii="Trebuchet MS" w:hAnsi="Trebuchet MS"/>
            <w:noProof/>
            <w:sz w:val="20"/>
            <w:szCs w:val="20"/>
          </w:rPr>
          <w:t>3.3 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sidRPr="00BE5DD6">
          <w:rPr>
            <w:rFonts w:ascii="Trebuchet MS" w:hAnsi="Trebuchet MS"/>
            <w:noProof/>
            <w:webHidden/>
            <w:sz w:val="20"/>
            <w:szCs w:val="20"/>
          </w:rPr>
          <w:tab/>
        </w:r>
        <w:r w:rsidRPr="00BE5DD6">
          <w:rPr>
            <w:rFonts w:ascii="Trebuchet MS" w:hAnsi="Trebuchet MS"/>
            <w:noProof/>
            <w:webHidden/>
            <w:sz w:val="20"/>
            <w:szCs w:val="20"/>
          </w:rPr>
          <w:fldChar w:fldCharType="begin"/>
        </w:r>
        <w:r w:rsidRPr="00BE5DD6">
          <w:rPr>
            <w:rFonts w:ascii="Trebuchet MS" w:hAnsi="Trebuchet MS"/>
            <w:noProof/>
            <w:webHidden/>
            <w:sz w:val="20"/>
            <w:szCs w:val="20"/>
          </w:rPr>
          <w:instrText xml:space="preserve"> PAGEREF _Toc166760074 \h </w:instrText>
        </w:r>
        <w:r w:rsidRPr="00BE5DD6">
          <w:rPr>
            <w:rFonts w:ascii="Trebuchet MS" w:hAnsi="Trebuchet MS"/>
            <w:noProof/>
            <w:webHidden/>
            <w:sz w:val="20"/>
            <w:szCs w:val="20"/>
          </w:rPr>
        </w:r>
        <w:r w:rsidRPr="00BE5DD6">
          <w:rPr>
            <w:rFonts w:ascii="Trebuchet MS" w:hAnsi="Trebuchet MS"/>
            <w:noProof/>
            <w:webHidden/>
            <w:sz w:val="20"/>
            <w:szCs w:val="20"/>
          </w:rPr>
          <w:fldChar w:fldCharType="separate"/>
        </w:r>
        <w:r w:rsidR="0009559D">
          <w:rPr>
            <w:rFonts w:ascii="Trebuchet MS" w:hAnsi="Trebuchet MS"/>
            <w:noProof/>
            <w:webHidden/>
            <w:sz w:val="20"/>
            <w:szCs w:val="20"/>
          </w:rPr>
          <w:t>87</w:t>
        </w:r>
        <w:r w:rsidRPr="00BE5DD6">
          <w:rPr>
            <w:rFonts w:ascii="Trebuchet MS" w:hAnsi="Trebuchet MS"/>
            <w:noProof/>
            <w:webHidden/>
            <w:sz w:val="20"/>
            <w:szCs w:val="20"/>
          </w:rPr>
          <w:fldChar w:fldCharType="end"/>
        </w:r>
      </w:hyperlink>
    </w:p>
    <w:p w14:paraId="6AF3FB04" w14:textId="19B428B0" w:rsidR="00BE5DD6" w:rsidRPr="00BE5DD6" w:rsidRDefault="00BE5DD6" w:rsidP="00BE5DD6">
      <w:pPr>
        <w:pStyle w:val="23"/>
        <w:tabs>
          <w:tab w:val="clear" w:pos="9638"/>
          <w:tab w:val="right" w:leader="dot" w:pos="9923"/>
        </w:tabs>
        <w:spacing w:after="0"/>
        <w:ind w:right="-2"/>
        <w:mirrorIndents/>
        <w:rPr>
          <w:rFonts w:ascii="Trebuchet MS" w:eastAsiaTheme="minorEastAsia" w:hAnsi="Trebuchet MS" w:cstheme="minorBidi"/>
          <w:noProof/>
          <w:kern w:val="2"/>
          <w:sz w:val="20"/>
          <w:szCs w:val="20"/>
          <w:lang w:eastAsia="ru-RU"/>
          <w14:ligatures w14:val="standardContextual"/>
        </w:rPr>
      </w:pPr>
      <w:hyperlink w:anchor="_Toc166760075" w:history="1">
        <w:r w:rsidRPr="00BE5DD6">
          <w:rPr>
            <w:rStyle w:val="af4"/>
            <w:rFonts w:ascii="Trebuchet MS" w:hAnsi="Trebuchet MS"/>
            <w:noProof/>
            <w:sz w:val="20"/>
            <w:szCs w:val="20"/>
          </w:rPr>
          <w:t>3.4 Результаты анализа гидравлических режимов и режимов работы элементов централизованной системы водоотведения</w:t>
        </w:r>
        <w:r w:rsidRPr="00BE5DD6">
          <w:rPr>
            <w:rFonts w:ascii="Trebuchet MS" w:hAnsi="Trebuchet MS"/>
            <w:noProof/>
            <w:webHidden/>
            <w:sz w:val="20"/>
            <w:szCs w:val="20"/>
          </w:rPr>
          <w:tab/>
        </w:r>
        <w:r w:rsidRPr="00BE5DD6">
          <w:rPr>
            <w:rFonts w:ascii="Trebuchet MS" w:hAnsi="Trebuchet MS"/>
            <w:noProof/>
            <w:webHidden/>
            <w:sz w:val="20"/>
            <w:szCs w:val="20"/>
          </w:rPr>
          <w:fldChar w:fldCharType="begin"/>
        </w:r>
        <w:r w:rsidRPr="00BE5DD6">
          <w:rPr>
            <w:rFonts w:ascii="Trebuchet MS" w:hAnsi="Trebuchet MS"/>
            <w:noProof/>
            <w:webHidden/>
            <w:sz w:val="20"/>
            <w:szCs w:val="20"/>
          </w:rPr>
          <w:instrText xml:space="preserve"> PAGEREF _Toc166760075 \h </w:instrText>
        </w:r>
        <w:r w:rsidRPr="00BE5DD6">
          <w:rPr>
            <w:rFonts w:ascii="Trebuchet MS" w:hAnsi="Trebuchet MS"/>
            <w:noProof/>
            <w:webHidden/>
            <w:sz w:val="20"/>
            <w:szCs w:val="20"/>
          </w:rPr>
        </w:r>
        <w:r w:rsidRPr="00BE5DD6">
          <w:rPr>
            <w:rFonts w:ascii="Trebuchet MS" w:hAnsi="Trebuchet MS"/>
            <w:noProof/>
            <w:webHidden/>
            <w:sz w:val="20"/>
            <w:szCs w:val="20"/>
          </w:rPr>
          <w:fldChar w:fldCharType="separate"/>
        </w:r>
        <w:r w:rsidR="0009559D">
          <w:rPr>
            <w:rFonts w:ascii="Trebuchet MS" w:hAnsi="Trebuchet MS"/>
            <w:noProof/>
            <w:webHidden/>
            <w:sz w:val="20"/>
            <w:szCs w:val="20"/>
          </w:rPr>
          <w:t>87</w:t>
        </w:r>
        <w:r w:rsidRPr="00BE5DD6">
          <w:rPr>
            <w:rFonts w:ascii="Trebuchet MS" w:hAnsi="Trebuchet MS"/>
            <w:noProof/>
            <w:webHidden/>
            <w:sz w:val="20"/>
            <w:szCs w:val="20"/>
          </w:rPr>
          <w:fldChar w:fldCharType="end"/>
        </w:r>
      </w:hyperlink>
    </w:p>
    <w:p w14:paraId="2CF1C150" w14:textId="4DBCFBF0" w:rsidR="00BE5DD6" w:rsidRPr="00BE5DD6" w:rsidRDefault="00BE5DD6" w:rsidP="00BE5DD6">
      <w:pPr>
        <w:pStyle w:val="23"/>
        <w:tabs>
          <w:tab w:val="clear" w:pos="9638"/>
          <w:tab w:val="right" w:leader="dot" w:pos="9923"/>
        </w:tabs>
        <w:spacing w:after="0"/>
        <w:ind w:right="-2"/>
        <w:mirrorIndents/>
        <w:rPr>
          <w:rFonts w:ascii="Trebuchet MS" w:eastAsiaTheme="minorEastAsia" w:hAnsi="Trebuchet MS" w:cstheme="minorBidi"/>
          <w:noProof/>
          <w:kern w:val="2"/>
          <w:sz w:val="20"/>
          <w:szCs w:val="20"/>
          <w:lang w:eastAsia="ru-RU"/>
          <w14:ligatures w14:val="standardContextual"/>
        </w:rPr>
      </w:pPr>
      <w:hyperlink w:anchor="_Toc166760076" w:history="1">
        <w:r w:rsidRPr="00BE5DD6">
          <w:rPr>
            <w:rStyle w:val="af4"/>
            <w:rFonts w:ascii="Trebuchet MS" w:hAnsi="Trebuchet MS"/>
            <w:noProof/>
            <w:sz w:val="20"/>
            <w:szCs w:val="20"/>
          </w:rPr>
          <w:t>3.5 Анализ резервов производственных мощностей очистных сооружений системы водоотведения и возможности расширения зоны их действия</w:t>
        </w:r>
        <w:r w:rsidRPr="00BE5DD6">
          <w:rPr>
            <w:rFonts w:ascii="Trebuchet MS" w:hAnsi="Trebuchet MS"/>
            <w:noProof/>
            <w:webHidden/>
            <w:sz w:val="20"/>
            <w:szCs w:val="20"/>
          </w:rPr>
          <w:tab/>
        </w:r>
        <w:r w:rsidRPr="00BE5DD6">
          <w:rPr>
            <w:rFonts w:ascii="Trebuchet MS" w:hAnsi="Trebuchet MS"/>
            <w:noProof/>
            <w:webHidden/>
            <w:sz w:val="20"/>
            <w:szCs w:val="20"/>
          </w:rPr>
          <w:fldChar w:fldCharType="begin"/>
        </w:r>
        <w:r w:rsidRPr="00BE5DD6">
          <w:rPr>
            <w:rFonts w:ascii="Trebuchet MS" w:hAnsi="Trebuchet MS"/>
            <w:noProof/>
            <w:webHidden/>
            <w:sz w:val="20"/>
            <w:szCs w:val="20"/>
          </w:rPr>
          <w:instrText xml:space="preserve"> PAGEREF _Toc166760076 \h </w:instrText>
        </w:r>
        <w:r w:rsidRPr="00BE5DD6">
          <w:rPr>
            <w:rFonts w:ascii="Trebuchet MS" w:hAnsi="Trebuchet MS"/>
            <w:noProof/>
            <w:webHidden/>
            <w:sz w:val="20"/>
            <w:szCs w:val="20"/>
          </w:rPr>
        </w:r>
        <w:r w:rsidRPr="00BE5DD6">
          <w:rPr>
            <w:rFonts w:ascii="Trebuchet MS" w:hAnsi="Trebuchet MS"/>
            <w:noProof/>
            <w:webHidden/>
            <w:sz w:val="20"/>
            <w:szCs w:val="20"/>
          </w:rPr>
          <w:fldChar w:fldCharType="separate"/>
        </w:r>
        <w:r w:rsidR="0009559D">
          <w:rPr>
            <w:rFonts w:ascii="Trebuchet MS" w:hAnsi="Trebuchet MS"/>
            <w:noProof/>
            <w:webHidden/>
            <w:sz w:val="20"/>
            <w:szCs w:val="20"/>
          </w:rPr>
          <w:t>88</w:t>
        </w:r>
        <w:r w:rsidRPr="00BE5DD6">
          <w:rPr>
            <w:rFonts w:ascii="Trebuchet MS" w:hAnsi="Trebuchet MS"/>
            <w:noProof/>
            <w:webHidden/>
            <w:sz w:val="20"/>
            <w:szCs w:val="20"/>
          </w:rPr>
          <w:fldChar w:fldCharType="end"/>
        </w:r>
      </w:hyperlink>
    </w:p>
    <w:p w14:paraId="5191F374" w14:textId="0E57A007" w:rsidR="00BE5DD6" w:rsidRPr="00BE5DD6" w:rsidRDefault="00BE5DD6" w:rsidP="00BE5DD6">
      <w:pPr>
        <w:pStyle w:val="14"/>
        <w:tabs>
          <w:tab w:val="clear" w:pos="10205"/>
          <w:tab w:val="right" w:leader="dot" w:pos="9923"/>
        </w:tabs>
        <w:ind w:left="0" w:right="-2"/>
        <w:mirrorIndents/>
        <w:rPr>
          <w:rFonts w:ascii="Trebuchet MS" w:eastAsiaTheme="minorEastAsia" w:hAnsi="Trebuchet MS" w:cstheme="minorBidi"/>
          <w:noProof/>
          <w:kern w:val="2"/>
          <w:sz w:val="20"/>
          <w:szCs w:val="20"/>
          <w:lang w:eastAsia="ru-RU"/>
          <w14:ligatures w14:val="standardContextual"/>
        </w:rPr>
      </w:pPr>
      <w:hyperlink w:anchor="_Toc166760077" w:history="1">
        <w:r w:rsidRPr="00BE5DD6">
          <w:rPr>
            <w:rStyle w:val="af4"/>
            <w:rFonts w:ascii="Trebuchet MS" w:hAnsi="Trebuchet MS"/>
            <w:noProof/>
            <w:sz w:val="20"/>
            <w:szCs w:val="20"/>
          </w:rPr>
          <w:t>РАЗДЕЛ 4. ПРЕДЛОЖЕНИЯ ПО СТРОИТЕЛЬСТВУ, РЕКОНСТРУКЦИИ И МОДЕРНИЗАЦИИ ОБЪЕКТОВ ЦЕНТРАЛИЗОВАННОЙ СИСТЕМЫ ВОДООТВЕДЕНИЯ</w:t>
        </w:r>
        <w:r w:rsidRPr="00BE5DD6">
          <w:rPr>
            <w:rFonts w:ascii="Trebuchet MS" w:hAnsi="Trebuchet MS"/>
            <w:noProof/>
            <w:webHidden/>
            <w:sz w:val="20"/>
            <w:szCs w:val="20"/>
          </w:rPr>
          <w:tab/>
        </w:r>
        <w:r w:rsidRPr="00BE5DD6">
          <w:rPr>
            <w:rFonts w:ascii="Trebuchet MS" w:hAnsi="Trebuchet MS"/>
            <w:noProof/>
            <w:webHidden/>
            <w:sz w:val="20"/>
            <w:szCs w:val="20"/>
          </w:rPr>
          <w:fldChar w:fldCharType="begin"/>
        </w:r>
        <w:r w:rsidRPr="00BE5DD6">
          <w:rPr>
            <w:rFonts w:ascii="Trebuchet MS" w:hAnsi="Trebuchet MS"/>
            <w:noProof/>
            <w:webHidden/>
            <w:sz w:val="20"/>
            <w:szCs w:val="20"/>
          </w:rPr>
          <w:instrText xml:space="preserve"> PAGEREF _Toc166760077 \h </w:instrText>
        </w:r>
        <w:r w:rsidRPr="00BE5DD6">
          <w:rPr>
            <w:rFonts w:ascii="Trebuchet MS" w:hAnsi="Trebuchet MS"/>
            <w:noProof/>
            <w:webHidden/>
            <w:sz w:val="20"/>
            <w:szCs w:val="20"/>
          </w:rPr>
        </w:r>
        <w:r w:rsidRPr="00BE5DD6">
          <w:rPr>
            <w:rFonts w:ascii="Trebuchet MS" w:hAnsi="Trebuchet MS"/>
            <w:noProof/>
            <w:webHidden/>
            <w:sz w:val="20"/>
            <w:szCs w:val="20"/>
          </w:rPr>
          <w:fldChar w:fldCharType="separate"/>
        </w:r>
        <w:r w:rsidR="0009559D">
          <w:rPr>
            <w:rFonts w:ascii="Trebuchet MS" w:hAnsi="Trebuchet MS"/>
            <w:noProof/>
            <w:webHidden/>
            <w:sz w:val="20"/>
            <w:szCs w:val="20"/>
          </w:rPr>
          <w:t>89</w:t>
        </w:r>
        <w:r w:rsidRPr="00BE5DD6">
          <w:rPr>
            <w:rFonts w:ascii="Trebuchet MS" w:hAnsi="Trebuchet MS"/>
            <w:noProof/>
            <w:webHidden/>
            <w:sz w:val="20"/>
            <w:szCs w:val="20"/>
          </w:rPr>
          <w:fldChar w:fldCharType="end"/>
        </w:r>
      </w:hyperlink>
    </w:p>
    <w:p w14:paraId="6735775D" w14:textId="504D50E6" w:rsidR="00BE5DD6" w:rsidRPr="00BE5DD6" w:rsidRDefault="00BE5DD6" w:rsidP="00BE5DD6">
      <w:pPr>
        <w:pStyle w:val="33"/>
        <w:tabs>
          <w:tab w:val="clear" w:pos="9628"/>
          <w:tab w:val="right" w:leader="dot" w:pos="9923"/>
        </w:tabs>
        <w:spacing w:after="0"/>
        <w:ind w:right="-2"/>
        <w:mirrorIndents/>
        <w:rPr>
          <w:rFonts w:ascii="Trebuchet MS" w:eastAsiaTheme="minorEastAsia" w:hAnsi="Trebuchet MS" w:cstheme="minorBidi"/>
          <w:noProof/>
          <w:kern w:val="2"/>
          <w:sz w:val="20"/>
          <w:szCs w:val="20"/>
          <w:lang w:eastAsia="ru-RU"/>
          <w14:ligatures w14:val="standardContextual"/>
        </w:rPr>
      </w:pPr>
      <w:hyperlink w:anchor="_Toc166760078" w:history="1">
        <w:r w:rsidRPr="00BE5DD6">
          <w:rPr>
            <w:rStyle w:val="af4"/>
            <w:rFonts w:ascii="Trebuchet MS" w:hAnsi="Trebuchet MS"/>
            <w:noProof/>
            <w:sz w:val="20"/>
            <w:szCs w:val="20"/>
          </w:rPr>
          <w:t>4.1 Основные направления, принципы, задачи и целевые показатели развития централизованной системы водоотведения</w:t>
        </w:r>
        <w:r w:rsidRPr="00BE5DD6">
          <w:rPr>
            <w:rFonts w:ascii="Trebuchet MS" w:hAnsi="Trebuchet MS"/>
            <w:noProof/>
            <w:webHidden/>
            <w:sz w:val="20"/>
            <w:szCs w:val="20"/>
          </w:rPr>
          <w:tab/>
        </w:r>
        <w:r w:rsidRPr="00BE5DD6">
          <w:rPr>
            <w:rFonts w:ascii="Trebuchet MS" w:hAnsi="Trebuchet MS"/>
            <w:noProof/>
            <w:webHidden/>
            <w:sz w:val="20"/>
            <w:szCs w:val="20"/>
          </w:rPr>
          <w:fldChar w:fldCharType="begin"/>
        </w:r>
        <w:r w:rsidRPr="00BE5DD6">
          <w:rPr>
            <w:rFonts w:ascii="Trebuchet MS" w:hAnsi="Trebuchet MS"/>
            <w:noProof/>
            <w:webHidden/>
            <w:sz w:val="20"/>
            <w:szCs w:val="20"/>
          </w:rPr>
          <w:instrText xml:space="preserve"> PAGEREF _Toc166760078 \h </w:instrText>
        </w:r>
        <w:r w:rsidRPr="00BE5DD6">
          <w:rPr>
            <w:rFonts w:ascii="Trebuchet MS" w:hAnsi="Trebuchet MS"/>
            <w:noProof/>
            <w:webHidden/>
            <w:sz w:val="20"/>
            <w:szCs w:val="20"/>
          </w:rPr>
        </w:r>
        <w:r w:rsidRPr="00BE5DD6">
          <w:rPr>
            <w:rFonts w:ascii="Trebuchet MS" w:hAnsi="Trebuchet MS"/>
            <w:noProof/>
            <w:webHidden/>
            <w:sz w:val="20"/>
            <w:szCs w:val="20"/>
          </w:rPr>
          <w:fldChar w:fldCharType="separate"/>
        </w:r>
        <w:r w:rsidR="0009559D">
          <w:rPr>
            <w:rFonts w:ascii="Trebuchet MS" w:hAnsi="Trebuchet MS"/>
            <w:noProof/>
            <w:webHidden/>
            <w:sz w:val="20"/>
            <w:szCs w:val="20"/>
          </w:rPr>
          <w:t>89</w:t>
        </w:r>
        <w:r w:rsidRPr="00BE5DD6">
          <w:rPr>
            <w:rFonts w:ascii="Trebuchet MS" w:hAnsi="Trebuchet MS"/>
            <w:noProof/>
            <w:webHidden/>
            <w:sz w:val="20"/>
            <w:szCs w:val="20"/>
          </w:rPr>
          <w:fldChar w:fldCharType="end"/>
        </w:r>
      </w:hyperlink>
    </w:p>
    <w:p w14:paraId="09311CE8" w14:textId="519D76CB" w:rsidR="00BE5DD6" w:rsidRPr="00BE5DD6" w:rsidRDefault="00BE5DD6" w:rsidP="00BE5DD6">
      <w:pPr>
        <w:pStyle w:val="33"/>
        <w:tabs>
          <w:tab w:val="clear" w:pos="9628"/>
          <w:tab w:val="right" w:leader="dot" w:pos="9923"/>
        </w:tabs>
        <w:spacing w:after="0"/>
        <w:ind w:right="-2"/>
        <w:mirrorIndents/>
        <w:rPr>
          <w:rFonts w:ascii="Trebuchet MS" w:eastAsiaTheme="minorEastAsia" w:hAnsi="Trebuchet MS" w:cstheme="minorBidi"/>
          <w:noProof/>
          <w:kern w:val="2"/>
          <w:sz w:val="20"/>
          <w:szCs w:val="20"/>
          <w:lang w:eastAsia="ru-RU"/>
          <w14:ligatures w14:val="standardContextual"/>
        </w:rPr>
      </w:pPr>
      <w:hyperlink w:anchor="_Toc166760079" w:history="1">
        <w:r w:rsidRPr="00BE5DD6">
          <w:rPr>
            <w:rStyle w:val="af4"/>
            <w:rFonts w:ascii="Trebuchet MS" w:hAnsi="Trebuchet MS"/>
            <w:noProof/>
            <w:sz w:val="20"/>
            <w:szCs w:val="20"/>
          </w:rPr>
          <w:t>4.2 Перечень основных мероприятий по реализации схем водоотведения</w:t>
        </w:r>
        <w:r w:rsidRPr="00BE5DD6">
          <w:rPr>
            <w:rFonts w:ascii="Trebuchet MS" w:hAnsi="Trebuchet MS"/>
            <w:noProof/>
            <w:webHidden/>
            <w:sz w:val="20"/>
            <w:szCs w:val="20"/>
          </w:rPr>
          <w:tab/>
        </w:r>
        <w:r w:rsidRPr="00BE5DD6">
          <w:rPr>
            <w:rFonts w:ascii="Trebuchet MS" w:hAnsi="Trebuchet MS"/>
            <w:noProof/>
            <w:webHidden/>
            <w:sz w:val="20"/>
            <w:szCs w:val="20"/>
          </w:rPr>
          <w:fldChar w:fldCharType="begin"/>
        </w:r>
        <w:r w:rsidRPr="00BE5DD6">
          <w:rPr>
            <w:rFonts w:ascii="Trebuchet MS" w:hAnsi="Trebuchet MS"/>
            <w:noProof/>
            <w:webHidden/>
            <w:sz w:val="20"/>
            <w:szCs w:val="20"/>
          </w:rPr>
          <w:instrText xml:space="preserve"> PAGEREF _Toc166760079 \h </w:instrText>
        </w:r>
        <w:r w:rsidRPr="00BE5DD6">
          <w:rPr>
            <w:rFonts w:ascii="Trebuchet MS" w:hAnsi="Trebuchet MS"/>
            <w:noProof/>
            <w:webHidden/>
            <w:sz w:val="20"/>
            <w:szCs w:val="20"/>
          </w:rPr>
        </w:r>
        <w:r w:rsidRPr="00BE5DD6">
          <w:rPr>
            <w:rFonts w:ascii="Trebuchet MS" w:hAnsi="Trebuchet MS"/>
            <w:noProof/>
            <w:webHidden/>
            <w:sz w:val="20"/>
            <w:szCs w:val="20"/>
          </w:rPr>
          <w:fldChar w:fldCharType="separate"/>
        </w:r>
        <w:r w:rsidR="0009559D">
          <w:rPr>
            <w:rFonts w:ascii="Trebuchet MS" w:hAnsi="Trebuchet MS"/>
            <w:noProof/>
            <w:webHidden/>
            <w:sz w:val="20"/>
            <w:szCs w:val="20"/>
          </w:rPr>
          <w:t>89</w:t>
        </w:r>
        <w:r w:rsidRPr="00BE5DD6">
          <w:rPr>
            <w:rFonts w:ascii="Trebuchet MS" w:hAnsi="Trebuchet MS"/>
            <w:noProof/>
            <w:webHidden/>
            <w:sz w:val="20"/>
            <w:szCs w:val="20"/>
          </w:rPr>
          <w:fldChar w:fldCharType="end"/>
        </w:r>
      </w:hyperlink>
    </w:p>
    <w:p w14:paraId="3C2E95E5" w14:textId="47B8E20E" w:rsidR="00BE5DD6" w:rsidRPr="00BE5DD6" w:rsidRDefault="00BE5DD6" w:rsidP="00BE5DD6">
      <w:pPr>
        <w:pStyle w:val="33"/>
        <w:tabs>
          <w:tab w:val="clear" w:pos="9628"/>
          <w:tab w:val="right" w:leader="dot" w:pos="9923"/>
        </w:tabs>
        <w:spacing w:after="0"/>
        <w:ind w:right="-2"/>
        <w:mirrorIndents/>
        <w:rPr>
          <w:rFonts w:ascii="Trebuchet MS" w:eastAsiaTheme="minorEastAsia" w:hAnsi="Trebuchet MS" w:cstheme="minorBidi"/>
          <w:noProof/>
          <w:kern w:val="2"/>
          <w:sz w:val="20"/>
          <w:szCs w:val="20"/>
          <w:lang w:eastAsia="ru-RU"/>
          <w14:ligatures w14:val="standardContextual"/>
        </w:rPr>
      </w:pPr>
      <w:hyperlink w:anchor="_Toc166760080" w:history="1">
        <w:r w:rsidRPr="00BE5DD6">
          <w:rPr>
            <w:rStyle w:val="af4"/>
            <w:rFonts w:ascii="Trebuchet MS" w:hAnsi="Trebuchet MS"/>
            <w:noProof/>
            <w:sz w:val="20"/>
            <w:szCs w:val="20"/>
          </w:rPr>
          <w:t>4.3 Технические обоснования основных мероприятий по реализации схем водоотведения</w:t>
        </w:r>
        <w:r w:rsidRPr="00BE5DD6">
          <w:rPr>
            <w:rFonts w:ascii="Trebuchet MS" w:hAnsi="Trebuchet MS"/>
            <w:noProof/>
            <w:webHidden/>
            <w:sz w:val="20"/>
            <w:szCs w:val="20"/>
          </w:rPr>
          <w:tab/>
        </w:r>
        <w:r w:rsidRPr="00BE5DD6">
          <w:rPr>
            <w:rFonts w:ascii="Trebuchet MS" w:hAnsi="Trebuchet MS"/>
            <w:noProof/>
            <w:webHidden/>
            <w:sz w:val="20"/>
            <w:szCs w:val="20"/>
          </w:rPr>
          <w:fldChar w:fldCharType="begin"/>
        </w:r>
        <w:r w:rsidRPr="00BE5DD6">
          <w:rPr>
            <w:rFonts w:ascii="Trebuchet MS" w:hAnsi="Trebuchet MS"/>
            <w:noProof/>
            <w:webHidden/>
            <w:sz w:val="20"/>
            <w:szCs w:val="20"/>
          </w:rPr>
          <w:instrText xml:space="preserve"> PAGEREF _Toc166760080 \h </w:instrText>
        </w:r>
        <w:r w:rsidRPr="00BE5DD6">
          <w:rPr>
            <w:rFonts w:ascii="Trebuchet MS" w:hAnsi="Trebuchet MS"/>
            <w:noProof/>
            <w:webHidden/>
            <w:sz w:val="20"/>
            <w:szCs w:val="20"/>
          </w:rPr>
        </w:r>
        <w:r w:rsidRPr="00BE5DD6">
          <w:rPr>
            <w:rFonts w:ascii="Trebuchet MS" w:hAnsi="Trebuchet MS"/>
            <w:noProof/>
            <w:webHidden/>
            <w:sz w:val="20"/>
            <w:szCs w:val="20"/>
          </w:rPr>
          <w:fldChar w:fldCharType="separate"/>
        </w:r>
        <w:r w:rsidR="0009559D">
          <w:rPr>
            <w:rFonts w:ascii="Trebuchet MS" w:hAnsi="Trebuchet MS"/>
            <w:noProof/>
            <w:webHidden/>
            <w:sz w:val="20"/>
            <w:szCs w:val="20"/>
          </w:rPr>
          <w:t>90</w:t>
        </w:r>
        <w:r w:rsidRPr="00BE5DD6">
          <w:rPr>
            <w:rFonts w:ascii="Trebuchet MS" w:hAnsi="Trebuchet MS"/>
            <w:noProof/>
            <w:webHidden/>
            <w:sz w:val="20"/>
            <w:szCs w:val="20"/>
          </w:rPr>
          <w:fldChar w:fldCharType="end"/>
        </w:r>
      </w:hyperlink>
    </w:p>
    <w:p w14:paraId="62395312" w14:textId="175C5171" w:rsidR="00BE5DD6" w:rsidRPr="00BE5DD6" w:rsidRDefault="00BE5DD6" w:rsidP="00BE5DD6">
      <w:pPr>
        <w:pStyle w:val="33"/>
        <w:tabs>
          <w:tab w:val="clear" w:pos="9628"/>
          <w:tab w:val="right" w:leader="dot" w:pos="9923"/>
        </w:tabs>
        <w:spacing w:after="0"/>
        <w:ind w:right="-2"/>
        <w:mirrorIndents/>
        <w:rPr>
          <w:rFonts w:ascii="Trebuchet MS" w:eastAsiaTheme="minorEastAsia" w:hAnsi="Trebuchet MS" w:cstheme="minorBidi"/>
          <w:noProof/>
          <w:kern w:val="2"/>
          <w:sz w:val="20"/>
          <w:szCs w:val="20"/>
          <w:lang w:eastAsia="ru-RU"/>
          <w14:ligatures w14:val="standardContextual"/>
        </w:rPr>
      </w:pPr>
      <w:hyperlink w:anchor="_Toc166760081" w:history="1">
        <w:r w:rsidRPr="00BE5DD6">
          <w:rPr>
            <w:rStyle w:val="af4"/>
            <w:rFonts w:ascii="Trebuchet MS" w:hAnsi="Trebuchet MS"/>
            <w:noProof/>
            <w:sz w:val="20"/>
            <w:szCs w:val="20"/>
          </w:rPr>
          <w:t>4.4 Сведения о вновь строящихся, реконструируемых и предлагаемых к выводу из эксплуатации объектах централизованной системы водоотведения</w:t>
        </w:r>
        <w:r w:rsidRPr="00BE5DD6">
          <w:rPr>
            <w:rFonts w:ascii="Trebuchet MS" w:hAnsi="Trebuchet MS"/>
            <w:noProof/>
            <w:webHidden/>
            <w:sz w:val="20"/>
            <w:szCs w:val="20"/>
          </w:rPr>
          <w:tab/>
        </w:r>
        <w:r w:rsidRPr="00BE5DD6">
          <w:rPr>
            <w:rFonts w:ascii="Trebuchet MS" w:hAnsi="Trebuchet MS"/>
            <w:noProof/>
            <w:webHidden/>
            <w:sz w:val="20"/>
            <w:szCs w:val="20"/>
          </w:rPr>
          <w:fldChar w:fldCharType="begin"/>
        </w:r>
        <w:r w:rsidRPr="00BE5DD6">
          <w:rPr>
            <w:rFonts w:ascii="Trebuchet MS" w:hAnsi="Trebuchet MS"/>
            <w:noProof/>
            <w:webHidden/>
            <w:sz w:val="20"/>
            <w:szCs w:val="20"/>
          </w:rPr>
          <w:instrText xml:space="preserve"> PAGEREF _Toc166760081 \h </w:instrText>
        </w:r>
        <w:r w:rsidRPr="00BE5DD6">
          <w:rPr>
            <w:rFonts w:ascii="Trebuchet MS" w:hAnsi="Trebuchet MS"/>
            <w:noProof/>
            <w:webHidden/>
            <w:sz w:val="20"/>
            <w:szCs w:val="20"/>
          </w:rPr>
        </w:r>
        <w:r w:rsidRPr="00BE5DD6">
          <w:rPr>
            <w:rFonts w:ascii="Trebuchet MS" w:hAnsi="Trebuchet MS"/>
            <w:noProof/>
            <w:webHidden/>
            <w:sz w:val="20"/>
            <w:szCs w:val="20"/>
          </w:rPr>
          <w:fldChar w:fldCharType="separate"/>
        </w:r>
        <w:r w:rsidR="0009559D">
          <w:rPr>
            <w:rFonts w:ascii="Trebuchet MS" w:hAnsi="Trebuchet MS"/>
            <w:noProof/>
            <w:webHidden/>
            <w:sz w:val="20"/>
            <w:szCs w:val="20"/>
          </w:rPr>
          <w:t>91</w:t>
        </w:r>
        <w:r w:rsidRPr="00BE5DD6">
          <w:rPr>
            <w:rFonts w:ascii="Trebuchet MS" w:hAnsi="Trebuchet MS"/>
            <w:noProof/>
            <w:webHidden/>
            <w:sz w:val="20"/>
            <w:szCs w:val="20"/>
          </w:rPr>
          <w:fldChar w:fldCharType="end"/>
        </w:r>
      </w:hyperlink>
    </w:p>
    <w:p w14:paraId="4C34D46C" w14:textId="49FCF6EC" w:rsidR="00BE5DD6" w:rsidRPr="00BE5DD6" w:rsidRDefault="00BE5DD6" w:rsidP="00BE5DD6">
      <w:pPr>
        <w:pStyle w:val="33"/>
        <w:tabs>
          <w:tab w:val="clear" w:pos="9628"/>
          <w:tab w:val="right" w:leader="dot" w:pos="9923"/>
        </w:tabs>
        <w:spacing w:after="0"/>
        <w:ind w:right="-2"/>
        <w:mirrorIndents/>
        <w:rPr>
          <w:rFonts w:ascii="Trebuchet MS" w:eastAsiaTheme="minorEastAsia" w:hAnsi="Trebuchet MS" w:cstheme="minorBidi"/>
          <w:noProof/>
          <w:kern w:val="2"/>
          <w:sz w:val="20"/>
          <w:szCs w:val="20"/>
          <w:lang w:eastAsia="ru-RU"/>
          <w14:ligatures w14:val="standardContextual"/>
        </w:rPr>
      </w:pPr>
      <w:hyperlink w:anchor="_Toc166760082" w:history="1">
        <w:r w:rsidRPr="00BE5DD6">
          <w:rPr>
            <w:rStyle w:val="af4"/>
            <w:rFonts w:ascii="Trebuchet MS" w:hAnsi="Trebuchet MS"/>
            <w:noProof/>
            <w:sz w:val="20"/>
            <w:szCs w:val="20"/>
          </w:rPr>
          <w:t>4.5 Сведения о развитии систем диспетчеризации, телемеханизации и систем управления режимами водоотведения на объектах организации</w:t>
        </w:r>
        <w:r w:rsidRPr="00BE5DD6">
          <w:rPr>
            <w:rFonts w:ascii="Trebuchet MS" w:hAnsi="Trebuchet MS"/>
            <w:noProof/>
            <w:webHidden/>
            <w:sz w:val="20"/>
            <w:szCs w:val="20"/>
          </w:rPr>
          <w:tab/>
        </w:r>
        <w:r w:rsidRPr="00BE5DD6">
          <w:rPr>
            <w:rFonts w:ascii="Trebuchet MS" w:hAnsi="Trebuchet MS"/>
            <w:noProof/>
            <w:webHidden/>
            <w:sz w:val="20"/>
            <w:szCs w:val="20"/>
          </w:rPr>
          <w:fldChar w:fldCharType="begin"/>
        </w:r>
        <w:r w:rsidRPr="00BE5DD6">
          <w:rPr>
            <w:rFonts w:ascii="Trebuchet MS" w:hAnsi="Trebuchet MS"/>
            <w:noProof/>
            <w:webHidden/>
            <w:sz w:val="20"/>
            <w:szCs w:val="20"/>
          </w:rPr>
          <w:instrText xml:space="preserve"> PAGEREF _Toc166760082 \h </w:instrText>
        </w:r>
        <w:r w:rsidRPr="00BE5DD6">
          <w:rPr>
            <w:rFonts w:ascii="Trebuchet MS" w:hAnsi="Trebuchet MS"/>
            <w:noProof/>
            <w:webHidden/>
            <w:sz w:val="20"/>
            <w:szCs w:val="20"/>
          </w:rPr>
        </w:r>
        <w:r w:rsidRPr="00BE5DD6">
          <w:rPr>
            <w:rFonts w:ascii="Trebuchet MS" w:hAnsi="Trebuchet MS"/>
            <w:noProof/>
            <w:webHidden/>
            <w:sz w:val="20"/>
            <w:szCs w:val="20"/>
          </w:rPr>
          <w:fldChar w:fldCharType="separate"/>
        </w:r>
        <w:r w:rsidR="0009559D">
          <w:rPr>
            <w:rFonts w:ascii="Trebuchet MS" w:hAnsi="Trebuchet MS"/>
            <w:noProof/>
            <w:webHidden/>
            <w:sz w:val="20"/>
            <w:szCs w:val="20"/>
          </w:rPr>
          <w:t>91</w:t>
        </w:r>
        <w:r w:rsidRPr="00BE5DD6">
          <w:rPr>
            <w:rFonts w:ascii="Trebuchet MS" w:hAnsi="Trebuchet MS"/>
            <w:noProof/>
            <w:webHidden/>
            <w:sz w:val="20"/>
            <w:szCs w:val="20"/>
          </w:rPr>
          <w:fldChar w:fldCharType="end"/>
        </w:r>
      </w:hyperlink>
    </w:p>
    <w:p w14:paraId="21C608E1" w14:textId="053A4F07" w:rsidR="00BE5DD6" w:rsidRPr="00BE5DD6" w:rsidRDefault="00BE5DD6" w:rsidP="00BE5DD6">
      <w:pPr>
        <w:pStyle w:val="33"/>
        <w:tabs>
          <w:tab w:val="clear" w:pos="9628"/>
          <w:tab w:val="right" w:leader="dot" w:pos="9923"/>
        </w:tabs>
        <w:spacing w:after="0"/>
        <w:ind w:right="-2"/>
        <w:mirrorIndents/>
        <w:rPr>
          <w:rFonts w:ascii="Trebuchet MS" w:eastAsiaTheme="minorEastAsia" w:hAnsi="Trebuchet MS" w:cstheme="minorBidi"/>
          <w:noProof/>
          <w:kern w:val="2"/>
          <w:sz w:val="20"/>
          <w:szCs w:val="20"/>
          <w:lang w:eastAsia="ru-RU"/>
          <w14:ligatures w14:val="standardContextual"/>
        </w:rPr>
      </w:pPr>
      <w:hyperlink w:anchor="_Toc166760083" w:history="1">
        <w:r w:rsidRPr="00BE5DD6">
          <w:rPr>
            <w:rStyle w:val="af4"/>
            <w:rFonts w:ascii="Trebuchet MS" w:hAnsi="Trebuchet MS"/>
            <w:noProof/>
            <w:sz w:val="20"/>
            <w:szCs w:val="20"/>
          </w:rPr>
          <w:t>4.6 Описание вариантов маршрутов прохождения трубопроводов (трасс) по территории поселка Балакирево, расположения намечаемых площадок под строительство сооружений водоотведения и их обоснование</w:t>
        </w:r>
        <w:r w:rsidRPr="00BE5DD6">
          <w:rPr>
            <w:rFonts w:ascii="Trebuchet MS" w:hAnsi="Trebuchet MS"/>
            <w:noProof/>
            <w:webHidden/>
            <w:sz w:val="20"/>
            <w:szCs w:val="20"/>
          </w:rPr>
          <w:tab/>
        </w:r>
        <w:r w:rsidRPr="00BE5DD6">
          <w:rPr>
            <w:rFonts w:ascii="Trebuchet MS" w:hAnsi="Trebuchet MS"/>
            <w:noProof/>
            <w:webHidden/>
            <w:sz w:val="20"/>
            <w:szCs w:val="20"/>
          </w:rPr>
          <w:fldChar w:fldCharType="begin"/>
        </w:r>
        <w:r w:rsidRPr="00BE5DD6">
          <w:rPr>
            <w:rFonts w:ascii="Trebuchet MS" w:hAnsi="Trebuchet MS"/>
            <w:noProof/>
            <w:webHidden/>
            <w:sz w:val="20"/>
            <w:szCs w:val="20"/>
          </w:rPr>
          <w:instrText xml:space="preserve"> PAGEREF _Toc166760083 \h </w:instrText>
        </w:r>
        <w:r w:rsidRPr="00BE5DD6">
          <w:rPr>
            <w:rFonts w:ascii="Trebuchet MS" w:hAnsi="Trebuchet MS"/>
            <w:noProof/>
            <w:webHidden/>
            <w:sz w:val="20"/>
            <w:szCs w:val="20"/>
          </w:rPr>
        </w:r>
        <w:r w:rsidRPr="00BE5DD6">
          <w:rPr>
            <w:rFonts w:ascii="Trebuchet MS" w:hAnsi="Trebuchet MS"/>
            <w:noProof/>
            <w:webHidden/>
            <w:sz w:val="20"/>
            <w:szCs w:val="20"/>
          </w:rPr>
          <w:fldChar w:fldCharType="separate"/>
        </w:r>
        <w:r w:rsidR="0009559D">
          <w:rPr>
            <w:rFonts w:ascii="Trebuchet MS" w:hAnsi="Trebuchet MS"/>
            <w:noProof/>
            <w:webHidden/>
            <w:sz w:val="20"/>
            <w:szCs w:val="20"/>
          </w:rPr>
          <w:t>91</w:t>
        </w:r>
        <w:r w:rsidRPr="00BE5DD6">
          <w:rPr>
            <w:rFonts w:ascii="Trebuchet MS" w:hAnsi="Trebuchet MS"/>
            <w:noProof/>
            <w:webHidden/>
            <w:sz w:val="20"/>
            <w:szCs w:val="20"/>
          </w:rPr>
          <w:fldChar w:fldCharType="end"/>
        </w:r>
      </w:hyperlink>
    </w:p>
    <w:p w14:paraId="454F6AD1" w14:textId="13E63EA0" w:rsidR="00BE5DD6" w:rsidRPr="00BE5DD6" w:rsidRDefault="00BE5DD6" w:rsidP="00BE5DD6">
      <w:pPr>
        <w:pStyle w:val="33"/>
        <w:tabs>
          <w:tab w:val="clear" w:pos="9628"/>
          <w:tab w:val="right" w:leader="dot" w:pos="9923"/>
        </w:tabs>
        <w:spacing w:after="0"/>
        <w:ind w:right="-2"/>
        <w:mirrorIndents/>
        <w:rPr>
          <w:rFonts w:ascii="Trebuchet MS" w:eastAsiaTheme="minorEastAsia" w:hAnsi="Trebuchet MS" w:cstheme="minorBidi"/>
          <w:noProof/>
          <w:kern w:val="2"/>
          <w:sz w:val="20"/>
          <w:szCs w:val="20"/>
          <w:lang w:eastAsia="ru-RU"/>
          <w14:ligatures w14:val="standardContextual"/>
        </w:rPr>
      </w:pPr>
      <w:hyperlink w:anchor="_Toc166760084" w:history="1">
        <w:r w:rsidRPr="00BE5DD6">
          <w:rPr>
            <w:rStyle w:val="af4"/>
            <w:rFonts w:ascii="Trebuchet MS" w:hAnsi="Trebuchet MS"/>
            <w:noProof/>
            <w:sz w:val="20"/>
            <w:szCs w:val="20"/>
          </w:rPr>
          <w:t>4.7 Границы и характеристики охранных зон сетей и сооружений централизованной системы водоотведения</w:t>
        </w:r>
        <w:r w:rsidRPr="00BE5DD6">
          <w:rPr>
            <w:rFonts w:ascii="Trebuchet MS" w:hAnsi="Trebuchet MS"/>
            <w:noProof/>
            <w:webHidden/>
            <w:sz w:val="20"/>
            <w:szCs w:val="20"/>
          </w:rPr>
          <w:tab/>
        </w:r>
        <w:r w:rsidRPr="00BE5DD6">
          <w:rPr>
            <w:rFonts w:ascii="Trebuchet MS" w:hAnsi="Trebuchet MS"/>
            <w:noProof/>
            <w:webHidden/>
            <w:sz w:val="20"/>
            <w:szCs w:val="20"/>
          </w:rPr>
          <w:fldChar w:fldCharType="begin"/>
        </w:r>
        <w:r w:rsidRPr="00BE5DD6">
          <w:rPr>
            <w:rFonts w:ascii="Trebuchet MS" w:hAnsi="Trebuchet MS"/>
            <w:noProof/>
            <w:webHidden/>
            <w:sz w:val="20"/>
            <w:szCs w:val="20"/>
          </w:rPr>
          <w:instrText xml:space="preserve"> PAGEREF _Toc166760084 \h </w:instrText>
        </w:r>
        <w:r w:rsidRPr="00BE5DD6">
          <w:rPr>
            <w:rFonts w:ascii="Trebuchet MS" w:hAnsi="Trebuchet MS"/>
            <w:noProof/>
            <w:webHidden/>
            <w:sz w:val="20"/>
            <w:szCs w:val="20"/>
          </w:rPr>
        </w:r>
        <w:r w:rsidRPr="00BE5DD6">
          <w:rPr>
            <w:rFonts w:ascii="Trebuchet MS" w:hAnsi="Trebuchet MS"/>
            <w:noProof/>
            <w:webHidden/>
            <w:sz w:val="20"/>
            <w:szCs w:val="20"/>
          </w:rPr>
          <w:fldChar w:fldCharType="separate"/>
        </w:r>
        <w:r w:rsidR="0009559D">
          <w:rPr>
            <w:rFonts w:ascii="Trebuchet MS" w:hAnsi="Trebuchet MS"/>
            <w:noProof/>
            <w:webHidden/>
            <w:sz w:val="20"/>
            <w:szCs w:val="20"/>
          </w:rPr>
          <w:t>92</w:t>
        </w:r>
        <w:r w:rsidRPr="00BE5DD6">
          <w:rPr>
            <w:rFonts w:ascii="Trebuchet MS" w:hAnsi="Trebuchet MS"/>
            <w:noProof/>
            <w:webHidden/>
            <w:sz w:val="20"/>
            <w:szCs w:val="20"/>
          </w:rPr>
          <w:fldChar w:fldCharType="end"/>
        </w:r>
      </w:hyperlink>
    </w:p>
    <w:p w14:paraId="12C1ADEB" w14:textId="49970B40" w:rsidR="00BE5DD6" w:rsidRPr="00BE5DD6" w:rsidRDefault="00BE5DD6" w:rsidP="00BE5DD6">
      <w:pPr>
        <w:pStyle w:val="33"/>
        <w:tabs>
          <w:tab w:val="clear" w:pos="9628"/>
          <w:tab w:val="right" w:leader="dot" w:pos="9923"/>
        </w:tabs>
        <w:spacing w:after="0"/>
        <w:ind w:right="-2"/>
        <w:mirrorIndents/>
        <w:rPr>
          <w:rFonts w:ascii="Trebuchet MS" w:eastAsiaTheme="minorEastAsia" w:hAnsi="Trebuchet MS" w:cstheme="minorBidi"/>
          <w:noProof/>
          <w:kern w:val="2"/>
          <w:sz w:val="20"/>
          <w:szCs w:val="20"/>
          <w:lang w:eastAsia="ru-RU"/>
          <w14:ligatures w14:val="standardContextual"/>
        </w:rPr>
      </w:pPr>
      <w:hyperlink w:anchor="_Toc166760085" w:history="1">
        <w:r w:rsidRPr="00BE5DD6">
          <w:rPr>
            <w:rStyle w:val="af4"/>
            <w:rFonts w:ascii="Trebuchet MS" w:hAnsi="Trebuchet MS"/>
            <w:noProof/>
            <w:sz w:val="20"/>
            <w:szCs w:val="20"/>
          </w:rPr>
          <w:t>4.8 Границы планируемых зон размещения объектов централизованной системы водоотведения</w:t>
        </w:r>
        <w:r w:rsidRPr="00BE5DD6">
          <w:rPr>
            <w:rFonts w:ascii="Trebuchet MS" w:hAnsi="Trebuchet MS"/>
            <w:noProof/>
            <w:webHidden/>
            <w:sz w:val="20"/>
            <w:szCs w:val="20"/>
          </w:rPr>
          <w:tab/>
        </w:r>
        <w:r w:rsidRPr="00BE5DD6">
          <w:rPr>
            <w:rFonts w:ascii="Trebuchet MS" w:hAnsi="Trebuchet MS"/>
            <w:noProof/>
            <w:webHidden/>
            <w:sz w:val="20"/>
            <w:szCs w:val="20"/>
          </w:rPr>
          <w:fldChar w:fldCharType="begin"/>
        </w:r>
        <w:r w:rsidRPr="00BE5DD6">
          <w:rPr>
            <w:rFonts w:ascii="Trebuchet MS" w:hAnsi="Trebuchet MS"/>
            <w:noProof/>
            <w:webHidden/>
            <w:sz w:val="20"/>
            <w:szCs w:val="20"/>
          </w:rPr>
          <w:instrText xml:space="preserve"> PAGEREF _Toc166760085 \h </w:instrText>
        </w:r>
        <w:r w:rsidRPr="00BE5DD6">
          <w:rPr>
            <w:rFonts w:ascii="Trebuchet MS" w:hAnsi="Trebuchet MS"/>
            <w:noProof/>
            <w:webHidden/>
            <w:sz w:val="20"/>
            <w:szCs w:val="20"/>
          </w:rPr>
        </w:r>
        <w:r w:rsidRPr="00BE5DD6">
          <w:rPr>
            <w:rFonts w:ascii="Trebuchet MS" w:hAnsi="Trebuchet MS"/>
            <w:noProof/>
            <w:webHidden/>
            <w:sz w:val="20"/>
            <w:szCs w:val="20"/>
          </w:rPr>
          <w:fldChar w:fldCharType="separate"/>
        </w:r>
        <w:r w:rsidR="0009559D">
          <w:rPr>
            <w:rFonts w:ascii="Trebuchet MS" w:hAnsi="Trebuchet MS"/>
            <w:noProof/>
            <w:webHidden/>
            <w:sz w:val="20"/>
            <w:szCs w:val="20"/>
          </w:rPr>
          <w:t>92</w:t>
        </w:r>
        <w:r w:rsidRPr="00BE5DD6">
          <w:rPr>
            <w:rFonts w:ascii="Trebuchet MS" w:hAnsi="Trebuchet MS"/>
            <w:noProof/>
            <w:webHidden/>
            <w:sz w:val="20"/>
            <w:szCs w:val="20"/>
          </w:rPr>
          <w:fldChar w:fldCharType="end"/>
        </w:r>
      </w:hyperlink>
    </w:p>
    <w:p w14:paraId="2B39C99E" w14:textId="484678ED" w:rsidR="00BE5DD6" w:rsidRPr="00BE5DD6" w:rsidRDefault="00BE5DD6" w:rsidP="00BE5DD6">
      <w:pPr>
        <w:pStyle w:val="14"/>
        <w:tabs>
          <w:tab w:val="clear" w:pos="10205"/>
          <w:tab w:val="right" w:leader="dot" w:pos="9923"/>
        </w:tabs>
        <w:ind w:left="0" w:right="-2"/>
        <w:mirrorIndents/>
        <w:rPr>
          <w:rFonts w:ascii="Trebuchet MS" w:eastAsiaTheme="minorEastAsia" w:hAnsi="Trebuchet MS" w:cstheme="minorBidi"/>
          <w:noProof/>
          <w:kern w:val="2"/>
          <w:sz w:val="20"/>
          <w:szCs w:val="20"/>
          <w:lang w:eastAsia="ru-RU"/>
          <w14:ligatures w14:val="standardContextual"/>
        </w:rPr>
      </w:pPr>
      <w:hyperlink w:anchor="_Toc166760086" w:history="1">
        <w:r w:rsidRPr="00BE5DD6">
          <w:rPr>
            <w:rStyle w:val="af4"/>
            <w:rFonts w:ascii="Trebuchet MS" w:hAnsi="Trebuchet MS" w:cs="Calibri"/>
            <w:noProof/>
            <w:sz w:val="20"/>
            <w:szCs w:val="20"/>
          </w:rPr>
          <w:t>РАЗДЕЛ 5. ЭКОЛОГИЧЕСКИЕ АСПЕКТЫ МЕРОПРИЯТИЙ ПО СТРОИТЕЛЬСТВУ И РЕКОНСТРУКЦИИ ОБЪЕКТОВ ЦЕНТРАЛИЗОВАННОЙ СИСТЕМЫ ВОДООТВЕДЕНИЯ</w:t>
        </w:r>
        <w:r w:rsidRPr="00BE5DD6">
          <w:rPr>
            <w:rFonts w:ascii="Trebuchet MS" w:hAnsi="Trebuchet MS"/>
            <w:noProof/>
            <w:webHidden/>
            <w:sz w:val="20"/>
            <w:szCs w:val="20"/>
          </w:rPr>
          <w:tab/>
        </w:r>
        <w:r w:rsidRPr="00BE5DD6">
          <w:rPr>
            <w:rFonts w:ascii="Trebuchet MS" w:hAnsi="Trebuchet MS"/>
            <w:noProof/>
            <w:webHidden/>
            <w:sz w:val="20"/>
            <w:szCs w:val="20"/>
          </w:rPr>
          <w:fldChar w:fldCharType="begin"/>
        </w:r>
        <w:r w:rsidRPr="00BE5DD6">
          <w:rPr>
            <w:rFonts w:ascii="Trebuchet MS" w:hAnsi="Trebuchet MS"/>
            <w:noProof/>
            <w:webHidden/>
            <w:sz w:val="20"/>
            <w:szCs w:val="20"/>
          </w:rPr>
          <w:instrText xml:space="preserve"> PAGEREF _Toc166760086 \h </w:instrText>
        </w:r>
        <w:r w:rsidRPr="00BE5DD6">
          <w:rPr>
            <w:rFonts w:ascii="Trebuchet MS" w:hAnsi="Trebuchet MS"/>
            <w:noProof/>
            <w:webHidden/>
            <w:sz w:val="20"/>
            <w:szCs w:val="20"/>
          </w:rPr>
        </w:r>
        <w:r w:rsidRPr="00BE5DD6">
          <w:rPr>
            <w:rFonts w:ascii="Trebuchet MS" w:hAnsi="Trebuchet MS"/>
            <w:noProof/>
            <w:webHidden/>
            <w:sz w:val="20"/>
            <w:szCs w:val="20"/>
          </w:rPr>
          <w:fldChar w:fldCharType="separate"/>
        </w:r>
        <w:r w:rsidR="0009559D">
          <w:rPr>
            <w:rFonts w:ascii="Trebuchet MS" w:hAnsi="Trebuchet MS"/>
            <w:noProof/>
            <w:webHidden/>
            <w:sz w:val="20"/>
            <w:szCs w:val="20"/>
          </w:rPr>
          <w:t>96</w:t>
        </w:r>
        <w:r w:rsidRPr="00BE5DD6">
          <w:rPr>
            <w:rFonts w:ascii="Trebuchet MS" w:hAnsi="Trebuchet MS"/>
            <w:noProof/>
            <w:webHidden/>
            <w:sz w:val="20"/>
            <w:szCs w:val="20"/>
          </w:rPr>
          <w:fldChar w:fldCharType="end"/>
        </w:r>
      </w:hyperlink>
    </w:p>
    <w:p w14:paraId="62F8838B" w14:textId="75D63CDE" w:rsidR="00BE5DD6" w:rsidRPr="00BE5DD6" w:rsidRDefault="00BE5DD6" w:rsidP="00BE5DD6">
      <w:pPr>
        <w:pStyle w:val="33"/>
        <w:tabs>
          <w:tab w:val="clear" w:pos="9628"/>
          <w:tab w:val="right" w:leader="dot" w:pos="9923"/>
        </w:tabs>
        <w:spacing w:after="0"/>
        <w:ind w:right="-2"/>
        <w:mirrorIndents/>
        <w:rPr>
          <w:rFonts w:ascii="Trebuchet MS" w:eastAsiaTheme="minorEastAsia" w:hAnsi="Trebuchet MS" w:cstheme="minorBidi"/>
          <w:noProof/>
          <w:kern w:val="2"/>
          <w:sz w:val="20"/>
          <w:szCs w:val="20"/>
          <w:lang w:eastAsia="ru-RU"/>
          <w14:ligatures w14:val="standardContextual"/>
        </w:rPr>
      </w:pPr>
      <w:hyperlink w:anchor="_Toc166760087" w:history="1">
        <w:r w:rsidRPr="00BE5DD6">
          <w:rPr>
            <w:rStyle w:val="af4"/>
            <w:rFonts w:ascii="Trebuchet MS" w:hAnsi="Trebuchet MS"/>
            <w:noProof/>
            <w:sz w:val="20"/>
            <w:szCs w:val="20"/>
          </w:rPr>
          <w:t>5.1 Сведения о мероприятиях, содержащихся в планах снижения сбросов загрязняющих веществ, программах повышения экологической эффективности, планах мероприятий по охране окружающей среды</w:t>
        </w:r>
        <w:r w:rsidRPr="00BE5DD6">
          <w:rPr>
            <w:rFonts w:ascii="Trebuchet MS" w:hAnsi="Trebuchet MS"/>
            <w:noProof/>
            <w:webHidden/>
            <w:sz w:val="20"/>
            <w:szCs w:val="20"/>
          </w:rPr>
          <w:tab/>
        </w:r>
        <w:r w:rsidRPr="00BE5DD6">
          <w:rPr>
            <w:rFonts w:ascii="Trebuchet MS" w:hAnsi="Trebuchet MS"/>
            <w:noProof/>
            <w:webHidden/>
            <w:sz w:val="20"/>
            <w:szCs w:val="20"/>
          </w:rPr>
          <w:fldChar w:fldCharType="begin"/>
        </w:r>
        <w:r w:rsidRPr="00BE5DD6">
          <w:rPr>
            <w:rFonts w:ascii="Trebuchet MS" w:hAnsi="Trebuchet MS"/>
            <w:noProof/>
            <w:webHidden/>
            <w:sz w:val="20"/>
            <w:szCs w:val="20"/>
          </w:rPr>
          <w:instrText xml:space="preserve"> PAGEREF _Toc166760087 \h </w:instrText>
        </w:r>
        <w:r w:rsidRPr="00BE5DD6">
          <w:rPr>
            <w:rFonts w:ascii="Trebuchet MS" w:hAnsi="Trebuchet MS"/>
            <w:noProof/>
            <w:webHidden/>
            <w:sz w:val="20"/>
            <w:szCs w:val="20"/>
          </w:rPr>
        </w:r>
        <w:r w:rsidRPr="00BE5DD6">
          <w:rPr>
            <w:rFonts w:ascii="Trebuchet MS" w:hAnsi="Trebuchet MS"/>
            <w:noProof/>
            <w:webHidden/>
            <w:sz w:val="20"/>
            <w:szCs w:val="20"/>
          </w:rPr>
          <w:fldChar w:fldCharType="separate"/>
        </w:r>
        <w:r w:rsidR="0009559D">
          <w:rPr>
            <w:rFonts w:ascii="Trebuchet MS" w:hAnsi="Trebuchet MS"/>
            <w:noProof/>
            <w:webHidden/>
            <w:sz w:val="20"/>
            <w:szCs w:val="20"/>
          </w:rPr>
          <w:t>96</w:t>
        </w:r>
        <w:r w:rsidRPr="00BE5DD6">
          <w:rPr>
            <w:rFonts w:ascii="Trebuchet MS" w:hAnsi="Trebuchet MS"/>
            <w:noProof/>
            <w:webHidden/>
            <w:sz w:val="20"/>
            <w:szCs w:val="20"/>
          </w:rPr>
          <w:fldChar w:fldCharType="end"/>
        </w:r>
      </w:hyperlink>
    </w:p>
    <w:p w14:paraId="72DB60D5" w14:textId="4B507BA1" w:rsidR="00BE5DD6" w:rsidRPr="00BE5DD6" w:rsidRDefault="00BE5DD6" w:rsidP="00BE5DD6">
      <w:pPr>
        <w:pStyle w:val="33"/>
        <w:tabs>
          <w:tab w:val="clear" w:pos="9628"/>
          <w:tab w:val="right" w:leader="dot" w:pos="9923"/>
        </w:tabs>
        <w:spacing w:after="0"/>
        <w:ind w:right="-2"/>
        <w:mirrorIndents/>
        <w:rPr>
          <w:rFonts w:ascii="Trebuchet MS" w:eastAsiaTheme="minorEastAsia" w:hAnsi="Trebuchet MS" w:cstheme="minorBidi"/>
          <w:noProof/>
          <w:kern w:val="2"/>
          <w:sz w:val="20"/>
          <w:szCs w:val="20"/>
          <w:lang w:eastAsia="ru-RU"/>
          <w14:ligatures w14:val="standardContextual"/>
        </w:rPr>
      </w:pPr>
      <w:hyperlink w:anchor="_Toc166760088" w:history="1">
        <w:r w:rsidRPr="00BE5DD6">
          <w:rPr>
            <w:rStyle w:val="af4"/>
            <w:rFonts w:ascii="Trebuchet MS" w:hAnsi="Trebuchet MS"/>
            <w:noProof/>
            <w:sz w:val="20"/>
            <w:szCs w:val="20"/>
          </w:rPr>
          <w:t>5.2 Сведения о применении методов, безопасных для окружающей среды, при утилизации осадков сточных вод</w:t>
        </w:r>
        <w:r w:rsidRPr="00BE5DD6">
          <w:rPr>
            <w:rFonts w:ascii="Trebuchet MS" w:hAnsi="Trebuchet MS"/>
            <w:noProof/>
            <w:webHidden/>
            <w:sz w:val="20"/>
            <w:szCs w:val="20"/>
          </w:rPr>
          <w:tab/>
        </w:r>
        <w:r w:rsidRPr="00BE5DD6">
          <w:rPr>
            <w:rFonts w:ascii="Trebuchet MS" w:hAnsi="Trebuchet MS"/>
            <w:noProof/>
            <w:webHidden/>
            <w:sz w:val="20"/>
            <w:szCs w:val="20"/>
          </w:rPr>
          <w:fldChar w:fldCharType="begin"/>
        </w:r>
        <w:r w:rsidRPr="00BE5DD6">
          <w:rPr>
            <w:rFonts w:ascii="Trebuchet MS" w:hAnsi="Trebuchet MS"/>
            <w:noProof/>
            <w:webHidden/>
            <w:sz w:val="20"/>
            <w:szCs w:val="20"/>
          </w:rPr>
          <w:instrText xml:space="preserve"> PAGEREF _Toc166760088 \h </w:instrText>
        </w:r>
        <w:r w:rsidRPr="00BE5DD6">
          <w:rPr>
            <w:rFonts w:ascii="Trebuchet MS" w:hAnsi="Trebuchet MS"/>
            <w:noProof/>
            <w:webHidden/>
            <w:sz w:val="20"/>
            <w:szCs w:val="20"/>
          </w:rPr>
        </w:r>
        <w:r w:rsidRPr="00BE5DD6">
          <w:rPr>
            <w:rFonts w:ascii="Trebuchet MS" w:hAnsi="Trebuchet MS"/>
            <w:noProof/>
            <w:webHidden/>
            <w:sz w:val="20"/>
            <w:szCs w:val="20"/>
          </w:rPr>
          <w:fldChar w:fldCharType="separate"/>
        </w:r>
        <w:r w:rsidR="0009559D">
          <w:rPr>
            <w:rFonts w:ascii="Trebuchet MS" w:hAnsi="Trebuchet MS"/>
            <w:noProof/>
            <w:webHidden/>
            <w:sz w:val="20"/>
            <w:szCs w:val="20"/>
          </w:rPr>
          <w:t>96</w:t>
        </w:r>
        <w:r w:rsidRPr="00BE5DD6">
          <w:rPr>
            <w:rFonts w:ascii="Trebuchet MS" w:hAnsi="Trebuchet MS"/>
            <w:noProof/>
            <w:webHidden/>
            <w:sz w:val="20"/>
            <w:szCs w:val="20"/>
          </w:rPr>
          <w:fldChar w:fldCharType="end"/>
        </w:r>
      </w:hyperlink>
    </w:p>
    <w:p w14:paraId="651EB673" w14:textId="49754CBA" w:rsidR="00BE5DD6" w:rsidRPr="00BE5DD6" w:rsidRDefault="00BE5DD6" w:rsidP="00BE5DD6">
      <w:pPr>
        <w:pStyle w:val="14"/>
        <w:tabs>
          <w:tab w:val="clear" w:pos="10205"/>
          <w:tab w:val="right" w:leader="dot" w:pos="9923"/>
        </w:tabs>
        <w:ind w:left="0" w:right="-2"/>
        <w:mirrorIndents/>
        <w:rPr>
          <w:rFonts w:ascii="Trebuchet MS" w:eastAsiaTheme="minorEastAsia" w:hAnsi="Trebuchet MS" w:cstheme="minorBidi"/>
          <w:noProof/>
          <w:kern w:val="2"/>
          <w:sz w:val="20"/>
          <w:szCs w:val="20"/>
          <w:lang w:eastAsia="ru-RU"/>
          <w14:ligatures w14:val="standardContextual"/>
        </w:rPr>
      </w:pPr>
      <w:hyperlink w:anchor="_Toc166760089" w:history="1">
        <w:r w:rsidRPr="00BE5DD6">
          <w:rPr>
            <w:rStyle w:val="af4"/>
            <w:rFonts w:ascii="Trebuchet MS" w:hAnsi="Trebuchet MS"/>
            <w:noProof/>
            <w:sz w:val="20"/>
            <w:szCs w:val="20"/>
          </w:rPr>
          <w:t>РАЗДЕЛ 6. ОЦЕНКА ПОТРЕБНОСТИ В КАПИТАЛЬНЫХ ВЛОЖЕНИЯХ В СТРОИТЕЛЬСТВО, РЕКОНСТРУКЦИЮ И МОДЕРНИЗАЦИЮ ОБЪЕКТОВ ЦЕНТРАЛИЗОВАННОЙ СИСТЕМЫ ВОДООТВЕДЕНИЯ</w:t>
        </w:r>
        <w:r w:rsidRPr="00BE5DD6">
          <w:rPr>
            <w:rFonts w:ascii="Trebuchet MS" w:hAnsi="Trebuchet MS"/>
            <w:noProof/>
            <w:webHidden/>
            <w:sz w:val="20"/>
            <w:szCs w:val="20"/>
          </w:rPr>
          <w:tab/>
        </w:r>
        <w:r w:rsidRPr="00BE5DD6">
          <w:rPr>
            <w:rFonts w:ascii="Trebuchet MS" w:hAnsi="Trebuchet MS"/>
            <w:noProof/>
            <w:webHidden/>
            <w:sz w:val="20"/>
            <w:szCs w:val="20"/>
          </w:rPr>
          <w:fldChar w:fldCharType="begin"/>
        </w:r>
        <w:r w:rsidRPr="00BE5DD6">
          <w:rPr>
            <w:rFonts w:ascii="Trebuchet MS" w:hAnsi="Trebuchet MS"/>
            <w:noProof/>
            <w:webHidden/>
            <w:sz w:val="20"/>
            <w:szCs w:val="20"/>
          </w:rPr>
          <w:instrText xml:space="preserve"> PAGEREF _Toc166760089 \h </w:instrText>
        </w:r>
        <w:r w:rsidRPr="00BE5DD6">
          <w:rPr>
            <w:rFonts w:ascii="Trebuchet MS" w:hAnsi="Trebuchet MS"/>
            <w:noProof/>
            <w:webHidden/>
            <w:sz w:val="20"/>
            <w:szCs w:val="20"/>
          </w:rPr>
        </w:r>
        <w:r w:rsidRPr="00BE5DD6">
          <w:rPr>
            <w:rFonts w:ascii="Trebuchet MS" w:hAnsi="Trebuchet MS"/>
            <w:noProof/>
            <w:webHidden/>
            <w:sz w:val="20"/>
            <w:szCs w:val="20"/>
          </w:rPr>
          <w:fldChar w:fldCharType="separate"/>
        </w:r>
        <w:r w:rsidR="0009559D">
          <w:rPr>
            <w:rFonts w:ascii="Trebuchet MS" w:hAnsi="Trebuchet MS"/>
            <w:noProof/>
            <w:webHidden/>
            <w:sz w:val="20"/>
            <w:szCs w:val="20"/>
          </w:rPr>
          <w:t>97</w:t>
        </w:r>
        <w:r w:rsidRPr="00BE5DD6">
          <w:rPr>
            <w:rFonts w:ascii="Trebuchet MS" w:hAnsi="Trebuchet MS"/>
            <w:noProof/>
            <w:webHidden/>
            <w:sz w:val="20"/>
            <w:szCs w:val="20"/>
          </w:rPr>
          <w:fldChar w:fldCharType="end"/>
        </w:r>
      </w:hyperlink>
    </w:p>
    <w:p w14:paraId="664A4958" w14:textId="7EB7CD22" w:rsidR="00BE5DD6" w:rsidRPr="00BE5DD6" w:rsidRDefault="00BE5DD6" w:rsidP="00BE5DD6">
      <w:pPr>
        <w:pStyle w:val="14"/>
        <w:tabs>
          <w:tab w:val="clear" w:pos="10205"/>
          <w:tab w:val="right" w:leader="dot" w:pos="9923"/>
        </w:tabs>
        <w:ind w:left="0" w:right="-2"/>
        <w:mirrorIndents/>
        <w:rPr>
          <w:rFonts w:ascii="Trebuchet MS" w:eastAsiaTheme="minorEastAsia" w:hAnsi="Trebuchet MS" w:cstheme="minorBidi"/>
          <w:noProof/>
          <w:kern w:val="2"/>
          <w:sz w:val="20"/>
          <w:szCs w:val="20"/>
          <w:lang w:eastAsia="ru-RU"/>
          <w14:ligatures w14:val="standardContextual"/>
        </w:rPr>
      </w:pPr>
      <w:hyperlink w:anchor="_Toc166760090" w:history="1">
        <w:r w:rsidRPr="00BE5DD6">
          <w:rPr>
            <w:rStyle w:val="af4"/>
            <w:rFonts w:ascii="Trebuchet MS" w:hAnsi="Trebuchet MS"/>
            <w:noProof/>
            <w:sz w:val="20"/>
            <w:szCs w:val="20"/>
          </w:rPr>
          <w:t>РАЗДЕЛ 7. ПЛАНОВЫЕ ЗНАЧЕНИЯ ПОКАЗАТЕЛЕЙ РАЗВИТИЯ ЦЕНТРАЛИЗОВАННЫХ СИСТЕМ ВОДООТВЕДЕНИЯ</w:t>
        </w:r>
        <w:r w:rsidRPr="00BE5DD6">
          <w:rPr>
            <w:rFonts w:ascii="Trebuchet MS" w:hAnsi="Trebuchet MS"/>
            <w:noProof/>
            <w:webHidden/>
            <w:sz w:val="20"/>
            <w:szCs w:val="20"/>
          </w:rPr>
          <w:tab/>
        </w:r>
        <w:r w:rsidRPr="00BE5DD6">
          <w:rPr>
            <w:rFonts w:ascii="Trebuchet MS" w:hAnsi="Trebuchet MS"/>
            <w:noProof/>
            <w:webHidden/>
            <w:sz w:val="20"/>
            <w:szCs w:val="20"/>
          </w:rPr>
          <w:fldChar w:fldCharType="begin"/>
        </w:r>
        <w:r w:rsidRPr="00BE5DD6">
          <w:rPr>
            <w:rFonts w:ascii="Trebuchet MS" w:hAnsi="Trebuchet MS"/>
            <w:noProof/>
            <w:webHidden/>
            <w:sz w:val="20"/>
            <w:szCs w:val="20"/>
          </w:rPr>
          <w:instrText xml:space="preserve"> PAGEREF _Toc166760090 \h </w:instrText>
        </w:r>
        <w:r w:rsidRPr="00BE5DD6">
          <w:rPr>
            <w:rFonts w:ascii="Trebuchet MS" w:hAnsi="Trebuchet MS"/>
            <w:noProof/>
            <w:webHidden/>
            <w:sz w:val="20"/>
            <w:szCs w:val="20"/>
          </w:rPr>
        </w:r>
        <w:r w:rsidRPr="00BE5DD6">
          <w:rPr>
            <w:rFonts w:ascii="Trebuchet MS" w:hAnsi="Trebuchet MS"/>
            <w:noProof/>
            <w:webHidden/>
            <w:sz w:val="20"/>
            <w:szCs w:val="20"/>
          </w:rPr>
          <w:fldChar w:fldCharType="separate"/>
        </w:r>
        <w:r w:rsidR="0009559D">
          <w:rPr>
            <w:rFonts w:ascii="Trebuchet MS" w:hAnsi="Trebuchet MS"/>
            <w:noProof/>
            <w:webHidden/>
            <w:sz w:val="20"/>
            <w:szCs w:val="20"/>
          </w:rPr>
          <w:t>99</w:t>
        </w:r>
        <w:r w:rsidRPr="00BE5DD6">
          <w:rPr>
            <w:rFonts w:ascii="Trebuchet MS" w:hAnsi="Trebuchet MS"/>
            <w:noProof/>
            <w:webHidden/>
            <w:sz w:val="20"/>
            <w:szCs w:val="20"/>
          </w:rPr>
          <w:fldChar w:fldCharType="end"/>
        </w:r>
      </w:hyperlink>
    </w:p>
    <w:p w14:paraId="4AECA091" w14:textId="41950170" w:rsidR="00BE5DD6" w:rsidRPr="00BE5DD6" w:rsidRDefault="00BE5DD6" w:rsidP="00BE5DD6">
      <w:pPr>
        <w:pStyle w:val="14"/>
        <w:tabs>
          <w:tab w:val="clear" w:pos="10205"/>
          <w:tab w:val="right" w:leader="dot" w:pos="9923"/>
        </w:tabs>
        <w:ind w:left="0" w:right="-2"/>
        <w:mirrorIndents/>
        <w:rPr>
          <w:rFonts w:ascii="Trebuchet MS" w:eastAsiaTheme="minorEastAsia" w:hAnsi="Trebuchet MS" w:cstheme="minorBidi"/>
          <w:noProof/>
          <w:kern w:val="2"/>
          <w:sz w:val="20"/>
          <w:szCs w:val="20"/>
          <w:lang w:eastAsia="ru-RU"/>
          <w14:ligatures w14:val="standardContextual"/>
        </w:rPr>
      </w:pPr>
      <w:hyperlink w:anchor="_Toc166760091" w:history="1">
        <w:r w:rsidRPr="00BE5DD6">
          <w:rPr>
            <w:rStyle w:val="af4"/>
            <w:rFonts w:ascii="Trebuchet MS" w:hAnsi="Trebuchet MS"/>
            <w:noProof/>
            <w:sz w:val="20"/>
            <w:szCs w:val="20"/>
          </w:rPr>
          <w:t>РАЗДЕЛ 8. ПЕРЕЧЕНЬ ВЫЯВЛЕННЫХ БЕСХОЗЯЙНЫХ ОБЪЕКТОВ ЦЕНТРАЛИЗОВАННОЙ СИСТЕМЫ ВОДООТВЕДЕНИЯ И ПЕРЕЧЕНЬ ОРГАНИЗАЦИЙ, УПОЛНОМОЧЕННЫХ НА ИХ ЭКСПЛУАТАЦИЮ</w:t>
        </w:r>
        <w:r w:rsidRPr="00BE5DD6">
          <w:rPr>
            <w:rFonts w:ascii="Trebuchet MS" w:hAnsi="Trebuchet MS"/>
            <w:noProof/>
            <w:webHidden/>
            <w:sz w:val="20"/>
            <w:szCs w:val="20"/>
          </w:rPr>
          <w:tab/>
        </w:r>
        <w:r w:rsidRPr="00BE5DD6">
          <w:rPr>
            <w:rFonts w:ascii="Trebuchet MS" w:hAnsi="Trebuchet MS"/>
            <w:noProof/>
            <w:webHidden/>
            <w:sz w:val="20"/>
            <w:szCs w:val="20"/>
          </w:rPr>
          <w:fldChar w:fldCharType="begin"/>
        </w:r>
        <w:r w:rsidRPr="00BE5DD6">
          <w:rPr>
            <w:rFonts w:ascii="Trebuchet MS" w:hAnsi="Trebuchet MS"/>
            <w:noProof/>
            <w:webHidden/>
            <w:sz w:val="20"/>
            <w:szCs w:val="20"/>
          </w:rPr>
          <w:instrText xml:space="preserve"> PAGEREF _Toc166760091 \h </w:instrText>
        </w:r>
        <w:r w:rsidRPr="00BE5DD6">
          <w:rPr>
            <w:rFonts w:ascii="Trebuchet MS" w:hAnsi="Trebuchet MS"/>
            <w:noProof/>
            <w:webHidden/>
            <w:sz w:val="20"/>
            <w:szCs w:val="20"/>
          </w:rPr>
        </w:r>
        <w:r w:rsidRPr="00BE5DD6">
          <w:rPr>
            <w:rFonts w:ascii="Trebuchet MS" w:hAnsi="Trebuchet MS"/>
            <w:noProof/>
            <w:webHidden/>
            <w:sz w:val="20"/>
            <w:szCs w:val="20"/>
          </w:rPr>
          <w:fldChar w:fldCharType="separate"/>
        </w:r>
        <w:r w:rsidR="0009559D">
          <w:rPr>
            <w:rFonts w:ascii="Trebuchet MS" w:hAnsi="Trebuchet MS"/>
            <w:noProof/>
            <w:webHidden/>
            <w:sz w:val="20"/>
            <w:szCs w:val="20"/>
          </w:rPr>
          <w:t>100</w:t>
        </w:r>
        <w:r w:rsidRPr="00BE5DD6">
          <w:rPr>
            <w:rFonts w:ascii="Trebuchet MS" w:hAnsi="Trebuchet MS"/>
            <w:noProof/>
            <w:webHidden/>
            <w:sz w:val="20"/>
            <w:szCs w:val="20"/>
          </w:rPr>
          <w:fldChar w:fldCharType="end"/>
        </w:r>
      </w:hyperlink>
    </w:p>
    <w:p w14:paraId="0893CAD4" w14:textId="72D8AE38" w:rsidR="00940280" w:rsidRPr="00D14705" w:rsidRDefault="00C56C7E" w:rsidP="00BE5DD6">
      <w:pPr>
        <w:pStyle w:val="13"/>
        <w:ind w:right="-57" w:firstLine="0"/>
        <w:mirrorIndents/>
        <w:rPr>
          <w:rFonts w:ascii="Trebuchet MS" w:hAnsi="Trebuchet MS"/>
          <w:sz w:val="20"/>
          <w:szCs w:val="20"/>
        </w:rPr>
      </w:pPr>
      <w:r w:rsidRPr="00BE5DD6">
        <w:rPr>
          <w:rFonts w:ascii="Trebuchet MS" w:hAnsi="Trebuchet MS"/>
          <w:sz w:val="20"/>
          <w:szCs w:val="20"/>
        </w:rPr>
        <w:fldChar w:fldCharType="end"/>
      </w:r>
    </w:p>
    <w:p w14:paraId="03DD5372" w14:textId="1277D5E1" w:rsidR="00EC43CC" w:rsidRPr="00EC6754" w:rsidRDefault="00547553" w:rsidP="00D67525">
      <w:pPr>
        <w:spacing w:after="120"/>
        <w:jc w:val="center"/>
        <w:rPr>
          <w:rFonts w:ascii="Trebuchet MS" w:hAnsi="Trebuchet MS"/>
          <w:b/>
          <w:sz w:val="22"/>
        </w:rPr>
      </w:pPr>
      <w:bookmarkStart w:id="1" w:name="_Toc345671417"/>
      <w:bookmarkStart w:id="2" w:name="_Toc338244329"/>
      <w:bookmarkStart w:id="3" w:name="_Toc337658222"/>
      <w:r w:rsidRPr="00286F28">
        <w:rPr>
          <w:rFonts w:ascii="Trebuchet MS" w:hAnsi="Trebuchet MS"/>
          <w:szCs w:val="24"/>
        </w:rPr>
        <w:br w:type="page"/>
      </w:r>
      <w:bookmarkEnd w:id="1"/>
      <w:bookmarkEnd w:id="2"/>
      <w:bookmarkEnd w:id="3"/>
      <w:r w:rsidR="00C86082" w:rsidRPr="00EC6754">
        <w:rPr>
          <w:rFonts w:ascii="Trebuchet MS" w:hAnsi="Trebuchet MS"/>
          <w:b/>
          <w:sz w:val="22"/>
        </w:rPr>
        <w:lastRenderedPageBreak/>
        <w:t>ВВЕДЕНИЕ</w:t>
      </w:r>
    </w:p>
    <w:p w14:paraId="5CD6E626" w14:textId="77777777" w:rsidR="00C86082" w:rsidRPr="005F49DF" w:rsidRDefault="00C86082" w:rsidP="00C86082">
      <w:pPr>
        <w:ind w:firstLine="709"/>
        <w:rPr>
          <w:rFonts w:ascii="Trebuchet MS" w:hAnsi="Trebuchet MS"/>
          <w:sz w:val="22"/>
        </w:rPr>
      </w:pPr>
      <w:bookmarkStart w:id="4" w:name="_Toc392458142"/>
      <w:r w:rsidRPr="00EC6754">
        <w:rPr>
          <w:rFonts w:ascii="Trebuchet MS" w:hAnsi="Trebuchet MS"/>
          <w:sz w:val="22"/>
        </w:rPr>
        <w:t>Схема водоснабжения и водоотведения поселений и городских округов – совокупность графического (схемы, чертежи, планы</w:t>
      </w:r>
      <w:r w:rsidRPr="005F49DF">
        <w:rPr>
          <w:rFonts w:ascii="Trebuchet MS" w:hAnsi="Trebuchet MS"/>
          <w:sz w:val="22"/>
        </w:rPr>
        <w:t xml:space="preserve"> подземных коммуникаций на основе топографогеодезической подосновы, </w:t>
      </w:r>
      <w:proofErr w:type="spellStart"/>
      <w:r w:rsidRPr="005F49DF">
        <w:rPr>
          <w:rFonts w:ascii="Trebuchet MS" w:hAnsi="Trebuchet MS"/>
          <w:sz w:val="22"/>
        </w:rPr>
        <w:t>космо</w:t>
      </w:r>
      <w:proofErr w:type="spellEnd"/>
      <w:r w:rsidRPr="005F49DF">
        <w:rPr>
          <w:rFonts w:ascii="Trebuchet MS" w:hAnsi="Trebuchet MS"/>
          <w:sz w:val="22"/>
        </w:rPr>
        <w:t>- и аэрофотосъемочных материалов) и текстового описания технико-экономического состояния централизованных систем водоснабжения, водоотведения и направлений их развития.</w:t>
      </w:r>
    </w:p>
    <w:p w14:paraId="3B482050" w14:textId="5FC3C724" w:rsidR="00C86082" w:rsidRPr="005F49DF" w:rsidRDefault="00C86082" w:rsidP="00C86082">
      <w:pPr>
        <w:ind w:firstLine="709"/>
        <w:rPr>
          <w:rFonts w:ascii="Trebuchet MS" w:hAnsi="Trebuchet MS"/>
          <w:sz w:val="22"/>
        </w:rPr>
      </w:pPr>
      <w:r w:rsidRPr="005F49DF">
        <w:rPr>
          <w:rFonts w:ascii="Trebuchet MS" w:hAnsi="Trebuchet MS"/>
          <w:sz w:val="22"/>
        </w:rPr>
        <w:t xml:space="preserve">В целях реализации государственной политики в сфере водоснабжения и водоотведения, направленной на обеспечение охраны здоровья и улучшения качества жизни населения путем обеспечения бесперебойного и качественного водоснабжения, повышения энергетической эффективности путем экономного потребления воды, обеспечения доступности водоснабжения и водоотведения для абонентов, обеспечения развития централизованных систем холодного водоснабжения путем развития более эффективных форм управления, привлечения инвестиций была разработана настоящая схема водоснабжения и водоотведения муниципального образования </w:t>
      </w:r>
      <w:r w:rsidR="005F49DF" w:rsidRPr="005F49DF">
        <w:rPr>
          <w:rFonts w:ascii="Trebuchet MS" w:hAnsi="Trebuchet MS"/>
          <w:sz w:val="22"/>
        </w:rPr>
        <w:t>поселок Балакирево</w:t>
      </w:r>
      <w:r w:rsidRPr="005F49DF">
        <w:rPr>
          <w:rFonts w:ascii="Trebuchet MS" w:hAnsi="Trebuchet MS"/>
          <w:sz w:val="22"/>
        </w:rPr>
        <w:t xml:space="preserve"> Александровского района.</w:t>
      </w:r>
    </w:p>
    <w:p w14:paraId="40FD2F7E" w14:textId="521C4C87" w:rsidR="0012374A" w:rsidRPr="005F49DF" w:rsidRDefault="0012374A" w:rsidP="00C86082">
      <w:pPr>
        <w:ind w:firstLine="709"/>
        <w:rPr>
          <w:rFonts w:ascii="Trebuchet MS" w:hAnsi="Trebuchet MS"/>
          <w:sz w:val="22"/>
        </w:rPr>
      </w:pPr>
      <w:r w:rsidRPr="005F49DF">
        <w:rPr>
          <w:rFonts w:ascii="Trebuchet MS" w:hAnsi="Trebuchet MS"/>
          <w:sz w:val="22"/>
        </w:rPr>
        <w:t>Схема водоснабжения и водоотведения разработана на период до 20</w:t>
      </w:r>
      <w:r w:rsidR="005F49DF" w:rsidRPr="005F49DF">
        <w:rPr>
          <w:rFonts w:ascii="Trebuchet MS" w:hAnsi="Trebuchet MS"/>
          <w:sz w:val="22"/>
        </w:rPr>
        <w:t>27</w:t>
      </w:r>
      <w:r w:rsidRPr="005F49DF">
        <w:rPr>
          <w:rFonts w:ascii="Trebuchet MS" w:hAnsi="Trebuchet MS"/>
          <w:sz w:val="22"/>
        </w:rPr>
        <w:t xml:space="preserve"> года.</w:t>
      </w:r>
    </w:p>
    <w:p w14:paraId="590C751A" w14:textId="77777777" w:rsidR="00C86082" w:rsidRPr="005F49DF" w:rsidRDefault="00C86082" w:rsidP="00C86082">
      <w:pPr>
        <w:ind w:firstLine="709"/>
        <w:rPr>
          <w:rFonts w:ascii="Trebuchet MS" w:hAnsi="Trebuchet MS"/>
          <w:sz w:val="22"/>
        </w:rPr>
      </w:pPr>
      <w:r w:rsidRPr="005F49DF">
        <w:rPr>
          <w:rFonts w:ascii="Trebuchet MS" w:hAnsi="Trebuchet MS"/>
          <w:sz w:val="22"/>
        </w:rPr>
        <w:t>Реализация мероприятий, предлагаемых в данной схеме водоснабжения и водоотведения, позволит в полном объёме обеспечить необходимый резерв мощностей инженерно-технического обеспечения для развития объектов капитального строительства, подключения новых абонентов на территориях перспективной застройки, повышения надёжности систем жизнеобеспечения, а также уменьшения техногенного воздействия на окружающую природную среду.</w:t>
      </w:r>
    </w:p>
    <w:p w14:paraId="18973E12" w14:textId="6E7BF6E0" w:rsidR="005E7D85" w:rsidRPr="005F49DF" w:rsidRDefault="00C86082" w:rsidP="005E7D85">
      <w:pPr>
        <w:ind w:firstLine="709"/>
        <w:rPr>
          <w:rFonts w:ascii="Trebuchet MS" w:hAnsi="Trebuchet MS"/>
          <w:sz w:val="22"/>
        </w:rPr>
      </w:pPr>
      <w:r w:rsidRPr="005F49DF">
        <w:rPr>
          <w:rFonts w:ascii="Trebuchet MS" w:hAnsi="Trebuchet MS"/>
          <w:sz w:val="22"/>
        </w:rPr>
        <w:t xml:space="preserve">Актуализация схемы водоснабжения и водоотведения муниципального образования </w:t>
      </w:r>
      <w:r w:rsidR="005F49DF" w:rsidRPr="005F49DF">
        <w:rPr>
          <w:rFonts w:ascii="Trebuchet MS" w:hAnsi="Trebuchet MS"/>
          <w:sz w:val="22"/>
        </w:rPr>
        <w:t>поселок Балакирево</w:t>
      </w:r>
      <w:r w:rsidRPr="005F49DF">
        <w:rPr>
          <w:rFonts w:ascii="Trebuchet MS" w:hAnsi="Trebuchet MS"/>
          <w:sz w:val="22"/>
        </w:rPr>
        <w:t xml:space="preserve"> (далее – Схема) произведена в 202</w:t>
      </w:r>
      <w:r w:rsidR="005F49DF">
        <w:rPr>
          <w:rFonts w:ascii="Trebuchet MS" w:hAnsi="Trebuchet MS"/>
          <w:sz w:val="22"/>
        </w:rPr>
        <w:t>4</w:t>
      </w:r>
      <w:r w:rsidRPr="005F49DF">
        <w:rPr>
          <w:rFonts w:ascii="Trebuchet MS" w:hAnsi="Trebuchet MS"/>
          <w:sz w:val="22"/>
        </w:rPr>
        <w:t xml:space="preserve"> году</w:t>
      </w:r>
      <w:r w:rsidR="005E7D85" w:rsidRPr="005F49DF">
        <w:rPr>
          <w:rFonts w:ascii="Trebuchet MS" w:hAnsi="Trebuchet MS"/>
          <w:sz w:val="22"/>
        </w:rPr>
        <w:t xml:space="preserve"> согласно </w:t>
      </w:r>
      <w:proofErr w:type="spellStart"/>
      <w:r w:rsidR="005E7D85" w:rsidRPr="005F49DF">
        <w:rPr>
          <w:rFonts w:ascii="Trebuchet MS" w:hAnsi="Trebuchet MS"/>
          <w:sz w:val="22"/>
        </w:rPr>
        <w:t>пп</w:t>
      </w:r>
      <w:proofErr w:type="spellEnd"/>
      <w:r w:rsidR="005E7D85" w:rsidRPr="005F49DF">
        <w:rPr>
          <w:rFonts w:ascii="Trebuchet MS" w:hAnsi="Trebuchet MS"/>
          <w:sz w:val="22"/>
        </w:rPr>
        <w:t xml:space="preserve">. «а» п. 8 Постановления Правительства РФ от 5 сентября 2013 г. № 782 «О схемах водоснабжения и водоотведения» на основании ввода в эксплуатацию построенных, реконструированных и модернизированных объектов централизованных систем водоснабжения и (или) водоотведения.  </w:t>
      </w:r>
    </w:p>
    <w:p w14:paraId="558D813F" w14:textId="7D34FA06" w:rsidR="00C86082" w:rsidRPr="005F49DF" w:rsidRDefault="005E7D85" w:rsidP="005E7D85">
      <w:pPr>
        <w:ind w:firstLine="709"/>
        <w:rPr>
          <w:rFonts w:ascii="Trebuchet MS" w:hAnsi="Trebuchet MS"/>
          <w:sz w:val="22"/>
        </w:rPr>
      </w:pPr>
      <w:r w:rsidRPr="005F49DF">
        <w:rPr>
          <w:rFonts w:ascii="Trebuchet MS" w:hAnsi="Trebuchet MS"/>
          <w:sz w:val="22"/>
        </w:rPr>
        <w:t>Актуализация Схемы проводилась с учетом следующих исходных данных:</w:t>
      </w:r>
    </w:p>
    <w:p w14:paraId="30A4216F" w14:textId="4B7636C5" w:rsidR="00C86082" w:rsidRPr="005F49DF" w:rsidRDefault="0000438B" w:rsidP="00C86082">
      <w:pPr>
        <w:ind w:firstLine="709"/>
        <w:rPr>
          <w:rFonts w:ascii="Trebuchet MS" w:hAnsi="Trebuchet MS"/>
          <w:sz w:val="22"/>
        </w:rPr>
      </w:pPr>
      <w:r w:rsidRPr="005F49DF">
        <w:rPr>
          <w:rFonts w:ascii="Trebuchet MS" w:hAnsi="Trebuchet MS"/>
          <w:sz w:val="22"/>
        </w:rPr>
        <w:t xml:space="preserve">- </w:t>
      </w:r>
      <w:r w:rsidR="00C86082" w:rsidRPr="005F49DF">
        <w:rPr>
          <w:rFonts w:ascii="Trebuchet MS" w:hAnsi="Trebuchet MS"/>
          <w:sz w:val="22"/>
        </w:rPr>
        <w:t>Генеральный план муниципального образования</w:t>
      </w:r>
      <w:r w:rsidR="00EB6AF5">
        <w:rPr>
          <w:rFonts w:ascii="Trebuchet MS" w:hAnsi="Trebuchet MS"/>
          <w:sz w:val="22"/>
        </w:rPr>
        <w:t xml:space="preserve"> городское поселение поселок Балакирево Александровского района</w:t>
      </w:r>
      <w:r w:rsidR="00C86082" w:rsidRPr="005F49DF">
        <w:rPr>
          <w:rFonts w:ascii="Trebuchet MS" w:hAnsi="Trebuchet MS"/>
          <w:sz w:val="22"/>
        </w:rPr>
        <w:t>;</w:t>
      </w:r>
    </w:p>
    <w:p w14:paraId="4EB75119" w14:textId="7E21E96A" w:rsidR="00C86082" w:rsidRPr="005F49DF" w:rsidRDefault="0000438B" w:rsidP="00C86082">
      <w:pPr>
        <w:ind w:firstLine="709"/>
        <w:rPr>
          <w:rFonts w:ascii="Trebuchet MS" w:hAnsi="Trebuchet MS"/>
          <w:sz w:val="22"/>
        </w:rPr>
      </w:pPr>
      <w:r w:rsidRPr="005F49DF">
        <w:rPr>
          <w:rFonts w:ascii="Trebuchet MS" w:hAnsi="Trebuchet MS"/>
          <w:sz w:val="22"/>
        </w:rPr>
        <w:t xml:space="preserve">- </w:t>
      </w:r>
      <w:r w:rsidR="00C86082" w:rsidRPr="005F49DF">
        <w:rPr>
          <w:rFonts w:ascii="Trebuchet MS" w:hAnsi="Trebuchet MS"/>
          <w:sz w:val="22"/>
        </w:rPr>
        <w:t xml:space="preserve">Схема водоснабжения и водоотведения муниципального образования </w:t>
      </w:r>
      <w:r w:rsidR="00091345">
        <w:rPr>
          <w:rFonts w:ascii="Trebuchet MS" w:hAnsi="Trebuchet MS"/>
          <w:sz w:val="22"/>
        </w:rPr>
        <w:t>городское поселение поселок Балакирево Александровского района</w:t>
      </w:r>
      <w:r w:rsidR="00C86082" w:rsidRPr="005F49DF">
        <w:rPr>
          <w:rFonts w:ascii="Trebuchet MS" w:hAnsi="Trebuchet MS"/>
          <w:sz w:val="22"/>
        </w:rPr>
        <w:t>;</w:t>
      </w:r>
    </w:p>
    <w:p w14:paraId="69AF0133" w14:textId="724F2C14" w:rsidR="00C86082" w:rsidRDefault="0000438B" w:rsidP="00C86082">
      <w:pPr>
        <w:ind w:firstLine="709"/>
        <w:rPr>
          <w:rFonts w:ascii="Trebuchet MS" w:hAnsi="Trebuchet MS"/>
          <w:sz w:val="22"/>
        </w:rPr>
      </w:pPr>
      <w:r w:rsidRPr="005F49DF">
        <w:rPr>
          <w:rFonts w:ascii="Trebuchet MS" w:hAnsi="Trebuchet MS"/>
          <w:sz w:val="22"/>
        </w:rPr>
        <w:t xml:space="preserve">- </w:t>
      </w:r>
      <w:r w:rsidR="00C86082" w:rsidRPr="005F49DF">
        <w:rPr>
          <w:rFonts w:ascii="Trebuchet MS" w:hAnsi="Trebuchet MS"/>
          <w:sz w:val="22"/>
        </w:rPr>
        <w:t>Схема теплоснабжения</w:t>
      </w:r>
      <w:r w:rsidR="00EC6754">
        <w:rPr>
          <w:rFonts w:ascii="Trebuchet MS" w:hAnsi="Trebuchet MS"/>
          <w:sz w:val="22"/>
        </w:rPr>
        <w:t xml:space="preserve"> муници</w:t>
      </w:r>
      <w:r w:rsidR="004815C9">
        <w:rPr>
          <w:rFonts w:ascii="Trebuchet MS" w:hAnsi="Trebuchet MS"/>
          <w:sz w:val="22"/>
        </w:rPr>
        <w:t>пального образования</w:t>
      </w:r>
      <w:r w:rsidR="00C86082" w:rsidRPr="005F49DF">
        <w:rPr>
          <w:rFonts w:ascii="Trebuchet MS" w:hAnsi="Trebuchet MS"/>
          <w:sz w:val="22"/>
        </w:rPr>
        <w:t xml:space="preserve"> </w:t>
      </w:r>
      <w:r w:rsidR="00091345">
        <w:rPr>
          <w:rFonts w:ascii="Trebuchet MS" w:hAnsi="Trebuchet MS"/>
          <w:sz w:val="22"/>
        </w:rPr>
        <w:t>городское поселение поселок Балакирево Александровского района</w:t>
      </w:r>
      <w:r w:rsidR="005E7D85" w:rsidRPr="005F49DF">
        <w:rPr>
          <w:rFonts w:ascii="Trebuchet MS" w:hAnsi="Trebuchet MS"/>
          <w:sz w:val="22"/>
        </w:rPr>
        <w:t>;</w:t>
      </w:r>
    </w:p>
    <w:p w14:paraId="327C40C2" w14:textId="1DA48A87" w:rsidR="00EB6AF5" w:rsidRPr="005F49DF" w:rsidRDefault="00EB6AF5" w:rsidP="00C86082">
      <w:pPr>
        <w:ind w:firstLine="709"/>
        <w:rPr>
          <w:rFonts w:ascii="Trebuchet MS" w:hAnsi="Trebuchet MS"/>
          <w:sz w:val="22"/>
        </w:rPr>
      </w:pPr>
      <w:r>
        <w:rPr>
          <w:rFonts w:ascii="Trebuchet MS" w:hAnsi="Trebuchet MS"/>
          <w:sz w:val="22"/>
        </w:rPr>
        <w:t xml:space="preserve">- </w:t>
      </w:r>
      <w:r w:rsidRPr="00EB6AF5">
        <w:rPr>
          <w:rFonts w:ascii="Trebuchet MS" w:hAnsi="Trebuchet MS"/>
          <w:sz w:val="22"/>
        </w:rPr>
        <w:t>Материалы, предоставленные ООО «</w:t>
      </w:r>
      <w:proofErr w:type="spellStart"/>
      <w:r w:rsidRPr="00EB6AF5">
        <w:rPr>
          <w:rFonts w:ascii="Trebuchet MS" w:hAnsi="Trebuchet MS"/>
          <w:sz w:val="22"/>
        </w:rPr>
        <w:t>Балакиревский</w:t>
      </w:r>
      <w:proofErr w:type="spellEnd"/>
      <w:r w:rsidRPr="00EB6AF5">
        <w:rPr>
          <w:rFonts w:ascii="Trebuchet MS" w:hAnsi="Trebuchet MS"/>
          <w:sz w:val="22"/>
        </w:rPr>
        <w:t xml:space="preserve"> водоканал»</w:t>
      </w:r>
      <w:r w:rsidR="00EC6754">
        <w:rPr>
          <w:rFonts w:ascii="Trebuchet MS" w:hAnsi="Trebuchet MS"/>
          <w:sz w:val="22"/>
        </w:rPr>
        <w:t>, ООО «Балакиревские тепловые сети»</w:t>
      </w:r>
      <w:r w:rsidRPr="00EB6AF5">
        <w:rPr>
          <w:rFonts w:ascii="Trebuchet MS" w:hAnsi="Trebuchet MS"/>
          <w:sz w:val="22"/>
        </w:rPr>
        <w:t>: документация по источникам водоснабжения, насосным станциям и очистным сооружениям, данные технологического и коммерческого учета потребления воды и сточных вод, конструктивные данные и схемы по сетям водоснабжения и водоотведения, документы по финансовой и хозяйственной деятельности;</w:t>
      </w:r>
    </w:p>
    <w:p w14:paraId="79CDE88D" w14:textId="54BE9142" w:rsidR="00EC43CC" w:rsidRPr="005F49DF" w:rsidRDefault="0000438B" w:rsidP="00C86082">
      <w:pPr>
        <w:suppressAutoHyphens/>
        <w:ind w:firstLine="720"/>
        <w:rPr>
          <w:rFonts w:ascii="Trebuchet MS" w:hAnsi="Trebuchet MS"/>
          <w:sz w:val="22"/>
        </w:rPr>
      </w:pPr>
      <w:r w:rsidRPr="005F49DF">
        <w:rPr>
          <w:rFonts w:ascii="Trebuchet MS" w:hAnsi="Trebuchet MS"/>
          <w:sz w:val="22"/>
        </w:rPr>
        <w:t xml:space="preserve">- </w:t>
      </w:r>
      <w:r w:rsidR="005E7D85" w:rsidRPr="005F49DF">
        <w:rPr>
          <w:rFonts w:ascii="Trebuchet MS" w:hAnsi="Trebuchet MS"/>
          <w:sz w:val="22"/>
        </w:rPr>
        <w:t>Информации, размещенной на федеральном портале раскрытия информации ФГИС ЕИАС ФАС России</w:t>
      </w:r>
      <w:r w:rsidR="00C86082" w:rsidRPr="005F49DF">
        <w:rPr>
          <w:rFonts w:ascii="Trebuchet MS" w:hAnsi="Trebuchet MS"/>
          <w:sz w:val="22"/>
        </w:rPr>
        <w:t>.</w:t>
      </w:r>
    </w:p>
    <w:p w14:paraId="6B5F600E" w14:textId="77777777" w:rsidR="00904CEF" w:rsidRPr="00286F28" w:rsidRDefault="00904CEF" w:rsidP="00C86082">
      <w:pPr>
        <w:suppressAutoHyphens/>
        <w:ind w:firstLine="720"/>
        <w:rPr>
          <w:rFonts w:ascii="Trebuchet MS" w:hAnsi="Trebuchet MS"/>
          <w:szCs w:val="24"/>
        </w:rPr>
      </w:pPr>
    </w:p>
    <w:p w14:paraId="011A1CDD" w14:textId="77777777" w:rsidR="00C86082" w:rsidRPr="00286F28" w:rsidRDefault="00C86082" w:rsidP="00C86082">
      <w:pPr>
        <w:suppressAutoHyphens/>
        <w:ind w:firstLine="720"/>
        <w:rPr>
          <w:rFonts w:ascii="Trebuchet MS" w:hAnsi="Trebuchet MS"/>
          <w:szCs w:val="24"/>
        </w:rPr>
      </w:pPr>
    </w:p>
    <w:p w14:paraId="61D1EE8C" w14:textId="77777777" w:rsidR="00C86082" w:rsidRPr="00EC6754" w:rsidRDefault="00C86082" w:rsidP="003B61F3">
      <w:pPr>
        <w:pStyle w:val="10"/>
        <w:keepNext w:val="0"/>
        <w:pageBreakBefore/>
        <w:widowControl w:val="0"/>
        <w:spacing w:after="120" w:line="276" w:lineRule="auto"/>
        <w:jc w:val="center"/>
        <w:rPr>
          <w:rFonts w:ascii="Trebuchet MS" w:hAnsi="Trebuchet MS"/>
          <w:b/>
          <w:sz w:val="22"/>
          <w:szCs w:val="22"/>
        </w:rPr>
      </w:pPr>
      <w:bookmarkStart w:id="5" w:name="_Toc462835070"/>
      <w:bookmarkStart w:id="6" w:name="_Toc49432156"/>
      <w:bookmarkStart w:id="7" w:name="_Toc166760000"/>
      <w:r w:rsidRPr="00EC6754">
        <w:rPr>
          <w:rFonts w:ascii="Trebuchet MS" w:hAnsi="Trebuchet MS"/>
          <w:b/>
          <w:sz w:val="22"/>
          <w:szCs w:val="22"/>
        </w:rPr>
        <w:lastRenderedPageBreak/>
        <w:t>НОРМАТИВНО-ПРАВОВАЯ БАЗА</w:t>
      </w:r>
      <w:bookmarkEnd w:id="5"/>
      <w:bookmarkEnd w:id="6"/>
      <w:bookmarkEnd w:id="7"/>
    </w:p>
    <w:p w14:paraId="62E10A5C" w14:textId="77777777" w:rsidR="00D227F7" w:rsidRPr="00EC6754" w:rsidRDefault="00D227F7">
      <w:pPr>
        <w:widowControl w:val="0"/>
        <w:numPr>
          <w:ilvl w:val="0"/>
          <w:numId w:val="5"/>
        </w:numPr>
        <w:tabs>
          <w:tab w:val="left" w:pos="680"/>
        </w:tabs>
        <w:spacing w:before="43"/>
        <w:ind w:right="98" w:firstLine="284"/>
        <w:rPr>
          <w:rFonts w:ascii="Trebuchet MS" w:hAnsi="Trebuchet MS"/>
          <w:sz w:val="22"/>
        </w:rPr>
      </w:pPr>
      <w:bookmarkStart w:id="8" w:name="_Hlk65698906"/>
      <w:r w:rsidRPr="00EC6754">
        <w:rPr>
          <w:rFonts w:ascii="Trebuchet MS" w:hAnsi="Trebuchet MS"/>
          <w:sz w:val="22"/>
        </w:rPr>
        <w:t>Федеральный закон от 07.12.2011 года №416-ФЗ «О водоснабжении и водоотведении»;</w:t>
      </w:r>
    </w:p>
    <w:p w14:paraId="6E576614" w14:textId="77777777" w:rsidR="00D227F7" w:rsidRPr="00EC6754" w:rsidRDefault="00D227F7">
      <w:pPr>
        <w:widowControl w:val="0"/>
        <w:numPr>
          <w:ilvl w:val="0"/>
          <w:numId w:val="5"/>
        </w:numPr>
        <w:tabs>
          <w:tab w:val="left" w:pos="680"/>
        </w:tabs>
        <w:spacing w:before="3"/>
        <w:ind w:right="99" w:firstLine="284"/>
        <w:rPr>
          <w:rFonts w:ascii="Trebuchet MS" w:hAnsi="Trebuchet MS"/>
          <w:sz w:val="22"/>
        </w:rPr>
      </w:pPr>
      <w:r w:rsidRPr="00EC6754">
        <w:rPr>
          <w:rFonts w:ascii="Trebuchet MS" w:hAnsi="Trebuchet MS"/>
          <w:sz w:val="22"/>
        </w:rPr>
        <w:t xml:space="preserve">Федеральный закон РФ от 23.11.2009 года №261-ФЗ «Об энергосбережении и о повышении энергетической эффективности, и о внесении изменений в отдельные </w:t>
      </w:r>
      <w:r w:rsidRPr="00EC6754">
        <w:rPr>
          <w:rFonts w:ascii="Trebuchet MS" w:hAnsi="Trebuchet MS"/>
          <w:spacing w:val="2"/>
          <w:sz w:val="22"/>
        </w:rPr>
        <w:t>за</w:t>
      </w:r>
      <w:r w:rsidRPr="00EC6754">
        <w:rPr>
          <w:rFonts w:ascii="Trebuchet MS" w:hAnsi="Trebuchet MS"/>
          <w:sz w:val="22"/>
        </w:rPr>
        <w:t>конодательные акты Российской Федерации»;</w:t>
      </w:r>
    </w:p>
    <w:p w14:paraId="29F3F45E" w14:textId="77777777" w:rsidR="00D227F7" w:rsidRPr="00EC6754" w:rsidRDefault="00D227F7">
      <w:pPr>
        <w:widowControl w:val="0"/>
        <w:numPr>
          <w:ilvl w:val="0"/>
          <w:numId w:val="5"/>
        </w:numPr>
        <w:tabs>
          <w:tab w:val="left" w:pos="680"/>
        </w:tabs>
        <w:spacing w:before="43"/>
        <w:ind w:right="98" w:firstLine="284"/>
        <w:rPr>
          <w:rFonts w:ascii="Trebuchet MS" w:hAnsi="Trebuchet MS"/>
          <w:sz w:val="22"/>
        </w:rPr>
      </w:pPr>
      <w:r w:rsidRPr="00EC6754">
        <w:rPr>
          <w:rFonts w:ascii="Trebuchet MS" w:hAnsi="Trebuchet MS"/>
          <w:sz w:val="22"/>
        </w:rPr>
        <w:t>Постановление Правительства РФ от 05.09.2013 г. №782 «О схемах водоснабжения и водоотведения»;</w:t>
      </w:r>
    </w:p>
    <w:p w14:paraId="0EF29198" w14:textId="77777777" w:rsidR="00D227F7" w:rsidRPr="00EC6754" w:rsidRDefault="00D227F7">
      <w:pPr>
        <w:widowControl w:val="0"/>
        <w:numPr>
          <w:ilvl w:val="0"/>
          <w:numId w:val="5"/>
        </w:numPr>
        <w:tabs>
          <w:tab w:val="left" w:pos="680"/>
        </w:tabs>
        <w:spacing w:before="43"/>
        <w:ind w:right="98" w:firstLine="284"/>
        <w:rPr>
          <w:rFonts w:ascii="Trebuchet MS" w:hAnsi="Trebuchet MS"/>
          <w:sz w:val="22"/>
        </w:rPr>
      </w:pPr>
      <w:r w:rsidRPr="00EC6754">
        <w:rPr>
          <w:rFonts w:ascii="Trebuchet MS" w:hAnsi="Trebuchet MS"/>
          <w:sz w:val="22"/>
        </w:rPr>
        <w:t>Постановление Правительства РФ от 29.07.2013 № 644 «Об утверждении правил холодного водоснабжения и водоотведения и о внесении изменений в некоторые акты правительства РФ»;</w:t>
      </w:r>
    </w:p>
    <w:p w14:paraId="0AC826B9" w14:textId="77777777" w:rsidR="00D227F7" w:rsidRPr="00EC6754" w:rsidRDefault="00D227F7">
      <w:pPr>
        <w:widowControl w:val="0"/>
        <w:numPr>
          <w:ilvl w:val="0"/>
          <w:numId w:val="5"/>
        </w:numPr>
        <w:tabs>
          <w:tab w:val="left" w:pos="680"/>
        </w:tabs>
        <w:spacing w:before="43"/>
        <w:ind w:right="98" w:firstLine="284"/>
        <w:rPr>
          <w:rFonts w:ascii="Trebuchet MS" w:hAnsi="Trebuchet MS"/>
          <w:sz w:val="22"/>
        </w:rPr>
      </w:pPr>
      <w:r w:rsidRPr="00EC6754">
        <w:rPr>
          <w:rFonts w:ascii="Trebuchet MS" w:hAnsi="Trebuchet MS"/>
          <w:sz w:val="22"/>
        </w:rPr>
        <w:t>СП 30.13330.2020 «СНиП 2.04.01-85* Внутренний водопровод и канализация зданий;</w:t>
      </w:r>
    </w:p>
    <w:p w14:paraId="3B824B05" w14:textId="77777777" w:rsidR="00D227F7" w:rsidRPr="00EC6754" w:rsidRDefault="00D227F7">
      <w:pPr>
        <w:widowControl w:val="0"/>
        <w:numPr>
          <w:ilvl w:val="0"/>
          <w:numId w:val="5"/>
        </w:numPr>
        <w:tabs>
          <w:tab w:val="left" w:pos="680"/>
        </w:tabs>
        <w:spacing w:before="43"/>
        <w:ind w:right="98" w:firstLine="284"/>
        <w:rPr>
          <w:rFonts w:ascii="Trebuchet MS" w:hAnsi="Trebuchet MS"/>
          <w:sz w:val="22"/>
        </w:rPr>
      </w:pPr>
      <w:r w:rsidRPr="00EC6754">
        <w:rPr>
          <w:rFonts w:ascii="Trebuchet MS" w:hAnsi="Trebuchet MS"/>
          <w:sz w:val="22"/>
        </w:rPr>
        <w:t>СП 32.13330.2018 «СНиП 2.04.03-85 Канализация. Наружные сети и сооружения»;</w:t>
      </w:r>
    </w:p>
    <w:p w14:paraId="1084C10E" w14:textId="77777777" w:rsidR="00D227F7" w:rsidRPr="00EC6754" w:rsidRDefault="00D227F7">
      <w:pPr>
        <w:widowControl w:val="0"/>
        <w:numPr>
          <w:ilvl w:val="0"/>
          <w:numId w:val="5"/>
        </w:numPr>
        <w:tabs>
          <w:tab w:val="left" w:pos="680"/>
        </w:tabs>
        <w:spacing w:before="43"/>
        <w:ind w:right="98" w:firstLine="284"/>
        <w:rPr>
          <w:rFonts w:ascii="Trebuchet MS" w:hAnsi="Trebuchet MS"/>
          <w:sz w:val="22"/>
        </w:rPr>
      </w:pPr>
      <w:r w:rsidRPr="00EC6754">
        <w:rPr>
          <w:rFonts w:ascii="Trebuchet MS" w:hAnsi="Trebuchet MS"/>
          <w:sz w:val="22"/>
        </w:rPr>
        <w:t>СП 31.13330.2021 «СНиП 2.04.02-84* Водоснабжение. Наружные сети и сооружения»;</w:t>
      </w:r>
    </w:p>
    <w:p w14:paraId="4FEEFF71" w14:textId="179C70F3" w:rsidR="00D227F7" w:rsidRPr="00EC6754" w:rsidRDefault="00D227F7">
      <w:pPr>
        <w:widowControl w:val="0"/>
        <w:numPr>
          <w:ilvl w:val="0"/>
          <w:numId w:val="5"/>
        </w:numPr>
        <w:tabs>
          <w:tab w:val="left" w:pos="680"/>
        </w:tabs>
        <w:spacing w:before="43"/>
        <w:ind w:right="98" w:firstLine="284"/>
        <w:rPr>
          <w:rFonts w:ascii="Trebuchet MS" w:hAnsi="Trebuchet MS"/>
          <w:sz w:val="22"/>
        </w:rPr>
      </w:pPr>
      <w:r w:rsidRPr="00EC6754">
        <w:rPr>
          <w:rFonts w:ascii="Trebuchet MS" w:hAnsi="Trebuchet MS"/>
          <w:sz w:val="22"/>
        </w:rPr>
        <w:t>СП 8.13130.2020 «Системы противопожарной защиты. Источники наружного противопожарного водоснабжения»</w:t>
      </w:r>
      <w:r w:rsidR="005E7D85" w:rsidRPr="00EC6754">
        <w:rPr>
          <w:rFonts w:ascii="Trebuchet MS" w:hAnsi="Trebuchet MS"/>
          <w:sz w:val="22"/>
        </w:rPr>
        <w:t>;</w:t>
      </w:r>
    </w:p>
    <w:p w14:paraId="3DC1EA3D" w14:textId="45C70ECB" w:rsidR="005E7D85" w:rsidRPr="00EC6754" w:rsidRDefault="005E7D85">
      <w:pPr>
        <w:widowControl w:val="0"/>
        <w:numPr>
          <w:ilvl w:val="0"/>
          <w:numId w:val="5"/>
        </w:numPr>
        <w:tabs>
          <w:tab w:val="left" w:pos="680"/>
        </w:tabs>
        <w:spacing w:before="43"/>
        <w:ind w:right="98" w:firstLine="284"/>
        <w:rPr>
          <w:rFonts w:ascii="Trebuchet MS" w:hAnsi="Trebuchet MS"/>
          <w:sz w:val="22"/>
        </w:rPr>
      </w:pPr>
      <w:r w:rsidRPr="00EC6754">
        <w:rPr>
          <w:rFonts w:ascii="Trebuchet MS" w:hAnsi="Trebuchet MS"/>
          <w:sz w:val="22"/>
        </w:rPr>
        <w:t xml:space="preserve">СанПиН </w:t>
      </w:r>
      <w:proofErr w:type="gramStart"/>
      <w:r w:rsidRPr="00EC6754">
        <w:rPr>
          <w:rFonts w:ascii="Trebuchet MS" w:hAnsi="Trebuchet MS"/>
          <w:sz w:val="22"/>
        </w:rPr>
        <w:t>1.2.3685-21</w:t>
      </w:r>
      <w:proofErr w:type="gramEnd"/>
      <w:r w:rsidRPr="00EC6754">
        <w:rPr>
          <w:rFonts w:ascii="Trebuchet MS" w:hAnsi="Trebuchet MS"/>
          <w:sz w:val="22"/>
        </w:rPr>
        <w:t xml:space="preserve"> «Гигиенические нормативы и требования к обеспечению безопасности и (или) безвредности для человека факторов среды обитания».</w:t>
      </w:r>
    </w:p>
    <w:bookmarkEnd w:id="8"/>
    <w:p w14:paraId="4C2A15EF" w14:textId="77777777" w:rsidR="00C86082" w:rsidRPr="00286F28" w:rsidRDefault="00C86082" w:rsidP="00C86082">
      <w:pPr>
        <w:suppressAutoHyphens/>
        <w:ind w:firstLine="720"/>
        <w:rPr>
          <w:rFonts w:ascii="Trebuchet MS" w:hAnsi="Trebuchet MS"/>
          <w:szCs w:val="24"/>
        </w:rPr>
      </w:pPr>
    </w:p>
    <w:p w14:paraId="059861C5" w14:textId="77777777" w:rsidR="00C86082" w:rsidRPr="00286F28" w:rsidRDefault="00C86082" w:rsidP="00C86082">
      <w:pPr>
        <w:suppressAutoHyphens/>
        <w:ind w:firstLine="720"/>
        <w:rPr>
          <w:rFonts w:ascii="Trebuchet MS" w:hAnsi="Trebuchet MS"/>
          <w:szCs w:val="24"/>
        </w:rPr>
      </w:pPr>
    </w:p>
    <w:p w14:paraId="41EB8447" w14:textId="77777777" w:rsidR="00C86082" w:rsidRPr="00286F28" w:rsidRDefault="00C86082" w:rsidP="00C86082">
      <w:pPr>
        <w:suppressAutoHyphens/>
        <w:ind w:firstLine="720"/>
        <w:rPr>
          <w:rFonts w:ascii="Trebuchet MS" w:hAnsi="Trebuchet MS"/>
          <w:szCs w:val="24"/>
        </w:rPr>
        <w:sectPr w:rsidR="00C86082" w:rsidRPr="00286F28" w:rsidSect="008262F0">
          <w:headerReference w:type="default" r:id="rId9"/>
          <w:footerReference w:type="default" r:id="rId10"/>
          <w:footerReference w:type="first" r:id="rId11"/>
          <w:pgSz w:w="11906" w:h="16838"/>
          <w:pgMar w:top="1134" w:right="851" w:bottom="1134" w:left="1134" w:header="454" w:footer="454" w:gutter="0"/>
          <w:cols w:space="708"/>
          <w:titlePg/>
          <w:docGrid w:linePitch="360"/>
        </w:sectPr>
      </w:pPr>
    </w:p>
    <w:p w14:paraId="033E7D1A" w14:textId="4FEECF88" w:rsidR="00EC43CC" w:rsidRPr="00EC6754" w:rsidRDefault="003B61F3" w:rsidP="003B61F3">
      <w:pPr>
        <w:pStyle w:val="10"/>
        <w:spacing w:after="120" w:line="276" w:lineRule="auto"/>
        <w:jc w:val="center"/>
        <w:rPr>
          <w:rFonts w:ascii="Trebuchet MS" w:hAnsi="Trebuchet MS"/>
          <w:b/>
          <w:sz w:val="22"/>
          <w:szCs w:val="22"/>
        </w:rPr>
      </w:pPr>
      <w:bookmarkStart w:id="9" w:name="_Toc166760001"/>
      <w:bookmarkEnd w:id="4"/>
      <w:r w:rsidRPr="00EC6754">
        <w:rPr>
          <w:rFonts w:ascii="Trebuchet MS" w:hAnsi="Trebuchet MS"/>
          <w:b/>
          <w:sz w:val="22"/>
          <w:szCs w:val="22"/>
        </w:rPr>
        <w:lastRenderedPageBreak/>
        <w:t>ХАРАКТЕРИСТИКА ПРИРОДНЫХ И ИНЖЕНЕРНО-СТРОИТЕЛЬНЫХ УСЛОВИЙ МУНИЦИПАЛЬНОГО ОБРАЗОВАНИЯ</w:t>
      </w:r>
      <w:bookmarkEnd w:id="9"/>
    </w:p>
    <w:p w14:paraId="2DB5EFEB" w14:textId="77777777" w:rsidR="00EC6754" w:rsidRPr="00EC6754" w:rsidRDefault="00EC6754" w:rsidP="00EC6754">
      <w:pPr>
        <w:suppressAutoHyphens/>
        <w:ind w:firstLine="567"/>
        <w:rPr>
          <w:rFonts w:ascii="Trebuchet MS" w:hAnsi="Trebuchet MS"/>
          <w:sz w:val="22"/>
        </w:rPr>
      </w:pPr>
      <w:r w:rsidRPr="00EC6754">
        <w:rPr>
          <w:rFonts w:ascii="Trebuchet MS" w:hAnsi="Trebuchet MS"/>
          <w:sz w:val="22"/>
        </w:rPr>
        <w:t>Посёлок Балакирево находится в северной части Александровского района Владимирской области, находится в зоне влияния Московской агломерации – вблизи административной границы Владимирской и Московской областей (130 км от г. Москвы и 130 км от г. Владимира).</w:t>
      </w:r>
    </w:p>
    <w:p w14:paraId="37C1D3BA" w14:textId="77777777" w:rsidR="00EC6754" w:rsidRPr="00EC6754" w:rsidRDefault="00EC6754" w:rsidP="00EC6754">
      <w:pPr>
        <w:suppressAutoHyphens/>
        <w:ind w:firstLine="567"/>
        <w:rPr>
          <w:rFonts w:ascii="Trebuchet MS" w:hAnsi="Trebuchet MS"/>
          <w:sz w:val="22"/>
        </w:rPr>
      </w:pPr>
      <w:r w:rsidRPr="00EC6754">
        <w:rPr>
          <w:rFonts w:ascii="Trebuchet MS" w:hAnsi="Trebuchet MS"/>
          <w:sz w:val="22"/>
        </w:rPr>
        <w:t>Связь с районным центром осуществляются по электрифицированной железной дороге Александров-Ярославль и автодороге местного значения муниципального района.</w:t>
      </w:r>
    </w:p>
    <w:p w14:paraId="21E459BE" w14:textId="77777777" w:rsidR="00EC6754" w:rsidRPr="00EC6754" w:rsidRDefault="00EC6754" w:rsidP="00EC6754">
      <w:pPr>
        <w:suppressAutoHyphens/>
        <w:ind w:firstLine="567"/>
        <w:rPr>
          <w:rFonts w:ascii="Trebuchet MS" w:hAnsi="Trebuchet MS"/>
          <w:sz w:val="22"/>
        </w:rPr>
      </w:pPr>
      <w:r w:rsidRPr="00EC6754">
        <w:rPr>
          <w:rFonts w:ascii="Trebuchet MS" w:hAnsi="Trebuchet MS"/>
          <w:sz w:val="22"/>
        </w:rPr>
        <w:t>Расположение поселка на железной дороге создает благоприятные условия для размещения промышленных и коммунально-складских объектов.</w:t>
      </w:r>
    </w:p>
    <w:p w14:paraId="50539953" w14:textId="77777777" w:rsidR="00EC6754" w:rsidRPr="00EC6754" w:rsidRDefault="00EC6754" w:rsidP="00EC6754">
      <w:pPr>
        <w:suppressAutoHyphens/>
        <w:ind w:firstLine="567"/>
        <w:rPr>
          <w:rFonts w:ascii="Trebuchet MS" w:hAnsi="Trebuchet MS"/>
          <w:sz w:val="22"/>
        </w:rPr>
      </w:pPr>
      <w:r w:rsidRPr="00EC6754">
        <w:rPr>
          <w:rFonts w:ascii="Trebuchet MS" w:hAnsi="Trebuchet MS"/>
          <w:sz w:val="22"/>
        </w:rPr>
        <w:t>Сложившаяся планировочная структура жилых и промышленных зон поселка, ограничена с юга границей поселка, с запада, севера и востока лесами гослесфонда.</w:t>
      </w:r>
    </w:p>
    <w:p w14:paraId="322DF40C" w14:textId="77777777" w:rsidR="00EC6754" w:rsidRPr="00EC6754" w:rsidRDefault="00EC6754" w:rsidP="00EC6754">
      <w:pPr>
        <w:suppressAutoHyphens/>
        <w:ind w:firstLine="567"/>
        <w:rPr>
          <w:rFonts w:ascii="Trebuchet MS" w:hAnsi="Trebuchet MS"/>
          <w:sz w:val="22"/>
        </w:rPr>
      </w:pPr>
      <w:r w:rsidRPr="00EC6754">
        <w:rPr>
          <w:rFonts w:ascii="Trebuchet MS" w:hAnsi="Trebuchet MS"/>
          <w:sz w:val="22"/>
        </w:rPr>
        <w:t>В основу положена прямоугольная планировочная структура поселения, стержнем которой является автодорога местного значения, меридиональной ориентации – ул. Северная.</w:t>
      </w:r>
    </w:p>
    <w:p w14:paraId="27F8439B" w14:textId="77777777" w:rsidR="00EC6754" w:rsidRPr="00EC6754" w:rsidRDefault="00EC6754" w:rsidP="00EC6754">
      <w:pPr>
        <w:suppressAutoHyphens/>
        <w:ind w:firstLine="567"/>
        <w:rPr>
          <w:rFonts w:ascii="Trebuchet MS" w:hAnsi="Trebuchet MS"/>
          <w:sz w:val="22"/>
        </w:rPr>
      </w:pPr>
      <w:r w:rsidRPr="00EC6754">
        <w:rPr>
          <w:rFonts w:ascii="Trebuchet MS" w:hAnsi="Trebuchet MS"/>
          <w:sz w:val="22"/>
        </w:rPr>
        <w:t>Поселок разделен на следующие планировочные образования:</w:t>
      </w:r>
    </w:p>
    <w:p w14:paraId="7A466394" w14:textId="4A138591" w:rsidR="00EC6754" w:rsidRPr="00EC6754" w:rsidRDefault="00EC6754" w:rsidP="00EC6754">
      <w:pPr>
        <w:numPr>
          <w:ilvl w:val="0"/>
          <w:numId w:val="17"/>
        </w:numPr>
        <w:suppressAutoHyphens/>
        <w:ind w:left="0" w:firstLine="567"/>
        <w:rPr>
          <w:rFonts w:ascii="Trebuchet MS" w:hAnsi="Trebuchet MS"/>
          <w:sz w:val="22"/>
        </w:rPr>
      </w:pPr>
      <w:r>
        <w:rPr>
          <w:rFonts w:ascii="Trebuchet MS" w:hAnsi="Trebuchet MS"/>
          <w:sz w:val="22"/>
        </w:rPr>
        <w:t xml:space="preserve"> </w:t>
      </w:r>
      <w:r w:rsidRPr="00EC6754">
        <w:rPr>
          <w:rFonts w:ascii="Trebuchet MS" w:hAnsi="Trebuchet MS"/>
          <w:sz w:val="22"/>
        </w:rPr>
        <w:t>Центральный квартал, ограничен улицами Северной, Октябрьской, 60-лет Октября и Лесной;</w:t>
      </w:r>
    </w:p>
    <w:p w14:paraId="79670F89" w14:textId="69F7EA02" w:rsidR="00EC6754" w:rsidRPr="00EC6754" w:rsidRDefault="00EC6754" w:rsidP="00EC6754">
      <w:pPr>
        <w:numPr>
          <w:ilvl w:val="0"/>
          <w:numId w:val="17"/>
        </w:numPr>
        <w:suppressAutoHyphens/>
        <w:ind w:left="0" w:firstLine="567"/>
        <w:rPr>
          <w:rFonts w:ascii="Trebuchet MS" w:hAnsi="Trebuchet MS"/>
          <w:sz w:val="22"/>
        </w:rPr>
      </w:pPr>
      <w:r>
        <w:rPr>
          <w:rFonts w:ascii="Trebuchet MS" w:hAnsi="Trebuchet MS"/>
          <w:sz w:val="22"/>
        </w:rPr>
        <w:t xml:space="preserve"> </w:t>
      </w:r>
      <w:r w:rsidRPr="00EC6754">
        <w:rPr>
          <w:rFonts w:ascii="Trebuchet MS" w:hAnsi="Trebuchet MS"/>
          <w:sz w:val="22"/>
        </w:rPr>
        <w:t>Радужный квартал, ограничен улицами Северной, Октябрьской, Заводской, с севера сложившейся промышленной зоной;</w:t>
      </w:r>
    </w:p>
    <w:p w14:paraId="01CBF4D5" w14:textId="66D942DD" w:rsidR="00EC6754" w:rsidRPr="00EC6754" w:rsidRDefault="00EC6754" w:rsidP="00EC6754">
      <w:pPr>
        <w:numPr>
          <w:ilvl w:val="0"/>
          <w:numId w:val="17"/>
        </w:numPr>
        <w:suppressAutoHyphens/>
        <w:ind w:left="0" w:firstLine="567"/>
        <w:rPr>
          <w:rFonts w:ascii="Trebuchet MS" w:hAnsi="Trebuchet MS"/>
          <w:sz w:val="22"/>
        </w:rPr>
      </w:pPr>
      <w:r>
        <w:rPr>
          <w:rFonts w:ascii="Trebuchet MS" w:hAnsi="Trebuchet MS"/>
          <w:sz w:val="22"/>
        </w:rPr>
        <w:t xml:space="preserve"> </w:t>
      </w:r>
      <w:r w:rsidRPr="00EC6754">
        <w:rPr>
          <w:rFonts w:ascii="Trebuchet MS" w:hAnsi="Trebuchet MS"/>
          <w:sz w:val="22"/>
        </w:rPr>
        <w:t xml:space="preserve">Привокзальный квартал </w:t>
      </w:r>
      <w:proofErr w:type="gramStart"/>
      <w:r w:rsidRPr="00EC6754">
        <w:rPr>
          <w:rFonts w:ascii="Trebuchet MS" w:hAnsi="Trebuchet MS"/>
          <w:sz w:val="22"/>
        </w:rPr>
        <w:t>1-2</w:t>
      </w:r>
      <w:proofErr w:type="gramEnd"/>
      <w:r w:rsidRPr="00EC6754">
        <w:rPr>
          <w:rFonts w:ascii="Trebuchet MS" w:hAnsi="Trebuchet MS"/>
          <w:sz w:val="22"/>
        </w:rPr>
        <w:t xml:space="preserve">, ограничен улицами 60-лет Октября, Заводской, с востока железной дорогой, а севера </w:t>
      </w:r>
      <w:proofErr w:type="spellStart"/>
      <w:r w:rsidRPr="00EC6754">
        <w:rPr>
          <w:rFonts w:ascii="Trebuchet MS" w:hAnsi="Trebuchet MS"/>
          <w:sz w:val="22"/>
        </w:rPr>
        <w:t>Призаводским</w:t>
      </w:r>
      <w:proofErr w:type="spellEnd"/>
      <w:r w:rsidRPr="00EC6754">
        <w:rPr>
          <w:rFonts w:ascii="Trebuchet MS" w:hAnsi="Trebuchet MS"/>
          <w:sz w:val="22"/>
        </w:rPr>
        <w:t xml:space="preserve"> кварталом;</w:t>
      </w:r>
    </w:p>
    <w:p w14:paraId="087C3ED0" w14:textId="37E706F4" w:rsidR="00EC6754" w:rsidRPr="00EC6754" w:rsidRDefault="00EC6754" w:rsidP="00EC6754">
      <w:pPr>
        <w:numPr>
          <w:ilvl w:val="0"/>
          <w:numId w:val="17"/>
        </w:numPr>
        <w:suppressAutoHyphens/>
        <w:ind w:left="0" w:firstLine="567"/>
        <w:rPr>
          <w:rFonts w:ascii="Trebuchet MS" w:hAnsi="Trebuchet MS"/>
          <w:sz w:val="22"/>
        </w:rPr>
      </w:pPr>
      <w:r>
        <w:rPr>
          <w:rFonts w:ascii="Trebuchet MS" w:hAnsi="Trebuchet MS"/>
          <w:sz w:val="22"/>
        </w:rPr>
        <w:t xml:space="preserve"> </w:t>
      </w:r>
      <w:proofErr w:type="spellStart"/>
      <w:r w:rsidRPr="00EC6754">
        <w:rPr>
          <w:rFonts w:ascii="Trebuchet MS" w:hAnsi="Trebuchet MS"/>
          <w:sz w:val="22"/>
        </w:rPr>
        <w:t>Призаводской</w:t>
      </w:r>
      <w:proofErr w:type="spellEnd"/>
      <w:r w:rsidRPr="00EC6754">
        <w:rPr>
          <w:rFonts w:ascii="Trebuchet MS" w:hAnsi="Trebuchet MS"/>
          <w:sz w:val="22"/>
        </w:rPr>
        <w:t xml:space="preserve"> квартал, расположен на ул. Заводская;</w:t>
      </w:r>
    </w:p>
    <w:p w14:paraId="21826438" w14:textId="08C644A0" w:rsidR="00EC6754" w:rsidRPr="00EC6754" w:rsidRDefault="00EC6754" w:rsidP="00EC6754">
      <w:pPr>
        <w:numPr>
          <w:ilvl w:val="0"/>
          <w:numId w:val="17"/>
        </w:numPr>
        <w:suppressAutoHyphens/>
        <w:ind w:left="0" w:firstLine="567"/>
        <w:rPr>
          <w:rFonts w:ascii="Trebuchet MS" w:hAnsi="Trebuchet MS"/>
          <w:sz w:val="22"/>
        </w:rPr>
      </w:pPr>
      <w:r>
        <w:rPr>
          <w:rFonts w:ascii="Trebuchet MS" w:hAnsi="Trebuchet MS"/>
          <w:sz w:val="22"/>
        </w:rPr>
        <w:t xml:space="preserve"> </w:t>
      </w:r>
      <w:r w:rsidRPr="00EC6754">
        <w:rPr>
          <w:rFonts w:ascii="Trebuchet MS" w:hAnsi="Trebuchet MS"/>
          <w:sz w:val="22"/>
        </w:rPr>
        <w:t xml:space="preserve">Южный микрорайон </w:t>
      </w:r>
      <w:proofErr w:type="gramStart"/>
      <w:r w:rsidRPr="00EC6754">
        <w:rPr>
          <w:rFonts w:ascii="Trebuchet MS" w:hAnsi="Trebuchet MS"/>
          <w:sz w:val="22"/>
        </w:rPr>
        <w:t>1-3</w:t>
      </w:r>
      <w:proofErr w:type="gramEnd"/>
      <w:r w:rsidRPr="00EC6754">
        <w:rPr>
          <w:rFonts w:ascii="Trebuchet MS" w:hAnsi="Trebuchet MS"/>
          <w:sz w:val="22"/>
        </w:rPr>
        <w:t>, ограничен улицами Северной, Лесной, с востока железной дорогой, а с юга границей поселка;</w:t>
      </w:r>
    </w:p>
    <w:p w14:paraId="224B7AB9" w14:textId="394365F3" w:rsidR="00EC6754" w:rsidRPr="00EC6754" w:rsidRDefault="00EC6754" w:rsidP="00EC6754">
      <w:pPr>
        <w:numPr>
          <w:ilvl w:val="0"/>
          <w:numId w:val="17"/>
        </w:numPr>
        <w:suppressAutoHyphens/>
        <w:ind w:left="0" w:firstLine="567"/>
        <w:rPr>
          <w:rFonts w:ascii="Trebuchet MS" w:hAnsi="Trebuchet MS"/>
          <w:sz w:val="22"/>
        </w:rPr>
      </w:pPr>
      <w:r>
        <w:rPr>
          <w:rFonts w:ascii="Trebuchet MS" w:hAnsi="Trebuchet MS"/>
          <w:sz w:val="22"/>
        </w:rPr>
        <w:t xml:space="preserve"> </w:t>
      </w:r>
      <w:r w:rsidRPr="00EC6754">
        <w:rPr>
          <w:rFonts w:ascii="Trebuchet MS" w:hAnsi="Trebuchet MS"/>
          <w:sz w:val="22"/>
        </w:rPr>
        <w:t xml:space="preserve">Юго-Западный микрорайон </w:t>
      </w:r>
      <w:proofErr w:type="gramStart"/>
      <w:r w:rsidRPr="00EC6754">
        <w:rPr>
          <w:rFonts w:ascii="Trebuchet MS" w:hAnsi="Trebuchet MS"/>
          <w:sz w:val="22"/>
        </w:rPr>
        <w:t>1-2</w:t>
      </w:r>
      <w:proofErr w:type="gramEnd"/>
      <w:r w:rsidRPr="00EC6754">
        <w:rPr>
          <w:rFonts w:ascii="Trebuchet MS" w:hAnsi="Trebuchet MS"/>
          <w:sz w:val="22"/>
        </w:rPr>
        <w:t>, сложился вдоль главной улицы поселка – ул. Северной;</w:t>
      </w:r>
    </w:p>
    <w:p w14:paraId="44AFD340" w14:textId="69AADB1D" w:rsidR="00EC6754" w:rsidRPr="00EC6754" w:rsidRDefault="00EC6754" w:rsidP="00EC6754">
      <w:pPr>
        <w:numPr>
          <w:ilvl w:val="0"/>
          <w:numId w:val="17"/>
        </w:numPr>
        <w:suppressAutoHyphens/>
        <w:ind w:left="0" w:firstLine="567"/>
        <w:rPr>
          <w:rFonts w:ascii="Trebuchet MS" w:hAnsi="Trebuchet MS"/>
          <w:sz w:val="22"/>
        </w:rPr>
      </w:pPr>
      <w:r>
        <w:rPr>
          <w:rFonts w:ascii="Trebuchet MS" w:hAnsi="Trebuchet MS"/>
          <w:sz w:val="22"/>
        </w:rPr>
        <w:t xml:space="preserve"> </w:t>
      </w:r>
      <w:r w:rsidRPr="00EC6754">
        <w:rPr>
          <w:rFonts w:ascii="Trebuchet MS" w:hAnsi="Trebuchet MS"/>
          <w:sz w:val="22"/>
        </w:rPr>
        <w:t xml:space="preserve">Садовый, ограничен улицами Северной, Клубной, с запада ручьем </w:t>
      </w:r>
      <w:proofErr w:type="spellStart"/>
      <w:r w:rsidRPr="00EC6754">
        <w:rPr>
          <w:rFonts w:ascii="Trebuchet MS" w:hAnsi="Trebuchet MS"/>
          <w:sz w:val="22"/>
        </w:rPr>
        <w:t>Терентьевка</w:t>
      </w:r>
      <w:proofErr w:type="spellEnd"/>
      <w:r w:rsidRPr="00EC6754">
        <w:rPr>
          <w:rFonts w:ascii="Trebuchet MS" w:hAnsi="Trebuchet MS"/>
          <w:sz w:val="22"/>
        </w:rPr>
        <w:t>, а с севера сложившейся промышленной зоной.</w:t>
      </w:r>
    </w:p>
    <w:p w14:paraId="28481DBF" w14:textId="77777777" w:rsidR="00EC6754" w:rsidRPr="00EC6754" w:rsidRDefault="00EC6754" w:rsidP="00EC6754">
      <w:pPr>
        <w:suppressAutoHyphens/>
        <w:ind w:firstLine="567"/>
        <w:rPr>
          <w:rFonts w:ascii="Trebuchet MS" w:hAnsi="Trebuchet MS"/>
          <w:sz w:val="22"/>
        </w:rPr>
      </w:pPr>
      <w:r w:rsidRPr="00EC6754">
        <w:rPr>
          <w:rFonts w:ascii="Trebuchet MS" w:hAnsi="Trebuchet MS"/>
          <w:sz w:val="22"/>
        </w:rPr>
        <w:t xml:space="preserve">Общественно-деловой центр поселка сложился в Привокзальном районе поселка, в него входят административные, учебно-воспитательные, спортивно-оздоровительные учреждения, учреждения здравоохранения, а </w:t>
      </w:r>
      <w:proofErr w:type="gramStart"/>
      <w:r w:rsidRPr="00EC6754">
        <w:rPr>
          <w:rFonts w:ascii="Trebuchet MS" w:hAnsi="Trebuchet MS"/>
          <w:sz w:val="22"/>
        </w:rPr>
        <w:t>так же</w:t>
      </w:r>
      <w:proofErr w:type="gramEnd"/>
      <w:r w:rsidRPr="00EC6754">
        <w:rPr>
          <w:rFonts w:ascii="Trebuchet MS" w:hAnsi="Trebuchet MS"/>
          <w:sz w:val="22"/>
        </w:rPr>
        <w:t xml:space="preserve"> предприятия торговли.</w:t>
      </w:r>
    </w:p>
    <w:p w14:paraId="71AA024C" w14:textId="77777777" w:rsidR="00EC6754" w:rsidRPr="00EC6754" w:rsidRDefault="00EC6754" w:rsidP="00EC6754">
      <w:pPr>
        <w:suppressAutoHyphens/>
        <w:ind w:firstLine="567"/>
        <w:rPr>
          <w:rFonts w:ascii="Trebuchet MS" w:hAnsi="Trebuchet MS"/>
          <w:sz w:val="22"/>
        </w:rPr>
      </w:pPr>
      <w:r w:rsidRPr="00EC6754">
        <w:rPr>
          <w:rFonts w:ascii="Trebuchet MS" w:hAnsi="Trebuchet MS"/>
          <w:sz w:val="22"/>
        </w:rPr>
        <w:t>Рекреационная зона сложилась к северу от Привокзального района, включает в себя спортивные сооружения (стадион, хоккейная коробка).</w:t>
      </w:r>
    </w:p>
    <w:p w14:paraId="22271C9D" w14:textId="77777777" w:rsidR="00EC6754" w:rsidRPr="00EC6754" w:rsidRDefault="00EC6754" w:rsidP="00EC6754">
      <w:pPr>
        <w:suppressAutoHyphens/>
        <w:ind w:firstLine="567"/>
        <w:rPr>
          <w:rFonts w:ascii="Trebuchet MS" w:hAnsi="Trebuchet MS"/>
          <w:sz w:val="22"/>
        </w:rPr>
      </w:pPr>
      <w:r w:rsidRPr="00EC6754">
        <w:rPr>
          <w:rFonts w:ascii="Trebuchet MS" w:hAnsi="Trebuchet MS"/>
          <w:sz w:val="22"/>
        </w:rPr>
        <w:t>Промышленная зона преимущественно сконцентрирована с северной части поселка.</w:t>
      </w:r>
    </w:p>
    <w:p w14:paraId="51818861" w14:textId="77777777" w:rsidR="00EC6754" w:rsidRPr="00EC6754" w:rsidRDefault="00EC6754" w:rsidP="00EC6754">
      <w:pPr>
        <w:suppressAutoHyphens/>
        <w:ind w:firstLine="567"/>
        <w:rPr>
          <w:rFonts w:ascii="Trebuchet MS" w:hAnsi="Trebuchet MS"/>
          <w:sz w:val="22"/>
        </w:rPr>
      </w:pPr>
      <w:r w:rsidRPr="00EC6754">
        <w:rPr>
          <w:rFonts w:ascii="Trebuchet MS" w:hAnsi="Trebuchet MS"/>
          <w:sz w:val="22"/>
        </w:rPr>
        <w:t>Коммунально-складская зона преимущественно сконцентрирована в западной части поселка занята очистными сооружениями, гаражными обществами, так же на территории поселка имеется коммунально-складские площадки, располагающиеся вдоль железной дороги и на севере поселка.</w:t>
      </w:r>
    </w:p>
    <w:p w14:paraId="7159C6CE" w14:textId="02D4E08A" w:rsidR="00EC6754" w:rsidRPr="00EC6754" w:rsidRDefault="00EC6754" w:rsidP="00EC6754">
      <w:pPr>
        <w:suppressAutoHyphens/>
        <w:ind w:firstLine="567"/>
        <w:rPr>
          <w:rFonts w:ascii="Trebuchet MS" w:hAnsi="Trebuchet MS"/>
          <w:sz w:val="22"/>
        </w:rPr>
      </w:pPr>
      <w:r w:rsidRPr="00EC6754">
        <w:rPr>
          <w:rFonts w:ascii="Trebuchet MS" w:hAnsi="Trebuchet MS"/>
          <w:sz w:val="22"/>
        </w:rPr>
        <w:t xml:space="preserve">Численность населения </w:t>
      </w:r>
      <w:r>
        <w:rPr>
          <w:rFonts w:ascii="Trebuchet MS" w:hAnsi="Trebuchet MS"/>
          <w:sz w:val="22"/>
        </w:rPr>
        <w:t>поселка</w:t>
      </w:r>
      <w:r w:rsidRPr="00EC6754">
        <w:rPr>
          <w:rFonts w:ascii="Trebuchet MS" w:hAnsi="Trebuchet MS"/>
          <w:sz w:val="22"/>
        </w:rPr>
        <w:t xml:space="preserve"> Балакирево по состоянию на </w:t>
      </w:r>
      <w:r>
        <w:rPr>
          <w:rFonts w:ascii="Trebuchet MS" w:hAnsi="Trebuchet MS"/>
          <w:sz w:val="22"/>
        </w:rPr>
        <w:t>2024 год</w:t>
      </w:r>
      <w:r w:rsidRPr="00EC6754">
        <w:rPr>
          <w:rFonts w:ascii="Trebuchet MS" w:hAnsi="Trebuchet MS"/>
          <w:sz w:val="22"/>
        </w:rPr>
        <w:t xml:space="preserve"> составляет 9 </w:t>
      </w:r>
      <w:r>
        <w:rPr>
          <w:rFonts w:ascii="Trebuchet MS" w:hAnsi="Trebuchet MS"/>
          <w:sz w:val="22"/>
        </w:rPr>
        <w:t>631</w:t>
      </w:r>
      <w:r w:rsidRPr="00EC6754">
        <w:rPr>
          <w:rFonts w:ascii="Trebuchet MS" w:hAnsi="Trebuchet MS"/>
          <w:sz w:val="22"/>
        </w:rPr>
        <w:t xml:space="preserve"> чел</w:t>
      </w:r>
      <w:r>
        <w:rPr>
          <w:rFonts w:ascii="Trebuchet MS" w:hAnsi="Trebuchet MS"/>
          <w:sz w:val="22"/>
        </w:rPr>
        <w:t>овек</w:t>
      </w:r>
      <w:r w:rsidRPr="00EC6754">
        <w:rPr>
          <w:rFonts w:ascii="Trebuchet MS" w:hAnsi="Trebuchet MS"/>
          <w:sz w:val="22"/>
        </w:rPr>
        <w:t>.</w:t>
      </w:r>
    </w:p>
    <w:p w14:paraId="1C2CB750" w14:textId="77777777" w:rsidR="00EC6754" w:rsidRDefault="00EC6754" w:rsidP="00EC6754">
      <w:pPr>
        <w:suppressAutoHyphens/>
        <w:ind w:firstLine="567"/>
        <w:rPr>
          <w:rFonts w:ascii="Trebuchet MS" w:hAnsi="Trebuchet MS"/>
          <w:sz w:val="22"/>
        </w:rPr>
      </w:pPr>
      <w:r w:rsidRPr="00EC6754">
        <w:rPr>
          <w:rFonts w:ascii="Trebuchet MS" w:hAnsi="Trebuchet MS"/>
          <w:sz w:val="22"/>
        </w:rPr>
        <w:t>Территория муниципального образования «Поселок Балакирево» составляет 537,7 га (по данным на 01.01.2010 г.). На его территории находятся 3 детских дошкольных учреждения, 2 учреждения дополнительного образования детей, 2 общеобразовательных учреждения, учреждение профессионального образования, 1 учреждение здравоохранения, библиотека, дом культуры, спортивные организации, учреждения и объекты, предприятия торговли и общественного питания, предприятия коммунального и бытового обслуживания.</w:t>
      </w:r>
    </w:p>
    <w:p w14:paraId="1F13771C" w14:textId="77777777" w:rsidR="00F22FFE" w:rsidRDefault="00F22FFE" w:rsidP="00F22FFE">
      <w:pPr>
        <w:suppressAutoHyphens/>
        <w:ind w:firstLine="567"/>
        <w:rPr>
          <w:rFonts w:ascii="Trebuchet MS" w:hAnsi="Trebuchet MS"/>
          <w:sz w:val="22"/>
          <w:u w:val="single"/>
        </w:rPr>
      </w:pPr>
    </w:p>
    <w:p w14:paraId="5CB098B5" w14:textId="5352805E" w:rsidR="00F22FFE" w:rsidRPr="00F22FFE" w:rsidRDefault="00F22FFE" w:rsidP="00F22FFE">
      <w:pPr>
        <w:suppressAutoHyphens/>
        <w:ind w:firstLine="567"/>
        <w:rPr>
          <w:rFonts w:ascii="Trebuchet MS" w:hAnsi="Trebuchet MS"/>
          <w:sz w:val="22"/>
        </w:rPr>
      </w:pPr>
      <w:r w:rsidRPr="00F22FFE">
        <w:rPr>
          <w:rFonts w:ascii="Trebuchet MS" w:hAnsi="Trebuchet MS"/>
          <w:sz w:val="22"/>
          <w:u w:val="single"/>
        </w:rPr>
        <w:t>Климат.</w:t>
      </w:r>
      <w:r w:rsidRPr="00F22FFE">
        <w:rPr>
          <w:rFonts w:ascii="Trebuchet MS" w:hAnsi="Trebuchet MS"/>
          <w:sz w:val="22"/>
        </w:rPr>
        <w:t xml:space="preserve"> Климат в муниципальном образовании </w:t>
      </w:r>
      <w:r>
        <w:rPr>
          <w:rFonts w:ascii="Trebuchet MS" w:hAnsi="Trebuchet MS"/>
          <w:sz w:val="22"/>
        </w:rPr>
        <w:t>поселок Балакирево</w:t>
      </w:r>
      <w:r w:rsidRPr="00F22FFE">
        <w:rPr>
          <w:rFonts w:ascii="Trebuchet MS" w:hAnsi="Trebuchet MS"/>
          <w:sz w:val="22"/>
        </w:rPr>
        <w:t xml:space="preserve"> - умеренно-континентальный. Погода в течение года и одного сезона может резко изменяться. Зимой, </w:t>
      </w:r>
      <w:r w:rsidRPr="00F22FFE">
        <w:rPr>
          <w:rFonts w:ascii="Trebuchet MS" w:hAnsi="Trebuchet MS"/>
          <w:sz w:val="22"/>
        </w:rPr>
        <w:lastRenderedPageBreak/>
        <w:t>наряду с умеренными и сильными морозами, почти ежегодно наблюдаются оттепели, летом довольно жаркая сухая погода сменяется дождливой и относительно холодной.</w:t>
      </w:r>
    </w:p>
    <w:p w14:paraId="7DDF2D9E" w14:textId="77777777" w:rsidR="00F22FFE" w:rsidRPr="00F22FFE" w:rsidRDefault="00F22FFE" w:rsidP="00F22FFE">
      <w:pPr>
        <w:suppressAutoHyphens/>
        <w:ind w:firstLine="567"/>
        <w:rPr>
          <w:rFonts w:ascii="Trebuchet MS" w:hAnsi="Trebuchet MS"/>
          <w:sz w:val="22"/>
        </w:rPr>
      </w:pPr>
      <w:r w:rsidRPr="00F22FFE">
        <w:rPr>
          <w:rFonts w:ascii="Trebuchet MS" w:hAnsi="Trebuchet MS"/>
          <w:sz w:val="22"/>
        </w:rPr>
        <w:t xml:space="preserve">Среднегодовая температура воздуха положительная и составляет +3,4 </w:t>
      </w:r>
      <w:r w:rsidRPr="00F22FFE">
        <w:rPr>
          <w:rFonts w:ascii="Trebuchet MS" w:hAnsi="Trebuchet MS"/>
          <w:sz w:val="22"/>
          <w:vertAlign w:val="superscript"/>
        </w:rPr>
        <w:t>о</w:t>
      </w:r>
      <w:r w:rsidRPr="00F22FFE">
        <w:rPr>
          <w:rFonts w:ascii="Trebuchet MS" w:hAnsi="Trebuchet MS"/>
          <w:sz w:val="22"/>
        </w:rPr>
        <w:t>С.</w:t>
      </w:r>
    </w:p>
    <w:p w14:paraId="75E60CBE" w14:textId="77777777" w:rsidR="00F22FFE" w:rsidRPr="00F22FFE" w:rsidRDefault="00F22FFE" w:rsidP="00F22FFE">
      <w:pPr>
        <w:suppressAutoHyphens/>
        <w:ind w:firstLine="567"/>
        <w:rPr>
          <w:rFonts w:ascii="Trebuchet MS" w:hAnsi="Trebuchet MS"/>
          <w:sz w:val="22"/>
        </w:rPr>
      </w:pPr>
      <w:r w:rsidRPr="00F22FFE">
        <w:rPr>
          <w:rFonts w:ascii="Trebuchet MS" w:hAnsi="Trebuchet MS"/>
          <w:sz w:val="22"/>
        </w:rPr>
        <w:t xml:space="preserve">Устойчивый снежный покров образуется в конце ноября, начинает разрушаться в первой половине апреля. Максимальная высота снежного покрова </w:t>
      </w:r>
      <w:proofErr w:type="gramStart"/>
      <w:r w:rsidRPr="00F22FFE">
        <w:rPr>
          <w:rFonts w:ascii="Trebuchet MS" w:hAnsi="Trebuchet MS"/>
          <w:sz w:val="22"/>
        </w:rPr>
        <w:t>40-55</w:t>
      </w:r>
      <w:proofErr w:type="gramEnd"/>
      <w:r w:rsidRPr="00F22FFE">
        <w:rPr>
          <w:rFonts w:ascii="Trebuchet MS" w:hAnsi="Trebuchet MS"/>
          <w:sz w:val="22"/>
        </w:rPr>
        <w:t xml:space="preserve"> см.</w:t>
      </w:r>
    </w:p>
    <w:p w14:paraId="1583C917" w14:textId="77777777" w:rsidR="00F22FFE" w:rsidRPr="00F22FFE" w:rsidRDefault="00F22FFE" w:rsidP="00F22FFE">
      <w:pPr>
        <w:suppressAutoHyphens/>
        <w:ind w:firstLine="567"/>
        <w:rPr>
          <w:rFonts w:ascii="Trebuchet MS" w:hAnsi="Trebuchet MS"/>
          <w:sz w:val="22"/>
        </w:rPr>
      </w:pPr>
      <w:r w:rsidRPr="00F22FFE">
        <w:rPr>
          <w:rFonts w:ascii="Trebuchet MS" w:hAnsi="Trebuchet MS"/>
          <w:sz w:val="22"/>
        </w:rPr>
        <w:t>Среднегодовое количество осадков составляет 691 мм. Основная часть осадков выпадает в летние месяцы, около 30% выпадает в виде снега.</w:t>
      </w:r>
    </w:p>
    <w:p w14:paraId="7BC638C4" w14:textId="77777777" w:rsidR="00F22FFE" w:rsidRPr="00F22FFE" w:rsidRDefault="00F22FFE" w:rsidP="00F22FFE">
      <w:pPr>
        <w:suppressAutoHyphens/>
        <w:ind w:firstLine="567"/>
        <w:rPr>
          <w:rFonts w:ascii="Trebuchet MS" w:hAnsi="Trebuchet MS"/>
          <w:sz w:val="22"/>
        </w:rPr>
      </w:pPr>
      <w:r w:rsidRPr="00F22FFE">
        <w:rPr>
          <w:rFonts w:ascii="Trebuchet MS" w:hAnsi="Trebuchet MS"/>
          <w:sz w:val="22"/>
        </w:rPr>
        <w:t xml:space="preserve">Преобладающими направлениями ветра в холодный период являются юго-западные и южные, в тёплый - северные, северо-западные и северо-восточные. Среднегодовая скорость ветра на открытых местах </w:t>
      </w:r>
      <w:proofErr w:type="gramStart"/>
      <w:r w:rsidRPr="00F22FFE">
        <w:rPr>
          <w:rFonts w:ascii="Trebuchet MS" w:hAnsi="Trebuchet MS"/>
          <w:sz w:val="22"/>
        </w:rPr>
        <w:t>3-4</w:t>
      </w:r>
      <w:proofErr w:type="gramEnd"/>
      <w:r w:rsidRPr="00F22FFE">
        <w:rPr>
          <w:rFonts w:ascii="Trebuchet MS" w:hAnsi="Trebuchet MS"/>
          <w:sz w:val="22"/>
        </w:rPr>
        <w:t xml:space="preserve"> м/сек. </w:t>
      </w:r>
    </w:p>
    <w:p w14:paraId="437CFA9D" w14:textId="7E7CA6FE" w:rsidR="00F22FFE" w:rsidRDefault="00F22FFE" w:rsidP="00F22FFE">
      <w:pPr>
        <w:suppressAutoHyphens/>
        <w:ind w:firstLine="567"/>
        <w:rPr>
          <w:rFonts w:ascii="Trebuchet MS" w:hAnsi="Trebuchet MS"/>
          <w:sz w:val="22"/>
        </w:rPr>
      </w:pPr>
      <w:r w:rsidRPr="00F22FFE">
        <w:rPr>
          <w:rFonts w:ascii="Trebuchet MS" w:hAnsi="Trebuchet MS"/>
          <w:sz w:val="22"/>
        </w:rPr>
        <w:t>Глубина промерзания грунта в зимний период составляет в среднем 1,6м.</w:t>
      </w:r>
    </w:p>
    <w:p w14:paraId="227DE8A3" w14:textId="77777777" w:rsidR="00F22FFE" w:rsidRDefault="00F22FFE" w:rsidP="00EC6754">
      <w:pPr>
        <w:suppressAutoHyphens/>
        <w:ind w:firstLine="567"/>
        <w:rPr>
          <w:rFonts w:ascii="Trebuchet MS" w:hAnsi="Trebuchet MS"/>
          <w:sz w:val="22"/>
          <w:u w:val="single"/>
        </w:rPr>
      </w:pPr>
    </w:p>
    <w:p w14:paraId="55193B8F" w14:textId="6B046404" w:rsidR="00F22FFE" w:rsidRDefault="00F22FFE" w:rsidP="00EC6754">
      <w:pPr>
        <w:suppressAutoHyphens/>
        <w:ind w:firstLine="567"/>
        <w:rPr>
          <w:rFonts w:ascii="Trebuchet MS" w:hAnsi="Trebuchet MS"/>
          <w:sz w:val="22"/>
        </w:rPr>
      </w:pPr>
      <w:r w:rsidRPr="00F22FFE">
        <w:rPr>
          <w:rFonts w:ascii="Trebuchet MS" w:hAnsi="Trebuchet MS"/>
          <w:sz w:val="22"/>
          <w:u w:val="single"/>
        </w:rPr>
        <w:t>Рельеф</w:t>
      </w:r>
      <w:r w:rsidRPr="00F22FFE">
        <w:rPr>
          <w:rFonts w:ascii="Trebuchet MS" w:hAnsi="Trebuchet MS"/>
          <w:sz w:val="22"/>
        </w:rPr>
        <w:t xml:space="preserve"> территории представляет собой всхолмленную равнину восточной части Клинско-Дмитровской гряды, расчленен руслом ручья и впадающих в него оврагов. Наиболее возвышенной частью является юго-восточный водораздельный холм с максимальной отметкой поверхности 224 м. Наименее возвышенной частью территории является русло ручья </w:t>
      </w:r>
      <w:proofErr w:type="spellStart"/>
      <w:r w:rsidRPr="00F22FFE">
        <w:rPr>
          <w:rFonts w:ascii="Trebuchet MS" w:hAnsi="Trebuchet MS"/>
          <w:sz w:val="22"/>
        </w:rPr>
        <w:t>Терентьевка</w:t>
      </w:r>
      <w:proofErr w:type="spellEnd"/>
      <w:r w:rsidRPr="00F22FFE">
        <w:rPr>
          <w:rFonts w:ascii="Trebuchet MS" w:hAnsi="Trebuchet MS"/>
          <w:sz w:val="22"/>
        </w:rPr>
        <w:t xml:space="preserve"> с отметкой высоты 190 м. Общий уклон поверхности наблюдается в западном направлении к руслу ручья.</w:t>
      </w:r>
    </w:p>
    <w:p w14:paraId="66E4C57E" w14:textId="77777777" w:rsidR="00F22FFE" w:rsidRDefault="00F22FFE" w:rsidP="00EC6754">
      <w:pPr>
        <w:suppressAutoHyphens/>
        <w:ind w:firstLine="567"/>
        <w:rPr>
          <w:rFonts w:ascii="Trebuchet MS" w:hAnsi="Trebuchet MS"/>
          <w:sz w:val="22"/>
        </w:rPr>
      </w:pPr>
    </w:p>
    <w:p w14:paraId="5B53B175" w14:textId="73927BA9" w:rsidR="00F22FFE" w:rsidRDefault="00F22FFE" w:rsidP="00F22FFE">
      <w:pPr>
        <w:suppressAutoHyphens/>
        <w:ind w:firstLine="567"/>
        <w:rPr>
          <w:rFonts w:ascii="Trebuchet MS" w:hAnsi="Trebuchet MS"/>
          <w:sz w:val="22"/>
        </w:rPr>
      </w:pPr>
      <w:bookmarkStart w:id="10" w:name="_Toc312848398"/>
      <w:r w:rsidRPr="00F22FFE">
        <w:rPr>
          <w:rFonts w:ascii="Trebuchet MS" w:hAnsi="Trebuchet MS"/>
          <w:sz w:val="22"/>
          <w:u w:val="single"/>
        </w:rPr>
        <w:t>Гидрогеологическая характеристика</w:t>
      </w:r>
      <w:bookmarkEnd w:id="10"/>
      <w:r>
        <w:rPr>
          <w:rFonts w:ascii="Trebuchet MS" w:hAnsi="Trebuchet MS"/>
          <w:sz w:val="22"/>
          <w:u w:val="single"/>
        </w:rPr>
        <w:t>.</w:t>
      </w:r>
      <w:r>
        <w:rPr>
          <w:rFonts w:ascii="Trebuchet MS" w:hAnsi="Trebuchet MS"/>
          <w:sz w:val="22"/>
        </w:rPr>
        <w:t xml:space="preserve"> </w:t>
      </w:r>
      <w:r w:rsidRPr="00F22FFE">
        <w:rPr>
          <w:rFonts w:ascii="Trebuchet MS" w:hAnsi="Trebuchet MS"/>
          <w:sz w:val="22"/>
        </w:rPr>
        <w:t xml:space="preserve">Грунтовые воды встречаются преимущественно в северо-восточной части на глубине </w:t>
      </w:r>
      <w:proofErr w:type="gramStart"/>
      <w:r w:rsidRPr="00F22FFE">
        <w:rPr>
          <w:rFonts w:ascii="Trebuchet MS" w:hAnsi="Trebuchet MS"/>
          <w:sz w:val="22"/>
        </w:rPr>
        <w:t>0,3-1,5</w:t>
      </w:r>
      <w:proofErr w:type="gramEnd"/>
      <w:r w:rsidRPr="00F22FFE">
        <w:rPr>
          <w:rFonts w:ascii="Trebuchet MS" w:hAnsi="Trebuchet MS"/>
          <w:sz w:val="22"/>
        </w:rPr>
        <w:t xml:space="preserve"> м, а на площадках вдоль русла ручья выходят на поверхность, заболачивая дно лощины. На остальной территории подземные воды залегают на глубине от 2,2 до 5,3 м. Водовмещающими породами являются известняки верхнекаменноугольных отложений. Питание подземных вод происходит преимущественно за счёт инфильтрации атмосферных осадков. Производительность скважин составляет 40 м³/час, глубина скважин - </w:t>
      </w:r>
      <w:proofErr w:type="gramStart"/>
      <w:r w:rsidRPr="00F22FFE">
        <w:rPr>
          <w:rFonts w:ascii="Trebuchet MS" w:hAnsi="Trebuchet MS"/>
          <w:sz w:val="22"/>
        </w:rPr>
        <w:t>130-150</w:t>
      </w:r>
      <w:proofErr w:type="gramEnd"/>
      <w:r w:rsidRPr="00F22FFE">
        <w:rPr>
          <w:rFonts w:ascii="Trebuchet MS" w:hAnsi="Trebuchet MS"/>
          <w:sz w:val="22"/>
        </w:rPr>
        <w:t xml:space="preserve"> м. Воды содержат в своём химическом составе повышенное содержание фтора и железа. Необходимым является подготовка и улучшение качества вод перед подачей потребителям.</w:t>
      </w:r>
    </w:p>
    <w:p w14:paraId="05D60BDA" w14:textId="77777777" w:rsidR="00F22FFE" w:rsidRDefault="00F22FFE" w:rsidP="00EC6754">
      <w:pPr>
        <w:suppressAutoHyphens/>
        <w:ind w:firstLine="567"/>
        <w:rPr>
          <w:rFonts w:ascii="Trebuchet MS" w:hAnsi="Trebuchet MS"/>
          <w:sz w:val="22"/>
        </w:rPr>
      </w:pPr>
    </w:p>
    <w:p w14:paraId="04F1B61C" w14:textId="77777777" w:rsidR="00F22FFE" w:rsidRPr="00EC6754" w:rsidRDefault="00F22FFE" w:rsidP="00EC6754">
      <w:pPr>
        <w:suppressAutoHyphens/>
        <w:ind w:firstLine="567"/>
        <w:rPr>
          <w:rFonts w:ascii="Trebuchet MS" w:hAnsi="Trebuchet MS"/>
          <w:sz w:val="22"/>
        </w:rPr>
      </w:pPr>
    </w:p>
    <w:p w14:paraId="62AD56A0" w14:textId="77777777" w:rsidR="00FF1ED7" w:rsidRDefault="00FF1ED7" w:rsidP="006A4CB6">
      <w:pPr>
        <w:ind w:left="-426"/>
        <w:rPr>
          <w:rFonts w:ascii="Trebuchet MS" w:hAnsi="Trebuchet MS"/>
          <w:szCs w:val="24"/>
          <w:lang w:eastAsia="ru-RU"/>
        </w:rPr>
      </w:pPr>
    </w:p>
    <w:p w14:paraId="0B4464DD" w14:textId="77777777" w:rsidR="00FF1ED7" w:rsidRDefault="00FF1ED7" w:rsidP="006A4CB6">
      <w:pPr>
        <w:ind w:left="-426"/>
        <w:rPr>
          <w:rFonts w:ascii="Trebuchet MS" w:hAnsi="Trebuchet MS"/>
          <w:szCs w:val="24"/>
          <w:lang w:eastAsia="ru-RU"/>
        </w:rPr>
      </w:pPr>
    </w:p>
    <w:p w14:paraId="3A869993" w14:textId="77777777" w:rsidR="00FF1ED7" w:rsidRDefault="00FF1ED7" w:rsidP="006A4CB6">
      <w:pPr>
        <w:ind w:left="-426"/>
        <w:rPr>
          <w:rFonts w:ascii="Trebuchet MS" w:hAnsi="Trebuchet MS"/>
          <w:szCs w:val="24"/>
          <w:lang w:eastAsia="ru-RU"/>
        </w:rPr>
      </w:pPr>
    </w:p>
    <w:p w14:paraId="1A360374" w14:textId="77777777" w:rsidR="00FF1ED7" w:rsidRDefault="00FF1ED7" w:rsidP="006A4CB6">
      <w:pPr>
        <w:ind w:left="-426"/>
        <w:rPr>
          <w:rFonts w:ascii="Trebuchet MS" w:hAnsi="Trebuchet MS"/>
          <w:szCs w:val="24"/>
          <w:lang w:eastAsia="ru-RU"/>
        </w:rPr>
      </w:pPr>
    </w:p>
    <w:p w14:paraId="1F480A22" w14:textId="77777777" w:rsidR="00FF1ED7" w:rsidRDefault="00FF1ED7" w:rsidP="006A4CB6">
      <w:pPr>
        <w:ind w:left="-426"/>
        <w:rPr>
          <w:rFonts w:ascii="Trebuchet MS" w:hAnsi="Trebuchet MS"/>
          <w:szCs w:val="24"/>
          <w:lang w:eastAsia="ru-RU"/>
        </w:rPr>
      </w:pPr>
    </w:p>
    <w:p w14:paraId="493B9540" w14:textId="77777777" w:rsidR="00FF1ED7" w:rsidRDefault="00FF1ED7" w:rsidP="006A4CB6">
      <w:pPr>
        <w:ind w:left="-426"/>
        <w:rPr>
          <w:rFonts w:ascii="Trebuchet MS" w:hAnsi="Trebuchet MS"/>
          <w:szCs w:val="24"/>
          <w:lang w:eastAsia="ru-RU"/>
        </w:rPr>
      </w:pPr>
    </w:p>
    <w:p w14:paraId="29AA7EA7" w14:textId="29B96A9B" w:rsidR="00EC43CC" w:rsidRPr="00286F28" w:rsidRDefault="00A11302" w:rsidP="006A4CB6">
      <w:pPr>
        <w:ind w:left="-426"/>
        <w:rPr>
          <w:rFonts w:ascii="Trebuchet MS" w:hAnsi="Trebuchet MS"/>
          <w:szCs w:val="24"/>
          <w:highlight w:val="yellow"/>
          <w:lang w:eastAsia="ru-RU"/>
        </w:rPr>
      </w:pPr>
      <w:r w:rsidRPr="00286F28">
        <w:rPr>
          <w:rFonts w:ascii="Trebuchet MS" w:hAnsi="Trebuchet MS"/>
          <w:noProof/>
          <w:szCs w:val="24"/>
          <w:lang w:eastAsia="ru-RU"/>
        </w:rPr>
        <mc:AlternateContent>
          <mc:Choice Requires="wps">
            <w:drawing>
              <wp:anchor distT="0" distB="0" distL="114300" distR="114300" simplePos="0" relativeHeight="251660288" behindDoc="0" locked="0" layoutInCell="1" allowOverlap="1" wp14:anchorId="1F2A4FB6" wp14:editId="3540C09A">
                <wp:simplePos x="0" y="0"/>
                <wp:positionH relativeFrom="column">
                  <wp:posOffset>5986145</wp:posOffset>
                </wp:positionH>
                <wp:positionV relativeFrom="paragraph">
                  <wp:posOffset>7620</wp:posOffset>
                </wp:positionV>
                <wp:extent cx="542925" cy="3629025"/>
                <wp:effectExtent l="0" t="0" r="28575" b="28575"/>
                <wp:wrapNone/>
                <wp:docPr id="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36290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8A9DDD" id="Rectangle 11" o:spid="_x0000_s1026" style="position:absolute;margin-left:471.35pt;margin-top:.6pt;width:42.75pt;height:28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QKTAQIAABYEAAAOAAAAZHJzL2Uyb0RvYy54bWysU8Fu2zAMvQ/YPwi6L3a8pGuMOEWRLsOA&#10;rhvQ9QMUWbaFyaJGKXGyrx8lp2mw3YrqIIgi9Ug+Pi1vDr1he4Veg634dJJzpqyEWtu24k8/Nx+u&#10;OfNB2FoYsKriR+X5zer9u+XgSlVAB6ZWyAjE+nJwFe9CcGWWedmpXvgJOGXJ2QD2IpCJbVajGAi9&#10;N1mR51fZAFg7BKm8p9u70clXCb9plAzfm8arwEzFqbaQdkz7Nu7ZainKFoXrtDyVIV5RRS+0paRn&#10;qDsRBNuh/g+q1xLBQxMmEvoMmkZLlXqgbqb5P908dsKp1AuR492ZJv92sPJh/+h+YCzdu3uQvzyz&#10;sO6EbdUtIgydEjWlm0aissH58vwgGp6esu3wDWoardgFSBwcGuwjIHXHDonq45lqdQhM0uV8ViyK&#10;OWeSXB+vikVORkwhyufXDn34oqBn8VBxpFEmdLG/92EMfQ5J1YPR9UYbkwxst2uDbC9o7Ju0Tuj+&#10;MsxYNlR8Mafcr4XodSD9Gt1X/DqPa1RUpO2zrZO6gtBmPFN3xp54jNRFlfpyC/WRaEQYxUmfiQ4d&#10;4B/OBhJmxf3vnUDFmflqaRSL6WwWlZyM2fxTQQZeeraXHmElQVU8cDYe12FU/86hbjvKNE29W7il&#10;8TU6MftS1alYEl+azemjRHVf2inq5Tuv/gIAAP//AwBQSwMEFAAGAAgAAAAhAOph4nrdAAAACgEA&#10;AA8AAABkcnMvZG93bnJldi54bWxMj01PwzAMhu9I/IfISNxYSjXYKE0nGEVcOIxt3L3EtBX5qJps&#10;6/j1eCe42XpevX5cLkZnxYGG2AWv4HaSgSCvg+l8o2C7eb2Zg4gJvUEbPCk4UYRFdXlRYmHC0X/Q&#10;YZ0awSU+FqigTakvpIy6JYdxEnryzL7C4DDxOjTSDHjkcmdlnmX30mHn+UKLPS1b0t/rvVOwQnxZ&#10;/bxp/Vyf3qc1LT9rClap66vx6RFEojH9heGsz+pQsdMu7L2Jwip4mOYzjjLIQZx5ls952im4mzGR&#10;VSn/v1D9AgAA//8DAFBLAQItABQABgAIAAAAIQC2gziS/gAAAOEBAAATAAAAAAAAAAAAAAAAAAAA&#10;AABbQ29udGVudF9UeXBlc10ueG1sUEsBAi0AFAAGAAgAAAAhADj9If/WAAAAlAEAAAsAAAAAAAAA&#10;AAAAAAAALwEAAF9yZWxzLy5yZWxzUEsBAi0AFAAGAAgAAAAhAAUdApMBAgAAFgQAAA4AAAAAAAAA&#10;AAAAAAAALgIAAGRycy9lMm9Eb2MueG1sUEsBAi0AFAAGAAgAAAAhAOph4nrdAAAACgEAAA8AAAAA&#10;AAAAAAAAAAAAWwQAAGRycy9kb3ducmV2LnhtbFBLBQYAAAAABAAEAPMAAABlBQAAAAA=&#10;" strokecolor="white"/>
            </w:pict>
          </mc:Fallback>
        </mc:AlternateContent>
      </w:r>
    </w:p>
    <w:p w14:paraId="2ECC1D7C" w14:textId="77777777" w:rsidR="0045707C" w:rsidRDefault="0045707C" w:rsidP="006A4CB6">
      <w:pPr>
        <w:rPr>
          <w:rFonts w:ascii="Trebuchet MS" w:hAnsi="Trebuchet MS"/>
          <w:szCs w:val="24"/>
          <w:lang w:eastAsia="ru-RU"/>
        </w:rPr>
      </w:pPr>
    </w:p>
    <w:p w14:paraId="51B4DA4B" w14:textId="77777777" w:rsidR="008228FE" w:rsidRDefault="008228FE" w:rsidP="006A4CB6">
      <w:pPr>
        <w:rPr>
          <w:rFonts w:ascii="Trebuchet MS" w:hAnsi="Trebuchet MS"/>
          <w:szCs w:val="24"/>
          <w:lang w:eastAsia="ru-RU"/>
        </w:rPr>
      </w:pPr>
    </w:p>
    <w:p w14:paraId="594DF59A" w14:textId="77777777" w:rsidR="008228FE" w:rsidRDefault="008228FE" w:rsidP="006A4CB6">
      <w:pPr>
        <w:rPr>
          <w:rFonts w:ascii="Trebuchet MS" w:hAnsi="Trebuchet MS"/>
          <w:szCs w:val="24"/>
          <w:lang w:eastAsia="ru-RU"/>
        </w:rPr>
      </w:pPr>
    </w:p>
    <w:p w14:paraId="44487D82" w14:textId="77777777" w:rsidR="008228FE" w:rsidRDefault="008228FE" w:rsidP="006A4CB6">
      <w:pPr>
        <w:rPr>
          <w:rFonts w:ascii="Trebuchet MS" w:hAnsi="Trebuchet MS"/>
          <w:szCs w:val="24"/>
          <w:lang w:eastAsia="ru-RU"/>
        </w:rPr>
      </w:pPr>
    </w:p>
    <w:p w14:paraId="28B32BED" w14:textId="77777777" w:rsidR="008228FE" w:rsidRDefault="008228FE" w:rsidP="006A4CB6">
      <w:pPr>
        <w:rPr>
          <w:rFonts w:ascii="Trebuchet MS" w:hAnsi="Trebuchet MS"/>
          <w:szCs w:val="24"/>
          <w:lang w:eastAsia="ru-RU"/>
        </w:rPr>
      </w:pPr>
    </w:p>
    <w:p w14:paraId="74E62F71" w14:textId="77777777" w:rsidR="008228FE" w:rsidRDefault="008228FE" w:rsidP="006A4CB6">
      <w:pPr>
        <w:rPr>
          <w:rFonts w:ascii="Trebuchet MS" w:hAnsi="Trebuchet MS"/>
          <w:szCs w:val="24"/>
          <w:lang w:eastAsia="ru-RU"/>
        </w:rPr>
      </w:pPr>
    </w:p>
    <w:p w14:paraId="2EDEA062" w14:textId="77777777" w:rsidR="008228FE" w:rsidRDefault="008228FE" w:rsidP="006A4CB6">
      <w:pPr>
        <w:rPr>
          <w:rFonts w:ascii="Trebuchet MS" w:hAnsi="Trebuchet MS"/>
          <w:szCs w:val="24"/>
          <w:lang w:eastAsia="ru-RU"/>
        </w:rPr>
      </w:pPr>
    </w:p>
    <w:p w14:paraId="0F4CB4AC" w14:textId="77777777" w:rsidR="008228FE" w:rsidRDefault="008228FE" w:rsidP="006A4CB6">
      <w:pPr>
        <w:rPr>
          <w:rFonts w:ascii="Trebuchet MS" w:hAnsi="Trebuchet MS"/>
          <w:szCs w:val="24"/>
          <w:lang w:eastAsia="ru-RU"/>
        </w:rPr>
      </w:pPr>
    </w:p>
    <w:p w14:paraId="1E251935" w14:textId="77777777" w:rsidR="008228FE" w:rsidRDefault="008228FE" w:rsidP="006A4CB6">
      <w:pPr>
        <w:rPr>
          <w:rFonts w:ascii="Trebuchet MS" w:hAnsi="Trebuchet MS"/>
          <w:szCs w:val="24"/>
          <w:lang w:eastAsia="ru-RU"/>
        </w:rPr>
      </w:pPr>
    </w:p>
    <w:p w14:paraId="3753EF95" w14:textId="77777777" w:rsidR="008228FE" w:rsidRDefault="008228FE" w:rsidP="006A4CB6">
      <w:pPr>
        <w:rPr>
          <w:rFonts w:ascii="Trebuchet MS" w:hAnsi="Trebuchet MS"/>
          <w:szCs w:val="24"/>
          <w:lang w:eastAsia="ru-RU"/>
        </w:rPr>
      </w:pPr>
    </w:p>
    <w:p w14:paraId="65E4BF96" w14:textId="77777777" w:rsidR="008228FE" w:rsidRPr="00286F28" w:rsidRDefault="008228FE" w:rsidP="006A4CB6">
      <w:pPr>
        <w:rPr>
          <w:rFonts w:ascii="Trebuchet MS" w:hAnsi="Trebuchet MS"/>
          <w:szCs w:val="24"/>
          <w:lang w:eastAsia="ru-RU"/>
        </w:rPr>
      </w:pPr>
    </w:p>
    <w:p w14:paraId="6793FD21" w14:textId="77777777" w:rsidR="00C86082" w:rsidRPr="00286F28" w:rsidRDefault="00C86082" w:rsidP="006A4CB6">
      <w:pPr>
        <w:rPr>
          <w:rFonts w:ascii="Trebuchet MS" w:hAnsi="Trebuchet MS"/>
          <w:szCs w:val="24"/>
          <w:lang w:eastAsia="ru-RU"/>
        </w:rPr>
      </w:pPr>
    </w:p>
    <w:p w14:paraId="3362C816" w14:textId="77777777" w:rsidR="00C86082" w:rsidRPr="00286F28" w:rsidRDefault="00C86082" w:rsidP="006A4CB6">
      <w:pPr>
        <w:rPr>
          <w:rFonts w:ascii="Trebuchet MS" w:hAnsi="Trebuchet MS"/>
          <w:szCs w:val="24"/>
          <w:lang w:eastAsia="ru-RU"/>
        </w:rPr>
      </w:pPr>
    </w:p>
    <w:p w14:paraId="6FA2B973" w14:textId="77777777" w:rsidR="00C86082" w:rsidRPr="00286F28" w:rsidRDefault="00C86082" w:rsidP="006A4CB6">
      <w:pPr>
        <w:rPr>
          <w:rFonts w:ascii="Trebuchet MS" w:hAnsi="Trebuchet MS"/>
          <w:szCs w:val="24"/>
          <w:lang w:eastAsia="ru-RU"/>
        </w:rPr>
      </w:pPr>
    </w:p>
    <w:p w14:paraId="50B1593A" w14:textId="77777777" w:rsidR="00C86082" w:rsidRPr="00286F28" w:rsidRDefault="00C86082" w:rsidP="006A4CB6">
      <w:pPr>
        <w:rPr>
          <w:rFonts w:ascii="Trebuchet MS" w:hAnsi="Trebuchet MS"/>
          <w:szCs w:val="24"/>
          <w:lang w:eastAsia="ru-RU"/>
        </w:rPr>
      </w:pPr>
    </w:p>
    <w:p w14:paraId="3EB8E801" w14:textId="77777777" w:rsidR="00C86082" w:rsidRPr="00286F28" w:rsidRDefault="00C86082" w:rsidP="006A4CB6">
      <w:pPr>
        <w:rPr>
          <w:rFonts w:ascii="Trebuchet MS" w:hAnsi="Trebuchet MS"/>
          <w:szCs w:val="24"/>
          <w:lang w:eastAsia="ru-RU"/>
        </w:rPr>
      </w:pPr>
    </w:p>
    <w:p w14:paraId="56A93159" w14:textId="77777777" w:rsidR="00C86082" w:rsidRPr="00286F28" w:rsidRDefault="00C86082" w:rsidP="006A4CB6">
      <w:pPr>
        <w:rPr>
          <w:rFonts w:ascii="Trebuchet MS" w:hAnsi="Trebuchet MS"/>
          <w:szCs w:val="24"/>
          <w:lang w:eastAsia="ru-RU"/>
        </w:rPr>
      </w:pPr>
    </w:p>
    <w:p w14:paraId="33D70C02" w14:textId="77777777" w:rsidR="00C86082" w:rsidRDefault="00C86082" w:rsidP="006A4CB6">
      <w:pPr>
        <w:rPr>
          <w:rFonts w:ascii="Trebuchet MS" w:hAnsi="Trebuchet MS"/>
          <w:szCs w:val="24"/>
          <w:lang w:eastAsia="ru-RU"/>
        </w:rPr>
      </w:pPr>
    </w:p>
    <w:p w14:paraId="1C4B3848" w14:textId="77777777" w:rsidR="008228FE" w:rsidRDefault="008228FE" w:rsidP="006A4CB6">
      <w:pPr>
        <w:rPr>
          <w:rFonts w:ascii="Trebuchet MS" w:hAnsi="Trebuchet MS"/>
          <w:szCs w:val="24"/>
          <w:lang w:eastAsia="ru-RU"/>
        </w:rPr>
      </w:pPr>
    </w:p>
    <w:p w14:paraId="76FB9583" w14:textId="77777777" w:rsidR="008228FE" w:rsidRDefault="008228FE" w:rsidP="006A4CB6">
      <w:pPr>
        <w:rPr>
          <w:rFonts w:ascii="Trebuchet MS" w:hAnsi="Trebuchet MS"/>
          <w:szCs w:val="24"/>
          <w:lang w:eastAsia="ru-RU"/>
        </w:rPr>
      </w:pPr>
    </w:p>
    <w:p w14:paraId="1F7DAE0D" w14:textId="77777777" w:rsidR="008228FE" w:rsidRDefault="008228FE" w:rsidP="006A4CB6">
      <w:pPr>
        <w:rPr>
          <w:rFonts w:ascii="Trebuchet MS" w:hAnsi="Trebuchet MS"/>
          <w:szCs w:val="24"/>
          <w:lang w:eastAsia="ru-RU"/>
        </w:rPr>
      </w:pPr>
    </w:p>
    <w:p w14:paraId="1774959C" w14:textId="77777777" w:rsidR="00C86082" w:rsidRPr="00286F28" w:rsidRDefault="00C86082" w:rsidP="006A4CB6">
      <w:pPr>
        <w:rPr>
          <w:rFonts w:ascii="Trebuchet MS" w:hAnsi="Trebuchet MS"/>
          <w:szCs w:val="24"/>
          <w:lang w:eastAsia="ru-RU"/>
        </w:rPr>
      </w:pPr>
    </w:p>
    <w:p w14:paraId="6E9C46AE" w14:textId="36E94DDF" w:rsidR="00C86082" w:rsidRDefault="00C86082" w:rsidP="006A4CB6">
      <w:pPr>
        <w:rPr>
          <w:rFonts w:ascii="Trebuchet MS" w:hAnsi="Trebuchet MS"/>
          <w:szCs w:val="24"/>
          <w:lang w:eastAsia="ru-RU"/>
        </w:rPr>
      </w:pPr>
    </w:p>
    <w:p w14:paraId="4D705924" w14:textId="77777777" w:rsidR="008228FE" w:rsidRDefault="008228FE" w:rsidP="006A4CB6">
      <w:pPr>
        <w:rPr>
          <w:rFonts w:ascii="Trebuchet MS" w:hAnsi="Trebuchet MS"/>
          <w:szCs w:val="24"/>
          <w:lang w:eastAsia="ru-RU"/>
        </w:rPr>
      </w:pPr>
    </w:p>
    <w:p w14:paraId="4F5C2899" w14:textId="77777777" w:rsidR="008228FE" w:rsidRDefault="008228FE" w:rsidP="006A4CB6">
      <w:pPr>
        <w:rPr>
          <w:rFonts w:ascii="Trebuchet MS" w:hAnsi="Trebuchet MS"/>
          <w:szCs w:val="24"/>
          <w:lang w:eastAsia="ru-RU"/>
        </w:rPr>
      </w:pPr>
    </w:p>
    <w:p w14:paraId="78D44508" w14:textId="77777777" w:rsidR="008228FE" w:rsidRDefault="008228FE" w:rsidP="006A4CB6">
      <w:pPr>
        <w:rPr>
          <w:rFonts w:ascii="Trebuchet MS" w:hAnsi="Trebuchet MS"/>
          <w:szCs w:val="24"/>
          <w:lang w:eastAsia="ru-RU"/>
        </w:rPr>
      </w:pPr>
    </w:p>
    <w:p w14:paraId="2F5D32C3" w14:textId="25713902" w:rsidR="008F6BD8" w:rsidRDefault="008F6BD8" w:rsidP="006A4CB6">
      <w:pPr>
        <w:rPr>
          <w:rFonts w:ascii="Trebuchet MS" w:hAnsi="Trebuchet MS"/>
          <w:szCs w:val="24"/>
          <w:lang w:eastAsia="ru-RU"/>
        </w:rPr>
      </w:pPr>
    </w:p>
    <w:p w14:paraId="03A4D739" w14:textId="65E162D9" w:rsidR="008F6BD8" w:rsidRDefault="008F6BD8" w:rsidP="006A4CB6">
      <w:pPr>
        <w:rPr>
          <w:rFonts w:ascii="Trebuchet MS" w:hAnsi="Trebuchet MS"/>
          <w:szCs w:val="24"/>
          <w:lang w:eastAsia="ru-RU"/>
        </w:rPr>
      </w:pPr>
    </w:p>
    <w:p w14:paraId="129A0111" w14:textId="77777777" w:rsidR="008F6BD8" w:rsidRPr="00286F28" w:rsidRDefault="008F6BD8" w:rsidP="006A4CB6">
      <w:pPr>
        <w:rPr>
          <w:rFonts w:ascii="Trebuchet MS" w:hAnsi="Trebuchet MS"/>
          <w:szCs w:val="24"/>
          <w:lang w:eastAsia="ru-RU"/>
        </w:rPr>
      </w:pPr>
    </w:p>
    <w:p w14:paraId="7C506636" w14:textId="77777777" w:rsidR="00C86082" w:rsidRPr="00286F28" w:rsidRDefault="00C86082" w:rsidP="006A4CB6">
      <w:pPr>
        <w:rPr>
          <w:rFonts w:ascii="Trebuchet MS" w:hAnsi="Trebuchet MS"/>
          <w:szCs w:val="24"/>
          <w:lang w:eastAsia="ru-RU"/>
        </w:rPr>
      </w:pPr>
    </w:p>
    <w:p w14:paraId="336E2020" w14:textId="77777777" w:rsidR="00C86082" w:rsidRPr="00286F28" w:rsidRDefault="00C86082" w:rsidP="006A4CB6">
      <w:pPr>
        <w:rPr>
          <w:rFonts w:ascii="Trebuchet MS" w:hAnsi="Trebuchet MS"/>
          <w:szCs w:val="24"/>
          <w:lang w:eastAsia="ru-RU"/>
        </w:rPr>
      </w:pPr>
    </w:p>
    <w:p w14:paraId="22D344DE" w14:textId="77777777" w:rsidR="007C515A" w:rsidRPr="008F1BFB" w:rsidRDefault="00C86082" w:rsidP="006A4CB6">
      <w:pPr>
        <w:pStyle w:val="10"/>
        <w:spacing w:line="276" w:lineRule="auto"/>
        <w:jc w:val="center"/>
        <w:rPr>
          <w:rFonts w:ascii="Trebuchet MS" w:hAnsi="Trebuchet MS"/>
          <w:b/>
          <w:sz w:val="48"/>
          <w:szCs w:val="48"/>
        </w:rPr>
      </w:pPr>
      <w:bookmarkStart w:id="11" w:name="_Toc166760002"/>
      <w:r w:rsidRPr="008F1BFB">
        <w:rPr>
          <w:rFonts w:ascii="Trebuchet MS" w:hAnsi="Trebuchet MS"/>
          <w:b/>
          <w:sz w:val="48"/>
          <w:szCs w:val="48"/>
        </w:rPr>
        <w:t>ГЛАВА</w:t>
      </w:r>
      <w:r w:rsidR="007C515A" w:rsidRPr="008F1BFB">
        <w:rPr>
          <w:rFonts w:ascii="Trebuchet MS" w:hAnsi="Trebuchet MS"/>
          <w:b/>
          <w:sz w:val="48"/>
          <w:szCs w:val="48"/>
        </w:rPr>
        <w:t xml:space="preserve"> </w:t>
      </w:r>
      <w:r w:rsidR="007C515A" w:rsidRPr="008F1BFB">
        <w:rPr>
          <w:rFonts w:ascii="Trebuchet MS" w:hAnsi="Trebuchet MS"/>
          <w:b/>
          <w:sz w:val="48"/>
          <w:szCs w:val="48"/>
          <w:lang w:val="en-US"/>
        </w:rPr>
        <w:t>I</w:t>
      </w:r>
      <w:r w:rsidR="007C515A" w:rsidRPr="008F1BFB">
        <w:rPr>
          <w:rFonts w:ascii="Trebuchet MS" w:hAnsi="Trebuchet MS"/>
          <w:b/>
          <w:sz w:val="48"/>
          <w:szCs w:val="48"/>
        </w:rPr>
        <w:t xml:space="preserve">: </w:t>
      </w:r>
      <w:r w:rsidRPr="008F1BFB">
        <w:rPr>
          <w:rFonts w:ascii="Trebuchet MS" w:hAnsi="Trebuchet MS"/>
          <w:b/>
          <w:sz w:val="48"/>
          <w:szCs w:val="48"/>
        </w:rPr>
        <w:t xml:space="preserve">СХЕМА </w:t>
      </w:r>
      <w:r w:rsidR="007C515A" w:rsidRPr="008F1BFB">
        <w:rPr>
          <w:rFonts w:ascii="Trebuchet MS" w:hAnsi="Trebuchet MS"/>
          <w:b/>
          <w:sz w:val="48"/>
          <w:szCs w:val="48"/>
        </w:rPr>
        <w:t>ВОДОСНАБЖЕНИ</w:t>
      </w:r>
      <w:bookmarkEnd w:id="0"/>
      <w:r w:rsidRPr="008F1BFB">
        <w:rPr>
          <w:rFonts w:ascii="Trebuchet MS" w:hAnsi="Trebuchet MS"/>
          <w:b/>
          <w:sz w:val="48"/>
          <w:szCs w:val="48"/>
        </w:rPr>
        <w:t>Я</w:t>
      </w:r>
      <w:bookmarkEnd w:id="11"/>
    </w:p>
    <w:p w14:paraId="1E05B8F0" w14:textId="77777777" w:rsidR="003B2CF2" w:rsidRPr="00286F28" w:rsidRDefault="003B2CF2" w:rsidP="006A4CB6">
      <w:pPr>
        <w:jc w:val="center"/>
        <w:rPr>
          <w:rFonts w:ascii="Trebuchet MS" w:hAnsi="Trebuchet MS"/>
          <w:szCs w:val="24"/>
          <w:lang w:eastAsia="ru-RU"/>
        </w:rPr>
      </w:pPr>
    </w:p>
    <w:p w14:paraId="5C94A32E" w14:textId="77777777" w:rsidR="00C86082" w:rsidRPr="00286F28" w:rsidRDefault="00C86082" w:rsidP="006A4CB6">
      <w:pPr>
        <w:jc w:val="center"/>
        <w:rPr>
          <w:rFonts w:ascii="Trebuchet MS" w:hAnsi="Trebuchet MS"/>
          <w:szCs w:val="24"/>
          <w:lang w:eastAsia="ru-RU"/>
        </w:rPr>
      </w:pPr>
    </w:p>
    <w:p w14:paraId="4D450D4D" w14:textId="77777777" w:rsidR="00C86082" w:rsidRPr="00286F28" w:rsidRDefault="00C86082" w:rsidP="006A4CB6">
      <w:pPr>
        <w:jc w:val="center"/>
        <w:rPr>
          <w:rFonts w:ascii="Trebuchet MS" w:hAnsi="Trebuchet MS"/>
          <w:szCs w:val="24"/>
          <w:lang w:eastAsia="ru-RU"/>
        </w:rPr>
      </w:pPr>
    </w:p>
    <w:p w14:paraId="6D1C2AE5" w14:textId="77777777" w:rsidR="00C86082" w:rsidRDefault="00C86082" w:rsidP="006A4CB6">
      <w:pPr>
        <w:jc w:val="center"/>
        <w:rPr>
          <w:rFonts w:ascii="Trebuchet MS" w:hAnsi="Trebuchet MS"/>
          <w:szCs w:val="24"/>
          <w:lang w:eastAsia="ru-RU"/>
        </w:rPr>
      </w:pPr>
    </w:p>
    <w:p w14:paraId="194D3008" w14:textId="77777777" w:rsidR="008228FE" w:rsidRDefault="008228FE" w:rsidP="006A4CB6">
      <w:pPr>
        <w:jc w:val="center"/>
        <w:rPr>
          <w:rFonts w:ascii="Trebuchet MS" w:hAnsi="Trebuchet MS"/>
          <w:szCs w:val="24"/>
          <w:lang w:eastAsia="ru-RU"/>
        </w:rPr>
      </w:pPr>
    </w:p>
    <w:p w14:paraId="2E594059" w14:textId="77777777" w:rsidR="008228FE" w:rsidRDefault="008228FE" w:rsidP="006A4CB6">
      <w:pPr>
        <w:jc w:val="center"/>
        <w:rPr>
          <w:rFonts w:ascii="Trebuchet MS" w:hAnsi="Trebuchet MS"/>
          <w:szCs w:val="24"/>
          <w:lang w:eastAsia="ru-RU"/>
        </w:rPr>
      </w:pPr>
    </w:p>
    <w:p w14:paraId="5C389A1E" w14:textId="77777777" w:rsidR="008228FE" w:rsidRDefault="008228FE" w:rsidP="006A4CB6">
      <w:pPr>
        <w:jc w:val="center"/>
        <w:rPr>
          <w:rFonts w:ascii="Trebuchet MS" w:hAnsi="Trebuchet MS"/>
          <w:szCs w:val="24"/>
          <w:lang w:eastAsia="ru-RU"/>
        </w:rPr>
      </w:pPr>
    </w:p>
    <w:p w14:paraId="1B612991" w14:textId="77777777" w:rsidR="008228FE" w:rsidRDefault="008228FE" w:rsidP="006A4CB6">
      <w:pPr>
        <w:jc w:val="center"/>
        <w:rPr>
          <w:rFonts w:ascii="Trebuchet MS" w:hAnsi="Trebuchet MS"/>
          <w:szCs w:val="24"/>
          <w:lang w:eastAsia="ru-RU"/>
        </w:rPr>
      </w:pPr>
    </w:p>
    <w:p w14:paraId="68569B39" w14:textId="77777777" w:rsidR="008228FE" w:rsidRDefault="008228FE" w:rsidP="006A4CB6">
      <w:pPr>
        <w:jc w:val="center"/>
        <w:rPr>
          <w:rFonts w:ascii="Trebuchet MS" w:hAnsi="Trebuchet MS"/>
          <w:szCs w:val="24"/>
          <w:lang w:eastAsia="ru-RU"/>
        </w:rPr>
      </w:pPr>
    </w:p>
    <w:p w14:paraId="242D257E" w14:textId="77777777" w:rsidR="008228FE" w:rsidRDefault="008228FE" w:rsidP="006A4CB6">
      <w:pPr>
        <w:jc w:val="center"/>
        <w:rPr>
          <w:rFonts w:ascii="Trebuchet MS" w:hAnsi="Trebuchet MS"/>
          <w:szCs w:val="24"/>
          <w:lang w:eastAsia="ru-RU"/>
        </w:rPr>
      </w:pPr>
    </w:p>
    <w:p w14:paraId="00BAA586" w14:textId="77777777" w:rsidR="008228FE" w:rsidRDefault="008228FE" w:rsidP="006A4CB6">
      <w:pPr>
        <w:jc w:val="center"/>
        <w:rPr>
          <w:rFonts w:ascii="Trebuchet MS" w:hAnsi="Trebuchet MS"/>
          <w:szCs w:val="24"/>
          <w:lang w:eastAsia="ru-RU"/>
        </w:rPr>
      </w:pPr>
    </w:p>
    <w:p w14:paraId="4CC3084F" w14:textId="77777777" w:rsidR="008228FE" w:rsidRDefault="008228FE" w:rsidP="006A4CB6">
      <w:pPr>
        <w:jc w:val="center"/>
        <w:rPr>
          <w:rFonts w:ascii="Trebuchet MS" w:hAnsi="Trebuchet MS"/>
          <w:szCs w:val="24"/>
          <w:lang w:eastAsia="ru-RU"/>
        </w:rPr>
      </w:pPr>
    </w:p>
    <w:p w14:paraId="567DD0B3" w14:textId="77777777" w:rsidR="008228FE" w:rsidRDefault="008228FE" w:rsidP="006A4CB6">
      <w:pPr>
        <w:jc w:val="center"/>
        <w:rPr>
          <w:rFonts w:ascii="Trebuchet MS" w:hAnsi="Trebuchet MS"/>
          <w:szCs w:val="24"/>
          <w:lang w:eastAsia="ru-RU"/>
        </w:rPr>
      </w:pPr>
    </w:p>
    <w:p w14:paraId="59FBC55A" w14:textId="77777777" w:rsidR="008228FE" w:rsidRDefault="008228FE" w:rsidP="006A4CB6">
      <w:pPr>
        <w:jc w:val="center"/>
        <w:rPr>
          <w:rFonts w:ascii="Trebuchet MS" w:hAnsi="Trebuchet MS"/>
          <w:szCs w:val="24"/>
          <w:lang w:eastAsia="ru-RU"/>
        </w:rPr>
      </w:pPr>
    </w:p>
    <w:p w14:paraId="5E28095B" w14:textId="77777777" w:rsidR="008228FE" w:rsidRDefault="008228FE" w:rsidP="006A4CB6">
      <w:pPr>
        <w:jc w:val="center"/>
        <w:rPr>
          <w:rFonts w:ascii="Trebuchet MS" w:hAnsi="Trebuchet MS"/>
          <w:szCs w:val="24"/>
          <w:lang w:eastAsia="ru-RU"/>
        </w:rPr>
      </w:pPr>
    </w:p>
    <w:p w14:paraId="15B1E193" w14:textId="77777777" w:rsidR="008228FE" w:rsidRDefault="008228FE" w:rsidP="006A4CB6">
      <w:pPr>
        <w:jc w:val="center"/>
        <w:rPr>
          <w:rFonts w:ascii="Trebuchet MS" w:hAnsi="Trebuchet MS"/>
          <w:szCs w:val="24"/>
          <w:lang w:eastAsia="ru-RU"/>
        </w:rPr>
      </w:pPr>
    </w:p>
    <w:p w14:paraId="59E0FC64" w14:textId="77777777" w:rsidR="008228FE" w:rsidRDefault="008228FE" w:rsidP="006A4CB6">
      <w:pPr>
        <w:jc w:val="center"/>
        <w:rPr>
          <w:rFonts w:ascii="Trebuchet MS" w:hAnsi="Trebuchet MS"/>
          <w:szCs w:val="24"/>
          <w:lang w:eastAsia="ru-RU"/>
        </w:rPr>
      </w:pPr>
    </w:p>
    <w:p w14:paraId="4788C791" w14:textId="77777777" w:rsidR="008228FE" w:rsidRDefault="008228FE" w:rsidP="006A4CB6">
      <w:pPr>
        <w:jc w:val="center"/>
        <w:rPr>
          <w:rFonts w:ascii="Trebuchet MS" w:hAnsi="Trebuchet MS"/>
          <w:szCs w:val="24"/>
          <w:lang w:eastAsia="ru-RU"/>
        </w:rPr>
      </w:pPr>
    </w:p>
    <w:p w14:paraId="36A16081" w14:textId="77777777" w:rsidR="008228FE" w:rsidRDefault="008228FE" w:rsidP="006A4CB6">
      <w:pPr>
        <w:jc w:val="center"/>
        <w:rPr>
          <w:rFonts w:ascii="Trebuchet MS" w:hAnsi="Trebuchet MS"/>
          <w:szCs w:val="24"/>
          <w:lang w:eastAsia="ru-RU"/>
        </w:rPr>
      </w:pPr>
    </w:p>
    <w:p w14:paraId="66775318" w14:textId="77777777" w:rsidR="008228FE" w:rsidRPr="00286F28" w:rsidRDefault="008228FE" w:rsidP="006A4CB6">
      <w:pPr>
        <w:jc w:val="center"/>
        <w:rPr>
          <w:rFonts w:ascii="Trebuchet MS" w:hAnsi="Trebuchet MS"/>
          <w:szCs w:val="24"/>
          <w:lang w:eastAsia="ru-RU"/>
        </w:rPr>
      </w:pPr>
    </w:p>
    <w:p w14:paraId="6CA690EB" w14:textId="77777777" w:rsidR="00C86082" w:rsidRPr="00286F28" w:rsidRDefault="00C86082" w:rsidP="006A4CB6">
      <w:pPr>
        <w:jc w:val="center"/>
        <w:rPr>
          <w:rFonts w:ascii="Trebuchet MS" w:hAnsi="Trebuchet MS"/>
          <w:szCs w:val="24"/>
          <w:lang w:eastAsia="ru-RU"/>
        </w:rPr>
      </w:pPr>
    </w:p>
    <w:p w14:paraId="4D127FC8" w14:textId="77777777" w:rsidR="00C86082" w:rsidRPr="00286F28" w:rsidRDefault="00C86082" w:rsidP="006A4CB6">
      <w:pPr>
        <w:jc w:val="center"/>
        <w:rPr>
          <w:rFonts w:ascii="Trebuchet MS" w:hAnsi="Trebuchet MS"/>
          <w:szCs w:val="24"/>
          <w:lang w:eastAsia="ru-RU"/>
        </w:rPr>
      </w:pPr>
    </w:p>
    <w:p w14:paraId="0F33ADD1" w14:textId="77777777" w:rsidR="00DD0AAB" w:rsidRPr="00F22FFE" w:rsidRDefault="00DD0AAB" w:rsidP="001E65DA">
      <w:pPr>
        <w:pStyle w:val="a5"/>
        <w:spacing w:after="120"/>
        <w:ind w:left="0"/>
        <w:contextualSpacing w:val="0"/>
        <w:jc w:val="center"/>
        <w:outlineLvl w:val="0"/>
        <w:rPr>
          <w:rFonts w:ascii="Trebuchet MS" w:hAnsi="Trebuchet MS"/>
          <w:b/>
          <w:sz w:val="22"/>
        </w:rPr>
      </w:pPr>
      <w:bookmarkStart w:id="12" w:name="_Toc14945830"/>
      <w:bookmarkStart w:id="13" w:name="_Toc110205027"/>
      <w:bookmarkStart w:id="14" w:name="_Toc166760003"/>
      <w:r w:rsidRPr="00F22FFE">
        <w:rPr>
          <w:rFonts w:ascii="Trebuchet MS" w:hAnsi="Trebuchet MS"/>
          <w:b/>
          <w:sz w:val="22"/>
        </w:rPr>
        <w:lastRenderedPageBreak/>
        <w:t>РАЗДЕЛ 1. ТЕХНИКО-ЭКОНОМИЧЕСКОЕ СОСТОЯНИЕ ЦЕНТРАЛИЗОВАННЫХ СИСТЕМ ВОДОСНАБЖЕНИЯ</w:t>
      </w:r>
      <w:bookmarkEnd w:id="12"/>
      <w:bookmarkEnd w:id="13"/>
      <w:bookmarkEnd w:id="14"/>
    </w:p>
    <w:p w14:paraId="144CA3D0" w14:textId="41E6942C" w:rsidR="005E2697" w:rsidRPr="00F22FFE" w:rsidRDefault="00DD0AAB" w:rsidP="001E65DA">
      <w:pPr>
        <w:pStyle w:val="a5"/>
        <w:spacing w:before="120" w:after="120"/>
        <w:ind w:left="0"/>
        <w:outlineLvl w:val="2"/>
        <w:rPr>
          <w:rFonts w:ascii="Trebuchet MS" w:hAnsi="Trebuchet MS"/>
          <w:b/>
          <w:sz w:val="22"/>
        </w:rPr>
      </w:pPr>
      <w:bookmarkStart w:id="15" w:name="_Toc166760004"/>
      <w:r w:rsidRPr="00F22FFE">
        <w:rPr>
          <w:rFonts w:ascii="Trebuchet MS" w:hAnsi="Trebuchet MS"/>
          <w:b/>
          <w:sz w:val="22"/>
        </w:rPr>
        <w:t xml:space="preserve">1.1 </w:t>
      </w:r>
      <w:r w:rsidR="00C86082" w:rsidRPr="00F22FFE">
        <w:rPr>
          <w:rFonts w:ascii="Trebuchet MS" w:hAnsi="Trebuchet MS"/>
          <w:b/>
          <w:sz w:val="22"/>
        </w:rPr>
        <w:t>Описание системы и структуры водоснабжения поселения, городского округа и деление территории поселения, городского округа на эксплуатационные зоны</w:t>
      </w:r>
      <w:bookmarkEnd w:id="15"/>
    </w:p>
    <w:p w14:paraId="7DF5E286" w14:textId="4204D284" w:rsidR="006E4492" w:rsidRPr="00F22FFE" w:rsidRDefault="006E4492" w:rsidP="006A4CB6">
      <w:pPr>
        <w:ind w:firstLine="709"/>
        <w:rPr>
          <w:rFonts w:ascii="Trebuchet MS" w:hAnsi="Trebuchet MS"/>
          <w:sz w:val="22"/>
        </w:rPr>
      </w:pPr>
      <w:r w:rsidRPr="00F22FFE">
        <w:rPr>
          <w:rFonts w:ascii="Trebuchet MS" w:hAnsi="Trebuchet MS"/>
          <w:sz w:val="22"/>
        </w:rPr>
        <w:t xml:space="preserve">Организация системы водоснабжения </w:t>
      </w:r>
      <w:r w:rsidR="00F22FFE" w:rsidRPr="00F22FFE">
        <w:rPr>
          <w:rFonts w:ascii="Trebuchet MS" w:hAnsi="Trebuchet MS"/>
          <w:sz w:val="22"/>
        </w:rPr>
        <w:t>поселка Балакирево</w:t>
      </w:r>
      <w:r w:rsidRPr="00F22FFE">
        <w:rPr>
          <w:rFonts w:ascii="Trebuchet MS" w:hAnsi="Trebuchet MS"/>
          <w:sz w:val="22"/>
        </w:rPr>
        <w:t xml:space="preserve"> по способу доставки и распределения воды является централизованной.</w:t>
      </w:r>
    </w:p>
    <w:p w14:paraId="4057B26E" w14:textId="3DE8ACAD" w:rsidR="006E4492" w:rsidRPr="00F22FFE" w:rsidRDefault="006E4492" w:rsidP="006E4492">
      <w:pPr>
        <w:ind w:firstLine="709"/>
        <w:rPr>
          <w:rFonts w:ascii="Trebuchet MS" w:hAnsi="Trebuchet MS"/>
          <w:sz w:val="22"/>
        </w:rPr>
      </w:pPr>
      <w:r w:rsidRPr="00F22FFE">
        <w:rPr>
          <w:rFonts w:ascii="Trebuchet MS" w:hAnsi="Trebuchet MS"/>
          <w:sz w:val="22"/>
        </w:rPr>
        <w:t>Централизованная система водоснабжения города обеспечивает:</w:t>
      </w:r>
    </w:p>
    <w:p w14:paraId="7F64F768" w14:textId="6D9A4AA5" w:rsidR="006E4492" w:rsidRPr="00F22FFE" w:rsidRDefault="006E4492" w:rsidP="006E4492">
      <w:pPr>
        <w:ind w:firstLine="709"/>
        <w:rPr>
          <w:rFonts w:ascii="Trebuchet MS" w:hAnsi="Trebuchet MS"/>
          <w:sz w:val="22"/>
        </w:rPr>
      </w:pPr>
      <w:r w:rsidRPr="00F22FFE">
        <w:rPr>
          <w:rFonts w:ascii="Trebuchet MS" w:hAnsi="Trebuchet MS"/>
          <w:sz w:val="22"/>
        </w:rPr>
        <w:t>• хозяйственно-питьевое водопотребление в жилых и общественных зданиях, нужды коммунально-бытовых предприятий;</w:t>
      </w:r>
    </w:p>
    <w:p w14:paraId="5F743BA1" w14:textId="3CD5D873" w:rsidR="006E4492" w:rsidRPr="00F22FFE" w:rsidRDefault="006E4492" w:rsidP="006E4492">
      <w:pPr>
        <w:ind w:firstLine="709"/>
        <w:rPr>
          <w:rFonts w:ascii="Trebuchet MS" w:hAnsi="Trebuchet MS"/>
          <w:sz w:val="22"/>
        </w:rPr>
      </w:pPr>
      <w:r w:rsidRPr="00F22FFE">
        <w:rPr>
          <w:rFonts w:ascii="Trebuchet MS" w:hAnsi="Trebuchet MS"/>
          <w:sz w:val="22"/>
        </w:rPr>
        <w:t>• хозяйственно-питьевое водопотребление на предприятиях;</w:t>
      </w:r>
    </w:p>
    <w:p w14:paraId="3B980BA3" w14:textId="6060736C" w:rsidR="006E4492" w:rsidRPr="00F22FFE" w:rsidRDefault="006E4492" w:rsidP="006E4492">
      <w:pPr>
        <w:ind w:firstLine="709"/>
        <w:rPr>
          <w:rFonts w:ascii="Trebuchet MS" w:hAnsi="Trebuchet MS"/>
          <w:sz w:val="22"/>
        </w:rPr>
      </w:pPr>
      <w:r w:rsidRPr="00F22FFE">
        <w:rPr>
          <w:rFonts w:ascii="Trebuchet MS" w:hAnsi="Trebuchet MS"/>
          <w:sz w:val="22"/>
        </w:rPr>
        <w:t>• тушение пожаров;</w:t>
      </w:r>
    </w:p>
    <w:p w14:paraId="69D17455" w14:textId="733127F3" w:rsidR="006E4492" w:rsidRPr="00F22FFE" w:rsidRDefault="006E4492" w:rsidP="006E4492">
      <w:pPr>
        <w:ind w:firstLine="709"/>
        <w:rPr>
          <w:rFonts w:ascii="Trebuchet MS" w:hAnsi="Trebuchet MS"/>
          <w:sz w:val="22"/>
        </w:rPr>
      </w:pPr>
      <w:r w:rsidRPr="00F22FFE">
        <w:rPr>
          <w:rFonts w:ascii="Trebuchet MS" w:hAnsi="Trebuchet MS"/>
          <w:sz w:val="22"/>
        </w:rPr>
        <w:t xml:space="preserve">• промывку водопроводных и канализационных сетей и </w:t>
      </w:r>
      <w:proofErr w:type="gramStart"/>
      <w:r w:rsidRPr="00F22FFE">
        <w:rPr>
          <w:rFonts w:ascii="Trebuchet MS" w:hAnsi="Trebuchet MS"/>
          <w:sz w:val="22"/>
        </w:rPr>
        <w:t>т.п.</w:t>
      </w:r>
      <w:proofErr w:type="gramEnd"/>
    </w:p>
    <w:p w14:paraId="2337542E" w14:textId="459C6076" w:rsidR="006E6CC8" w:rsidRPr="00F22FFE" w:rsidRDefault="006E6CC8" w:rsidP="006E4492">
      <w:pPr>
        <w:ind w:firstLine="709"/>
        <w:rPr>
          <w:rFonts w:ascii="Trebuchet MS" w:hAnsi="Trebuchet MS"/>
          <w:sz w:val="22"/>
        </w:rPr>
      </w:pPr>
      <w:r w:rsidRPr="00F22FFE">
        <w:rPr>
          <w:rFonts w:ascii="Trebuchet MS" w:hAnsi="Trebuchet MS"/>
          <w:sz w:val="22"/>
        </w:rPr>
        <w:t>Централизованная система водоснабжения по степени обеспеченности подачи воды относится ко II категории согласно пункту 7.4 СП 31.13330.2021 «Водоснабжение. Наружные сети и сооружения»</w:t>
      </w:r>
    </w:p>
    <w:p w14:paraId="4B42C897" w14:textId="77777777" w:rsidR="00E27EB2" w:rsidRDefault="00E27EB2" w:rsidP="00E27EB2">
      <w:pPr>
        <w:pStyle w:val="af"/>
        <w:spacing w:line="276" w:lineRule="auto"/>
        <w:ind w:right="99" w:firstLine="567"/>
        <w:rPr>
          <w:rFonts w:ascii="Trebuchet MS" w:hAnsi="Trebuchet MS"/>
          <w:iCs/>
          <w:sz w:val="22"/>
          <w:szCs w:val="22"/>
        </w:rPr>
      </w:pPr>
      <w:r w:rsidRPr="008228FE">
        <w:rPr>
          <w:rFonts w:ascii="Trebuchet MS" w:hAnsi="Trebuchet MS"/>
          <w:iCs/>
          <w:sz w:val="22"/>
          <w:szCs w:val="22"/>
        </w:rPr>
        <w:t xml:space="preserve">Центральным водоснабжением обеспечено </w:t>
      </w:r>
      <w:r>
        <w:rPr>
          <w:rFonts w:ascii="Trebuchet MS" w:hAnsi="Trebuchet MS"/>
          <w:iCs/>
          <w:sz w:val="22"/>
          <w:szCs w:val="22"/>
        </w:rPr>
        <w:t>90</w:t>
      </w:r>
      <w:r w:rsidRPr="008228FE">
        <w:rPr>
          <w:rFonts w:ascii="Trebuchet MS" w:hAnsi="Trebuchet MS"/>
          <w:iCs/>
          <w:sz w:val="22"/>
          <w:szCs w:val="22"/>
        </w:rPr>
        <w:t>% жилого фонда</w:t>
      </w:r>
      <w:r>
        <w:rPr>
          <w:rFonts w:ascii="Trebuchet MS" w:hAnsi="Trebuchet MS"/>
          <w:iCs/>
          <w:sz w:val="22"/>
          <w:szCs w:val="22"/>
        </w:rPr>
        <w:t xml:space="preserve"> (таблица 1.1.1)</w:t>
      </w:r>
      <w:r w:rsidRPr="008228FE">
        <w:rPr>
          <w:rFonts w:ascii="Trebuchet MS" w:hAnsi="Trebuchet MS"/>
          <w:iCs/>
          <w:sz w:val="22"/>
          <w:szCs w:val="22"/>
        </w:rPr>
        <w:t>.</w:t>
      </w:r>
    </w:p>
    <w:p w14:paraId="5C163114" w14:textId="77777777" w:rsidR="00E27EB2" w:rsidRPr="00A07A06" w:rsidRDefault="00E27EB2" w:rsidP="00E27EB2">
      <w:pPr>
        <w:spacing w:line="240" w:lineRule="auto"/>
        <w:rPr>
          <w:rFonts w:ascii="Trebuchet MS" w:eastAsia="Times New Roman" w:hAnsi="Trebuchet MS"/>
          <w:b/>
          <w:sz w:val="22"/>
        </w:rPr>
      </w:pPr>
      <w:r w:rsidRPr="00A07A06">
        <w:rPr>
          <w:rFonts w:ascii="Trebuchet MS" w:hAnsi="Trebuchet MS"/>
          <w:sz w:val="22"/>
        </w:rPr>
        <w:t xml:space="preserve"> </w:t>
      </w:r>
      <w:r w:rsidRPr="00A07A06">
        <w:rPr>
          <w:rFonts w:ascii="Trebuchet MS" w:eastAsia="Times New Roman" w:hAnsi="Trebuchet MS"/>
          <w:b/>
          <w:sz w:val="22"/>
        </w:rPr>
        <w:t xml:space="preserve">Таблица 1.1.1 – </w:t>
      </w:r>
      <w:bookmarkStart w:id="16" w:name="_Hlk138620245"/>
      <w:r w:rsidRPr="00A07A06">
        <w:rPr>
          <w:rFonts w:ascii="Trebuchet MS" w:eastAsia="Times New Roman" w:hAnsi="Trebuchet MS"/>
          <w:b/>
          <w:sz w:val="22"/>
        </w:rPr>
        <w:t>Обеспечение жилищного фонда коммунальными ресурсами</w:t>
      </w:r>
      <w:bookmarkEnd w:id="16"/>
    </w:p>
    <w:tbl>
      <w:tblPr>
        <w:tblStyle w:val="af3"/>
        <w:tblW w:w="5000" w:type="pct"/>
        <w:tblLook w:val="04A0" w:firstRow="1" w:lastRow="0" w:firstColumn="1" w:lastColumn="0" w:noHBand="0" w:noVBand="1"/>
      </w:tblPr>
      <w:tblGrid>
        <w:gridCol w:w="4400"/>
        <w:gridCol w:w="1237"/>
        <w:gridCol w:w="2462"/>
        <w:gridCol w:w="1812"/>
      </w:tblGrid>
      <w:tr w:rsidR="00E27EB2" w:rsidRPr="00750907" w14:paraId="7302F9D4" w14:textId="77777777" w:rsidTr="00DD718B">
        <w:trPr>
          <w:trHeight w:val="20"/>
        </w:trPr>
        <w:tc>
          <w:tcPr>
            <w:tcW w:w="2220" w:type="pct"/>
            <w:shd w:val="clear" w:color="auto" w:fill="CCFF99"/>
            <w:vAlign w:val="center"/>
          </w:tcPr>
          <w:p w14:paraId="5A65BF81" w14:textId="77777777" w:rsidR="00E27EB2" w:rsidRPr="00750907" w:rsidRDefault="00E27EB2" w:rsidP="00DD718B">
            <w:pPr>
              <w:widowControl w:val="0"/>
              <w:tabs>
                <w:tab w:val="left" w:pos="993"/>
                <w:tab w:val="left" w:pos="8222"/>
              </w:tabs>
              <w:adjustRightInd w:val="0"/>
              <w:spacing w:line="240" w:lineRule="auto"/>
              <w:jc w:val="center"/>
              <w:rPr>
                <w:rFonts w:ascii="Trebuchet MS" w:hAnsi="Trebuchet MS" w:cs="Arial"/>
                <w:b/>
                <w:bCs/>
                <w:spacing w:val="-5"/>
                <w:sz w:val="20"/>
                <w:szCs w:val="20"/>
              </w:rPr>
            </w:pPr>
            <w:r w:rsidRPr="00750907">
              <w:rPr>
                <w:rFonts w:ascii="Trebuchet MS" w:hAnsi="Trebuchet MS" w:cs="Arial"/>
                <w:b/>
                <w:bCs/>
                <w:spacing w:val="-5"/>
                <w:sz w:val="20"/>
                <w:szCs w:val="20"/>
              </w:rPr>
              <w:t>Наименование показателей</w:t>
            </w:r>
          </w:p>
        </w:tc>
        <w:tc>
          <w:tcPr>
            <w:tcW w:w="624" w:type="pct"/>
            <w:shd w:val="clear" w:color="auto" w:fill="CCFF99"/>
            <w:vAlign w:val="center"/>
          </w:tcPr>
          <w:p w14:paraId="0C709FA4" w14:textId="77777777" w:rsidR="00E27EB2" w:rsidRPr="00750907" w:rsidRDefault="00E27EB2" w:rsidP="00DD718B">
            <w:pPr>
              <w:widowControl w:val="0"/>
              <w:tabs>
                <w:tab w:val="left" w:pos="993"/>
                <w:tab w:val="left" w:pos="8222"/>
              </w:tabs>
              <w:adjustRightInd w:val="0"/>
              <w:spacing w:line="240" w:lineRule="auto"/>
              <w:jc w:val="center"/>
              <w:rPr>
                <w:rFonts w:ascii="Trebuchet MS" w:hAnsi="Trebuchet MS" w:cs="Arial"/>
                <w:b/>
                <w:bCs/>
                <w:spacing w:val="-5"/>
                <w:sz w:val="20"/>
                <w:szCs w:val="20"/>
              </w:rPr>
            </w:pPr>
            <w:r w:rsidRPr="00750907">
              <w:rPr>
                <w:rFonts w:ascii="Trebuchet MS" w:hAnsi="Trebuchet MS" w:cs="Arial"/>
                <w:b/>
                <w:bCs/>
                <w:spacing w:val="-5"/>
                <w:sz w:val="20"/>
                <w:szCs w:val="20"/>
              </w:rPr>
              <w:t>Всего</w:t>
            </w:r>
          </w:p>
        </w:tc>
        <w:tc>
          <w:tcPr>
            <w:tcW w:w="1242" w:type="pct"/>
            <w:shd w:val="clear" w:color="auto" w:fill="CCFF99"/>
            <w:vAlign w:val="center"/>
          </w:tcPr>
          <w:p w14:paraId="57A92002" w14:textId="77777777" w:rsidR="00E27EB2" w:rsidRPr="00750907" w:rsidRDefault="00E27EB2" w:rsidP="00DD718B">
            <w:pPr>
              <w:widowControl w:val="0"/>
              <w:tabs>
                <w:tab w:val="left" w:pos="993"/>
                <w:tab w:val="left" w:pos="8222"/>
              </w:tabs>
              <w:adjustRightInd w:val="0"/>
              <w:spacing w:line="240" w:lineRule="auto"/>
              <w:jc w:val="center"/>
              <w:rPr>
                <w:rFonts w:ascii="Trebuchet MS" w:hAnsi="Trebuchet MS" w:cs="Arial"/>
                <w:b/>
                <w:bCs/>
                <w:spacing w:val="-5"/>
                <w:sz w:val="20"/>
                <w:szCs w:val="20"/>
              </w:rPr>
            </w:pPr>
            <w:r w:rsidRPr="00750907">
              <w:rPr>
                <w:rFonts w:ascii="Trebuchet MS" w:hAnsi="Trebuchet MS" w:cs="Arial"/>
                <w:b/>
                <w:bCs/>
                <w:spacing w:val="-5"/>
                <w:sz w:val="20"/>
                <w:szCs w:val="20"/>
              </w:rPr>
              <w:t xml:space="preserve">Оборудованных </w:t>
            </w:r>
            <w:r>
              <w:rPr>
                <w:rFonts w:ascii="Trebuchet MS" w:hAnsi="Trebuchet MS" w:cs="Arial"/>
                <w:b/>
                <w:bCs/>
                <w:spacing w:val="-5"/>
                <w:sz w:val="20"/>
                <w:szCs w:val="20"/>
              </w:rPr>
              <w:t>водоснабжением</w:t>
            </w:r>
          </w:p>
        </w:tc>
        <w:tc>
          <w:tcPr>
            <w:tcW w:w="915" w:type="pct"/>
            <w:shd w:val="clear" w:color="auto" w:fill="CCFF99"/>
            <w:vAlign w:val="center"/>
          </w:tcPr>
          <w:p w14:paraId="0E3DC6DE" w14:textId="77777777" w:rsidR="00E27EB2" w:rsidRPr="00750907" w:rsidRDefault="00E27EB2" w:rsidP="00DD718B">
            <w:pPr>
              <w:widowControl w:val="0"/>
              <w:tabs>
                <w:tab w:val="left" w:pos="993"/>
                <w:tab w:val="left" w:pos="8222"/>
              </w:tabs>
              <w:adjustRightInd w:val="0"/>
              <w:spacing w:line="240" w:lineRule="auto"/>
              <w:jc w:val="center"/>
              <w:rPr>
                <w:rFonts w:ascii="Trebuchet MS" w:hAnsi="Trebuchet MS" w:cs="Arial"/>
                <w:b/>
                <w:bCs/>
                <w:spacing w:val="-5"/>
                <w:sz w:val="20"/>
                <w:szCs w:val="20"/>
              </w:rPr>
            </w:pPr>
            <w:r w:rsidRPr="00750907">
              <w:rPr>
                <w:rFonts w:ascii="Trebuchet MS" w:hAnsi="Trebuchet MS" w:cs="Arial"/>
                <w:b/>
                <w:bCs/>
                <w:spacing w:val="-5"/>
                <w:sz w:val="20"/>
                <w:szCs w:val="20"/>
              </w:rPr>
              <w:t xml:space="preserve">в </w:t>
            </w:r>
            <w:proofErr w:type="gramStart"/>
            <w:r w:rsidRPr="00750907">
              <w:rPr>
                <w:rFonts w:ascii="Trebuchet MS" w:hAnsi="Trebuchet MS" w:cs="Arial"/>
                <w:b/>
                <w:bCs/>
                <w:spacing w:val="-5"/>
                <w:sz w:val="20"/>
                <w:szCs w:val="20"/>
              </w:rPr>
              <w:t>т.ч.</w:t>
            </w:r>
            <w:proofErr w:type="gramEnd"/>
            <w:r w:rsidRPr="00750907">
              <w:rPr>
                <w:rFonts w:ascii="Trebuchet MS" w:hAnsi="Trebuchet MS" w:cs="Arial"/>
                <w:b/>
                <w:bCs/>
                <w:spacing w:val="-5"/>
                <w:sz w:val="20"/>
                <w:szCs w:val="20"/>
              </w:rPr>
              <w:t xml:space="preserve"> централи-</w:t>
            </w:r>
            <w:proofErr w:type="spellStart"/>
            <w:r w:rsidRPr="00750907">
              <w:rPr>
                <w:rFonts w:ascii="Trebuchet MS" w:hAnsi="Trebuchet MS" w:cs="Arial"/>
                <w:b/>
                <w:bCs/>
                <w:spacing w:val="-5"/>
                <w:sz w:val="20"/>
                <w:szCs w:val="20"/>
              </w:rPr>
              <w:t>зованным</w:t>
            </w:r>
            <w:proofErr w:type="spellEnd"/>
          </w:p>
        </w:tc>
      </w:tr>
      <w:tr w:rsidR="00E27EB2" w:rsidRPr="00750907" w14:paraId="66258D39" w14:textId="77777777" w:rsidTr="00DD718B">
        <w:trPr>
          <w:trHeight w:val="20"/>
        </w:trPr>
        <w:tc>
          <w:tcPr>
            <w:tcW w:w="2220" w:type="pct"/>
            <w:vAlign w:val="center"/>
          </w:tcPr>
          <w:p w14:paraId="54372949" w14:textId="77777777" w:rsidR="00E27EB2" w:rsidRPr="00750907" w:rsidRDefault="00E27EB2" w:rsidP="00DD718B">
            <w:pPr>
              <w:widowControl w:val="0"/>
              <w:tabs>
                <w:tab w:val="left" w:pos="993"/>
                <w:tab w:val="left" w:pos="8222"/>
              </w:tabs>
              <w:adjustRightInd w:val="0"/>
              <w:spacing w:line="240" w:lineRule="auto"/>
              <w:jc w:val="left"/>
              <w:rPr>
                <w:rFonts w:ascii="Trebuchet MS" w:hAnsi="Trebuchet MS" w:cs="Arial"/>
                <w:spacing w:val="-5"/>
                <w:sz w:val="20"/>
                <w:szCs w:val="20"/>
              </w:rPr>
            </w:pPr>
            <w:r w:rsidRPr="00750907">
              <w:rPr>
                <w:rFonts w:ascii="Trebuchet MS" w:hAnsi="Trebuchet MS" w:cs="Arial"/>
                <w:spacing w:val="-5"/>
                <w:sz w:val="20"/>
                <w:szCs w:val="20"/>
              </w:rPr>
              <w:t xml:space="preserve">Общая площадь жилых помещений, </w:t>
            </w:r>
            <w:proofErr w:type="spellStart"/>
            <w:r w:rsidRPr="00750907">
              <w:rPr>
                <w:rFonts w:ascii="Trebuchet MS" w:hAnsi="Trebuchet MS" w:cs="Arial"/>
                <w:spacing w:val="-5"/>
                <w:sz w:val="20"/>
                <w:szCs w:val="20"/>
              </w:rPr>
              <w:t>тыс</w:t>
            </w:r>
            <w:proofErr w:type="spellEnd"/>
            <w:r w:rsidRPr="00750907">
              <w:rPr>
                <w:rFonts w:ascii="Trebuchet MS" w:hAnsi="Trebuchet MS" w:cs="Arial"/>
                <w:spacing w:val="-5"/>
                <w:sz w:val="20"/>
                <w:szCs w:val="20"/>
              </w:rPr>
              <w:t xml:space="preserve"> м</w:t>
            </w:r>
            <w:r w:rsidRPr="00750907">
              <w:rPr>
                <w:rFonts w:ascii="Trebuchet MS" w:hAnsi="Trebuchet MS" w:cs="Arial"/>
                <w:spacing w:val="-5"/>
                <w:sz w:val="20"/>
                <w:szCs w:val="20"/>
                <w:vertAlign w:val="superscript"/>
              </w:rPr>
              <w:t>2</w:t>
            </w:r>
          </w:p>
        </w:tc>
        <w:tc>
          <w:tcPr>
            <w:tcW w:w="624" w:type="pct"/>
            <w:vAlign w:val="center"/>
          </w:tcPr>
          <w:p w14:paraId="6337A551" w14:textId="77777777" w:rsidR="00E27EB2" w:rsidRPr="00750907" w:rsidRDefault="00E27EB2" w:rsidP="00DD718B">
            <w:pPr>
              <w:widowControl w:val="0"/>
              <w:tabs>
                <w:tab w:val="left" w:pos="993"/>
                <w:tab w:val="left" w:pos="8222"/>
              </w:tabs>
              <w:adjustRightInd w:val="0"/>
              <w:spacing w:line="240" w:lineRule="auto"/>
              <w:jc w:val="center"/>
              <w:rPr>
                <w:rFonts w:ascii="Trebuchet MS" w:hAnsi="Trebuchet MS" w:cs="Arial"/>
                <w:spacing w:val="-5"/>
                <w:sz w:val="20"/>
                <w:szCs w:val="20"/>
              </w:rPr>
            </w:pPr>
            <w:r w:rsidRPr="00750907">
              <w:rPr>
                <w:rFonts w:ascii="Trebuchet MS" w:hAnsi="Trebuchet MS" w:cs="Arial"/>
                <w:spacing w:val="-5"/>
                <w:sz w:val="20"/>
                <w:szCs w:val="20"/>
              </w:rPr>
              <w:t>181,4</w:t>
            </w:r>
          </w:p>
        </w:tc>
        <w:tc>
          <w:tcPr>
            <w:tcW w:w="1242" w:type="pct"/>
            <w:vAlign w:val="center"/>
          </w:tcPr>
          <w:p w14:paraId="68CDFF6C" w14:textId="77777777" w:rsidR="00E27EB2" w:rsidRPr="00750907" w:rsidRDefault="00E27EB2" w:rsidP="00DD718B">
            <w:pPr>
              <w:widowControl w:val="0"/>
              <w:tabs>
                <w:tab w:val="left" w:pos="993"/>
                <w:tab w:val="left" w:pos="8222"/>
              </w:tabs>
              <w:adjustRightInd w:val="0"/>
              <w:spacing w:line="240" w:lineRule="auto"/>
              <w:jc w:val="center"/>
              <w:rPr>
                <w:rFonts w:ascii="Trebuchet MS" w:hAnsi="Trebuchet MS" w:cs="Arial"/>
                <w:spacing w:val="-5"/>
                <w:sz w:val="20"/>
                <w:szCs w:val="20"/>
              </w:rPr>
            </w:pPr>
            <w:r>
              <w:rPr>
                <w:rFonts w:ascii="Trebuchet MS" w:hAnsi="Trebuchet MS" w:cs="Arial"/>
                <w:spacing w:val="-5"/>
                <w:sz w:val="20"/>
                <w:szCs w:val="20"/>
              </w:rPr>
              <w:t>163,1</w:t>
            </w:r>
          </w:p>
        </w:tc>
        <w:tc>
          <w:tcPr>
            <w:tcW w:w="915" w:type="pct"/>
            <w:vAlign w:val="center"/>
          </w:tcPr>
          <w:p w14:paraId="41CCBAC2" w14:textId="77777777" w:rsidR="00E27EB2" w:rsidRPr="00750907" w:rsidRDefault="00E27EB2" w:rsidP="00DD718B">
            <w:pPr>
              <w:widowControl w:val="0"/>
              <w:tabs>
                <w:tab w:val="left" w:pos="993"/>
                <w:tab w:val="left" w:pos="8222"/>
              </w:tabs>
              <w:adjustRightInd w:val="0"/>
              <w:spacing w:line="240" w:lineRule="auto"/>
              <w:jc w:val="center"/>
              <w:rPr>
                <w:rFonts w:ascii="Trebuchet MS" w:hAnsi="Trebuchet MS" w:cs="Arial"/>
                <w:spacing w:val="-5"/>
                <w:sz w:val="20"/>
                <w:szCs w:val="20"/>
              </w:rPr>
            </w:pPr>
            <w:r>
              <w:rPr>
                <w:rFonts w:ascii="Trebuchet MS" w:hAnsi="Trebuchet MS" w:cs="Arial"/>
                <w:spacing w:val="-5"/>
                <w:sz w:val="20"/>
                <w:szCs w:val="20"/>
              </w:rPr>
              <w:t>163,1</w:t>
            </w:r>
          </w:p>
        </w:tc>
      </w:tr>
      <w:tr w:rsidR="00E27EB2" w:rsidRPr="00750907" w14:paraId="2A616460" w14:textId="77777777" w:rsidTr="00DD718B">
        <w:trPr>
          <w:trHeight w:val="20"/>
        </w:trPr>
        <w:tc>
          <w:tcPr>
            <w:tcW w:w="2220" w:type="pct"/>
            <w:vAlign w:val="center"/>
          </w:tcPr>
          <w:p w14:paraId="49A7C15D" w14:textId="77777777" w:rsidR="00E27EB2" w:rsidRPr="00750907" w:rsidRDefault="00E27EB2" w:rsidP="00DD718B">
            <w:pPr>
              <w:widowControl w:val="0"/>
              <w:tabs>
                <w:tab w:val="left" w:pos="993"/>
                <w:tab w:val="left" w:pos="8222"/>
              </w:tabs>
              <w:adjustRightInd w:val="0"/>
              <w:spacing w:line="240" w:lineRule="auto"/>
              <w:jc w:val="left"/>
              <w:rPr>
                <w:rFonts w:ascii="Trebuchet MS" w:hAnsi="Trebuchet MS" w:cs="Arial"/>
                <w:spacing w:val="-5"/>
                <w:sz w:val="20"/>
                <w:szCs w:val="20"/>
              </w:rPr>
            </w:pPr>
            <w:r w:rsidRPr="00750907">
              <w:rPr>
                <w:rFonts w:ascii="Trebuchet MS" w:hAnsi="Trebuchet MS" w:cs="Arial"/>
                <w:spacing w:val="-5"/>
                <w:sz w:val="20"/>
                <w:szCs w:val="20"/>
              </w:rPr>
              <w:t>в том числе</w:t>
            </w:r>
            <w:r w:rsidRPr="00750907">
              <w:rPr>
                <w:rFonts w:ascii="Trebuchet MS" w:hAnsi="Trebuchet MS" w:cs="Arial"/>
                <w:spacing w:val="-5"/>
                <w:sz w:val="20"/>
                <w:szCs w:val="20"/>
              </w:rPr>
              <w:br/>
              <w:t>в многоквартирных домах</w:t>
            </w:r>
          </w:p>
        </w:tc>
        <w:tc>
          <w:tcPr>
            <w:tcW w:w="624" w:type="pct"/>
            <w:vAlign w:val="center"/>
          </w:tcPr>
          <w:p w14:paraId="43B1D7B7" w14:textId="77777777" w:rsidR="00E27EB2" w:rsidRPr="00750907" w:rsidRDefault="00E27EB2" w:rsidP="00DD718B">
            <w:pPr>
              <w:widowControl w:val="0"/>
              <w:tabs>
                <w:tab w:val="left" w:pos="993"/>
                <w:tab w:val="left" w:pos="8222"/>
              </w:tabs>
              <w:adjustRightInd w:val="0"/>
              <w:spacing w:line="240" w:lineRule="auto"/>
              <w:jc w:val="center"/>
              <w:rPr>
                <w:rFonts w:ascii="Trebuchet MS" w:hAnsi="Trebuchet MS" w:cs="Arial"/>
                <w:spacing w:val="-5"/>
                <w:sz w:val="20"/>
                <w:szCs w:val="20"/>
              </w:rPr>
            </w:pPr>
            <w:r>
              <w:rPr>
                <w:rFonts w:ascii="Trebuchet MS" w:hAnsi="Trebuchet MS" w:cs="Arial"/>
                <w:spacing w:val="-5"/>
                <w:sz w:val="20"/>
                <w:szCs w:val="20"/>
              </w:rPr>
              <w:t>163,1</w:t>
            </w:r>
          </w:p>
        </w:tc>
        <w:tc>
          <w:tcPr>
            <w:tcW w:w="1242" w:type="pct"/>
            <w:vAlign w:val="center"/>
          </w:tcPr>
          <w:p w14:paraId="18AD5389" w14:textId="77777777" w:rsidR="00E27EB2" w:rsidRPr="00750907" w:rsidRDefault="00E27EB2" w:rsidP="00DD718B">
            <w:pPr>
              <w:widowControl w:val="0"/>
              <w:tabs>
                <w:tab w:val="left" w:pos="993"/>
                <w:tab w:val="left" w:pos="8222"/>
              </w:tabs>
              <w:adjustRightInd w:val="0"/>
              <w:spacing w:line="240" w:lineRule="auto"/>
              <w:jc w:val="center"/>
              <w:rPr>
                <w:rFonts w:ascii="Trebuchet MS" w:hAnsi="Trebuchet MS" w:cs="Arial"/>
                <w:spacing w:val="-5"/>
                <w:sz w:val="20"/>
                <w:szCs w:val="20"/>
              </w:rPr>
            </w:pPr>
            <w:r>
              <w:rPr>
                <w:rFonts w:ascii="Trebuchet MS" w:hAnsi="Trebuchet MS" w:cs="Arial"/>
                <w:spacing w:val="-5"/>
                <w:sz w:val="20"/>
                <w:szCs w:val="20"/>
              </w:rPr>
              <w:t>163,1</w:t>
            </w:r>
          </w:p>
        </w:tc>
        <w:tc>
          <w:tcPr>
            <w:tcW w:w="915" w:type="pct"/>
            <w:vAlign w:val="center"/>
          </w:tcPr>
          <w:p w14:paraId="4C6A7042" w14:textId="77777777" w:rsidR="00E27EB2" w:rsidRPr="00750907" w:rsidRDefault="00E27EB2" w:rsidP="00DD718B">
            <w:pPr>
              <w:widowControl w:val="0"/>
              <w:tabs>
                <w:tab w:val="left" w:pos="993"/>
                <w:tab w:val="left" w:pos="8222"/>
              </w:tabs>
              <w:adjustRightInd w:val="0"/>
              <w:spacing w:line="240" w:lineRule="auto"/>
              <w:jc w:val="center"/>
              <w:rPr>
                <w:rFonts w:ascii="Trebuchet MS" w:hAnsi="Trebuchet MS" w:cs="Arial"/>
                <w:spacing w:val="-5"/>
                <w:sz w:val="20"/>
                <w:szCs w:val="20"/>
              </w:rPr>
            </w:pPr>
            <w:r>
              <w:rPr>
                <w:rFonts w:ascii="Trebuchet MS" w:hAnsi="Trebuchet MS" w:cs="Arial"/>
                <w:spacing w:val="-5"/>
                <w:sz w:val="20"/>
                <w:szCs w:val="20"/>
              </w:rPr>
              <w:t>163,1</w:t>
            </w:r>
          </w:p>
        </w:tc>
      </w:tr>
    </w:tbl>
    <w:p w14:paraId="455BBDBB" w14:textId="4972B7CE" w:rsidR="006E6CC8" w:rsidRPr="00EC75A5" w:rsidRDefault="00F22FFE" w:rsidP="00E27EB2">
      <w:pPr>
        <w:spacing w:before="120"/>
        <w:ind w:firstLine="709"/>
        <w:rPr>
          <w:rFonts w:ascii="Trebuchet MS" w:hAnsi="Trebuchet MS"/>
          <w:sz w:val="22"/>
        </w:rPr>
      </w:pPr>
      <w:r w:rsidRPr="00EC75A5">
        <w:rPr>
          <w:rFonts w:ascii="Trebuchet MS" w:hAnsi="Trebuchet MS"/>
          <w:sz w:val="22"/>
        </w:rPr>
        <w:t>Централизованное водоснабжение п</w:t>
      </w:r>
      <w:r w:rsidR="008C17AC">
        <w:rPr>
          <w:rFonts w:ascii="Trebuchet MS" w:hAnsi="Trebuchet MS"/>
          <w:sz w:val="22"/>
        </w:rPr>
        <w:t>ос</w:t>
      </w:r>
      <w:r w:rsidRPr="00EC75A5">
        <w:rPr>
          <w:rFonts w:ascii="Trebuchet MS" w:hAnsi="Trebuchet MS"/>
          <w:sz w:val="22"/>
        </w:rPr>
        <w:t>. Балакирево осуществляется из подземных источников (артезианских скважин) двух независимых друг от друга водозаборных узлов: «</w:t>
      </w:r>
      <w:proofErr w:type="spellStart"/>
      <w:r w:rsidRPr="00EC75A5">
        <w:rPr>
          <w:rFonts w:ascii="Trebuchet MS" w:hAnsi="Trebuchet MS"/>
          <w:sz w:val="22"/>
        </w:rPr>
        <w:t>Рюминского</w:t>
      </w:r>
      <w:proofErr w:type="spellEnd"/>
      <w:r w:rsidRPr="00EC75A5">
        <w:rPr>
          <w:rFonts w:ascii="Trebuchet MS" w:hAnsi="Trebuchet MS"/>
          <w:sz w:val="22"/>
        </w:rPr>
        <w:t>» и «</w:t>
      </w:r>
      <w:proofErr w:type="spellStart"/>
      <w:r w:rsidRPr="00EC75A5">
        <w:rPr>
          <w:rFonts w:ascii="Trebuchet MS" w:hAnsi="Trebuchet MS"/>
          <w:sz w:val="22"/>
        </w:rPr>
        <w:t>Балакиревского</w:t>
      </w:r>
      <w:proofErr w:type="spellEnd"/>
      <w:r w:rsidRPr="00EC75A5">
        <w:rPr>
          <w:rFonts w:ascii="Trebuchet MS" w:hAnsi="Trebuchet MS"/>
          <w:sz w:val="22"/>
        </w:rPr>
        <w:t>»</w:t>
      </w:r>
      <w:r w:rsidR="006E6CC8" w:rsidRPr="00EC75A5">
        <w:rPr>
          <w:rFonts w:ascii="Trebuchet MS" w:hAnsi="Trebuchet MS"/>
          <w:sz w:val="22"/>
        </w:rPr>
        <w:t xml:space="preserve"> (рисунок 1.1.1).</w:t>
      </w:r>
    </w:p>
    <w:p w14:paraId="23CC3280" w14:textId="77777777" w:rsidR="009A3C0E" w:rsidRPr="009A3C0E" w:rsidRDefault="009A3C0E" w:rsidP="00EC75A5">
      <w:pPr>
        <w:pStyle w:val="af"/>
        <w:spacing w:line="276" w:lineRule="auto"/>
        <w:ind w:right="99" w:firstLine="567"/>
        <w:rPr>
          <w:rFonts w:ascii="Trebuchet MS" w:hAnsi="Trebuchet MS"/>
          <w:iCs/>
          <w:sz w:val="22"/>
        </w:rPr>
      </w:pPr>
      <w:r w:rsidRPr="009A3C0E">
        <w:rPr>
          <w:rFonts w:ascii="Trebuchet MS" w:hAnsi="Trebuchet MS"/>
          <w:iCs/>
          <w:sz w:val="22"/>
        </w:rPr>
        <w:t>Вода, поднятая из скважин «</w:t>
      </w:r>
      <w:proofErr w:type="spellStart"/>
      <w:r w:rsidRPr="009A3C0E">
        <w:rPr>
          <w:rFonts w:ascii="Trebuchet MS" w:hAnsi="Trebuchet MS"/>
          <w:iCs/>
          <w:sz w:val="22"/>
        </w:rPr>
        <w:t>Рюминского</w:t>
      </w:r>
      <w:proofErr w:type="spellEnd"/>
      <w:r w:rsidRPr="009A3C0E">
        <w:rPr>
          <w:rFonts w:ascii="Trebuchet MS" w:hAnsi="Trebuchet MS"/>
          <w:iCs/>
          <w:sz w:val="22"/>
        </w:rPr>
        <w:t>» и «</w:t>
      </w:r>
      <w:proofErr w:type="spellStart"/>
      <w:r w:rsidRPr="009A3C0E">
        <w:rPr>
          <w:rFonts w:ascii="Trebuchet MS" w:hAnsi="Trebuchet MS"/>
          <w:iCs/>
          <w:sz w:val="22"/>
        </w:rPr>
        <w:t>Балакиревского</w:t>
      </w:r>
      <w:proofErr w:type="spellEnd"/>
      <w:r w:rsidRPr="009A3C0E">
        <w:rPr>
          <w:rFonts w:ascii="Trebuchet MS" w:hAnsi="Trebuchet MS"/>
          <w:iCs/>
          <w:sz w:val="22"/>
        </w:rPr>
        <w:t>» водозаборных узлов, перекачивается через трубы водопровода в общий резервуар объемом 1000 м</w:t>
      </w:r>
      <w:r w:rsidRPr="009A3C0E">
        <w:rPr>
          <w:rFonts w:ascii="Trebuchet MS" w:hAnsi="Trebuchet MS"/>
          <w:iCs/>
          <w:sz w:val="22"/>
          <w:vertAlign w:val="superscript"/>
        </w:rPr>
        <w:t>3</w:t>
      </w:r>
      <w:r w:rsidRPr="009A3C0E">
        <w:rPr>
          <w:rFonts w:ascii="Trebuchet MS" w:hAnsi="Trebuchet MS"/>
          <w:iCs/>
          <w:sz w:val="22"/>
        </w:rPr>
        <w:t>, откуда с помощью насосного оборудования поступает на станцию водоподготовки (обезжелезивания). Вода, прошедшая через станцию водоподготовки, поступает в ёмкость объемом 400 м</w:t>
      </w:r>
      <w:r w:rsidRPr="009A3C0E">
        <w:rPr>
          <w:rFonts w:ascii="Trebuchet MS" w:hAnsi="Trebuchet MS"/>
          <w:iCs/>
          <w:sz w:val="22"/>
          <w:vertAlign w:val="superscript"/>
        </w:rPr>
        <w:t>3</w:t>
      </w:r>
      <w:r w:rsidRPr="009A3C0E">
        <w:rPr>
          <w:rFonts w:ascii="Trebuchet MS" w:hAnsi="Trebuchet MS"/>
          <w:iCs/>
          <w:sz w:val="22"/>
        </w:rPr>
        <w:t>, из которой перекачивается станцией второго подъема в водопроводную сеть.</w:t>
      </w:r>
    </w:p>
    <w:p w14:paraId="697786C1" w14:textId="0093EE08" w:rsidR="00D32C27" w:rsidRPr="00F22FFE" w:rsidRDefault="00D32C27" w:rsidP="00D32C27">
      <w:pPr>
        <w:ind w:firstLine="709"/>
        <w:rPr>
          <w:rFonts w:ascii="Trebuchet MS" w:hAnsi="Trebuchet MS"/>
          <w:sz w:val="22"/>
        </w:rPr>
      </w:pPr>
      <w:r w:rsidRPr="00EC75A5">
        <w:rPr>
          <w:rFonts w:ascii="Trebuchet MS" w:hAnsi="Trebuchet MS"/>
          <w:sz w:val="22"/>
        </w:rPr>
        <w:t xml:space="preserve">Структурная схема системы водоснабжения </w:t>
      </w:r>
      <w:r w:rsidR="00A93EE6">
        <w:rPr>
          <w:rFonts w:ascii="Trebuchet MS" w:hAnsi="Trebuchet MS"/>
          <w:sz w:val="22"/>
        </w:rPr>
        <w:t>пос. Балакирево</w:t>
      </w:r>
      <w:r w:rsidRPr="00EC75A5">
        <w:rPr>
          <w:rFonts w:ascii="Trebuchet MS" w:hAnsi="Trebuchet MS"/>
          <w:sz w:val="22"/>
        </w:rPr>
        <w:t xml:space="preserve"> представлена на рисунке 1.1.2.</w:t>
      </w:r>
    </w:p>
    <w:p w14:paraId="64516372" w14:textId="1B0B3F89" w:rsidR="0006267E" w:rsidRPr="0006267E" w:rsidRDefault="0006267E" w:rsidP="0006267E">
      <w:pPr>
        <w:pStyle w:val="af"/>
        <w:spacing w:line="276" w:lineRule="auto"/>
        <w:ind w:right="99" w:firstLine="567"/>
        <w:rPr>
          <w:rFonts w:ascii="Trebuchet MS" w:hAnsi="Trebuchet MS"/>
          <w:iCs/>
          <w:sz w:val="22"/>
          <w:szCs w:val="22"/>
        </w:rPr>
      </w:pPr>
      <w:r w:rsidRPr="0006267E">
        <w:rPr>
          <w:rFonts w:ascii="Trebuchet MS" w:hAnsi="Trebuchet MS"/>
          <w:iCs/>
          <w:sz w:val="22"/>
          <w:szCs w:val="22"/>
        </w:rPr>
        <w:t xml:space="preserve">На территории </w:t>
      </w:r>
      <w:r>
        <w:rPr>
          <w:rFonts w:ascii="Trebuchet MS" w:hAnsi="Trebuchet MS"/>
          <w:iCs/>
          <w:sz w:val="22"/>
          <w:szCs w:val="22"/>
        </w:rPr>
        <w:t>поселка Балакирево</w:t>
      </w:r>
      <w:r w:rsidRPr="0006267E">
        <w:rPr>
          <w:rFonts w:ascii="Trebuchet MS" w:hAnsi="Trebuchet MS"/>
          <w:iCs/>
          <w:sz w:val="22"/>
          <w:szCs w:val="22"/>
        </w:rPr>
        <w:t xml:space="preserve"> услуги холодного водоснабжения </w:t>
      </w:r>
      <w:r w:rsidR="00C83DF3">
        <w:rPr>
          <w:rFonts w:ascii="Trebuchet MS" w:hAnsi="Trebuchet MS"/>
          <w:iCs/>
          <w:sz w:val="22"/>
          <w:szCs w:val="22"/>
        </w:rPr>
        <w:t>оказывает одна</w:t>
      </w:r>
      <w:r w:rsidRPr="0006267E">
        <w:rPr>
          <w:rFonts w:ascii="Trebuchet MS" w:hAnsi="Trebuchet MS"/>
          <w:iCs/>
          <w:sz w:val="22"/>
          <w:szCs w:val="22"/>
        </w:rPr>
        <w:t xml:space="preserve"> регулируем</w:t>
      </w:r>
      <w:r w:rsidR="00C83DF3">
        <w:rPr>
          <w:rFonts w:ascii="Trebuchet MS" w:hAnsi="Trebuchet MS"/>
          <w:iCs/>
          <w:sz w:val="22"/>
          <w:szCs w:val="22"/>
        </w:rPr>
        <w:t>ая</w:t>
      </w:r>
      <w:r w:rsidRPr="0006267E">
        <w:rPr>
          <w:rFonts w:ascii="Trebuchet MS" w:hAnsi="Trebuchet MS"/>
          <w:iCs/>
          <w:sz w:val="22"/>
          <w:szCs w:val="22"/>
        </w:rPr>
        <w:t xml:space="preserve"> организаци</w:t>
      </w:r>
      <w:r w:rsidR="00C83DF3">
        <w:rPr>
          <w:rFonts w:ascii="Trebuchet MS" w:hAnsi="Trebuchet MS"/>
          <w:iCs/>
          <w:sz w:val="22"/>
          <w:szCs w:val="22"/>
        </w:rPr>
        <w:t>я</w:t>
      </w:r>
      <w:r w:rsidRPr="0006267E">
        <w:rPr>
          <w:rFonts w:ascii="Trebuchet MS" w:hAnsi="Trebuchet MS"/>
          <w:iCs/>
          <w:sz w:val="22"/>
          <w:szCs w:val="22"/>
        </w:rPr>
        <w:t xml:space="preserve"> коммунального комплекса:</w:t>
      </w:r>
    </w:p>
    <w:p w14:paraId="56BAA3D4" w14:textId="0FE1EC25" w:rsidR="0006267E" w:rsidRDefault="0006267E" w:rsidP="0006267E">
      <w:pPr>
        <w:pStyle w:val="af"/>
        <w:spacing w:line="276" w:lineRule="auto"/>
        <w:ind w:right="99" w:firstLine="567"/>
        <w:rPr>
          <w:rFonts w:ascii="Trebuchet MS" w:hAnsi="Trebuchet MS"/>
          <w:iCs/>
          <w:sz w:val="22"/>
          <w:szCs w:val="22"/>
        </w:rPr>
      </w:pPr>
      <w:r w:rsidRPr="0006267E">
        <w:rPr>
          <w:rFonts w:ascii="Trebuchet MS" w:hAnsi="Trebuchet MS"/>
          <w:iCs/>
          <w:sz w:val="22"/>
          <w:szCs w:val="22"/>
        </w:rPr>
        <w:t xml:space="preserve">- </w:t>
      </w:r>
      <w:r w:rsidR="00C83DF3">
        <w:rPr>
          <w:rFonts w:ascii="Trebuchet MS" w:hAnsi="Trebuchet MS"/>
          <w:iCs/>
          <w:sz w:val="22"/>
          <w:szCs w:val="22"/>
        </w:rPr>
        <w:t>Общество с ограниченной ответственностью «ВТГ»</w:t>
      </w:r>
      <w:r w:rsidRPr="0006267E">
        <w:rPr>
          <w:rFonts w:ascii="Trebuchet MS" w:hAnsi="Trebuchet MS"/>
          <w:iCs/>
          <w:sz w:val="22"/>
          <w:szCs w:val="22"/>
        </w:rPr>
        <w:t xml:space="preserve"> (далее – </w:t>
      </w:r>
      <w:r w:rsidR="00E27EB2">
        <w:rPr>
          <w:rFonts w:ascii="Trebuchet MS" w:hAnsi="Trebuchet MS"/>
          <w:iCs/>
          <w:sz w:val="22"/>
          <w:szCs w:val="22"/>
        </w:rPr>
        <w:t>ООО «ВТГ-Вода»</w:t>
      </w:r>
      <w:r w:rsidRPr="0006267E">
        <w:rPr>
          <w:rFonts w:ascii="Trebuchet MS" w:hAnsi="Trebuchet MS"/>
          <w:iCs/>
          <w:sz w:val="22"/>
          <w:szCs w:val="22"/>
        </w:rPr>
        <w:t>)</w:t>
      </w:r>
      <w:r w:rsidR="00E27EB2">
        <w:rPr>
          <w:rFonts w:ascii="Trebuchet MS" w:hAnsi="Trebuchet MS"/>
          <w:iCs/>
          <w:sz w:val="22"/>
          <w:szCs w:val="22"/>
        </w:rPr>
        <w:t>.</w:t>
      </w:r>
    </w:p>
    <w:p w14:paraId="538B5259" w14:textId="6F667A67" w:rsidR="008228FE" w:rsidRDefault="009A3C0E" w:rsidP="00EC75A5">
      <w:pPr>
        <w:pStyle w:val="af"/>
        <w:spacing w:line="276" w:lineRule="auto"/>
        <w:ind w:right="99" w:firstLine="567"/>
        <w:rPr>
          <w:rFonts w:ascii="Trebuchet MS" w:hAnsi="Trebuchet MS"/>
          <w:iCs/>
          <w:sz w:val="22"/>
          <w:szCs w:val="22"/>
        </w:rPr>
      </w:pPr>
      <w:r w:rsidRPr="00EC75A5">
        <w:rPr>
          <w:rFonts w:ascii="Trebuchet MS" w:hAnsi="Trebuchet MS"/>
          <w:iCs/>
          <w:sz w:val="22"/>
          <w:szCs w:val="22"/>
        </w:rPr>
        <w:t xml:space="preserve">Все </w:t>
      </w:r>
      <w:r w:rsidR="00D32C27">
        <w:rPr>
          <w:rFonts w:ascii="Trebuchet MS" w:hAnsi="Trebuchet MS"/>
          <w:iCs/>
          <w:sz w:val="22"/>
          <w:szCs w:val="22"/>
        </w:rPr>
        <w:t>объекты водоснабжения</w:t>
      </w:r>
      <w:r w:rsidRPr="00EC75A5">
        <w:rPr>
          <w:rFonts w:ascii="Trebuchet MS" w:hAnsi="Trebuchet MS"/>
          <w:iCs/>
          <w:sz w:val="22"/>
          <w:szCs w:val="22"/>
        </w:rPr>
        <w:t xml:space="preserve"> поселка относятся к одной технологической</w:t>
      </w:r>
      <w:r w:rsidR="00D32C27">
        <w:rPr>
          <w:rFonts w:ascii="Trebuchet MS" w:hAnsi="Trebuchet MS"/>
          <w:iCs/>
          <w:sz w:val="22"/>
          <w:szCs w:val="22"/>
        </w:rPr>
        <w:t xml:space="preserve"> и </w:t>
      </w:r>
      <w:r w:rsidR="00E27EB2">
        <w:rPr>
          <w:rFonts w:ascii="Trebuchet MS" w:hAnsi="Trebuchet MS"/>
          <w:iCs/>
          <w:sz w:val="22"/>
          <w:szCs w:val="22"/>
        </w:rPr>
        <w:t xml:space="preserve">одной </w:t>
      </w:r>
      <w:r w:rsidR="00D32C27">
        <w:rPr>
          <w:rFonts w:ascii="Trebuchet MS" w:hAnsi="Trebuchet MS"/>
          <w:iCs/>
          <w:sz w:val="22"/>
          <w:szCs w:val="22"/>
        </w:rPr>
        <w:t>эксплуатационной</w:t>
      </w:r>
      <w:r w:rsidRPr="00EC75A5">
        <w:rPr>
          <w:rFonts w:ascii="Trebuchet MS" w:hAnsi="Trebuchet MS"/>
          <w:iCs/>
          <w:sz w:val="22"/>
          <w:szCs w:val="22"/>
        </w:rPr>
        <w:t xml:space="preserve"> зоне водоснабжения так как в </w:t>
      </w:r>
      <w:r w:rsidR="00D32C27">
        <w:rPr>
          <w:rFonts w:ascii="Trebuchet MS" w:hAnsi="Trebuchet MS"/>
          <w:iCs/>
          <w:sz w:val="22"/>
          <w:szCs w:val="22"/>
        </w:rPr>
        <w:t>обслуживании у</w:t>
      </w:r>
      <w:r w:rsidRPr="00EC75A5">
        <w:rPr>
          <w:rFonts w:ascii="Trebuchet MS" w:hAnsi="Trebuchet MS"/>
          <w:iCs/>
          <w:sz w:val="22"/>
          <w:szCs w:val="22"/>
        </w:rPr>
        <w:t xml:space="preserve"> ООО «</w:t>
      </w:r>
      <w:r w:rsidR="00D32C27">
        <w:rPr>
          <w:rFonts w:ascii="Trebuchet MS" w:hAnsi="Trebuchet MS"/>
          <w:iCs/>
          <w:sz w:val="22"/>
          <w:szCs w:val="22"/>
        </w:rPr>
        <w:t>ВТГ-Вода</w:t>
      </w:r>
      <w:r w:rsidRPr="00EC75A5">
        <w:rPr>
          <w:rFonts w:ascii="Trebuchet MS" w:hAnsi="Trebuchet MS"/>
          <w:iCs/>
          <w:sz w:val="22"/>
          <w:szCs w:val="22"/>
        </w:rPr>
        <w:t>» находятся все элементы системы водоснабжения, начиная от станций первого подъема, станций водоподготовки, и заканчивая вводами в жилые дома.</w:t>
      </w:r>
    </w:p>
    <w:p w14:paraId="59B90283" w14:textId="033C2DB7" w:rsidR="003D601E" w:rsidRPr="00EC75A5" w:rsidRDefault="003D601E" w:rsidP="00EC75A5">
      <w:pPr>
        <w:pStyle w:val="af"/>
        <w:spacing w:line="276" w:lineRule="auto"/>
        <w:ind w:right="99" w:firstLine="567"/>
        <w:rPr>
          <w:rFonts w:ascii="Trebuchet MS" w:hAnsi="Trebuchet MS"/>
          <w:sz w:val="22"/>
          <w:szCs w:val="22"/>
        </w:rPr>
      </w:pPr>
    </w:p>
    <w:p w14:paraId="1D13661B" w14:textId="77777777" w:rsidR="00A93EE6" w:rsidRDefault="00A93EE6" w:rsidP="00A93EE6">
      <w:pPr>
        <w:jc w:val="center"/>
        <w:rPr>
          <w:rFonts w:ascii="Trebuchet MS" w:hAnsi="Trebuchet MS"/>
          <w:sz w:val="22"/>
        </w:rPr>
        <w:sectPr w:rsidR="00A93EE6" w:rsidSect="008262F0">
          <w:headerReference w:type="first" r:id="rId12"/>
          <w:pgSz w:w="11906" w:h="16838"/>
          <w:pgMar w:top="1134" w:right="851" w:bottom="1134" w:left="1134" w:header="454" w:footer="454" w:gutter="0"/>
          <w:cols w:space="708"/>
          <w:docGrid w:linePitch="360"/>
        </w:sectPr>
      </w:pPr>
    </w:p>
    <w:p w14:paraId="7E6E2227" w14:textId="3EE79376" w:rsidR="002A315A" w:rsidRPr="00F22FFE" w:rsidRDefault="00A93EE6" w:rsidP="00A93EE6">
      <w:pPr>
        <w:spacing w:line="240" w:lineRule="auto"/>
        <w:jc w:val="center"/>
        <w:rPr>
          <w:rFonts w:ascii="Trebuchet MS" w:hAnsi="Trebuchet MS"/>
          <w:sz w:val="22"/>
        </w:rPr>
      </w:pPr>
      <w:r>
        <w:rPr>
          <w:noProof/>
        </w:rPr>
        <w:lastRenderedPageBreak/>
        <w:drawing>
          <wp:inline distT="0" distB="0" distL="0" distR="0" wp14:anchorId="6BE1B37E" wp14:editId="40A28FF5">
            <wp:extent cx="8582217" cy="6067425"/>
            <wp:effectExtent l="0" t="0" r="9525" b="0"/>
            <wp:docPr id="1116322669" name="Рисунок 4" descr="Изображение выглядит как карта, текст, атлас,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322669" name="Рисунок 4" descr="Изображение выглядит как карта, текст, атлас, диаграмма&#10;&#10;Автоматически созданное описание"/>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592487" cy="6074686"/>
                    </a:xfrm>
                    <a:prstGeom prst="rect">
                      <a:avLst/>
                    </a:prstGeom>
                    <a:noFill/>
                    <a:ln>
                      <a:noFill/>
                    </a:ln>
                  </pic:spPr>
                </pic:pic>
              </a:graphicData>
            </a:graphic>
          </wp:inline>
        </w:drawing>
      </w:r>
    </w:p>
    <w:p w14:paraId="773C3C65" w14:textId="4A5A4AC5" w:rsidR="008F1BFB" w:rsidRDefault="003D601E" w:rsidP="00A93EE6">
      <w:pPr>
        <w:pStyle w:val="af5"/>
        <w:jc w:val="center"/>
        <w:rPr>
          <w:rFonts w:ascii="Trebuchet MS" w:hAnsi="Trebuchet MS"/>
          <w:b/>
          <w:i w:val="0"/>
          <w:color w:val="auto"/>
          <w:sz w:val="24"/>
          <w:szCs w:val="24"/>
        </w:rPr>
      </w:pPr>
      <w:r w:rsidRPr="00F22FFE">
        <w:rPr>
          <w:rFonts w:ascii="Trebuchet MS" w:hAnsi="Trebuchet MS"/>
          <w:b/>
          <w:i w:val="0"/>
          <w:color w:val="auto"/>
          <w:sz w:val="22"/>
          <w:szCs w:val="22"/>
        </w:rPr>
        <w:t xml:space="preserve">Рисунок 1.1.1 – </w:t>
      </w:r>
      <w:r w:rsidR="00E27EB2">
        <w:rPr>
          <w:rFonts w:ascii="Trebuchet MS" w:hAnsi="Trebuchet MS"/>
          <w:b/>
          <w:i w:val="0"/>
          <w:color w:val="auto"/>
          <w:sz w:val="22"/>
          <w:szCs w:val="22"/>
        </w:rPr>
        <w:t>Зона действия централизованного холодного водоснабжения на территории</w:t>
      </w:r>
      <w:r w:rsidRPr="003D601E">
        <w:rPr>
          <w:rFonts w:ascii="Trebuchet MS" w:hAnsi="Trebuchet MS"/>
          <w:b/>
          <w:i w:val="0"/>
          <w:color w:val="auto"/>
          <w:sz w:val="24"/>
          <w:szCs w:val="24"/>
        </w:rPr>
        <w:t xml:space="preserve"> </w:t>
      </w:r>
      <w:r w:rsidR="00F22FFE">
        <w:rPr>
          <w:rFonts w:ascii="Trebuchet MS" w:hAnsi="Trebuchet MS"/>
          <w:b/>
          <w:i w:val="0"/>
          <w:color w:val="auto"/>
          <w:sz w:val="24"/>
          <w:szCs w:val="24"/>
        </w:rPr>
        <w:t>пос. Балакирево</w:t>
      </w:r>
    </w:p>
    <w:p w14:paraId="0C40D9E0" w14:textId="77777777" w:rsidR="00A93EE6" w:rsidRDefault="00A93EE6" w:rsidP="007A0C11">
      <w:pPr>
        <w:sectPr w:rsidR="00A93EE6" w:rsidSect="008262F0">
          <w:pgSz w:w="16838" w:h="11906" w:orient="landscape"/>
          <w:pgMar w:top="851" w:right="1134" w:bottom="1134" w:left="1134" w:header="454" w:footer="454" w:gutter="0"/>
          <w:cols w:space="708"/>
          <w:docGrid w:linePitch="360"/>
        </w:sectPr>
      </w:pPr>
    </w:p>
    <w:p w14:paraId="313ADDFB" w14:textId="09EF10BC" w:rsidR="007A0C11" w:rsidRPr="00A93EE6" w:rsidRDefault="0006267E" w:rsidP="00A93EE6">
      <w:pPr>
        <w:jc w:val="center"/>
        <w:rPr>
          <w:sz w:val="22"/>
        </w:rPr>
      </w:pPr>
      <w:r w:rsidRPr="0006267E">
        <w:rPr>
          <w:noProof/>
          <w:sz w:val="22"/>
        </w:rPr>
        <w:lastRenderedPageBreak/>
        <w:drawing>
          <wp:inline distT="0" distB="0" distL="0" distR="0" wp14:anchorId="3361ACB4" wp14:editId="7A652BE0">
            <wp:extent cx="4861560" cy="4861560"/>
            <wp:effectExtent l="0" t="0" r="0" b="0"/>
            <wp:docPr id="1822958533" name="Рисунок 1" descr="Изображение выглядит как текст, снимок экрана, Шрифт,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958533" name="Рисунок 1" descr="Изображение выглядит как текст, снимок экрана, Шрифт, дизайн&#10;&#10;Автоматически созданное описание"/>
                    <pic:cNvPicPr/>
                  </pic:nvPicPr>
                  <pic:blipFill>
                    <a:blip r:embed="rId14"/>
                    <a:stretch>
                      <a:fillRect/>
                    </a:stretch>
                  </pic:blipFill>
                  <pic:spPr>
                    <a:xfrm>
                      <a:off x="0" y="0"/>
                      <a:ext cx="4861560" cy="4861560"/>
                    </a:xfrm>
                    <a:prstGeom prst="rect">
                      <a:avLst/>
                    </a:prstGeom>
                  </pic:spPr>
                </pic:pic>
              </a:graphicData>
            </a:graphic>
          </wp:inline>
        </w:drawing>
      </w:r>
    </w:p>
    <w:p w14:paraId="07E42D07" w14:textId="6EB22F95" w:rsidR="007A0C11" w:rsidRPr="00A93EE6" w:rsidRDefault="007A0C11" w:rsidP="007A0C11">
      <w:pPr>
        <w:pStyle w:val="af5"/>
        <w:spacing w:after="60" w:line="276" w:lineRule="auto"/>
        <w:jc w:val="center"/>
        <w:rPr>
          <w:rFonts w:ascii="Trebuchet MS" w:hAnsi="Trebuchet MS"/>
          <w:b/>
          <w:i w:val="0"/>
          <w:color w:val="auto"/>
          <w:sz w:val="22"/>
          <w:szCs w:val="22"/>
        </w:rPr>
      </w:pPr>
      <w:r w:rsidRPr="00A93EE6">
        <w:rPr>
          <w:rFonts w:ascii="Trebuchet MS" w:hAnsi="Trebuchet MS"/>
          <w:b/>
          <w:i w:val="0"/>
          <w:color w:val="auto"/>
          <w:sz w:val="22"/>
          <w:szCs w:val="22"/>
        </w:rPr>
        <w:t xml:space="preserve">Рисунок 1.1.2 – Структурная схема водоснабжения </w:t>
      </w:r>
      <w:r w:rsidR="00F22FFE" w:rsidRPr="00A93EE6">
        <w:rPr>
          <w:rFonts w:ascii="Trebuchet MS" w:hAnsi="Trebuchet MS"/>
          <w:b/>
          <w:i w:val="0"/>
          <w:color w:val="auto"/>
          <w:sz w:val="22"/>
          <w:szCs w:val="22"/>
        </w:rPr>
        <w:t>пос. Балакирево</w:t>
      </w:r>
    </w:p>
    <w:p w14:paraId="7BBF5078" w14:textId="16511E86" w:rsidR="009D5285" w:rsidRPr="00A93EE6" w:rsidRDefault="001138BD" w:rsidP="001138BD">
      <w:pPr>
        <w:ind w:firstLine="567"/>
        <w:rPr>
          <w:rFonts w:ascii="Trebuchet MS" w:hAnsi="Trebuchet MS"/>
          <w:sz w:val="22"/>
        </w:rPr>
      </w:pPr>
      <w:r w:rsidRPr="00A93EE6">
        <w:rPr>
          <w:rFonts w:ascii="Trebuchet MS" w:hAnsi="Trebuchet MS"/>
          <w:sz w:val="22"/>
        </w:rPr>
        <w:t xml:space="preserve"> </w:t>
      </w:r>
    </w:p>
    <w:p w14:paraId="757F0008" w14:textId="2652D5DC" w:rsidR="00512C09" w:rsidRPr="00A93EE6" w:rsidRDefault="00016644" w:rsidP="001E65DA">
      <w:pPr>
        <w:spacing w:after="120"/>
        <w:outlineLvl w:val="2"/>
        <w:rPr>
          <w:rFonts w:ascii="Trebuchet MS" w:hAnsi="Trebuchet MS"/>
          <w:b/>
          <w:sz w:val="22"/>
        </w:rPr>
      </w:pPr>
      <w:bookmarkStart w:id="17" w:name="_Toc166760005"/>
      <w:r w:rsidRPr="00A93EE6">
        <w:rPr>
          <w:rFonts w:ascii="Trebuchet MS" w:hAnsi="Trebuchet MS"/>
          <w:b/>
          <w:sz w:val="22"/>
        </w:rPr>
        <w:t xml:space="preserve">1.2 </w:t>
      </w:r>
      <w:r w:rsidR="00512C09" w:rsidRPr="00A93EE6">
        <w:rPr>
          <w:rFonts w:ascii="Trebuchet MS" w:hAnsi="Trebuchet MS"/>
          <w:b/>
          <w:sz w:val="22"/>
        </w:rPr>
        <w:t>Описание территорий муниципального образования, неохваченных централизованной системой водоснабжения</w:t>
      </w:r>
      <w:bookmarkEnd w:id="17"/>
    </w:p>
    <w:p w14:paraId="5EC75030" w14:textId="200CED6E" w:rsidR="0006267E" w:rsidRPr="0006267E" w:rsidRDefault="0006267E" w:rsidP="0006267E">
      <w:pPr>
        <w:ind w:firstLine="709"/>
        <w:rPr>
          <w:rFonts w:ascii="Trebuchet MS" w:hAnsi="Trebuchet MS"/>
          <w:sz w:val="22"/>
        </w:rPr>
      </w:pPr>
      <w:r w:rsidRPr="0006267E">
        <w:rPr>
          <w:rFonts w:ascii="Trebuchet MS" w:hAnsi="Trebuchet MS"/>
          <w:sz w:val="22"/>
        </w:rPr>
        <w:t>В настоящее время централизованной системой водоснабжения в поселке охвачено 88% территории.</w:t>
      </w:r>
      <w:r>
        <w:rPr>
          <w:rFonts w:ascii="Trebuchet MS" w:hAnsi="Trebuchet MS"/>
          <w:sz w:val="22"/>
        </w:rPr>
        <w:t xml:space="preserve"> </w:t>
      </w:r>
      <w:r w:rsidRPr="0006267E">
        <w:rPr>
          <w:rFonts w:ascii="Trebuchet MS" w:hAnsi="Trebuchet MS"/>
          <w:sz w:val="22"/>
        </w:rPr>
        <w:t>Остальные 12 % – это новое малоэтажное и индивидуальное жилищное строительство (ИЖС). Водоснабжение потребителей на этих улицах осуществляется от водоразборных колонок, шахтных колодцев и индивидуальных скважин мелкого заложения</w:t>
      </w:r>
      <w:r>
        <w:rPr>
          <w:rFonts w:ascii="Trebuchet MS" w:hAnsi="Trebuchet MS"/>
          <w:sz w:val="22"/>
        </w:rPr>
        <w:t xml:space="preserve"> (рисунок 1.2.1)</w:t>
      </w:r>
      <w:r w:rsidRPr="0006267E">
        <w:rPr>
          <w:rFonts w:ascii="Trebuchet MS" w:hAnsi="Trebuchet MS"/>
          <w:sz w:val="22"/>
        </w:rPr>
        <w:t>.</w:t>
      </w:r>
    </w:p>
    <w:p w14:paraId="1F5C1A01" w14:textId="77777777" w:rsidR="0006267E" w:rsidRPr="0006267E" w:rsidRDefault="0006267E" w:rsidP="0006267E">
      <w:pPr>
        <w:spacing w:line="240" w:lineRule="auto"/>
        <w:rPr>
          <w:rFonts w:ascii="Trebuchet MS" w:eastAsia="Times New Roman" w:hAnsi="Trebuchet MS"/>
          <w:b/>
          <w:sz w:val="22"/>
        </w:rPr>
      </w:pPr>
      <w:r w:rsidRPr="0006267E">
        <w:rPr>
          <w:rFonts w:ascii="Trebuchet MS" w:eastAsia="Times New Roman" w:hAnsi="Trebuchet MS"/>
          <w:b/>
          <w:sz w:val="22"/>
        </w:rPr>
        <w:t>Таблица 1.2 – Реестр улиц, необорудованных централизованным водоснабжением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4692"/>
        <w:gridCol w:w="2559"/>
      </w:tblGrid>
      <w:tr w:rsidR="0006267E" w:rsidRPr="0006267E" w14:paraId="0D31D765" w14:textId="77777777" w:rsidTr="0006267E">
        <w:trPr>
          <w:trHeight w:hRule="exact" w:val="227"/>
        </w:trPr>
        <w:tc>
          <w:tcPr>
            <w:tcW w:w="1342" w:type="pct"/>
            <w:shd w:val="clear" w:color="auto" w:fill="CCFF99"/>
            <w:vAlign w:val="center"/>
            <w:hideMark/>
          </w:tcPr>
          <w:p w14:paraId="2B5E66AA" w14:textId="77777777" w:rsidR="0006267E" w:rsidRPr="0006267E" w:rsidRDefault="0006267E" w:rsidP="0006267E">
            <w:pPr>
              <w:spacing w:line="240" w:lineRule="auto"/>
              <w:jc w:val="center"/>
              <w:rPr>
                <w:rFonts w:ascii="Trebuchet MS" w:hAnsi="Trebuchet MS"/>
                <w:b/>
                <w:bCs/>
                <w:sz w:val="20"/>
                <w:szCs w:val="20"/>
              </w:rPr>
            </w:pPr>
            <w:r w:rsidRPr="0006267E">
              <w:rPr>
                <w:rFonts w:ascii="Trebuchet MS" w:hAnsi="Trebuchet MS"/>
                <w:b/>
                <w:bCs/>
                <w:sz w:val="20"/>
                <w:szCs w:val="20"/>
                <w:lang w:val="en-US"/>
              </w:rPr>
              <w:t>№ п/п</w:t>
            </w:r>
          </w:p>
        </w:tc>
        <w:tc>
          <w:tcPr>
            <w:tcW w:w="2367" w:type="pct"/>
            <w:shd w:val="clear" w:color="auto" w:fill="CCFF99"/>
            <w:vAlign w:val="center"/>
            <w:hideMark/>
          </w:tcPr>
          <w:p w14:paraId="5F955A7A" w14:textId="77777777" w:rsidR="0006267E" w:rsidRPr="0006267E" w:rsidRDefault="0006267E" w:rsidP="0006267E">
            <w:pPr>
              <w:spacing w:line="240" w:lineRule="auto"/>
              <w:jc w:val="center"/>
              <w:rPr>
                <w:rFonts w:ascii="Trebuchet MS" w:hAnsi="Trebuchet MS"/>
                <w:b/>
                <w:bCs/>
                <w:sz w:val="20"/>
                <w:szCs w:val="20"/>
              </w:rPr>
            </w:pPr>
            <w:r w:rsidRPr="0006267E">
              <w:rPr>
                <w:rFonts w:ascii="Trebuchet MS" w:hAnsi="Trebuchet MS"/>
                <w:b/>
                <w:bCs/>
                <w:sz w:val="20"/>
                <w:szCs w:val="20"/>
              </w:rPr>
              <w:t>Наименование</w:t>
            </w:r>
            <w:r w:rsidRPr="0006267E">
              <w:rPr>
                <w:rFonts w:ascii="Trebuchet MS" w:hAnsi="Trebuchet MS"/>
                <w:b/>
                <w:bCs/>
                <w:sz w:val="20"/>
                <w:szCs w:val="20"/>
                <w:lang w:val="en-US"/>
              </w:rPr>
              <w:t xml:space="preserve"> </w:t>
            </w:r>
            <w:r w:rsidRPr="0006267E">
              <w:rPr>
                <w:rFonts w:ascii="Trebuchet MS" w:hAnsi="Trebuchet MS"/>
                <w:b/>
                <w:bCs/>
                <w:sz w:val="20"/>
                <w:szCs w:val="20"/>
              </w:rPr>
              <w:t>улиц</w:t>
            </w:r>
          </w:p>
        </w:tc>
        <w:tc>
          <w:tcPr>
            <w:tcW w:w="1291" w:type="pct"/>
            <w:shd w:val="clear" w:color="auto" w:fill="CCFF99"/>
            <w:vAlign w:val="center"/>
          </w:tcPr>
          <w:p w14:paraId="7FBCE889" w14:textId="77777777" w:rsidR="0006267E" w:rsidRPr="0006267E" w:rsidRDefault="0006267E" w:rsidP="0006267E">
            <w:pPr>
              <w:spacing w:line="240" w:lineRule="auto"/>
              <w:jc w:val="center"/>
              <w:rPr>
                <w:rFonts w:ascii="Trebuchet MS" w:hAnsi="Trebuchet MS"/>
                <w:b/>
                <w:bCs/>
                <w:sz w:val="20"/>
                <w:szCs w:val="20"/>
              </w:rPr>
            </w:pPr>
            <w:r w:rsidRPr="0006267E">
              <w:rPr>
                <w:rFonts w:ascii="Trebuchet MS" w:hAnsi="Trebuchet MS"/>
                <w:b/>
                <w:bCs/>
                <w:sz w:val="20"/>
                <w:szCs w:val="20"/>
              </w:rPr>
              <w:t>Тип застройки</w:t>
            </w:r>
          </w:p>
        </w:tc>
      </w:tr>
      <w:tr w:rsidR="0006267E" w:rsidRPr="0006267E" w14:paraId="5B1831EB" w14:textId="77777777" w:rsidTr="0006267E">
        <w:trPr>
          <w:trHeight w:hRule="exact" w:val="227"/>
        </w:trPr>
        <w:tc>
          <w:tcPr>
            <w:tcW w:w="1342" w:type="pct"/>
            <w:shd w:val="clear" w:color="auto" w:fill="auto"/>
            <w:vAlign w:val="center"/>
            <w:hideMark/>
          </w:tcPr>
          <w:p w14:paraId="4C20E87A" w14:textId="77777777" w:rsidR="0006267E" w:rsidRPr="0006267E" w:rsidRDefault="0006267E" w:rsidP="0006267E">
            <w:pPr>
              <w:spacing w:line="240" w:lineRule="auto"/>
              <w:jc w:val="center"/>
              <w:rPr>
                <w:rFonts w:ascii="Trebuchet MS" w:hAnsi="Trebuchet MS"/>
                <w:sz w:val="20"/>
                <w:szCs w:val="20"/>
              </w:rPr>
            </w:pPr>
            <w:r w:rsidRPr="0006267E">
              <w:rPr>
                <w:rFonts w:ascii="Trebuchet MS" w:hAnsi="Trebuchet MS"/>
                <w:sz w:val="20"/>
                <w:szCs w:val="20"/>
                <w:lang w:val="en-US"/>
              </w:rPr>
              <w:t>1</w:t>
            </w:r>
          </w:p>
        </w:tc>
        <w:tc>
          <w:tcPr>
            <w:tcW w:w="2367" w:type="pct"/>
            <w:shd w:val="clear" w:color="auto" w:fill="auto"/>
            <w:vAlign w:val="center"/>
            <w:hideMark/>
          </w:tcPr>
          <w:p w14:paraId="25835F4C" w14:textId="77777777" w:rsidR="0006267E" w:rsidRPr="0006267E" w:rsidRDefault="0006267E" w:rsidP="0006267E">
            <w:pPr>
              <w:spacing w:line="240" w:lineRule="auto"/>
              <w:jc w:val="left"/>
              <w:rPr>
                <w:rFonts w:ascii="Trebuchet MS" w:hAnsi="Trebuchet MS"/>
                <w:sz w:val="20"/>
                <w:szCs w:val="20"/>
              </w:rPr>
            </w:pPr>
            <w:r w:rsidRPr="0006267E">
              <w:rPr>
                <w:rFonts w:ascii="Trebuchet MS" w:hAnsi="Trebuchet MS"/>
                <w:sz w:val="20"/>
                <w:szCs w:val="20"/>
              </w:rPr>
              <w:t>ул. Заречная</w:t>
            </w:r>
          </w:p>
        </w:tc>
        <w:tc>
          <w:tcPr>
            <w:tcW w:w="1291" w:type="pct"/>
            <w:vAlign w:val="center"/>
          </w:tcPr>
          <w:p w14:paraId="3BEBAB52" w14:textId="57745CAE" w:rsidR="0006267E" w:rsidRPr="0006267E" w:rsidRDefault="0006267E" w:rsidP="0006267E">
            <w:pPr>
              <w:spacing w:line="240" w:lineRule="auto"/>
              <w:jc w:val="center"/>
              <w:rPr>
                <w:rFonts w:ascii="Trebuchet MS" w:hAnsi="Trebuchet MS"/>
                <w:sz w:val="20"/>
                <w:szCs w:val="20"/>
              </w:rPr>
            </w:pPr>
            <w:r>
              <w:rPr>
                <w:rFonts w:ascii="Trebuchet MS" w:hAnsi="Trebuchet MS"/>
                <w:sz w:val="20"/>
                <w:szCs w:val="20"/>
              </w:rPr>
              <w:t>ИЖС</w:t>
            </w:r>
          </w:p>
        </w:tc>
      </w:tr>
      <w:tr w:rsidR="0006267E" w:rsidRPr="0006267E" w14:paraId="3875DFDB" w14:textId="77777777" w:rsidTr="00F0481D">
        <w:trPr>
          <w:trHeight w:hRule="exact" w:val="227"/>
        </w:trPr>
        <w:tc>
          <w:tcPr>
            <w:tcW w:w="1342" w:type="pct"/>
            <w:shd w:val="clear" w:color="auto" w:fill="auto"/>
            <w:vAlign w:val="center"/>
            <w:hideMark/>
          </w:tcPr>
          <w:p w14:paraId="4A3FE900" w14:textId="77777777" w:rsidR="0006267E" w:rsidRPr="0006267E" w:rsidRDefault="0006267E" w:rsidP="0006267E">
            <w:pPr>
              <w:spacing w:line="240" w:lineRule="auto"/>
              <w:jc w:val="center"/>
              <w:rPr>
                <w:rFonts w:ascii="Trebuchet MS" w:hAnsi="Trebuchet MS"/>
                <w:sz w:val="20"/>
                <w:szCs w:val="20"/>
              </w:rPr>
            </w:pPr>
            <w:r w:rsidRPr="0006267E">
              <w:rPr>
                <w:rFonts w:ascii="Trebuchet MS" w:hAnsi="Trebuchet MS"/>
                <w:sz w:val="20"/>
                <w:szCs w:val="20"/>
              </w:rPr>
              <w:t>2</w:t>
            </w:r>
          </w:p>
        </w:tc>
        <w:tc>
          <w:tcPr>
            <w:tcW w:w="2367" w:type="pct"/>
            <w:shd w:val="clear" w:color="auto" w:fill="auto"/>
            <w:vAlign w:val="center"/>
            <w:hideMark/>
          </w:tcPr>
          <w:p w14:paraId="10DA7CAB" w14:textId="77777777" w:rsidR="0006267E" w:rsidRPr="0006267E" w:rsidRDefault="0006267E" w:rsidP="0006267E">
            <w:pPr>
              <w:spacing w:line="240" w:lineRule="auto"/>
              <w:jc w:val="left"/>
              <w:rPr>
                <w:rFonts w:ascii="Trebuchet MS" w:hAnsi="Trebuchet MS"/>
                <w:sz w:val="20"/>
                <w:szCs w:val="20"/>
              </w:rPr>
            </w:pPr>
            <w:r w:rsidRPr="0006267E">
              <w:rPr>
                <w:rFonts w:ascii="Trebuchet MS" w:hAnsi="Trebuchet MS"/>
                <w:sz w:val="20"/>
                <w:szCs w:val="20"/>
              </w:rPr>
              <w:t>ул. Строительная</w:t>
            </w:r>
          </w:p>
        </w:tc>
        <w:tc>
          <w:tcPr>
            <w:tcW w:w="1291" w:type="pct"/>
          </w:tcPr>
          <w:p w14:paraId="28ED7388" w14:textId="5BD720B7" w:rsidR="0006267E" w:rsidRPr="0006267E" w:rsidRDefault="0006267E" w:rsidP="0006267E">
            <w:pPr>
              <w:spacing w:line="240" w:lineRule="auto"/>
              <w:jc w:val="center"/>
              <w:rPr>
                <w:rFonts w:ascii="Trebuchet MS" w:hAnsi="Trebuchet MS"/>
                <w:sz w:val="20"/>
                <w:szCs w:val="20"/>
              </w:rPr>
            </w:pPr>
            <w:r w:rsidRPr="00C9200D">
              <w:rPr>
                <w:rFonts w:ascii="Trebuchet MS" w:hAnsi="Trebuchet MS"/>
                <w:sz w:val="20"/>
                <w:szCs w:val="20"/>
              </w:rPr>
              <w:t>ИЖС</w:t>
            </w:r>
          </w:p>
        </w:tc>
      </w:tr>
      <w:tr w:rsidR="0006267E" w:rsidRPr="0006267E" w14:paraId="209156D7" w14:textId="77777777" w:rsidTr="00F0481D">
        <w:trPr>
          <w:trHeight w:hRule="exact" w:val="227"/>
        </w:trPr>
        <w:tc>
          <w:tcPr>
            <w:tcW w:w="1342" w:type="pct"/>
            <w:shd w:val="clear" w:color="auto" w:fill="auto"/>
            <w:vAlign w:val="center"/>
            <w:hideMark/>
          </w:tcPr>
          <w:p w14:paraId="1D1997EC" w14:textId="77777777" w:rsidR="0006267E" w:rsidRPr="0006267E" w:rsidRDefault="0006267E" w:rsidP="0006267E">
            <w:pPr>
              <w:spacing w:line="240" w:lineRule="auto"/>
              <w:jc w:val="center"/>
              <w:rPr>
                <w:rFonts w:ascii="Trebuchet MS" w:hAnsi="Trebuchet MS"/>
                <w:sz w:val="20"/>
                <w:szCs w:val="20"/>
              </w:rPr>
            </w:pPr>
            <w:r w:rsidRPr="0006267E">
              <w:rPr>
                <w:rFonts w:ascii="Trebuchet MS" w:hAnsi="Trebuchet MS"/>
                <w:sz w:val="20"/>
                <w:szCs w:val="20"/>
              </w:rPr>
              <w:t>3</w:t>
            </w:r>
          </w:p>
        </w:tc>
        <w:tc>
          <w:tcPr>
            <w:tcW w:w="2367" w:type="pct"/>
            <w:shd w:val="clear" w:color="auto" w:fill="auto"/>
            <w:vAlign w:val="center"/>
            <w:hideMark/>
          </w:tcPr>
          <w:p w14:paraId="79E5F785" w14:textId="77777777" w:rsidR="0006267E" w:rsidRPr="0006267E" w:rsidRDefault="0006267E" w:rsidP="0006267E">
            <w:pPr>
              <w:spacing w:line="240" w:lineRule="auto"/>
              <w:jc w:val="left"/>
              <w:rPr>
                <w:rFonts w:ascii="Trebuchet MS" w:hAnsi="Trebuchet MS"/>
                <w:sz w:val="20"/>
                <w:szCs w:val="20"/>
              </w:rPr>
            </w:pPr>
            <w:r w:rsidRPr="0006267E">
              <w:rPr>
                <w:rFonts w:ascii="Trebuchet MS" w:hAnsi="Trebuchet MS"/>
                <w:sz w:val="20"/>
                <w:szCs w:val="20"/>
              </w:rPr>
              <w:t>ул. Садовая</w:t>
            </w:r>
          </w:p>
        </w:tc>
        <w:tc>
          <w:tcPr>
            <w:tcW w:w="1291" w:type="pct"/>
          </w:tcPr>
          <w:p w14:paraId="0655B1C4" w14:textId="45CB59BD" w:rsidR="0006267E" w:rsidRPr="0006267E" w:rsidRDefault="0006267E" w:rsidP="0006267E">
            <w:pPr>
              <w:spacing w:line="240" w:lineRule="auto"/>
              <w:jc w:val="center"/>
              <w:rPr>
                <w:rFonts w:ascii="Trebuchet MS" w:hAnsi="Trebuchet MS"/>
                <w:sz w:val="20"/>
                <w:szCs w:val="20"/>
              </w:rPr>
            </w:pPr>
            <w:r w:rsidRPr="00C9200D">
              <w:rPr>
                <w:rFonts w:ascii="Trebuchet MS" w:hAnsi="Trebuchet MS"/>
                <w:sz w:val="20"/>
                <w:szCs w:val="20"/>
              </w:rPr>
              <w:t>ИЖС</w:t>
            </w:r>
          </w:p>
        </w:tc>
      </w:tr>
      <w:tr w:rsidR="0006267E" w:rsidRPr="0006267E" w14:paraId="431F3F37" w14:textId="77777777" w:rsidTr="00F0481D">
        <w:trPr>
          <w:trHeight w:hRule="exact" w:val="227"/>
        </w:trPr>
        <w:tc>
          <w:tcPr>
            <w:tcW w:w="1342" w:type="pct"/>
            <w:shd w:val="clear" w:color="auto" w:fill="auto"/>
            <w:vAlign w:val="center"/>
            <w:hideMark/>
          </w:tcPr>
          <w:p w14:paraId="02BD3726" w14:textId="77777777" w:rsidR="0006267E" w:rsidRPr="0006267E" w:rsidRDefault="0006267E" w:rsidP="0006267E">
            <w:pPr>
              <w:spacing w:line="240" w:lineRule="auto"/>
              <w:jc w:val="center"/>
              <w:rPr>
                <w:rFonts w:ascii="Trebuchet MS" w:hAnsi="Trebuchet MS"/>
                <w:sz w:val="20"/>
                <w:szCs w:val="20"/>
              </w:rPr>
            </w:pPr>
            <w:r w:rsidRPr="0006267E">
              <w:rPr>
                <w:rFonts w:ascii="Trebuchet MS" w:hAnsi="Trebuchet MS"/>
                <w:sz w:val="20"/>
                <w:szCs w:val="20"/>
              </w:rPr>
              <w:t>4</w:t>
            </w:r>
          </w:p>
        </w:tc>
        <w:tc>
          <w:tcPr>
            <w:tcW w:w="2367" w:type="pct"/>
            <w:shd w:val="clear" w:color="auto" w:fill="auto"/>
            <w:vAlign w:val="center"/>
            <w:hideMark/>
          </w:tcPr>
          <w:p w14:paraId="2FF95365" w14:textId="77777777" w:rsidR="0006267E" w:rsidRPr="0006267E" w:rsidRDefault="0006267E" w:rsidP="0006267E">
            <w:pPr>
              <w:spacing w:line="240" w:lineRule="auto"/>
              <w:jc w:val="left"/>
              <w:rPr>
                <w:rFonts w:ascii="Trebuchet MS" w:hAnsi="Trebuchet MS"/>
                <w:sz w:val="20"/>
                <w:szCs w:val="20"/>
              </w:rPr>
            </w:pPr>
            <w:r w:rsidRPr="0006267E">
              <w:rPr>
                <w:rFonts w:ascii="Trebuchet MS" w:hAnsi="Trebuchet MS"/>
                <w:sz w:val="20"/>
                <w:szCs w:val="20"/>
              </w:rPr>
              <w:t>ул. Кооперативная</w:t>
            </w:r>
          </w:p>
        </w:tc>
        <w:tc>
          <w:tcPr>
            <w:tcW w:w="1291" w:type="pct"/>
          </w:tcPr>
          <w:p w14:paraId="0B011214" w14:textId="6BFD6605" w:rsidR="0006267E" w:rsidRPr="0006267E" w:rsidRDefault="0006267E" w:rsidP="0006267E">
            <w:pPr>
              <w:spacing w:line="240" w:lineRule="auto"/>
              <w:jc w:val="center"/>
              <w:rPr>
                <w:rFonts w:ascii="Trebuchet MS" w:hAnsi="Trebuchet MS"/>
                <w:sz w:val="20"/>
                <w:szCs w:val="20"/>
              </w:rPr>
            </w:pPr>
            <w:r w:rsidRPr="00C9200D">
              <w:rPr>
                <w:rFonts w:ascii="Trebuchet MS" w:hAnsi="Trebuchet MS"/>
                <w:sz w:val="20"/>
                <w:szCs w:val="20"/>
              </w:rPr>
              <w:t>ИЖС</w:t>
            </w:r>
          </w:p>
        </w:tc>
      </w:tr>
      <w:tr w:rsidR="0006267E" w:rsidRPr="0006267E" w14:paraId="1FC11AFF" w14:textId="77777777" w:rsidTr="00F0481D">
        <w:trPr>
          <w:trHeight w:hRule="exact" w:val="227"/>
        </w:trPr>
        <w:tc>
          <w:tcPr>
            <w:tcW w:w="1342" w:type="pct"/>
            <w:shd w:val="clear" w:color="auto" w:fill="auto"/>
            <w:vAlign w:val="center"/>
            <w:hideMark/>
          </w:tcPr>
          <w:p w14:paraId="20C8F26E" w14:textId="77777777" w:rsidR="0006267E" w:rsidRPr="0006267E" w:rsidRDefault="0006267E" w:rsidP="0006267E">
            <w:pPr>
              <w:spacing w:line="240" w:lineRule="auto"/>
              <w:jc w:val="center"/>
              <w:rPr>
                <w:rFonts w:ascii="Trebuchet MS" w:hAnsi="Trebuchet MS"/>
                <w:sz w:val="20"/>
                <w:szCs w:val="20"/>
              </w:rPr>
            </w:pPr>
            <w:r w:rsidRPr="0006267E">
              <w:rPr>
                <w:rFonts w:ascii="Trebuchet MS" w:hAnsi="Trebuchet MS"/>
                <w:sz w:val="20"/>
                <w:szCs w:val="20"/>
              </w:rPr>
              <w:t>5</w:t>
            </w:r>
          </w:p>
        </w:tc>
        <w:tc>
          <w:tcPr>
            <w:tcW w:w="2367" w:type="pct"/>
            <w:shd w:val="clear" w:color="auto" w:fill="auto"/>
            <w:vAlign w:val="center"/>
            <w:hideMark/>
          </w:tcPr>
          <w:p w14:paraId="58092A72" w14:textId="77777777" w:rsidR="0006267E" w:rsidRPr="0006267E" w:rsidRDefault="0006267E" w:rsidP="0006267E">
            <w:pPr>
              <w:spacing w:line="240" w:lineRule="auto"/>
              <w:jc w:val="left"/>
              <w:rPr>
                <w:rFonts w:ascii="Trebuchet MS" w:hAnsi="Trebuchet MS"/>
                <w:sz w:val="20"/>
                <w:szCs w:val="20"/>
              </w:rPr>
            </w:pPr>
            <w:r w:rsidRPr="0006267E">
              <w:rPr>
                <w:rFonts w:ascii="Trebuchet MS" w:hAnsi="Trebuchet MS"/>
                <w:sz w:val="20"/>
                <w:szCs w:val="20"/>
              </w:rPr>
              <w:t>ул. Набережная</w:t>
            </w:r>
          </w:p>
        </w:tc>
        <w:tc>
          <w:tcPr>
            <w:tcW w:w="1291" w:type="pct"/>
          </w:tcPr>
          <w:p w14:paraId="72AE3200" w14:textId="706DD765" w:rsidR="0006267E" w:rsidRPr="0006267E" w:rsidRDefault="0006267E" w:rsidP="0006267E">
            <w:pPr>
              <w:spacing w:line="240" w:lineRule="auto"/>
              <w:jc w:val="center"/>
              <w:rPr>
                <w:rFonts w:ascii="Trebuchet MS" w:hAnsi="Trebuchet MS"/>
                <w:sz w:val="20"/>
                <w:szCs w:val="20"/>
              </w:rPr>
            </w:pPr>
            <w:r w:rsidRPr="00C9200D">
              <w:rPr>
                <w:rFonts w:ascii="Trebuchet MS" w:hAnsi="Trebuchet MS"/>
                <w:sz w:val="20"/>
                <w:szCs w:val="20"/>
              </w:rPr>
              <w:t>ИЖС</w:t>
            </w:r>
          </w:p>
        </w:tc>
      </w:tr>
      <w:tr w:rsidR="0006267E" w:rsidRPr="0006267E" w14:paraId="43F7E752" w14:textId="77777777" w:rsidTr="00F0481D">
        <w:trPr>
          <w:trHeight w:hRule="exact" w:val="227"/>
        </w:trPr>
        <w:tc>
          <w:tcPr>
            <w:tcW w:w="1342" w:type="pct"/>
            <w:shd w:val="clear" w:color="auto" w:fill="auto"/>
            <w:vAlign w:val="center"/>
          </w:tcPr>
          <w:p w14:paraId="4E3558D1" w14:textId="77777777" w:rsidR="0006267E" w:rsidRPr="0006267E" w:rsidRDefault="0006267E" w:rsidP="0006267E">
            <w:pPr>
              <w:spacing w:line="240" w:lineRule="auto"/>
              <w:jc w:val="center"/>
              <w:rPr>
                <w:rFonts w:ascii="Trebuchet MS" w:hAnsi="Trebuchet MS"/>
                <w:sz w:val="20"/>
                <w:szCs w:val="20"/>
              </w:rPr>
            </w:pPr>
            <w:r w:rsidRPr="0006267E">
              <w:rPr>
                <w:rFonts w:ascii="Trebuchet MS" w:hAnsi="Trebuchet MS"/>
                <w:sz w:val="20"/>
                <w:szCs w:val="20"/>
              </w:rPr>
              <w:t>6</w:t>
            </w:r>
          </w:p>
        </w:tc>
        <w:tc>
          <w:tcPr>
            <w:tcW w:w="2367" w:type="pct"/>
            <w:shd w:val="clear" w:color="auto" w:fill="auto"/>
            <w:vAlign w:val="center"/>
          </w:tcPr>
          <w:p w14:paraId="6F9D1BE5" w14:textId="77777777" w:rsidR="0006267E" w:rsidRPr="0006267E" w:rsidRDefault="0006267E" w:rsidP="0006267E">
            <w:pPr>
              <w:spacing w:line="240" w:lineRule="auto"/>
              <w:jc w:val="left"/>
              <w:rPr>
                <w:rFonts w:ascii="Trebuchet MS" w:hAnsi="Trebuchet MS"/>
                <w:sz w:val="20"/>
                <w:szCs w:val="20"/>
              </w:rPr>
            </w:pPr>
            <w:r w:rsidRPr="0006267E">
              <w:rPr>
                <w:rFonts w:ascii="Trebuchet MS" w:hAnsi="Trebuchet MS"/>
                <w:sz w:val="20"/>
                <w:szCs w:val="20"/>
              </w:rPr>
              <w:t>ул. Клубная</w:t>
            </w:r>
          </w:p>
        </w:tc>
        <w:tc>
          <w:tcPr>
            <w:tcW w:w="1291" w:type="pct"/>
          </w:tcPr>
          <w:p w14:paraId="79441573" w14:textId="63D780B4" w:rsidR="0006267E" w:rsidRPr="0006267E" w:rsidRDefault="0006267E" w:rsidP="0006267E">
            <w:pPr>
              <w:spacing w:line="240" w:lineRule="auto"/>
              <w:jc w:val="center"/>
              <w:rPr>
                <w:rFonts w:ascii="Trebuchet MS" w:hAnsi="Trebuchet MS"/>
                <w:sz w:val="20"/>
                <w:szCs w:val="20"/>
              </w:rPr>
            </w:pPr>
            <w:r w:rsidRPr="00C9200D">
              <w:rPr>
                <w:rFonts w:ascii="Trebuchet MS" w:hAnsi="Trebuchet MS"/>
                <w:sz w:val="20"/>
                <w:szCs w:val="20"/>
              </w:rPr>
              <w:t>ИЖС</w:t>
            </w:r>
          </w:p>
        </w:tc>
      </w:tr>
      <w:tr w:rsidR="0006267E" w:rsidRPr="0006267E" w14:paraId="12791DBE" w14:textId="77777777" w:rsidTr="00F0481D">
        <w:trPr>
          <w:trHeight w:hRule="exact" w:val="227"/>
        </w:trPr>
        <w:tc>
          <w:tcPr>
            <w:tcW w:w="1342" w:type="pct"/>
            <w:shd w:val="clear" w:color="auto" w:fill="auto"/>
            <w:vAlign w:val="center"/>
          </w:tcPr>
          <w:p w14:paraId="18720916" w14:textId="77777777" w:rsidR="0006267E" w:rsidRPr="0006267E" w:rsidRDefault="0006267E" w:rsidP="0006267E">
            <w:pPr>
              <w:spacing w:line="240" w:lineRule="auto"/>
              <w:jc w:val="center"/>
              <w:rPr>
                <w:rFonts w:ascii="Trebuchet MS" w:hAnsi="Trebuchet MS"/>
                <w:sz w:val="20"/>
                <w:szCs w:val="20"/>
              </w:rPr>
            </w:pPr>
            <w:r w:rsidRPr="0006267E">
              <w:rPr>
                <w:rFonts w:ascii="Trebuchet MS" w:hAnsi="Trebuchet MS"/>
                <w:sz w:val="20"/>
                <w:szCs w:val="20"/>
              </w:rPr>
              <w:t>7</w:t>
            </w:r>
          </w:p>
        </w:tc>
        <w:tc>
          <w:tcPr>
            <w:tcW w:w="2367" w:type="pct"/>
            <w:shd w:val="clear" w:color="auto" w:fill="auto"/>
            <w:vAlign w:val="center"/>
            <w:hideMark/>
          </w:tcPr>
          <w:p w14:paraId="69D351BA" w14:textId="77777777" w:rsidR="0006267E" w:rsidRPr="0006267E" w:rsidRDefault="0006267E" w:rsidP="0006267E">
            <w:pPr>
              <w:spacing w:line="240" w:lineRule="auto"/>
              <w:jc w:val="left"/>
              <w:rPr>
                <w:rFonts w:ascii="Trebuchet MS" w:hAnsi="Trebuchet MS"/>
                <w:sz w:val="20"/>
                <w:szCs w:val="20"/>
              </w:rPr>
            </w:pPr>
            <w:r w:rsidRPr="0006267E">
              <w:rPr>
                <w:rFonts w:ascii="Trebuchet MS" w:hAnsi="Trebuchet MS"/>
                <w:sz w:val="20"/>
                <w:szCs w:val="20"/>
              </w:rPr>
              <w:t>ул. Первомайская</w:t>
            </w:r>
          </w:p>
        </w:tc>
        <w:tc>
          <w:tcPr>
            <w:tcW w:w="1291" w:type="pct"/>
          </w:tcPr>
          <w:p w14:paraId="6AF34A5F" w14:textId="5F8FF03C" w:rsidR="0006267E" w:rsidRPr="0006267E" w:rsidRDefault="0006267E" w:rsidP="0006267E">
            <w:pPr>
              <w:spacing w:line="240" w:lineRule="auto"/>
              <w:jc w:val="center"/>
              <w:rPr>
                <w:rFonts w:ascii="Trebuchet MS" w:hAnsi="Trebuchet MS"/>
                <w:sz w:val="20"/>
                <w:szCs w:val="20"/>
              </w:rPr>
            </w:pPr>
            <w:r w:rsidRPr="00C9200D">
              <w:rPr>
                <w:rFonts w:ascii="Trebuchet MS" w:hAnsi="Trebuchet MS"/>
                <w:sz w:val="20"/>
                <w:szCs w:val="20"/>
              </w:rPr>
              <w:t>ИЖС</w:t>
            </w:r>
          </w:p>
        </w:tc>
      </w:tr>
      <w:tr w:rsidR="0006267E" w:rsidRPr="0006267E" w14:paraId="7B5FB3B5" w14:textId="77777777" w:rsidTr="00F0481D">
        <w:trPr>
          <w:trHeight w:hRule="exact" w:val="227"/>
        </w:trPr>
        <w:tc>
          <w:tcPr>
            <w:tcW w:w="1342" w:type="pct"/>
            <w:shd w:val="clear" w:color="auto" w:fill="auto"/>
            <w:vAlign w:val="center"/>
          </w:tcPr>
          <w:p w14:paraId="4B76C5FC" w14:textId="77777777" w:rsidR="0006267E" w:rsidRPr="0006267E" w:rsidRDefault="0006267E" w:rsidP="0006267E">
            <w:pPr>
              <w:spacing w:line="240" w:lineRule="auto"/>
              <w:jc w:val="center"/>
              <w:rPr>
                <w:rFonts w:ascii="Trebuchet MS" w:hAnsi="Trebuchet MS"/>
                <w:sz w:val="20"/>
                <w:szCs w:val="20"/>
              </w:rPr>
            </w:pPr>
            <w:r w:rsidRPr="0006267E">
              <w:rPr>
                <w:rFonts w:ascii="Trebuchet MS" w:hAnsi="Trebuchet MS"/>
                <w:sz w:val="20"/>
                <w:szCs w:val="20"/>
              </w:rPr>
              <w:t>8</w:t>
            </w:r>
          </w:p>
        </w:tc>
        <w:tc>
          <w:tcPr>
            <w:tcW w:w="2367" w:type="pct"/>
            <w:shd w:val="clear" w:color="auto" w:fill="auto"/>
            <w:vAlign w:val="center"/>
            <w:hideMark/>
          </w:tcPr>
          <w:p w14:paraId="269624B9" w14:textId="77777777" w:rsidR="0006267E" w:rsidRPr="0006267E" w:rsidRDefault="0006267E" w:rsidP="0006267E">
            <w:pPr>
              <w:spacing w:line="240" w:lineRule="auto"/>
              <w:jc w:val="left"/>
              <w:rPr>
                <w:rFonts w:ascii="Trebuchet MS" w:hAnsi="Trebuchet MS"/>
                <w:sz w:val="20"/>
                <w:szCs w:val="20"/>
              </w:rPr>
            </w:pPr>
            <w:r w:rsidRPr="0006267E">
              <w:rPr>
                <w:rFonts w:ascii="Trebuchet MS" w:hAnsi="Trebuchet MS"/>
                <w:sz w:val="20"/>
                <w:szCs w:val="20"/>
              </w:rPr>
              <w:t>ул. Лесная</w:t>
            </w:r>
          </w:p>
        </w:tc>
        <w:tc>
          <w:tcPr>
            <w:tcW w:w="1291" w:type="pct"/>
          </w:tcPr>
          <w:p w14:paraId="690B8E51" w14:textId="0CBEA38E" w:rsidR="0006267E" w:rsidRPr="0006267E" w:rsidRDefault="0006267E" w:rsidP="0006267E">
            <w:pPr>
              <w:spacing w:line="240" w:lineRule="auto"/>
              <w:jc w:val="center"/>
              <w:rPr>
                <w:rFonts w:ascii="Trebuchet MS" w:hAnsi="Trebuchet MS"/>
                <w:sz w:val="20"/>
                <w:szCs w:val="20"/>
              </w:rPr>
            </w:pPr>
            <w:r w:rsidRPr="00C9200D">
              <w:rPr>
                <w:rFonts w:ascii="Trebuchet MS" w:hAnsi="Trebuchet MS"/>
                <w:sz w:val="20"/>
                <w:szCs w:val="20"/>
              </w:rPr>
              <w:t>ИЖС</w:t>
            </w:r>
          </w:p>
        </w:tc>
      </w:tr>
      <w:tr w:rsidR="0006267E" w:rsidRPr="0006267E" w14:paraId="5C6E9607" w14:textId="77777777" w:rsidTr="00F0481D">
        <w:trPr>
          <w:trHeight w:hRule="exact" w:val="227"/>
        </w:trPr>
        <w:tc>
          <w:tcPr>
            <w:tcW w:w="1342" w:type="pct"/>
            <w:shd w:val="clear" w:color="auto" w:fill="auto"/>
            <w:vAlign w:val="center"/>
          </w:tcPr>
          <w:p w14:paraId="217E1161" w14:textId="77777777" w:rsidR="0006267E" w:rsidRPr="0006267E" w:rsidRDefault="0006267E" w:rsidP="0006267E">
            <w:pPr>
              <w:spacing w:line="240" w:lineRule="auto"/>
              <w:jc w:val="center"/>
              <w:rPr>
                <w:rFonts w:ascii="Trebuchet MS" w:hAnsi="Trebuchet MS"/>
                <w:sz w:val="20"/>
                <w:szCs w:val="20"/>
              </w:rPr>
            </w:pPr>
            <w:r w:rsidRPr="0006267E">
              <w:rPr>
                <w:rFonts w:ascii="Trebuchet MS" w:hAnsi="Trebuchet MS"/>
                <w:sz w:val="20"/>
                <w:szCs w:val="20"/>
                <w:lang w:val="en-US"/>
              </w:rPr>
              <w:t>9</w:t>
            </w:r>
          </w:p>
        </w:tc>
        <w:tc>
          <w:tcPr>
            <w:tcW w:w="2367" w:type="pct"/>
            <w:shd w:val="clear" w:color="auto" w:fill="auto"/>
            <w:vAlign w:val="center"/>
            <w:hideMark/>
          </w:tcPr>
          <w:p w14:paraId="7C6D7BFE" w14:textId="77777777" w:rsidR="0006267E" w:rsidRPr="0006267E" w:rsidRDefault="0006267E" w:rsidP="0006267E">
            <w:pPr>
              <w:spacing w:line="240" w:lineRule="auto"/>
              <w:jc w:val="left"/>
              <w:rPr>
                <w:rFonts w:ascii="Trebuchet MS" w:hAnsi="Trebuchet MS"/>
                <w:sz w:val="20"/>
                <w:szCs w:val="20"/>
              </w:rPr>
            </w:pPr>
            <w:r w:rsidRPr="0006267E">
              <w:rPr>
                <w:rFonts w:ascii="Trebuchet MS" w:hAnsi="Trebuchet MS"/>
                <w:sz w:val="20"/>
                <w:szCs w:val="20"/>
              </w:rPr>
              <w:t>ул. Станционная</w:t>
            </w:r>
          </w:p>
        </w:tc>
        <w:tc>
          <w:tcPr>
            <w:tcW w:w="1291" w:type="pct"/>
          </w:tcPr>
          <w:p w14:paraId="0F3AC39A" w14:textId="5D1913B8" w:rsidR="0006267E" w:rsidRPr="0006267E" w:rsidRDefault="0006267E" w:rsidP="0006267E">
            <w:pPr>
              <w:spacing w:line="240" w:lineRule="auto"/>
              <w:jc w:val="center"/>
              <w:rPr>
                <w:rFonts w:ascii="Trebuchet MS" w:hAnsi="Trebuchet MS"/>
                <w:sz w:val="20"/>
                <w:szCs w:val="20"/>
              </w:rPr>
            </w:pPr>
            <w:r w:rsidRPr="0006267E">
              <w:rPr>
                <w:rFonts w:ascii="Trebuchet MS" w:hAnsi="Trebuchet MS"/>
                <w:sz w:val="20"/>
                <w:szCs w:val="20"/>
              </w:rPr>
              <w:t>ИЖС</w:t>
            </w:r>
          </w:p>
        </w:tc>
      </w:tr>
      <w:tr w:rsidR="0006267E" w:rsidRPr="0006267E" w14:paraId="5582DF8B" w14:textId="77777777" w:rsidTr="00F0481D">
        <w:trPr>
          <w:trHeight w:hRule="exact" w:val="227"/>
        </w:trPr>
        <w:tc>
          <w:tcPr>
            <w:tcW w:w="1342" w:type="pct"/>
            <w:shd w:val="clear" w:color="auto" w:fill="auto"/>
            <w:vAlign w:val="center"/>
          </w:tcPr>
          <w:p w14:paraId="197E7565" w14:textId="77777777" w:rsidR="0006267E" w:rsidRPr="0006267E" w:rsidRDefault="0006267E" w:rsidP="0006267E">
            <w:pPr>
              <w:spacing w:line="240" w:lineRule="auto"/>
              <w:jc w:val="center"/>
              <w:rPr>
                <w:rFonts w:ascii="Trebuchet MS" w:hAnsi="Trebuchet MS"/>
                <w:sz w:val="20"/>
                <w:szCs w:val="20"/>
              </w:rPr>
            </w:pPr>
            <w:r w:rsidRPr="0006267E">
              <w:rPr>
                <w:rFonts w:ascii="Trebuchet MS" w:hAnsi="Trebuchet MS"/>
                <w:sz w:val="20"/>
                <w:szCs w:val="20"/>
              </w:rPr>
              <w:t>10</w:t>
            </w:r>
          </w:p>
        </w:tc>
        <w:tc>
          <w:tcPr>
            <w:tcW w:w="2367" w:type="pct"/>
            <w:shd w:val="clear" w:color="auto" w:fill="auto"/>
            <w:vAlign w:val="center"/>
            <w:hideMark/>
          </w:tcPr>
          <w:p w14:paraId="236A57EB" w14:textId="77777777" w:rsidR="0006267E" w:rsidRPr="0006267E" w:rsidRDefault="0006267E" w:rsidP="0006267E">
            <w:pPr>
              <w:spacing w:line="240" w:lineRule="auto"/>
              <w:jc w:val="left"/>
              <w:rPr>
                <w:rFonts w:ascii="Trebuchet MS" w:hAnsi="Trebuchet MS"/>
                <w:sz w:val="20"/>
                <w:szCs w:val="20"/>
              </w:rPr>
            </w:pPr>
            <w:r w:rsidRPr="0006267E">
              <w:rPr>
                <w:rFonts w:ascii="Trebuchet MS" w:hAnsi="Trebuchet MS"/>
                <w:sz w:val="20"/>
                <w:szCs w:val="20"/>
              </w:rPr>
              <w:t>ул. Энергетиков</w:t>
            </w:r>
          </w:p>
        </w:tc>
        <w:tc>
          <w:tcPr>
            <w:tcW w:w="1291" w:type="pct"/>
          </w:tcPr>
          <w:p w14:paraId="41BB9D00" w14:textId="425B8953" w:rsidR="0006267E" w:rsidRPr="0006267E" w:rsidRDefault="0006267E" w:rsidP="0006267E">
            <w:pPr>
              <w:spacing w:line="240" w:lineRule="auto"/>
              <w:jc w:val="center"/>
              <w:rPr>
                <w:rFonts w:ascii="Trebuchet MS" w:hAnsi="Trebuchet MS"/>
                <w:sz w:val="20"/>
                <w:szCs w:val="20"/>
              </w:rPr>
            </w:pPr>
            <w:r w:rsidRPr="0006267E">
              <w:rPr>
                <w:rFonts w:ascii="Trebuchet MS" w:hAnsi="Trebuchet MS"/>
                <w:sz w:val="20"/>
                <w:szCs w:val="20"/>
              </w:rPr>
              <w:t>ИЖС</w:t>
            </w:r>
          </w:p>
        </w:tc>
      </w:tr>
      <w:tr w:rsidR="0006267E" w:rsidRPr="0006267E" w14:paraId="642EFCFD" w14:textId="77777777" w:rsidTr="00F0481D">
        <w:trPr>
          <w:trHeight w:hRule="exact" w:val="227"/>
        </w:trPr>
        <w:tc>
          <w:tcPr>
            <w:tcW w:w="1342" w:type="pct"/>
            <w:shd w:val="clear" w:color="auto" w:fill="auto"/>
            <w:vAlign w:val="center"/>
          </w:tcPr>
          <w:p w14:paraId="18C6A978" w14:textId="77777777" w:rsidR="0006267E" w:rsidRPr="0006267E" w:rsidRDefault="0006267E" w:rsidP="0006267E">
            <w:pPr>
              <w:spacing w:line="240" w:lineRule="auto"/>
              <w:jc w:val="center"/>
              <w:rPr>
                <w:rFonts w:ascii="Trebuchet MS" w:hAnsi="Trebuchet MS"/>
                <w:sz w:val="20"/>
                <w:szCs w:val="20"/>
              </w:rPr>
            </w:pPr>
            <w:r w:rsidRPr="0006267E">
              <w:rPr>
                <w:rFonts w:ascii="Trebuchet MS" w:hAnsi="Trebuchet MS"/>
                <w:sz w:val="20"/>
                <w:szCs w:val="20"/>
              </w:rPr>
              <w:t>11</w:t>
            </w:r>
          </w:p>
        </w:tc>
        <w:tc>
          <w:tcPr>
            <w:tcW w:w="2367" w:type="pct"/>
            <w:shd w:val="clear" w:color="auto" w:fill="auto"/>
            <w:vAlign w:val="center"/>
          </w:tcPr>
          <w:p w14:paraId="18602F7F" w14:textId="77777777" w:rsidR="0006267E" w:rsidRPr="0006267E" w:rsidRDefault="0006267E" w:rsidP="0006267E">
            <w:pPr>
              <w:spacing w:line="240" w:lineRule="auto"/>
              <w:jc w:val="left"/>
              <w:rPr>
                <w:rFonts w:ascii="Trebuchet MS" w:hAnsi="Trebuchet MS"/>
                <w:sz w:val="20"/>
                <w:szCs w:val="20"/>
              </w:rPr>
            </w:pPr>
            <w:r w:rsidRPr="0006267E">
              <w:rPr>
                <w:rFonts w:ascii="Trebuchet MS" w:hAnsi="Trebuchet MS"/>
                <w:sz w:val="20"/>
                <w:szCs w:val="20"/>
              </w:rPr>
              <w:t>ул. Мира</w:t>
            </w:r>
          </w:p>
        </w:tc>
        <w:tc>
          <w:tcPr>
            <w:tcW w:w="1291" w:type="pct"/>
          </w:tcPr>
          <w:p w14:paraId="3D0AD8E1" w14:textId="16CC3403" w:rsidR="0006267E" w:rsidRPr="0006267E" w:rsidRDefault="0006267E" w:rsidP="0006267E">
            <w:pPr>
              <w:spacing w:line="240" w:lineRule="auto"/>
              <w:jc w:val="center"/>
              <w:rPr>
                <w:rFonts w:ascii="Trebuchet MS" w:hAnsi="Trebuchet MS"/>
                <w:sz w:val="20"/>
                <w:szCs w:val="20"/>
              </w:rPr>
            </w:pPr>
            <w:r w:rsidRPr="0006267E">
              <w:rPr>
                <w:rFonts w:ascii="Trebuchet MS" w:hAnsi="Trebuchet MS"/>
                <w:sz w:val="20"/>
                <w:szCs w:val="20"/>
              </w:rPr>
              <w:t>ИЖС</w:t>
            </w:r>
          </w:p>
        </w:tc>
      </w:tr>
      <w:tr w:rsidR="0006267E" w:rsidRPr="0006267E" w14:paraId="5A8B3667" w14:textId="77777777" w:rsidTr="00F0481D">
        <w:trPr>
          <w:trHeight w:hRule="exact" w:val="227"/>
        </w:trPr>
        <w:tc>
          <w:tcPr>
            <w:tcW w:w="1342" w:type="pct"/>
            <w:shd w:val="clear" w:color="auto" w:fill="auto"/>
            <w:vAlign w:val="center"/>
          </w:tcPr>
          <w:p w14:paraId="79AC5A29" w14:textId="77777777" w:rsidR="0006267E" w:rsidRPr="0006267E" w:rsidRDefault="0006267E" w:rsidP="0006267E">
            <w:pPr>
              <w:spacing w:line="240" w:lineRule="auto"/>
              <w:jc w:val="center"/>
              <w:rPr>
                <w:rFonts w:ascii="Trebuchet MS" w:hAnsi="Trebuchet MS"/>
                <w:sz w:val="20"/>
                <w:szCs w:val="20"/>
              </w:rPr>
            </w:pPr>
            <w:r w:rsidRPr="0006267E">
              <w:rPr>
                <w:rFonts w:ascii="Trebuchet MS" w:hAnsi="Trebuchet MS"/>
                <w:sz w:val="20"/>
                <w:szCs w:val="20"/>
              </w:rPr>
              <w:t>12</w:t>
            </w:r>
          </w:p>
        </w:tc>
        <w:tc>
          <w:tcPr>
            <w:tcW w:w="2367" w:type="pct"/>
            <w:shd w:val="clear" w:color="auto" w:fill="auto"/>
            <w:vAlign w:val="center"/>
          </w:tcPr>
          <w:p w14:paraId="640BD872" w14:textId="77777777" w:rsidR="0006267E" w:rsidRPr="0006267E" w:rsidRDefault="0006267E" w:rsidP="0006267E">
            <w:pPr>
              <w:spacing w:line="240" w:lineRule="auto"/>
              <w:jc w:val="left"/>
              <w:rPr>
                <w:rFonts w:ascii="Trebuchet MS" w:hAnsi="Trebuchet MS"/>
                <w:sz w:val="20"/>
                <w:szCs w:val="20"/>
              </w:rPr>
            </w:pPr>
            <w:r w:rsidRPr="0006267E">
              <w:rPr>
                <w:rFonts w:ascii="Trebuchet MS" w:hAnsi="Trebuchet MS"/>
                <w:sz w:val="20"/>
                <w:szCs w:val="20"/>
              </w:rPr>
              <w:t>ул. Восточная</w:t>
            </w:r>
          </w:p>
        </w:tc>
        <w:tc>
          <w:tcPr>
            <w:tcW w:w="1291" w:type="pct"/>
          </w:tcPr>
          <w:p w14:paraId="357B6980" w14:textId="58FDFA8F" w:rsidR="0006267E" w:rsidRPr="0006267E" w:rsidRDefault="0006267E" w:rsidP="0006267E">
            <w:pPr>
              <w:spacing w:line="240" w:lineRule="auto"/>
              <w:jc w:val="center"/>
              <w:rPr>
                <w:rFonts w:ascii="Trebuchet MS" w:hAnsi="Trebuchet MS"/>
                <w:sz w:val="20"/>
                <w:szCs w:val="20"/>
              </w:rPr>
            </w:pPr>
            <w:r w:rsidRPr="0006267E">
              <w:rPr>
                <w:rFonts w:ascii="Trebuchet MS" w:hAnsi="Trebuchet MS"/>
                <w:sz w:val="20"/>
                <w:szCs w:val="20"/>
              </w:rPr>
              <w:t>ИЖС</w:t>
            </w:r>
          </w:p>
        </w:tc>
      </w:tr>
      <w:tr w:rsidR="0006267E" w:rsidRPr="0006267E" w14:paraId="2B981F60" w14:textId="77777777" w:rsidTr="00F0481D">
        <w:trPr>
          <w:trHeight w:hRule="exact" w:val="227"/>
        </w:trPr>
        <w:tc>
          <w:tcPr>
            <w:tcW w:w="1342" w:type="pct"/>
            <w:shd w:val="clear" w:color="auto" w:fill="auto"/>
            <w:vAlign w:val="center"/>
          </w:tcPr>
          <w:p w14:paraId="29B304A1" w14:textId="77777777" w:rsidR="0006267E" w:rsidRPr="0006267E" w:rsidRDefault="0006267E" w:rsidP="0006267E">
            <w:pPr>
              <w:spacing w:line="240" w:lineRule="auto"/>
              <w:jc w:val="center"/>
              <w:rPr>
                <w:rFonts w:ascii="Trebuchet MS" w:hAnsi="Trebuchet MS"/>
                <w:sz w:val="20"/>
                <w:szCs w:val="20"/>
              </w:rPr>
            </w:pPr>
            <w:r w:rsidRPr="0006267E">
              <w:rPr>
                <w:rFonts w:ascii="Trebuchet MS" w:hAnsi="Trebuchet MS"/>
                <w:sz w:val="20"/>
                <w:szCs w:val="20"/>
              </w:rPr>
              <w:t>13</w:t>
            </w:r>
          </w:p>
        </w:tc>
        <w:tc>
          <w:tcPr>
            <w:tcW w:w="2367" w:type="pct"/>
            <w:shd w:val="clear" w:color="auto" w:fill="auto"/>
            <w:vAlign w:val="center"/>
          </w:tcPr>
          <w:p w14:paraId="53C56DF4" w14:textId="77777777" w:rsidR="0006267E" w:rsidRPr="0006267E" w:rsidRDefault="0006267E" w:rsidP="0006267E">
            <w:pPr>
              <w:spacing w:line="240" w:lineRule="auto"/>
              <w:jc w:val="left"/>
              <w:rPr>
                <w:rFonts w:ascii="Trebuchet MS" w:hAnsi="Trebuchet MS"/>
                <w:sz w:val="20"/>
                <w:szCs w:val="20"/>
              </w:rPr>
            </w:pPr>
            <w:r w:rsidRPr="0006267E">
              <w:rPr>
                <w:rFonts w:ascii="Trebuchet MS" w:hAnsi="Trebuchet MS"/>
                <w:sz w:val="20"/>
                <w:szCs w:val="20"/>
              </w:rPr>
              <w:t>ул.  Луговая</w:t>
            </w:r>
          </w:p>
        </w:tc>
        <w:tc>
          <w:tcPr>
            <w:tcW w:w="1291" w:type="pct"/>
          </w:tcPr>
          <w:p w14:paraId="5817FED5" w14:textId="7751A774" w:rsidR="0006267E" w:rsidRPr="0006267E" w:rsidRDefault="0006267E" w:rsidP="0006267E">
            <w:pPr>
              <w:spacing w:line="240" w:lineRule="auto"/>
              <w:jc w:val="center"/>
              <w:rPr>
                <w:rFonts w:ascii="Trebuchet MS" w:hAnsi="Trebuchet MS"/>
                <w:sz w:val="20"/>
                <w:szCs w:val="20"/>
              </w:rPr>
            </w:pPr>
            <w:r w:rsidRPr="0006267E">
              <w:rPr>
                <w:rFonts w:ascii="Trebuchet MS" w:hAnsi="Trebuchet MS"/>
                <w:sz w:val="20"/>
                <w:szCs w:val="20"/>
              </w:rPr>
              <w:t>ИЖС</w:t>
            </w:r>
          </w:p>
        </w:tc>
      </w:tr>
    </w:tbl>
    <w:p w14:paraId="2431173D" w14:textId="6C4270AE" w:rsidR="00512C09" w:rsidRPr="00A93EE6" w:rsidRDefault="00512C09" w:rsidP="001E102E">
      <w:pPr>
        <w:ind w:firstLine="709"/>
        <w:rPr>
          <w:rFonts w:ascii="Trebuchet MS" w:hAnsi="Trebuchet MS"/>
          <w:sz w:val="22"/>
        </w:rPr>
      </w:pPr>
    </w:p>
    <w:p w14:paraId="0A553B08" w14:textId="19B74872" w:rsidR="00795D12" w:rsidRPr="00A93EE6" w:rsidRDefault="00A93EE6" w:rsidP="00A93EE6">
      <w:pPr>
        <w:spacing w:line="240" w:lineRule="auto"/>
        <w:jc w:val="center"/>
        <w:rPr>
          <w:rFonts w:ascii="Trebuchet MS" w:hAnsi="Trebuchet MS"/>
          <w:sz w:val="22"/>
        </w:rPr>
      </w:pPr>
      <w:r>
        <w:rPr>
          <w:noProof/>
        </w:rPr>
        <w:lastRenderedPageBreak/>
        <w:drawing>
          <wp:inline distT="0" distB="0" distL="0" distR="0" wp14:anchorId="005D0D65" wp14:editId="3E9A4DAC">
            <wp:extent cx="6299835" cy="8902065"/>
            <wp:effectExtent l="0" t="0" r="5715" b="0"/>
            <wp:docPr id="2102071272" name="Рисунок 3" descr="Изображение выглядит как карта, текст, атлас,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071272" name="Рисунок 3" descr="Изображение выглядит как карта, текст, атлас, диаграмма&#10;&#10;Автоматически созданное описание"/>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99835" cy="8902065"/>
                    </a:xfrm>
                    <a:prstGeom prst="rect">
                      <a:avLst/>
                    </a:prstGeom>
                    <a:noFill/>
                    <a:ln>
                      <a:noFill/>
                    </a:ln>
                  </pic:spPr>
                </pic:pic>
              </a:graphicData>
            </a:graphic>
          </wp:inline>
        </w:drawing>
      </w:r>
    </w:p>
    <w:p w14:paraId="0E86F99D" w14:textId="20C61C14" w:rsidR="0008479E" w:rsidRPr="00A93EE6" w:rsidRDefault="0008479E" w:rsidP="001E102E">
      <w:pPr>
        <w:pStyle w:val="af5"/>
        <w:spacing w:line="276" w:lineRule="auto"/>
        <w:jc w:val="center"/>
        <w:rPr>
          <w:rFonts w:ascii="Trebuchet MS" w:hAnsi="Trebuchet MS"/>
          <w:b/>
          <w:i w:val="0"/>
          <w:color w:val="auto"/>
          <w:sz w:val="22"/>
          <w:szCs w:val="22"/>
        </w:rPr>
      </w:pPr>
      <w:bookmarkStart w:id="18" w:name="_Toc111060686"/>
      <w:r w:rsidRPr="00A93EE6">
        <w:rPr>
          <w:rFonts w:ascii="Trebuchet MS" w:hAnsi="Trebuchet MS"/>
          <w:b/>
          <w:i w:val="0"/>
          <w:color w:val="auto"/>
          <w:sz w:val="22"/>
          <w:szCs w:val="22"/>
        </w:rPr>
        <w:t xml:space="preserve">Рисунок </w:t>
      </w:r>
      <w:r w:rsidR="007160E9" w:rsidRPr="00A93EE6">
        <w:rPr>
          <w:rFonts w:ascii="Trebuchet MS" w:hAnsi="Trebuchet MS"/>
          <w:b/>
          <w:i w:val="0"/>
          <w:color w:val="auto"/>
          <w:sz w:val="22"/>
          <w:szCs w:val="22"/>
        </w:rPr>
        <w:t>1.2.1</w:t>
      </w:r>
      <w:r w:rsidR="008E3DB2" w:rsidRPr="00A93EE6">
        <w:rPr>
          <w:rFonts w:ascii="Trebuchet MS" w:hAnsi="Trebuchet MS"/>
          <w:b/>
          <w:i w:val="0"/>
          <w:color w:val="auto"/>
          <w:sz w:val="22"/>
          <w:szCs w:val="22"/>
        </w:rPr>
        <w:t xml:space="preserve"> </w:t>
      </w:r>
      <w:r w:rsidRPr="00A93EE6">
        <w:rPr>
          <w:rFonts w:ascii="Trebuchet MS" w:hAnsi="Trebuchet MS"/>
          <w:b/>
          <w:i w:val="0"/>
          <w:color w:val="auto"/>
          <w:sz w:val="22"/>
          <w:szCs w:val="22"/>
        </w:rPr>
        <w:t>– Территории неохваченные централизованной системой водоснабжения</w:t>
      </w:r>
      <w:bookmarkEnd w:id="18"/>
    </w:p>
    <w:p w14:paraId="6B22A77E" w14:textId="6D07495D" w:rsidR="00E825FC" w:rsidRPr="00E27EB2" w:rsidRDefault="001E102E" w:rsidP="001E65DA">
      <w:pPr>
        <w:pStyle w:val="a5"/>
        <w:spacing w:after="120"/>
        <w:ind w:left="0"/>
        <w:outlineLvl w:val="2"/>
        <w:rPr>
          <w:rFonts w:ascii="Trebuchet MS" w:hAnsi="Trebuchet MS"/>
          <w:b/>
          <w:sz w:val="22"/>
        </w:rPr>
      </w:pPr>
      <w:bookmarkStart w:id="19" w:name="_Toc166760006"/>
      <w:r w:rsidRPr="00E27EB2">
        <w:rPr>
          <w:rFonts w:ascii="Trebuchet MS" w:hAnsi="Trebuchet MS"/>
          <w:b/>
          <w:sz w:val="22"/>
        </w:rPr>
        <w:lastRenderedPageBreak/>
        <w:t xml:space="preserve">1.3 </w:t>
      </w:r>
      <w:r w:rsidR="00E536BA" w:rsidRPr="00E27EB2">
        <w:rPr>
          <w:rFonts w:ascii="Trebuchet MS" w:hAnsi="Trebuchet MS"/>
          <w:b/>
          <w:sz w:val="22"/>
        </w:rPr>
        <w:t>Описание технологических зон водоснабжения, зон централизованного и нецентрализованного водоснабжения и перечень централизованных систем водоснабжения</w:t>
      </w:r>
      <w:bookmarkEnd w:id="19"/>
    </w:p>
    <w:p w14:paraId="7D6547DF" w14:textId="77777777" w:rsidR="00E50A85" w:rsidRPr="00E27EB2" w:rsidRDefault="00E50A85" w:rsidP="006A4CB6">
      <w:pPr>
        <w:ind w:firstLine="709"/>
        <w:rPr>
          <w:rFonts w:ascii="Trebuchet MS" w:hAnsi="Trebuchet MS"/>
          <w:sz w:val="22"/>
        </w:rPr>
      </w:pPr>
      <w:r w:rsidRPr="00E27EB2">
        <w:rPr>
          <w:rFonts w:ascii="Trebuchet MS" w:hAnsi="Trebuchet MS"/>
          <w:sz w:val="22"/>
        </w:rPr>
        <w:t>Федеральный закон от 7 декабря 2011 г. №416-ФЗ «О водоснабжении и водоотведении» и постановление правительства РФ от 05.09.2013 года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вводят новые понятия в сфере водоснабжения и водоотведения:</w:t>
      </w:r>
    </w:p>
    <w:p w14:paraId="71F6F513" w14:textId="77777777" w:rsidR="001E102E" w:rsidRPr="00E27EB2" w:rsidRDefault="001E102E">
      <w:pPr>
        <w:pStyle w:val="15"/>
        <w:widowControl w:val="0"/>
        <w:numPr>
          <w:ilvl w:val="0"/>
          <w:numId w:val="6"/>
        </w:numPr>
        <w:tabs>
          <w:tab w:val="left" w:pos="680"/>
        </w:tabs>
        <w:ind w:right="116" w:firstLine="314"/>
        <w:contextualSpacing w:val="0"/>
        <w:rPr>
          <w:rFonts w:ascii="Trebuchet MS" w:hAnsi="Trebuchet MS"/>
        </w:rPr>
      </w:pPr>
      <w:r w:rsidRPr="00E27EB2">
        <w:rPr>
          <w:rFonts w:ascii="Trebuchet MS" w:hAnsi="Trebuchet MS"/>
        </w:rPr>
        <w:t xml:space="preserve">«технологическая зона водоснабжения» – часть водопроводной сети, принадлежащей организации, осуществляющей горячее водоснабжение или холодное </w:t>
      </w:r>
      <w:r w:rsidRPr="00E27EB2">
        <w:rPr>
          <w:rFonts w:ascii="Trebuchet MS" w:hAnsi="Trebuchet MS"/>
          <w:spacing w:val="3"/>
        </w:rPr>
        <w:t>во</w:t>
      </w:r>
      <w:r w:rsidRPr="00E27EB2">
        <w:rPr>
          <w:rFonts w:ascii="Trebuchet MS" w:hAnsi="Trebuchet MS"/>
        </w:rPr>
        <w:t>доснабжение, в пределах которой обеспечиваются нормативные значения напор (давления) воды при подаче ее потребителям в соответствии с расчетным расходом воды;</w:t>
      </w:r>
    </w:p>
    <w:p w14:paraId="2A24C0A1" w14:textId="77777777" w:rsidR="001E102E" w:rsidRPr="00E27EB2" w:rsidRDefault="001E102E">
      <w:pPr>
        <w:pStyle w:val="15"/>
        <w:widowControl w:val="0"/>
        <w:numPr>
          <w:ilvl w:val="0"/>
          <w:numId w:val="6"/>
        </w:numPr>
        <w:tabs>
          <w:tab w:val="left" w:pos="680"/>
        </w:tabs>
        <w:ind w:right="98" w:firstLine="314"/>
        <w:contextualSpacing w:val="0"/>
        <w:rPr>
          <w:rFonts w:ascii="Trebuchet MS" w:hAnsi="Trebuchet MS"/>
        </w:rPr>
      </w:pPr>
      <w:r w:rsidRPr="00E27EB2">
        <w:rPr>
          <w:rFonts w:ascii="Trebuchet MS" w:hAnsi="Trebuchet MS"/>
        </w:rPr>
        <w:t xml:space="preserve">«централизованная система холодного водоснабжения» – комплекс технологически связанных между собой инженерных сооружений, предназначенных для </w:t>
      </w:r>
      <w:r w:rsidRPr="00E27EB2">
        <w:rPr>
          <w:rFonts w:ascii="Trebuchet MS" w:hAnsi="Trebuchet MS"/>
          <w:spacing w:val="4"/>
        </w:rPr>
        <w:t>во</w:t>
      </w:r>
      <w:r w:rsidRPr="00E27EB2">
        <w:rPr>
          <w:rFonts w:ascii="Trebuchet MS" w:hAnsi="Trebuchet MS"/>
        </w:rPr>
        <w:t>доподготовки, транспортировки и подачи питьевой и (или) технической воды абонентам;</w:t>
      </w:r>
    </w:p>
    <w:p w14:paraId="5EFEBB86" w14:textId="77777777" w:rsidR="001E102E" w:rsidRPr="00E27EB2" w:rsidRDefault="001E102E">
      <w:pPr>
        <w:pStyle w:val="15"/>
        <w:widowControl w:val="0"/>
        <w:numPr>
          <w:ilvl w:val="0"/>
          <w:numId w:val="6"/>
        </w:numPr>
        <w:tabs>
          <w:tab w:val="left" w:pos="680"/>
        </w:tabs>
        <w:ind w:right="101" w:firstLine="314"/>
        <w:contextualSpacing w:val="0"/>
        <w:rPr>
          <w:rFonts w:ascii="Trebuchet MS" w:hAnsi="Trebuchet MS"/>
        </w:rPr>
      </w:pPr>
      <w:r w:rsidRPr="00E27EB2">
        <w:rPr>
          <w:rFonts w:ascii="Trebuchet MS" w:hAnsi="Trebuchet MS"/>
        </w:rPr>
        <w:t xml:space="preserve">«нецентрализованная система холодного водоснабжения» – сооружения и устройства, технологически не связанные с централизованной системой холодного водоснабжения и предназначенные для общего пользования </w:t>
      </w:r>
      <w:r w:rsidRPr="00E27EB2">
        <w:rPr>
          <w:rFonts w:ascii="Trebuchet MS" w:hAnsi="Trebuchet MS"/>
          <w:spacing w:val="2"/>
        </w:rPr>
        <w:t xml:space="preserve">или </w:t>
      </w:r>
      <w:r w:rsidRPr="00E27EB2">
        <w:rPr>
          <w:rFonts w:ascii="Trebuchet MS" w:hAnsi="Trebuchet MS"/>
        </w:rPr>
        <w:t>пользования ограниченного круга лиц.</w:t>
      </w:r>
    </w:p>
    <w:p w14:paraId="6D6CF81E" w14:textId="77777777" w:rsidR="001E102E" w:rsidRPr="00E27EB2" w:rsidRDefault="001E102E">
      <w:pPr>
        <w:pStyle w:val="15"/>
        <w:widowControl w:val="0"/>
        <w:numPr>
          <w:ilvl w:val="0"/>
          <w:numId w:val="6"/>
        </w:numPr>
        <w:tabs>
          <w:tab w:val="left" w:pos="680"/>
        </w:tabs>
        <w:ind w:right="101" w:firstLine="314"/>
        <w:contextualSpacing w:val="0"/>
        <w:rPr>
          <w:rFonts w:ascii="Trebuchet MS" w:hAnsi="Trebuchet MS"/>
        </w:rPr>
      </w:pPr>
      <w:r w:rsidRPr="00E27EB2">
        <w:rPr>
          <w:rFonts w:ascii="Trebuchet MS" w:hAnsi="Trebuchet MS"/>
        </w:rPr>
        <w:t>«эксплуатационная зона» - зона эксплуатационной ответственности организации, осуществляющей горячее водоснабжение или холодное водоснабжение и (или) водоотведение, определенная по признаку обязанностей (ответственности) организации по эксплуатации централизованных систем водоснабжения и (или) водоотведения.</w:t>
      </w:r>
    </w:p>
    <w:p w14:paraId="3840DC1D" w14:textId="1DB5C085" w:rsidR="00D44479" w:rsidRPr="00E27EB2" w:rsidRDefault="00D44479" w:rsidP="00D44479">
      <w:pPr>
        <w:ind w:firstLine="709"/>
        <w:rPr>
          <w:rFonts w:ascii="Trebuchet MS" w:hAnsi="Trebuchet MS"/>
          <w:sz w:val="22"/>
        </w:rPr>
      </w:pPr>
      <w:r w:rsidRPr="00E27EB2">
        <w:rPr>
          <w:rFonts w:ascii="Trebuchet MS" w:hAnsi="Trebuchet MS"/>
          <w:sz w:val="22"/>
        </w:rPr>
        <w:t xml:space="preserve">На территории муниципального образования </w:t>
      </w:r>
      <w:r w:rsidR="005F49DF" w:rsidRPr="00E27EB2">
        <w:rPr>
          <w:rFonts w:ascii="Trebuchet MS" w:hAnsi="Trebuchet MS"/>
          <w:sz w:val="22"/>
        </w:rPr>
        <w:t>поселок Балакирево</w:t>
      </w:r>
      <w:r w:rsidRPr="00E27EB2">
        <w:rPr>
          <w:rFonts w:ascii="Trebuchet MS" w:hAnsi="Trebuchet MS"/>
          <w:sz w:val="22"/>
        </w:rPr>
        <w:t xml:space="preserve"> можно выделить одну централизованную систему холодного водоснабжения:</w:t>
      </w:r>
    </w:p>
    <w:p w14:paraId="2B4916E2" w14:textId="621D4AD3" w:rsidR="00D44479" w:rsidRPr="00E27EB2" w:rsidRDefault="00D44479" w:rsidP="00D44479">
      <w:pPr>
        <w:ind w:firstLine="709"/>
        <w:rPr>
          <w:rFonts w:ascii="Trebuchet MS" w:hAnsi="Trebuchet MS"/>
          <w:sz w:val="22"/>
        </w:rPr>
      </w:pPr>
      <w:r w:rsidRPr="00E27EB2">
        <w:rPr>
          <w:rFonts w:ascii="Trebuchet MS" w:hAnsi="Trebuchet MS"/>
          <w:sz w:val="22"/>
        </w:rPr>
        <w:t xml:space="preserve">- централизованная система холодного водоснабжения </w:t>
      </w:r>
      <w:r w:rsidR="00E27EB2">
        <w:rPr>
          <w:rFonts w:ascii="Trebuchet MS" w:hAnsi="Trebuchet MS"/>
          <w:sz w:val="22"/>
        </w:rPr>
        <w:t>поселка Балакирево</w:t>
      </w:r>
      <w:r w:rsidRPr="00E27EB2">
        <w:rPr>
          <w:rFonts w:ascii="Trebuchet MS" w:hAnsi="Trebuchet MS"/>
          <w:sz w:val="22"/>
        </w:rPr>
        <w:t>.</w:t>
      </w:r>
    </w:p>
    <w:p w14:paraId="2DFFA77B" w14:textId="67C4480A" w:rsidR="00D44479" w:rsidRPr="00E27EB2" w:rsidRDefault="00D44479" w:rsidP="00D44479">
      <w:pPr>
        <w:ind w:firstLine="709"/>
        <w:rPr>
          <w:rFonts w:ascii="Trebuchet MS" w:hAnsi="Trebuchet MS"/>
          <w:sz w:val="22"/>
        </w:rPr>
      </w:pPr>
      <w:r w:rsidRPr="00E27EB2">
        <w:rPr>
          <w:rFonts w:ascii="Trebuchet MS" w:hAnsi="Trebuchet MS"/>
          <w:sz w:val="22"/>
        </w:rPr>
        <w:t xml:space="preserve">Централизованная система холодного водоснабжения </w:t>
      </w:r>
      <w:r w:rsidR="00E27EB2">
        <w:rPr>
          <w:rFonts w:ascii="Trebuchet MS" w:hAnsi="Trebuchet MS"/>
          <w:sz w:val="22"/>
        </w:rPr>
        <w:t>поселка Балакирево</w:t>
      </w:r>
      <w:r w:rsidRPr="00E27EB2">
        <w:rPr>
          <w:rFonts w:ascii="Trebuchet MS" w:hAnsi="Trebuchet MS"/>
          <w:sz w:val="22"/>
        </w:rPr>
        <w:t xml:space="preserve"> включает в себя одну технологическ</w:t>
      </w:r>
      <w:r w:rsidR="004972AE">
        <w:rPr>
          <w:rFonts w:ascii="Trebuchet MS" w:hAnsi="Trebuchet MS"/>
          <w:sz w:val="22"/>
        </w:rPr>
        <w:t>ую</w:t>
      </w:r>
      <w:r w:rsidRPr="00E27EB2">
        <w:rPr>
          <w:rFonts w:ascii="Trebuchet MS" w:hAnsi="Trebuchet MS"/>
          <w:sz w:val="22"/>
        </w:rPr>
        <w:t xml:space="preserve"> зону водоснабжения:</w:t>
      </w:r>
    </w:p>
    <w:p w14:paraId="5A076E29" w14:textId="20FB34F3" w:rsidR="00E50A85" w:rsidRPr="00E27EB2" w:rsidRDefault="00D44479" w:rsidP="00D44479">
      <w:pPr>
        <w:ind w:firstLine="709"/>
        <w:rPr>
          <w:rFonts w:ascii="Trebuchet MS" w:hAnsi="Trebuchet MS"/>
          <w:sz w:val="22"/>
        </w:rPr>
      </w:pPr>
      <w:r w:rsidRPr="00E27EB2">
        <w:rPr>
          <w:rFonts w:ascii="Trebuchet MS" w:hAnsi="Trebuchet MS"/>
          <w:sz w:val="22"/>
        </w:rPr>
        <w:t>-</w:t>
      </w:r>
      <w:r w:rsidR="00E27EB2">
        <w:rPr>
          <w:rFonts w:ascii="Trebuchet MS" w:hAnsi="Trebuchet MS"/>
          <w:sz w:val="22"/>
        </w:rPr>
        <w:t xml:space="preserve"> </w:t>
      </w:r>
      <w:r w:rsidRPr="00E27EB2">
        <w:rPr>
          <w:rFonts w:ascii="Trebuchet MS" w:hAnsi="Trebuchet MS"/>
          <w:sz w:val="22"/>
        </w:rPr>
        <w:t xml:space="preserve">технологическая зона водоснабжения </w:t>
      </w:r>
      <w:r w:rsidR="00E27EB2">
        <w:rPr>
          <w:rFonts w:ascii="Trebuchet MS" w:hAnsi="Trebuchet MS"/>
          <w:sz w:val="22"/>
        </w:rPr>
        <w:t>поселка Балакирево</w:t>
      </w:r>
      <w:r w:rsidRPr="00E27EB2">
        <w:rPr>
          <w:rFonts w:ascii="Trebuchet MS" w:hAnsi="Trebuchet MS"/>
          <w:sz w:val="22"/>
        </w:rPr>
        <w:t>.</w:t>
      </w:r>
    </w:p>
    <w:p w14:paraId="5116DDAD" w14:textId="12EAE854" w:rsidR="008E3DB2" w:rsidRPr="00E27EB2" w:rsidRDefault="008E3DB2" w:rsidP="008E3DB2">
      <w:pPr>
        <w:ind w:firstLine="709"/>
        <w:rPr>
          <w:rFonts w:ascii="Trebuchet MS" w:hAnsi="Trebuchet MS"/>
          <w:sz w:val="22"/>
        </w:rPr>
      </w:pPr>
      <w:r w:rsidRPr="00E27EB2">
        <w:rPr>
          <w:rFonts w:ascii="Trebuchet MS" w:hAnsi="Trebuchet MS"/>
          <w:sz w:val="22"/>
        </w:rPr>
        <w:t xml:space="preserve">Информация о централизованных системах водоснабжения и технологических зонах входящих в их состав, расположенных в границах территории муниципального образования </w:t>
      </w:r>
      <w:r w:rsidR="004972AE">
        <w:rPr>
          <w:rFonts w:ascii="Trebuchet MS" w:hAnsi="Trebuchet MS"/>
          <w:sz w:val="22"/>
        </w:rPr>
        <w:t xml:space="preserve">городское поселение </w:t>
      </w:r>
      <w:r w:rsidR="005F49DF" w:rsidRPr="00E27EB2">
        <w:rPr>
          <w:rFonts w:ascii="Trebuchet MS" w:hAnsi="Trebuchet MS"/>
          <w:sz w:val="22"/>
        </w:rPr>
        <w:t>поселок Балакирево</w:t>
      </w:r>
      <w:r w:rsidRPr="00E27EB2">
        <w:rPr>
          <w:rFonts w:ascii="Trebuchet MS" w:hAnsi="Trebuchet MS"/>
          <w:sz w:val="22"/>
        </w:rPr>
        <w:t>, представлена в таблице 1.3.1</w:t>
      </w:r>
      <w:r w:rsidR="00E27EB2">
        <w:rPr>
          <w:rFonts w:ascii="Trebuchet MS" w:hAnsi="Trebuchet MS"/>
          <w:sz w:val="22"/>
        </w:rPr>
        <w:t xml:space="preserve"> и на рисунке 1.3.1</w:t>
      </w:r>
      <w:r w:rsidRPr="00E27EB2">
        <w:rPr>
          <w:rFonts w:ascii="Trebuchet MS" w:hAnsi="Trebuchet MS"/>
          <w:sz w:val="22"/>
        </w:rPr>
        <w:t>.</w:t>
      </w:r>
    </w:p>
    <w:p w14:paraId="10DC6CDD" w14:textId="359594F4" w:rsidR="003B150F" w:rsidRPr="00E27EB2" w:rsidRDefault="003B150F" w:rsidP="003B150F">
      <w:pPr>
        <w:pStyle w:val="af"/>
        <w:spacing w:before="4" w:line="276" w:lineRule="auto"/>
        <w:ind w:right="103"/>
        <w:rPr>
          <w:rFonts w:ascii="Trebuchet MS" w:hAnsi="Trebuchet MS"/>
          <w:b/>
          <w:sz w:val="22"/>
          <w:szCs w:val="22"/>
        </w:rPr>
      </w:pPr>
      <w:bookmarkStart w:id="20" w:name="_Toc111060543"/>
      <w:r w:rsidRPr="00E27EB2">
        <w:rPr>
          <w:rFonts w:ascii="Trebuchet MS" w:hAnsi="Trebuchet MS"/>
          <w:b/>
          <w:sz w:val="22"/>
          <w:szCs w:val="22"/>
        </w:rPr>
        <w:t>Таблица 1.3.</w:t>
      </w:r>
      <w:r w:rsidR="00C94E51" w:rsidRPr="00E27EB2">
        <w:rPr>
          <w:rFonts w:ascii="Trebuchet MS" w:hAnsi="Trebuchet MS"/>
          <w:b/>
          <w:sz w:val="22"/>
          <w:szCs w:val="22"/>
        </w:rPr>
        <w:fldChar w:fldCharType="begin"/>
      </w:r>
      <w:r w:rsidR="00C94E51" w:rsidRPr="00E27EB2">
        <w:rPr>
          <w:rFonts w:ascii="Trebuchet MS" w:hAnsi="Trebuchet MS"/>
          <w:b/>
          <w:sz w:val="22"/>
          <w:szCs w:val="22"/>
        </w:rPr>
        <w:instrText xml:space="preserve"> SEQ Таблица \* ARABIC </w:instrText>
      </w:r>
      <w:r w:rsidR="00C94E51" w:rsidRPr="00E27EB2">
        <w:rPr>
          <w:rFonts w:ascii="Trebuchet MS" w:hAnsi="Trebuchet MS"/>
          <w:b/>
          <w:sz w:val="22"/>
          <w:szCs w:val="22"/>
        </w:rPr>
        <w:fldChar w:fldCharType="separate"/>
      </w:r>
      <w:r w:rsidR="00804085" w:rsidRPr="00E27EB2">
        <w:rPr>
          <w:rFonts w:ascii="Trebuchet MS" w:hAnsi="Trebuchet MS"/>
          <w:b/>
          <w:noProof/>
          <w:sz w:val="22"/>
          <w:szCs w:val="22"/>
        </w:rPr>
        <w:t>1</w:t>
      </w:r>
      <w:r w:rsidR="00C94E51" w:rsidRPr="00E27EB2">
        <w:rPr>
          <w:rFonts w:ascii="Trebuchet MS" w:hAnsi="Trebuchet MS"/>
          <w:b/>
          <w:sz w:val="22"/>
          <w:szCs w:val="22"/>
        </w:rPr>
        <w:fldChar w:fldCharType="end"/>
      </w:r>
      <w:r w:rsidRPr="00E27EB2">
        <w:rPr>
          <w:rFonts w:ascii="Trebuchet MS" w:hAnsi="Trebuchet MS"/>
          <w:b/>
          <w:sz w:val="22"/>
          <w:szCs w:val="22"/>
        </w:rPr>
        <w:t xml:space="preserve"> – Реестр технологических зон водоснабжения </w:t>
      </w:r>
      <w:r w:rsidR="005F49DF" w:rsidRPr="00E27EB2">
        <w:rPr>
          <w:rFonts w:ascii="Trebuchet MS" w:hAnsi="Trebuchet MS"/>
          <w:b/>
          <w:sz w:val="22"/>
          <w:szCs w:val="22"/>
        </w:rPr>
        <w:t>поселок Балакирево</w:t>
      </w:r>
      <w:bookmarkEnd w:id="20"/>
    </w:p>
    <w:tbl>
      <w:tblPr>
        <w:tblStyle w:val="17"/>
        <w:tblW w:w="5000" w:type="pct"/>
        <w:tblLook w:val="04A0" w:firstRow="1" w:lastRow="0" w:firstColumn="1" w:lastColumn="0" w:noHBand="0" w:noVBand="1"/>
      </w:tblPr>
      <w:tblGrid>
        <w:gridCol w:w="1849"/>
        <w:gridCol w:w="2422"/>
        <w:gridCol w:w="1805"/>
        <w:gridCol w:w="1916"/>
        <w:gridCol w:w="1919"/>
      </w:tblGrid>
      <w:tr w:rsidR="00951DAB" w:rsidRPr="00951DAB" w14:paraId="31BEC647" w14:textId="2C8CC75E" w:rsidTr="00951DAB">
        <w:trPr>
          <w:cantSplit/>
          <w:trHeight w:val="1262"/>
          <w:tblHeader/>
        </w:trPr>
        <w:tc>
          <w:tcPr>
            <w:tcW w:w="856" w:type="pct"/>
            <w:shd w:val="clear" w:color="auto" w:fill="CCFF99"/>
            <w:vAlign w:val="center"/>
          </w:tcPr>
          <w:p w14:paraId="1FDF9BEC" w14:textId="77777777" w:rsidR="00951DAB" w:rsidRPr="00951DAB" w:rsidRDefault="00951DAB" w:rsidP="00951DAB">
            <w:pPr>
              <w:spacing w:line="240" w:lineRule="auto"/>
              <w:jc w:val="center"/>
              <w:rPr>
                <w:rFonts w:ascii="Trebuchet MS" w:hAnsi="Trebuchet MS"/>
                <w:b/>
                <w:bCs/>
                <w:color w:val="000000"/>
                <w:sz w:val="18"/>
                <w:szCs w:val="18"/>
                <w:lang w:eastAsia="ru-RU"/>
              </w:rPr>
            </w:pPr>
            <w:r w:rsidRPr="00951DAB">
              <w:rPr>
                <w:rFonts w:ascii="Trebuchet MS" w:hAnsi="Trebuchet MS"/>
                <w:b/>
                <w:bCs/>
                <w:color w:val="000000"/>
                <w:sz w:val="18"/>
                <w:szCs w:val="18"/>
                <w:lang w:eastAsia="ru-RU"/>
              </w:rPr>
              <w:t>Номер (индекс) централизованной системы водоснабжения</w:t>
            </w:r>
          </w:p>
        </w:tc>
        <w:tc>
          <w:tcPr>
            <w:tcW w:w="1241" w:type="pct"/>
            <w:shd w:val="clear" w:color="auto" w:fill="CCFF99"/>
            <w:vAlign w:val="center"/>
          </w:tcPr>
          <w:p w14:paraId="606D8154" w14:textId="77777777" w:rsidR="00951DAB" w:rsidRPr="00951DAB" w:rsidRDefault="00951DAB" w:rsidP="00951DAB">
            <w:pPr>
              <w:spacing w:line="240" w:lineRule="auto"/>
              <w:ind w:right="102"/>
              <w:jc w:val="center"/>
              <w:rPr>
                <w:rFonts w:ascii="Trebuchet MS" w:hAnsi="Trebuchet MS"/>
                <w:b/>
                <w:bCs/>
                <w:color w:val="000000"/>
                <w:sz w:val="18"/>
                <w:szCs w:val="18"/>
                <w:lang w:eastAsia="ru-RU"/>
              </w:rPr>
            </w:pPr>
            <w:r w:rsidRPr="00951DAB">
              <w:rPr>
                <w:rFonts w:ascii="Trebuchet MS" w:hAnsi="Trebuchet MS"/>
                <w:b/>
                <w:bCs/>
                <w:color w:val="000000"/>
                <w:sz w:val="18"/>
                <w:szCs w:val="18"/>
                <w:lang w:eastAsia="ru-RU"/>
              </w:rPr>
              <w:t>Наименование системы централизованного водоснабжения</w:t>
            </w:r>
          </w:p>
        </w:tc>
        <w:tc>
          <w:tcPr>
            <w:tcW w:w="930" w:type="pct"/>
            <w:shd w:val="clear" w:color="auto" w:fill="CCFF99"/>
            <w:vAlign w:val="center"/>
          </w:tcPr>
          <w:p w14:paraId="64075020" w14:textId="77777777" w:rsidR="00951DAB" w:rsidRPr="00951DAB" w:rsidRDefault="00951DAB" w:rsidP="00951DAB">
            <w:pPr>
              <w:spacing w:line="240" w:lineRule="auto"/>
              <w:ind w:right="102"/>
              <w:jc w:val="center"/>
              <w:rPr>
                <w:rFonts w:ascii="Trebuchet MS" w:hAnsi="Trebuchet MS"/>
                <w:b/>
                <w:bCs/>
                <w:color w:val="000000"/>
                <w:sz w:val="18"/>
                <w:szCs w:val="18"/>
                <w:lang w:eastAsia="ru-RU"/>
              </w:rPr>
            </w:pPr>
            <w:r w:rsidRPr="00951DAB">
              <w:rPr>
                <w:rFonts w:ascii="Trebuchet MS" w:hAnsi="Trebuchet MS"/>
                <w:b/>
                <w:bCs/>
                <w:color w:val="000000"/>
                <w:sz w:val="18"/>
                <w:szCs w:val="18"/>
                <w:lang w:eastAsia="ru-RU"/>
              </w:rPr>
              <w:t>Номер (индекс) технологически зоны действия системы водоснабжения</w:t>
            </w:r>
          </w:p>
        </w:tc>
        <w:tc>
          <w:tcPr>
            <w:tcW w:w="986" w:type="pct"/>
            <w:shd w:val="clear" w:color="auto" w:fill="CCFF99"/>
            <w:vAlign w:val="center"/>
          </w:tcPr>
          <w:p w14:paraId="0799C8F3" w14:textId="77777777" w:rsidR="00951DAB" w:rsidRPr="00951DAB" w:rsidRDefault="00951DAB" w:rsidP="00951DAB">
            <w:pPr>
              <w:spacing w:line="240" w:lineRule="auto"/>
              <w:ind w:right="102"/>
              <w:jc w:val="center"/>
              <w:rPr>
                <w:rFonts w:ascii="Trebuchet MS" w:hAnsi="Trebuchet MS"/>
                <w:b/>
                <w:bCs/>
                <w:color w:val="000000"/>
                <w:sz w:val="18"/>
                <w:szCs w:val="18"/>
                <w:lang w:eastAsia="ru-RU"/>
              </w:rPr>
            </w:pPr>
            <w:r w:rsidRPr="00951DAB">
              <w:rPr>
                <w:rFonts w:ascii="Trebuchet MS" w:hAnsi="Trebuchet MS"/>
                <w:b/>
                <w:bCs/>
                <w:color w:val="000000"/>
                <w:sz w:val="18"/>
                <w:szCs w:val="18"/>
                <w:lang w:eastAsia="ru-RU"/>
              </w:rPr>
              <w:t>Наименование технологической зоны системы водоснабжения</w:t>
            </w:r>
          </w:p>
        </w:tc>
        <w:tc>
          <w:tcPr>
            <w:tcW w:w="988" w:type="pct"/>
            <w:shd w:val="clear" w:color="auto" w:fill="CCFF99"/>
            <w:vAlign w:val="center"/>
          </w:tcPr>
          <w:p w14:paraId="2FC91EE4" w14:textId="4987CE84" w:rsidR="00951DAB" w:rsidRPr="00951DAB" w:rsidRDefault="00951DAB" w:rsidP="00951DAB">
            <w:pPr>
              <w:spacing w:line="240" w:lineRule="auto"/>
              <w:ind w:right="102"/>
              <w:jc w:val="center"/>
              <w:rPr>
                <w:rFonts w:ascii="Trebuchet MS" w:hAnsi="Trebuchet MS"/>
                <w:b/>
                <w:bCs/>
                <w:color w:val="000000"/>
                <w:sz w:val="18"/>
                <w:szCs w:val="18"/>
                <w:lang w:eastAsia="ru-RU"/>
              </w:rPr>
            </w:pPr>
            <w:r w:rsidRPr="00951DAB">
              <w:rPr>
                <w:rFonts w:ascii="Trebuchet MS" w:hAnsi="Trebuchet MS"/>
                <w:b/>
                <w:bCs/>
                <w:color w:val="000000"/>
                <w:sz w:val="18"/>
                <w:szCs w:val="18"/>
                <w:lang w:eastAsia="ru-RU"/>
              </w:rPr>
              <w:t>Организация, осуществляющая эксплуатацию объектов водоснабжения</w:t>
            </w:r>
          </w:p>
        </w:tc>
      </w:tr>
      <w:tr w:rsidR="00951DAB" w:rsidRPr="00951DAB" w14:paraId="692C992C" w14:textId="51B2DE14" w:rsidTr="00951DAB">
        <w:trPr>
          <w:trHeight w:val="20"/>
        </w:trPr>
        <w:tc>
          <w:tcPr>
            <w:tcW w:w="856" w:type="pct"/>
            <w:vAlign w:val="center"/>
          </w:tcPr>
          <w:p w14:paraId="7EC96DE0" w14:textId="77777777" w:rsidR="00951DAB" w:rsidRPr="00951DAB" w:rsidRDefault="00951DAB" w:rsidP="0028620D">
            <w:pPr>
              <w:spacing w:line="240" w:lineRule="auto"/>
              <w:ind w:right="102"/>
              <w:jc w:val="center"/>
              <w:rPr>
                <w:rFonts w:ascii="Trebuchet MS" w:hAnsi="Trebuchet MS"/>
                <w:sz w:val="18"/>
                <w:szCs w:val="18"/>
              </w:rPr>
            </w:pPr>
            <w:r w:rsidRPr="00951DAB">
              <w:rPr>
                <w:rFonts w:ascii="Trebuchet MS" w:hAnsi="Trebuchet MS"/>
                <w:sz w:val="18"/>
                <w:szCs w:val="18"/>
              </w:rPr>
              <w:t>ВС-1</w:t>
            </w:r>
          </w:p>
        </w:tc>
        <w:tc>
          <w:tcPr>
            <w:tcW w:w="1241" w:type="pct"/>
            <w:vAlign w:val="center"/>
          </w:tcPr>
          <w:p w14:paraId="108933A6" w14:textId="7AFE7C48" w:rsidR="00951DAB" w:rsidRPr="00951DAB" w:rsidRDefault="00951DAB" w:rsidP="0028620D">
            <w:pPr>
              <w:spacing w:line="240" w:lineRule="auto"/>
              <w:ind w:right="102"/>
              <w:jc w:val="center"/>
              <w:rPr>
                <w:rFonts w:ascii="Trebuchet MS" w:hAnsi="Trebuchet MS"/>
                <w:sz w:val="18"/>
                <w:szCs w:val="18"/>
              </w:rPr>
            </w:pPr>
            <w:r w:rsidRPr="00951DAB">
              <w:rPr>
                <w:rFonts w:ascii="Trebuchet MS" w:hAnsi="Trebuchet MS"/>
                <w:sz w:val="18"/>
                <w:szCs w:val="18"/>
              </w:rPr>
              <w:t xml:space="preserve">Система централизованного водоснабжения </w:t>
            </w:r>
            <w:r w:rsidR="00E27EB2">
              <w:rPr>
                <w:rFonts w:ascii="Trebuchet MS" w:hAnsi="Trebuchet MS"/>
                <w:sz w:val="18"/>
                <w:szCs w:val="18"/>
              </w:rPr>
              <w:t>поселка Балакирево</w:t>
            </w:r>
          </w:p>
        </w:tc>
        <w:tc>
          <w:tcPr>
            <w:tcW w:w="930" w:type="pct"/>
            <w:vAlign w:val="center"/>
          </w:tcPr>
          <w:p w14:paraId="7A8F11C9" w14:textId="77777777" w:rsidR="00951DAB" w:rsidRPr="00951DAB" w:rsidRDefault="00951DAB" w:rsidP="0028620D">
            <w:pPr>
              <w:spacing w:line="240" w:lineRule="auto"/>
              <w:ind w:right="102"/>
              <w:jc w:val="center"/>
              <w:rPr>
                <w:rFonts w:ascii="Trebuchet MS" w:hAnsi="Trebuchet MS"/>
                <w:sz w:val="18"/>
                <w:szCs w:val="18"/>
              </w:rPr>
            </w:pPr>
            <w:r w:rsidRPr="00951DAB">
              <w:rPr>
                <w:rFonts w:ascii="Trebuchet MS" w:hAnsi="Trebuchet MS"/>
                <w:sz w:val="18"/>
                <w:szCs w:val="18"/>
              </w:rPr>
              <w:t>ВС-1.1</w:t>
            </w:r>
          </w:p>
        </w:tc>
        <w:tc>
          <w:tcPr>
            <w:tcW w:w="986" w:type="pct"/>
            <w:vAlign w:val="center"/>
          </w:tcPr>
          <w:p w14:paraId="5DAA4BD9" w14:textId="723BB769" w:rsidR="00951DAB" w:rsidRPr="00951DAB" w:rsidRDefault="00951DAB" w:rsidP="0028620D">
            <w:pPr>
              <w:spacing w:line="240" w:lineRule="auto"/>
              <w:ind w:right="102"/>
              <w:jc w:val="center"/>
              <w:rPr>
                <w:rFonts w:ascii="Trebuchet MS" w:hAnsi="Trebuchet MS"/>
                <w:sz w:val="18"/>
                <w:szCs w:val="18"/>
              </w:rPr>
            </w:pPr>
            <w:r w:rsidRPr="00951DAB">
              <w:rPr>
                <w:rFonts w:ascii="Trebuchet MS" w:hAnsi="Trebuchet MS"/>
                <w:sz w:val="18"/>
                <w:szCs w:val="18"/>
              </w:rPr>
              <w:t xml:space="preserve">Технологическая зона водоснабжения </w:t>
            </w:r>
            <w:r w:rsidR="00E27EB2">
              <w:rPr>
                <w:rFonts w:ascii="Trebuchet MS" w:hAnsi="Trebuchet MS"/>
                <w:sz w:val="18"/>
                <w:szCs w:val="18"/>
              </w:rPr>
              <w:t>поселка Балакирево</w:t>
            </w:r>
          </w:p>
        </w:tc>
        <w:tc>
          <w:tcPr>
            <w:tcW w:w="988" w:type="pct"/>
            <w:vAlign w:val="center"/>
          </w:tcPr>
          <w:p w14:paraId="55FE8985" w14:textId="4313727F" w:rsidR="00951DAB" w:rsidRPr="00951DAB" w:rsidRDefault="00E27EB2" w:rsidP="00951DAB">
            <w:pPr>
              <w:spacing w:line="240" w:lineRule="auto"/>
              <w:ind w:right="102"/>
              <w:jc w:val="center"/>
              <w:rPr>
                <w:rFonts w:ascii="Trebuchet MS" w:hAnsi="Trebuchet MS"/>
                <w:sz w:val="18"/>
                <w:szCs w:val="18"/>
              </w:rPr>
            </w:pPr>
            <w:r>
              <w:rPr>
                <w:rFonts w:ascii="Trebuchet MS" w:hAnsi="Trebuchet MS"/>
                <w:sz w:val="18"/>
                <w:szCs w:val="18"/>
              </w:rPr>
              <w:t>ООО «ВТГ-Вода»</w:t>
            </w:r>
          </w:p>
        </w:tc>
      </w:tr>
    </w:tbl>
    <w:p w14:paraId="2A516D57" w14:textId="77777777" w:rsidR="003B150F" w:rsidRDefault="003B150F" w:rsidP="003B150F">
      <w:pPr>
        <w:rPr>
          <w:rFonts w:ascii="Trebuchet MS" w:hAnsi="Trebuchet MS"/>
          <w:szCs w:val="24"/>
        </w:rPr>
      </w:pPr>
    </w:p>
    <w:p w14:paraId="0A3B6F90" w14:textId="77777777" w:rsidR="00E27EB2" w:rsidRDefault="00E27EB2" w:rsidP="003B150F">
      <w:pPr>
        <w:rPr>
          <w:rFonts w:ascii="Trebuchet MS" w:hAnsi="Trebuchet MS"/>
          <w:szCs w:val="24"/>
        </w:rPr>
      </w:pPr>
    </w:p>
    <w:p w14:paraId="4AA30814" w14:textId="77777777" w:rsidR="00E27EB2" w:rsidRDefault="00E27EB2" w:rsidP="003B150F">
      <w:pPr>
        <w:rPr>
          <w:rFonts w:ascii="Trebuchet MS" w:hAnsi="Trebuchet MS"/>
          <w:szCs w:val="24"/>
        </w:rPr>
      </w:pPr>
    </w:p>
    <w:p w14:paraId="3E03E573" w14:textId="77777777" w:rsidR="00E27EB2" w:rsidRDefault="00E27EB2" w:rsidP="00E27EB2">
      <w:pPr>
        <w:spacing w:line="240" w:lineRule="auto"/>
        <w:jc w:val="center"/>
        <w:rPr>
          <w:rFonts w:ascii="Trebuchet MS" w:hAnsi="Trebuchet MS"/>
          <w:sz w:val="22"/>
        </w:rPr>
        <w:sectPr w:rsidR="00E27EB2" w:rsidSect="008262F0">
          <w:pgSz w:w="11906" w:h="16838"/>
          <w:pgMar w:top="1134" w:right="851" w:bottom="1134" w:left="1134" w:header="454" w:footer="454" w:gutter="0"/>
          <w:cols w:space="708"/>
          <w:docGrid w:linePitch="360"/>
        </w:sectPr>
      </w:pPr>
    </w:p>
    <w:p w14:paraId="3735DC33" w14:textId="5D668FF5" w:rsidR="00E27EB2" w:rsidRPr="00F22FFE" w:rsidRDefault="004972AE" w:rsidP="00E27EB2">
      <w:pPr>
        <w:spacing w:line="240" w:lineRule="auto"/>
        <w:jc w:val="center"/>
        <w:rPr>
          <w:rFonts w:ascii="Trebuchet MS" w:hAnsi="Trebuchet MS"/>
          <w:sz w:val="22"/>
        </w:rPr>
      </w:pPr>
      <w:r>
        <w:rPr>
          <w:noProof/>
        </w:rPr>
        <w:lastRenderedPageBreak/>
        <w:drawing>
          <wp:inline distT="0" distB="0" distL="0" distR="0" wp14:anchorId="6831CBCE" wp14:editId="4DF4ACE9">
            <wp:extent cx="8555271" cy="6048375"/>
            <wp:effectExtent l="0" t="0" r="0" b="0"/>
            <wp:docPr id="1585328057" name="Рисунок 5" descr="Изображение выглядит как карта, текст, атлас,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328057" name="Рисунок 5" descr="Изображение выглядит как карта, текст, атлас, диаграмма&#10;&#10;Автоматически созданное описание"/>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565897" cy="6055887"/>
                    </a:xfrm>
                    <a:prstGeom prst="rect">
                      <a:avLst/>
                    </a:prstGeom>
                    <a:noFill/>
                    <a:ln>
                      <a:noFill/>
                    </a:ln>
                  </pic:spPr>
                </pic:pic>
              </a:graphicData>
            </a:graphic>
          </wp:inline>
        </w:drawing>
      </w:r>
    </w:p>
    <w:p w14:paraId="284D5F5B" w14:textId="7CC17AD5" w:rsidR="00E27EB2" w:rsidRDefault="00E27EB2" w:rsidP="00E27EB2">
      <w:pPr>
        <w:pStyle w:val="af5"/>
        <w:jc w:val="center"/>
        <w:rPr>
          <w:rFonts w:ascii="Trebuchet MS" w:hAnsi="Trebuchet MS"/>
          <w:b/>
          <w:i w:val="0"/>
          <w:color w:val="auto"/>
          <w:sz w:val="24"/>
          <w:szCs w:val="24"/>
        </w:rPr>
      </w:pPr>
      <w:r w:rsidRPr="00F22FFE">
        <w:rPr>
          <w:rFonts w:ascii="Trebuchet MS" w:hAnsi="Trebuchet MS"/>
          <w:b/>
          <w:i w:val="0"/>
          <w:color w:val="auto"/>
          <w:sz w:val="22"/>
          <w:szCs w:val="22"/>
        </w:rPr>
        <w:t>Рисунок 1.</w:t>
      </w:r>
      <w:r>
        <w:rPr>
          <w:rFonts w:ascii="Trebuchet MS" w:hAnsi="Trebuchet MS"/>
          <w:b/>
          <w:i w:val="0"/>
          <w:color w:val="auto"/>
          <w:sz w:val="22"/>
          <w:szCs w:val="22"/>
        </w:rPr>
        <w:t>3</w:t>
      </w:r>
      <w:r w:rsidRPr="00F22FFE">
        <w:rPr>
          <w:rFonts w:ascii="Trebuchet MS" w:hAnsi="Trebuchet MS"/>
          <w:b/>
          <w:i w:val="0"/>
          <w:color w:val="auto"/>
          <w:sz w:val="22"/>
          <w:szCs w:val="22"/>
        </w:rPr>
        <w:t xml:space="preserve">.1 – </w:t>
      </w:r>
      <w:r>
        <w:rPr>
          <w:rFonts w:ascii="Trebuchet MS" w:hAnsi="Trebuchet MS"/>
          <w:b/>
          <w:i w:val="0"/>
          <w:color w:val="auto"/>
          <w:sz w:val="22"/>
          <w:szCs w:val="22"/>
        </w:rPr>
        <w:t xml:space="preserve">Эксплуатационная зона ответственности </w:t>
      </w:r>
      <w:r w:rsidR="004972AE">
        <w:rPr>
          <w:rFonts w:ascii="Trebuchet MS" w:hAnsi="Trebuchet MS"/>
          <w:b/>
          <w:i w:val="0"/>
          <w:color w:val="auto"/>
          <w:sz w:val="22"/>
          <w:szCs w:val="22"/>
        </w:rPr>
        <w:t>гарантирующей организации</w:t>
      </w:r>
    </w:p>
    <w:p w14:paraId="36864A37" w14:textId="77777777" w:rsidR="00E27EB2" w:rsidRDefault="00E27EB2" w:rsidP="003B150F">
      <w:pPr>
        <w:rPr>
          <w:rFonts w:ascii="Trebuchet MS" w:hAnsi="Trebuchet MS"/>
          <w:szCs w:val="24"/>
        </w:rPr>
        <w:sectPr w:rsidR="00E27EB2" w:rsidSect="008262F0">
          <w:pgSz w:w="16838" w:h="11906" w:orient="landscape"/>
          <w:pgMar w:top="851" w:right="1134" w:bottom="1134" w:left="1134" w:header="454" w:footer="454" w:gutter="0"/>
          <w:cols w:space="708"/>
          <w:docGrid w:linePitch="360"/>
        </w:sectPr>
      </w:pPr>
    </w:p>
    <w:p w14:paraId="2F18A079" w14:textId="3175FABD" w:rsidR="000A12A0" w:rsidRPr="004972AE" w:rsidRDefault="007402B3" w:rsidP="001E65DA">
      <w:pPr>
        <w:pStyle w:val="a5"/>
        <w:spacing w:after="120"/>
        <w:ind w:left="0"/>
        <w:contextualSpacing w:val="0"/>
        <w:outlineLvl w:val="2"/>
        <w:rPr>
          <w:rFonts w:ascii="Trebuchet MS" w:hAnsi="Trebuchet MS"/>
          <w:b/>
          <w:sz w:val="22"/>
        </w:rPr>
      </w:pPr>
      <w:bookmarkStart w:id="21" w:name="_Toc462835077"/>
      <w:bookmarkStart w:id="22" w:name="_Toc49432163"/>
      <w:bookmarkStart w:id="23" w:name="_Toc166760007"/>
      <w:r w:rsidRPr="004972AE">
        <w:rPr>
          <w:rFonts w:ascii="Trebuchet MS" w:hAnsi="Trebuchet MS"/>
          <w:b/>
          <w:sz w:val="22"/>
        </w:rPr>
        <w:lastRenderedPageBreak/>
        <w:t xml:space="preserve">1.4 </w:t>
      </w:r>
      <w:r w:rsidR="000A12A0" w:rsidRPr="004972AE">
        <w:rPr>
          <w:rFonts w:ascii="Trebuchet MS" w:hAnsi="Trebuchet MS"/>
          <w:b/>
          <w:sz w:val="22"/>
        </w:rPr>
        <w:t>Описание результатов технического обследования централизованных систем водоснабжения</w:t>
      </w:r>
      <w:bookmarkEnd w:id="21"/>
      <w:bookmarkEnd w:id="22"/>
      <w:bookmarkEnd w:id="23"/>
    </w:p>
    <w:p w14:paraId="5ED11FB1" w14:textId="048C05DF" w:rsidR="00DB3587" w:rsidRPr="004972AE" w:rsidRDefault="007402B3" w:rsidP="001E65DA">
      <w:pPr>
        <w:spacing w:after="120"/>
        <w:outlineLvl w:val="2"/>
        <w:rPr>
          <w:rFonts w:ascii="Trebuchet MS" w:hAnsi="Trebuchet MS"/>
          <w:b/>
          <w:sz w:val="22"/>
        </w:rPr>
      </w:pPr>
      <w:bookmarkStart w:id="24" w:name="_Toc462835078"/>
      <w:bookmarkStart w:id="25" w:name="_Toc49432164"/>
      <w:bookmarkStart w:id="26" w:name="_Toc166760008"/>
      <w:r w:rsidRPr="004972AE">
        <w:rPr>
          <w:rFonts w:ascii="Trebuchet MS" w:hAnsi="Trebuchet MS"/>
          <w:b/>
          <w:sz w:val="22"/>
        </w:rPr>
        <w:t xml:space="preserve">1.4.1 </w:t>
      </w:r>
      <w:r w:rsidR="00DB3587" w:rsidRPr="004972AE">
        <w:rPr>
          <w:rFonts w:ascii="Trebuchet MS" w:hAnsi="Trebuchet MS"/>
          <w:b/>
          <w:sz w:val="22"/>
        </w:rPr>
        <w:t>Описание состояния существующих источников водоснабжения и водозаборных сооружений</w:t>
      </w:r>
      <w:bookmarkEnd w:id="24"/>
      <w:bookmarkEnd w:id="25"/>
      <w:bookmarkEnd w:id="26"/>
    </w:p>
    <w:p w14:paraId="161B55FD" w14:textId="4C86B67C" w:rsidR="004972AE" w:rsidRDefault="004972AE" w:rsidP="0028620D">
      <w:pPr>
        <w:pStyle w:val="af"/>
        <w:spacing w:before="3" w:line="276" w:lineRule="auto"/>
        <w:ind w:right="101" w:firstLine="566"/>
        <w:rPr>
          <w:rFonts w:ascii="Trebuchet MS" w:hAnsi="Trebuchet MS"/>
          <w:sz w:val="22"/>
          <w:szCs w:val="22"/>
        </w:rPr>
      </w:pPr>
      <w:r w:rsidRPr="004972AE">
        <w:rPr>
          <w:rFonts w:ascii="Trebuchet MS" w:hAnsi="Trebuchet MS"/>
          <w:sz w:val="22"/>
          <w:szCs w:val="22"/>
        </w:rPr>
        <w:t>Система водоснабжения п. Балакирево принята объединенная хозяйственно-питьевая, производственная, противопожарная.</w:t>
      </w:r>
    </w:p>
    <w:p w14:paraId="76F650C5" w14:textId="5BF4827E" w:rsidR="004972AE" w:rsidRDefault="00FA3773" w:rsidP="0028620D">
      <w:pPr>
        <w:pStyle w:val="af"/>
        <w:spacing w:before="3" w:line="276" w:lineRule="auto"/>
        <w:ind w:right="101" w:firstLine="566"/>
        <w:rPr>
          <w:rFonts w:ascii="Trebuchet MS" w:hAnsi="Trebuchet MS"/>
          <w:sz w:val="22"/>
          <w:szCs w:val="22"/>
        </w:rPr>
      </w:pPr>
      <w:r w:rsidRPr="00FA3773">
        <w:rPr>
          <w:rFonts w:ascii="Trebuchet MS" w:hAnsi="Trebuchet MS"/>
          <w:sz w:val="22"/>
          <w:szCs w:val="22"/>
        </w:rPr>
        <w:t>Источником водоснабжения п. Балакирево являются 2 независимых друг от друга водозаборных участка разведанных подземных запасов воды: «</w:t>
      </w:r>
      <w:proofErr w:type="spellStart"/>
      <w:r w:rsidRPr="00FA3773">
        <w:rPr>
          <w:rFonts w:ascii="Trebuchet MS" w:hAnsi="Trebuchet MS"/>
          <w:sz w:val="22"/>
          <w:szCs w:val="22"/>
        </w:rPr>
        <w:t>Рюминский</w:t>
      </w:r>
      <w:proofErr w:type="spellEnd"/>
      <w:r w:rsidRPr="00FA3773">
        <w:rPr>
          <w:rFonts w:ascii="Trebuchet MS" w:hAnsi="Trebuchet MS"/>
          <w:sz w:val="22"/>
          <w:szCs w:val="22"/>
        </w:rPr>
        <w:t>» и «</w:t>
      </w:r>
      <w:proofErr w:type="spellStart"/>
      <w:r w:rsidRPr="00FA3773">
        <w:rPr>
          <w:rFonts w:ascii="Trebuchet MS" w:hAnsi="Trebuchet MS"/>
          <w:sz w:val="22"/>
          <w:szCs w:val="22"/>
        </w:rPr>
        <w:t>Балакиревский</w:t>
      </w:r>
      <w:proofErr w:type="spellEnd"/>
      <w:r w:rsidRPr="00FA3773">
        <w:rPr>
          <w:rFonts w:ascii="Trebuchet MS" w:hAnsi="Trebuchet MS"/>
          <w:sz w:val="22"/>
          <w:szCs w:val="22"/>
        </w:rPr>
        <w:t>»</w:t>
      </w:r>
      <w:r>
        <w:rPr>
          <w:rFonts w:ascii="Trebuchet MS" w:hAnsi="Trebuchet MS"/>
          <w:sz w:val="22"/>
          <w:szCs w:val="22"/>
        </w:rPr>
        <w:t xml:space="preserve"> (таблица 1.4.1.1)</w:t>
      </w:r>
      <w:r w:rsidRPr="00FA3773">
        <w:rPr>
          <w:rFonts w:ascii="Trebuchet MS" w:hAnsi="Trebuchet MS"/>
          <w:sz w:val="22"/>
          <w:szCs w:val="22"/>
        </w:rPr>
        <w:t>.</w:t>
      </w:r>
    </w:p>
    <w:p w14:paraId="757BFCB1" w14:textId="14571AFF" w:rsidR="004972AE" w:rsidRDefault="00FA3773" w:rsidP="00FA3773">
      <w:pPr>
        <w:pStyle w:val="af"/>
        <w:spacing w:before="3" w:line="276" w:lineRule="auto"/>
        <w:ind w:right="101"/>
        <w:rPr>
          <w:rFonts w:ascii="Trebuchet MS" w:hAnsi="Trebuchet MS"/>
          <w:sz w:val="22"/>
          <w:szCs w:val="22"/>
        </w:rPr>
      </w:pPr>
      <w:r w:rsidRPr="004972AE">
        <w:rPr>
          <w:rFonts w:ascii="Trebuchet MS" w:hAnsi="Trebuchet MS"/>
          <w:b/>
          <w:bCs/>
          <w:sz w:val="22"/>
          <w:szCs w:val="22"/>
        </w:rPr>
        <w:t xml:space="preserve">Таблица 1.4.1.1 - </w:t>
      </w:r>
      <w:r w:rsidRPr="00FA3773">
        <w:rPr>
          <w:rFonts w:ascii="Trebuchet MS" w:hAnsi="Trebuchet MS"/>
          <w:b/>
          <w:bCs/>
          <w:sz w:val="22"/>
          <w:szCs w:val="22"/>
        </w:rPr>
        <w:t xml:space="preserve">Техническое </w:t>
      </w:r>
      <w:r>
        <w:rPr>
          <w:rFonts w:ascii="Trebuchet MS" w:hAnsi="Trebuchet MS"/>
          <w:b/>
          <w:bCs/>
          <w:sz w:val="22"/>
          <w:szCs w:val="22"/>
        </w:rPr>
        <w:t>параметры</w:t>
      </w:r>
      <w:r w:rsidRPr="00FA3773">
        <w:rPr>
          <w:rFonts w:ascii="Trebuchet MS" w:hAnsi="Trebuchet MS"/>
          <w:b/>
          <w:bCs/>
          <w:sz w:val="22"/>
          <w:szCs w:val="22"/>
        </w:rPr>
        <w:t xml:space="preserve"> водозабор</w:t>
      </w:r>
      <w:r>
        <w:rPr>
          <w:rFonts w:ascii="Trebuchet MS" w:hAnsi="Trebuchet MS"/>
          <w:b/>
          <w:bCs/>
          <w:sz w:val="22"/>
          <w:szCs w:val="22"/>
        </w:rPr>
        <w:t>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8"/>
        <w:gridCol w:w="2005"/>
        <w:gridCol w:w="854"/>
        <w:gridCol w:w="1994"/>
        <w:gridCol w:w="2141"/>
        <w:gridCol w:w="2389"/>
      </w:tblGrid>
      <w:tr w:rsidR="00FA3773" w:rsidRPr="00FA3773" w14:paraId="415CDF4A" w14:textId="77777777" w:rsidTr="00FA3773">
        <w:trPr>
          <w:cantSplit/>
          <w:trHeight w:val="20"/>
        </w:trPr>
        <w:tc>
          <w:tcPr>
            <w:tcW w:w="266" w:type="pct"/>
            <w:shd w:val="clear" w:color="auto" w:fill="CCFF99"/>
            <w:vAlign w:val="center"/>
            <w:hideMark/>
          </w:tcPr>
          <w:p w14:paraId="177E0003" w14:textId="77777777" w:rsidR="00FA3773" w:rsidRPr="00FA3773" w:rsidRDefault="00FA3773" w:rsidP="00FA3773">
            <w:pPr>
              <w:spacing w:line="240" w:lineRule="auto"/>
              <w:jc w:val="center"/>
              <w:rPr>
                <w:rFonts w:ascii="Trebuchet MS" w:eastAsia="Times New Roman" w:hAnsi="Trebuchet MS"/>
                <w:b/>
                <w:color w:val="000000"/>
                <w:sz w:val="20"/>
                <w:szCs w:val="20"/>
                <w:lang w:eastAsia="ru-RU"/>
              </w:rPr>
            </w:pPr>
            <w:r w:rsidRPr="00FA3773">
              <w:rPr>
                <w:rFonts w:ascii="Trebuchet MS" w:eastAsia="Times New Roman" w:hAnsi="Trebuchet MS"/>
                <w:b/>
                <w:color w:val="000000"/>
                <w:sz w:val="20"/>
                <w:szCs w:val="20"/>
                <w:lang w:eastAsia="ru-RU"/>
              </w:rPr>
              <w:t>№ п/п</w:t>
            </w:r>
          </w:p>
        </w:tc>
        <w:tc>
          <w:tcPr>
            <w:tcW w:w="1011" w:type="pct"/>
            <w:shd w:val="clear" w:color="auto" w:fill="CCFF99"/>
            <w:vAlign w:val="center"/>
            <w:hideMark/>
          </w:tcPr>
          <w:p w14:paraId="57D3231E" w14:textId="77777777" w:rsidR="00FA3773" w:rsidRPr="00FA3773" w:rsidRDefault="00FA3773" w:rsidP="00FA3773">
            <w:pPr>
              <w:spacing w:line="240" w:lineRule="auto"/>
              <w:jc w:val="center"/>
              <w:rPr>
                <w:rFonts w:ascii="Trebuchet MS" w:eastAsia="Times New Roman" w:hAnsi="Trebuchet MS"/>
                <w:b/>
                <w:color w:val="000000"/>
                <w:sz w:val="20"/>
                <w:szCs w:val="20"/>
                <w:lang w:eastAsia="ru-RU"/>
              </w:rPr>
            </w:pPr>
            <w:r w:rsidRPr="00FA3773">
              <w:rPr>
                <w:rFonts w:ascii="Trebuchet MS" w:eastAsia="Times New Roman" w:hAnsi="Trebuchet MS"/>
                <w:b/>
                <w:color w:val="000000"/>
                <w:sz w:val="20"/>
                <w:szCs w:val="20"/>
                <w:lang w:eastAsia="ru-RU"/>
              </w:rPr>
              <w:t>Наименование объекта</w:t>
            </w:r>
          </w:p>
        </w:tc>
        <w:tc>
          <w:tcPr>
            <w:tcW w:w="431" w:type="pct"/>
            <w:shd w:val="clear" w:color="auto" w:fill="CCFF99"/>
            <w:vAlign w:val="center"/>
            <w:hideMark/>
          </w:tcPr>
          <w:p w14:paraId="59F7204C" w14:textId="77777777" w:rsidR="00FA3773" w:rsidRPr="00FA3773" w:rsidRDefault="00FA3773" w:rsidP="00FA3773">
            <w:pPr>
              <w:spacing w:line="240" w:lineRule="auto"/>
              <w:jc w:val="center"/>
              <w:rPr>
                <w:rFonts w:ascii="Trebuchet MS" w:eastAsia="Times New Roman" w:hAnsi="Trebuchet MS"/>
                <w:b/>
                <w:color w:val="000000"/>
                <w:sz w:val="20"/>
                <w:szCs w:val="20"/>
                <w:lang w:eastAsia="ru-RU"/>
              </w:rPr>
            </w:pPr>
            <w:r w:rsidRPr="00FA3773">
              <w:rPr>
                <w:rFonts w:ascii="Trebuchet MS" w:eastAsia="Times New Roman" w:hAnsi="Trebuchet MS"/>
                <w:b/>
                <w:color w:val="000000"/>
                <w:sz w:val="20"/>
                <w:szCs w:val="20"/>
                <w:lang w:eastAsia="ru-RU"/>
              </w:rPr>
              <w:t>Год ввода</w:t>
            </w:r>
          </w:p>
        </w:tc>
        <w:tc>
          <w:tcPr>
            <w:tcW w:w="1006" w:type="pct"/>
            <w:shd w:val="clear" w:color="auto" w:fill="CCFF99"/>
            <w:vAlign w:val="center"/>
            <w:hideMark/>
          </w:tcPr>
          <w:p w14:paraId="789EDABF" w14:textId="77777777" w:rsidR="00FA3773" w:rsidRPr="00FA3773" w:rsidRDefault="00FA3773" w:rsidP="00FA3773">
            <w:pPr>
              <w:spacing w:line="240" w:lineRule="auto"/>
              <w:jc w:val="center"/>
              <w:rPr>
                <w:rFonts w:ascii="Trebuchet MS" w:eastAsia="Times New Roman" w:hAnsi="Trebuchet MS"/>
                <w:b/>
                <w:color w:val="000000"/>
                <w:sz w:val="20"/>
                <w:szCs w:val="20"/>
                <w:lang w:eastAsia="ru-RU"/>
              </w:rPr>
            </w:pPr>
            <w:r w:rsidRPr="00FA3773">
              <w:rPr>
                <w:rFonts w:ascii="Trebuchet MS" w:eastAsia="Times New Roman" w:hAnsi="Trebuchet MS"/>
                <w:b/>
                <w:color w:val="000000"/>
                <w:sz w:val="20"/>
                <w:szCs w:val="20"/>
                <w:lang w:eastAsia="ru-RU"/>
              </w:rPr>
              <w:t>Производитель</w:t>
            </w:r>
            <w:r w:rsidRPr="00FA3773">
              <w:rPr>
                <w:rFonts w:ascii="Trebuchet MS" w:eastAsia="Times New Roman" w:hAnsi="Trebuchet MS"/>
                <w:b/>
                <w:color w:val="000000"/>
                <w:sz w:val="20"/>
                <w:szCs w:val="20"/>
                <w:lang w:eastAsia="ru-RU"/>
              </w:rPr>
              <w:softHyphen/>
              <w:t>ность проект</w:t>
            </w:r>
            <w:r w:rsidRPr="00FA3773">
              <w:rPr>
                <w:rFonts w:ascii="Trebuchet MS" w:eastAsia="Times New Roman" w:hAnsi="Trebuchet MS"/>
                <w:b/>
                <w:color w:val="000000"/>
                <w:sz w:val="20"/>
                <w:szCs w:val="20"/>
                <w:lang w:eastAsia="ru-RU"/>
              </w:rPr>
              <w:softHyphen/>
              <w:t>ная м</w:t>
            </w:r>
            <w:r w:rsidRPr="00FA3773">
              <w:rPr>
                <w:rFonts w:ascii="Trebuchet MS" w:eastAsia="Times New Roman" w:hAnsi="Trebuchet MS"/>
                <w:b/>
                <w:color w:val="000000"/>
                <w:sz w:val="20"/>
                <w:szCs w:val="20"/>
                <w:vertAlign w:val="superscript"/>
                <w:lang w:eastAsia="ru-RU"/>
              </w:rPr>
              <w:t>3</w:t>
            </w:r>
            <w:r w:rsidRPr="00FA3773">
              <w:rPr>
                <w:rFonts w:ascii="Trebuchet MS" w:eastAsia="Times New Roman" w:hAnsi="Trebuchet MS"/>
                <w:b/>
                <w:color w:val="000000"/>
                <w:sz w:val="20"/>
                <w:szCs w:val="20"/>
                <w:lang w:eastAsia="ru-RU"/>
              </w:rPr>
              <w:t>/час</w:t>
            </w:r>
          </w:p>
        </w:tc>
        <w:tc>
          <w:tcPr>
            <w:tcW w:w="1080" w:type="pct"/>
            <w:shd w:val="clear" w:color="auto" w:fill="CCFF99"/>
            <w:vAlign w:val="center"/>
            <w:hideMark/>
          </w:tcPr>
          <w:p w14:paraId="013ADB1C" w14:textId="77777777" w:rsidR="00FA3773" w:rsidRPr="00FA3773" w:rsidRDefault="00FA3773" w:rsidP="00FA3773">
            <w:pPr>
              <w:spacing w:line="240" w:lineRule="auto"/>
              <w:jc w:val="center"/>
              <w:rPr>
                <w:rFonts w:ascii="Trebuchet MS" w:eastAsia="Times New Roman" w:hAnsi="Trebuchet MS"/>
                <w:b/>
                <w:color w:val="000000"/>
                <w:sz w:val="20"/>
                <w:szCs w:val="20"/>
                <w:lang w:eastAsia="ru-RU"/>
              </w:rPr>
            </w:pPr>
            <w:r w:rsidRPr="00FA3773">
              <w:rPr>
                <w:rFonts w:ascii="Trebuchet MS" w:eastAsia="Times New Roman" w:hAnsi="Trebuchet MS"/>
                <w:b/>
                <w:color w:val="000000"/>
                <w:sz w:val="20"/>
                <w:szCs w:val="20"/>
                <w:lang w:eastAsia="ru-RU"/>
              </w:rPr>
              <w:t>Производитель</w:t>
            </w:r>
            <w:r w:rsidRPr="00FA3773">
              <w:rPr>
                <w:rFonts w:ascii="Trebuchet MS" w:eastAsia="Times New Roman" w:hAnsi="Trebuchet MS"/>
                <w:b/>
                <w:color w:val="000000"/>
                <w:sz w:val="20"/>
                <w:szCs w:val="20"/>
                <w:lang w:eastAsia="ru-RU"/>
              </w:rPr>
              <w:softHyphen/>
              <w:t>ность введенная м</w:t>
            </w:r>
            <w:r w:rsidRPr="00FA3773">
              <w:rPr>
                <w:rFonts w:ascii="Trebuchet MS" w:eastAsia="Times New Roman" w:hAnsi="Trebuchet MS"/>
                <w:b/>
                <w:color w:val="000000"/>
                <w:sz w:val="20"/>
                <w:szCs w:val="20"/>
                <w:vertAlign w:val="superscript"/>
                <w:lang w:eastAsia="ru-RU"/>
              </w:rPr>
              <w:t>3</w:t>
            </w:r>
            <w:r w:rsidRPr="00FA3773">
              <w:rPr>
                <w:rFonts w:ascii="Trebuchet MS" w:eastAsia="Times New Roman" w:hAnsi="Trebuchet MS"/>
                <w:b/>
                <w:color w:val="000000"/>
                <w:sz w:val="20"/>
                <w:szCs w:val="20"/>
                <w:lang w:eastAsia="ru-RU"/>
              </w:rPr>
              <w:t>/час</w:t>
            </w:r>
          </w:p>
        </w:tc>
        <w:tc>
          <w:tcPr>
            <w:tcW w:w="1205" w:type="pct"/>
            <w:shd w:val="clear" w:color="auto" w:fill="CCFF99"/>
            <w:vAlign w:val="center"/>
            <w:hideMark/>
          </w:tcPr>
          <w:p w14:paraId="49F46F41" w14:textId="77777777" w:rsidR="00FA3773" w:rsidRPr="00FA3773" w:rsidRDefault="00FA3773" w:rsidP="00FA3773">
            <w:pPr>
              <w:spacing w:line="240" w:lineRule="auto"/>
              <w:jc w:val="center"/>
              <w:rPr>
                <w:rFonts w:ascii="Trebuchet MS" w:eastAsia="Times New Roman" w:hAnsi="Trebuchet MS"/>
                <w:b/>
                <w:color w:val="000000"/>
                <w:sz w:val="20"/>
                <w:szCs w:val="20"/>
                <w:lang w:eastAsia="ru-RU"/>
              </w:rPr>
            </w:pPr>
            <w:r w:rsidRPr="00FA3773">
              <w:rPr>
                <w:rFonts w:ascii="Trebuchet MS" w:eastAsia="Times New Roman" w:hAnsi="Trebuchet MS"/>
                <w:b/>
                <w:color w:val="000000"/>
                <w:sz w:val="20"/>
                <w:szCs w:val="20"/>
                <w:lang w:eastAsia="ru-RU"/>
              </w:rPr>
              <w:t>Производитель</w:t>
            </w:r>
            <w:r w:rsidRPr="00FA3773">
              <w:rPr>
                <w:rFonts w:ascii="Trebuchet MS" w:eastAsia="Times New Roman" w:hAnsi="Trebuchet MS"/>
                <w:b/>
                <w:color w:val="000000"/>
                <w:sz w:val="20"/>
                <w:szCs w:val="20"/>
                <w:lang w:eastAsia="ru-RU"/>
              </w:rPr>
              <w:softHyphen/>
              <w:t>ность фактическая м</w:t>
            </w:r>
            <w:r w:rsidRPr="00FA3773">
              <w:rPr>
                <w:rFonts w:ascii="Trebuchet MS" w:eastAsia="Times New Roman" w:hAnsi="Trebuchet MS"/>
                <w:b/>
                <w:color w:val="000000"/>
                <w:sz w:val="20"/>
                <w:szCs w:val="20"/>
                <w:vertAlign w:val="superscript"/>
                <w:lang w:eastAsia="ru-RU"/>
              </w:rPr>
              <w:t>3</w:t>
            </w:r>
            <w:r w:rsidRPr="00FA3773">
              <w:rPr>
                <w:rFonts w:ascii="Trebuchet MS" w:eastAsia="Times New Roman" w:hAnsi="Trebuchet MS"/>
                <w:b/>
                <w:color w:val="000000"/>
                <w:sz w:val="20"/>
                <w:szCs w:val="20"/>
                <w:lang w:eastAsia="ru-RU"/>
              </w:rPr>
              <w:t>/сут.</w:t>
            </w:r>
          </w:p>
        </w:tc>
      </w:tr>
      <w:tr w:rsidR="00FA3773" w:rsidRPr="00FA3773" w14:paraId="10306704" w14:textId="77777777" w:rsidTr="00FA3773">
        <w:trPr>
          <w:trHeight w:val="20"/>
        </w:trPr>
        <w:tc>
          <w:tcPr>
            <w:tcW w:w="266" w:type="pct"/>
            <w:shd w:val="clear" w:color="auto" w:fill="auto"/>
            <w:vAlign w:val="center"/>
            <w:hideMark/>
          </w:tcPr>
          <w:p w14:paraId="22EEF48C" w14:textId="77777777" w:rsidR="00FA3773" w:rsidRPr="00FA3773" w:rsidRDefault="00FA3773" w:rsidP="00FA3773">
            <w:pPr>
              <w:spacing w:line="240" w:lineRule="auto"/>
              <w:jc w:val="center"/>
              <w:rPr>
                <w:rFonts w:ascii="Trebuchet MS" w:eastAsia="Times New Roman" w:hAnsi="Trebuchet MS"/>
                <w:color w:val="000000"/>
                <w:sz w:val="20"/>
                <w:szCs w:val="20"/>
                <w:lang w:eastAsia="ru-RU"/>
              </w:rPr>
            </w:pPr>
            <w:r w:rsidRPr="00FA3773">
              <w:rPr>
                <w:rFonts w:ascii="Trebuchet MS" w:eastAsia="Times New Roman" w:hAnsi="Trebuchet MS"/>
                <w:color w:val="000000"/>
                <w:sz w:val="20"/>
                <w:szCs w:val="20"/>
                <w:lang w:eastAsia="ru-RU"/>
              </w:rPr>
              <w:t>1</w:t>
            </w:r>
          </w:p>
        </w:tc>
        <w:tc>
          <w:tcPr>
            <w:tcW w:w="1011" w:type="pct"/>
            <w:shd w:val="clear" w:color="auto" w:fill="auto"/>
            <w:vAlign w:val="center"/>
            <w:hideMark/>
          </w:tcPr>
          <w:p w14:paraId="44287075" w14:textId="77777777" w:rsidR="00FA3773" w:rsidRPr="00FA3773" w:rsidRDefault="00FA3773" w:rsidP="00FA3773">
            <w:pPr>
              <w:spacing w:line="240" w:lineRule="auto"/>
              <w:jc w:val="center"/>
              <w:rPr>
                <w:rFonts w:ascii="Trebuchet MS" w:eastAsia="Times New Roman" w:hAnsi="Trebuchet MS"/>
                <w:color w:val="000000"/>
                <w:sz w:val="20"/>
                <w:szCs w:val="20"/>
                <w:lang w:eastAsia="ru-RU"/>
              </w:rPr>
            </w:pPr>
            <w:r w:rsidRPr="00FA3773">
              <w:rPr>
                <w:rFonts w:ascii="Trebuchet MS" w:eastAsia="Times New Roman" w:hAnsi="Trebuchet MS"/>
                <w:color w:val="000000"/>
                <w:sz w:val="20"/>
                <w:szCs w:val="20"/>
                <w:lang w:eastAsia="ru-RU"/>
              </w:rPr>
              <w:t>Водозабор «</w:t>
            </w:r>
            <w:proofErr w:type="spellStart"/>
            <w:r w:rsidRPr="00FA3773">
              <w:rPr>
                <w:rFonts w:ascii="Trebuchet MS" w:eastAsia="Times New Roman" w:hAnsi="Trebuchet MS"/>
                <w:color w:val="000000"/>
                <w:sz w:val="20"/>
                <w:szCs w:val="20"/>
                <w:lang w:eastAsia="ru-RU"/>
              </w:rPr>
              <w:t>Рюминский</w:t>
            </w:r>
            <w:proofErr w:type="spellEnd"/>
            <w:r w:rsidRPr="00FA3773">
              <w:rPr>
                <w:rFonts w:ascii="Trebuchet MS" w:eastAsia="Times New Roman" w:hAnsi="Trebuchet MS"/>
                <w:color w:val="000000"/>
                <w:sz w:val="20"/>
                <w:szCs w:val="20"/>
                <w:lang w:eastAsia="ru-RU"/>
              </w:rPr>
              <w:t>»</w:t>
            </w:r>
          </w:p>
        </w:tc>
        <w:tc>
          <w:tcPr>
            <w:tcW w:w="431" w:type="pct"/>
            <w:shd w:val="clear" w:color="auto" w:fill="auto"/>
            <w:vAlign w:val="center"/>
          </w:tcPr>
          <w:p w14:paraId="5E6F0AEC" w14:textId="77777777" w:rsidR="00FA3773" w:rsidRPr="00FA3773" w:rsidRDefault="00FA3773" w:rsidP="00FA3773">
            <w:pPr>
              <w:spacing w:line="240" w:lineRule="auto"/>
              <w:jc w:val="center"/>
              <w:rPr>
                <w:rFonts w:ascii="Trebuchet MS" w:eastAsia="Times New Roman" w:hAnsi="Trebuchet MS"/>
                <w:color w:val="000000"/>
                <w:sz w:val="20"/>
                <w:szCs w:val="20"/>
                <w:lang w:eastAsia="ru-RU"/>
              </w:rPr>
            </w:pPr>
            <w:proofErr w:type="gramStart"/>
            <w:r w:rsidRPr="00FA3773">
              <w:rPr>
                <w:rFonts w:ascii="Trebuchet MS" w:eastAsia="Times New Roman" w:hAnsi="Trebuchet MS"/>
                <w:color w:val="000000"/>
                <w:sz w:val="20"/>
                <w:szCs w:val="20"/>
                <w:lang w:eastAsia="ru-RU"/>
              </w:rPr>
              <w:t>1987-1990</w:t>
            </w:r>
            <w:proofErr w:type="gramEnd"/>
          </w:p>
        </w:tc>
        <w:tc>
          <w:tcPr>
            <w:tcW w:w="1006" w:type="pct"/>
            <w:shd w:val="clear" w:color="auto" w:fill="auto"/>
            <w:vAlign w:val="center"/>
            <w:hideMark/>
          </w:tcPr>
          <w:p w14:paraId="6502F871" w14:textId="77777777" w:rsidR="00FA3773" w:rsidRPr="00FA3773" w:rsidRDefault="00FA3773" w:rsidP="00FA3773">
            <w:pPr>
              <w:spacing w:line="240" w:lineRule="auto"/>
              <w:jc w:val="center"/>
              <w:rPr>
                <w:rFonts w:ascii="Trebuchet MS" w:eastAsia="Times New Roman" w:hAnsi="Trebuchet MS"/>
                <w:color w:val="000000"/>
                <w:sz w:val="20"/>
                <w:szCs w:val="20"/>
                <w:lang w:eastAsia="ru-RU"/>
              </w:rPr>
            </w:pPr>
            <w:r w:rsidRPr="00FA3773">
              <w:rPr>
                <w:rFonts w:ascii="Trebuchet MS" w:eastAsia="Times New Roman" w:hAnsi="Trebuchet MS"/>
                <w:color w:val="000000"/>
                <w:sz w:val="20"/>
                <w:szCs w:val="20"/>
                <w:lang w:eastAsia="ru-RU"/>
              </w:rPr>
              <w:t>195</w:t>
            </w:r>
          </w:p>
        </w:tc>
        <w:tc>
          <w:tcPr>
            <w:tcW w:w="1080" w:type="pct"/>
            <w:shd w:val="clear" w:color="auto" w:fill="auto"/>
            <w:vAlign w:val="center"/>
            <w:hideMark/>
          </w:tcPr>
          <w:p w14:paraId="3E01F8CB" w14:textId="77777777" w:rsidR="00FA3773" w:rsidRPr="00FA3773" w:rsidRDefault="00FA3773" w:rsidP="00FA3773">
            <w:pPr>
              <w:spacing w:line="240" w:lineRule="auto"/>
              <w:jc w:val="center"/>
              <w:rPr>
                <w:rFonts w:ascii="Trebuchet MS" w:eastAsia="Times New Roman" w:hAnsi="Trebuchet MS"/>
                <w:color w:val="000000"/>
                <w:sz w:val="20"/>
                <w:szCs w:val="20"/>
                <w:lang w:eastAsia="ru-RU"/>
              </w:rPr>
            </w:pPr>
            <w:r w:rsidRPr="00FA3773">
              <w:rPr>
                <w:rFonts w:ascii="Trebuchet MS" w:eastAsia="Times New Roman" w:hAnsi="Trebuchet MS"/>
                <w:color w:val="000000"/>
                <w:sz w:val="20"/>
                <w:szCs w:val="20"/>
                <w:lang w:eastAsia="ru-RU"/>
              </w:rPr>
              <w:t>70</w:t>
            </w:r>
          </w:p>
        </w:tc>
        <w:tc>
          <w:tcPr>
            <w:tcW w:w="1205" w:type="pct"/>
            <w:shd w:val="clear" w:color="auto" w:fill="auto"/>
            <w:vAlign w:val="center"/>
            <w:hideMark/>
          </w:tcPr>
          <w:p w14:paraId="6CB2533E" w14:textId="77777777" w:rsidR="00FA3773" w:rsidRPr="00FA3773" w:rsidRDefault="00FA3773" w:rsidP="00FA3773">
            <w:pPr>
              <w:spacing w:line="240" w:lineRule="auto"/>
              <w:jc w:val="center"/>
              <w:rPr>
                <w:rFonts w:ascii="Trebuchet MS" w:eastAsia="Times New Roman" w:hAnsi="Trebuchet MS"/>
                <w:sz w:val="20"/>
                <w:szCs w:val="20"/>
                <w:lang w:eastAsia="ru-RU"/>
              </w:rPr>
            </w:pPr>
            <w:r w:rsidRPr="00FA3773">
              <w:rPr>
                <w:rFonts w:ascii="Trebuchet MS" w:eastAsia="Times New Roman" w:hAnsi="Trebuchet MS"/>
                <w:sz w:val="20"/>
                <w:szCs w:val="20"/>
                <w:lang w:eastAsia="ru-RU"/>
              </w:rPr>
              <w:t>1344</w:t>
            </w:r>
          </w:p>
        </w:tc>
      </w:tr>
      <w:tr w:rsidR="00FA3773" w:rsidRPr="00FA3773" w14:paraId="5A404FA9" w14:textId="77777777" w:rsidTr="00FA3773">
        <w:trPr>
          <w:trHeight w:val="20"/>
        </w:trPr>
        <w:tc>
          <w:tcPr>
            <w:tcW w:w="266" w:type="pct"/>
            <w:shd w:val="clear" w:color="auto" w:fill="auto"/>
            <w:vAlign w:val="center"/>
            <w:hideMark/>
          </w:tcPr>
          <w:p w14:paraId="2BECB0BD" w14:textId="77777777" w:rsidR="00FA3773" w:rsidRPr="00FA3773" w:rsidRDefault="00FA3773" w:rsidP="00FA3773">
            <w:pPr>
              <w:spacing w:line="240" w:lineRule="auto"/>
              <w:jc w:val="center"/>
              <w:rPr>
                <w:rFonts w:ascii="Trebuchet MS" w:eastAsia="Times New Roman" w:hAnsi="Trebuchet MS"/>
                <w:color w:val="000000"/>
                <w:sz w:val="20"/>
                <w:szCs w:val="20"/>
                <w:lang w:eastAsia="ru-RU"/>
              </w:rPr>
            </w:pPr>
            <w:r w:rsidRPr="00FA3773">
              <w:rPr>
                <w:rFonts w:ascii="Trebuchet MS" w:eastAsia="Times New Roman" w:hAnsi="Trebuchet MS"/>
                <w:color w:val="000000"/>
                <w:sz w:val="20"/>
                <w:szCs w:val="20"/>
                <w:lang w:eastAsia="ru-RU"/>
              </w:rPr>
              <w:t>2</w:t>
            </w:r>
          </w:p>
        </w:tc>
        <w:tc>
          <w:tcPr>
            <w:tcW w:w="1011" w:type="pct"/>
            <w:shd w:val="clear" w:color="auto" w:fill="auto"/>
            <w:vAlign w:val="center"/>
            <w:hideMark/>
          </w:tcPr>
          <w:p w14:paraId="3245038D" w14:textId="77777777" w:rsidR="00FA3773" w:rsidRPr="00FA3773" w:rsidRDefault="00FA3773" w:rsidP="00FA3773">
            <w:pPr>
              <w:spacing w:line="240" w:lineRule="auto"/>
              <w:jc w:val="center"/>
              <w:rPr>
                <w:rFonts w:ascii="Trebuchet MS" w:eastAsia="Times New Roman" w:hAnsi="Trebuchet MS"/>
                <w:color w:val="000000"/>
                <w:sz w:val="20"/>
                <w:szCs w:val="20"/>
                <w:lang w:eastAsia="ru-RU"/>
              </w:rPr>
            </w:pPr>
            <w:r w:rsidRPr="00FA3773">
              <w:rPr>
                <w:rFonts w:ascii="Trebuchet MS" w:eastAsia="Times New Roman" w:hAnsi="Trebuchet MS"/>
                <w:color w:val="000000"/>
                <w:sz w:val="20"/>
                <w:szCs w:val="20"/>
                <w:lang w:eastAsia="ru-RU"/>
              </w:rPr>
              <w:t>Водозабор «</w:t>
            </w:r>
            <w:proofErr w:type="spellStart"/>
            <w:r w:rsidRPr="00FA3773">
              <w:rPr>
                <w:rFonts w:ascii="Trebuchet MS" w:eastAsia="Times New Roman" w:hAnsi="Trebuchet MS"/>
                <w:color w:val="000000"/>
                <w:sz w:val="20"/>
                <w:szCs w:val="20"/>
                <w:lang w:eastAsia="ru-RU"/>
              </w:rPr>
              <w:t>Балакиревский</w:t>
            </w:r>
            <w:proofErr w:type="spellEnd"/>
            <w:r w:rsidRPr="00FA3773">
              <w:rPr>
                <w:rFonts w:ascii="Trebuchet MS" w:eastAsia="Times New Roman" w:hAnsi="Trebuchet MS"/>
                <w:color w:val="000000"/>
                <w:sz w:val="20"/>
                <w:szCs w:val="20"/>
                <w:lang w:eastAsia="ru-RU"/>
              </w:rPr>
              <w:t>»</w:t>
            </w:r>
          </w:p>
        </w:tc>
        <w:tc>
          <w:tcPr>
            <w:tcW w:w="431" w:type="pct"/>
            <w:shd w:val="clear" w:color="auto" w:fill="auto"/>
            <w:vAlign w:val="center"/>
          </w:tcPr>
          <w:p w14:paraId="1CA5F73D" w14:textId="77777777" w:rsidR="00FA3773" w:rsidRPr="00FA3773" w:rsidRDefault="00FA3773" w:rsidP="00FA3773">
            <w:pPr>
              <w:spacing w:line="240" w:lineRule="auto"/>
              <w:jc w:val="center"/>
              <w:rPr>
                <w:rFonts w:ascii="Trebuchet MS" w:eastAsia="Times New Roman" w:hAnsi="Trebuchet MS"/>
                <w:color w:val="000000"/>
                <w:sz w:val="20"/>
                <w:szCs w:val="20"/>
                <w:lang w:eastAsia="ru-RU"/>
              </w:rPr>
            </w:pPr>
            <w:proofErr w:type="gramStart"/>
            <w:r w:rsidRPr="00FA3773">
              <w:rPr>
                <w:rFonts w:ascii="Trebuchet MS" w:eastAsia="Times New Roman" w:hAnsi="Trebuchet MS"/>
                <w:color w:val="000000"/>
                <w:sz w:val="20"/>
                <w:szCs w:val="20"/>
                <w:lang w:eastAsia="ru-RU"/>
              </w:rPr>
              <w:t>1986-2015</w:t>
            </w:r>
            <w:proofErr w:type="gramEnd"/>
          </w:p>
        </w:tc>
        <w:tc>
          <w:tcPr>
            <w:tcW w:w="1006" w:type="pct"/>
            <w:shd w:val="clear" w:color="auto" w:fill="auto"/>
            <w:vAlign w:val="center"/>
            <w:hideMark/>
          </w:tcPr>
          <w:p w14:paraId="260AAFC9" w14:textId="77777777" w:rsidR="00FA3773" w:rsidRPr="00FA3773" w:rsidRDefault="00FA3773" w:rsidP="00FA3773">
            <w:pPr>
              <w:spacing w:line="240" w:lineRule="auto"/>
              <w:jc w:val="center"/>
              <w:rPr>
                <w:rFonts w:ascii="Trebuchet MS" w:eastAsia="Times New Roman" w:hAnsi="Trebuchet MS"/>
                <w:color w:val="000000"/>
                <w:sz w:val="20"/>
                <w:szCs w:val="20"/>
                <w:lang w:eastAsia="ru-RU"/>
              </w:rPr>
            </w:pPr>
            <w:r w:rsidRPr="00FA3773">
              <w:rPr>
                <w:rFonts w:ascii="Trebuchet MS" w:eastAsia="Times New Roman" w:hAnsi="Trebuchet MS"/>
                <w:color w:val="000000"/>
                <w:sz w:val="20"/>
                <w:szCs w:val="20"/>
                <w:lang w:eastAsia="ru-RU"/>
              </w:rPr>
              <w:t>90</w:t>
            </w:r>
          </w:p>
        </w:tc>
        <w:tc>
          <w:tcPr>
            <w:tcW w:w="1080" w:type="pct"/>
            <w:shd w:val="clear" w:color="auto" w:fill="auto"/>
            <w:vAlign w:val="center"/>
            <w:hideMark/>
          </w:tcPr>
          <w:p w14:paraId="03067695" w14:textId="77777777" w:rsidR="00FA3773" w:rsidRPr="00FA3773" w:rsidRDefault="00FA3773" w:rsidP="00FA3773">
            <w:pPr>
              <w:spacing w:line="240" w:lineRule="auto"/>
              <w:jc w:val="center"/>
              <w:rPr>
                <w:rFonts w:ascii="Trebuchet MS" w:eastAsia="Times New Roman" w:hAnsi="Trebuchet MS"/>
                <w:color w:val="000000"/>
                <w:sz w:val="20"/>
                <w:szCs w:val="20"/>
                <w:lang w:eastAsia="ru-RU"/>
              </w:rPr>
            </w:pPr>
            <w:r w:rsidRPr="00FA3773">
              <w:rPr>
                <w:rFonts w:ascii="Trebuchet MS" w:eastAsia="Times New Roman" w:hAnsi="Trebuchet MS"/>
                <w:color w:val="000000"/>
                <w:sz w:val="20"/>
                <w:szCs w:val="20"/>
                <w:lang w:eastAsia="ru-RU"/>
              </w:rPr>
              <w:t>70</w:t>
            </w:r>
          </w:p>
        </w:tc>
        <w:tc>
          <w:tcPr>
            <w:tcW w:w="1205" w:type="pct"/>
            <w:shd w:val="clear" w:color="auto" w:fill="auto"/>
            <w:vAlign w:val="center"/>
            <w:hideMark/>
          </w:tcPr>
          <w:p w14:paraId="29FFED53" w14:textId="77777777" w:rsidR="00FA3773" w:rsidRPr="00FA3773" w:rsidRDefault="00FA3773" w:rsidP="00FA3773">
            <w:pPr>
              <w:spacing w:line="240" w:lineRule="auto"/>
              <w:jc w:val="center"/>
              <w:rPr>
                <w:rFonts w:ascii="Trebuchet MS" w:eastAsia="Times New Roman" w:hAnsi="Trebuchet MS"/>
                <w:sz w:val="20"/>
                <w:szCs w:val="20"/>
                <w:lang w:eastAsia="ru-RU"/>
              </w:rPr>
            </w:pPr>
            <w:r w:rsidRPr="00FA3773">
              <w:rPr>
                <w:rFonts w:ascii="Trebuchet MS" w:eastAsia="Times New Roman" w:hAnsi="Trebuchet MS"/>
                <w:sz w:val="20"/>
                <w:szCs w:val="20"/>
                <w:lang w:eastAsia="ru-RU"/>
              </w:rPr>
              <w:t>1529</w:t>
            </w:r>
          </w:p>
        </w:tc>
      </w:tr>
    </w:tbl>
    <w:p w14:paraId="21491619" w14:textId="77777777" w:rsidR="004972AE" w:rsidRDefault="004972AE" w:rsidP="0028620D">
      <w:pPr>
        <w:pStyle w:val="af"/>
        <w:spacing w:before="3" w:line="276" w:lineRule="auto"/>
        <w:ind w:right="101" w:firstLine="566"/>
        <w:rPr>
          <w:rFonts w:ascii="Trebuchet MS" w:hAnsi="Trebuchet MS"/>
          <w:sz w:val="22"/>
          <w:szCs w:val="22"/>
        </w:rPr>
      </w:pPr>
    </w:p>
    <w:p w14:paraId="0057E669" w14:textId="77777777" w:rsidR="00FA3773" w:rsidRPr="00FA3773" w:rsidRDefault="00FA3773" w:rsidP="00FA3773">
      <w:pPr>
        <w:pStyle w:val="af"/>
        <w:spacing w:before="3" w:line="276" w:lineRule="auto"/>
        <w:ind w:right="102" w:firstLine="567"/>
        <w:rPr>
          <w:rFonts w:ascii="Trebuchet MS" w:hAnsi="Trebuchet MS"/>
          <w:b/>
          <w:i/>
          <w:sz w:val="22"/>
          <w:u w:val="single"/>
        </w:rPr>
      </w:pPr>
      <w:r w:rsidRPr="00FA3773">
        <w:rPr>
          <w:rFonts w:ascii="Trebuchet MS" w:hAnsi="Trebuchet MS"/>
          <w:b/>
          <w:i/>
          <w:sz w:val="22"/>
          <w:u w:val="single"/>
        </w:rPr>
        <w:t>Водозабор «</w:t>
      </w:r>
      <w:proofErr w:type="spellStart"/>
      <w:r w:rsidRPr="00FA3773">
        <w:rPr>
          <w:rFonts w:ascii="Trebuchet MS" w:hAnsi="Trebuchet MS"/>
          <w:b/>
          <w:i/>
          <w:sz w:val="22"/>
          <w:u w:val="single"/>
        </w:rPr>
        <w:t>Балакиревский</w:t>
      </w:r>
      <w:proofErr w:type="spellEnd"/>
      <w:r w:rsidRPr="00FA3773">
        <w:rPr>
          <w:rFonts w:ascii="Trebuchet MS" w:hAnsi="Trebuchet MS"/>
          <w:b/>
          <w:i/>
          <w:sz w:val="22"/>
          <w:u w:val="single"/>
        </w:rPr>
        <w:t>»</w:t>
      </w:r>
    </w:p>
    <w:p w14:paraId="472F04BD" w14:textId="000A584F" w:rsidR="00FA3773" w:rsidRPr="00FA3773" w:rsidRDefault="00FA3773" w:rsidP="00FA3773">
      <w:pPr>
        <w:pStyle w:val="af"/>
        <w:spacing w:before="3" w:line="276" w:lineRule="auto"/>
        <w:ind w:right="102" w:firstLine="567"/>
        <w:rPr>
          <w:rFonts w:ascii="Trebuchet MS" w:hAnsi="Trebuchet MS"/>
          <w:sz w:val="22"/>
        </w:rPr>
      </w:pPr>
      <w:r w:rsidRPr="00FA3773">
        <w:rPr>
          <w:rFonts w:ascii="Trebuchet MS" w:hAnsi="Trebuchet MS"/>
          <w:sz w:val="22"/>
        </w:rPr>
        <w:t>Водозаборный участок «</w:t>
      </w:r>
      <w:proofErr w:type="spellStart"/>
      <w:r w:rsidRPr="00FA3773">
        <w:rPr>
          <w:rFonts w:ascii="Trebuchet MS" w:hAnsi="Trebuchet MS"/>
          <w:sz w:val="22"/>
        </w:rPr>
        <w:t>Балакиревский</w:t>
      </w:r>
      <w:proofErr w:type="spellEnd"/>
      <w:r w:rsidRPr="00FA3773">
        <w:rPr>
          <w:rFonts w:ascii="Trebuchet MS" w:hAnsi="Trebuchet MS"/>
          <w:sz w:val="22"/>
        </w:rPr>
        <w:t>» расположен в северной части п. Балакирево на промплощадке ОАО «</w:t>
      </w:r>
      <w:proofErr w:type="spellStart"/>
      <w:r w:rsidRPr="00FA3773">
        <w:rPr>
          <w:rFonts w:ascii="Trebuchet MS" w:hAnsi="Trebuchet MS"/>
          <w:sz w:val="22"/>
        </w:rPr>
        <w:t>Балакиревский</w:t>
      </w:r>
      <w:proofErr w:type="spellEnd"/>
      <w:r w:rsidRPr="00FA3773">
        <w:rPr>
          <w:rFonts w:ascii="Trebuchet MS" w:hAnsi="Trebuchet MS"/>
          <w:sz w:val="22"/>
        </w:rPr>
        <w:t xml:space="preserve"> механический завод» (ОАО «БМЗ»). В 202</w:t>
      </w:r>
      <w:r>
        <w:rPr>
          <w:rFonts w:ascii="Trebuchet MS" w:hAnsi="Trebuchet MS"/>
          <w:sz w:val="22"/>
        </w:rPr>
        <w:t>4</w:t>
      </w:r>
      <w:r w:rsidRPr="00FA3773">
        <w:rPr>
          <w:rFonts w:ascii="Trebuchet MS" w:hAnsi="Trebuchet MS"/>
          <w:sz w:val="22"/>
        </w:rPr>
        <w:t xml:space="preserve"> году данный водозабор использует две скважины «Скважина №10 (№62141)» и «Скважина №4а (№471-п). </w:t>
      </w:r>
    </w:p>
    <w:p w14:paraId="1D5A5C07" w14:textId="0803074A" w:rsidR="0064669F" w:rsidRDefault="0064669F" w:rsidP="0064669F">
      <w:pPr>
        <w:pStyle w:val="af"/>
        <w:spacing w:before="3" w:line="276" w:lineRule="auto"/>
        <w:ind w:right="102"/>
        <w:rPr>
          <w:rFonts w:ascii="Trebuchet MS" w:hAnsi="Trebuchet MS"/>
          <w:sz w:val="22"/>
        </w:rPr>
      </w:pPr>
      <w:r>
        <w:rPr>
          <w:noProof/>
        </w:rPr>
        <w:drawing>
          <wp:inline distT="0" distB="0" distL="0" distR="0" wp14:anchorId="773B59B4" wp14:editId="39EFCC2C">
            <wp:extent cx="6299835" cy="2865120"/>
            <wp:effectExtent l="0" t="0" r="5715" b="0"/>
            <wp:docPr id="1478309959" name="Рисунок 1" descr="Изображение выглядит как текст, План, карта,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309959" name="Рисунок 1" descr="Изображение выглядит как текст, План, карта, диаграмма&#10;&#10;Автоматически созданное описание"/>
                    <pic:cNvPicPr/>
                  </pic:nvPicPr>
                  <pic:blipFill>
                    <a:blip r:embed="rId17"/>
                    <a:stretch>
                      <a:fillRect/>
                    </a:stretch>
                  </pic:blipFill>
                  <pic:spPr>
                    <a:xfrm>
                      <a:off x="0" y="0"/>
                      <a:ext cx="6299835" cy="2865120"/>
                    </a:xfrm>
                    <a:prstGeom prst="rect">
                      <a:avLst/>
                    </a:prstGeom>
                  </pic:spPr>
                </pic:pic>
              </a:graphicData>
            </a:graphic>
          </wp:inline>
        </w:drawing>
      </w:r>
    </w:p>
    <w:p w14:paraId="4DE38C68" w14:textId="3D2B54C4" w:rsidR="0064669F" w:rsidRPr="00CC0E1D" w:rsidRDefault="0064669F" w:rsidP="0064669F">
      <w:pPr>
        <w:pStyle w:val="af"/>
        <w:spacing w:before="3" w:line="276" w:lineRule="auto"/>
        <w:ind w:right="102"/>
        <w:jc w:val="center"/>
        <w:rPr>
          <w:rFonts w:ascii="Trebuchet MS" w:hAnsi="Trebuchet MS"/>
          <w:sz w:val="22"/>
        </w:rPr>
      </w:pPr>
      <w:r w:rsidRPr="00CC0E1D">
        <w:rPr>
          <w:rFonts w:ascii="Trebuchet MS" w:hAnsi="Trebuchet MS"/>
          <w:b/>
          <w:sz w:val="22"/>
          <w:szCs w:val="22"/>
        </w:rPr>
        <w:t>Рисунок 1.</w:t>
      </w:r>
      <w:r>
        <w:rPr>
          <w:rFonts w:ascii="Trebuchet MS" w:hAnsi="Trebuchet MS"/>
          <w:b/>
          <w:sz w:val="22"/>
          <w:szCs w:val="22"/>
        </w:rPr>
        <w:t>4</w:t>
      </w:r>
      <w:r w:rsidRPr="00CC0E1D">
        <w:rPr>
          <w:rFonts w:ascii="Trebuchet MS" w:hAnsi="Trebuchet MS"/>
          <w:b/>
          <w:sz w:val="22"/>
          <w:szCs w:val="22"/>
        </w:rPr>
        <w:t>.</w:t>
      </w:r>
      <w:r>
        <w:rPr>
          <w:rFonts w:ascii="Trebuchet MS" w:hAnsi="Trebuchet MS"/>
          <w:b/>
          <w:sz w:val="22"/>
          <w:szCs w:val="22"/>
        </w:rPr>
        <w:t>1.1</w:t>
      </w:r>
      <w:r w:rsidRPr="00CC0E1D">
        <w:rPr>
          <w:rFonts w:ascii="Trebuchet MS" w:hAnsi="Trebuchet MS"/>
          <w:b/>
          <w:sz w:val="22"/>
          <w:szCs w:val="22"/>
        </w:rPr>
        <w:t xml:space="preserve"> – </w:t>
      </w:r>
      <w:r>
        <w:rPr>
          <w:rFonts w:ascii="Trebuchet MS" w:hAnsi="Trebuchet MS"/>
          <w:b/>
          <w:sz w:val="22"/>
          <w:szCs w:val="22"/>
        </w:rPr>
        <w:t>Водозабор «</w:t>
      </w:r>
      <w:proofErr w:type="spellStart"/>
      <w:r>
        <w:rPr>
          <w:rFonts w:ascii="Trebuchet MS" w:hAnsi="Trebuchet MS"/>
          <w:b/>
          <w:sz w:val="22"/>
          <w:szCs w:val="22"/>
        </w:rPr>
        <w:t>Балакиревский</w:t>
      </w:r>
      <w:proofErr w:type="spellEnd"/>
      <w:r>
        <w:rPr>
          <w:rFonts w:ascii="Trebuchet MS" w:hAnsi="Trebuchet MS"/>
          <w:b/>
          <w:sz w:val="22"/>
          <w:szCs w:val="22"/>
        </w:rPr>
        <w:t>»</w:t>
      </w:r>
    </w:p>
    <w:p w14:paraId="71D5A225" w14:textId="46DCBD63" w:rsidR="00FA3773" w:rsidRPr="00FA3773" w:rsidRDefault="00FA3773" w:rsidP="00FA3773">
      <w:pPr>
        <w:pStyle w:val="af"/>
        <w:spacing w:before="3" w:line="276" w:lineRule="auto"/>
        <w:ind w:right="102" w:firstLine="567"/>
        <w:rPr>
          <w:rFonts w:ascii="Trebuchet MS" w:hAnsi="Trebuchet MS"/>
          <w:sz w:val="22"/>
        </w:rPr>
      </w:pPr>
      <w:r w:rsidRPr="00FA3773">
        <w:rPr>
          <w:rFonts w:ascii="Trebuchet MS" w:hAnsi="Trebuchet MS"/>
          <w:sz w:val="22"/>
        </w:rPr>
        <w:t>Технические характеристики артезианских скважин №10 и №4а приведены в таблице 1.4.1.2.</w:t>
      </w:r>
    </w:p>
    <w:p w14:paraId="6625E766" w14:textId="212D69B4" w:rsidR="004972AE" w:rsidRPr="00FA3773" w:rsidRDefault="00FA3773" w:rsidP="00FA3773">
      <w:pPr>
        <w:pStyle w:val="af"/>
        <w:spacing w:before="3" w:line="276" w:lineRule="auto"/>
        <w:ind w:right="101"/>
        <w:rPr>
          <w:rFonts w:ascii="Trebuchet MS" w:hAnsi="Trebuchet MS"/>
          <w:iCs/>
          <w:sz w:val="22"/>
          <w:szCs w:val="22"/>
        </w:rPr>
      </w:pPr>
      <w:r w:rsidRPr="004972AE">
        <w:rPr>
          <w:rFonts w:ascii="Trebuchet MS" w:hAnsi="Trebuchet MS"/>
          <w:b/>
          <w:bCs/>
          <w:sz w:val="22"/>
          <w:szCs w:val="22"/>
        </w:rPr>
        <w:t>Таблица 1.4.1.</w:t>
      </w:r>
      <w:r>
        <w:rPr>
          <w:rFonts w:ascii="Trebuchet MS" w:hAnsi="Trebuchet MS"/>
          <w:b/>
          <w:bCs/>
          <w:sz w:val="22"/>
          <w:szCs w:val="22"/>
        </w:rPr>
        <w:t>2</w:t>
      </w:r>
      <w:r w:rsidRPr="004972AE">
        <w:rPr>
          <w:rFonts w:ascii="Trebuchet MS" w:hAnsi="Trebuchet MS"/>
          <w:b/>
          <w:bCs/>
          <w:sz w:val="22"/>
          <w:szCs w:val="22"/>
        </w:rPr>
        <w:t xml:space="preserve"> - </w:t>
      </w:r>
      <w:r w:rsidRPr="00FA3773">
        <w:rPr>
          <w:rFonts w:ascii="Trebuchet MS" w:hAnsi="Trebuchet MS"/>
          <w:b/>
          <w:bCs/>
          <w:iCs/>
          <w:sz w:val="22"/>
          <w:szCs w:val="22"/>
        </w:rPr>
        <w:t>Характеристики артезианских скважин на водозаборе «</w:t>
      </w:r>
      <w:proofErr w:type="spellStart"/>
      <w:r w:rsidRPr="00FA3773">
        <w:rPr>
          <w:rFonts w:ascii="Trebuchet MS" w:hAnsi="Trebuchet MS"/>
          <w:b/>
          <w:bCs/>
          <w:iCs/>
          <w:sz w:val="22"/>
          <w:szCs w:val="22"/>
        </w:rPr>
        <w:t>Балакиревский</w:t>
      </w:r>
      <w:proofErr w:type="spellEnd"/>
      <w:r w:rsidRPr="00FA3773">
        <w:rPr>
          <w:rFonts w:ascii="Trebuchet MS" w:hAnsi="Trebuchet MS"/>
          <w:b/>
          <w:bCs/>
          <w:iCs/>
          <w:sz w:val="22"/>
          <w:szCs w:val="22"/>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710"/>
        <w:gridCol w:w="729"/>
        <w:gridCol w:w="1134"/>
        <w:gridCol w:w="2137"/>
        <w:gridCol w:w="1841"/>
        <w:gridCol w:w="955"/>
      </w:tblGrid>
      <w:tr w:rsidR="00FA3773" w:rsidRPr="00FA3773" w14:paraId="02C2EB26" w14:textId="77777777" w:rsidTr="004815C9">
        <w:trPr>
          <w:cantSplit/>
          <w:trHeight w:val="1961"/>
          <w:jc w:val="center"/>
        </w:trPr>
        <w:tc>
          <w:tcPr>
            <w:tcW w:w="1213" w:type="pct"/>
            <w:shd w:val="clear" w:color="auto" w:fill="CCFF99"/>
            <w:textDirection w:val="btLr"/>
            <w:vAlign w:val="center"/>
            <w:hideMark/>
          </w:tcPr>
          <w:p w14:paraId="7A90734E" w14:textId="77777777" w:rsidR="00FA3773" w:rsidRPr="00FA3773" w:rsidRDefault="00FA3773" w:rsidP="00FA3773">
            <w:pPr>
              <w:spacing w:line="240" w:lineRule="auto"/>
              <w:ind w:left="113" w:right="113"/>
              <w:jc w:val="center"/>
              <w:rPr>
                <w:rFonts w:ascii="Trebuchet MS" w:eastAsia="Times New Roman" w:hAnsi="Trebuchet MS"/>
                <w:b/>
                <w:color w:val="000000"/>
                <w:sz w:val="20"/>
                <w:szCs w:val="20"/>
                <w:lang w:eastAsia="ru-RU"/>
              </w:rPr>
            </w:pPr>
            <w:r w:rsidRPr="00FA3773">
              <w:rPr>
                <w:rFonts w:ascii="Trebuchet MS" w:eastAsia="Times New Roman" w:hAnsi="Trebuchet MS"/>
                <w:b/>
                <w:color w:val="000000"/>
                <w:sz w:val="20"/>
                <w:szCs w:val="20"/>
                <w:lang w:eastAsia="ru-RU"/>
              </w:rPr>
              <w:t>Местоположение скважины</w:t>
            </w:r>
          </w:p>
        </w:tc>
        <w:tc>
          <w:tcPr>
            <w:tcW w:w="358" w:type="pct"/>
            <w:shd w:val="clear" w:color="auto" w:fill="CCFF99"/>
            <w:textDirection w:val="btLr"/>
            <w:vAlign w:val="center"/>
            <w:hideMark/>
          </w:tcPr>
          <w:p w14:paraId="12A461F6" w14:textId="77777777" w:rsidR="00FA3773" w:rsidRPr="00FA3773" w:rsidRDefault="00FA3773" w:rsidP="00FA3773">
            <w:pPr>
              <w:spacing w:line="240" w:lineRule="auto"/>
              <w:ind w:left="113" w:right="113"/>
              <w:jc w:val="center"/>
              <w:rPr>
                <w:rFonts w:ascii="Trebuchet MS" w:eastAsia="Times New Roman" w:hAnsi="Trebuchet MS"/>
                <w:b/>
                <w:color w:val="000000"/>
                <w:sz w:val="20"/>
                <w:szCs w:val="20"/>
                <w:lang w:eastAsia="ru-RU"/>
              </w:rPr>
            </w:pPr>
            <w:r w:rsidRPr="00FA3773">
              <w:rPr>
                <w:rFonts w:ascii="Trebuchet MS" w:eastAsia="Times New Roman" w:hAnsi="Trebuchet MS"/>
                <w:b/>
                <w:color w:val="000000"/>
                <w:sz w:val="20"/>
                <w:szCs w:val="20"/>
                <w:lang w:eastAsia="ru-RU"/>
              </w:rPr>
              <w:t>№ скважины</w:t>
            </w:r>
          </w:p>
        </w:tc>
        <w:tc>
          <w:tcPr>
            <w:tcW w:w="368" w:type="pct"/>
            <w:shd w:val="clear" w:color="auto" w:fill="CCFF99"/>
            <w:textDirection w:val="btLr"/>
            <w:vAlign w:val="center"/>
            <w:hideMark/>
          </w:tcPr>
          <w:p w14:paraId="474EE020" w14:textId="77777777" w:rsidR="00FA3773" w:rsidRPr="00FA3773" w:rsidRDefault="00FA3773" w:rsidP="00FA3773">
            <w:pPr>
              <w:spacing w:line="240" w:lineRule="auto"/>
              <w:ind w:left="113" w:right="113"/>
              <w:jc w:val="center"/>
              <w:rPr>
                <w:rFonts w:ascii="Trebuchet MS" w:eastAsia="Times New Roman" w:hAnsi="Trebuchet MS"/>
                <w:b/>
                <w:color w:val="000000"/>
                <w:sz w:val="20"/>
                <w:szCs w:val="20"/>
                <w:lang w:eastAsia="ru-RU"/>
              </w:rPr>
            </w:pPr>
            <w:r w:rsidRPr="00FA3773">
              <w:rPr>
                <w:rFonts w:ascii="Trebuchet MS" w:eastAsia="Times New Roman" w:hAnsi="Trebuchet MS"/>
                <w:b/>
                <w:color w:val="000000"/>
                <w:sz w:val="20"/>
                <w:szCs w:val="20"/>
                <w:lang w:eastAsia="ru-RU"/>
              </w:rPr>
              <w:t>Год ввода в экспл.</w:t>
            </w:r>
          </w:p>
        </w:tc>
        <w:tc>
          <w:tcPr>
            <w:tcW w:w="572" w:type="pct"/>
            <w:shd w:val="clear" w:color="auto" w:fill="CCFF99"/>
            <w:textDirection w:val="btLr"/>
            <w:vAlign w:val="center"/>
            <w:hideMark/>
          </w:tcPr>
          <w:p w14:paraId="37F90996" w14:textId="77777777" w:rsidR="00FA3773" w:rsidRPr="00FA3773" w:rsidRDefault="00FA3773" w:rsidP="00FA3773">
            <w:pPr>
              <w:spacing w:line="240" w:lineRule="auto"/>
              <w:ind w:left="113" w:right="113"/>
              <w:jc w:val="center"/>
              <w:rPr>
                <w:rFonts w:ascii="Trebuchet MS" w:eastAsia="Times New Roman" w:hAnsi="Trebuchet MS"/>
                <w:b/>
                <w:color w:val="000000"/>
                <w:sz w:val="20"/>
                <w:szCs w:val="20"/>
                <w:lang w:eastAsia="ru-RU"/>
              </w:rPr>
            </w:pPr>
            <w:r w:rsidRPr="00FA3773">
              <w:rPr>
                <w:rFonts w:ascii="Trebuchet MS" w:eastAsia="Times New Roman" w:hAnsi="Trebuchet MS"/>
                <w:b/>
                <w:color w:val="000000"/>
                <w:sz w:val="20"/>
                <w:szCs w:val="20"/>
                <w:lang w:eastAsia="ru-RU"/>
              </w:rPr>
              <w:t>Глубина скважины, м</w:t>
            </w:r>
          </w:p>
        </w:tc>
        <w:tc>
          <w:tcPr>
            <w:tcW w:w="1078" w:type="pct"/>
            <w:shd w:val="clear" w:color="auto" w:fill="CCFF99"/>
            <w:textDirection w:val="btLr"/>
            <w:vAlign w:val="center"/>
            <w:hideMark/>
          </w:tcPr>
          <w:p w14:paraId="67F190CA" w14:textId="77777777" w:rsidR="00FA3773" w:rsidRPr="00FA3773" w:rsidRDefault="00FA3773" w:rsidP="00FA3773">
            <w:pPr>
              <w:spacing w:line="240" w:lineRule="auto"/>
              <w:ind w:left="113" w:right="113"/>
              <w:jc w:val="center"/>
              <w:rPr>
                <w:rFonts w:ascii="Trebuchet MS" w:eastAsia="Times New Roman" w:hAnsi="Trebuchet MS"/>
                <w:b/>
                <w:color w:val="000000"/>
                <w:sz w:val="20"/>
                <w:szCs w:val="20"/>
                <w:lang w:eastAsia="ru-RU"/>
              </w:rPr>
            </w:pPr>
            <w:r w:rsidRPr="00FA3773">
              <w:rPr>
                <w:rFonts w:ascii="Trebuchet MS" w:eastAsia="Times New Roman" w:hAnsi="Trebuchet MS"/>
                <w:b/>
                <w:color w:val="000000"/>
                <w:sz w:val="20"/>
                <w:szCs w:val="20"/>
                <w:lang w:eastAsia="ru-RU"/>
              </w:rPr>
              <w:t>Марка установленного насоса</w:t>
            </w:r>
          </w:p>
        </w:tc>
        <w:tc>
          <w:tcPr>
            <w:tcW w:w="929" w:type="pct"/>
            <w:shd w:val="clear" w:color="auto" w:fill="CCFF99"/>
            <w:textDirection w:val="btLr"/>
            <w:vAlign w:val="center"/>
            <w:hideMark/>
          </w:tcPr>
          <w:p w14:paraId="394C724B" w14:textId="77777777" w:rsidR="00FA3773" w:rsidRPr="00FA3773" w:rsidRDefault="00FA3773" w:rsidP="00FA3773">
            <w:pPr>
              <w:spacing w:line="240" w:lineRule="auto"/>
              <w:ind w:left="113" w:right="113"/>
              <w:jc w:val="center"/>
              <w:rPr>
                <w:rFonts w:ascii="Trebuchet MS" w:eastAsia="Times New Roman" w:hAnsi="Trebuchet MS"/>
                <w:b/>
                <w:color w:val="000000"/>
                <w:sz w:val="20"/>
                <w:szCs w:val="20"/>
                <w:lang w:eastAsia="ru-RU"/>
              </w:rPr>
            </w:pPr>
            <w:r w:rsidRPr="00FA3773">
              <w:rPr>
                <w:rFonts w:ascii="Trebuchet MS" w:eastAsia="Times New Roman" w:hAnsi="Trebuchet MS"/>
                <w:b/>
                <w:color w:val="000000"/>
                <w:sz w:val="20"/>
                <w:szCs w:val="20"/>
                <w:lang w:eastAsia="ru-RU"/>
              </w:rPr>
              <w:t>Дебит скважины, м</w:t>
            </w:r>
            <w:r w:rsidRPr="00FA3773">
              <w:rPr>
                <w:rFonts w:ascii="Trebuchet MS" w:eastAsia="Times New Roman" w:hAnsi="Trebuchet MS"/>
                <w:b/>
                <w:bCs/>
                <w:color w:val="000000"/>
                <w:sz w:val="20"/>
                <w:szCs w:val="20"/>
                <w:vertAlign w:val="superscript"/>
                <w:lang w:eastAsia="ru-RU"/>
              </w:rPr>
              <w:t>3</w:t>
            </w:r>
            <w:r w:rsidRPr="00FA3773">
              <w:rPr>
                <w:rFonts w:ascii="Trebuchet MS" w:eastAsia="Times New Roman" w:hAnsi="Trebuchet MS"/>
                <w:b/>
                <w:bCs/>
                <w:color w:val="000000"/>
                <w:sz w:val="20"/>
                <w:szCs w:val="20"/>
                <w:lang w:eastAsia="ru-RU"/>
              </w:rPr>
              <w:t>/час</w:t>
            </w:r>
          </w:p>
        </w:tc>
        <w:tc>
          <w:tcPr>
            <w:tcW w:w="482" w:type="pct"/>
            <w:shd w:val="clear" w:color="auto" w:fill="CCFF99"/>
            <w:textDirection w:val="btLr"/>
            <w:vAlign w:val="center"/>
            <w:hideMark/>
          </w:tcPr>
          <w:p w14:paraId="44C98A14" w14:textId="77777777" w:rsidR="00FA3773" w:rsidRPr="00FA3773" w:rsidRDefault="00FA3773" w:rsidP="00FA3773">
            <w:pPr>
              <w:spacing w:line="240" w:lineRule="auto"/>
              <w:ind w:left="113" w:right="113"/>
              <w:jc w:val="center"/>
              <w:rPr>
                <w:rFonts w:ascii="Trebuchet MS" w:eastAsia="Times New Roman" w:hAnsi="Trebuchet MS"/>
                <w:b/>
                <w:color w:val="000000"/>
                <w:sz w:val="20"/>
                <w:szCs w:val="20"/>
                <w:lang w:eastAsia="ru-RU"/>
              </w:rPr>
            </w:pPr>
            <w:r w:rsidRPr="00FA3773">
              <w:rPr>
                <w:rFonts w:ascii="Trebuchet MS" w:eastAsia="Times New Roman" w:hAnsi="Trebuchet MS"/>
                <w:b/>
                <w:color w:val="000000"/>
                <w:sz w:val="20"/>
                <w:szCs w:val="20"/>
                <w:lang w:eastAsia="ru-RU"/>
              </w:rPr>
              <w:t>Факт. водоотбор, м</w:t>
            </w:r>
            <w:r w:rsidRPr="00FA3773">
              <w:rPr>
                <w:rFonts w:ascii="Trebuchet MS" w:eastAsia="Times New Roman" w:hAnsi="Trebuchet MS"/>
                <w:b/>
                <w:bCs/>
                <w:color w:val="000000"/>
                <w:sz w:val="20"/>
                <w:szCs w:val="20"/>
                <w:vertAlign w:val="superscript"/>
                <w:lang w:eastAsia="ru-RU"/>
              </w:rPr>
              <w:t>3</w:t>
            </w:r>
            <w:r w:rsidRPr="00FA3773">
              <w:rPr>
                <w:rFonts w:ascii="Trebuchet MS" w:eastAsia="Times New Roman" w:hAnsi="Trebuchet MS"/>
                <w:b/>
                <w:bCs/>
                <w:color w:val="000000"/>
                <w:sz w:val="20"/>
                <w:szCs w:val="20"/>
                <w:lang w:eastAsia="ru-RU"/>
              </w:rPr>
              <w:t>/сут</w:t>
            </w:r>
          </w:p>
        </w:tc>
      </w:tr>
      <w:tr w:rsidR="00FA3773" w:rsidRPr="00FA3773" w14:paraId="3C2E0940" w14:textId="77777777" w:rsidTr="0064669F">
        <w:trPr>
          <w:jc w:val="center"/>
        </w:trPr>
        <w:tc>
          <w:tcPr>
            <w:tcW w:w="1213" w:type="pct"/>
            <w:vMerge w:val="restart"/>
            <w:shd w:val="clear" w:color="auto" w:fill="auto"/>
            <w:vAlign w:val="center"/>
            <w:hideMark/>
          </w:tcPr>
          <w:p w14:paraId="0AC3C808" w14:textId="77777777" w:rsidR="00FA3773" w:rsidRPr="00FA3773" w:rsidRDefault="00FA3773" w:rsidP="00FA3773">
            <w:pPr>
              <w:spacing w:line="240" w:lineRule="auto"/>
              <w:rPr>
                <w:rFonts w:ascii="Trebuchet MS" w:eastAsia="Times New Roman" w:hAnsi="Trebuchet MS"/>
                <w:color w:val="000000"/>
                <w:sz w:val="20"/>
                <w:szCs w:val="20"/>
                <w:lang w:eastAsia="ru-RU"/>
              </w:rPr>
            </w:pPr>
            <w:r w:rsidRPr="00FA3773">
              <w:rPr>
                <w:rFonts w:ascii="Trebuchet MS" w:eastAsia="Times New Roman" w:hAnsi="Trebuchet MS"/>
                <w:color w:val="000000"/>
                <w:sz w:val="20"/>
                <w:szCs w:val="20"/>
                <w:lang w:eastAsia="ru-RU"/>
              </w:rPr>
              <w:t>Водозаборный участок «</w:t>
            </w:r>
            <w:proofErr w:type="spellStart"/>
            <w:r w:rsidRPr="00FA3773">
              <w:rPr>
                <w:rFonts w:ascii="Trebuchet MS" w:eastAsia="Times New Roman" w:hAnsi="Trebuchet MS"/>
                <w:color w:val="000000"/>
                <w:sz w:val="20"/>
                <w:szCs w:val="20"/>
                <w:lang w:eastAsia="ru-RU"/>
              </w:rPr>
              <w:t>Балакиревский</w:t>
            </w:r>
            <w:proofErr w:type="spellEnd"/>
            <w:r w:rsidRPr="00FA3773">
              <w:rPr>
                <w:rFonts w:ascii="Trebuchet MS" w:eastAsia="Times New Roman" w:hAnsi="Trebuchet MS"/>
                <w:color w:val="000000"/>
                <w:sz w:val="20"/>
                <w:szCs w:val="20"/>
                <w:lang w:eastAsia="ru-RU"/>
              </w:rPr>
              <w:t>»</w:t>
            </w:r>
          </w:p>
        </w:tc>
        <w:tc>
          <w:tcPr>
            <w:tcW w:w="358" w:type="pct"/>
            <w:shd w:val="clear" w:color="auto" w:fill="auto"/>
            <w:vAlign w:val="center"/>
            <w:hideMark/>
          </w:tcPr>
          <w:p w14:paraId="13DD895E" w14:textId="77777777" w:rsidR="00FA3773" w:rsidRPr="00FA3773" w:rsidRDefault="00FA3773" w:rsidP="00FA3773">
            <w:pPr>
              <w:spacing w:line="240" w:lineRule="auto"/>
              <w:jc w:val="center"/>
              <w:rPr>
                <w:rFonts w:ascii="Trebuchet MS" w:eastAsia="Times New Roman" w:hAnsi="Trebuchet MS"/>
                <w:color w:val="000000"/>
                <w:sz w:val="20"/>
                <w:szCs w:val="20"/>
                <w:lang w:eastAsia="ru-RU"/>
              </w:rPr>
            </w:pPr>
            <w:r w:rsidRPr="00FA3773">
              <w:rPr>
                <w:rFonts w:ascii="Trebuchet MS" w:eastAsia="Times New Roman" w:hAnsi="Trebuchet MS"/>
                <w:color w:val="000000"/>
                <w:sz w:val="20"/>
                <w:szCs w:val="20"/>
                <w:lang w:eastAsia="ru-RU"/>
              </w:rPr>
              <w:t>10</w:t>
            </w:r>
          </w:p>
        </w:tc>
        <w:tc>
          <w:tcPr>
            <w:tcW w:w="368" w:type="pct"/>
            <w:shd w:val="clear" w:color="auto" w:fill="auto"/>
            <w:vAlign w:val="center"/>
            <w:hideMark/>
          </w:tcPr>
          <w:p w14:paraId="34EB96EF" w14:textId="77777777" w:rsidR="00FA3773" w:rsidRPr="00FA3773" w:rsidRDefault="00FA3773" w:rsidP="00FA3773">
            <w:pPr>
              <w:spacing w:line="240" w:lineRule="auto"/>
              <w:jc w:val="center"/>
              <w:rPr>
                <w:rFonts w:ascii="Trebuchet MS" w:eastAsia="Times New Roman" w:hAnsi="Trebuchet MS"/>
                <w:color w:val="000000"/>
                <w:sz w:val="20"/>
                <w:szCs w:val="20"/>
                <w:lang w:eastAsia="ru-RU"/>
              </w:rPr>
            </w:pPr>
            <w:r w:rsidRPr="00FA3773">
              <w:rPr>
                <w:rFonts w:ascii="Trebuchet MS" w:eastAsia="Times New Roman" w:hAnsi="Trebuchet MS"/>
                <w:color w:val="000000"/>
                <w:sz w:val="20"/>
                <w:szCs w:val="20"/>
                <w:lang w:eastAsia="ru-RU"/>
              </w:rPr>
              <w:t>1986</w:t>
            </w:r>
          </w:p>
        </w:tc>
        <w:tc>
          <w:tcPr>
            <w:tcW w:w="572" w:type="pct"/>
            <w:shd w:val="clear" w:color="auto" w:fill="auto"/>
            <w:vAlign w:val="center"/>
            <w:hideMark/>
          </w:tcPr>
          <w:p w14:paraId="4D0A1777" w14:textId="77777777" w:rsidR="00FA3773" w:rsidRPr="00FA3773" w:rsidRDefault="00FA3773" w:rsidP="00FA3773">
            <w:pPr>
              <w:spacing w:line="240" w:lineRule="auto"/>
              <w:jc w:val="center"/>
              <w:rPr>
                <w:rFonts w:ascii="Trebuchet MS" w:eastAsia="Times New Roman" w:hAnsi="Trebuchet MS"/>
                <w:color w:val="000000"/>
                <w:sz w:val="20"/>
                <w:szCs w:val="20"/>
                <w:lang w:eastAsia="ru-RU"/>
              </w:rPr>
            </w:pPr>
            <w:r w:rsidRPr="00FA3773">
              <w:rPr>
                <w:rFonts w:ascii="Trebuchet MS" w:eastAsia="Times New Roman" w:hAnsi="Trebuchet MS"/>
                <w:color w:val="000000"/>
                <w:sz w:val="20"/>
                <w:szCs w:val="20"/>
                <w:lang w:eastAsia="ru-RU"/>
              </w:rPr>
              <w:t>170</w:t>
            </w:r>
          </w:p>
        </w:tc>
        <w:tc>
          <w:tcPr>
            <w:tcW w:w="1078" w:type="pct"/>
            <w:shd w:val="clear" w:color="auto" w:fill="auto"/>
            <w:vAlign w:val="center"/>
            <w:hideMark/>
          </w:tcPr>
          <w:p w14:paraId="1733211D" w14:textId="68B8A552" w:rsidR="00FA3773" w:rsidRPr="00FA3773" w:rsidRDefault="00FA3773" w:rsidP="00FA3773">
            <w:pPr>
              <w:spacing w:line="240" w:lineRule="auto"/>
              <w:jc w:val="center"/>
              <w:rPr>
                <w:rFonts w:ascii="Trebuchet MS" w:eastAsia="Times New Roman" w:hAnsi="Trebuchet MS"/>
                <w:color w:val="000000"/>
                <w:sz w:val="20"/>
                <w:szCs w:val="20"/>
                <w:lang w:eastAsia="ru-RU"/>
              </w:rPr>
            </w:pPr>
            <w:r w:rsidRPr="00FA3773">
              <w:rPr>
                <w:rFonts w:ascii="Trebuchet MS" w:eastAsia="Times New Roman" w:hAnsi="Trebuchet MS"/>
                <w:color w:val="000000"/>
                <w:sz w:val="20"/>
                <w:szCs w:val="20"/>
                <w:lang w:eastAsia="ru-RU"/>
              </w:rPr>
              <w:t>ЭЦВ 6-27-96</w:t>
            </w:r>
          </w:p>
        </w:tc>
        <w:tc>
          <w:tcPr>
            <w:tcW w:w="929" w:type="pct"/>
            <w:shd w:val="clear" w:color="auto" w:fill="auto"/>
            <w:vAlign w:val="center"/>
            <w:hideMark/>
          </w:tcPr>
          <w:p w14:paraId="1F8A0E7C" w14:textId="7F48F97B" w:rsidR="00FA3773" w:rsidRPr="00FA3773" w:rsidRDefault="00045C5C" w:rsidP="00FA3773">
            <w:pPr>
              <w:spacing w:line="240" w:lineRule="auto"/>
              <w:jc w:val="center"/>
              <w:rPr>
                <w:rFonts w:ascii="Trebuchet MS" w:eastAsia="Times New Roman" w:hAnsi="Trebuchet MS"/>
                <w:color w:val="000000"/>
                <w:sz w:val="20"/>
                <w:szCs w:val="20"/>
                <w:lang w:eastAsia="ru-RU"/>
              </w:rPr>
            </w:pPr>
            <w:r>
              <w:rPr>
                <w:rFonts w:ascii="Trebuchet MS" w:eastAsia="Times New Roman" w:hAnsi="Trebuchet MS"/>
                <w:color w:val="000000"/>
                <w:sz w:val="20"/>
                <w:szCs w:val="20"/>
                <w:lang w:eastAsia="ru-RU"/>
              </w:rPr>
              <w:t>40</w:t>
            </w:r>
          </w:p>
        </w:tc>
        <w:tc>
          <w:tcPr>
            <w:tcW w:w="482" w:type="pct"/>
            <w:shd w:val="clear" w:color="auto" w:fill="auto"/>
            <w:vAlign w:val="center"/>
            <w:hideMark/>
          </w:tcPr>
          <w:p w14:paraId="0E5A6053" w14:textId="77777777" w:rsidR="00FA3773" w:rsidRPr="00FA3773" w:rsidRDefault="00FA3773" w:rsidP="00FA3773">
            <w:pPr>
              <w:spacing w:line="240" w:lineRule="auto"/>
              <w:jc w:val="center"/>
              <w:rPr>
                <w:rFonts w:ascii="Trebuchet MS" w:eastAsia="Times New Roman" w:hAnsi="Trebuchet MS"/>
                <w:sz w:val="20"/>
                <w:szCs w:val="20"/>
                <w:lang w:eastAsia="ru-RU"/>
              </w:rPr>
            </w:pPr>
            <w:r w:rsidRPr="00FA3773">
              <w:rPr>
                <w:rFonts w:ascii="Trebuchet MS" w:eastAsia="Times New Roman" w:hAnsi="Trebuchet MS"/>
                <w:sz w:val="20"/>
                <w:szCs w:val="20"/>
                <w:lang w:eastAsia="ru-RU"/>
              </w:rPr>
              <w:t>690</w:t>
            </w:r>
          </w:p>
        </w:tc>
      </w:tr>
      <w:tr w:rsidR="00FA3773" w:rsidRPr="00FA3773" w14:paraId="05D997AB" w14:textId="77777777" w:rsidTr="0064669F">
        <w:trPr>
          <w:jc w:val="center"/>
        </w:trPr>
        <w:tc>
          <w:tcPr>
            <w:tcW w:w="1213" w:type="pct"/>
            <w:vMerge/>
            <w:shd w:val="clear" w:color="auto" w:fill="auto"/>
            <w:vAlign w:val="center"/>
          </w:tcPr>
          <w:p w14:paraId="4D259F76" w14:textId="77777777" w:rsidR="00FA3773" w:rsidRPr="00FA3773" w:rsidRDefault="00FA3773" w:rsidP="00FA3773">
            <w:pPr>
              <w:spacing w:line="240" w:lineRule="auto"/>
              <w:rPr>
                <w:rFonts w:ascii="Trebuchet MS" w:eastAsia="Times New Roman" w:hAnsi="Trebuchet MS"/>
                <w:color w:val="000000"/>
                <w:sz w:val="20"/>
                <w:szCs w:val="20"/>
                <w:lang w:eastAsia="ru-RU"/>
              </w:rPr>
            </w:pPr>
          </w:p>
        </w:tc>
        <w:tc>
          <w:tcPr>
            <w:tcW w:w="358" w:type="pct"/>
            <w:shd w:val="clear" w:color="auto" w:fill="auto"/>
            <w:vAlign w:val="center"/>
          </w:tcPr>
          <w:p w14:paraId="37634916" w14:textId="77777777" w:rsidR="00FA3773" w:rsidRPr="00FA3773" w:rsidRDefault="00FA3773" w:rsidP="00FA3773">
            <w:pPr>
              <w:spacing w:line="240" w:lineRule="auto"/>
              <w:jc w:val="center"/>
              <w:rPr>
                <w:rFonts w:ascii="Trebuchet MS" w:eastAsia="Times New Roman" w:hAnsi="Trebuchet MS"/>
                <w:color w:val="000000"/>
                <w:sz w:val="20"/>
                <w:szCs w:val="20"/>
                <w:lang w:eastAsia="ru-RU"/>
              </w:rPr>
            </w:pPr>
            <w:r w:rsidRPr="00FA3773">
              <w:rPr>
                <w:rFonts w:ascii="Trebuchet MS" w:eastAsia="Times New Roman" w:hAnsi="Trebuchet MS"/>
                <w:color w:val="000000"/>
                <w:sz w:val="20"/>
                <w:szCs w:val="20"/>
                <w:lang w:eastAsia="ru-RU"/>
              </w:rPr>
              <w:t>4а</w:t>
            </w:r>
          </w:p>
        </w:tc>
        <w:tc>
          <w:tcPr>
            <w:tcW w:w="368" w:type="pct"/>
            <w:shd w:val="clear" w:color="auto" w:fill="auto"/>
            <w:vAlign w:val="center"/>
          </w:tcPr>
          <w:p w14:paraId="76F794F3" w14:textId="77777777" w:rsidR="00FA3773" w:rsidRPr="00FA3773" w:rsidRDefault="00FA3773" w:rsidP="00FA3773">
            <w:pPr>
              <w:spacing w:line="240" w:lineRule="auto"/>
              <w:jc w:val="center"/>
              <w:rPr>
                <w:rFonts w:ascii="Trebuchet MS" w:eastAsia="Times New Roman" w:hAnsi="Trebuchet MS"/>
                <w:color w:val="000000"/>
                <w:sz w:val="20"/>
                <w:szCs w:val="20"/>
                <w:lang w:eastAsia="ru-RU"/>
              </w:rPr>
            </w:pPr>
            <w:r w:rsidRPr="00FA3773">
              <w:rPr>
                <w:rFonts w:ascii="Trebuchet MS" w:eastAsia="Times New Roman" w:hAnsi="Trebuchet MS"/>
                <w:color w:val="000000"/>
                <w:sz w:val="20"/>
                <w:szCs w:val="20"/>
                <w:lang w:eastAsia="ru-RU"/>
              </w:rPr>
              <w:t>2015</w:t>
            </w:r>
          </w:p>
        </w:tc>
        <w:tc>
          <w:tcPr>
            <w:tcW w:w="572" w:type="pct"/>
            <w:shd w:val="clear" w:color="auto" w:fill="auto"/>
            <w:vAlign w:val="center"/>
          </w:tcPr>
          <w:p w14:paraId="131A24D1" w14:textId="77777777" w:rsidR="00FA3773" w:rsidRPr="00FA3773" w:rsidRDefault="00FA3773" w:rsidP="00FA3773">
            <w:pPr>
              <w:spacing w:line="240" w:lineRule="auto"/>
              <w:jc w:val="center"/>
              <w:rPr>
                <w:rFonts w:ascii="Trebuchet MS" w:eastAsia="Times New Roman" w:hAnsi="Trebuchet MS"/>
                <w:color w:val="000000"/>
                <w:sz w:val="20"/>
                <w:szCs w:val="20"/>
                <w:lang w:eastAsia="ru-RU"/>
              </w:rPr>
            </w:pPr>
            <w:r w:rsidRPr="00FA3773">
              <w:rPr>
                <w:rFonts w:ascii="Trebuchet MS" w:eastAsia="Times New Roman" w:hAnsi="Trebuchet MS"/>
                <w:color w:val="000000"/>
                <w:sz w:val="20"/>
                <w:szCs w:val="20"/>
                <w:lang w:eastAsia="ru-RU"/>
              </w:rPr>
              <w:t>160</w:t>
            </w:r>
          </w:p>
        </w:tc>
        <w:tc>
          <w:tcPr>
            <w:tcW w:w="1078" w:type="pct"/>
            <w:shd w:val="clear" w:color="auto" w:fill="auto"/>
            <w:vAlign w:val="center"/>
          </w:tcPr>
          <w:p w14:paraId="6D032730" w14:textId="0E01F4AC" w:rsidR="00FA3773" w:rsidRPr="00FA3773" w:rsidRDefault="00FA3773" w:rsidP="00FA3773">
            <w:pPr>
              <w:spacing w:line="240" w:lineRule="auto"/>
              <w:jc w:val="center"/>
              <w:rPr>
                <w:rFonts w:ascii="Trebuchet MS" w:eastAsia="Times New Roman" w:hAnsi="Trebuchet MS"/>
                <w:color w:val="000000"/>
                <w:sz w:val="20"/>
                <w:szCs w:val="20"/>
                <w:lang w:eastAsia="ru-RU"/>
              </w:rPr>
            </w:pPr>
            <w:r w:rsidRPr="00FA3773">
              <w:rPr>
                <w:rFonts w:ascii="Trebuchet MS" w:eastAsia="Times New Roman" w:hAnsi="Trebuchet MS"/>
                <w:color w:val="000000"/>
                <w:sz w:val="20"/>
                <w:szCs w:val="20"/>
                <w:lang w:eastAsia="ru-RU"/>
              </w:rPr>
              <w:t>ЭЦВ 6-27-96</w:t>
            </w:r>
          </w:p>
        </w:tc>
        <w:tc>
          <w:tcPr>
            <w:tcW w:w="929" w:type="pct"/>
            <w:shd w:val="clear" w:color="auto" w:fill="auto"/>
            <w:vAlign w:val="center"/>
          </w:tcPr>
          <w:p w14:paraId="2D033E4C" w14:textId="38CE0CE9" w:rsidR="00FA3773" w:rsidRPr="00FA3773" w:rsidRDefault="00045C5C" w:rsidP="00FA3773">
            <w:pPr>
              <w:spacing w:line="240" w:lineRule="auto"/>
              <w:jc w:val="center"/>
              <w:rPr>
                <w:rFonts w:ascii="Trebuchet MS" w:eastAsia="Times New Roman" w:hAnsi="Trebuchet MS"/>
                <w:color w:val="000000"/>
                <w:sz w:val="20"/>
                <w:szCs w:val="20"/>
                <w:lang w:eastAsia="ru-RU"/>
              </w:rPr>
            </w:pPr>
            <w:r>
              <w:rPr>
                <w:rFonts w:ascii="Trebuchet MS" w:eastAsia="Times New Roman" w:hAnsi="Trebuchet MS"/>
                <w:color w:val="000000"/>
                <w:sz w:val="20"/>
                <w:szCs w:val="20"/>
                <w:lang w:eastAsia="ru-RU"/>
              </w:rPr>
              <w:t>40</w:t>
            </w:r>
          </w:p>
        </w:tc>
        <w:tc>
          <w:tcPr>
            <w:tcW w:w="482" w:type="pct"/>
            <w:shd w:val="clear" w:color="auto" w:fill="auto"/>
            <w:vAlign w:val="center"/>
          </w:tcPr>
          <w:p w14:paraId="7079A5C6" w14:textId="77777777" w:rsidR="00FA3773" w:rsidRPr="00FA3773" w:rsidRDefault="00FA3773" w:rsidP="00FA3773">
            <w:pPr>
              <w:spacing w:line="240" w:lineRule="auto"/>
              <w:jc w:val="center"/>
              <w:rPr>
                <w:rFonts w:ascii="Trebuchet MS" w:eastAsia="Times New Roman" w:hAnsi="Trebuchet MS"/>
                <w:sz w:val="20"/>
                <w:szCs w:val="20"/>
                <w:lang w:eastAsia="ru-RU"/>
              </w:rPr>
            </w:pPr>
            <w:r w:rsidRPr="00FA3773">
              <w:rPr>
                <w:rFonts w:ascii="Trebuchet MS" w:eastAsia="Times New Roman" w:hAnsi="Trebuchet MS"/>
                <w:sz w:val="20"/>
                <w:szCs w:val="20"/>
                <w:lang w:eastAsia="ru-RU"/>
              </w:rPr>
              <w:t>113</w:t>
            </w:r>
          </w:p>
        </w:tc>
      </w:tr>
    </w:tbl>
    <w:p w14:paraId="2D1F1F4A" w14:textId="77777777" w:rsidR="00FA3773" w:rsidRPr="00FA3773" w:rsidRDefault="00FA3773" w:rsidP="00FA3773">
      <w:pPr>
        <w:pStyle w:val="af"/>
        <w:spacing w:line="276" w:lineRule="auto"/>
        <w:ind w:right="102" w:firstLine="567"/>
        <w:rPr>
          <w:rFonts w:ascii="Trebuchet MS" w:hAnsi="Trebuchet MS"/>
          <w:b/>
          <w:i/>
          <w:sz w:val="22"/>
          <w:u w:val="single"/>
        </w:rPr>
      </w:pPr>
      <w:r w:rsidRPr="00FA3773">
        <w:rPr>
          <w:rFonts w:ascii="Trebuchet MS" w:hAnsi="Trebuchet MS"/>
          <w:b/>
          <w:i/>
          <w:sz w:val="22"/>
          <w:u w:val="single"/>
        </w:rPr>
        <w:lastRenderedPageBreak/>
        <w:t>Скважина №10</w:t>
      </w:r>
    </w:p>
    <w:p w14:paraId="1E00312D" w14:textId="77777777" w:rsidR="00FA3773" w:rsidRPr="00FA3773" w:rsidRDefault="00FA3773" w:rsidP="00FA3773">
      <w:pPr>
        <w:pStyle w:val="af"/>
        <w:spacing w:line="276" w:lineRule="auto"/>
        <w:ind w:right="102" w:firstLine="567"/>
        <w:rPr>
          <w:rFonts w:ascii="Trebuchet MS" w:hAnsi="Trebuchet MS"/>
          <w:sz w:val="22"/>
        </w:rPr>
      </w:pPr>
      <w:r w:rsidRPr="00FA3773">
        <w:rPr>
          <w:rFonts w:ascii="Trebuchet MS" w:hAnsi="Trebuchet MS"/>
          <w:sz w:val="22"/>
        </w:rPr>
        <w:t>Скважина №10 водозаборного участка «</w:t>
      </w:r>
      <w:proofErr w:type="spellStart"/>
      <w:r w:rsidRPr="00FA3773">
        <w:rPr>
          <w:rFonts w:ascii="Trebuchet MS" w:hAnsi="Trebuchet MS"/>
          <w:sz w:val="22"/>
        </w:rPr>
        <w:t>Балакиревский</w:t>
      </w:r>
      <w:proofErr w:type="spellEnd"/>
      <w:r w:rsidRPr="00FA3773">
        <w:rPr>
          <w:rFonts w:ascii="Trebuchet MS" w:hAnsi="Trebuchet MS"/>
          <w:sz w:val="22"/>
        </w:rPr>
        <w:t xml:space="preserve">» пробурена и введена в эксплуатацию в 1986 году. Глубина скважины – 170 м. Обсадная колонна скважины имеет диаметр 406 мм и погружена до глубины 30 м. Фильтровальная колонна установлена на глубине от +0,8 до 170 м. Конструктивно фильтровальная колона состоит из 3 труб диаметром 219 мм: глухая </w:t>
      </w:r>
      <w:proofErr w:type="spellStart"/>
      <w:r w:rsidRPr="00FA3773">
        <w:rPr>
          <w:rFonts w:ascii="Trebuchet MS" w:hAnsi="Trebuchet MS"/>
          <w:sz w:val="22"/>
        </w:rPr>
        <w:t>надфильтровая</w:t>
      </w:r>
      <w:proofErr w:type="spellEnd"/>
      <w:r w:rsidRPr="00FA3773">
        <w:rPr>
          <w:rFonts w:ascii="Trebuchet MS" w:hAnsi="Trebuchet MS"/>
          <w:sz w:val="22"/>
        </w:rPr>
        <w:t xml:space="preserve"> часть (установлена на глубине от +0,8 до 141 м), фильтрующая часть (установлена на глубине от 141 от 161 м) и «отстойник» (установленный на глубине от 161 до 170 м). В фильтрующей части колонны имеются перфорированные отверстия (540 шт. на погонный метр) расположенные в шахматном порядке с обмоткой проволокой из нержавеющей стали (диаметр - 1 мм, зазор 1/1,5 мм).</w:t>
      </w:r>
    </w:p>
    <w:p w14:paraId="3027754C" w14:textId="52E3F576" w:rsidR="004972AE" w:rsidRDefault="00585049" w:rsidP="0028620D">
      <w:pPr>
        <w:pStyle w:val="af"/>
        <w:spacing w:before="3" w:line="276" w:lineRule="auto"/>
        <w:ind w:right="101" w:firstLine="566"/>
        <w:rPr>
          <w:rFonts w:ascii="Trebuchet MS" w:hAnsi="Trebuchet MS"/>
          <w:sz w:val="22"/>
          <w:szCs w:val="22"/>
        </w:rPr>
      </w:pPr>
      <w:r w:rsidRPr="00585049">
        <w:rPr>
          <w:rFonts w:ascii="Trebuchet MS" w:hAnsi="Trebuchet MS"/>
          <w:sz w:val="22"/>
          <w:szCs w:val="22"/>
        </w:rPr>
        <w:t xml:space="preserve">Для подъема воды в скважине смонтирован погружной насос ЭЦВ 6-27-96 на водоподъемной трубе диаметром 100 </w:t>
      </w:r>
      <w:proofErr w:type="gramStart"/>
      <w:r w:rsidRPr="00585049">
        <w:rPr>
          <w:rFonts w:ascii="Trebuchet MS" w:hAnsi="Trebuchet MS"/>
          <w:sz w:val="22"/>
          <w:szCs w:val="22"/>
        </w:rPr>
        <w:t>мм</w:t>
      </w:r>
      <w:proofErr w:type="gramEnd"/>
      <w:r w:rsidRPr="00585049">
        <w:rPr>
          <w:rFonts w:ascii="Trebuchet MS" w:hAnsi="Trebuchet MS"/>
          <w:sz w:val="22"/>
          <w:szCs w:val="22"/>
        </w:rPr>
        <w:t xml:space="preserve"> погруженной на глубину 100 м.</w:t>
      </w:r>
    </w:p>
    <w:p w14:paraId="30FDDD32" w14:textId="77777777" w:rsidR="00585049" w:rsidRPr="00585049" w:rsidRDefault="00585049" w:rsidP="00585049">
      <w:pPr>
        <w:pStyle w:val="af"/>
        <w:spacing w:line="276" w:lineRule="auto"/>
        <w:ind w:right="102" w:firstLine="567"/>
        <w:rPr>
          <w:rFonts w:ascii="Trebuchet MS" w:hAnsi="Trebuchet MS"/>
          <w:b/>
          <w:i/>
          <w:sz w:val="22"/>
          <w:u w:val="single"/>
        </w:rPr>
      </w:pPr>
      <w:r w:rsidRPr="00585049">
        <w:rPr>
          <w:rFonts w:ascii="Trebuchet MS" w:hAnsi="Trebuchet MS"/>
          <w:b/>
          <w:i/>
          <w:sz w:val="22"/>
          <w:u w:val="single"/>
        </w:rPr>
        <w:t>Скважина 4а</w:t>
      </w:r>
    </w:p>
    <w:p w14:paraId="161B84D5" w14:textId="56C705AA" w:rsidR="00585049" w:rsidRPr="00585049" w:rsidRDefault="00585049" w:rsidP="00585049">
      <w:pPr>
        <w:pStyle w:val="af"/>
        <w:spacing w:line="276" w:lineRule="auto"/>
        <w:ind w:right="102" w:firstLine="567"/>
        <w:rPr>
          <w:rFonts w:ascii="Trebuchet MS" w:hAnsi="Trebuchet MS"/>
          <w:sz w:val="22"/>
        </w:rPr>
      </w:pPr>
      <w:r w:rsidRPr="00585049">
        <w:rPr>
          <w:rFonts w:ascii="Trebuchet MS" w:hAnsi="Trebuchet MS"/>
          <w:sz w:val="22"/>
        </w:rPr>
        <w:t>Скважина №4а водозаборного участка «</w:t>
      </w:r>
      <w:proofErr w:type="spellStart"/>
      <w:r w:rsidRPr="00585049">
        <w:rPr>
          <w:rFonts w:ascii="Trebuchet MS" w:hAnsi="Trebuchet MS"/>
          <w:sz w:val="22"/>
        </w:rPr>
        <w:t>Балакиревский</w:t>
      </w:r>
      <w:proofErr w:type="spellEnd"/>
      <w:r w:rsidRPr="00585049">
        <w:rPr>
          <w:rFonts w:ascii="Trebuchet MS" w:hAnsi="Trebuchet MS"/>
          <w:sz w:val="22"/>
        </w:rPr>
        <w:t xml:space="preserve">» пробурена и введена в эксплуатацию в 2015 году. Глубина скважины – 150 м. Обсадная колонна скважины имеет диаметр 490 мм и погружена до глубины 25 м. Фильтровальная колонна установлена на глубине от +0,5 до 160 м. Конструктивно фильтровальная колона состоит из труб диаметром 219 мм: глухая </w:t>
      </w:r>
      <w:proofErr w:type="spellStart"/>
      <w:r w:rsidRPr="00585049">
        <w:rPr>
          <w:rFonts w:ascii="Trebuchet MS" w:hAnsi="Trebuchet MS"/>
          <w:sz w:val="22"/>
        </w:rPr>
        <w:t>надфильтровая</w:t>
      </w:r>
      <w:proofErr w:type="spellEnd"/>
      <w:r w:rsidRPr="00585049">
        <w:rPr>
          <w:rFonts w:ascii="Trebuchet MS" w:hAnsi="Trebuchet MS"/>
          <w:sz w:val="22"/>
        </w:rPr>
        <w:t xml:space="preserve"> часть (установлена на глубине от +0,5 до 123 м), фильтрующая часть (установлена на глубине от 123 до 132 м), глухая часть (установлена на глубине от 132 до 141 м), фильтрующая часть (установлена на глубине от 141 до 150 м) и «отстойник» (установленный на глубине от 150 до 160 м). В фильтрующих частях колонны имеются перфорированные дырчатые отверстия диаметром 18 мм, расположенные в шахмат</w:t>
      </w:r>
      <w:r>
        <w:rPr>
          <w:rFonts w:ascii="Trebuchet MS" w:hAnsi="Trebuchet MS"/>
          <w:sz w:val="22"/>
        </w:rPr>
        <w:t>н</w:t>
      </w:r>
      <w:r w:rsidRPr="00585049">
        <w:rPr>
          <w:rFonts w:ascii="Trebuchet MS" w:hAnsi="Trebuchet MS"/>
          <w:sz w:val="22"/>
        </w:rPr>
        <w:t>ом порядке по длине трубы. Фильтр сетчатый – сетка нержавеющая галунного плетения №48. Скважность фильтра 22%. Гравийная обсыпка (</w:t>
      </w:r>
      <w:r w:rsidRPr="00585049">
        <w:rPr>
          <w:rFonts w:ascii="Trebuchet MS" w:hAnsi="Trebuchet MS"/>
          <w:sz w:val="22"/>
          <w:lang w:val="en-US"/>
        </w:rPr>
        <w:t>D</w:t>
      </w:r>
      <w:r w:rsidRPr="00585049">
        <w:rPr>
          <w:rFonts w:ascii="Trebuchet MS" w:hAnsi="Trebuchet MS"/>
          <w:sz w:val="22"/>
        </w:rPr>
        <w:t xml:space="preserve">=3-10 мм в интервале </w:t>
      </w:r>
      <w:proofErr w:type="gramStart"/>
      <w:r w:rsidRPr="00585049">
        <w:rPr>
          <w:rFonts w:ascii="Trebuchet MS" w:hAnsi="Trebuchet MS"/>
          <w:sz w:val="22"/>
        </w:rPr>
        <w:t>25-160,0</w:t>
      </w:r>
      <w:proofErr w:type="gramEnd"/>
      <w:r w:rsidRPr="00585049">
        <w:rPr>
          <w:rFonts w:ascii="Trebuchet MS" w:hAnsi="Trebuchet MS"/>
          <w:sz w:val="22"/>
        </w:rPr>
        <w:t xml:space="preserve"> м).</w:t>
      </w:r>
    </w:p>
    <w:p w14:paraId="38C3A5AA" w14:textId="0F68E202" w:rsidR="00585049" w:rsidRPr="00585049" w:rsidRDefault="00585049" w:rsidP="00585049">
      <w:pPr>
        <w:pStyle w:val="af"/>
        <w:spacing w:line="276" w:lineRule="auto"/>
        <w:ind w:right="102" w:firstLine="567"/>
        <w:rPr>
          <w:rFonts w:ascii="Trebuchet MS" w:hAnsi="Trebuchet MS"/>
          <w:sz w:val="22"/>
        </w:rPr>
      </w:pPr>
      <w:r w:rsidRPr="00585049">
        <w:rPr>
          <w:rFonts w:ascii="Trebuchet MS" w:hAnsi="Trebuchet MS"/>
          <w:sz w:val="22"/>
        </w:rPr>
        <w:t xml:space="preserve">Для подъема воды в скважине смонтирован погружной насос ЭЦВ 6-27-96 на водоподъемной трубе диаметром 114 мм погруженной на глубину </w:t>
      </w:r>
      <w:proofErr w:type="gramStart"/>
      <w:r w:rsidRPr="00585049">
        <w:rPr>
          <w:rFonts w:ascii="Trebuchet MS" w:hAnsi="Trebuchet MS"/>
          <w:sz w:val="22"/>
        </w:rPr>
        <w:t>100-110</w:t>
      </w:r>
      <w:proofErr w:type="gramEnd"/>
      <w:r w:rsidRPr="00585049">
        <w:rPr>
          <w:rFonts w:ascii="Trebuchet MS" w:hAnsi="Trebuchet MS"/>
          <w:sz w:val="22"/>
        </w:rPr>
        <w:t xml:space="preserve"> м. </w:t>
      </w:r>
    </w:p>
    <w:p w14:paraId="21256B6E" w14:textId="77777777" w:rsidR="00FA3773" w:rsidRPr="00585049" w:rsidRDefault="00FA3773" w:rsidP="0028620D">
      <w:pPr>
        <w:pStyle w:val="af"/>
        <w:spacing w:before="3" w:line="276" w:lineRule="auto"/>
        <w:ind w:right="101" w:firstLine="566"/>
        <w:rPr>
          <w:rFonts w:ascii="Trebuchet MS" w:hAnsi="Trebuchet MS"/>
          <w:sz w:val="16"/>
          <w:szCs w:val="16"/>
        </w:rPr>
      </w:pPr>
    </w:p>
    <w:p w14:paraId="6DF90FA8" w14:textId="77777777" w:rsidR="00585049" w:rsidRPr="00585049" w:rsidRDefault="00585049" w:rsidP="00585049">
      <w:pPr>
        <w:pStyle w:val="af"/>
        <w:spacing w:line="276" w:lineRule="auto"/>
        <w:ind w:right="102" w:firstLine="567"/>
        <w:rPr>
          <w:rFonts w:ascii="Trebuchet MS" w:hAnsi="Trebuchet MS"/>
          <w:sz w:val="22"/>
          <w:szCs w:val="22"/>
        </w:rPr>
      </w:pPr>
      <w:r w:rsidRPr="00585049">
        <w:rPr>
          <w:rFonts w:ascii="Trebuchet MS" w:hAnsi="Trebuchet MS"/>
          <w:sz w:val="22"/>
          <w:szCs w:val="22"/>
        </w:rPr>
        <w:t>Поднятая из артезианских скважин №10 и №4а природная вода поступает в общий коллектор.</w:t>
      </w:r>
    </w:p>
    <w:p w14:paraId="455F4CDE" w14:textId="5ECE829F" w:rsidR="00FA3773" w:rsidRDefault="00585049" w:rsidP="00585049">
      <w:pPr>
        <w:pStyle w:val="af"/>
        <w:spacing w:line="276" w:lineRule="auto"/>
        <w:ind w:right="102" w:firstLine="567"/>
        <w:rPr>
          <w:rFonts w:ascii="Trebuchet MS" w:hAnsi="Trebuchet MS"/>
          <w:sz w:val="22"/>
          <w:szCs w:val="22"/>
        </w:rPr>
      </w:pPr>
      <w:r w:rsidRPr="00585049">
        <w:rPr>
          <w:rFonts w:ascii="Trebuchet MS" w:hAnsi="Trebuchet MS"/>
          <w:sz w:val="22"/>
          <w:szCs w:val="22"/>
        </w:rPr>
        <w:t>Скважины окружены тремя поясами зоны санитарной охраны, согласно санитарным правилам.</w:t>
      </w:r>
      <w:r>
        <w:rPr>
          <w:rFonts w:ascii="Trebuchet MS" w:hAnsi="Trebuchet MS"/>
          <w:sz w:val="22"/>
          <w:szCs w:val="22"/>
        </w:rPr>
        <w:t xml:space="preserve"> </w:t>
      </w:r>
      <w:r w:rsidRPr="00585049">
        <w:rPr>
          <w:rFonts w:ascii="Trebuchet MS" w:hAnsi="Trebuchet MS"/>
          <w:sz w:val="22"/>
          <w:szCs w:val="22"/>
        </w:rPr>
        <w:t>Первый пояс (строгого режима) зоны санитарной охраны включает территорию расположения водозабора. Эксплуатация зон санитарной охраны соблюдается в соответствии с требованиями СанПиН 2.1.4.1110-02.</w:t>
      </w:r>
    </w:p>
    <w:p w14:paraId="5AC47943" w14:textId="77777777" w:rsidR="00FA3773" w:rsidRPr="0064669F" w:rsidRDefault="00FA3773" w:rsidP="0028620D">
      <w:pPr>
        <w:pStyle w:val="af"/>
        <w:spacing w:before="3" w:line="276" w:lineRule="auto"/>
        <w:ind w:right="101" w:firstLine="566"/>
        <w:rPr>
          <w:rFonts w:ascii="Trebuchet MS" w:hAnsi="Trebuchet MS"/>
          <w:sz w:val="16"/>
          <w:szCs w:val="16"/>
        </w:rPr>
      </w:pPr>
    </w:p>
    <w:p w14:paraId="2AD998AB" w14:textId="77777777" w:rsidR="0041376D" w:rsidRPr="0041376D" w:rsidRDefault="0041376D" w:rsidP="0041376D">
      <w:pPr>
        <w:pStyle w:val="af"/>
        <w:spacing w:line="276" w:lineRule="auto"/>
        <w:ind w:right="102" w:firstLine="567"/>
        <w:rPr>
          <w:rFonts w:ascii="Trebuchet MS" w:hAnsi="Trebuchet MS"/>
          <w:b/>
          <w:i/>
          <w:sz w:val="22"/>
          <w:u w:val="single"/>
        </w:rPr>
      </w:pPr>
      <w:r w:rsidRPr="0041376D">
        <w:rPr>
          <w:rFonts w:ascii="Trebuchet MS" w:hAnsi="Trebuchet MS"/>
          <w:b/>
          <w:i/>
          <w:sz w:val="22"/>
          <w:u w:val="single"/>
        </w:rPr>
        <w:t>Водозабор «</w:t>
      </w:r>
      <w:proofErr w:type="spellStart"/>
      <w:r w:rsidRPr="0041376D">
        <w:rPr>
          <w:rFonts w:ascii="Trebuchet MS" w:hAnsi="Trebuchet MS"/>
          <w:b/>
          <w:i/>
          <w:sz w:val="22"/>
          <w:u w:val="single"/>
        </w:rPr>
        <w:t>Рюминский</w:t>
      </w:r>
      <w:proofErr w:type="spellEnd"/>
      <w:r w:rsidRPr="0041376D">
        <w:rPr>
          <w:rFonts w:ascii="Trebuchet MS" w:hAnsi="Trebuchet MS"/>
          <w:b/>
          <w:i/>
          <w:sz w:val="22"/>
          <w:u w:val="single"/>
        </w:rPr>
        <w:t>»</w:t>
      </w:r>
    </w:p>
    <w:p w14:paraId="041DD4B2" w14:textId="77777777" w:rsidR="0064669F" w:rsidRDefault="0041376D" w:rsidP="0041376D">
      <w:pPr>
        <w:pStyle w:val="af"/>
        <w:spacing w:line="276" w:lineRule="auto"/>
        <w:ind w:right="102" w:firstLine="567"/>
        <w:rPr>
          <w:rFonts w:ascii="Trebuchet MS" w:hAnsi="Trebuchet MS"/>
          <w:sz w:val="22"/>
        </w:rPr>
      </w:pPr>
      <w:r w:rsidRPr="0041376D">
        <w:rPr>
          <w:rFonts w:ascii="Trebuchet MS" w:hAnsi="Trebuchet MS"/>
          <w:sz w:val="22"/>
        </w:rPr>
        <w:t>Водозаборный участок «</w:t>
      </w:r>
      <w:proofErr w:type="spellStart"/>
      <w:r w:rsidRPr="0041376D">
        <w:rPr>
          <w:rFonts w:ascii="Trebuchet MS" w:hAnsi="Trebuchet MS"/>
          <w:sz w:val="22"/>
        </w:rPr>
        <w:t>Рюминский</w:t>
      </w:r>
      <w:proofErr w:type="spellEnd"/>
      <w:r w:rsidRPr="0041376D">
        <w:rPr>
          <w:rFonts w:ascii="Trebuchet MS" w:hAnsi="Trebuchet MS"/>
          <w:sz w:val="22"/>
        </w:rPr>
        <w:t xml:space="preserve">» расположен в 6 км в северном направлении от п. Балакирево в районе села </w:t>
      </w:r>
      <w:proofErr w:type="spellStart"/>
      <w:r w:rsidRPr="0041376D">
        <w:rPr>
          <w:rFonts w:ascii="Trebuchet MS" w:hAnsi="Trebuchet MS"/>
          <w:sz w:val="22"/>
        </w:rPr>
        <w:t>Рюминское</w:t>
      </w:r>
      <w:proofErr w:type="spellEnd"/>
      <w:r w:rsidRPr="0041376D">
        <w:rPr>
          <w:rFonts w:ascii="Trebuchet MS" w:hAnsi="Trebuchet MS"/>
          <w:sz w:val="22"/>
        </w:rPr>
        <w:t>. В 202</w:t>
      </w:r>
      <w:r>
        <w:rPr>
          <w:rFonts w:ascii="Trebuchet MS" w:hAnsi="Trebuchet MS"/>
          <w:sz w:val="22"/>
        </w:rPr>
        <w:t>4</w:t>
      </w:r>
      <w:r w:rsidRPr="0041376D">
        <w:rPr>
          <w:rFonts w:ascii="Trebuchet MS" w:hAnsi="Trebuchet MS"/>
          <w:sz w:val="22"/>
        </w:rPr>
        <w:t xml:space="preserve"> году водозабор эксплуатирует три артезианские скважины: «Скважина №8а (№71389)», «Скважина №7а (№67358-б)» и «Скважина №5а (№67128)».</w:t>
      </w:r>
    </w:p>
    <w:p w14:paraId="077559A7" w14:textId="77777777" w:rsidR="0064669F" w:rsidRPr="0041376D" w:rsidRDefault="0064669F" w:rsidP="0064669F">
      <w:pPr>
        <w:pStyle w:val="af"/>
        <w:spacing w:line="276" w:lineRule="auto"/>
        <w:ind w:right="102" w:firstLine="567"/>
        <w:rPr>
          <w:rFonts w:ascii="Trebuchet MS" w:hAnsi="Trebuchet MS"/>
          <w:sz w:val="22"/>
        </w:rPr>
      </w:pPr>
      <w:r w:rsidRPr="0041376D">
        <w:rPr>
          <w:rFonts w:ascii="Trebuchet MS" w:hAnsi="Trebuchet MS"/>
          <w:sz w:val="22"/>
        </w:rPr>
        <w:t>Техническая характеристика артезианских скважин приведена в таблице 1.4.1.</w:t>
      </w:r>
      <w:r>
        <w:rPr>
          <w:rFonts w:ascii="Trebuchet MS" w:hAnsi="Trebuchet MS"/>
          <w:sz w:val="22"/>
        </w:rPr>
        <w:t>3</w:t>
      </w:r>
      <w:r w:rsidRPr="0041376D">
        <w:rPr>
          <w:rFonts w:ascii="Trebuchet MS" w:hAnsi="Trebuchet MS"/>
          <w:sz w:val="22"/>
        </w:rPr>
        <w:t>.</w:t>
      </w:r>
    </w:p>
    <w:p w14:paraId="3BFD1CDB" w14:textId="77777777" w:rsidR="0064669F" w:rsidRDefault="0064669F" w:rsidP="0064669F">
      <w:pPr>
        <w:pStyle w:val="af"/>
        <w:spacing w:before="3" w:line="276" w:lineRule="auto"/>
        <w:ind w:right="101"/>
        <w:rPr>
          <w:rFonts w:ascii="Trebuchet MS" w:hAnsi="Trebuchet MS"/>
          <w:sz w:val="22"/>
          <w:szCs w:val="22"/>
        </w:rPr>
      </w:pPr>
      <w:r w:rsidRPr="004972AE">
        <w:rPr>
          <w:rFonts w:ascii="Trebuchet MS" w:hAnsi="Trebuchet MS"/>
          <w:b/>
          <w:bCs/>
          <w:sz w:val="22"/>
          <w:szCs w:val="22"/>
        </w:rPr>
        <w:t>Таблица 1.4.1.</w:t>
      </w:r>
      <w:r>
        <w:rPr>
          <w:rFonts w:ascii="Trebuchet MS" w:hAnsi="Trebuchet MS"/>
          <w:b/>
          <w:bCs/>
          <w:sz w:val="22"/>
          <w:szCs w:val="22"/>
        </w:rPr>
        <w:t>3</w:t>
      </w:r>
      <w:r w:rsidRPr="004972AE">
        <w:rPr>
          <w:rFonts w:ascii="Trebuchet MS" w:hAnsi="Trebuchet MS"/>
          <w:b/>
          <w:bCs/>
          <w:sz w:val="22"/>
          <w:szCs w:val="22"/>
        </w:rPr>
        <w:t xml:space="preserve"> - </w:t>
      </w:r>
      <w:r w:rsidRPr="00FA3773">
        <w:rPr>
          <w:rFonts w:ascii="Trebuchet MS" w:hAnsi="Trebuchet MS"/>
          <w:b/>
          <w:bCs/>
          <w:iCs/>
          <w:sz w:val="22"/>
          <w:szCs w:val="22"/>
        </w:rPr>
        <w:t>Характеристики артезианских скважин на водозаборе «</w:t>
      </w:r>
      <w:proofErr w:type="spellStart"/>
      <w:r>
        <w:rPr>
          <w:rFonts w:ascii="Trebuchet MS" w:hAnsi="Trebuchet MS"/>
          <w:b/>
          <w:bCs/>
          <w:iCs/>
          <w:sz w:val="22"/>
          <w:szCs w:val="22"/>
        </w:rPr>
        <w:t>Рюминский</w:t>
      </w:r>
      <w:proofErr w:type="spellEnd"/>
      <w:r w:rsidRPr="00FA3773">
        <w:rPr>
          <w:rFonts w:ascii="Trebuchet MS" w:hAnsi="Trebuchet MS"/>
          <w:b/>
          <w:bCs/>
          <w:iCs/>
          <w:sz w:val="22"/>
          <w:szCs w:val="22"/>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4"/>
        <w:gridCol w:w="856"/>
        <w:gridCol w:w="997"/>
        <w:gridCol w:w="1142"/>
        <w:gridCol w:w="2143"/>
        <w:gridCol w:w="1427"/>
        <w:gridCol w:w="1382"/>
      </w:tblGrid>
      <w:tr w:rsidR="0064669F" w:rsidRPr="0041376D" w14:paraId="563DC7C5" w14:textId="77777777" w:rsidTr="0064669F">
        <w:trPr>
          <w:cantSplit/>
          <w:trHeight w:val="1844"/>
          <w:jc w:val="center"/>
        </w:trPr>
        <w:tc>
          <w:tcPr>
            <w:tcW w:w="991" w:type="pct"/>
            <w:shd w:val="clear" w:color="auto" w:fill="CCFF99"/>
            <w:textDirection w:val="btLr"/>
            <w:vAlign w:val="center"/>
            <w:hideMark/>
          </w:tcPr>
          <w:p w14:paraId="7848D872" w14:textId="77777777" w:rsidR="0064669F" w:rsidRPr="0041376D" w:rsidRDefault="0064669F" w:rsidP="00DD718B">
            <w:pPr>
              <w:spacing w:line="240" w:lineRule="auto"/>
              <w:ind w:left="113" w:right="113"/>
              <w:jc w:val="center"/>
              <w:rPr>
                <w:rFonts w:ascii="Trebuchet MS" w:eastAsia="Times New Roman" w:hAnsi="Trebuchet MS"/>
                <w:b/>
                <w:color w:val="000000"/>
                <w:sz w:val="20"/>
                <w:szCs w:val="20"/>
                <w:lang w:eastAsia="ru-RU"/>
              </w:rPr>
            </w:pPr>
            <w:r w:rsidRPr="0041376D">
              <w:rPr>
                <w:rFonts w:ascii="Trebuchet MS" w:eastAsia="Times New Roman" w:hAnsi="Trebuchet MS"/>
                <w:b/>
                <w:color w:val="000000"/>
                <w:sz w:val="20"/>
                <w:szCs w:val="20"/>
                <w:lang w:eastAsia="ru-RU"/>
              </w:rPr>
              <w:t>Местоположение скважины</w:t>
            </w:r>
          </w:p>
        </w:tc>
        <w:tc>
          <w:tcPr>
            <w:tcW w:w="432" w:type="pct"/>
            <w:shd w:val="clear" w:color="auto" w:fill="CCFF99"/>
            <w:textDirection w:val="btLr"/>
            <w:vAlign w:val="center"/>
            <w:hideMark/>
          </w:tcPr>
          <w:p w14:paraId="1DA473EB" w14:textId="77777777" w:rsidR="0064669F" w:rsidRPr="0041376D" w:rsidRDefault="0064669F" w:rsidP="00DD718B">
            <w:pPr>
              <w:spacing w:line="240" w:lineRule="auto"/>
              <w:ind w:left="113" w:right="113"/>
              <w:jc w:val="center"/>
              <w:rPr>
                <w:rFonts w:ascii="Trebuchet MS" w:eastAsia="Times New Roman" w:hAnsi="Trebuchet MS"/>
                <w:b/>
                <w:color w:val="000000"/>
                <w:sz w:val="20"/>
                <w:szCs w:val="20"/>
                <w:lang w:eastAsia="ru-RU"/>
              </w:rPr>
            </w:pPr>
            <w:r w:rsidRPr="0041376D">
              <w:rPr>
                <w:rFonts w:ascii="Trebuchet MS" w:eastAsia="Times New Roman" w:hAnsi="Trebuchet MS"/>
                <w:b/>
                <w:color w:val="000000"/>
                <w:sz w:val="20"/>
                <w:szCs w:val="20"/>
                <w:lang w:eastAsia="ru-RU"/>
              </w:rPr>
              <w:t>№ скважины</w:t>
            </w:r>
          </w:p>
        </w:tc>
        <w:tc>
          <w:tcPr>
            <w:tcW w:w="503" w:type="pct"/>
            <w:shd w:val="clear" w:color="auto" w:fill="CCFF99"/>
            <w:textDirection w:val="btLr"/>
            <w:vAlign w:val="center"/>
            <w:hideMark/>
          </w:tcPr>
          <w:p w14:paraId="48FFC46E" w14:textId="77777777" w:rsidR="0064669F" w:rsidRPr="0041376D" w:rsidRDefault="0064669F" w:rsidP="00DD718B">
            <w:pPr>
              <w:spacing w:line="240" w:lineRule="auto"/>
              <w:ind w:left="113" w:right="113"/>
              <w:jc w:val="center"/>
              <w:rPr>
                <w:rFonts w:ascii="Trebuchet MS" w:eastAsia="Times New Roman" w:hAnsi="Trebuchet MS"/>
                <w:b/>
                <w:color w:val="000000"/>
                <w:sz w:val="20"/>
                <w:szCs w:val="20"/>
                <w:lang w:eastAsia="ru-RU"/>
              </w:rPr>
            </w:pPr>
            <w:r w:rsidRPr="0041376D">
              <w:rPr>
                <w:rFonts w:ascii="Trebuchet MS" w:eastAsia="Times New Roman" w:hAnsi="Trebuchet MS"/>
                <w:b/>
                <w:color w:val="000000"/>
                <w:sz w:val="20"/>
                <w:szCs w:val="20"/>
                <w:lang w:eastAsia="ru-RU"/>
              </w:rPr>
              <w:t>Год ввода в экспл.</w:t>
            </w:r>
          </w:p>
        </w:tc>
        <w:tc>
          <w:tcPr>
            <w:tcW w:w="576" w:type="pct"/>
            <w:shd w:val="clear" w:color="auto" w:fill="CCFF99"/>
            <w:textDirection w:val="btLr"/>
            <w:vAlign w:val="center"/>
            <w:hideMark/>
          </w:tcPr>
          <w:p w14:paraId="171F836F" w14:textId="77777777" w:rsidR="0064669F" w:rsidRPr="0041376D" w:rsidRDefault="0064669F" w:rsidP="00DD718B">
            <w:pPr>
              <w:spacing w:line="240" w:lineRule="auto"/>
              <w:ind w:left="113" w:right="113"/>
              <w:jc w:val="center"/>
              <w:rPr>
                <w:rFonts w:ascii="Trebuchet MS" w:eastAsia="Times New Roman" w:hAnsi="Trebuchet MS"/>
                <w:b/>
                <w:color w:val="000000"/>
                <w:sz w:val="20"/>
                <w:szCs w:val="20"/>
                <w:lang w:eastAsia="ru-RU"/>
              </w:rPr>
            </w:pPr>
            <w:r w:rsidRPr="0041376D">
              <w:rPr>
                <w:rFonts w:ascii="Trebuchet MS" w:eastAsia="Times New Roman" w:hAnsi="Trebuchet MS"/>
                <w:b/>
                <w:color w:val="000000"/>
                <w:sz w:val="20"/>
                <w:szCs w:val="20"/>
                <w:lang w:eastAsia="ru-RU"/>
              </w:rPr>
              <w:t>Глубина скважины, м</w:t>
            </w:r>
          </w:p>
        </w:tc>
        <w:tc>
          <w:tcPr>
            <w:tcW w:w="1081" w:type="pct"/>
            <w:shd w:val="clear" w:color="auto" w:fill="CCFF99"/>
            <w:textDirection w:val="btLr"/>
            <w:vAlign w:val="center"/>
            <w:hideMark/>
          </w:tcPr>
          <w:p w14:paraId="2F01FA23" w14:textId="77777777" w:rsidR="0064669F" w:rsidRPr="0041376D" w:rsidRDefault="0064669F" w:rsidP="00DD718B">
            <w:pPr>
              <w:spacing w:line="240" w:lineRule="auto"/>
              <w:ind w:left="113" w:right="113"/>
              <w:jc w:val="center"/>
              <w:rPr>
                <w:rFonts w:ascii="Trebuchet MS" w:eastAsia="Times New Roman" w:hAnsi="Trebuchet MS"/>
                <w:b/>
                <w:color w:val="000000"/>
                <w:sz w:val="20"/>
                <w:szCs w:val="20"/>
                <w:lang w:eastAsia="ru-RU"/>
              </w:rPr>
            </w:pPr>
            <w:r w:rsidRPr="0041376D">
              <w:rPr>
                <w:rFonts w:ascii="Trebuchet MS" w:eastAsia="Times New Roman" w:hAnsi="Trebuchet MS"/>
                <w:b/>
                <w:color w:val="000000"/>
                <w:sz w:val="20"/>
                <w:szCs w:val="20"/>
                <w:lang w:eastAsia="ru-RU"/>
              </w:rPr>
              <w:t>Марка установленного насоса</w:t>
            </w:r>
          </w:p>
        </w:tc>
        <w:tc>
          <w:tcPr>
            <w:tcW w:w="720" w:type="pct"/>
            <w:shd w:val="clear" w:color="auto" w:fill="CCFF99"/>
            <w:textDirection w:val="btLr"/>
            <w:vAlign w:val="center"/>
            <w:hideMark/>
          </w:tcPr>
          <w:p w14:paraId="79E5EF1F" w14:textId="77777777" w:rsidR="0064669F" w:rsidRPr="0041376D" w:rsidRDefault="0064669F" w:rsidP="00DD718B">
            <w:pPr>
              <w:spacing w:line="240" w:lineRule="auto"/>
              <w:ind w:left="113" w:right="113"/>
              <w:jc w:val="center"/>
              <w:rPr>
                <w:rFonts w:ascii="Trebuchet MS" w:eastAsia="Times New Roman" w:hAnsi="Trebuchet MS"/>
                <w:b/>
                <w:color w:val="000000"/>
                <w:sz w:val="20"/>
                <w:szCs w:val="20"/>
                <w:lang w:eastAsia="ru-RU"/>
              </w:rPr>
            </w:pPr>
            <w:r w:rsidRPr="0041376D">
              <w:rPr>
                <w:rFonts w:ascii="Trebuchet MS" w:eastAsia="Times New Roman" w:hAnsi="Trebuchet MS"/>
                <w:b/>
                <w:color w:val="000000"/>
                <w:sz w:val="20"/>
                <w:szCs w:val="20"/>
                <w:lang w:eastAsia="ru-RU"/>
              </w:rPr>
              <w:t>Дебит скважины, м</w:t>
            </w:r>
            <w:r w:rsidRPr="0041376D">
              <w:rPr>
                <w:rFonts w:ascii="Trebuchet MS" w:eastAsia="Times New Roman" w:hAnsi="Trebuchet MS"/>
                <w:b/>
                <w:bCs/>
                <w:color w:val="000000"/>
                <w:sz w:val="20"/>
                <w:szCs w:val="20"/>
                <w:vertAlign w:val="superscript"/>
                <w:lang w:eastAsia="ru-RU"/>
              </w:rPr>
              <w:t>3</w:t>
            </w:r>
            <w:r w:rsidRPr="0041376D">
              <w:rPr>
                <w:rFonts w:ascii="Trebuchet MS" w:eastAsia="Times New Roman" w:hAnsi="Trebuchet MS"/>
                <w:b/>
                <w:bCs/>
                <w:color w:val="000000"/>
                <w:sz w:val="20"/>
                <w:szCs w:val="20"/>
                <w:lang w:eastAsia="ru-RU"/>
              </w:rPr>
              <w:t>/час</w:t>
            </w:r>
          </w:p>
        </w:tc>
        <w:tc>
          <w:tcPr>
            <w:tcW w:w="697" w:type="pct"/>
            <w:shd w:val="clear" w:color="auto" w:fill="CCFF99"/>
            <w:textDirection w:val="btLr"/>
            <w:vAlign w:val="center"/>
            <w:hideMark/>
          </w:tcPr>
          <w:p w14:paraId="0513735F" w14:textId="77777777" w:rsidR="0064669F" w:rsidRPr="0041376D" w:rsidRDefault="0064669F" w:rsidP="00DD718B">
            <w:pPr>
              <w:spacing w:line="240" w:lineRule="auto"/>
              <w:ind w:left="113" w:right="113"/>
              <w:jc w:val="center"/>
              <w:rPr>
                <w:rFonts w:ascii="Trebuchet MS" w:eastAsia="Times New Roman" w:hAnsi="Trebuchet MS"/>
                <w:b/>
                <w:color w:val="000000"/>
                <w:sz w:val="20"/>
                <w:szCs w:val="20"/>
                <w:lang w:eastAsia="ru-RU"/>
              </w:rPr>
            </w:pPr>
            <w:r w:rsidRPr="0041376D">
              <w:rPr>
                <w:rFonts w:ascii="Trebuchet MS" w:eastAsia="Times New Roman" w:hAnsi="Trebuchet MS"/>
                <w:b/>
                <w:color w:val="000000"/>
                <w:sz w:val="20"/>
                <w:szCs w:val="20"/>
                <w:lang w:eastAsia="ru-RU"/>
              </w:rPr>
              <w:t>Факт. водоотбор, м</w:t>
            </w:r>
            <w:r w:rsidRPr="0041376D">
              <w:rPr>
                <w:rFonts w:ascii="Trebuchet MS" w:eastAsia="Times New Roman" w:hAnsi="Trebuchet MS"/>
                <w:b/>
                <w:bCs/>
                <w:color w:val="000000"/>
                <w:sz w:val="20"/>
                <w:szCs w:val="20"/>
                <w:vertAlign w:val="superscript"/>
                <w:lang w:eastAsia="ru-RU"/>
              </w:rPr>
              <w:t>3</w:t>
            </w:r>
            <w:r w:rsidRPr="0041376D">
              <w:rPr>
                <w:rFonts w:ascii="Trebuchet MS" w:eastAsia="Times New Roman" w:hAnsi="Trebuchet MS"/>
                <w:b/>
                <w:bCs/>
                <w:color w:val="000000"/>
                <w:sz w:val="20"/>
                <w:szCs w:val="20"/>
                <w:lang w:eastAsia="ru-RU"/>
              </w:rPr>
              <w:t>/сут</w:t>
            </w:r>
          </w:p>
        </w:tc>
      </w:tr>
      <w:tr w:rsidR="0064669F" w:rsidRPr="0041376D" w14:paraId="4F81441F" w14:textId="77777777" w:rsidTr="00DD718B">
        <w:trPr>
          <w:trHeight w:val="248"/>
          <w:jc w:val="center"/>
        </w:trPr>
        <w:tc>
          <w:tcPr>
            <w:tcW w:w="991" w:type="pct"/>
            <w:vMerge w:val="restart"/>
            <w:shd w:val="clear" w:color="auto" w:fill="auto"/>
            <w:vAlign w:val="center"/>
            <w:hideMark/>
          </w:tcPr>
          <w:p w14:paraId="1B25BC9E" w14:textId="77777777" w:rsidR="0064669F" w:rsidRPr="0041376D" w:rsidRDefault="0064669F" w:rsidP="00DD718B">
            <w:pPr>
              <w:spacing w:line="240" w:lineRule="auto"/>
              <w:rPr>
                <w:rFonts w:ascii="Trebuchet MS" w:eastAsia="Times New Roman" w:hAnsi="Trebuchet MS"/>
                <w:color w:val="000000"/>
                <w:sz w:val="20"/>
                <w:szCs w:val="20"/>
                <w:lang w:eastAsia="ru-RU"/>
              </w:rPr>
            </w:pPr>
            <w:r w:rsidRPr="0041376D">
              <w:rPr>
                <w:rFonts w:ascii="Trebuchet MS" w:eastAsia="Times New Roman" w:hAnsi="Trebuchet MS"/>
                <w:color w:val="000000"/>
                <w:sz w:val="20"/>
                <w:szCs w:val="20"/>
                <w:lang w:eastAsia="ru-RU"/>
              </w:rPr>
              <w:t>Водозаборный участок "</w:t>
            </w:r>
            <w:proofErr w:type="spellStart"/>
            <w:r w:rsidRPr="0041376D">
              <w:rPr>
                <w:rFonts w:ascii="Trebuchet MS" w:eastAsia="Times New Roman" w:hAnsi="Trebuchet MS"/>
                <w:color w:val="000000"/>
                <w:sz w:val="20"/>
                <w:szCs w:val="20"/>
                <w:lang w:eastAsia="ru-RU"/>
              </w:rPr>
              <w:t>Рюминский</w:t>
            </w:r>
            <w:proofErr w:type="spellEnd"/>
            <w:r w:rsidRPr="0041376D">
              <w:rPr>
                <w:rFonts w:ascii="Trebuchet MS" w:eastAsia="Times New Roman" w:hAnsi="Trebuchet MS"/>
                <w:color w:val="000000"/>
                <w:sz w:val="20"/>
                <w:szCs w:val="20"/>
                <w:lang w:eastAsia="ru-RU"/>
              </w:rPr>
              <w:t>"</w:t>
            </w:r>
          </w:p>
        </w:tc>
        <w:tc>
          <w:tcPr>
            <w:tcW w:w="432" w:type="pct"/>
            <w:shd w:val="clear" w:color="auto" w:fill="auto"/>
            <w:vAlign w:val="bottom"/>
          </w:tcPr>
          <w:p w14:paraId="11C1AA08" w14:textId="77777777" w:rsidR="0064669F" w:rsidRPr="0041376D" w:rsidRDefault="0064669F" w:rsidP="00DD718B">
            <w:pPr>
              <w:spacing w:line="240" w:lineRule="auto"/>
              <w:jc w:val="center"/>
              <w:rPr>
                <w:rFonts w:ascii="Trebuchet MS" w:eastAsia="Times New Roman" w:hAnsi="Trebuchet MS"/>
                <w:color w:val="000000"/>
                <w:sz w:val="20"/>
                <w:szCs w:val="20"/>
                <w:lang w:eastAsia="ru-RU"/>
              </w:rPr>
            </w:pPr>
            <w:r w:rsidRPr="0041376D">
              <w:rPr>
                <w:rFonts w:ascii="Trebuchet MS" w:eastAsia="Times New Roman" w:hAnsi="Trebuchet MS"/>
                <w:color w:val="000000"/>
                <w:sz w:val="20"/>
                <w:szCs w:val="20"/>
                <w:lang w:eastAsia="ru-RU"/>
              </w:rPr>
              <w:t>8а</w:t>
            </w:r>
          </w:p>
        </w:tc>
        <w:tc>
          <w:tcPr>
            <w:tcW w:w="503" w:type="pct"/>
            <w:shd w:val="clear" w:color="auto" w:fill="auto"/>
            <w:vAlign w:val="bottom"/>
          </w:tcPr>
          <w:p w14:paraId="4DA4A3F6" w14:textId="77777777" w:rsidR="0064669F" w:rsidRPr="0041376D" w:rsidRDefault="0064669F" w:rsidP="00DD718B">
            <w:pPr>
              <w:spacing w:line="240" w:lineRule="auto"/>
              <w:jc w:val="center"/>
              <w:rPr>
                <w:rFonts w:ascii="Trebuchet MS" w:eastAsia="Times New Roman" w:hAnsi="Trebuchet MS"/>
                <w:color w:val="000000"/>
                <w:sz w:val="20"/>
                <w:szCs w:val="20"/>
                <w:lang w:eastAsia="ru-RU"/>
              </w:rPr>
            </w:pPr>
            <w:r w:rsidRPr="0041376D">
              <w:rPr>
                <w:rFonts w:ascii="Trebuchet MS" w:eastAsia="Times New Roman" w:hAnsi="Trebuchet MS"/>
                <w:color w:val="000000"/>
                <w:sz w:val="20"/>
                <w:szCs w:val="20"/>
                <w:lang w:eastAsia="ru-RU"/>
              </w:rPr>
              <w:t>19</w:t>
            </w:r>
            <w:r>
              <w:rPr>
                <w:rFonts w:ascii="Trebuchet MS" w:eastAsia="Times New Roman" w:hAnsi="Trebuchet MS"/>
                <w:color w:val="000000"/>
                <w:sz w:val="20"/>
                <w:szCs w:val="20"/>
                <w:lang w:eastAsia="ru-RU"/>
              </w:rPr>
              <w:t>89</w:t>
            </w:r>
          </w:p>
        </w:tc>
        <w:tc>
          <w:tcPr>
            <w:tcW w:w="576" w:type="pct"/>
            <w:shd w:val="clear" w:color="auto" w:fill="auto"/>
            <w:vAlign w:val="bottom"/>
          </w:tcPr>
          <w:p w14:paraId="4032F0E7" w14:textId="77777777" w:rsidR="0064669F" w:rsidRPr="0041376D" w:rsidRDefault="0064669F" w:rsidP="00DD718B">
            <w:pPr>
              <w:spacing w:line="240" w:lineRule="auto"/>
              <w:jc w:val="center"/>
              <w:rPr>
                <w:rFonts w:ascii="Trebuchet MS" w:eastAsia="Times New Roman" w:hAnsi="Trebuchet MS"/>
                <w:color w:val="000000"/>
                <w:sz w:val="20"/>
                <w:szCs w:val="20"/>
                <w:lang w:eastAsia="ru-RU"/>
              </w:rPr>
            </w:pPr>
            <w:r w:rsidRPr="0041376D">
              <w:rPr>
                <w:rFonts w:ascii="Trebuchet MS" w:eastAsia="Times New Roman" w:hAnsi="Trebuchet MS"/>
                <w:color w:val="000000"/>
                <w:sz w:val="20"/>
                <w:szCs w:val="20"/>
                <w:lang w:eastAsia="ru-RU"/>
              </w:rPr>
              <w:t>140,</w:t>
            </w:r>
            <w:r>
              <w:rPr>
                <w:rFonts w:ascii="Trebuchet MS" w:eastAsia="Times New Roman" w:hAnsi="Trebuchet MS"/>
                <w:color w:val="000000"/>
                <w:sz w:val="20"/>
                <w:szCs w:val="20"/>
                <w:lang w:eastAsia="ru-RU"/>
              </w:rPr>
              <w:t>0</w:t>
            </w:r>
          </w:p>
        </w:tc>
        <w:tc>
          <w:tcPr>
            <w:tcW w:w="1081" w:type="pct"/>
            <w:shd w:val="clear" w:color="auto" w:fill="auto"/>
            <w:vAlign w:val="bottom"/>
          </w:tcPr>
          <w:p w14:paraId="7D50B444" w14:textId="77777777" w:rsidR="0064669F" w:rsidRPr="0041376D" w:rsidRDefault="0064669F" w:rsidP="00DD718B">
            <w:pPr>
              <w:spacing w:line="240" w:lineRule="auto"/>
              <w:jc w:val="center"/>
              <w:rPr>
                <w:rFonts w:ascii="Trebuchet MS" w:eastAsia="Times New Roman" w:hAnsi="Trebuchet MS"/>
                <w:color w:val="000000"/>
                <w:sz w:val="20"/>
                <w:szCs w:val="20"/>
                <w:lang w:eastAsia="ru-RU"/>
              </w:rPr>
            </w:pPr>
            <w:r w:rsidRPr="0041376D">
              <w:rPr>
                <w:rFonts w:ascii="Trebuchet MS" w:eastAsia="Times New Roman" w:hAnsi="Trebuchet MS"/>
                <w:color w:val="000000"/>
                <w:sz w:val="20"/>
                <w:szCs w:val="20"/>
                <w:lang w:eastAsia="ru-RU"/>
              </w:rPr>
              <w:t>ЭЦВ 8-40-120</w:t>
            </w:r>
          </w:p>
        </w:tc>
        <w:tc>
          <w:tcPr>
            <w:tcW w:w="720" w:type="pct"/>
            <w:shd w:val="clear" w:color="auto" w:fill="auto"/>
            <w:vAlign w:val="bottom"/>
          </w:tcPr>
          <w:p w14:paraId="1C20998E" w14:textId="77777777" w:rsidR="0064669F" w:rsidRPr="0041376D" w:rsidRDefault="0064669F" w:rsidP="00DD718B">
            <w:pPr>
              <w:spacing w:line="240" w:lineRule="auto"/>
              <w:jc w:val="center"/>
              <w:rPr>
                <w:rFonts w:ascii="Trebuchet MS" w:eastAsia="Times New Roman" w:hAnsi="Trebuchet MS"/>
                <w:color w:val="000000"/>
                <w:sz w:val="20"/>
                <w:szCs w:val="20"/>
                <w:lang w:eastAsia="ru-RU"/>
              </w:rPr>
            </w:pPr>
            <w:r>
              <w:rPr>
                <w:rFonts w:ascii="Trebuchet MS" w:eastAsia="Times New Roman" w:hAnsi="Trebuchet MS"/>
                <w:color w:val="000000"/>
                <w:sz w:val="20"/>
                <w:szCs w:val="20"/>
                <w:lang w:eastAsia="ru-RU"/>
              </w:rPr>
              <w:t>40,0</w:t>
            </w:r>
          </w:p>
        </w:tc>
        <w:tc>
          <w:tcPr>
            <w:tcW w:w="697" w:type="pct"/>
            <w:shd w:val="clear" w:color="auto" w:fill="auto"/>
            <w:vAlign w:val="bottom"/>
            <w:hideMark/>
          </w:tcPr>
          <w:p w14:paraId="29AF9203" w14:textId="77777777" w:rsidR="0064669F" w:rsidRPr="0041376D" w:rsidRDefault="0064669F" w:rsidP="00DD718B">
            <w:pPr>
              <w:spacing w:line="240" w:lineRule="auto"/>
              <w:jc w:val="center"/>
              <w:rPr>
                <w:rFonts w:ascii="Trebuchet MS" w:eastAsia="Times New Roman" w:hAnsi="Trebuchet MS"/>
                <w:sz w:val="20"/>
                <w:szCs w:val="20"/>
                <w:lang w:eastAsia="ru-RU"/>
              </w:rPr>
            </w:pPr>
            <w:r w:rsidRPr="0041376D">
              <w:rPr>
                <w:rFonts w:ascii="Trebuchet MS" w:eastAsia="Times New Roman" w:hAnsi="Trebuchet MS"/>
                <w:sz w:val="20"/>
                <w:szCs w:val="20"/>
                <w:lang w:eastAsia="ru-RU"/>
              </w:rPr>
              <w:t>237</w:t>
            </w:r>
          </w:p>
        </w:tc>
      </w:tr>
      <w:tr w:rsidR="0064669F" w:rsidRPr="0041376D" w14:paraId="75D7CD26" w14:textId="77777777" w:rsidTr="00DD718B">
        <w:trPr>
          <w:trHeight w:val="248"/>
          <w:jc w:val="center"/>
        </w:trPr>
        <w:tc>
          <w:tcPr>
            <w:tcW w:w="991" w:type="pct"/>
            <w:vMerge/>
            <w:shd w:val="clear" w:color="auto" w:fill="auto"/>
            <w:vAlign w:val="center"/>
          </w:tcPr>
          <w:p w14:paraId="2D1F3A98" w14:textId="77777777" w:rsidR="0064669F" w:rsidRPr="0041376D" w:rsidRDefault="0064669F" w:rsidP="00DD718B">
            <w:pPr>
              <w:spacing w:line="240" w:lineRule="auto"/>
              <w:rPr>
                <w:rFonts w:ascii="Trebuchet MS" w:eastAsia="Times New Roman" w:hAnsi="Trebuchet MS"/>
                <w:color w:val="000000"/>
                <w:sz w:val="20"/>
                <w:szCs w:val="20"/>
                <w:lang w:eastAsia="ru-RU"/>
              </w:rPr>
            </w:pPr>
          </w:p>
        </w:tc>
        <w:tc>
          <w:tcPr>
            <w:tcW w:w="432" w:type="pct"/>
            <w:shd w:val="clear" w:color="auto" w:fill="auto"/>
            <w:vAlign w:val="bottom"/>
          </w:tcPr>
          <w:p w14:paraId="2217B130" w14:textId="77777777" w:rsidR="0064669F" w:rsidRPr="0041376D" w:rsidRDefault="0064669F" w:rsidP="00DD718B">
            <w:pPr>
              <w:spacing w:line="240" w:lineRule="auto"/>
              <w:jc w:val="center"/>
              <w:rPr>
                <w:rFonts w:ascii="Trebuchet MS" w:eastAsia="Times New Roman" w:hAnsi="Trebuchet MS"/>
                <w:color w:val="000000"/>
                <w:sz w:val="20"/>
                <w:szCs w:val="20"/>
                <w:lang w:eastAsia="ru-RU"/>
              </w:rPr>
            </w:pPr>
            <w:r w:rsidRPr="0041376D">
              <w:rPr>
                <w:rFonts w:ascii="Trebuchet MS" w:eastAsia="Times New Roman" w:hAnsi="Trebuchet MS"/>
                <w:color w:val="000000"/>
                <w:sz w:val="20"/>
                <w:szCs w:val="20"/>
                <w:lang w:eastAsia="ru-RU"/>
              </w:rPr>
              <w:t>7а</w:t>
            </w:r>
          </w:p>
        </w:tc>
        <w:tc>
          <w:tcPr>
            <w:tcW w:w="503" w:type="pct"/>
            <w:shd w:val="clear" w:color="auto" w:fill="auto"/>
            <w:vAlign w:val="bottom"/>
          </w:tcPr>
          <w:p w14:paraId="01F53B5C" w14:textId="77777777" w:rsidR="0064669F" w:rsidRPr="0041376D" w:rsidRDefault="0064669F" w:rsidP="00DD718B">
            <w:pPr>
              <w:spacing w:line="240" w:lineRule="auto"/>
              <w:jc w:val="center"/>
              <w:rPr>
                <w:rFonts w:ascii="Trebuchet MS" w:eastAsia="Times New Roman" w:hAnsi="Trebuchet MS"/>
                <w:color w:val="000000"/>
                <w:sz w:val="20"/>
                <w:szCs w:val="20"/>
                <w:lang w:eastAsia="ru-RU"/>
              </w:rPr>
            </w:pPr>
            <w:r w:rsidRPr="0041376D">
              <w:rPr>
                <w:rFonts w:ascii="Trebuchet MS" w:eastAsia="Times New Roman" w:hAnsi="Trebuchet MS"/>
                <w:color w:val="000000"/>
                <w:sz w:val="20"/>
                <w:szCs w:val="20"/>
                <w:lang w:eastAsia="ru-RU"/>
              </w:rPr>
              <w:t>1988</w:t>
            </w:r>
          </w:p>
        </w:tc>
        <w:tc>
          <w:tcPr>
            <w:tcW w:w="576" w:type="pct"/>
            <w:shd w:val="clear" w:color="auto" w:fill="auto"/>
            <w:vAlign w:val="bottom"/>
          </w:tcPr>
          <w:p w14:paraId="37F2DF63" w14:textId="77777777" w:rsidR="0064669F" w:rsidRPr="0041376D" w:rsidRDefault="0064669F" w:rsidP="00DD718B">
            <w:pPr>
              <w:spacing w:line="240" w:lineRule="auto"/>
              <w:jc w:val="center"/>
              <w:rPr>
                <w:rFonts w:ascii="Trebuchet MS" w:eastAsia="Times New Roman" w:hAnsi="Trebuchet MS"/>
                <w:color w:val="000000"/>
                <w:sz w:val="20"/>
                <w:szCs w:val="20"/>
                <w:lang w:eastAsia="ru-RU"/>
              </w:rPr>
            </w:pPr>
            <w:r w:rsidRPr="0041376D">
              <w:rPr>
                <w:rFonts w:ascii="Trebuchet MS" w:eastAsia="Times New Roman" w:hAnsi="Trebuchet MS"/>
                <w:color w:val="000000"/>
                <w:sz w:val="20"/>
                <w:szCs w:val="20"/>
                <w:lang w:eastAsia="ru-RU"/>
              </w:rPr>
              <w:t>136</w:t>
            </w:r>
            <w:r>
              <w:rPr>
                <w:rFonts w:ascii="Trebuchet MS" w:eastAsia="Times New Roman" w:hAnsi="Trebuchet MS"/>
                <w:color w:val="000000"/>
                <w:sz w:val="20"/>
                <w:szCs w:val="20"/>
                <w:lang w:eastAsia="ru-RU"/>
              </w:rPr>
              <w:t>,0</w:t>
            </w:r>
          </w:p>
        </w:tc>
        <w:tc>
          <w:tcPr>
            <w:tcW w:w="1081" w:type="pct"/>
            <w:shd w:val="clear" w:color="auto" w:fill="auto"/>
            <w:vAlign w:val="bottom"/>
          </w:tcPr>
          <w:p w14:paraId="7B709DD3" w14:textId="77777777" w:rsidR="0064669F" w:rsidRPr="0041376D" w:rsidRDefault="0064669F" w:rsidP="00DD718B">
            <w:pPr>
              <w:spacing w:line="240" w:lineRule="auto"/>
              <w:jc w:val="center"/>
              <w:rPr>
                <w:rFonts w:ascii="Trebuchet MS" w:eastAsia="Times New Roman" w:hAnsi="Trebuchet MS"/>
                <w:color w:val="000000"/>
                <w:sz w:val="20"/>
                <w:szCs w:val="20"/>
                <w:lang w:eastAsia="ru-RU"/>
              </w:rPr>
            </w:pPr>
            <w:r w:rsidRPr="0041376D">
              <w:rPr>
                <w:rFonts w:ascii="Trebuchet MS" w:eastAsia="Times New Roman" w:hAnsi="Trebuchet MS"/>
                <w:color w:val="000000"/>
                <w:sz w:val="20"/>
                <w:szCs w:val="20"/>
                <w:lang w:eastAsia="ru-RU"/>
              </w:rPr>
              <w:t>ЭЦВ 8-40-120</w:t>
            </w:r>
          </w:p>
        </w:tc>
        <w:tc>
          <w:tcPr>
            <w:tcW w:w="720" w:type="pct"/>
            <w:shd w:val="clear" w:color="auto" w:fill="auto"/>
            <w:vAlign w:val="bottom"/>
          </w:tcPr>
          <w:p w14:paraId="2A6395B9" w14:textId="77777777" w:rsidR="0064669F" w:rsidRPr="0041376D" w:rsidRDefault="0064669F" w:rsidP="00DD718B">
            <w:pPr>
              <w:spacing w:line="240" w:lineRule="auto"/>
              <w:jc w:val="center"/>
              <w:rPr>
                <w:rFonts w:ascii="Trebuchet MS" w:eastAsia="Times New Roman" w:hAnsi="Trebuchet MS"/>
                <w:color w:val="000000"/>
                <w:sz w:val="20"/>
                <w:szCs w:val="20"/>
                <w:lang w:eastAsia="ru-RU"/>
              </w:rPr>
            </w:pPr>
            <w:r>
              <w:rPr>
                <w:rFonts w:ascii="Trebuchet MS" w:eastAsia="Times New Roman" w:hAnsi="Trebuchet MS"/>
                <w:color w:val="000000"/>
                <w:sz w:val="20"/>
                <w:szCs w:val="20"/>
                <w:lang w:eastAsia="ru-RU"/>
              </w:rPr>
              <w:t>40,0</w:t>
            </w:r>
          </w:p>
        </w:tc>
        <w:tc>
          <w:tcPr>
            <w:tcW w:w="697" w:type="pct"/>
            <w:shd w:val="clear" w:color="auto" w:fill="auto"/>
            <w:vAlign w:val="bottom"/>
          </w:tcPr>
          <w:p w14:paraId="4973AD9A" w14:textId="77777777" w:rsidR="0064669F" w:rsidRPr="0041376D" w:rsidRDefault="0064669F" w:rsidP="00DD718B">
            <w:pPr>
              <w:spacing w:line="240" w:lineRule="auto"/>
              <w:jc w:val="center"/>
              <w:rPr>
                <w:rFonts w:ascii="Trebuchet MS" w:eastAsia="Times New Roman" w:hAnsi="Trebuchet MS"/>
                <w:sz w:val="20"/>
                <w:szCs w:val="20"/>
                <w:lang w:eastAsia="ru-RU"/>
              </w:rPr>
            </w:pPr>
            <w:r w:rsidRPr="0041376D">
              <w:rPr>
                <w:rFonts w:ascii="Trebuchet MS" w:eastAsia="Times New Roman" w:hAnsi="Trebuchet MS"/>
                <w:sz w:val="20"/>
                <w:szCs w:val="20"/>
                <w:lang w:eastAsia="ru-RU"/>
              </w:rPr>
              <w:t>118</w:t>
            </w:r>
          </w:p>
        </w:tc>
      </w:tr>
      <w:tr w:rsidR="0064669F" w:rsidRPr="0041376D" w14:paraId="67ACB0B5" w14:textId="77777777" w:rsidTr="00DD718B">
        <w:trPr>
          <w:trHeight w:val="248"/>
          <w:jc w:val="center"/>
        </w:trPr>
        <w:tc>
          <w:tcPr>
            <w:tcW w:w="991" w:type="pct"/>
            <w:vMerge/>
            <w:shd w:val="clear" w:color="auto" w:fill="auto"/>
            <w:vAlign w:val="center"/>
          </w:tcPr>
          <w:p w14:paraId="72E633B2" w14:textId="77777777" w:rsidR="0064669F" w:rsidRPr="0041376D" w:rsidRDefault="0064669F" w:rsidP="00DD718B">
            <w:pPr>
              <w:spacing w:line="240" w:lineRule="auto"/>
              <w:rPr>
                <w:rFonts w:ascii="Trebuchet MS" w:eastAsia="Times New Roman" w:hAnsi="Trebuchet MS"/>
                <w:color w:val="000000"/>
                <w:sz w:val="20"/>
                <w:szCs w:val="20"/>
                <w:lang w:eastAsia="ru-RU"/>
              </w:rPr>
            </w:pPr>
          </w:p>
        </w:tc>
        <w:tc>
          <w:tcPr>
            <w:tcW w:w="432" w:type="pct"/>
            <w:shd w:val="clear" w:color="auto" w:fill="auto"/>
            <w:vAlign w:val="bottom"/>
          </w:tcPr>
          <w:p w14:paraId="045A2E7A" w14:textId="77777777" w:rsidR="0064669F" w:rsidRPr="0041376D" w:rsidRDefault="0064669F" w:rsidP="00DD718B">
            <w:pPr>
              <w:spacing w:line="240" w:lineRule="auto"/>
              <w:jc w:val="center"/>
              <w:rPr>
                <w:rFonts w:ascii="Trebuchet MS" w:eastAsia="Times New Roman" w:hAnsi="Trebuchet MS"/>
                <w:color w:val="000000"/>
                <w:sz w:val="20"/>
                <w:szCs w:val="20"/>
                <w:lang w:eastAsia="ru-RU"/>
              </w:rPr>
            </w:pPr>
            <w:r w:rsidRPr="0041376D">
              <w:rPr>
                <w:rFonts w:ascii="Trebuchet MS" w:eastAsia="Times New Roman" w:hAnsi="Trebuchet MS"/>
                <w:color w:val="000000"/>
                <w:sz w:val="20"/>
                <w:szCs w:val="20"/>
                <w:lang w:eastAsia="ru-RU"/>
              </w:rPr>
              <w:t>5а</w:t>
            </w:r>
          </w:p>
        </w:tc>
        <w:tc>
          <w:tcPr>
            <w:tcW w:w="503" w:type="pct"/>
            <w:shd w:val="clear" w:color="auto" w:fill="auto"/>
            <w:vAlign w:val="bottom"/>
          </w:tcPr>
          <w:p w14:paraId="12B5A6B6" w14:textId="77777777" w:rsidR="0064669F" w:rsidRPr="0041376D" w:rsidRDefault="0064669F" w:rsidP="00DD718B">
            <w:pPr>
              <w:spacing w:line="240" w:lineRule="auto"/>
              <w:jc w:val="center"/>
              <w:rPr>
                <w:rFonts w:ascii="Trebuchet MS" w:eastAsia="Times New Roman" w:hAnsi="Trebuchet MS"/>
                <w:color w:val="000000"/>
                <w:sz w:val="20"/>
                <w:szCs w:val="20"/>
                <w:lang w:eastAsia="ru-RU"/>
              </w:rPr>
            </w:pPr>
            <w:r w:rsidRPr="0041376D">
              <w:rPr>
                <w:rFonts w:ascii="Trebuchet MS" w:eastAsia="Times New Roman" w:hAnsi="Trebuchet MS"/>
                <w:color w:val="000000"/>
                <w:sz w:val="20"/>
                <w:szCs w:val="20"/>
                <w:lang w:eastAsia="ru-RU"/>
              </w:rPr>
              <w:t>1987</w:t>
            </w:r>
          </w:p>
        </w:tc>
        <w:tc>
          <w:tcPr>
            <w:tcW w:w="576" w:type="pct"/>
            <w:shd w:val="clear" w:color="auto" w:fill="auto"/>
            <w:vAlign w:val="bottom"/>
          </w:tcPr>
          <w:p w14:paraId="5DC943EC" w14:textId="77777777" w:rsidR="0064669F" w:rsidRPr="0041376D" w:rsidRDefault="0064669F" w:rsidP="00DD718B">
            <w:pPr>
              <w:spacing w:line="240" w:lineRule="auto"/>
              <w:jc w:val="center"/>
              <w:rPr>
                <w:rFonts w:ascii="Trebuchet MS" w:eastAsia="Times New Roman" w:hAnsi="Trebuchet MS"/>
                <w:color w:val="000000"/>
                <w:sz w:val="20"/>
                <w:szCs w:val="20"/>
                <w:lang w:eastAsia="ru-RU"/>
              </w:rPr>
            </w:pPr>
            <w:r>
              <w:rPr>
                <w:rFonts w:ascii="Trebuchet MS" w:eastAsia="Times New Roman" w:hAnsi="Trebuchet MS"/>
                <w:color w:val="000000"/>
                <w:sz w:val="20"/>
                <w:szCs w:val="20"/>
                <w:lang w:eastAsia="ru-RU"/>
              </w:rPr>
              <w:t>150,0</w:t>
            </w:r>
          </w:p>
        </w:tc>
        <w:tc>
          <w:tcPr>
            <w:tcW w:w="1081" w:type="pct"/>
            <w:shd w:val="clear" w:color="auto" w:fill="auto"/>
            <w:vAlign w:val="bottom"/>
          </w:tcPr>
          <w:p w14:paraId="0D3F8A3B" w14:textId="77777777" w:rsidR="0064669F" w:rsidRPr="0041376D" w:rsidRDefault="0064669F" w:rsidP="00DD718B">
            <w:pPr>
              <w:spacing w:line="240" w:lineRule="auto"/>
              <w:jc w:val="center"/>
              <w:rPr>
                <w:rFonts w:ascii="Trebuchet MS" w:eastAsia="Times New Roman" w:hAnsi="Trebuchet MS"/>
                <w:color w:val="000000"/>
                <w:sz w:val="20"/>
                <w:szCs w:val="20"/>
                <w:lang w:eastAsia="ru-RU"/>
              </w:rPr>
            </w:pPr>
            <w:r w:rsidRPr="0041376D">
              <w:rPr>
                <w:rFonts w:ascii="Trebuchet MS" w:eastAsia="Times New Roman" w:hAnsi="Trebuchet MS"/>
                <w:color w:val="000000"/>
                <w:sz w:val="20"/>
                <w:szCs w:val="20"/>
                <w:lang w:eastAsia="ru-RU"/>
              </w:rPr>
              <w:t>ЭЦВ 8-40-120</w:t>
            </w:r>
          </w:p>
        </w:tc>
        <w:tc>
          <w:tcPr>
            <w:tcW w:w="720" w:type="pct"/>
            <w:shd w:val="clear" w:color="auto" w:fill="auto"/>
            <w:vAlign w:val="bottom"/>
          </w:tcPr>
          <w:p w14:paraId="59A6B693" w14:textId="77777777" w:rsidR="0064669F" w:rsidRPr="0041376D" w:rsidRDefault="0064669F" w:rsidP="00DD718B">
            <w:pPr>
              <w:spacing w:line="240" w:lineRule="auto"/>
              <w:jc w:val="center"/>
              <w:rPr>
                <w:rFonts w:ascii="Trebuchet MS" w:eastAsia="Times New Roman" w:hAnsi="Trebuchet MS"/>
                <w:color w:val="000000"/>
                <w:sz w:val="20"/>
                <w:szCs w:val="20"/>
                <w:lang w:eastAsia="ru-RU"/>
              </w:rPr>
            </w:pPr>
            <w:r>
              <w:rPr>
                <w:rFonts w:ascii="Trebuchet MS" w:eastAsia="Times New Roman" w:hAnsi="Trebuchet MS"/>
                <w:color w:val="000000"/>
                <w:sz w:val="20"/>
                <w:szCs w:val="20"/>
                <w:lang w:eastAsia="ru-RU"/>
              </w:rPr>
              <w:t>40,0</w:t>
            </w:r>
          </w:p>
        </w:tc>
        <w:tc>
          <w:tcPr>
            <w:tcW w:w="697" w:type="pct"/>
            <w:shd w:val="clear" w:color="auto" w:fill="auto"/>
            <w:vAlign w:val="bottom"/>
          </w:tcPr>
          <w:p w14:paraId="6BB707A2" w14:textId="77777777" w:rsidR="0064669F" w:rsidRPr="0041376D" w:rsidRDefault="0064669F" w:rsidP="00DD718B">
            <w:pPr>
              <w:spacing w:line="240" w:lineRule="auto"/>
              <w:jc w:val="center"/>
              <w:rPr>
                <w:rFonts w:ascii="Trebuchet MS" w:eastAsia="Times New Roman" w:hAnsi="Trebuchet MS"/>
                <w:sz w:val="20"/>
                <w:szCs w:val="20"/>
                <w:lang w:eastAsia="ru-RU"/>
              </w:rPr>
            </w:pPr>
            <w:r w:rsidRPr="0041376D">
              <w:rPr>
                <w:rFonts w:ascii="Trebuchet MS" w:eastAsia="Times New Roman" w:hAnsi="Trebuchet MS"/>
                <w:sz w:val="20"/>
                <w:szCs w:val="20"/>
                <w:lang w:eastAsia="ru-RU"/>
              </w:rPr>
              <w:t>282</w:t>
            </w:r>
          </w:p>
        </w:tc>
      </w:tr>
    </w:tbl>
    <w:p w14:paraId="3E2A1C9F" w14:textId="378A6082" w:rsidR="0064669F" w:rsidRDefault="0064669F" w:rsidP="0064669F">
      <w:pPr>
        <w:pStyle w:val="af"/>
        <w:spacing w:line="276" w:lineRule="auto"/>
        <w:ind w:right="102"/>
        <w:rPr>
          <w:rFonts w:ascii="Trebuchet MS" w:hAnsi="Trebuchet MS"/>
          <w:sz w:val="22"/>
        </w:rPr>
      </w:pPr>
      <w:r>
        <w:rPr>
          <w:noProof/>
        </w:rPr>
        <w:lastRenderedPageBreak/>
        <w:drawing>
          <wp:inline distT="0" distB="0" distL="0" distR="0" wp14:anchorId="2FF55C3E" wp14:editId="72E08D5D">
            <wp:extent cx="6299835" cy="2865120"/>
            <wp:effectExtent l="0" t="0" r="5715" b="0"/>
            <wp:docPr id="2069914285" name="Рисунок 1" descr="Изображение выглядит как диаграмма, План, линия,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914285" name="Рисунок 1" descr="Изображение выглядит как диаграмма, План, линия, карта&#10;&#10;Автоматически созданное описание"/>
                    <pic:cNvPicPr/>
                  </pic:nvPicPr>
                  <pic:blipFill>
                    <a:blip r:embed="rId18"/>
                    <a:stretch>
                      <a:fillRect/>
                    </a:stretch>
                  </pic:blipFill>
                  <pic:spPr>
                    <a:xfrm>
                      <a:off x="0" y="0"/>
                      <a:ext cx="6299835" cy="2865120"/>
                    </a:xfrm>
                    <a:prstGeom prst="rect">
                      <a:avLst/>
                    </a:prstGeom>
                  </pic:spPr>
                </pic:pic>
              </a:graphicData>
            </a:graphic>
          </wp:inline>
        </w:drawing>
      </w:r>
    </w:p>
    <w:p w14:paraId="7098C61E" w14:textId="1E1D036B" w:rsidR="0064669F" w:rsidRPr="00CC0E1D" w:rsidRDefault="0064669F" w:rsidP="0064669F">
      <w:pPr>
        <w:pStyle w:val="af"/>
        <w:spacing w:before="3" w:line="276" w:lineRule="auto"/>
        <w:ind w:right="102"/>
        <w:jc w:val="center"/>
        <w:rPr>
          <w:rFonts w:ascii="Trebuchet MS" w:hAnsi="Trebuchet MS"/>
          <w:sz w:val="22"/>
        </w:rPr>
      </w:pPr>
      <w:r w:rsidRPr="00CC0E1D">
        <w:rPr>
          <w:rFonts w:ascii="Trebuchet MS" w:hAnsi="Trebuchet MS"/>
          <w:b/>
          <w:sz w:val="22"/>
          <w:szCs w:val="22"/>
        </w:rPr>
        <w:t>Рисунок 1.</w:t>
      </w:r>
      <w:r>
        <w:rPr>
          <w:rFonts w:ascii="Trebuchet MS" w:hAnsi="Trebuchet MS"/>
          <w:b/>
          <w:sz w:val="22"/>
          <w:szCs w:val="22"/>
        </w:rPr>
        <w:t>4</w:t>
      </w:r>
      <w:r w:rsidRPr="00CC0E1D">
        <w:rPr>
          <w:rFonts w:ascii="Trebuchet MS" w:hAnsi="Trebuchet MS"/>
          <w:b/>
          <w:sz w:val="22"/>
          <w:szCs w:val="22"/>
        </w:rPr>
        <w:t>.</w:t>
      </w:r>
      <w:r>
        <w:rPr>
          <w:rFonts w:ascii="Trebuchet MS" w:hAnsi="Trebuchet MS"/>
          <w:b/>
          <w:sz w:val="22"/>
          <w:szCs w:val="22"/>
        </w:rPr>
        <w:t>1.2</w:t>
      </w:r>
      <w:r w:rsidRPr="00CC0E1D">
        <w:rPr>
          <w:rFonts w:ascii="Trebuchet MS" w:hAnsi="Trebuchet MS"/>
          <w:b/>
          <w:sz w:val="22"/>
          <w:szCs w:val="22"/>
        </w:rPr>
        <w:t xml:space="preserve"> – </w:t>
      </w:r>
      <w:r>
        <w:rPr>
          <w:rFonts w:ascii="Trebuchet MS" w:hAnsi="Trebuchet MS"/>
          <w:b/>
          <w:sz w:val="22"/>
          <w:szCs w:val="22"/>
        </w:rPr>
        <w:t>Водозабор «</w:t>
      </w:r>
      <w:proofErr w:type="spellStart"/>
      <w:r>
        <w:rPr>
          <w:rFonts w:ascii="Trebuchet MS" w:hAnsi="Trebuchet MS"/>
          <w:b/>
          <w:sz w:val="22"/>
          <w:szCs w:val="22"/>
        </w:rPr>
        <w:t>Рюминский</w:t>
      </w:r>
      <w:proofErr w:type="spellEnd"/>
      <w:r>
        <w:rPr>
          <w:rFonts w:ascii="Trebuchet MS" w:hAnsi="Trebuchet MS"/>
          <w:b/>
          <w:sz w:val="22"/>
          <w:szCs w:val="22"/>
        </w:rPr>
        <w:t>»</w:t>
      </w:r>
    </w:p>
    <w:p w14:paraId="4911252C" w14:textId="77777777" w:rsidR="0041376D" w:rsidRPr="0041376D" w:rsidRDefault="0041376D" w:rsidP="0041376D">
      <w:pPr>
        <w:pStyle w:val="af"/>
        <w:spacing w:line="276" w:lineRule="auto"/>
        <w:ind w:right="102" w:firstLine="567"/>
        <w:rPr>
          <w:rFonts w:ascii="Trebuchet MS" w:hAnsi="Trebuchet MS"/>
          <w:b/>
          <w:sz w:val="22"/>
          <w:u w:val="single"/>
        </w:rPr>
      </w:pPr>
      <w:r w:rsidRPr="0041376D">
        <w:rPr>
          <w:rFonts w:ascii="Trebuchet MS" w:hAnsi="Trebuchet MS"/>
          <w:b/>
          <w:sz w:val="22"/>
          <w:u w:val="single"/>
        </w:rPr>
        <w:t>Скважина №8а</w:t>
      </w:r>
    </w:p>
    <w:p w14:paraId="31CBF6AE" w14:textId="597A38FA" w:rsidR="0041376D" w:rsidRPr="0041376D" w:rsidRDefault="0041376D" w:rsidP="0041376D">
      <w:pPr>
        <w:pStyle w:val="af"/>
        <w:spacing w:line="276" w:lineRule="auto"/>
        <w:ind w:right="102" w:firstLine="567"/>
        <w:rPr>
          <w:rFonts w:ascii="Trebuchet MS" w:hAnsi="Trebuchet MS"/>
          <w:sz w:val="22"/>
        </w:rPr>
      </w:pPr>
      <w:r w:rsidRPr="0041376D">
        <w:rPr>
          <w:rFonts w:ascii="Trebuchet MS" w:hAnsi="Trebuchet MS"/>
          <w:sz w:val="22"/>
        </w:rPr>
        <w:t>Скважина №8а водозаборного участка «</w:t>
      </w:r>
      <w:proofErr w:type="spellStart"/>
      <w:r w:rsidRPr="0041376D">
        <w:rPr>
          <w:rFonts w:ascii="Trebuchet MS" w:hAnsi="Trebuchet MS"/>
          <w:sz w:val="22"/>
        </w:rPr>
        <w:t>Рюминский</w:t>
      </w:r>
      <w:proofErr w:type="spellEnd"/>
      <w:r w:rsidRPr="0041376D">
        <w:rPr>
          <w:rFonts w:ascii="Trebuchet MS" w:hAnsi="Trebuchet MS"/>
          <w:sz w:val="22"/>
        </w:rPr>
        <w:t>» пробурена и введена в эксплуатацию в 19</w:t>
      </w:r>
      <w:r>
        <w:rPr>
          <w:rFonts w:ascii="Trebuchet MS" w:hAnsi="Trebuchet MS"/>
          <w:sz w:val="22"/>
        </w:rPr>
        <w:t>89</w:t>
      </w:r>
      <w:r w:rsidRPr="0041376D">
        <w:rPr>
          <w:rFonts w:ascii="Trebuchet MS" w:hAnsi="Trebuchet MS"/>
          <w:sz w:val="22"/>
        </w:rPr>
        <w:t xml:space="preserve"> году. Глубина скважины – 140 м. абсолютная отметка устья скважины – 190 м. Обсадная колонна скважины имеет диаметр 406,4 мм и погружена до глубины 56 м. Фильтровальная колонна установлена на глубине от +0,5 до 140 м. Конструктивно фильтровальная колона состоит из 3 труб диаметром 254 мм: глухая </w:t>
      </w:r>
      <w:proofErr w:type="spellStart"/>
      <w:r w:rsidRPr="0041376D">
        <w:rPr>
          <w:rFonts w:ascii="Trebuchet MS" w:hAnsi="Trebuchet MS"/>
          <w:sz w:val="22"/>
        </w:rPr>
        <w:t>надфильтровая</w:t>
      </w:r>
      <w:proofErr w:type="spellEnd"/>
      <w:r w:rsidRPr="0041376D">
        <w:rPr>
          <w:rFonts w:ascii="Trebuchet MS" w:hAnsi="Trebuchet MS"/>
          <w:sz w:val="22"/>
        </w:rPr>
        <w:t xml:space="preserve"> часть (установлена на глубине от +0,5 до 114 м), фильтрующая часть (установлена на глубине от 114 от 129 м) и «отстойник» (установлен на глубине от 129 до 140 м). В фильтрующей части колонны имеются перфорированные отверстия диаметром 20 мм (680 шт. на погонный метр) расположенные в шахматном порядке. Каркас фильтра обмотан проволокой из нержавеющей стали (диаметр - 2 мм) и опаян сеткой галунного плетения. Фильтровая колонна по </w:t>
      </w:r>
      <w:proofErr w:type="spellStart"/>
      <w:r w:rsidRPr="0041376D">
        <w:rPr>
          <w:rFonts w:ascii="Trebuchet MS" w:hAnsi="Trebuchet MS"/>
          <w:sz w:val="22"/>
        </w:rPr>
        <w:t>затрубному</w:t>
      </w:r>
      <w:proofErr w:type="spellEnd"/>
      <w:r w:rsidRPr="0041376D">
        <w:rPr>
          <w:rFonts w:ascii="Trebuchet MS" w:hAnsi="Trebuchet MS"/>
          <w:sz w:val="22"/>
        </w:rPr>
        <w:t xml:space="preserve"> пространству обсыпана гравием (фракции </w:t>
      </w:r>
      <w:proofErr w:type="gramStart"/>
      <w:r w:rsidRPr="0041376D">
        <w:rPr>
          <w:rFonts w:ascii="Trebuchet MS" w:hAnsi="Trebuchet MS"/>
          <w:sz w:val="22"/>
        </w:rPr>
        <w:t>3-5</w:t>
      </w:r>
      <w:proofErr w:type="gramEnd"/>
      <w:r w:rsidRPr="0041376D">
        <w:rPr>
          <w:rFonts w:ascii="Trebuchet MS" w:hAnsi="Trebuchet MS"/>
          <w:sz w:val="22"/>
        </w:rPr>
        <w:t xml:space="preserve"> мм). </w:t>
      </w:r>
    </w:p>
    <w:p w14:paraId="78C3480D" w14:textId="77777777" w:rsidR="0041376D" w:rsidRPr="0041376D" w:rsidRDefault="0041376D" w:rsidP="0041376D">
      <w:pPr>
        <w:pStyle w:val="af"/>
        <w:spacing w:line="276" w:lineRule="auto"/>
        <w:ind w:right="102" w:firstLine="567"/>
        <w:rPr>
          <w:rFonts w:ascii="Trebuchet MS" w:hAnsi="Trebuchet MS"/>
          <w:sz w:val="22"/>
        </w:rPr>
      </w:pPr>
      <w:r w:rsidRPr="0041376D">
        <w:rPr>
          <w:rFonts w:ascii="Trebuchet MS" w:hAnsi="Trebuchet MS"/>
          <w:sz w:val="22"/>
        </w:rPr>
        <w:t xml:space="preserve">Для постоянного водоснабжения в скважине смонтирован погружной насос марки ЭЦВ 8-40-120 на водоподъемных трубах диаметром 63,5 </w:t>
      </w:r>
      <w:proofErr w:type="gramStart"/>
      <w:r w:rsidRPr="0041376D">
        <w:rPr>
          <w:rFonts w:ascii="Trebuchet MS" w:hAnsi="Trebuchet MS"/>
          <w:sz w:val="22"/>
        </w:rPr>
        <w:t>мм</w:t>
      </w:r>
      <w:proofErr w:type="gramEnd"/>
      <w:r w:rsidRPr="0041376D">
        <w:rPr>
          <w:rFonts w:ascii="Trebuchet MS" w:hAnsi="Trebuchet MS"/>
          <w:sz w:val="22"/>
        </w:rPr>
        <w:t xml:space="preserve"> погруженной на глубину 95 м.</w:t>
      </w:r>
    </w:p>
    <w:p w14:paraId="12B3B1D6" w14:textId="77777777" w:rsidR="0041376D" w:rsidRPr="0041376D" w:rsidRDefault="0041376D" w:rsidP="0041376D">
      <w:pPr>
        <w:pStyle w:val="af"/>
        <w:spacing w:line="276" w:lineRule="auto"/>
        <w:ind w:right="102" w:firstLine="567"/>
        <w:rPr>
          <w:rFonts w:ascii="Trebuchet MS" w:hAnsi="Trebuchet MS"/>
          <w:b/>
          <w:sz w:val="22"/>
          <w:u w:val="single"/>
        </w:rPr>
      </w:pPr>
      <w:r w:rsidRPr="0041376D">
        <w:rPr>
          <w:rFonts w:ascii="Trebuchet MS" w:hAnsi="Trebuchet MS"/>
          <w:b/>
          <w:sz w:val="22"/>
          <w:u w:val="single"/>
        </w:rPr>
        <w:t>Скважина №7а</w:t>
      </w:r>
    </w:p>
    <w:p w14:paraId="12BA1598" w14:textId="77777777" w:rsidR="0041376D" w:rsidRPr="0041376D" w:rsidRDefault="0041376D" w:rsidP="0041376D">
      <w:pPr>
        <w:pStyle w:val="af"/>
        <w:spacing w:line="276" w:lineRule="auto"/>
        <w:ind w:right="102" w:firstLine="567"/>
        <w:rPr>
          <w:rFonts w:ascii="Trebuchet MS" w:hAnsi="Trebuchet MS"/>
          <w:sz w:val="22"/>
        </w:rPr>
      </w:pPr>
      <w:r w:rsidRPr="0041376D">
        <w:rPr>
          <w:rFonts w:ascii="Trebuchet MS" w:hAnsi="Trebuchet MS"/>
          <w:sz w:val="22"/>
        </w:rPr>
        <w:t>Скважина №7а водозаборного участка «</w:t>
      </w:r>
      <w:proofErr w:type="spellStart"/>
      <w:r w:rsidRPr="0041376D">
        <w:rPr>
          <w:rFonts w:ascii="Trebuchet MS" w:hAnsi="Trebuchet MS"/>
          <w:sz w:val="22"/>
        </w:rPr>
        <w:t>Рюминский</w:t>
      </w:r>
      <w:proofErr w:type="spellEnd"/>
      <w:r w:rsidRPr="0041376D">
        <w:rPr>
          <w:rFonts w:ascii="Trebuchet MS" w:hAnsi="Trebuchet MS"/>
          <w:sz w:val="22"/>
        </w:rPr>
        <w:t xml:space="preserve">» пробурена и введена в эксплуатацию в 1988 году. Глубина скважины – 136 м. абсолютная отметка устья скважины – 190 м. Обсадная колонна скважины имеет диаметр 406,4 мм и погружена до глубины 55 м. Фильтровальная колонна установлена на глубине от +0,5 до 136 м. Конструктивно фильтровальная колона состоит из 3 труб диаметром 254 мм: глухая </w:t>
      </w:r>
      <w:proofErr w:type="spellStart"/>
      <w:r w:rsidRPr="0041376D">
        <w:rPr>
          <w:rFonts w:ascii="Trebuchet MS" w:hAnsi="Trebuchet MS"/>
          <w:sz w:val="22"/>
        </w:rPr>
        <w:t>надфильтровая</w:t>
      </w:r>
      <w:proofErr w:type="spellEnd"/>
      <w:r w:rsidRPr="0041376D">
        <w:rPr>
          <w:rFonts w:ascii="Trebuchet MS" w:hAnsi="Trebuchet MS"/>
          <w:sz w:val="22"/>
        </w:rPr>
        <w:t xml:space="preserve"> часть (установлена на глубине от +0,5 до 114 м), фильтрующая часть (установлена на глубине от 114 от 129 м) и «отстойник» (установлен на глубине от 129 до 136 м). В фильтрующей части колонны имеются перфорированные отверстия диаметром 20 мм (680 шт. на погонный метр) расположенные в шахматном порядке. Каркас фильтра обмотан проволокой из нержавеющей стали (диаметр - 2 мм) с зазором 1 мм и опаян сеткой галунного плетения. Фильтровая колонна по </w:t>
      </w:r>
      <w:proofErr w:type="spellStart"/>
      <w:r w:rsidRPr="0041376D">
        <w:rPr>
          <w:rFonts w:ascii="Trebuchet MS" w:hAnsi="Trebuchet MS"/>
          <w:sz w:val="22"/>
        </w:rPr>
        <w:t>затрубному</w:t>
      </w:r>
      <w:proofErr w:type="spellEnd"/>
      <w:r w:rsidRPr="0041376D">
        <w:rPr>
          <w:rFonts w:ascii="Trebuchet MS" w:hAnsi="Trebuchet MS"/>
          <w:sz w:val="22"/>
        </w:rPr>
        <w:t xml:space="preserve"> пространству обсыпана гравием (фракции </w:t>
      </w:r>
      <w:proofErr w:type="gramStart"/>
      <w:r w:rsidRPr="0041376D">
        <w:rPr>
          <w:rFonts w:ascii="Trebuchet MS" w:hAnsi="Trebuchet MS"/>
          <w:sz w:val="22"/>
        </w:rPr>
        <w:t>3-5</w:t>
      </w:r>
      <w:proofErr w:type="gramEnd"/>
      <w:r w:rsidRPr="0041376D">
        <w:rPr>
          <w:rFonts w:ascii="Trebuchet MS" w:hAnsi="Trebuchet MS"/>
          <w:sz w:val="22"/>
        </w:rPr>
        <w:t xml:space="preserve"> мм) на глубине от 20 до 120 м. </w:t>
      </w:r>
    </w:p>
    <w:p w14:paraId="3BC7F4DB" w14:textId="07DB1A33" w:rsidR="0041376D" w:rsidRDefault="0041376D" w:rsidP="0041376D">
      <w:pPr>
        <w:pStyle w:val="af"/>
        <w:spacing w:line="276" w:lineRule="auto"/>
        <w:ind w:right="102" w:firstLine="567"/>
        <w:rPr>
          <w:rFonts w:ascii="Trebuchet MS" w:hAnsi="Trebuchet MS"/>
          <w:sz w:val="22"/>
          <w:szCs w:val="22"/>
        </w:rPr>
      </w:pPr>
      <w:r w:rsidRPr="0041376D">
        <w:rPr>
          <w:rFonts w:ascii="Trebuchet MS" w:hAnsi="Trebuchet MS"/>
          <w:sz w:val="22"/>
          <w:szCs w:val="22"/>
        </w:rPr>
        <w:t xml:space="preserve">Для постоянного водоснабжения в скважине смонтирован погружной насос марки ЭЦВ 8-40-120 на водоподъемных трубах диаметром 63,5 </w:t>
      </w:r>
      <w:proofErr w:type="gramStart"/>
      <w:r w:rsidRPr="0041376D">
        <w:rPr>
          <w:rFonts w:ascii="Trebuchet MS" w:hAnsi="Trebuchet MS"/>
          <w:sz w:val="22"/>
          <w:szCs w:val="22"/>
        </w:rPr>
        <w:t>мм</w:t>
      </w:r>
      <w:proofErr w:type="gramEnd"/>
      <w:r w:rsidRPr="0041376D">
        <w:rPr>
          <w:rFonts w:ascii="Trebuchet MS" w:hAnsi="Trebuchet MS"/>
          <w:sz w:val="22"/>
          <w:szCs w:val="22"/>
        </w:rPr>
        <w:t xml:space="preserve"> погруженной на глубину 90 м.</w:t>
      </w:r>
    </w:p>
    <w:p w14:paraId="73EF5091" w14:textId="77777777" w:rsidR="00CC0E1D" w:rsidRPr="00CC0E1D" w:rsidRDefault="00CC0E1D" w:rsidP="00CC0E1D">
      <w:pPr>
        <w:pStyle w:val="af"/>
        <w:spacing w:line="276" w:lineRule="auto"/>
        <w:ind w:right="102" w:firstLine="567"/>
        <w:rPr>
          <w:rFonts w:ascii="Trebuchet MS" w:hAnsi="Trebuchet MS"/>
          <w:b/>
          <w:sz w:val="22"/>
          <w:u w:val="single"/>
        </w:rPr>
      </w:pPr>
      <w:r w:rsidRPr="00CC0E1D">
        <w:rPr>
          <w:rFonts w:ascii="Trebuchet MS" w:hAnsi="Trebuchet MS"/>
          <w:b/>
          <w:sz w:val="22"/>
          <w:u w:val="single"/>
        </w:rPr>
        <w:t>Скважина №5а</w:t>
      </w:r>
    </w:p>
    <w:p w14:paraId="3EF2D179" w14:textId="77777777" w:rsidR="00CC0E1D" w:rsidRPr="00CC0E1D" w:rsidRDefault="00CC0E1D" w:rsidP="00CC0E1D">
      <w:pPr>
        <w:pStyle w:val="af"/>
        <w:spacing w:line="276" w:lineRule="auto"/>
        <w:ind w:right="102" w:firstLine="567"/>
        <w:rPr>
          <w:rFonts w:ascii="Trebuchet MS" w:hAnsi="Trebuchet MS"/>
          <w:sz w:val="22"/>
        </w:rPr>
      </w:pPr>
      <w:r w:rsidRPr="00CC0E1D">
        <w:rPr>
          <w:rFonts w:ascii="Trebuchet MS" w:hAnsi="Trebuchet MS"/>
          <w:sz w:val="22"/>
        </w:rPr>
        <w:t>Скважина №5а водозаборного участка «</w:t>
      </w:r>
      <w:proofErr w:type="spellStart"/>
      <w:r w:rsidRPr="00CC0E1D">
        <w:rPr>
          <w:rFonts w:ascii="Trebuchet MS" w:hAnsi="Trebuchet MS"/>
          <w:sz w:val="22"/>
        </w:rPr>
        <w:t>Рюминский</w:t>
      </w:r>
      <w:proofErr w:type="spellEnd"/>
      <w:r w:rsidRPr="00CC0E1D">
        <w:rPr>
          <w:rFonts w:ascii="Trebuchet MS" w:hAnsi="Trebuchet MS"/>
          <w:sz w:val="22"/>
        </w:rPr>
        <w:t xml:space="preserve">» пробурена и введена в эксплуатацию в 1987 году. Глубина скважины – 150,5 м. абсолютная отметка устья скважины – 121 м. Обсадная колонна скважины имеет диаметр 406,4 мм и погружена до глубины 50 м. Фильтровальная колонна установлена на глубине от +0,5 до 150,5 м. Конструктивно фильтровальная колона </w:t>
      </w:r>
      <w:r w:rsidRPr="00CC0E1D">
        <w:rPr>
          <w:rFonts w:ascii="Trebuchet MS" w:hAnsi="Trebuchet MS"/>
          <w:sz w:val="22"/>
        </w:rPr>
        <w:lastRenderedPageBreak/>
        <w:t xml:space="preserve">состоит из 5 труб диаметром 254 мм и 203,2 мм: глухая </w:t>
      </w:r>
      <w:proofErr w:type="spellStart"/>
      <w:r w:rsidRPr="00CC0E1D">
        <w:rPr>
          <w:rFonts w:ascii="Trebuchet MS" w:hAnsi="Trebuchet MS"/>
          <w:sz w:val="22"/>
        </w:rPr>
        <w:t>надфильтровая</w:t>
      </w:r>
      <w:proofErr w:type="spellEnd"/>
      <w:r w:rsidRPr="00CC0E1D">
        <w:rPr>
          <w:rFonts w:ascii="Trebuchet MS" w:hAnsi="Trebuchet MS"/>
          <w:sz w:val="22"/>
        </w:rPr>
        <w:t xml:space="preserve"> часть (диаметр 254 мм, установлена на глубине от +0,5 до 82 м), фильтрующая часть (диаметр 203,2 мм, установлена на глубине от 82 до 89 м), глухая часть (диаметр 254 мм, установлена на глубине от 89 до 115 м), фильтрующая часть (диаметр 203,2 мм, установлена на глубине от 115 до 143 м) и «отстойник» (диаметр 254 мм, установлен на глубине от 143 до 150,5 м). В фильтрующих частях колонны имеются перфорированные отверстия диаметром 20 мм (546 шт. на погонный метр) расположенные в шахматном порядке. Каркас фильтра обмотан проволокой из нержавеющей стали (диаметр - 2 мм) с зазором 0,5-1 мм и опаян сеткой латунной галунного плетения №12/90 на глубине от 82 до 89 м. Фильтровая колонна по </w:t>
      </w:r>
      <w:proofErr w:type="spellStart"/>
      <w:r w:rsidRPr="00CC0E1D">
        <w:rPr>
          <w:rFonts w:ascii="Trebuchet MS" w:hAnsi="Trebuchet MS"/>
          <w:sz w:val="22"/>
        </w:rPr>
        <w:t>затрубному</w:t>
      </w:r>
      <w:proofErr w:type="spellEnd"/>
      <w:r w:rsidRPr="00CC0E1D">
        <w:rPr>
          <w:rFonts w:ascii="Trebuchet MS" w:hAnsi="Trebuchet MS"/>
          <w:sz w:val="22"/>
        </w:rPr>
        <w:t xml:space="preserve"> пространству обсыпана гравием (фракции 3-5 мм) на глубине от 30 до 150 м. </w:t>
      </w:r>
    </w:p>
    <w:p w14:paraId="045AE01C" w14:textId="77777777" w:rsidR="00CC0E1D" w:rsidRPr="00CC0E1D" w:rsidRDefault="00CC0E1D" w:rsidP="00CC0E1D">
      <w:pPr>
        <w:pStyle w:val="af"/>
        <w:spacing w:line="276" w:lineRule="auto"/>
        <w:ind w:right="102" w:firstLine="567"/>
        <w:rPr>
          <w:rFonts w:ascii="Trebuchet MS" w:hAnsi="Trebuchet MS"/>
          <w:sz w:val="22"/>
        </w:rPr>
      </w:pPr>
      <w:r w:rsidRPr="00CC0E1D">
        <w:rPr>
          <w:rFonts w:ascii="Trebuchet MS" w:hAnsi="Trebuchet MS"/>
          <w:sz w:val="22"/>
        </w:rPr>
        <w:t xml:space="preserve">Для постоянного водоснабжения в скважине смонтирован погружной насос марки ЭЦВ 8-40-120 на водоподъемных трубах диаметром 63,5 </w:t>
      </w:r>
      <w:proofErr w:type="gramStart"/>
      <w:r w:rsidRPr="00CC0E1D">
        <w:rPr>
          <w:rFonts w:ascii="Trebuchet MS" w:hAnsi="Trebuchet MS"/>
          <w:sz w:val="22"/>
        </w:rPr>
        <w:t>мм</w:t>
      </w:r>
      <w:proofErr w:type="gramEnd"/>
      <w:r w:rsidRPr="00CC0E1D">
        <w:rPr>
          <w:rFonts w:ascii="Trebuchet MS" w:hAnsi="Trebuchet MS"/>
          <w:sz w:val="22"/>
        </w:rPr>
        <w:t xml:space="preserve"> погруженной на глубину 80 м.</w:t>
      </w:r>
    </w:p>
    <w:p w14:paraId="0DCEDED3" w14:textId="77777777" w:rsidR="0041376D" w:rsidRDefault="0041376D" w:rsidP="0028620D">
      <w:pPr>
        <w:pStyle w:val="af"/>
        <w:spacing w:before="3" w:line="276" w:lineRule="auto"/>
        <w:ind w:right="101" w:firstLine="566"/>
        <w:rPr>
          <w:rFonts w:ascii="Trebuchet MS" w:hAnsi="Trebuchet MS"/>
          <w:sz w:val="22"/>
          <w:szCs w:val="22"/>
        </w:rPr>
      </w:pPr>
    </w:p>
    <w:p w14:paraId="38F8C5C1" w14:textId="77777777" w:rsidR="0064669F" w:rsidRPr="0064669F" w:rsidRDefault="0064669F" w:rsidP="0064669F">
      <w:pPr>
        <w:pStyle w:val="af"/>
        <w:spacing w:line="276" w:lineRule="auto"/>
        <w:ind w:right="102" w:firstLine="567"/>
        <w:rPr>
          <w:rFonts w:ascii="Trebuchet MS" w:hAnsi="Trebuchet MS"/>
          <w:sz w:val="22"/>
        </w:rPr>
      </w:pPr>
      <w:r w:rsidRPr="0064669F">
        <w:rPr>
          <w:rFonts w:ascii="Trebuchet MS" w:hAnsi="Trebuchet MS"/>
          <w:sz w:val="22"/>
        </w:rPr>
        <w:t>Поднятая из артезианских скважин №8а, №7а, №5а природная вода поступает в общий коллектор.</w:t>
      </w:r>
    </w:p>
    <w:p w14:paraId="3AC73EE7" w14:textId="77777777" w:rsidR="0064669F" w:rsidRPr="0064669F" w:rsidRDefault="0064669F" w:rsidP="0064669F">
      <w:pPr>
        <w:pStyle w:val="af"/>
        <w:spacing w:line="276" w:lineRule="auto"/>
        <w:ind w:right="102" w:firstLine="567"/>
        <w:rPr>
          <w:rFonts w:ascii="Trebuchet MS" w:hAnsi="Trebuchet MS"/>
          <w:sz w:val="22"/>
        </w:rPr>
      </w:pPr>
      <w:r w:rsidRPr="0064669F">
        <w:rPr>
          <w:rFonts w:ascii="Trebuchet MS" w:hAnsi="Trebuchet MS"/>
          <w:sz w:val="22"/>
        </w:rPr>
        <w:t>Скважины оборудованы кранами для отбора проб воды для проведения анализов и отверстиями для замера статистического уровня воды. Герметизация устья всех скважин удовлетворительная; станции управления расположены внутри павильонов.</w:t>
      </w:r>
    </w:p>
    <w:p w14:paraId="08C4E9D4" w14:textId="6B21E077" w:rsidR="0064669F" w:rsidRPr="0064669F" w:rsidRDefault="0064669F" w:rsidP="0064669F">
      <w:pPr>
        <w:pStyle w:val="af"/>
        <w:spacing w:line="276" w:lineRule="auto"/>
        <w:ind w:right="102" w:firstLine="567"/>
        <w:rPr>
          <w:rFonts w:ascii="Trebuchet MS" w:hAnsi="Trebuchet MS"/>
          <w:sz w:val="22"/>
        </w:rPr>
      </w:pPr>
      <w:r w:rsidRPr="0064669F">
        <w:rPr>
          <w:rFonts w:ascii="Trebuchet MS" w:hAnsi="Trebuchet MS"/>
          <w:sz w:val="22"/>
        </w:rPr>
        <w:t>В целях предохранения источников водоснабжения от возможного загрязнения в соответствии с требованиями СанПиН 2.1.4.1110-02 вокруг скважин предусмотрена организация зон санитарной охраны из трех поясов</w:t>
      </w:r>
      <w:r>
        <w:rPr>
          <w:rFonts w:ascii="Trebuchet MS" w:hAnsi="Trebuchet MS"/>
          <w:sz w:val="22"/>
        </w:rPr>
        <w:t xml:space="preserve"> (таблица 1.4.1.4).</w:t>
      </w:r>
    </w:p>
    <w:p w14:paraId="436D275B" w14:textId="29B1DB30" w:rsidR="0041376D" w:rsidRDefault="00A04DF2" w:rsidP="0064669F">
      <w:pPr>
        <w:pStyle w:val="af"/>
        <w:spacing w:line="276" w:lineRule="auto"/>
        <w:ind w:right="102"/>
        <w:rPr>
          <w:rFonts w:ascii="Trebuchet MS" w:hAnsi="Trebuchet MS"/>
          <w:sz w:val="22"/>
          <w:szCs w:val="22"/>
        </w:rPr>
      </w:pPr>
      <w:r w:rsidRPr="004972AE">
        <w:rPr>
          <w:rFonts w:ascii="Trebuchet MS" w:hAnsi="Trebuchet MS"/>
          <w:b/>
          <w:bCs/>
          <w:sz w:val="22"/>
          <w:szCs w:val="22"/>
        </w:rPr>
        <w:t>Таблица 1.4.1.</w:t>
      </w:r>
      <w:r>
        <w:rPr>
          <w:rFonts w:ascii="Trebuchet MS" w:hAnsi="Trebuchet MS"/>
          <w:b/>
          <w:bCs/>
          <w:sz w:val="22"/>
          <w:szCs w:val="22"/>
        </w:rPr>
        <w:t>4</w:t>
      </w:r>
      <w:r w:rsidRPr="004972AE">
        <w:rPr>
          <w:rFonts w:ascii="Trebuchet MS" w:hAnsi="Trebuchet MS"/>
          <w:b/>
          <w:bCs/>
          <w:sz w:val="22"/>
          <w:szCs w:val="22"/>
        </w:rPr>
        <w:t xml:space="preserve"> - </w:t>
      </w:r>
      <w:r w:rsidRPr="00A04DF2">
        <w:rPr>
          <w:rFonts w:ascii="Trebuchet MS" w:hAnsi="Trebuchet MS"/>
          <w:b/>
          <w:bCs/>
          <w:sz w:val="22"/>
          <w:szCs w:val="22"/>
        </w:rPr>
        <w:t>Границы зон санитарной охраны I, II и III поясов скважин</w:t>
      </w:r>
    </w:p>
    <w:tbl>
      <w:tblPr>
        <w:tblStyle w:val="af3"/>
        <w:tblW w:w="5000" w:type="pct"/>
        <w:jc w:val="center"/>
        <w:tblLook w:val="01E0" w:firstRow="1" w:lastRow="1" w:firstColumn="1" w:lastColumn="1" w:noHBand="0" w:noVBand="0"/>
      </w:tblPr>
      <w:tblGrid>
        <w:gridCol w:w="1898"/>
        <w:gridCol w:w="2776"/>
        <w:gridCol w:w="2438"/>
        <w:gridCol w:w="2799"/>
      </w:tblGrid>
      <w:tr w:rsidR="00A04DF2" w:rsidRPr="00A04DF2" w14:paraId="135B160F" w14:textId="77777777" w:rsidTr="0044226F">
        <w:trPr>
          <w:jc w:val="center"/>
        </w:trPr>
        <w:tc>
          <w:tcPr>
            <w:tcW w:w="957" w:type="pct"/>
            <w:shd w:val="clear" w:color="auto" w:fill="CCFF99"/>
            <w:vAlign w:val="center"/>
          </w:tcPr>
          <w:p w14:paraId="22FAB68D" w14:textId="4ED97661" w:rsidR="00A04DF2" w:rsidRPr="00A04DF2" w:rsidRDefault="00A04DF2" w:rsidP="00DD718B">
            <w:pPr>
              <w:pStyle w:val="af"/>
              <w:tabs>
                <w:tab w:val="left" w:pos="8789"/>
              </w:tabs>
              <w:jc w:val="center"/>
              <w:rPr>
                <w:rFonts w:ascii="Trebuchet MS" w:hAnsi="Trebuchet MS"/>
                <w:b/>
                <w:spacing w:val="-1"/>
                <w:sz w:val="20"/>
              </w:rPr>
            </w:pPr>
            <w:r>
              <w:rPr>
                <w:rFonts w:ascii="Trebuchet MS" w:hAnsi="Trebuchet MS"/>
                <w:b/>
                <w:spacing w:val="-1"/>
                <w:sz w:val="20"/>
              </w:rPr>
              <w:t>№ с</w:t>
            </w:r>
            <w:r w:rsidRPr="00A04DF2">
              <w:rPr>
                <w:rFonts w:ascii="Trebuchet MS" w:hAnsi="Trebuchet MS"/>
                <w:b/>
                <w:spacing w:val="-1"/>
                <w:sz w:val="20"/>
              </w:rPr>
              <w:t>кважин</w:t>
            </w:r>
            <w:r>
              <w:rPr>
                <w:rFonts w:ascii="Trebuchet MS" w:hAnsi="Trebuchet MS"/>
                <w:b/>
                <w:spacing w:val="-1"/>
                <w:sz w:val="20"/>
              </w:rPr>
              <w:t>ы</w:t>
            </w:r>
          </w:p>
        </w:tc>
        <w:tc>
          <w:tcPr>
            <w:tcW w:w="1400" w:type="pct"/>
            <w:shd w:val="clear" w:color="auto" w:fill="CCFF99"/>
            <w:vAlign w:val="center"/>
          </w:tcPr>
          <w:p w14:paraId="073A1219" w14:textId="77777777" w:rsidR="00A04DF2" w:rsidRPr="00A04DF2" w:rsidRDefault="00A04DF2" w:rsidP="00DD718B">
            <w:pPr>
              <w:pStyle w:val="af"/>
              <w:tabs>
                <w:tab w:val="left" w:pos="8789"/>
              </w:tabs>
              <w:jc w:val="center"/>
              <w:rPr>
                <w:rFonts w:ascii="Trebuchet MS" w:hAnsi="Trebuchet MS"/>
                <w:b/>
                <w:spacing w:val="-1"/>
                <w:sz w:val="20"/>
              </w:rPr>
            </w:pPr>
            <w:r w:rsidRPr="00A04DF2">
              <w:rPr>
                <w:rFonts w:ascii="Trebuchet MS" w:hAnsi="Trebuchet MS"/>
                <w:b/>
                <w:spacing w:val="-1"/>
                <w:sz w:val="20"/>
              </w:rPr>
              <w:t>ЗСО I пояса, м</w:t>
            </w:r>
          </w:p>
        </w:tc>
        <w:tc>
          <w:tcPr>
            <w:tcW w:w="1230" w:type="pct"/>
            <w:shd w:val="clear" w:color="auto" w:fill="CCFF99"/>
            <w:vAlign w:val="center"/>
          </w:tcPr>
          <w:p w14:paraId="59D4F883" w14:textId="77777777" w:rsidR="00A04DF2" w:rsidRPr="00A04DF2" w:rsidRDefault="00A04DF2" w:rsidP="00DD718B">
            <w:pPr>
              <w:pStyle w:val="af"/>
              <w:tabs>
                <w:tab w:val="left" w:pos="8789"/>
              </w:tabs>
              <w:jc w:val="center"/>
              <w:rPr>
                <w:rFonts w:ascii="Trebuchet MS" w:hAnsi="Trebuchet MS"/>
                <w:b/>
                <w:spacing w:val="-1"/>
                <w:sz w:val="20"/>
              </w:rPr>
            </w:pPr>
            <w:r w:rsidRPr="00A04DF2">
              <w:rPr>
                <w:rFonts w:ascii="Trebuchet MS" w:hAnsi="Trebuchet MS"/>
                <w:b/>
                <w:spacing w:val="-1"/>
                <w:sz w:val="20"/>
              </w:rPr>
              <w:t>ЗСО II пояса, м</w:t>
            </w:r>
          </w:p>
        </w:tc>
        <w:tc>
          <w:tcPr>
            <w:tcW w:w="1412" w:type="pct"/>
            <w:shd w:val="clear" w:color="auto" w:fill="CCFF99"/>
            <w:vAlign w:val="center"/>
          </w:tcPr>
          <w:p w14:paraId="5A4E929A" w14:textId="77777777" w:rsidR="00A04DF2" w:rsidRPr="00A04DF2" w:rsidRDefault="00A04DF2" w:rsidP="00DD718B">
            <w:pPr>
              <w:pStyle w:val="af"/>
              <w:tabs>
                <w:tab w:val="left" w:pos="8789"/>
              </w:tabs>
              <w:jc w:val="center"/>
              <w:rPr>
                <w:rFonts w:ascii="Trebuchet MS" w:hAnsi="Trebuchet MS"/>
                <w:b/>
                <w:spacing w:val="-1"/>
                <w:sz w:val="20"/>
              </w:rPr>
            </w:pPr>
            <w:r w:rsidRPr="00A04DF2">
              <w:rPr>
                <w:rFonts w:ascii="Trebuchet MS" w:hAnsi="Trebuchet MS"/>
                <w:b/>
                <w:spacing w:val="-1"/>
                <w:sz w:val="20"/>
              </w:rPr>
              <w:t>ЗСО III пояса, м</w:t>
            </w:r>
          </w:p>
        </w:tc>
      </w:tr>
      <w:tr w:rsidR="00A04DF2" w:rsidRPr="00A04DF2" w14:paraId="4B8A8C4A" w14:textId="77777777" w:rsidTr="0044226F">
        <w:trPr>
          <w:jc w:val="center"/>
        </w:trPr>
        <w:tc>
          <w:tcPr>
            <w:tcW w:w="957" w:type="pct"/>
            <w:vAlign w:val="center"/>
          </w:tcPr>
          <w:p w14:paraId="2869F772" w14:textId="77777777" w:rsidR="00A04DF2" w:rsidRPr="00A04DF2" w:rsidRDefault="00A04DF2" w:rsidP="00DD718B">
            <w:pPr>
              <w:pStyle w:val="af"/>
              <w:tabs>
                <w:tab w:val="left" w:pos="8789"/>
              </w:tabs>
              <w:jc w:val="center"/>
              <w:rPr>
                <w:rFonts w:ascii="Trebuchet MS" w:hAnsi="Trebuchet MS"/>
                <w:spacing w:val="-1"/>
                <w:sz w:val="20"/>
              </w:rPr>
            </w:pPr>
            <w:r w:rsidRPr="00A04DF2">
              <w:rPr>
                <w:rFonts w:ascii="Trebuchet MS" w:hAnsi="Trebuchet MS"/>
                <w:spacing w:val="-1"/>
                <w:sz w:val="20"/>
              </w:rPr>
              <w:t>№ 5а</w:t>
            </w:r>
          </w:p>
        </w:tc>
        <w:tc>
          <w:tcPr>
            <w:tcW w:w="1400" w:type="pct"/>
            <w:vAlign w:val="center"/>
          </w:tcPr>
          <w:p w14:paraId="04469A86" w14:textId="77777777" w:rsidR="00A04DF2" w:rsidRPr="00A04DF2" w:rsidRDefault="00A04DF2" w:rsidP="00DD718B">
            <w:pPr>
              <w:pStyle w:val="af"/>
              <w:tabs>
                <w:tab w:val="left" w:pos="8789"/>
              </w:tabs>
              <w:jc w:val="center"/>
              <w:rPr>
                <w:rFonts w:ascii="Trebuchet MS" w:hAnsi="Trebuchet MS"/>
                <w:spacing w:val="-1"/>
                <w:sz w:val="20"/>
              </w:rPr>
            </w:pPr>
            <w:r w:rsidRPr="00A04DF2">
              <w:rPr>
                <w:rFonts w:ascii="Trebuchet MS" w:hAnsi="Trebuchet MS"/>
                <w:spacing w:val="-1"/>
                <w:sz w:val="20"/>
              </w:rPr>
              <w:t>30</w:t>
            </w:r>
          </w:p>
        </w:tc>
        <w:tc>
          <w:tcPr>
            <w:tcW w:w="1230" w:type="pct"/>
            <w:vAlign w:val="center"/>
          </w:tcPr>
          <w:p w14:paraId="23A2AC72" w14:textId="7DB83B45" w:rsidR="00A04DF2" w:rsidRPr="00A04DF2" w:rsidRDefault="00A04DF2" w:rsidP="00DD718B">
            <w:pPr>
              <w:pStyle w:val="af"/>
              <w:tabs>
                <w:tab w:val="left" w:pos="8789"/>
              </w:tabs>
              <w:jc w:val="center"/>
              <w:rPr>
                <w:rFonts w:ascii="Trebuchet MS" w:hAnsi="Trebuchet MS"/>
                <w:spacing w:val="-1"/>
                <w:sz w:val="20"/>
              </w:rPr>
            </w:pPr>
            <w:r>
              <w:rPr>
                <w:rFonts w:ascii="Trebuchet MS" w:hAnsi="Trebuchet MS"/>
                <w:spacing w:val="-1"/>
                <w:sz w:val="20"/>
              </w:rPr>
              <w:t>158,15</w:t>
            </w:r>
          </w:p>
        </w:tc>
        <w:tc>
          <w:tcPr>
            <w:tcW w:w="1412" w:type="pct"/>
            <w:vAlign w:val="center"/>
          </w:tcPr>
          <w:p w14:paraId="32BE59DF" w14:textId="0DD35ACA" w:rsidR="00A04DF2" w:rsidRPr="00A04DF2" w:rsidRDefault="00A04DF2" w:rsidP="00DD718B">
            <w:pPr>
              <w:pStyle w:val="af"/>
              <w:tabs>
                <w:tab w:val="left" w:pos="8789"/>
              </w:tabs>
              <w:jc w:val="center"/>
              <w:rPr>
                <w:rFonts w:ascii="Trebuchet MS" w:hAnsi="Trebuchet MS"/>
                <w:spacing w:val="-1"/>
                <w:sz w:val="20"/>
              </w:rPr>
            </w:pPr>
            <w:r>
              <w:rPr>
                <w:rFonts w:ascii="Trebuchet MS" w:hAnsi="Trebuchet MS"/>
                <w:spacing w:val="-1"/>
                <w:sz w:val="20"/>
              </w:rPr>
              <w:t>1121,0</w:t>
            </w:r>
          </w:p>
        </w:tc>
      </w:tr>
      <w:tr w:rsidR="00A04DF2" w:rsidRPr="00A04DF2" w14:paraId="51872DC2" w14:textId="77777777" w:rsidTr="0044226F">
        <w:trPr>
          <w:jc w:val="center"/>
        </w:trPr>
        <w:tc>
          <w:tcPr>
            <w:tcW w:w="957" w:type="pct"/>
            <w:vAlign w:val="center"/>
          </w:tcPr>
          <w:p w14:paraId="1D34C947" w14:textId="77777777" w:rsidR="00A04DF2" w:rsidRPr="00A04DF2" w:rsidRDefault="00A04DF2" w:rsidP="00DD718B">
            <w:pPr>
              <w:pStyle w:val="af"/>
              <w:tabs>
                <w:tab w:val="left" w:pos="8789"/>
              </w:tabs>
              <w:jc w:val="center"/>
              <w:rPr>
                <w:rFonts w:ascii="Trebuchet MS" w:hAnsi="Trebuchet MS"/>
                <w:spacing w:val="-1"/>
                <w:sz w:val="20"/>
              </w:rPr>
            </w:pPr>
            <w:r w:rsidRPr="00A04DF2">
              <w:rPr>
                <w:rFonts w:ascii="Trebuchet MS" w:hAnsi="Trebuchet MS"/>
                <w:spacing w:val="-1"/>
                <w:sz w:val="20"/>
              </w:rPr>
              <w:t>№ 7а</w:t>
            </w:r>
          </w:p>
        </w:tc>
        <w:tc>
          <w:tcPr>
            <w:tcW w:w="1400" w:type="pct"/>
            <w:vAlign w:val="center"/>
          </w:tcPr>
          <w:p w14:paraId="0D1A6CD5" w14:textId="77777777" w:rsidR="00A04DF2" w:rsidRPr="00A04DF2" w:rsidRDefault="00A04DF2" w:rsidP="00DD718B">
            <w:pPr>
              <w:pStyle w:val="af"/>
              <w:tabs>
                <w:tab w:val="left" w:pos="8789"/>
              </w:tabs>
              <w:jc w:val="center"/>
              <w:rPr>
                <w:rFonts w:ascii="Trebuchet MS" w:hAnsi="Trebuchet MS"/>
                <w:spacing w:val="-1"/>
                <w:sz w:val="20"/>
              </w:rPr>
            </w:pPr>
            <w:r w:rsidRPr="00A04DF2">
              <w:rPr>
                <w:rFonts w:ascii="Trebuchet MS" w:hAnsi="Trebuchet MS"/>
                <w:spacing w:val="-1"/>
                <w:sz w:val="20"/>
              </w:rPr>
              <w:t>30</w:t>
            </w:r>
          </w:p>
        </w:tc>
        <w:tc>
          <w:tcPr>
            <w:tcW w:w="1230" w:type="pct"/>
            <w:vAlign w:val="center"/>
          </w:tcPr>
          <w:p w14:paraId="49CDD828" w14:textId="73E45D5C" w:rsidR="00A04DF2" w:rsidRPr="00A04DF2" w:rsidRDefault="00A04DF2" w:rsidP="00DD718B">
            <w:pPr>
              <w:pStyle w:val="af"/>
              <w:tabs>
                <w:tab w:val="left" w:pos="8789"/>
              </w:tabs>
              <w:jc w:val="center"/>
              <w:rPr>
                <w:rFonts w:ascii="Trebuchet MS" w:hAnsi="Trebuchet MS"/>
                <w:spacing w:val="-1"/>
                <w:sz w:val="20"/>
              </w:rPr>
            </w:pPr>
            <w:r>
              <w:rPr>
                <w:rFonts w:ascii="Trebuchet MS" w:hAnsi="Trebuchet MS"/>
                <w:spacing w:val="-1"/>
                <w:sz w:val="20"/>
              </w:rPr>
              <w:t>158,15</w:t>
            </w:r>
          </w:p>
        </w:tc>
        <w:tc>
          <w:tcPr>
            <w:tcW w:w="1412" w:type="pct"/>
            <w:vAlign w:val="center"/>
          </w:tcPr>
          <w:p w14:paraId="78EA59E2" w14:textId="12DCE3CB" w:rsidR="00A04DF2" w:rsidRPr="00A04DF2" w:rsidRDefault="00A04DF2" w:rsidP="00DD718B">
            <w:pPr>
              <w:pStyle w:val="af"/>
              <w:tabs>
                <w:tab w:val="left" w:pos="8789"/>
              </w:tabs>
              <w:jc w:val="center"/>
              <w:rPr>
                <w:rFonts w:ascii="Trebuchet MS" w:hAnsi="Trebuchet MS"/>
                <w:spacing w:val="-1"/>
                <w:sz w:val="20"/>
              </w:rPr>
            </w:pPr>
            <w:r>
              <w:rPr>
                <w:rFonts w:ascii="Trebuchet MS" w:hAnsi="Trebuchet MS"/>
                <w:spacing w:val="-1"/>
                <w:sz w:val="20"/>
              </w:rPr>
              <w:t>1121,0</w:t>
            </w:r>
          </w:p>
        </w:tc>
      </w:tr>
      <w:tr w:rsidR="00A04DF2" w:rsidRPr="00A04DF2" w14:paraId="67493CA8" w14:textId="77777777" w:rsidTr="0044226F">
        <w:trPr>
          <w:jc w:val="center"/>
        </w:trPr>
        <w:tc>
          <w:tcPr>
            <w:tcW w:w="957" w:type="pct"/>
            <w:vAlign w:val="center"/>
          </w:tcPr>
          <w:p w14:paraId="49F352A7" w14:textId="77777777" w:rsidR="00A04DF2" w:rsidRPr="00A04DF2" w:rsidRDefault="00A04DF2" w:rsidP="00DD718B">
            <w:pPr>
              <w:pStyle w:val="af"/>
              <w:tabs>
                <w:tab w:val="left" w:pos="8789"/>
              </w:tabs>
              <w:jc w:val="center"/>
              <w:rPr>
                <w:rFonts w:ascii="Trebuchet MS" w:hAnsi="Trebuchet MS"/>
                <w:spacing w:val="-1"/>
                <w:sz w:val="20"/>
              </w:rPr>
            </w:pPr>
            <w:r w:rsidRPr="00A04DF2">
              <w:rPr>
                <w:rFonts w:ascii="Trebuchet MS" w:hAnsi="Trebuchet MS"/>
                <w:spacing w:val="-1"/>
                <w:sz w:val="20"/>
              </w:rPr>
              <w:t>№ 8а</w:t>
            </w:r>
          </w:p>
        </w:tc>
        <w:tc>
          <w:tcPr>
            <w:tcW w:w="1400" w:type="pct"/>
            <w:vAlign w:val="center"/>
          </w:tcPr>
          <w:p w14:paraId="16B6AF15" w14:textId="77777777" w:rsidR="00A04DF2" w:rsidRPr="00A04DF2" w:rsidRDefault="00A04DF2" w:rsidP="00DD718B">
            <w:pPr>
              <w:pStyle w:val="af"/>
              <w:tabs>
                <w:tab w:val="left" w:pos="8789"/>
              </w:tabs>
              <w:jc w:val="center"/>
              <w:rPr>
                <w:rFonts w:ascii="Trebuchet MS" w:hAnsi="Trebuchet MS"/>
                <w:spacing w:val="-1"/>
                <w:sz w:val="20"/>
              </w:rPr>
            </w:pPr>
            <w:r w:rsidRPr="00A04DF2">
              <w:rPr>
                <w:rFonts w:ascii="Trebuchet MS" w:hAnsi="Trebuchet MS"/>
                <w:spacing w:val="-1"/>
                <w:sz w:val="20"/>
              </w:rPr>
              <w:t>30</w:t>
            </w:r>
          </w:p>
        </w:tc>
        <w:tc>
          <w:tcPr>
            <w:tcW w:w="1230" w:type="pct"/>
            <w:vAlign w:val="center"/>
          </w:tcPr>
          <w:p w14:paraId="79676702" w14:textId="5BFD6DDB" w:rsidR="00A04DF2" w:rsidRPr="00A04DF2" w:rsidRDefault="00A04DF2" w:rsidP="00DD718B">
            <w:pPr>
              <w:pStyle w:val="af"/>
              <w:tabs>
                <w:tab w:val="left" w:pos="8789"/>
              </w:tabs>
              <w:jc w:val="center"/>
              <w:rPr>
                <w:rFonts w:ascii="Trebuchet MS" w:hAnsi="Trebuchet MS"/>
                <w:spacing w:val="-1"/>
                <w:sz w:val="20"/>
              </w:rPr>
            </w:pPr>
            <w:r>
              <w:rPr>
                <w:rFonts w:ascii="Trebuchet MS" w:hAnsi="Trebuchet MS"/>
                <w:spacing w:val="-1"/>
                <w:sz w:val="20"/>
              </w:rPr>
              <w:t>158,15</w:t>
            </w:r>
          </w:p>
        </w:tc>
        <w:tc>
          <w:tcPr>
            <w:tcW w:w="1412" w:type="pct"/>
            <w:vAlign w:val="center"/>
          </w:tcPr>
          <w:p w14:paraId="0EE7A247" w14:textId="04052412" w:rsidR="00A04DF2" w:rsidRPr="00A04DF2" w:rsidRDefault="00A04DF2" w:rsidP="00DD718B">
            <w:pPr>
              <w:pStyle w:val="af"/>
              <w:tabs>
                <w:tab w:val="left" w:pos="8789"/>
              </w:tabs>
              <w:jc w:val="center"/>
              <w:rPr>
                <w:rFonts w:ascii="Trebuchet MS" w:hAnsi="Trebuchet MS"/>
                <w:spacing w:val="-1"/>
                <w:sz w:val="20"/>
              </w:rPr>
            </w:pPr>
            <w:r>
              <w:rPr>
                <w:rFonts w:ascii="Trebuchet MS" w:hAnsi="Trebuchet MS"/>
                <w:spacing w:val="-1"/>
                <w:sz w:val="20"/>
              </w:rPr>
              <w:t>1121,0</w:t>
            </w:r>
          </w:p>
        </w:tc>
      </w:tr>
      <w:tr w:rsidR="00A04DF2" w:rsidRPr="00A04DF2" w14:paraId="2931618E" w14:textId="77777777" w:rsidTr="0044226F">
        <w:trPr>
          <w:jc w:val="center"/>
        </w:trPr>
        <w:tc>
          <w:tcPr>
            <w:tcW w:w="957" w:type="pct"/>
            <w:vAlign w:val="center"/>
          </w:tcPr>
          <w:p w14:paraId="7FA8E214" w14:textId="77777777" w:rsidR="00A04DF2" w:rsidRPr="00A04DF2" w:rsidRDefault="00A04DF2" w:rsidP="00DD718B">
            <w:pPr>
              <w:pStyle w:val="af"/>
              <w:tabs>
                <w:tab w:val="left" w:pos="8789"/>
              </w:tabs>
              <w:jc w:val="center"/>
              <w:rPr>
                <w:rFonts w:ascii="Trebuchet MS" w:hAnsi="Trebuchet MS"/>
                <w:spacing w:val="-1"/>
                <w:sz w:val="20"/>
              </w:rPr>
            </w:pPr>
            <w:r w:rsidRPr="00A04DF2">
              <w:rPr>
                <w:rFonts w:ascii="Trebuchet MS" w:hAnsi="Trebuchet MS"/>
                <w:spacing w:val="-1"/>
                <w:sz w:val="20"/>
              </w:rPr>
              <w:t>№ 10</w:t>
            </w:r>
          </w:p>
        </w:tc>
        <w:tc>
          <w:tcPr>
            <w:tcW w:w="1400" w:type="pct"/>
            <w:vAlign w:val="center"/>
          </w:tcPr>
          <w:p w14:paraId="0CF60C6F" w14:textId="77777777" w:rsidR="00A04DF2" w:rsidRPr="00A04DF2" w:rsidRDefault="00A04DF2" w:rsidP="00DD718B">
            <w:pPr>
              <w:pStyle w:val="af"/>
              <w:tabs>
                <w:tab w:val="left" w:pos="8789"/>
              </w:tabs>
              <w:jc w:val="center"/>
              <w:rPr>
                <w:rFonts w:ascii="Trebuchet MS" w:hAnsi="Trebuchet MS"/>
                <w:spacing w:val="-1"/>
                <w:sz w:val="20"/>
              </w:rPr>
            </w:pPr>
            <w:r w:rsidRPr="00A04DF2">
              <w:rPr>
                <w:rFonts w:ascii="Trebuchet MS" w:hAnsi="Trebuchet MS"/>
                <w:spacing w:val="-1"/>
                <w:sz w:val="20"/>
              </w:rPr>
              <w:t>30</w:t>
            </w:r>
          </w:p>
        </w:tc>
        <w:tc>
          <w:tcPr>
            <w:tcW w:w="1230" w:type="pct"/>
            <w:vAlign w:val="center"/>
          </w:tcPr>
          <w:p w14:paraId="5647B8D8" w14:textId="482088AB" w:rsidR="00A04DF2" w:rsidRPr="00A04DF2" w:rsidRDefault="00A7460A" w:rsidP="00DD718B">
            <w:pPr>
              <w:pStyle w:val="af"/>
              <w:tabs>
                <w:tab w:val="left" w:pos="8789"/>
              </w:tabs>
              <w:jc w:val="center"/>
              <w:rPr>
                <w:rFonts w:ascii="Trebuchet MS" w:hAnsi="Trebuchet MS"/>
                <w:spacing w:val="-1"/>
                <w:sz w:val="20"/>
              </w:rPr>
            </w:pPr>
            <w:r>
              <w:rPr>
                <w:rFonts w:ascii="Trebuchet MS" w:hAnsi="Trebuchet MS"/>
                <w:spacing w:val="-1"/>
                <w:sz w:val="20"/>
              </w:rPr>
              <w:t>77</w:t>
            </w:r>
          </w:p>
        </w:tc>
        <w:tc>
          <w:tcPr>
            <w:tcW w:w="1412" w:type="pct"/>
            <w:vAlign w:val="center"/>
          </w:tcPr>
          <w:p w14:paraId="188B0AFE" w14:textId="14CB7083" w:rsidR="00A04DF2" w:rsidRPr="00A04DF2" w:rsidRDefault="00A7460A" w:rsidP="00DD718B">
            <w:pPr>
              <w:pStyle w:val="af"/>
              <w:tabs>
                <w:tab w:val="left" w:pos="8789"/>
              </w:tabs>
              <w:jc w:val="center"/>
              <w:rPr>
                <w:rFonts w:ascii="Trebuchet MS" w:hAnsi="Trebuchet MS"/>
                <w:spacing w:val="-1"/>
                <w:sz w:val="20"/>
              </w:rPr>
            </w:pPr>
            <w:r>
              <w:rPr>
                <w:rFonts w:ascii="Trebuchet MS" w:hAnsi="Trebuchet MS"/>
                <w:spacing w:val="-1"/>
                <w:sz w:val="20"/>
              </w:rPr>
              <w:t>547,5</w:t>
            </w:r>
          </w:p>
        </w:tc>
      </w:tr>
      <w:tr w:rsidR="00A04DF2" w:rsidRPr="00A04DF2" w14:paraId="58F184FE" w14:textId="77777777" w:rsidTr="0044226F">
        <w:trPr>
          <w:jc w:val="center"/>
        </w:trPr>
        <w:tc>
          <w:tcPr>
            <w:tcW w:w="957" w:type="pct"/>
            <w:vAlign w:val="center"/>
          </w:tcPr>
          <w:p w14:paraId="66784FA9" w14:textId="77777777" w:rsidR="00A04DF2" w:rsidRPr="00A04DF2" w:rsidRDefault="00A04DF2" w:rsidP="00DD718B">
            <w:pPr>
              <w:pStyle w:val="af"/>
              <w:tabs>
                <w:tab w:val="left" w:pos="8789"/>
              </w:tabs>
              <w:jc w:val="center"/>
              <w:rPr>
                <w:rFonts w:ascii="Trebuchet MS" w:hAnsi="Trebuchet MS"/>
                <w:spacing w:val="-1"/>
                <w:sz w:val="20"/>
              </w:rPr>
            </w:pPr>
            <w:r w:rsidRPr="00A04DF2">
              <w:rPr>
                <w:rFonts w:ascii="Trebuchet MS" w:hAnsi="Trebuchet MS"/>
                <w:spacing w:val="-1"/>
                <w:sz w:val="20"/>
              </w:rPr>
              <w:t>№4а</w:t>
            </w:r>
          </w:p>
        </w:tc>
        <w:tc>
          <w:tcPr>
            <w:tcW w:w="1400" w:type="pct"/>
            <w:vAlign w:val="center"/>
          </w:tcPr>
          <w:p w14:paraId="66D9C04C" w14:textId="528375FD" w:rsidR="00A04DF2" w:rsidRDefault="00A7460A" w:rsidP="00DD718B">
            <w:pPr>
              <w:pStyle w:val="af"/>
              <w:tabs>
                <w:tab w:val="left" w:pos="8789"/>
              </w:tabs>
              <w:jc w:val="center"/>
              <w:rPr>
                <w:rFonts w:ascii="Trebuchet MS" w:hAnsi="Trebuchet MS"/>
                <w:spacing w:val="-1"/>
                <w:sz w:val="20"/>
              </w:rPr>
            </w:pPr>
            <w:r>
              <w:rPr>
                <w:rFonts w:ascii="Trebuchet MS" w:hAnsi="Trebuchet MS"/>
                <w:spacing w:val="-1"/>
                <w:sz w:val="20"/>
              </w:rPr>
              <w:t>с востока – 20</w:t>
            </w:r>
          </w:p>
          <w:p w14:paraId="1EE0E35E" w14:textId="112F882E" w:rsidR="00A7460A" w:rsidRDefault="00A7460A" w:rsidP="00DD718B">
            <w:pPr>
              <w:pStyle w:val="af"/>
              <w:tabs>
                <w:tab w:val="left" w:pos="8789"/>
              </w:tabs>
              <w:jc w:val="center"/>
              <w:rPr>
                <w:rFonts w:ascii="Trebuchet MS" w:hAnsi="Trebuchet MS"/>
                <w:spacing w:val="-1"/>
                <w:sz w:val="20"/>
              </w:rPr>
            </w:pPr>
            <w:r>
              <w:rPr>
                <w:rFonts w:ascii="Trebuchet MS" w:hAnsi="Trebuchet MS"/>
                <w:spacing w:val="-1"/>
                <w:sz w:val="20"/>
              </w:rPr>
              <w:t>с юга и юга-запада – 40</w:t>
            </w:r>
          </w:p>
          <w:p w14:paraId="0A28EFBF" w14:textId="217743FD" w:rsidR="00A7460A" w:rsidRDefault="00A7460A" w:rsidP="00DD718B">
            <w:pPr>
              <w:pStyle w:val="af"/>
              <w:tabs>
                <w:tab w:val="left" w:pos="8789"/>
              </w:tabs>
              <w:jc w:val="center"/>
              <w:rPr>
                <w:rFonts w:ascii="Trebuchet MS" w:hAnsi="Trebuchet MS"/>
                <w:spacing w:val="-1"/>
                <w:sz w:val="20"/>
              </w:rPr>
            </w:pPr>
            <w:r>
              <w:rPr>
                <w:rFonts w:ascii="Trebuchet MS" w:hAnsi="Trebuchet MS"/>
                <w:spacing w:val="-1"/>
                <w:sz w:val="20"/>
              </w:rPr>
              <w:t>с запада – 45</w:t>
            </w:r>
          </w:p>
          <w:p w14:paraId="6130E45E" w14:textId="7C1A79CE" w:rsidR="00A7460A" w:rsidRDefault="00A7460A" w:rsidP="00DD718B">
            <w:pPr>
              <w:pStyle w:val="af"/>
              <w:tabs>
                <w:tab w:val="left" w:pos="8789"/>
              </w:tabs>
              <w:jc w:val="center"/>
              <w:rPr>
                <w:rFonts w:ascii="Trebuchet MS" w:hAnsi="Trebuchet MS"/>
                <w:spacing w:val="-1"/>
                <w:sz w:val="20"/>
              </w:rPr>
            </w:pPr>
            <w:r>
              <w:rPr>
                <w:rFonts w:ascii="Trebuchet MS" w:hAnsi="Trebuchet MS"/>
                <w:spacing w:val="-1"/>
                <w:sz w:val="20"/>
              </w:rPr>
              <w:t>с северо-запада – 60</w:t>
            </w:r>
          </w:p>
          <w:p w14:paraId="42008FF5" w14:textId="4280DEF0" w:rsidR="00A7460A" w:rsidRDefault="00A7460A" w:rsidP="00DD718B">
            <w:pPr>
              <w:pStyle w:val="af"/>
              <w:tabs>
                <w:tab w:val="left" w:pos="8789"/>
              </w:tabs>
              <w:jc w:val="center"/>
              <w:rPr>
                <w:rFonts w:ascii="Trebuchet MS" w:hAnsi="Trebuchet MS"/>
                <w:spacing w:val="-1"/>
                <w:sz w:val="20"/>
              </w:rPr>
            </w:pPr>
            <w:r>
              <w:rPr>
                <w:rFonts w:ascii="Trebuchet MS" w:hAnsi="Trebuchet MS"/>
                <w:spacing w:val="-1"/>
                <w:sz w:val="20"/>
              </w:rPr>
              <w:t>с юго-востока – 30</w:t>
            </w:r>
          </w:p>
          <w:p w14:paraId="49D7D490" w14:textId="3B1E1267" w:rsidR="00A7460A" w:rsidRDefault="00A7460A" w:rsidP="00DD718B">
            <w:pPr>
              <w:pStyle w:val="af"/>
              <w:tabs>
                <w:tab w:val="left" w:pos="8789"/>
              </w:tabs>
              <w:jc w:val="center"/>
              <w:rPr>
                <w:rFonts w:ascii="Trebuchet MS" w:hAnsi="Trebuchet MS"/>
                <w:spacing w:val="-1"/>
                <w:sz w:val="20"/>
              </w:rPr>
            </w:pPr>
            <w:r>
              <w:rPr>
                <w:rFonts w:ascii="Trebuchet MS" w:hAnsi="Trebuchet MS"/>
                <w:spacing w:val="-1"/>
                <w:sz w:val="20"/>
              </w:rPr>
              <w:t>с северо-востока – 35</w:t>
            </w:r>
          </w:p>
          <w:p w14:paraId="309506BF" w14:textId="2CC7C801" w:rsidR="00A7460A" w:rsidRPr="00A04DF2" w:rsidRDefault="00A7460A" w:rsidP="00DD718B">
            <w:pPr>
              <w:pStyle w:val="af"/>
              <w:tabs>
                <w:tab w:val="left" w:pos="8789"/>
              </w:tabs>
              <w:jc w:val="center"/>
              <w:rPr>
                <w:rFonts w:ascii="Trebuchet MS" w:hAnsi="Trebuchet MS"/>
                <w:spacing w:val="-1"/>
                <w:sz w:val="20"/>
              </w:rPr>
            </w:pPr>
            <w:r>
              <w:rPr>
                <w:rFonts w:ascii="Trebuchet MS" w:hAnsi="Trebuchet MS"/>
                <w:spacing w:val="-1"/>
                <w:sz w:val="20"/>
              </w:rPr>
              <w:t>с севера - 70</w:t>
            </w:r>
          </w:p>
        </w:tc>
        <w:tc>
          <w:tcPr>
            <w:tcW w:w="1230" w:type="pct"/>
            <w:vAlign w:val="center"/>
          </w:tcPr>
          <w:p w14:paraId="6030ACFE" w14:textId="473C9AFD" w:rsidR="00A04DF2" w:rsidRPr="00A04DF2" w:rsidRDefault="00A7460A" w:rsidP="00DD718B">
            <w:pPr>
              <w:pStyle w:val="af"/>
              <w:tabs>
                <w:tab w:val="left" w:pos="8789"/>
              </w:tabs>
              <w:jc w:val="center"/>
              <w:rPr>
                <w:rFonts w:ascii="Trebuchet MS" w:hAnsi="Trebuchet MS"/>
                <w:spacing w:val="-1"/>
                <w:sz w:val="20"/>
              </w:rPr>
            </w:pPr>
            <w:r>
              <w:rPr>
                <w:rFonts w:ascii="Trebuchet MS" w:hAnsi="Trebuchet MS"/>
                <w:spacing w:val="-1"/>
                <w:sz w:val="20"/>
              </w:rPr>
              <w:t>73</w:t>
            </w:r>
          </w:p>
        </w:tc>
        <w:tc>
          <w:tcPr>
            <w:tcW w:w="1412" w:type="pct"/>
            <w:vAlign w:val="center"/>
          </w:tcPr>
          <w:p w14:paraId="466983C9" w14:textId="245D8E9A" w:rsidR="00A04DF2" w:rsidRPr="00A04DF2" w:rsidRDefault="00A7460A" w:rsidP="00DD718B">
            <w:pPr>
              <w:pStyle w:val="af"/>
              <w:tabs>
                <w:tab w:val="left" w:pos="8789"/>
              </w:tabs>
              <w:jc w:val="center"/>
              <w:rPr>
                <w:rFonts w:ascii="Trebuchet MS" w:hAnsi="Trebuchet MS"/>
                <w:spacing w:val="-1"/>
                <w:sz w:val="20"/>
              </w:rPr>
            </w:pPr>
            <w:r>
              <w:rPr>
                <w:rFonts w:ascii="Trebuchet MS" w:hAnsi="Trebuchet MS"/>
                <w:spacing w:val="-1"/>
                <w:sz w:val="20"/>
              </w:rPr>
              <w:t>516,5</w:t>
            </w:r>
          </w:p>
        </w:tc>
      </w:tr>
    </w:tbl>
    <w:p w14:paraId="7B0CBA14" w14:textId="77777777" w:rsidR="0028620D" w:rsidRDefault="0028620D" w:rsidP="006538CE">
      <w:pPr>
        <w:ind w:firstLine="567"/>
        <w:rPr>
          <w:rFonts w:ascii="Trebuchet MS" w:hAnsi="Trebuchet MS"/>
          <w:szCs w:val="24"/>
        </w:rPr>
      </w:pPr>
    </w:p>
    <w:p w14:paraId="0612EBA2" w14:textId="0F2C13D4" w:rsidR="005E2697" w:rsidRPr="0041376D" w:rsidRDefault="00DE0072" w:rsidP="001E65DA">
      <w:pPr>
        <w:spacing w:after="120"/>
        <w:outlineLvl w:val="2"/>
        <w:rPr>
          <w:rFonts w:ascii="Trebuchet MS" w:hAnsi="Trebuchet MS"/>
          <w:b/>
          <w:sz w:val="22"/>
        </w:rPr>
      </w:pPr>
      <w:bookmarkStart w:id="27" w:name="_Toc166760009"/>
      <w:r w:rsidRPr="0041376D">
        <w:rPr>
          <w:rFonts w:ascii="Trebuchet MS" w:hAnsi="Trebuchet MS"/>
          <w:b/>
          <w:sz w:val="22"/>
        </w:rPr>
        <w:t xml:space="preserve">1.4.2 </w:t>
      </w:r>
      <w:r w:rsidR="005E2697" w:rsidRPr="0041376D">
        <w:rPr>
          <w:rFonts w:ascii="Trebuchet MS" w:hAnsi="Trebuchet MS"/>
          <w:b/>
          <w:sz w:val="22"/>
        </w:rPr>
        <w:t>Описание существующих сооружений очистки и подготовки воды, включая оценку соответствия применяемой технологической схемы требованиям обеспечения нормативов качества</w:t>
      </w:r>
      <w:bookmarkEnd w:id="27"/>
    </w:p>
    <w:p w14:paraId="05C3C6EA" w14:textId="77777777" w:rsidR="00A7460A" w:rsidRDefault="00A7460A" w:rsidP="00A7460A">
      <w:pPr>
        <w:ind w:firstLine="567"/>
        <w:rPr>
          <w:rFonts w:ascii="Trebuchet MS" w:hAnsi="Trebuchet MS"/>
          <w:sz w:val="22"/>
        </w:rPr>
      </w:pPr>
      <w:r w:rsidRPr="00A7460A">
        <w:rPr>
          <w:rFonts w:ascii="Trebuchet MS" w:hAnsi="Trebuchet MS"/>
          <w:sz w:val="22"/>
        </w:rPr>
        <w:t xml:space="preserve">Для оказания услуг по обеспечению населения и промышленных предприятий </w:t>
      </w:r>
      <w:r>
        <w:rPr>
          <w:rFonts w:ascii="Trebuchet MS" w:hAnsi="Trebuchet MS"/>
          <w:sz w:val="22"/>
        </w:rPr>
        <w:t>поселка</w:t>
      </w:r>
      <w:r w:rsidRPr="00A7460A">
        <w:rPr>
          <w:rFonts w:ascii="Trebuchet MS" w:hAnsi="Trebuchet MS"/>
          <w:sz w:val="22"/>
        </w:rPr>
        <w:t xml:space="preserve"> Балакирево </w:t>
      </w:r>
      <w:r>
        <w:rPr>
          <w:rFonts w:ascii="Trebuchet MS" w:hAnsi="Trebuchet MS"/>
          <w:sz w:val="22"/>
        </w:rPr>
        <w:t>водой питьевого качества гарантирующая организация</w:t>
      </w:r>
      <w:r w:rsidRPr="00A7460A">
        <w:rPr>
          <w:rFonts w:ascii="Trebuchet MS" w:hAnsi="Trebuchet MS"/>
          <w:sz w:val="22"/>
        </w:rPr>
        <w:t xml:space="preserve"> эксплуатирует станцию обезжелезивания воды, расположенную на территории промплощадки механического завода п</w:t>
      </w:r>
      <w:r>
        <w:rPr>
          <w:rFonts w:ascii="Trebuchet MS" w:hAnsi="Trebuchet MS"/>
          <w:sz w:val="22"/>
        </w:rPr>
        <w:t>ос</w:t>
      </w:r>
      <w:r w:rsidRPr="00A7460A">
        <w:rPr>
          <w:rFonts w:ascii="Trebuchet MS" w:hAnsi="Trebuchet MS"/>
          <w:sz w:val="22"/>
        </w:rPr>
        <w:t xml:space="preserve">. Балакирево. </w:t>
      </w:r>
    </w:p>
    <w:p w14:paraId="088D417B" w14:textId="77777777" w:rsidR="00A7460A" w:rsidRDefault="00A7460A" w:rsidP="00A7460A">
      <w:pPr>
        <w:ind w:firstLine="567"/>
        <w:rPr>
          <w:rFonts w:ascii="Trebuchet MS" w:hAnsi="Trebuchet MS"/>
          <w:sz w:val="22"/>
        </w:rPr>
      </w:pPr>
      <w:r w:rsidRPr="00A7460A">
        <w:rPr>
          <w:rFonts w:ascii="Trebuchet MS" w:hAnsi="Trebuchet MS"/>
          <w:sz w:val="22"/>
        </w:rPr>
        <w:t xml:space="preserve">Станция обезжелезивания предназначена для очистки артезианской воды до требований СанПиН </w:t>
      </w:r>
      <w:proofErr w:type="gramStart"/>
      <w:r w:rsidRPr="00A7460A">
        <w:rPr>
          <w:rFonts w:ascii="Trebuchet MS" w:hAnsi="Trebuchet MS"/>
          <w:sz w:val="22"/>
        </w:rPr>
        <w:t>1.2.3685-21</w:t>
      </w:r>
      <w:proofErr w:type="gramEnd"/>
      <w:r w:rsidRPr="00A7460A">
        <w:rPr>
          <w:rFonts w:ascii="Trebuchet MS" w:hAnsi="Trebuchet MS"/>
          <w:sz w:val="22"/>
        </w:rPr>
        <w:t xml:space="preserve"> «Гигиенические нормативы и требования к обеспечению безопасности и (или) безвредности для человека факторов среды обитания». </w:t>
      </w:r>
    </w:p>
    <w:p w14:paraId="2C517A7A" w14:textId="00E91312" w:rsidR="00A7460A" w:rsidRPr="00A7460A" w:rsidRDefault="00A7460A" w:rsidP="00A7460A">
      <w:pPr>
        <w:ind w:firstLine="567"/>
        <w:rPr>
          <w:rFonts w:ascii="Trebuchet MS" w:hAnsi="Trebuchet MS"/>
          <w:sz w:val="22"/>
        </w:rPr>
      </w:pPr>
      <w:r w:rsidRPr="00A7460A">
        <w:rPr>
          <w:rFonts w:ascii="Trebuchet MS" w:hAnsi="Trebuchet MS"/>
          <w:sz w:val="22"/>
        </w:rPr>
        <w:t>Номинальная производительность станции обезжелезивания - 95 м</w:t>
      </w:r>
      <w:r w:rsidRPr="00A7460A">
        <w:rPr>
          <w:rFonts w:ascii="Trebuchet MS" w:hAnsi="Trebuchet MS"/>
          <w:sz w:val="22"/>
          <w:vertAlign w:val="superscript"/>
        </w:rPr>
        <w:t>3</w:t>
      </w:r>
      <w:r w:rsidRPr="00A7460A">
        <w:rPr>
          <w:rFonts w:ascii="Trebuchet MS" w:hAnsi="Trebuchet MS"/>
          <w:sz w:val="22"/>
        </w:rPr>
        <w:t>/час (</w:t>
      </w:r>
      <w:proofErr w:type="gramStart"/>
      <w:r w:rsidRPr="00A7460A">
        <w:rPr>
          <w:rFonts w:ascii="Trebuchet MS" w:hAnsi="Trebuchet MS"/>
          <w:sz w:val="22"/>
        </w:rPr>
        <w:t>2000-2400</w:t>
      </w:r>
      <w:proofErr w:type="gramEnd"/>
      <w:r w:rsidRPr="00A7460A">
        <w:rPr>
          <w:rFonts w:ascii="Trebuchet MS" w:hAnsi="Trebuchet MS"/>
          <w:sz w:val="22"/>
        </w:rPr>
        <w:t xml:space="preserve"> м</w:t>
      </w:r>
      <w:r w:rsidRPr="00A7460A">
        <w:rPr>
          <w:rFonts w:ascii="Trebuchet MS" w:hAnsi="Trebuchet MS"/>
          <w:sz w:val="22"/>
          <w:vertAlign w:val="superscript"/>
        </w:rPr>
        <w:t>3</w:t>
      </w:r>
      <w:r w:rsidRPr="00A7460A">
        <w:rPr>
          <w:rFonts w:ascii="Trebuchet MS" w:hAnsi="Trebuchet MS"/>
          <w:sz w:val="22"/>
        </w:rPr>
        <w:t>/сут.). Площадь фильтрации фильтр-пресса - 9 м</w:t>
      </w:r>
      <w:r w:rsidRPr="00A7460A">
        <w:rPr>
          <w:rFonts w:ascii="Trebuchet MS" w:hAnsi="Trebuchet MS"/>
          <w:sz w:val="22"/>
          <w:vertAlign w:val="superscript"/>
        </w:rPr>
        <w:t>2</w:t>
      </w:r>
      <w:r w:rsidRPr="00A7460A">
        <w:rPr>
          <w:rFonts w:ascii="Trebuchet MS" w:hAnsi="Trebuchet MS"/>
          <w:sz w:val="22"/>
        </w:rPr>
        <w:t>. Номинальная скорость фильтрации на фильтрах обезжелезивания - 9 м/ч.</w:t>
      </w:r>
    </w:p>
    <w:p w14:paraId="4CD451EB" w14:textId="1242515B" w:rsidR="00A7460A" w:rsidRPr="00A7460A" w:rsidRDefault="00A7460A" w:rsidP="00A7460A">
      <w:pPr>
        <w:ind w:firstLine="567"/>
        <w:rPr>
          <w:rFonts w:ascii="Trebuchet MS" w:hAnsi="Trebuchet MS"/>
          <w:sz w:val="22"/>
        </w:rPr>
      </w:pPr>
      <w:r w:rsidRPr="00A7460A">
        <w:rPr>
          <w:rFonts w:ascii="Trebuchet MS" w:hAnsi="Trebuchet MS"/>
          <w:sz w:val="22"/>
        </w:rPr>
        <w:t>Исходная вода из артезианских скважин подается в резервуар исходной воды</w:t>
      </w:r>
      <w:r>
        <w:rPr>
          <w:rFonts w:ascii="Trebuchet MS" w:hAnsi="Trebuchet MS"/>
          <w:sz w:val="22"/>
        </w:rPr>
        <w:t>,</w:t>
      </w:r>
      <w:r w:rsidRPr="00A7460A">
        <w:rPr>
          <w:rFonts w:ascii="Trebuchet MS" w:hAnsi="Trebuchet MS"/>
          <w:sz w:val="22"/>
        </w:rPr>
        <w:t xml:space="preserve"> откуда насосами (один из насосов является рабочим, другой резервным) подается на дальнейшую обработку.</w:t>
      </w:r>
    </w:p>
    <w:p w14:paraId="0AAEA800" w14:textId="77777777" w:rsidR="00FB41F9" w:rsidRPr="00FB41F9" w:rsidRDefault="00FB41F9" w:rsidP="00FB41F9">
      <w:pPr>
        <w:ind w:firstLine="499"/>
        <w:rPr>
          <w:rFonts w:ascii="Trebuchet MS" w:hAnsi="Trebuchet MS"/>
          <w:sz w:val="22"/>
        </w:rPr>
      </w:pPr>
      <w:r w:rsidRPr="00FB41F9">
        <w:rPr>
          <w:rFonts w:ascii="Trebuchet MS" w:hAnsi="Trebuchet MS"/>
          <w:sz w:val="22"/>
        </w:rPr>
        <w:lastRenderedPageBreak/>
        <w:t>Технологический процесс обезжелезивания артезианской воды включает следующие основные стадии:</w:t>
      </w:r>
    </w:p>
    <w:p w14:paraId="696FC18B" w14:textId="77777777" w:rsidR="00FB41F9" w:rsidRPr="00FB41F9" w:rsidRDefault="00FB41F9" w:rsidP="00FB41F9">
      <w:pPr>
        <w:pStyle w:val="a5"/>
        <w:numPr>
          <w:ilvl w:val="0"/>
          <w:numId w:val="19"/>
        </w:numPr>
        <w:ind w:left="0" w:firstLine="567"/>
        <w:rPr>
          <w:rFonts w:ascii="Trebuchet MS" w:hAnsi="Trebuchet MS"/>
          <w:sz w:val="22"/>
        </w:rPr>
      </w:pPr>
      <w:r w:rsidRPr="00FB41F9">
        <w:rPr>
          <w:rFonts w:ascii="Trebuchet MS" w:hAnsi="Trebuchet MS"/>
          <w:sz w:val="22"/>
        </w:rPr>
        <w:t xml:space="preserve"> насыщение исходной воды кислородом воздуха для облегчения окисления растворенного железа (II) до нерастворимого коллоидного железа (III) с помощью компрессора;</w:t>
      </w:r>
    </w:p>
    <w:p w14:paraId="7F60DE83" w14:textId="77777777" w:rsidR="00FB41F9" w:rsidRPr="00FB41F9" w:rsidRDefault="00FB41F9" w:rsidP="00FB41F9">
      <w:pPr>
        <w:pStyle w:val="a5"/>
        <w:numPr>
          <w:ilvl w:val="0"/>
          <w:numId w:val="19"/>
        </w:numPr>
        <w:ind w:left="0" w:firstLine="567"/>
        <w:rPr>
          <w:rFonts w:ascii="Trebuchet MS" w:hAnsi="Trebuchet MS"/>
          <w:sz w:val="22"/>
        </w:rPr>
      </w:pPr>
      <w:r w:rsidRPr="00FB41F9">
        <w:rPr>
          <w:rFonts w:ascii="Trebuchet MS" w:hAnsi="Trebuchet MS"/>
          <w:sz w:val="22"/>
        </w:rPr>
        <w:t xml:space="preserve"> фильтрация на напорных фильтрах;</w:t>
      </w:r>
    </w:p>
    <w:p w14:paraId="424552CF" w14:textId="77777777" w:rsidR="00FB41F9" w:rsidRPr="00FB41F9" w:rsidRDefault="00FB41F9" w:rsidP="00FB41F9">
      <w:pPr>
        <w:pStyle w:val="a5"/>
        <w:numPr>
          <w:ilvl w:val="0"/>
          <w:numId w:val="19"/>
        </w:numPr>
        <w:ind w:left="0" w:firstLine="567"/>
        <w:rPr>
          <w:rFonts w:ascii="Trebuchet MS" w:hAnsi="Trebuchet MS"/>
          <w:sz w:val="22"/>
        </w:rPr>
      </w:pPr>
      <w:r w:rsidRPr="00FB41F9">
        <w:rPr>
          <w:rFonts w:ascii="Trebuchet MS" w:hAnsi="Trebuchet MS"/>
          <w:sz w:val="22"/>
        </w:rPr>
        <w:t xml:space="preserve"> обеззараживание очищенной воды;</w:t>
      </w:r>
    </w:p>
    <w:p w14:paraId="7886958E" w14:textId="77777777" w:rsidR="00FB41F9" w:rsidRPr="00FB41F9" w:rsidRDefault="00FB41F9" w:rsidP="00FB41F9">
      <w:pPr>
        <w:pStyle w:val="a5"/>
        <w:numPr>
          <w:ilvl w:val="0"/>
          <w:numId w:val="19"/>
        </w:numPr>
        <w:ind w:left="0" w:firstLine="567"/>
        <w:rPr>
          <w:rFonts w:ascii="Trebuchet MS" w:hAnsi="Trebuchet MS"/>
          <w:sz w:val="22"/>
        </w:rPr>
      </w:pPr>
      <w:r w:rsidRPr="00FB41F9">
        <w:rPr>
          <w:rFonts w:ascii="Trebuchet MS" w:hAnsi="Trebuchet MS"/>
          <w:sz w:val="22"/>
        </w:rPr>
        <w:t xml:space="preserve"> сбор промывной воды после промывки напорных фильтров;</w:t>
      </w:r>
    </w:p>
    <w:p w14:paraId="5E2457EE" w14:textId="77777777" w:rsidR="00FB41F9" w:rsidRPr="00FB41F9" w:rsidRDefault="00FB41F9" w:rsidP="00FB41F9">
      <w:pPr>
        <w:pStyle w:val="a5"/>
        <w:numPr>
          <w:ilvl w:val="0"/>
          <w:numId w:val="19"/>
        </w:numPr>
        <w:ind w:left="0" w:firstLine="567"/>
        <w:rPr>
          <w:rFonts w:ascii="Trebuchet MS" w:hAnsi="Trebuchet MS"/>
          <w:sz w:val="22"/>
        </w:rPr>
      </w:pPr>
      <w:r w:rsidRPr="00FB41F9">
        <w:rPr>
          <w:rFonts w:ascii="Trebuchet MS" w:hAnsi="Trebuchet MS"/>
          <w:sz w:val="22"/>
        </w:rPr>
        <w:t xml:space="preserve"> приготовление и дозирование реагентов (флокулянта);</w:t>
      </w:r>
    </w:p>
    <w:p w14:paraId="334E1C4E" w14:textId="77777777" w:rsidR="00FB41F9" w:rsidRPr="00FB41F9" w:rsidRDefault="00FB41F9" w:rsidP="00FB41F9">
      <w:pPr>
        <w:pStyle w:val="a5"/>
        <w:numPr>
          <w:ilvl w:val="0"/>
          <w:numId w:val="19"/>
        </w:numPr>
        <w:ind w:left="0" w:firstLine="567"/>
        <w:rPr>
          <w:rFonts w:ascii="Trebuchet MS" w:hAnsi="Trebuchet MS"/>
          <w:sz w:val="22"/>
        </w:rPr>
      </w:pPr>
      <w:r w:rsidRPr="00FB41F9">
        <w:rPr>
          <w:rFonts w:ascii="Trebuchet MS" w:hAnsi="Trebuchet MS"/>
          <w:sz w:val="22"/>
        </w:rPr>
        <w:t xml:space="preserve"> уплотнение и обезвоживание осадка промывных вод.</w:t>
      </w:r>
    </w:p>
    <w:p w14:paraId="6BB96DB4" w14:textId="77777777" w:rsidR="00FB41F9" w:rsidRPr="00FB41F9" w:rsidRDefault="00FB41F9" w:rsidP="00FB41F9">
      <w:pPr>
        <w:ind w:firstLine="499"/>
        <w:rPr>
          <w:rFonts w:ascii="Trebuchet MS" w:hAnsi="Trebuchet MS"/>
          <w:sz w:val="22"/>
        </w:rPr>
      </w:pPr>
      <w:r w:rsidRPr="00FB41F9">
        <w:rPr>
          <w:rFonts w:ascii="Trebuchet MS" w:hAnsi="Trebuchet MS"/>
          <w:sz w:val="22"/>
        </w:rPr>
        <w:t>Станция обезжелезивания воды включает в себя следующие основные части:</w:t>
      </w:r>
    </w:p>
    <w:p w14:paraId="43B277FE" w14:textId="77777777" w:rsidR="00FB41F9" w:rsidRPr="00FB41F9" w:rsidRDefault="00FB41F9" w:rsidP="00FB41F9">
      <w:pPr>
        <w:ind w:firstLine="499"/>
        <w:rPr>
          <w:rFonts w:ascii="Trebuchet MS" w:hAnsi="Trebuchet MS"/>
          <w:sz w:val="22"/>
        </w:rPr>
      </w:pPr>
      <w:r w:rsidRPr="00FB41F9">
        <w:rPr>
          <w:rFonts w:ascii="Trebuchet MS" w:hAnsi="Trebuchet MS"/>
          <w:sz w:val="22"/>
        </w:rPr>
        <w:t>Компрессор марки ACF 600/7 предназначен для подачи атмосферного воздуха в исходную воду. Кислород воздуха способствует переводу растворенной формы железа (II) в нерастворимую коллоидную форму железа (III) (N=7,5 кВт, Q=900 л/мин).</w:t>
      </w:r>
    </w:p>
    <w:p w14:paraId="30B230CD" w14:textId="77777777" w:rsidR="00FB41F9" w:rsidRPr="00FB41F9" w:rsidRDefault="00FB41F9" w:rsidP="00FB41F9">
      <w:pPr>
        <w:ind w:firstLine="499"/>
        <w:rPr>
          <w:rFonts w:ascii="Trebuchet MS" w:hAnsi="Trebuchet MS"/>
          <w:sz w:val="22"/>
        </w:rPr>
      </w:pPr>
      <w:r w:rsidRPr="00FB41F9">
        <w:rPr>
          <w:rFonts w:ascii="Trebuchet MS" w:hAnsi="Trebuchet MS"/>
          <w:sz w:val="22"/>
        </w:rPr>
        <w:t>Насосы 3М 65-160-11, которые служат для подачи исходной воды на напорные фильтры. N=11 кВт, Q=75 м3/час при напоре 34 м.</w:t>
      </w:r>
    </w:p>
    <w:p w14:paraId="3F070708" w14:textId="77777777" w:rsidR="00FB41F9" w:rsidRPr="00FB41F9" w:rsidRDefault="00FB41F9" w:rsidP="00FB41F9">
      <w:pPr>
        <w:ind w:firstLine="499"/>
        <w:rPr>
          <w:rFonts w:ascii="Trebuchet MS" w:hAnsi="Trebuchet MS"/>
          <w:sz w:val="22"/>
        </w:rPr>
      </w:pPr>
      <w:r w:rsidRPr="00FB41F9">
        <w:rPr>
          <w:rFonts w:ascii="Trebuchet MS" w:hAnsi="Trebuchet MS"/>
          <w:sz w:val="22"/>
        </w:rPr>
        <w:t>Статический смеситель В5А-31А-2 предназначен для смешивания исходной воды с воздухом.</w:t>
      </w:r>
    </w:p>
    <w:p w14:paraId="0BA5A097" w14:textId="77777777" w:rsidR="00FB41F9" w:rsidRPr="00FB41F9" w:rsidRDefault="00FB41F9" w:rsidP="00FB41F9">
      <w:pPr>
        <w:ind w:firstLine="499"/>
        <w:rPr>
          <w:rFonts w:ascii="Trebuchet MS" w:hAnsi="Trebuchet MS"/>
          <w:sz w:val="22"/>
        </w:rPr>
      </w:pPr>
      <w:r w:rsidRPr="00FB41F9">
        <w:rPr>
          <w:rFonts w:ascii="Trebuchet MS" w:hAnsi="Trebuchet MS"/>
          <w:sz w:val="22"/>
        </w:rPr>
        <w:t xml:space="preserve">Напорные фильтры модели TFB-50 обеспечивают дополнительное окисление железа и марганца, а также задержание коллоидных механических частиц, в </w:t>
      </w:r>
      <w:proofErr w:type="gramStart"/>
      <w:r w:rsidRPr="00FB41F9">
        <w:rPr>
          <w:rFonts w:ascii="Trebuchet MS" w:hAnsi="Trebuchet MS"/>
          <w:sz w:val="22"/>
        </w:rPr>
        <w:t>т.ч.</w:t>
      </w:r>
      <w:proofErr w:type="gramEnd"/>
      <w:r w:rsidRPr="00FB41F9">
        <w:rPr>
          <w:rFonts w:ascii="Trebuchet MS" w:hAnsi="Trebuchet MS"/>
          <w:sz w:val="22"/>
        </w:rPr>
        <w:t xml:space="preserve"> нерастворимого железа и марганца. Узел промывки фильтров включает насос и емкость. Насос марки ТР </w:t>
      </w:r>
      <w:proofErr w:type="gramStart"/>
      <w:r w:rsidRPr="00FB41F9">
        <w:rPr>
          <w:rFonts w:ascii="Trebuchet MS" w:hAnsi="Trebuchet MS"/>
          <w:sz w:val="22"/>
        </w:rPr>
        <w:t>100-110</w:t>
      </w:r>
      <w:proofErr w:type="gramEnd"/>
      <w:r w:rsidRPr="00FB41F9">
        <w:rPr>
          <w:rFonts w:ascii="Trebuchet MS" w:hAnsi="Trebuchet MS"/>
          <w:sz w:val="22"/>
        </w:rPr>
        <w:t>/4 для подачи промывной воды, расход 100 м3/час при напоре 8 м, мощность 3 кВт. Емкость пластиковая объемом 15 м</w:t>
      </w:r>
      <w:r w:rsidRPr="00FB41F9">
        <w:rPr>
          <w:rFonts w:ascii="Trebuchet MS" w:hAnsi="Trebuchet MS"/>
          <w:sz w:val="22"/>
          <w:vertAlign w:val="superscript"/>
        </w:rPr>
        <w:t>3</w:t>
      </w:r>
      <w:r w:rsidRPr="00FB41F9">
        <w:rPr>
          <w:rFonts w:ascii="Trebuchet MS" w:hAnsi="Trebuchet MS"/>
          <w:sz w:val="22"/>
        </w:rPr>
        <w:t xml:space="preserve"> служит для промывки напорных фильтров.</w:t>
      </w:r>
    </w:p>
    <w:p w14:paraId="6C0E7CCC" w14:textId="77777777" w:rsidR="00FB41F9" w:rsidRPr="00FB41F9" w:rsidRDefault="00FB41F9" w:rsidP="00FB41F9">
      <w:pPr>
        <w:ind w:firstLine="499"/>
        <w:rPr>
          <w:rFonts w:ascii="Trebuchet MS" w:hAnsi="Trebuchet MS"/>
          <w:sz w:val="22"/>
        </w:rPr>
      </w:pPr>
      <w:r w:rsidRPr="00FB41F9">
        <w:rPr>
          <w:rFonts w:ascii="Trebuchet MS" w:hAnsi="Trebuchet MS"/>
          <w:sz w:val="22"/>
        </w:rPr>
        <w:t>Емкость для приема промывной воды после узла обезжелезивания. Объем емкости 15 м</w:t>
      </w:r>
      <w:r w:rsidRPr="00FB41F9">
        <w:rPr>
          <w:rFonts w:ascii="Trebuchet MS" w:hAnsi="Trebuchet MS"/>
          <w:sz w:val="22"/>
          <w:vertAlign w:val="superscript"/>
        </w:rPr>
        <w:t>3</w:t>
      </w:r>
      <w:r w:rsidRPr="00FB41F9">
        <w:rPr>
          <w:rFonts w:ascii="Trebuchet MS" w:hAnsi="Trebuchet MS"/>
          <w:sz w:val="22"/>
        </w:rPr>
        <w:t>, материал – полимер. Емкость оборудована переливами.</w:t>
      </w:r>
    </w:p>
    <w:p w14:paraId="02D683F1" w14:textId="77777777" w:rsidR="00FB41F9" w:rsidRPr="00FB41F9" w:rsidRDefault="00FB41F9" w:rsidP="00FB41F9">
      <w:pPr>
        <w:ind w:firstLine="499"/>
        <w:rPr>
          <w:rFonts w:ascii="Trebuchet MS" w:hAnsi="Trebuchet MS"/>
          <w:sz w:val="22"/>
        </w:rPr>
      </w:pPr>
      <w:r w:rsidRPr="00FB41F9">
        <w:rPr>
          <w:rFonts w:ascii="Trebuchet MS" w:hAnsi="Trebuchet MS"/>
          <w:sz w:val="22"/>
        </w:rPr>
        <w:t>Емкости предназначены для приготовления 0,1% раствора флокулянта. Объем каждой емкости – 500 л, материал – полимер. Оборудованы электро-мешалками и выносными указателями уровня.</w:t>
      </w:r>
    </w:p>
    <w:p w14:paraId="7A906254" w14:textId="77777777" w:rsidR="00FB41F9" w:rsidRPr="00FB41F9" w:rsidRDefault="00FB41F9" w:rsidP="00FB41F9">
      <w:pPr>
        <w:ind w:firstLine="499"/>
        <w:rPr>
          <w:rFonts w:ascii="Trebuchet MS" w:hAnsi="Trebuchet MS"/>
          <w:sz w:val="22"/>
        </w:rPr>
      </w:pPr>
      <w:r w:rsidRPr="00FB41F9">
        <w:rPr>
          <w:rFonts w:ascii="Trebuchet MS" w:hAnsi="Trebuchet MS"/>
          <w:sz w:val="22"/>
        </w:rPr>
        <w:t>Воздуходувка марки SV5.300/1 DSF предназначена для воздушной продувки фильтров обезжелезивания (N=4 кВ</w:t>
      </w:r>
      <w:r w:rsidRPr="00FB41F9">
        <w:rPr>
          <w:rFonts w:ascii="Trebuchet MS" w:hAnsi="Trebuchet MS"/>
          <w:sz w:val="22"/>
          <w:lang w:val="en-US"/>
        </w:rPr>
        <w:t>n</w:t>
      </w:r>
      <w:r w:rsidRPr="00FB41F9">
        <w:rPr>
          <w:rFonts w:ascii="Trebuchet MS" w:hAnsi="Trebuchet MS"/>
          <w:sz w:val="22"/>
        </w:rPr>
        <w:t>, Q=330 м3/час).</w:t>
      </w:r>
    </w:p>
    <w:p w14:paraId="1019300D" w14:textId="77777777" w:rsidR="00FB41F9" w:rsidRPr="00FB41F9" w:rsidRDefault="00FB41F9" w:rsidP="00FB41F9">
      <w:pPr>
        <w:ind w:firstLine="499"/>
        <w:rPr>
          <w:rFonts w:ascii="Trebuchet MS" w:hAnsi="Trebuchet MS"/>
          <w:sz w:val="22"/>
        </w:rPr>
      </w:pPr>
      <w:r w:rsidRPr="00FB41F9">
        <w:rPr>
          <w:rFonts w:ascii="Trebuchet MS" w:hAnsi="Trebuchet MS"/>
          <w:sz w:val="22"/>
        </w:rPr>
        <w:t>Узел хлорирования включает в себя насосы пропорционального дозирования DLX-MA/A</w:t>
      </w:r>
      <w:r w:rsidRPr="00FB41F9">
        <w:rPr>
          <w:rFonts w:ascii="Trebuchet MS" w:hAnsi="Trebuchet MS"/>
          <w:sz w:val="22"/>
          <w:lang w:val="en-US"/>
        </w:rPr>
        <w:t>D</w:t>
      </w:r>
      <w:r w:rsidRPr="00FB41F9">
        <w:rPr>
          <w:rFonts w:ascii="Trebuchet MS" w:hAnsi="Trebuchet MS"/>
          <w:sz w:val="22"/>
        </w:rPr>
        <w:t xml:space="preserve"> </w:t>
      </w:r>
      <w:proofErr w:type="gramStart"/>
      <w:r w:rsidRPr="00FB41F9">
        <w:rPr>
          <w:rFonts w:ascii="Trebuchet MS" w:hAnsi="Trebuchet MS"/>
          <w:sz w:val="22"/>
        </w:rPr>
        <w:t>15-04</w:t>
      </w:r>
      <w:proofErr w:type="gramEnd"/>
      <w:r w:rsidRPr="00FB41F9">
        <w:rPr>
          <w:rFonts w:ascii="Trebuchet MS" w:hAnsi="Trebuchet MS"/>
          <w:sz w:val="22"/>
        </w:rPr>
        <w:t xml:space="preserve"> и расходные емкости объемом 500 л, выполненные из полимера. Оборудованы электро-мешалками и выносными указателями уровня. Служат для подачи дезинфицирующего раствора в очищенную воду. Характеристика насоса: расход 9 л/час при противодавлении 0,34 МПа.</w:t>
      </w:r>
    </w:p>
    <w:p w14:paraId="31550CC2" w14:textId="77777777" w:rsidR="00FB41F9" w:rsidRPr="00FB41F9" w:rsidRDefault="00FB41F9" w:rsidP="00FB41F9">
      <w:pPr>
        <w:ind w:firstLine="499"/>
        <w:rPr>
          <w:rFonts w:ascii="Trebuchet MS" w:hAnsi="Trebuchet MS"/>
          <w:sz w:val="22"/>
        </w:rPr>
      </w:pPr>
      <w:r w:rsidRPr="00FB41F9">
        <w:rPr>
          <w:rFonts w:ascii="Trebuchet MS" w:hAnsi="Trebuchet MS"/>
          <w:sz w:val="22"/>
        </w:rPr>
        <w:t>Насос JEX120 служит для подачи промывной воды после узла обезжелезивания на фильтр-пресс. Расход – 2,0 м3/час, мощность – 0,88 кВт.</w:t>
      </w:r>
    </w:p>
    <w:p w14:paraId="26D7447F" w14:textId="77777777" w:rsidR="00FB41F9" w:rsidRPr="00FB41F9" w:rsidRDefault="00FB41F9" w:rsidP="00FB41F9">
      <w:pPr>
        <w:ind w:firstLine="499"/>
        <w:rPr>
          <w:rFonts w:ascii="Trebuchet MS" w:hAnsi="Trebuchet MS"/>
          <w:sz w:val="22"/>
        </w:rPr>
      </w:pPr>
      <w:r w:rsidRPr="00FB41F9">
        <w:rPr>
          <w:rFonts w:ascii="Trebuchet MS" w:hAnsi="Trebuchet MS"/>
          <w:sz w:val="22"/>
        </w:rPr>
        <w:t xml:space="preserve">Фильтр-пресс рамный состоит из набора чередующихся плит, рам и фильтрующих перегородок (бельтинга) между ними, сжатых и уплотненных при помощи зажимного устройства. Площадь фильтрации 9 м2. Рабочее давление до 5 кгс/см2. Материал плит и рам – полипропилен. Предназначен для обезвоживания промывной воды после узла обезжелезивания. </w:t>
      </w:r>
    </w:p>
    <w:p w14:paraId="56A8090C" w14:textId="72DE2AF7" w:rsidR="00FB41F9" w:rsidRPr="00FB41F9" w:rsidRDefault="00FB41F9" w:rsidP="00FB41F9">
      <w:pPr>
        <w:ind w:firstLine="499"/>
        <w:rPr>
          <w:rFonts w:ascii="Trebuchet MS" w:hAnsi="Trebuchet MS"/>
          <w:sz w:val="22"/>
        </w:rPr>
      </w:pPr>
      <w:r w:rsidRPr="00FB41F9">
        <w:rPr>
          <w:rFonts w:ascii="Trebuchet MS" w:hAnsi="Trebuchet MS"/>
          <w:sz w:val="22"/>
        </w:rPr>
        <w:t xml:space="preserve">Сводная информация о технологическом оборудовании, эксплуатируемом в технологическом процессе очистки воды приведена в таблице </w:t>
      </w:r>
      <w:r>
        <w:rPr>
          <w:rFonts w:ascii="Trebuchet MS" w:hAnsi="Trebuchet MS"/>
          <w:sz w:val="22"/>
        </w:rPr>
        <w:t>1.4.2.1</w:t>
      </w:r>
      <w:r w:rsidRPr="00FB41F9">
        <w:rPr>
          <w:rFonts w:ascii="Trebuchet MS" w:hAnsi="Trebuchet MS"/>
          <w:sz w:val="22"/>
        </w:rPr>
        <w:t>.</w:t>
      </w:r>
    </w:p>
    <w:p w14:paraId="6CC40801" w14:textId="4D883E2E" w:rsidR="00FB41F9" w:rsidRPr="00FB41F9" w:rsidRDefault="00FB41F9" w:rsidP="00FB41F9">
      <w:pPr>
        <w:rPr>
          <w:rFonts w:ascii="Trebuchet MS" w:hAnsi="Trebuchet MS"/>
          <w:sz w:val="22"/>
        </w:rPr>
      </w:pPr>
      <w:r w:rsidRPr="00FB41F9">
        <w:rPr>
          <w:rFonts w:ascii="Trebuchet MS" w:hAnsi="Trebuchet MS"/>
          <w:b/>
          <w:bCs/>
          <w:sz w:val="22"/>
        </w:rPr>
        <w:t xml:space="preserve">Таблица </w:t>
      </w:r>
      <w:r>
        <w:rPr>
          <w:rFonts w:ascii="Trebuchet MS" w:hAnsi="Trebuchet MS"/>
          <w:b/>
          <w:bCs/>
          <w:sz w:val="22"/>
        </w:rPr>
        <w:t>1.4.2</w:t>
      </w:r>
      <w:r w:rsidRPr="00FB41F9">
        <w:rPr>
          <w:rFonts w:ascii="Trebuchet MS" w:hAnsi="Trebuchet MS"/>
          <w:b/>
          <w:bCs/>
          <w:sz w:val="22"/>
        </w:rPr>
        <w:t>.</w:t>
      </w:r>
      <w:r>
        <w:rPr>
          <w:rFonts w:ascii="Trebuchet MS" w:hAnsi="Trebuchet MS"/>
          <w:b/>
          <w:bCs/>
          <w:sz w:val="22"/>
        </w:rPr>
        <w:t>1</w:t>
      </w:r>
      <w:r w:rsidRPr="00FB41F9">
        <w:rPr>
          <w:rFonts w:ascii="Trebuchet MS" w:hAnsi="Trebuchet MS"/>
          <w:b/>
          <w:bCs/>
          <w:sz w:val="22"/>
        </w:rPr>
        <w:t xml:space="preserve"> – Характеристика технологического оборудования станции очистки</w:t>
      </w:r>
    </w:p>
    <w:tbl>
      <w:tblPr>
        <w:tblStyle w:val="af3"/>
        <w:tblW w:w="5000" w:type="pct"/>
        <w:tblLook w:val="04A0" w:firstRow="1" w:lastRow="0" w:firstColumn="1" w:lastColumn="0" w:noHBand="0" w:noVBand="1"/>
      </w:tblPr>
      <w:tblGrid>
        <w:gridCol w:w="2791"/>
        <w:gridCol w:w="2066"/>
        <w:gridCol w:w="3241"/>
        <w:gridCol w:w="1813"/>
      </w:tblGrid>
      <w:tr w:rsidR="00FB41F9" w:rsidRPr="00FB41F9" w14:paraId="37F00FED" w14:textId="77777777" w:rsidTr="00FB41F9">
        <w:trPr>
          <w:tblHeader/>
        </w:trPr>
        <w:tc>
          <w:tcPr>
            <w:tcW w:w="1419" w:type="pct"/>
            <w:shd w:val="clear" w:color="auto" w:fill="CCFF99"/>
            <w:vAlign w:val="center"/>
          </w:tcPr>
          <w:p w14:paraId="37740FC4" w14:textId="77777777" w:rsidR="00FB41F9" w:rsidRPr="00FB41F9" w:rsidRDefault="00FB41F9" w:rsidP="00FB41F9">
            <w:pPr>
              <w:tabs>
                <w:tab w:val="left" w:pos="9033"/>
              </w:tabs>
              <w:spacing w:line="240" w:lineRule="auto"/>
              <w:jc w:val="center"/>
              <w:rPr>
                <w:rFonts w:ascii="Trebuchet MS" w:hAnsi="Trebuchet MS"/>
                <w:b/>
                <w:bCs/>
                <w:sz w:val="20"/>
                <w:szCs w:val="20"/>
              </w:rPr>
            </w:pPr>
            <w:r w:rsidRPr="00FB41F9">
              <w:rPr>
                <w:rFonts w:ascii="Trebuchet MS" w:hAnsi="Trebuchet MS"/>
                <w:b/>
                <w:bCs/>
                <w:sz w:val="20"/>
                <w:szCs w:val="20"/>
              </w:rPr>
              <w:t>Наименование электрооборудования</w:t>
            </w:r>
          </w:p>
        </w:tc>
        <w:tc>
          <w:tcPr>
            <w:tcW w:w="1010" w:type="pct"/>
            <w:shd w:val="clear" w:color="auto" w:fill="CCFF99"/>
            <w:vAlign w:val="center"/>
          </w:tcPr>
          <w:p w14:paraId="7A8DA05A" w14:textId="77777777" w:rsidR="00FB41F9" w:rsidRPr="00FB41F9" w:rsidRDefault="00FB41F9" w:rsidP="00FB41F9">
            <w:pPr>
              <w:tabs>
                <w:tab w:val="left" w:pos="9033"/>
              </w:tabs>
              <w:spacing w:line="240" w:lineRule="auto"/>
              <w:jc w:val="center"/>
              <w:rPr>
                <w:rFonts w:ascii="Trebuchet MS" w:hAnsi="Trebuchet MS"/>
                <w:b/>
                <w:bCs/>
                <w:sz w:val="20"/>
                <w:szCs w:val="20"/>
              </w:rPr>
            </w:pPr>
            <w:r w:rsidRPr="00FB41F9">
              <w:rPr>
                <w:rFonts w:ascii="Trebuchet MS" w:hAnsi="Trebuchet MS"/>
                <w:b/>
                <w:bCs/>
                <w:sz w:val="20"/>
                <w:szCs w:val="20"/>
              </w:rPr>
              <w:t>Мощность электродвигателя, кВт</w:t>
            </w:r>
          </w:p>
        </w:tc>
        <w:tc>
          <w:tcPr>
            <w:tcW w:w="1646" w:type="pct"/>
            <w:shd w:val="clear" w:color="auto" w:fill="CCFF99"/>
            <w:vAlign w:val="center"/>
          </w:tcPr>
          <w:p w14:paraId="264D87D8" w14:textId="77777777" w:rsidR="00FB41F9" w:rsidRPr="00FB41F9" w:rsidRDefault="00FB41F9" w:rsidP="00FB41F9">
            <w:pPr>
              <w:tabs>
                <w:tab w:val="left" w:pos="9033"/>
              </w:tabs>
              <w:spacing w:line="240" w:lineRule="auto"/>
              <w:jc w:val="center"/>
              <w:rPr>
                <w:rFonts w:ascii="Trebuchet MS" w:hAnsi="Trebuchet MS"/>
                <w:b/>
                <w:bCs/>
                <w:sz w:val="20"/>
                <w:szCs w:val="20"/>
              </w:rPr>
            </w:pPr>
            <w:r w:rsidRPr="00FB41F9">
              <w:rPr>
                <w:rFonts w:ascii="Trebuchet MS" w:hAnsi="Trebuchet MS"/>
                <w:b/>
                <w:bCs/>
                <w:sz w:val="20"/>
                <w:szCs w:val="20"/>
              </w:rPr>
              <w:t>Использование в технологическом процессе</w:t>
            </w:r>
          </w:p>
        </w:tc>
        <w:tc>
          <w:tcPr>
            <w:tcW w:w="925" w:type="pct"/>
            <w:shd w:val="clear" w:color="auto" w:fill="CCFF99"/>
            <w:vAlign w:val="center"/>
          </w:tcPr>
          <w:p w14:paraId="076139B9" w14:textId="77777777" w:rsidR="00FB41F9" w:rsidRPr="00FB41F9" w:rsidRDefault="00FB41F9" w:rsidP="00FB41F9">
            <w:pPr>
              <w:tabs>
                <w:tab w:val="left" w:pos="9033"/>
              </w:tabs>
              <w:spacing w:line="240" w:lineRule="auto"/>
              <w:jc w:val="center"/>
              <w:rPr>
                <w:rFonts w:ascii="Trebuchet MS" w:hAnsi="Trebuchet MS"/>
                <w:b/>
                <w:bCs/>
                <w:sz w:val="20"/>
                <w:szCs w:val="20"/>
              </w:rPr>
            </w:pPr>
            <w:r w:rsidRPr="00FB41F9">
              <w:rPr>
                <w:rFonts w:ascii="Trebuchet MS" w:hAnsi="Trebuchet MS"/>
                <w:b/>
                <w:bCs/>
                <w:sz w:val="20"/>
                <w:szCs w:val="20"/>
              </w:rPr>
              <w:t>Время работы в течение года, ч</w:t>
            </w:r>
          </w:p>
        </w:tc>
      </w:tr>
      <w:tr w:rsidR="00FB41F9" w:rsidRPr="00FB41F9" w14:paraId="4CB09723" w14:textId="77777777" w:rsidTr="00FB41F9">
        <w:tc>
          <w:tcPr>
            <w:tcW w:w="1419" w:type="pct"/>
            <w:vAlign w:val="center"/>
          </w:tcPr>
          <w:p w14:paraId="0F9FC6E6" w14:textId="77777777" w:rsidR="00FB41F9" w:rsidRPr="00FB41F9" w:rsidRDefault="00FB41F9" w:rsidP="00FB41F9">
            <w:pPr>
              <w:tabs>
                <w:tab w:val="left" w:pos="9033"/>
              </w:tabs>
              <w:spacing w:line="240" w:lineRule="auto"/>
              <w:rPr>
                <w:rFonts w:ascii="Trebuchet MS" w:hAnsi="Trebuchet MS"/>
                <w:sz w:val="20"/>
                <w:szCs w:val="20"/>
                <w:lang w:val="en-US"/>
              </w:rPr>
            </w:pPr>
            <w:r w:rsidRPr="00FB41F9">
              <w:rPr>
                <w:rFonts w:ascii="Trebuchet MS" w:hAnsi="Trebuchet MS"/>
                <w:sz w:val="20"/>
                <w:szCs w:val="20"/>
              </w:rPr>
              <w:t xml:space="preserve">Насос </w:t>
            </w:r>
            <w:r w:rsidRPr="00FB41F9">
              <w:rPr>
                <w:rFonts w:ascii="Trebuchet MS" w:hAnsi="Trebuchet MS"/>
                <w:sz w:val="20"/>
                <w:szCs w:val="20"/>
                <w:lang w:val="en-US"/>
              </w:rPr>
              <w:t>DLX-MA</w:t>
            </w:r>
            <w:r w:rsidRPr="00FB41F9">
              <w:rPr>
                <w:rFonts w:ascii="Trebuchet MS" w:hAnsi="Trebuchet MS"/>
                <w:sz w:val="20"/>
                <w:szCs w:val="20"/>
              </w:rPr>
              <w:t>/</w:t>
            </w:r>
            <w:r w:rsidRPr="00FB41F9">
              <w:rPr>
                <w:rFonts w:ascii="Trebuchet MS" w:hAnsi="Trebuchet MS"/>
                <w:sz w:val="20"/>
                <w:szCs w:val="20"/>
                <w:lang w:val="en-US"/>
              </w:rPr>
              <w:t>AD 15-04</w:t>
            </w:r>
          </w:p>
        </w:tc>
        <w:tc>
          <w:tcPr>
            <w:tcW w:w="1010" w:type="pct"/>
            <w:vAlign w:val="center"/>
          </w:tcPr>
          <w:p w14:paraId="7F9E2A2F" w14:textId="77777777" w:rsidR="00FB41F9" w:rsidRPr="00FB41F9" w:rsidRDefault="00FB41F9" w:rsidP="00FB41F9">
            <w:pPr>
              <w:tabs>
                <w:tab w:val="left" w:pos="9033"/>
              </w:tabs>
              <w:spacing w:line="240" w:lineRule="auto"/>
              <w:jc w:val="center"/>
              <w:rPr>
                <w:rFonts w:ascii="Trebuchet MS" w:hAnsi="Trebuchet MS"/>
                <w:sz w:val="20"/>
                <w:szCs w:val="20"/>
              </w:rPr>
            </w:pPr>
            <w:r w:rsidRPr="00FB41F9">
              <w:rPr>
                <w:rFonts w:ascii="Trebuchet MS" w:hAnsi="Trebuchet MS"/>
                <w:sz w:val="20"/>
                <w:szCs w:val="20"/>
              </w:rPr>
              <w:t>0,058</w:t>
            </w:r>
          </w:p>
        </w:tc>
        <w:tc>
          <w:tcPr>
            <w:tcW w:w="1646" w:type="pct"/>
          </w:tcPr>
          <w:p w14:paraId="71C55BF6" w14:textId="77777777" w:rsidR="00FB41F9" w:rsidRPr="00FB41F9" w:rsidRDefault="00FB41F9" w:rsidP="00FB41F9">
            <w:pPr>
              <w:tabs>
                <w:tab w:val="left" w:pos="9033"/>
              </w:tabs>
              <w:spacing w:line="240" w:lineRule="auto"/>
              <w:jc w:val="center"/>
              <w:rPr>
                <w:rFonts w:ascii="Trebuchet MS" w:hAnsi="Trebuchet MS"/>
                <w:sz w:val="20"/>
                <w:szCs w:val="20"/>
              </w:rPr>
            </w:pPr>
            <w:r w:rsidRPr="00FB41F9">
              <w:rPr>
                <w:rFonts w:ascii="Trebuchet MS" w:hAnsi="Trebuchet MS"/>
                <w:sz w:val="20"/>
                <w:szCs w:val="20"/>
              </w:rPr>
              <w:t>подача приготовленного раствора гипохлорита в очищенную воду</w:t>
            </w:r>
          </w:p>
        </w:tc>
        <w:tc>
          <w:tcPr>
            <w:tcW w:w="925" w:type="pct"/>
            <w:vAlign w:val="center"/>
          </w:tcPr>
          <w:p w14:paraId="3B65D531" w14:textId="77777777" w:rsidR="00FB41F9" w:rsidRPr="00FB41F9" w:rsidRDefault="00FB41F9" w:rsidP="00FB41F9">
            <w:pPr>
              <w:tabs>
                <w:tab w:val="left" w:pos="9033"/>
              </w:tabs>
              <w:spacing w:line="240" w:lineRule="auto"/>
              <w:jc w:val="center"/>
              <w:rPr>
                <w:rFonts w:ascii="Trebuchet MS" w:hAnsi="Trebuchet MS"/>
                <w:sz w:val="20"/>
                <w:szCs w:val="20"/>
              </w:rPr>
            </w:pPr>
            <w:r w:rsidRPr="00FB41F9">
              <w:rPr>
                <w:rFonts w:ascii="Trebuchet MS" w:hAnsi="Trebuchet MS"/>
                <w:sz w:val="20"/>
                <w:szCs w:val="20"/>
              </w:rPr>
              <w:t>8760</w:t>
            </w:r>
          </w:p>
        </w:tc>
      </w:tr>
      <w:tr w:rsidR="00FB41F9" w:rsidRPr="00FB41F9" w14:paraId="4FF3D538" w14:textId="77777777" w:rsidTr="00FB41F9">
        <w:trPr>
          <w:trHeight w:val="85"/>
        </w:trPr>
        <w:tc>
          <w:tcPr>
            <w:tcW w:w="1419" w:type="pct"/>
            <w:vAlign w:val="center"/>
          </w:tcPr>
          <w:p w14:paraId="2DA2E77E" w14:textId="77777777" w:rsidR="00FB41F9" w:rsidRPr="00FB41F9" w:rsidRDefault="00FB41F9" w:rsidP="00FB41F9">
            <w:pPr>
              <w:tabs>
                <w:tab w:val="left" w:pos="9033"/>
              </w:tabs>
              <w:spacing w:line="240" w:lineRule="auto"/>
              <w:rPr>
                <w:rFonts w:ascii="Trebuchet MS" w:hAnsi="Trebuchet MS"/>
                <w:sz w:val="20"/>
                <w:szCs w:val="20"/>
              </w:rPr>
            </w:pPr>
            <w:r w:rsidRPr="00FB41F9">
              <w:rPr>
                <w:rFonts w:ascii="Trebuchet MS" w:hAnsi="Trebuchet MS"/>
                <w:sz w:val="20"/>
                <w:szCs w:val="20"/>
              </w:rPr>
              <w:t xml:space="preserve">Насос ТР </w:t>
            </w:r>
            <w:proofErr w:type="gramStart"/>
            <w:r w:rsidRPr="00FB41F9">
              <w:rPr>
                <w:rFonts w:ascii="Trebuchet MS" w:hAnsi="Trebuchet MS"/>
                <w:sz w:val="20"/>
                <w:szCs w:val="20"/>
              </w:rPr>
              <w:t>100-110</w:t>
            </w:r>
            <w:proofErr w:type="gramEnd"/>
            <w:r w:rsidRPr="00FB41F9">
              <w:rPr>
                <w:rFonts w:ascii="Trebuchet MS" w:hAnsi="Trebuchet MS"/>
                <w:sz w:val="20"/>
                <w:szCs w:val="20"/>
              </w:rPr>
              <w:t>/4</w:t>
            </w:r>
          </w:p>
        </w:tc>
        <w:tc>
          <w:tcPr>
            <w:tcW w:w="1010" w:type="pct"/>
            <w:vAlign w:val="center"/>
          </w:tcPr>
          <w:p w14:paraId="5D979514" w14:textId="77777777" w:rsidR="00FB41F9" w:rsidRPr="00FB41F9" w:rsidRDefault="00FB41F9" w:rsidP="00FB41F9">
            <w:pPr>
              <w:tabs>
                <w:tab w:val="left" w:pos="9033"/>
              </w:tabs>
              <w:spacing w:line="240" w:lineRule="auto"/>
              <w:jc w:val="center"/>
              <w:rPr>
                <w:rFonts w:ascii="Trebuchet MS" w:hAnsi="Trebuchet MS"/>
                <w:sz w:val="20"/>
                <w:szCs w:val="20"/>
              </w:rPr>
            </w:pPr>
            <w:r w:rsidRPr="00FB41F9">
              <w:rPr>
                <w:rFonts w:ascii="Trebuchet MS" w:hAnsi="Trebuchet MS"/>
                <w:sz w:val="20"/>
                <w:szCs w:val="20"/>
              </w:rPr>
              <w:t>3</w:t>
            </w:r>
          </w:p>
        </w:tc>
        <w:tc>
          <w:tcPr>
            <w:tcW w:w="1646" w:type="pct"/>
          </w:tcPr>
          <w:p w14:paraId="1B3F04F9" w14:textId="77777777" w:rsidR="00FB41F9" w:rsidRPr="00FB41F9" w:rsidRDefault="00FB41F9" w:rsidP="00FB41F9">
            <w:pPr>
              <w:tabs>
                <w:tab w:val="left" w:pos="9033"/>
              </w:tabs>
              <w:spacing w:line="240" w:lineRule="auto"/>
              <w:jc w:val="center"/>
              <w:rPr>
                <w:rFonts w:ascii="Trebuchet MS" w:hAnsi="Trebuchet MS"/>
                <w:sz w:val="20"/>
                <w:szCs w:val="20"/>
              </w:rPr>
            </w:pPr>
            <w:r w:rsidRPr="00FB41F9">
              <w:rPr>
                <w:rFonts w:ascii="Trebuchet MS" w:hAnsi="Trebuchet MS"/>
                <w:sz w:val="20"/>
                <w:szCs w:val="20"/>
              </w:rPr>
              <w:t>подача воды для промывки фильтров</w:t>
            </w:r>
          </w:p>
        </w:tc>
        <w:tc>
          <w:tcPr>
            <w:tcW w:w="925" w:type="pct"/>
            <w:vAlign w:val="center"/>
          </w:tcPr>
          <w:p w14:paraId="5BAE7CBA" w14:textId="77777777" w:rsidR="00FB41F9" w:rsidRPr="00FB41F9" w:rsidRDefault="00FB41F9" w:rsidP="00FB41F9">
            <w:pPr>
              <w:tabs>
                <w:tab w:val="left" w:pos="9033"/>
              </w:tabs>
              <w:spacing w:line="240" w:lineRule="auto"/>
              <w:jc w:val="center"/>
              <w:rPr>
                <w:rFonts w:ascii="Trebuchet MS" w:hAnsi="Trebuchet MS"/>
                <w:sz w:val="20"/>
                <w:szCs w:val="20"/>
                <w:lang w:val="en-US"/>
              </w:rPr>
            </w:pPr>
            <w:r w:rsidRPr="00FB41F9">
              <w:rPr>
                <w:rFonts w:ascii="Trebuchet MS" w:hAnsi="Trebuchet MS"/>
                <w:sz w:val="20"/>
                <w:szCs w:val="20"/>
                <w:lang w:val="en-US"/>
              </w:rPr>
              <w:t>238</w:t>
            </w:r>
          </w:p>
        </w:tc>
      </w:tr>
      <w:tr w:rsidR="00FB41F9" w:rsidRPr="00FB41F9" w14:paraId="69A9F878" w14:textId="77777777" w:rsidTr="00FB41F9">
        <w:tc>
          <w:tcPr>
            <w:tcW w:w="1419" w:type="pct"/>
            <w:vAlign w:val="center"/>
          </w:tcPr>
          <w:p w14:paraId="5847A387" w14:textId="77777777" w:rsidR="00FB41F9" w:rsidRPr="00FB41F9" w:rsidRDefault="00FB41F9" w:rsidP="00FB41F9">
            <w:pPr>
              <w:tabs>
                <w:tab w:val="left" w:pos="9033"/>
              </w:tabs>
              <w:spacing w:line="240" w:lineRule="auto"/>
              <w:rPr>
                <w:rFonts w:ascii="Trebuchet MS" w:hAnsi="Trebuchet MS"/>
                <w:sz w:val="20"/>
                <w:szCs w:val="20"/>
              </w:rPr>
            </w:pPr>
            <w:r w:rsidRPr="00FB41F9">
              <w:rPr>
                <w:rFonts w:ascii="Trebuchet MS" w:hAnsi="Trebuchet MS"/>
                <w:sz w:val="20"/>
                <w:szCs w:val="20"/>
              </w:rPr>
              <w:lastRenderedPageBreak/>
              <w:t xml:space="preserve">Насос 3М </w:t>
            </w:r>
            <w:proofErr w:type="gramStart"/>
            <w:r w:rsidRPr="00FB41F9">
              <w:rPr>
                <w:rFonts w:ascii="Trebuchet MS" w:hAnsi="Trebuchet MS"/>
                <w:sz w:val="20"/>
                <w:szCs w:val="20"/>
              </w:rPr>
              <w:t>65-160</w:t>
            </w:r>
            <w:proofErr w:type="gramEnd"/>
            <w:r w:rsidRPr="00FB41F9">
              <w:rPr>
                <w:rFonts w:ascii="Trebuchet MS" w:hAnsi="Trebuchet MS"/>
                <w:sz w:val="20"/>
                <w:szCs w:val="20"/>
              </w:rPr>
              <w:t>/11</w:t>
            </w:r>
          </w:p>
        </w:tc>
        <w:tc>
          <w:tcPr>
            <w:tcW w:w="1010" w:type="pct"/>
            <w:vAlign w:val="center"/>
          </w:tcPr>
          <w:p w14:paraId="4F59583F" w14:textId="77777777" w:rsidR="00FB41F9" w:rsidRPr="00FB41F9" w:rsidRDefault="00FB41F9" w:rsidP="00FB41F9">
            <w:pPr>
              <w:tabs>
                <w:tab w:val="left" w:pos="9033"/>
              </w:tabs>
              <w:spacing w:line="240" w:lineRule="auto"/>
              <w:jc w:val="center"/>
              <w:rPr>
                <w:rFonts w:ascii="Trebuchet MS" w:hAnsi="Trebuchet MS"/>
                <w:sz w:val="20"/>
                <w:szCs w:val="20"/>
              </w:rPr>
            </w:pPr>
            <w:r w:rsidRPr="00FB41F9">
              <w:rPr>
                <w:rFonts w:ascii="Trebuchet MS" w:hAnsi="Trebuchet MS"/>
                <w:sz w:val="20"/>
                <w:szCs w:val="20"/>
              </w:rPr>
              <w:t>11</w:t>
            </w:r>
          </w:p>
        </w:tc>
        <w:tc>
          <w:tcPr>
            <w:tcW w:w="1646" w:type="pct"/>
          </w:tcPr>
          <w:p w14:paraId="319B3970" w14:textId="77777777" w:rsidR="00FB41F9" w:rsidRPr="00FB41F9" w:rsidRDefault="00FB41F9" w:rsidP="00FB41F9">
            <w:pPr>
              <w:tabs>
                <w:tab w:val="left" w:pos="9033"/>
              </w:tabs>
              <w:spacing w:line="240" w:lineRule="auto"/>
              <w:jc w:val="center"/>
              <w:rPr>
                <w:rFonts w:ascii="Trebuchet MS" w:hAnsi="Trebuchet MS"/>
                <w:sz w:val="20"/>
                <w:szCs w:val="20"/>
              </w:rPr>
            </w:pPr>
            <w:r w:rsidRPr="00FB41F9">
              <w:rPr>
                <w:rFonts w:ascii="Trebuchet MS" w:hAnsi="Trebuchet MS"/>
                <w:sz w:val="20"/>
                <w:szCs w:val="20"/>
              </w:rPr>
              <w:t>подача сырой воды из резервуара в фильтры</w:t>
            </w:r>
          </w:p>
        </w:tc>
        <w:tc>
          <w:tcPr>
            <w:tcW w:w="925" w:type="pct"/>
            <w:vAlign w:val="center"/>
          </w:tcPr>
          <w:p w14:paraId="2AF73B48" w14:textId="77777777" w:rsidR="00FB41F9" w:rsidRPr="00FB41F9" w:rsidRDefault="00FB41F9" w:rsidP="00FB41F9">
            <w:pPr>
              <w:tabs>
                <w:tab w:val="left" w:pos="9033"/>
              </w:tabs>
              <w:spacing w:line="240" w:lineRule="auto"/>
              <w:jc w:val="center"/>
              <w:rPr>
                <w:rFonts w:ascii="Trebuchet MS" w:hAnsi="Trebuchet MS"/>
                <w:sz w:val="20"/>
                <w:szCs w:val="20"/>
              </w:rPr>
            </w:pPr>
            <w:r w:rsidRPr="00FB41F9">
              <w:rPr>
                <w:rFonts w:ascii="Trebuchet MS" w:hAnsi="Trebuchet MS"/>
                <w:sz w:val="20"/>
                <w:szCs w:val="20"/>
              </w:rPr>
              <w:t>6570</w:t>
            </w:r>
          </w:p>
        </w:tc>
      </w:tr>
      <w:tr w:rsidR="00FB41F9" w:rsidRPr="00FB41F9" w14:paraId="20AC4A33" w14:textId="77777777" w:rsidTr="00FB41F9">
        <w:tc>
          <w:tcPr>
            <w:tcW w:w="1419" w:type="pct"/>
            <w:vAlign w:val="center"/>
          </w:tcPr>
          <w:p w14:paraId="38AE0017" w14:textId="77777777" w:rsidR="00FB41F9" w:rsidRPr="00FB41F9" w:rsidRDefault="00FB41F9" w:rsidP="00FB41F9">
            <w:pPr>
              <w:tabs>
                <w:tab w:val="left" w:pos="9033"/>
              </w:tabs>
              <w:spacing w:line="240" w:lineRule="auto"/>
              <w:rPr>
                <w:rFonts w:ascii="Trebuchet MS" w:hAnsi="Trebuchet MS"/>
                <w:sz w:val="20"/>
                <w:szCs w:val="20"/>
                <w:lang w:val="en-US"/>
              </w:rPr>
            </w:pPr>
            <w:r w:rsidRPr="00FB41F9">
              <w:rPr>
                <w:rFonts w:ascii="Trebuchet MS" w:hAnsi="Trebuchet MS"/>
                <w:sz w:val="20"/>
                <w:szCs w:val="20"/>
              </w:rPr>
              <w:t xml:space="preserve">Насос </w:t>
            </w:r>
            <w:r w:rsidRPr="00FB41F9">
              <w:rPr>
                <w:rFonts w:ascii="Trebuchet MS" w:hAnsi="Trebuchet MS"/>
                <w:sz w:val="20"/>
                <w:szCs w:val="20"/>
                <w:lang w:val="en-US"/>
              </w:rPr>
              <w:t>JEX 120</w:t>
            </w:r>
          </w:p>
        </w:tc>
        <w:tc>
          <w:tcPr>
            <w:tcW w:w="1010" w:type="pct"/>
            <w:vAlign w:val="center"/>
          </w:tcPr>
          <w:p w14:paraId="06464CCC" w14:textId="77777777" w:rsidR="00FB41F9" w:rsidRPr="00FB41F9" w:rsidRDefault="00FB41F9" w:rsidP="00FB41F9">
            <w:pPr>
              <w:tabs>
                <w:tab w:val="left" w:pos="9033"/>
              </w:tabs>
              <w:spacing w:line="240" w:lineRule="auto"/>
              <w:jc w:val="center"/>
              <w:rPr>
                <w:rFonts w:ascii="Trebuchet MS" w:hAnsi="Trebuchet MS"/>
                <w:sz w:val="20"/>
                <w:szCs w:val="20"/>
              </w:rPr>
            </w:pPr>
            <w:r w:rsidRPr="00FB41F9">
              <w:rPr>
                <w:rFonts w:ascii="Trebuchet MS" w:hAnsi="Trebuchet MS"/>
                <w:sz w:val="20"/>
                <w:szCs w:val="20"/>
              </w:rPr>
              <w:t>0,88</w:t>
            </w:r>
          </w:p>
        </w:tc>
        <w:tc>
          <w:tcPr>
            <w:tcW w:w="1646" w:type="pct"/>
          </w:tcPr>
          <w:p w14:paraId="51FCEACD" w14:textId="77777777" w:rsidR="00FB41F9" w:rsidRPr="00FB41F9" w:rsidRDefault="00FB41F9" w:rsidP="00FB41F9">
            <w:pPr>
              <w:tabs>
                <w:tab w:val="left" w:pos="9033"/>
              </w:tabs>
              <w:spacing w:line="240" w:lineRule="auto"/>
              <w:jc w:val="center"/>
              <w:rPr>
                <w:rFonts w:ascii="Trebuchet MS" w:hAnsi="Trebuchet MS"/>
                <w:sz w:val="20"/>
                <w:szCs w:val="20"/>
              </w:rPr>
            </w:pPr>
            <w:r w:rsidRPr="00FB41F9">
              <w:rPr>
                <w:rFonts w:ascii="Trebuchet MS" w:hAnsi="Trebuchet MS"/>
                <w:sz w:val="20"/>
                <w:szCs w:val="20"/>
              </w:rPr>
              <w:t>не эксплуатируется</w:t>
            </w:r>
          </w:p>
        </w:tc>
        <w:tc>
          <w:tcPr>
            <w:tcW w:w="925" w:type="pct"/>
            <w:vAlign w:val="center"/>
          </w:tcPr>
          <w:p w14:paraId="6EC89941" w14:textId="77777777" w:rsidR="00FB41F9" w:rsidRPr="00FB41F9" w:rsidRDefault="00FB41F9" w:rsidP="00FB41F9">
            <w:pPr>
              <w:tabs>
                <w:tab w:val="left" w:pos="9033"/>
              </w:tabs>
              <w:spacing w:line="240" w:lineRule="auto"/>
              <w:jc w:val="center"/>
              <w:rPr>
                <w:rFonts w:ascii="Trebuchet MS" w:hAnsi="Trebuchet MS"/>
                <w:sz w:val="20"/>
                <w:szCs w:val="20"/>
              </w:rPr>
            </w:pPr>
            <w:r w:rsidRPr="00FB41F9">
              <w:rPr>
                <w:rFonts w:ascii="Trebuchet MS" w:hAnsi="Trebuchet MS"/>
                <w:sz w:val="20"/>
                <w:szCs w:val="20"/>
              </w:rPr>
              <w:t>0</w:t>
            </w:r>
          </w:p>
        </w:tc>
      </w:tr>
      <w:tr w:rsidR="00FB41F9" w:rsidRPr="00FB41F9" w14:paraId="7ED40E40" w14:textId="77777777" w:rsidTr="00FB41F9">
        <w:tc>
          <w:tcPr>
            <w:tcW w:w="1419" w:type="pct"/>
            <w:vAlign w:val="center"/>
          </w:tcPr>
          <w:p w14:paraId="0CA75C79" w14:textId="77777777" w:rsidR="00FB41F9" w:rsidRPr="00FB41F9" w:rsidRDefault="00FB41F9" w:rsidP="00FB41F9">
            <w:pPr>
              <w:tabs>
                <w:tab w:val="left" w:pos="9033"/>
              </w:tabs>
              <w:spacing w:line="240" w:lineRule="auto"/>
              <w:rPr>
                <w:rFonts w:ascii="Trebuchet MS" w:hAnsi="Trebuchet MS"/>
                <w:sz w:val="20"/>
                <w:szCs w:val="20"/>
                <w:lang w:val="en-US"/>
              </w:rPr>
            </w:pPr>
            <w:r w:rsidRPr="00FB41F9">
              <w:rPr>
                <w:rFonts w:ascii="Trebuchet MS" w:hAnsi="Trebuchet MS"/>
                <w:sz w:val="20"/>
                <w:szCs w:val="20"/>
              </w:rPr>
              <w:t xml:space="preserve">Миксер </w:t>
            </w:r>
            <w:r w:rsidRPr="00FB41F9">
              <w:rPr>
                <w:rFonts w:ascii="Trebuchet MS" w:hAnsi="Trebuchet MS"/>
                <w:sz w:val="20"/>
                <w:szCs w:val="20"/>
                <w:lang w:val="en-US"/>
              </w:rPr>
              <w:t>MOTIVE DELPHI 71B-4</w:t>
            </w:r>
          </w:p>
        </w:tc>
        <w:tc>
          <w:tcPr>
            <w:tcW w:w="1010" w:type="pct"/>
            <w:vAlign w:val="center"/>
          </w:tcPr>
          <w:p w14:paraId="0B934E8C" w14:textId="77777777" w:rsidR="00FB41F9" w:rsidRPr="00FB41F9" w:rsidRDefault="00FB41F9" w:rsidP="00FB41F9">
            <w:pPr>
              <w:tabs>
                <w:tab w:val="left" w:pos="9033"/>
              </w:tabs>
              <w:spacing w:line="240" w:lineRule="auto"/>
              <w:jc w:val="center"/>
              <w:rPr>
                <w:rFonts w:ascii="Trebuchet MS" w:hAnsi="Trebuchet MS"/>
                <w:sz w:val="20"/>
                <w:szCs w:val="20"/>
              </w:rPr>
            </w:pPr>
            <w:r w:rsidRPr="00FB41F9">
              <w:rPr>
                <w:rFonts w:ascii="Trebuchet MS" w:hAnsi="Trebuchet MS"/>
                <w:sz w:val="20"/>
                <w:szCs w:val="20"/>
              </w:rPr>
              <w:t>0,37</w:t>
            </w:r>
          </w:p>
        </w:tc>
        <w:tc>
          <w:tcPr>
            <w:tcW w:w="1646" w:type="pct"/>
          </w:tcPr>
          <w:p w14:paraId="2D391A5E" w14:textId="77777777" w:rsidR="00FB41F9" w:rsidRPr="00FB41F9" w:rsidRDefault="00FB41F9" w:rsidP="00FB41F9">
            <w:pPr>
              <w:tabs>
                <w:tab w:val="left" w:pos="9033"/>
              </w:tabs>
              <w:spacing w:line="240" w:lineRule="auto"/>
              <w:jc w:val="center"/>
              <w:rPr>
                <w:rFonts w:ascii="Trebuchet MS" w:hAnsi="Trebuchet MS"/>
                <w:sz w:val="20"/>
                <w:szCs w:val="20"/>
              </w:rPr>
            </w:pPr>
            <w:r w:rsidRPr="00FB41F9">
              <w:rPr>
                <w:rFonts w:ascii="Trebuchet MS" w:hAnsi="Trebuchet MS"/>
                <w:sz w:val="20"/>
                <w:szCs w:val="20"/>
              </w:rPr>
              <w:t>подготовка раствора гипохлорита для обеззараживания воды</w:t>
            </w:r>
          </w:p>
        </w:tc>
        <w:tc>
          <w:tcPr>
            <w:tcW w:w="925" w:type="pct"/>
            <w:vAlign w:val="center"/>
          </w:tcPr>
          <w:p w14:paraId="02B542E5" w14:textId="77777777" w:rsidR="00FB41F9" w:rsidRPr="00FB41F9" w:rsidRDefault="00FB41F9" w:rsidP="00FB41F9">
            <w:pPr>
              <w:tabs>
                <w:tab w:val="left" w:pos="9033"/>
              </w:tabs>
              <w:spacing w:line="240" w:lineRule="auto"/>
              <w:jc w:val="center"/>
              <w:rPr>
                <w:rFonts w:ascii="Trebuchet MS" w:hAnsi="Trebuchet MS"/>
                <w:sz w:val="20"/>
                <w:szCs w:val="20"/>
              </w:rPr>
            </w:pPr>
            <w:r w:rsidRPr="00FB41F9">
              <w:rPr>
                <w:rFonts w:ascii="Trebuchet MS" w:hAnsi="Trebuchet MS"/>
                <w:sz w:val="20"/>
                <w:szCs w:val="20"/>
              </w:rPr>
              <w:t>14</w:t>
            </w:r>
          </w:p>
        </w:tc>
      </w:tr>
      <w:tr w:rsidR="00FB41F9" w:rsidRPr="00FB41F9" w14:paraId="44C5284E" w14:textId="77777777" w:rsidTr="00FB41F9">
        <w:tc>
          <w:tcPr>
            <w:tcW w:w="1419" w:type="pct"/>
            <w:vAlign w:val="center"/>
          </w:tcPr>
          <w:p w14:paraId="28339CE6" w14:textId="77777777" w:rsidR="00FB41F9" w:rsidRPr="00FB41F9" w:rsidRDefault="00FB41F9" w:rsidP="00FB41F9">
            <w:pPr>
              <w:tabs>
                <w:tab w:val="left" w:pos="9033"/>
              </w:tabs>
              <w:spacing w:line="240" w:lineRule="auto"/>
              <w:rPr>
                <w:rFonts w:ascii="Trebuchet MS" w:hAnsi="Trebuchet MS"/>
                <w:sz w:val="20"/>
                <w:szCs w:val="20"/>
                <w:lang w:val="en-US"/>
              </w:rPr>
            </w:pPr>
            <w:r w:rsidRPr="00FB41F9">
              <w:rPr>
                <w:rFonts w:ascii="Trebuchet MS" w:hAnsi="Trebuchet MS"/>
                <w:sz w:val="20"/>
                <w:szCs w:val="20"/>
              </w:rPr>
              <w:t xml:space="preserve">Воздуходувка </w:t>
            </w:r>
            <w:r w:rsidRPr="00FB41F9">
              <w:rPr>
                <w:rFonts w:ascii="Trebuchet MS" w:hAnsi="Trebuchet MS"/>
                <w:sz w:val="20"/>
                <w:szCs w:val="20"/>
                <w:lang w:val="en-US"/>
              </w:rPr>
              <w:t>SV5 300/1 DCF</w:t>
            </w:r>
          </w:p>
        </w:tc>
        <w:tc>
          <w:tcPr>
            <w:tcW w:w="1010" w:type="pct"/>
            <w:vAlign w:val="center"/>
          </w:tcPr>
          <w:p w14:paraId="5F16E078" w14:textId="77777777" w:rsidR="00FB41F9" w:rsidRPr="00FB41F9" w:rsidRDefault="00FB41F9" w:rsidP="00FB41F9">
            <w:pPr>
              <w:tabs>
                <w:tab w:val="left" w:pos="9033"/>
              </w:tabs>
              <w:spacing w:line="240" w:lineRule="auto"/>
              <w:jc w:val="center"/>
              <w:rPr>
                <w:rFonts w:ascii="Trebuchet MS" w:hAnsi="Trebuchet MS"/>
                <w:sz w:val="20"/>
                <w:szCs w:val="20"/>
              </w:rPr>
            </w:pPr>
            <w:r w:rsidRPr="00FB41F9">
              <w:rPr>
                <w:rFonts w:ascii="Trebuchet MS" w:hAnsi="Trebuchet MS"/>
                <w:sz w:val="20"/>
                <w:szCs w:val="20"/>
              </w:rPr>
              <w:t>4</w:t>
            </w:r>
          </w:p>
        </w:tc>
        <w:tc>
          <w:tcPr>
            <w:tcW w:w="1646" w:type="pct"/>
          </w:tcPr>
          <w:p w14:paraId="0BAE4F49" w14:textId="77777777" w:rsidR="00FB41F9" w:rsidRPr="00FB41F9" w:rsidRDefault="00FB41F9" w:rsidP="00FB41F9">
            <w:pPr>
              <w:tabs>
                <w:tab w:val="left" w:pos="9033"/>
              </w:tabs>
              <w:spacing w:line="240" w:lineRule="auto"/>
              <w:jc w:val="center"/>
              <w:rPr>
                <w:rFonts w:ascii="Trebuchet MS" w:hAnsi="Trebuchet MS"/>
                <w:sz w:val="20"/>
                <w:szCs w:val="20"/>
              </w:rPr>
            </w:pPr>
            <w:r w:rsidRPr="00FB41F9">
              <w:rPr>
                <w:rFonts w:ascii="Trebuchet MS" w:hAnsi="Trebuchet MS"/>
                <w:sz w:val="20"/>
                <w:szCs w:val="20"/>
              </w:rPr>
              <w:t>взрыхление фильтров при их промывке</w:t>
            </w:r>
          </w:p>
        </w:tc>
        <w:tc>
          <w:tcPr>
            <w:tcW w:w="925" w:type="pct"/>
            <w:vAlign w:val="center"/>
          </w:tcPr>
          <w:p w14:paraId="39246861" w14:textId="77777777" w:rsidR="00FB41F9" w:rsidRPr="00FB41F9" w:rsidRDefault="00FB41F9" w:rsidP="00FB41F9">
            <w:pPr>
              <w:tabs>
                <w:tab w:val="left" w:pos="9033"/>
              </w:tabs>
              <w:spacing w:line="240" w:lineRule="auto"/>
              <w:jc w:val="center"/>
              <w:rPr>
                <w:rFonts w:ascii="Trebuchet MS" w:hAnsi="Trebuchet MS"/>
                <w:sz w:val="20"/>
                <w:szCs w:val="20"/>
                <w:lang w:val="en-US"/>
              </w:rPr>
            </w:pPr>
            <w:r w:rsidRPr="00FB41F9">
              <w:rPr>
                <w:rFonts w:ascii="Trebuchet MS" w:hAnsi="Trebuchet MS"/>
                <w:sz w:val="20"/>
                <w:szCs w:val="20"/>
                <w:lang w:val="en-US"/>
              </w:rPr>
              <w:t>219</w:t>
            </w:r>
          </w:p>
        </w:tc>
      </w:tr>
      <w:tr w:rsidR="00FB41F9" w:rsidRPr="00FB41F9" w14:paraId="385ABADA" w14:textId="77777777" w:rsidTr="00FB41F9">
        <w:tc>
          <w:tcPr>
            <w:tcW w:w="1419" w:type="pct"/>
            <w:vAlign w:val="center"/>
          </w:tcPr>
          <w:p w14:paraId="5AA814B9" w14:textId="77777777" w:rsidR="00FB41F9" w:rsidRPr="00FB41F9" w:rsidRDefault="00FB41F9" w:rsidP="00FB41F9">
            <w:pPr>
              <w:tabs>
                <w:tab w:val="left" w:pos="9033"/>
              </w:tabs>
              <w:spacing w:line="240" w:lineRule="auto"/>
              <w:rPr>
                <w:rFonts w:ascii="Trebuchet MS" w:hAnsi="Trebuchet MS"/>
                <w:sz w:val="20"/>
                <w:szCs w:val="20"/>
                <w:lang w:val="en-US"/>
              </w:rPr>
            </w:pPr>
            <w:r w:rsidRPr="00FB41F9">
              <w:rPr>
                <w:rFonts w:ascii="Trebuchet MS" w:hAnsi="Trebuchet MS"/>
                <w:sz w:val="20"/>
                <w:szCs w:val="20"/>
              </w:rPr>
              <w:t xml:space="preserve">Компрессор </w:t>
            </w:r>
            <w:r w:rsidRPr="00FB41F9">
              <w:rPr>
                <w:rFonts w:ascii="Trebuchet MS" w:hAnsi="Trebuchet MS"/>
                <w:sz w:val="20"/>
                <w:szCs w:val="20"/>
                <w:lang w:val="en-US"/>
              </w:rPr>
              <w:t>A</w:t>
            </w:r>
            <w:r w:rsidRPr="00FB41F9">
              <w:rPr>
                <w:rFonts w:ascii="Trebuchet MS" w:hAnsi="Trebuchet MS"/>
                <w:sz w:val="20"/>
                <w:szCs w:val="20"/>
              </w:rPr>
              <w:t>С</w:t>
            </w:r>
            <w:r w:rsidRPr="00FB41F9">
              <w:rPr>
                <w:rFonts w:ascii="Trebuchet MS" w:hAnsi="Trebuchet MS"/>
                <w:sz w:val="20"/>
                <w:szCs w:val="20"/>
                <w:lang w:val="en-US"/>
              </w:rPr>
              <w:t>F 600/7</w:t>
            </w:r>
          </w:p>
        </w:tc>
        <w:tc>
          <w:tcPr>
            <w:tcW w:w="1010" w:type="pct"/>
            <w:vAlign w:val="center"/>
          </w:tcPr>
          <w:p w14:paraId="7D2FD59E" w14:textId="77777777" w:rsidR="00FB41F9" w:rsidRPr="00FB41F9" w:rsidRDefault="00FB41F9" w:rsidP="00FB41F9">
            <w:pPr>
              <w:tabs>
                <w:tab w:val="left" w:pos="9033"/>
              </w:tabs>
              <w:spacing w:line="240" w:lineRule="auto"/>
              <w:jc w:val="center"/>
              <w:rPr>
                <w:rFonts w:ascii="Trebuchet MS" w:hAnsi="Trebuchet MS"/>
                <w:sz w:val="20"/>
                <w:szCs w:val="20"/>
              </w:rPr>
            </w:pPr>
            <w:r w:rsidRPr="00FB41F9">
              <w:rPr>
                <w:rFonts w:ascii="Trebuchet MS" w:hAnsi="Trebuchet MS"/>
                <w:sz w:val="20"/>
                <w:szCs w:val="20"/>
              </w:rPr>
              <w:t>7,5</w:t>
            </w:r>
          </w:p>
        </w:tc>
        <w:tc>
          <w:tcPr>
            <w:tcW w:w="1646" w:type="pct"/>
          </w:tcPr>
          <w:p w14:paraId="2F231B7D" w14:textId="77777777" w:rsidR="00FB41F9" w:rsidRPr="00FB41F9" w:rsidRDefault="00FB41F9" w:rsidP="00FB41F9">
            <w:pPr>
              <w:tabs>
                <w:tab w:val="left" w:pos="9033"/>
              </w:tabs>
              <w:spacing w:line="240" w:lineRule="auto"/>
              <w:jc w:val="center"/>
              <w:rPr>
                <w:rFonts w:ascii="Trebuchet MS" w:hAnsi="Trebuchet MS"/>
                <w:sz w:val="20"/>
                <w:szCs w:val="20"/>
              </w:rPr>
            </w:pPr>
            <w:r w:rsidRPr="00FB41F9">
              <w:rPr>
                <w:rFonts w:ascii="Trebuchet MS" w:hAnsi="Trebuchet MS"/>
                <w:sz w:val="20"/>
                <w:szCs w:val="20"/>
              </w:rPr>
              <w:t>насыщение подаваемой сырой воды кислородом перед фильтрами очистки</w:t>
            </w:r>
          </w:p>
        </w:tc>
        <w:tc>
          <w:tcPr>
            <w:tcW w:w="925" w:type="pct"/>
            <w:vAlign w:val="center"/>
          </w:tcPr>
          <w:p w14:paraId="70E26572" w14:textId="77777777" w:rsidR="00FB41F9" w:rsidRPr="00FB41F9" w:rsidRDefault="00FB41F9" w:rsidP="00FB41F9">
            <w:pPr>
              <w:tabs>
                <w:tab w:val="left" w:pos="9033"/>
              </w:tabs>
              <w:spacing w:line="240" w:lineRule="auto"/>
              <w:jc w:val="center"/>
              <w:rPr>
                <w:rFonts w:ascii="Trebuchet MS" w:hAnsi="Trebuchet MS"/>
                <w:sz w:val="20"/>
                <w:szCs w:val="20"/>
              </w:rPr>
            </w:pPr>
            <w:r w:rsidRPr="00FB41F9">
              <w:rPr>
                <w:rFonts w:ascii="Trebuchet MS" w:hAnsi="Trebuchet MS"/>
                <w:sz w:val="20"/>
                <w:szCs w:val="20"/>
              </w:rPr>
              <w:t>1460</w:t>
            </w:r>
          </w:p>
        </w:tc>
      </w:tr>
    </w:tbl>
    <w:p w14:paraId="69483C1C" w14:textId="6A9C8A62" w:rsidR="00FB41F9" w:rsidRDefault="00E71305" w:rsidP="00264D50">
      <w:pPr>
        <w:spacing w:before="120"/>
        <w:ind w:firstLine="567"/>
        <w:rPr>
          <w:rFonts w:ascii="Trebuchet MS" w:hAnsi="Trebuchet MS"/>
          <w:sz w:val="22"/>
        </w:rPr>
      </w:pPr>
      <w:r w:rsidRPr="0041376D">
        <w:rPr>
          <w:rFonts w:ascii="Trebuchet MS" w:hAnsi="Trebuchet MS"/>
          <w:sz w:val="22"/>
        </w:rPr>
        <w:t>Контроль качества питьевой воды осуществляет ФБУЗ «Центр гигиены и эпидемиологии в Владимирской области»</w:t>
      </w:r>
      <w:r w:rsidR="00FB41F9">
        <w:rPr>
          <w:rFonts w:ascii="Trebuchet MS" w:hAnsi="Trebuchet MS"/>
          <w:sz w:val="22"/>
        </w:rPr>
        <w:t xml:space="preserve"> на договорных условиях в соответствии с рабочей программой производственного контроля качества питьевой воды</w:t>
      </w:r>
      <w:r w:rsidRPr="0041376D">
        <w:rPr>
          <w:rFonts w:ascii="Trebuchet MS" w:hAnsi="Trebuchet MS"/>
          <w:sz w:val="22"/>
        </w:rPr>
        <w:t xml:space="preserve">. </w:t>
      </w:r>
    </w:p>
    <w:p w14:paraId="5AAA4F4E" w14:textId="6BEB0D5B" w:rsidR="00FD3941" w:rsidRPr="00FD3941" w:rsidRDefault="00FD3941" w:rsidP="00264D50">
      <w:pPr>
        <w:ind w:firstLine="567"/>
        <w:rPr>
          <w:rFonts w:ascii="Trebuchet MS" w:hAnsi="Trebuchet MS"/>
          <w:sz w:val="22"/>
        </w:rPr>
      </w:pPr>
      <w:r w:rsidRPr="00FD3941">
        <w:rPr>
          <w:rFonts w:ascii="Trebuchet MS" w:hAnsi="Trebuchet MS"/>
          <w:sz w:val="22"/>
        </w:rPr>
        <w:t xml:space="preserve">При </w:t>
      </w:r>
      <w:r>
        <w:rPr>
          <w:rFonts w:ascii="Trebuchet MS" w:hAnsi="Trebuchet MS"/>
          <w:sz w:val="22"/>
        </w:rPr>
        <w:t>актуализации</w:t>
      </w:r>
      <w:r w:rsidRPr="00FD3941">
        <w:rPr>
          <w:rFonts w:ascii="Trebuchet MS" w:hAnsi="Trebuchet MS"/>
          <w:sz w:val="22"/>
        </w:rPr>
        <w:t xml:space="preserve"> Схемы водоснабжения, со стороны </w:t>
      </w:r>
      <w:r>
        <w:rPr>
          <w:rFonts w:ascii="Trebuchet MS" w:hAnsi="Trebuchet MS"/>
          <w:sz w:val="22"/>
        </w:rPr>
        <w:t>ООО «БВК»</w:t>
      </w:r>
      <w:r w:rsidRPr="00FD3941">
        <w:rPr>
          <w:rFonts w:ascii="Trebuchet MS" w:hAnsi="Trebuchet MS"/>
          <w:sz w:val="22"/>
        </w:rPr>
        <w:t xml:space="preserve"> были предоставлены протоколы лабораторных </w:t>
      </w:r>
      <w:r>
        <w:rPr>
          <w:rFonts w:ascii="Trebuchet MS" w:hAnsi="Trebuchet MS"/>
          <w:sz w:val="22"/>
        </w:rPr>
        <w:t xml:space="preserve">испытаний воды </w:t>
      </w:r>
      <w:r w:rsidRPr="00FD3941">
        <w:rPr>
          <w:rFonts w:ascii="Trebuchet MS" w:hAnsi="Trebuchet MS"/>
          <w:sz w:val="22"/>
        </w:rPr>
        <w:t>за 2023 г</w:t>
      </w:r>
      <w:r>
        <w:rPr>
          <w:rFonts w:ascii="Trebuchet MS" w:hAnsi="Trebuchet MS"/>
          <w:sz w:val="22"/>
        </w:rPr>
        <w:t>од.</w:t>
      </w:r>
    </w:p>
    <w:p w14:paraId="3D0C1A1A" w14:textId="619A0C94" w:rsidR="00FB41F9" w:rsidRDefault="00FD3941" w:rsidP="00264D50">
      <w:pPr>
        <w:ind w:firstLine="567"/>
        <w:rPr>
          <w:rFonts w:ascii="Trebuchet MS" w:hAnsi="Trebuchet MS"/>
          <w:sz w:val="22"/>
        </w:rPr>
      </w:pPr>
      <w:r w:rsidRPr="00A7171D">
        <w:rPr>
          <w:rFonts w:ascii="Trebuchet MS" w:hAnsi="Trebuchet MS"/>
          <w:sz w:val="22"/>
        </w:rPr>
        <w:t>Данные лабораторных исследований воды из артскважин и в распределительной сети пос. Балакирево приведены в таблицах 1.4.2.</w:t>
      </w:r>
      <w:r w:rsidR="00A7171D" w:rsidRPr="00A7171D">
        <w:rPr>
          <w:rFonts w:ascii="Trebuchet MS" w:hAnsi="Trebuchet MS"/>
          <w:sz w:val="22"/>
        </w:rPr>
        <w:t>2</w:t>
      </w:r>
      <w:r w:rsidRPr="00A7171D">
        <w:rPr>
          <w:rFonts w:ascii="Trebuchet MS" w:hAnsi="Trebuchet MS"/>
          <w:sz w:val="22"/>
        </w:rPr>
        <w:t>÷1.4.2.</w:t>
      </w:r>
      <w:r w:rsidR="00A7171D" w:rsidRPr="00A7171D">
        <w:rPr>
          <w:rFonts w:ascii="Trebuchet MS" w:hAnsi="Trebuchet MS"/>
          <w:sz w:val="22"/>
        </w:rPr>
        <w:t>3</w:t>
      </w:r>
      <w:r w:rsidRPr="00A7171D">
        <w:rPr>
          <w:rFonts w:ascii="Trebuchet MS" w:hAnsi="Trebuchet MS"/>
          <w:sz w:val="22"/>
        </w:rPr>
        <w:t>.</w:t>
      </w:r>
    </w:p>
    <w:p w14:paraId="315EC200" w14:textId="2E7013A0" w:rsidR="00FB41F9" w:rsidRDefault="0016179E" w:rsidP="00264D50">
      <w:pPr>
        <w:ind w:firstLine="567"/>
        <w:rPr>
          <w:rFonts w:ascii="Trebuchet MS" w:hAnsi="Trebuchet MS"/>
          <w:sz w:val="22"/>
        </w:rPr>
      </w:pPr>
      <w:r>
        <w:rPr>
          <w:rFonts w:ascii="Trebuchet MS" w:hAnsi="Trebuchet MS"/>
          <w:sz w:val="22"/>
        </w:rPr>
        <w:t xml:space="preserve">Согласно представленным протоколам лабораторных испытаний </w:t>
      </w:r>
      <w:r w:rsidRPr="0016179E">
        <w:rPr>
          <w:rFonts w:ascii="Trebuchet MS" w:hAnsi="Trebuchet MS"/>
          <w:sz w:val="22"/>
        </w:rPr>
        <w:t xml:space="preserve">пробы воды из всех скважин </w:t>
      </w:r>
      <w:r w:rsidR="00461359">
        <w:rPr>
          <w:rFonts w:ascii="Trebuchet MS" w:hAnsi="Trebuchet MS"/>
          <w:sz w:val="22"/>
        </w:rPr>
        <w:t>не соответствуют требованиям СанПиН 1.2.3684-21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ГН 2.1.5.1315-03 «Предельно-допустимые концентрации (ПДК) химических веществ в воде водных объектов хозяйственно-питьевого и культурно-бытового водопользования» по санитарно-химическим показателям: превышение ПДК по железу в 5 раз (более 2,0 мг/л при ПДК 0,3 мг/л). Станция обезжелезивания, установленная на территории станции второго подъема, обеспечивает очистку проходящей через нее питьевой воды до поступления в распределительную сеть, до следующих показателей: железо общее – 0,05 мг/дм</w:t>
      </w:r>
      <w:r w:rsidR="00461359" w:rsidRPr="00461359">
        <w:rPr>
          <w:rFonts w:ascii="Trebuchet MS" w:hAnsi="Trebuchet MS"/>
          <w:sz w:val="22"/>
          <w:vertAlign w:val="superscript"/>
        </w:rPr>
        <w:t>3</w:t>
      </w:r>
      <w:r w:rsidR="00461359">
        <w:rPr>
          <w:rFonts w:ascii="Trebuchet MS" w:hAnsi="Trebuchet MS"/>
          <w:sz w:val="22"/>
        </w:rPr>
        <w:t xml:space="preserve">, что не превышает предельно допустимых концентраций, установленных СанПиН </w:t>
      </w:r>
      <w:proofErr w:type="gramStart"/>
      <w:r w:rsidR="00461359">
        <w:rPr>
          <w:rFonts w:ascii="Trebuchet MS" w:hAnsi="Trebuchet MS"/>
          <w:sz w:val="22"/>
        </w:rPr>
        <w:t>1.2.3684-21</w:t>
      </w:r>
      <w:proofErr w:type="gramEnd"/>
      <w:r w:rsidR="00461359">
        <w:rPr>
          <w:rFonts w:ascii="Trebuchet MS" w:hAnsi="Trebuchet MS"/>
          <w:sz w:val="22"/>
        </w:rPr>
        <w:t>. Степень очистки составляет 95,5%.</w:t>
      </w:r>
    </w:p>
    <w:p w14:paraId="4CB44C64" w14:textId="253F30A4" w:rsidR="00461359" w:rsidRDefault="00461359" w:rsidP="00264D50">
      <w:pPr>
        <w:ind w:firstLine="567"/>
        <w:rPr>
          <w:rFonts w:ascii="Trebuchet MS" w:hAnsi="Trebuchet MS"/>
          <w:sz w:val="22"/>
        </w:rPr>
      </w:pPr>
      <w:r>
        <w:rPr>
          <w:rFonts w:ascii="Trebuchet MS" w:hAnsi="Trebuchet MS"/>
          <w:sz w:val="22"/>
        </w:rPr>
        <w:t xml:space="preserve">Качество воды по микробиологическим показателям соответствует СанПиН </w:t>
      </w:r>
      <w:proofErr w:type="gramStart"/>
      <w:r>
        <w:rPr>
          <w:rFonts w:ascii="Trebuchet MS" w:hAnsi="Trebuchet MS"/>
          <w:sz w:val="22"/>
        </w:rPr>
        <w:t>1.2.3684-21</w:t>
      </w:r>
      <w:proofErr w:type="gramEnd"/>
      <w:r>
        <w:rPr>
          <w:rFonts w:ascii="Trebuchet MS" w:hAnsi="Trebuchet MS"/>
          <w:sz w:val="22"/>
        </w:rPr>
        <w:t xml:space="preserve">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w:t>
      </w:r>
    </w:p>
    <w:p w14:paraId="3721AF63" w14:textId="789CC59A" w:rsidR="00461359" w:rsidRDefault="00461359" w:rsidP="00461359">
      <w:pPr>
        <w:ind w:firstLine="567"/>
        <w:rPr>
          <w:rFonts w:ascii="Trebuchet MS" w:hAnsi="Trebuchet MS"/>
          <w:sz w:val="22"/>
        </w:rPr>
      </w:pPr>
    </w:p>
    <w:p w14:paraId="3BF75EDE" w14:textId="77777777" w:rsidR="00515441" w:rsidRDefault="00515441" w:rsidP="00E71305">
      <w:pPr>
        <w:ind w:firstLine="567"/>
        <w:rPr>
          <w:rFonts w:ascii="Trebuchet MS" w:hAnsi="Trebuchet MS"/>
          <w:sz w:val="22"/>
        </w:rPr>
      </w:pPr>
    </w:p>
    <w:p w14:paraId="27446B81" w14:textId="77777777" w:rsidR="00515441" w:rsidRDefault="00515441" w:rsidP="00E71305">
      <w:pPr>
        <w:ind w:firstLine="567"/>
        <w:rPr>
          <w:rFonts w:ascii="Trebuchet MS" w:hAnsi="Trebuchet MS"/>
          <w:sz w:val="22"/>
        </w:rPr>
      </w:pPr>
    </w:p>
    <w:p w14:paraId="64EB7788" w14:textId="77777777" w:rsidR="00515441" w:rsidRDefault="00515441" w:rsidP="00E71305">
      <w:pPr>
        <w:ind w:firstLine="567"/>
        <w:rPr>
          <w:rFonts w:ascii="Trebuchet MS" w:hAnsi="Trebuchet MS"/>
          <w:sz w:val="22"/>
        </w:rPr>
      </w:pPr>
    </w:p>
    <w:p w14:paraId="0626144D" w14:textId="385592B8" w:rsidR="00E71305" w:rsidRPr="0041376D" w:rsidRDefault="00E71305" w:rsidP="00E71305">
      <w:pPr>
        <w:ind w:firstLine="567"/>
        <w:rPr>
          <w:rFonts w:ascii="Trebuchet MS" w:hAnsi="Trebuchet MS"/>
          <w:sz w:val="22"/>
        </w:rPr>
      </w:pPr>
    </w:p>
    <w:p w14:paraId="4E3ABDB0" w14:textId="0885F6D1" w:rsidR="005E335A" w:rsidRPr="00286F28" w:rsidRDefault="005E335A" w:rsidP="005E335A">
      <w:pPr>
        <w:ind w:firstLine="567"/>
        <w:rPr>
          <w:rFonts w:ascii="Trebuchet MS" w:hAnsi="Trebuchet MS"/>
          <w:szCs w:val="24"/>
        </w:rPr>
      </w:pPr>
    </w:p>
    <w:p w14:paraId="3E8BE207" w14:textId="77777777" w:rsidR="005E335A" w:rsidRPr="00286F28" w:rsidRDefault="005E335A" w:rsidP="006A4CB6">
      <w:pPr>
        <w:ind w:firstLine="709"/>
        <w:rPr>
          <w:rFonts w:ascii="Trebuchet MS" w:hAnsi="Trebuchet MS"/>
          <w:szCs w:val="24"/>
        </w:rPr>
      </w:pPr>
    </w:p>
    <w:p w14:paraId="176AFF43" w14:textId="77777777" w:rsidR="009D5285" w:rsidRPr="00286F28" w:rsidRDefault="009D5285" w:rsidP="006A4CB6">
      <w:pPr>
        <w:ind w:firstLine="709"/>
        <w:rPr>
          <w:rFonts w:ascii="Trebuchet MS" w:hAnsi="Trebuchet MS"/>
          <w:szCs w:val="24"/>
        </w:rPr>
        <w:sectPr w:rsidR="009D5285" w:rsidRPr="00286F28" w:rsidSect="008262F0">
          <w:pgSz w:w="11906" w:h="16838"/>
          <w:pgMar w:top="1134" w:right="851" w:bottom="1134" w:left="1134" w:header="454" w:footer="454" w:gutter="0"/>
          <w:cols w:space="708"/>
          <w:docGrid w:linePitch="360"/>
        </w:sectPr>
      </w:pPr>
    </w:p>
    <w:p w14:paraId="7ECF6336" w14:textId="0FFA7FDB" w:rsidR="005D390C" w:rsidRPr="00A7171D" w:rsidRDefault="000F787A" w:rsidP="00C85942">
      <w:pPr>
        <w:rPr>
          <w:rFonts w:ascii="Trebuchet MS" w:hAnsi="Trebuchet MS"/>
          <w:b/>
          <w:sz w:val="22"/>
        </w:rPr>
      </w:pPr>
      <w:bookmarkStart w:id="28" w:name="_Toc111060545"/>
      <w:r w:rsidRPr="00A7171D">
        <w:rPr>
          <w:rFonts w:ascii="Trebuchet MS" w:hAnsi="Trebuchet MS"/>
          <w:b/>
          <w:sz w:val="22"/>
        </w:rPr>
        <w:lastRenderedPageBreak/>
        <w:t>Таблица 1.</w:t>
      </w:r>
      <w:r w:rsidR="00DE0072" w:rsidRPr="00A7171D">
        <w:rPr>
          <w:rFonts w:ascii="Trebuchet MS" w:hAnsi="Trebuchet MS"/>
          <w:b/>
          <w:sz w:val="22"/>
        </w:rPr>
        <w:t>4.</w:t>
      </w:r>
      <w:r w:rsidR="00E71305" w:rsidRPr="00A7171D">
        <w:rPr>
          <w:rFonts w:ascii="Trebuchet MS" w:hAnsi="Trebuchet MS"/>
          <w:b/>
          <w:sz w:val="22"/>
        </w:rPr>
        <w:t>2.</w:t>
      </w:r>
      <w:r w:rsidR="00FD3941" w:rsidRPr="00A7171D">
        <w:rPr>
          <w:rFonts w:ascii="Trebuchet MS" w:hAnsi="Trebuchet MS"/>
          <w:b/>
          <w:sz w:val="22"/>
        </w:rPr>
        <w:t>2</w:t>
      </w:r>
      <w:r w:rsidRPr="00A7171D">
        <w:rPr>
          <w:rFonts w:ascii="Trebuchet MS" w:hAnsi="Trebuchet MS"/>
          <w:b/>
          <w:sz w:val="22"/>
        </w:rPr>
        <w:t xml:space="preserve"> – </w:t>
      </w:r>
      <w:bookmarkEnd w:id="28"/>
      <w:r w:rsidR="00E71305" w:rsidRPr="00A7171D">
        <w:rPr>
          <w:rFonts w:ascii="Trebuchet MS" w:hAnsi="Trebuchet MS"/>
          <w:b/>
          <w:sz w:val="22"/>
        </w:rPr>
        <w:t>Показатели качества воды на источниках водоснабжения</w:t>
      </w:r>
    </w:p>
    <w:tbl>
      <w:tblPr>
        <w:tblW w:w="5000" w:type="pct"/>
        <w:tblCellMar>
          <w:left w:w="10" w:type="dxa"/>
          <w:right w:w="10" w:type="dxa"/>
        </w:tblCellMar>
        <w:tblLook w:val="00A0" w:firstRow="1" w:lastRow="0" w:firstColumn="1" w:lastColumn="0" w:noHBand="0" w:noVBand="0"/>
      </w:tblPr>
      <w:tblGrid>
        <w:gridCol w:w="908"/>
        <w:gridCol w:w="2796"/>
        <w:gridCol w:w="1858"/>
        <w:gridCol w:w="1692"/>
        <w:gridCol w:w="1615"/>
        <w:gridCol w:w="1615"/>
        <w:gridCol w:w="1452"/>
        <w:gridCol w:w="1452"/>
        <w:gridCol w:w="1455"/>
      </w:tblGrid>
      <w:tr w:rsidR="00A7171D" w:rsidRPr="00E71305" w14:paraId="14D72A12" w14:textId="77777777" w:rsidTr="00A7171D">
        <w:trPr>
          <w:trHeight w:val="362"/>
          <w:tblHeader/>
        </w:trPr>
        <w:tc>
          <w:tcPr>
            <w:tcW w:w="306" w:type="pct"/>
            <w:vMerge w:val="restart"/>
            <w:tcBorders>
              <w:top w:val="single" w:sz="4" w:space="0" w:color="000000"/>
              <w:left w:val="single" w:sz="4" w:space="0" w:color="000000"/>
            </w:tcBorders>
            <w:shd w:val="clear" w:color="auto" w:fill="CCFF99"/>
            <w:tcMar>
              <w:top w:w="0" w:type="dxa"/>
              <w:left w:w="108" w:type="dxa"/>
              <w:bottom w:w="0" w:type="dxa"/>
              <w:right w:w="108" w:type="dxa"/>
            </w:tcMar>
            <w:vAlign w:val="center"/>
          </w:tcPr>
          <w:p w14:paraId="5DC9DAEE" w14:textId="77777777" w:rsidR="00A7171D" w:rsidRPr="00E71305" w:rsidRDefault="00A7171D" w:rsidP="001361E4">
            <w:pPr>
              <w:autoSpaceDN w:val="0"/>
              <w:spacing w:line="240" w:lineRule="auto"/>
              <w:jc w:val="center"/>
              <w:textAlignment w:val="baseline"/>
              <w:rPr>
                <w:rFonts w:ascii="Trebuchet MS" w:hAnsi="Trebuchet MS" w:cs="Calibri"/>
                <w:b/>
                <w:kern w:val="3"/>
                <w:sz w:val="19"/>
                <w:szCs w:val="19"/>
                <w:lang w:eastAsia="zh-CN"/>
              </w:rPr>
            </w:pPr>
            <w:r w:rsidRPr="00E71305">
              <w:rPr>
                <w:rFonts w:ascii="Trebuchet MS" w:hAnsi="Trebuchet MS" w:cs="Calibri"/>
                <w:b/>
                <w:kern w:val="3"/>
                <w:sz w:val="19"/>
                <w:szCs w:val="19"/>
                <w:lang w:eastAsia="zh-CN"/>
              </w:rPr>
              <w:t>№</w:t>
            </w:r>
          </w:p>
          <w:p w14:paraId="23E0C750" w14:textId="77777777" w:rsidR="00A7171D" w:rsidRPr="00E71305" w:rsidRDefault="00A7171D" w:rsidP="001361E4">
            <w:pPr>
              <w:autoSpaceDN w:val="0"/>
              <w:spacing w:line="240" w:lineRule="auto"/>
              <w:jc w:val="center"/>
              <w:textAlignment w:val="baseline"/>
              <w:rPr>
                <w:rFonts w:ascii="Trebuchet MS" w:hAnsi="Trebuchet MS" w:cs="Calibri"/>
                <w:b/>
                <w:kern w:val="3"/>
                <w:sz w:val="19"/>
                <w:szCs w:val="19"/>
                <w:lang w:eastAsia="zh-CN"/>
              </w:rPr>
            </w:pPr>
            <w:r w:rsidRPr="00E71305">
              <w:rPr>
                <w:rFonts w:ascii="Trebuchet MS" w:hAnsi="Trebuchet MS" w:cs="Calibri"/>
                <w:b/>
                <w:kern w:val="3"/>
                <w:sz w:val="19"/>
                <w:szCs w:val="19"/>
                <w:lang w:eastAsia="zh-CN"/>
              </w:rPr>
              <w:t>п/п</w:t>
            </w:r>
          </w:p>
        </w:tc>
        <w:tc>
          <w:tcPr>
            <w:tcW w:w="942" w:type="pct"/>
            <w:vMerge w:val="restart"/>
            <w:tcBorders>
              <w:top w:val="single" w:sz="4" w:space="0" w:color="000000"/>
              <w:left w:val="single" w:sz="4" w:space="0" w:color="000000"/>
            </w:tcBorders>
            <w:shd w:val="clear" w:color="auto" w:fill="CCFF99"/>
            <w:tcMar>
              <w:top w:w="0" w:type="dxa"/>
              <w:left w:w="108" w:type="dxa"/>
              <w:bottom w:w="0" w:type="dxa"/>
              <w:right w:w="108" w:type="dxa"/>
            </w:tcMar>
            <w:vAlign w:val="center"/>
          </w:tcPr>
          <w:p w14:paraId="014AFC4B" w14:textId="77777777" w:rsidR="00A7171D" w:rsidRPr="00E71305" w:rsidRDefault="00A7171D" w:rsidP="001361E4">
            <w:pPr>
              <w:autoSpaceDN w:val="0"/>
              <w:spacing w:line="240" w:lineRule="auto"/>
              <w:jc w:val="center"/>
              <w:textAlignment w:val="baseline"/>
              <w:rPr>
                <w:rFonts w:ascii="Trebuchet MS" w:hAnsi="Trebuchet MS" w:cs="Calibri"/>
                <w:b/>
                <w:kern w:val="3"/>
                <w:sz w:val="19"/>
                <w:szCs w:val="19"/>
                <w:lang w:eastAsia="zh-CN"/>
              </w:rPr>
            </w:pPr>
            <w:r w:rsidRPr="00E71305">
              <w:rPr>
                <w:rFonts w:ascii="Trebuchet MS" w:hAnsi="Trebuchet MS" w:cs="Calibri"/>
                <w:b/>
                <w:kern w:val="3"/>
                <w:sz w:val="19"/>
                <w:szCs w:val="19"/>
                <w:lang w:eastAsia="zh-CN"/>
              </w:rPr>
              <w:t>Показатели</w:t>
            </w:r>
          </w:p>
        </w:tc>
        <w:tc>
          <w:tcPr>
            <w:tcW w:w="626" w:type="pct"/>
            <w:vMerge w:val="restart"/>
            <w:tcBorders>
              <w:top w:val="single" w:sz="4" w:space="0" w:color="000000"/>
              <w:left w:val="single" w:sz="18" w:space="0" w:color="auto"/>
              <w:right w:val="single" w:sz="4" w:space="0" w:color="auto"/>
            </w:tcBorders>
            <w:shd w:val="clear" w:color="auto" w:fill="CCFF99"/>
            <w:tcMar>
              <w:top w:w="0" w:type="dxa"/>
              <w:left w:w="108" w:type="dxa"/>
              <w:bottom w:w="0" w:type="dxa"/>
              <w:right w:w="108" w:type="dxa"/>
            </w:tcMar>
            <w:vAlign w:val="center"/>
          </w:tcPr>
          <w:p w14:paraId="34BD6D83" w14:textId="77777777" w:rsidR="00A7171D" w:rsidRPr="00E71305" w:rsidRDefault="00A7171D" w:rsidP="001361E4">
            <w:pPr>
              <w:autoSpaceDN w:val="0"/>
              <w:spacing w:line="240" w:lineRule="auto"/>
              <w:jc w:val="center"/>
              <w:textAlignment w:val="baseline"/>
              <w:rPr>
                <w:rFonts w:ascii="Trebuchet MS" w:hAnsi="Trebuchet MS" w:cs="Calibri"/>
                <w:b/>
                <w:kern w:val="3"/>
                <w:sz w:val="19"/>
                <w:szCs w:val="19"/>
                <w:lang w:eastAsia="zh-CN"/>
              </w:rPr>
            </w:pPr>
            <w:r w:rsidRPr="00E71305">
              <w:rPr>
                <w:rFonts w:ascii="Trebuchet MS" w:hAnsi="Trebuchet MS" w:cs="Calibri"/>
                <w:b/>
                <w:kern w:val="3"/>
                <w:sz w:val="19"/>
                <w:szCs w:val="19"/>
                <w:lang w:eastAsia="zh-CN"/>
              </w:rPr>
              <w:t>Гигиенический норматив</w:t>
            </w:r>
          </w:p>
        </w:tc>
        <w:tc>
          <w:tcPr>
            <w:tcW w:w="570" w:type="pct"/>
            <w:tcBorders>
              <w:top w:val="single" w:sz="4" w:space="0" w:color="000000"/>
              <w:left w:val="single" w:sz="4" w:space="0" w:color="auto"/>
              <w:right w:val="single" w:sz="4" w:space="0" w:color="auto"/>
            </w:tcBorders>
            <w:shd w:val="clear" w:color="auto" w:fill="CCFF99"/>
            <w:vAlign w:val="center"/>
          </w:tcPr>
          <w:p w14:paraId="621F1122" w14:textId="188093B1" w:rsidR="00A7171D" w:rsidRPr="00E71305" w:rsidRDefault="00A7171D" w:rsidP="001361E4">
            <w:pPr>
              <w:autoSpaceDN w:val="0"/>
              <w:spacing w:line="240" w:lineRule="auto"/>
              <w:jc w:val="center"/>
              <w:textAlignment w:val="baseline"/>
              <w:rPr>
                <w:rFonts w:ascii="Trebuchet MS" w:hAnsi="Trebuchet MS" w:cs="Calibri"/>
                <w:b/>
                <w:kern w:val="3"/>
                <w:sz w:val="19"/>
                <w:szCs w:val="19"/>
                <w:lang w:eastAsia="zh-CN"/>
              </w:rPr>
            </w:pPr>
            <w:r w:rsidRPr="00E71305">
              <w:rPr>
                <w:rFonts w:ascii="Trebuchet MS" w:hAnsi="Trebuchet MS" w:cs="Calibri"/>
                <w:b/>
                <w:kern w:val="3"/>
                <w:sz w:val="19"/>
                <w:szCs w:val="19"/>
                <w:lang w:eastAsia="zh-CN"/>
              </w:rPr>
              <w:t>Скв. №</w:t>
            </w:r>
            <w:r>
              <w:rPr>
                <w:rFonts w:ascii="Trebuchet MS" w:hAnsi="Trebuchet MS" w:cs="Calibri"/>
                <w:b/>
                <w:kern w:val="3"/>
                <w:sz w:val="19"/>
                <w:szCs w:val="19"/>
                <w:lang w:eastAsia="zh-CN"/>
              </w:rPr>
              <w:t>5а</w:t>
            </w:r>
          </w:p>
        </w:tc>
        <w:tc>
          <w:tcPr>
            <w:tcW w:w="544" w:type="pct"/>
            <w:tcBorders>
              <w:top w:val="single" w:sz="4" w:space="0" w:color="000000"/>
              <w:left w:val="single" w:sz="4" w:space="0" w:color="auto"/>
              <w:right w:val="single" w:sz="4" w:space="0" w:color="auto"/>
            </w:tcBorders>
            <w:shd w:val="clear" w:color="auto" w:fill="CCFF99"/>
            <w:vAlign w:val="center"/>
          </w:tcPr>
          <w:p w14:paraId="5CE122D3" w14:textId="58756559" w:rsidR="00A7171D" w:rsidRPr="00E71305" w:rsidRDefault="00A7171D" w:rsidP="001361E4">
            <w:pPr>
              <w:autoSpaceDN w:val="0"/>
              <w:spacing w:line="240" w:lineRule="auto"/>
              <w:jc w:val="center"/>
              <w:textAlignment w:val="baseline"/>
              <w:rPr>
                <w:rFonts w:ascii="Trebuchet MS" w:hAnsi="Trebuchet MS" w:cs="Calibri"/>
                <w:b/>
                <w:kern w:val="3"/>
                <w:sz w:val="19"/>
                <w:szCs w:val="19"/>
                <w:lang w:eastAsia="zh-CN"/>
              </w:rPr>
            </w:pPr>
            <w:r>
              <w:rPr>
                <w:rFonts w:ascii="Trebuchet MS" w:hAnsi="Trebuchet MS" w:cs="Calibri"/>
                <w:b/>
                <w:kern w:val="3"/>
                <w:sz w:val="19"/>
                <w:szCs w:val="19"/>
                <w:lang w:eastAsia="zh-CN"/>
              </w:rPr>
              <w:t>Скв. №7а</w:t>
            </w:r>
          </w:p>
        </w:tc>
        <w:tc>
          <w:tcPr>
            <w:tcW w:w="544" w:type="pct"/>
            <w:tcBorders>
              <w:top w:val="single" w:sz="4" w:space="0" w:color="000000"/>
              <w:left w:val="single" w:sz="4" w:space="0" w:color="auto"/>
              <w:right w:val="single" w:sz="4" w:space="0" w:color="auto"/>
            </w:tcBorders>
            <w:shd w:val="clear" w:color="auto" w:fill="CCFF99"/>
            <w:vAlign w:val="center"/>
          </w:tcPr>
          <w:p w14:paraId="4401D62A" w14:textId="766D1269" w:rsidR="00A7171D" w:rsidRPr="00E71305" w:rsidRDefault="00A7171D" w:rsidP="001361E4">
            <w:pPr>
              <w:autoSpaceDN w:val="0"/>
              <w:spacing w:line="240" w:lineRule="auto"/>
              <w:jc w:val="center"/>
              <w:textAlignment w:val="baseline"/>
              <w:rPr>
                <w:rFonts w:ascii="Trebuchet MS" w:hAnsi="Trebuchet MS" w:cs="Calibri"/>
                <w:b/>
                <w:kern w:val="3"/>
                <w:sz w:val="19"/>
                <w:szCs w:val="19"/>
                <w:lang w:eastAsia="zh-CN"/>
              </w:rPr>
            </w:pPr>
            <w:r>
              <w:rPr>
                <w:rFonts w:ascii="Trebuchet MS" w:hAnsi="Trebuchet MS" w:cs="Calibri"/>
                <w:b/>
                <w:kern w:val="3"/>
                <w:sz w:val="19"/>
                <w:szCs w:val="19"/>
                <w:lang w:eastAsia="zh-CN"/>
              </w:rPr>
              <w:t>Скв. №8а</w:t>
            </w:r>
          </w:p>
        </w:tc>
        <w:tc>
          <w:tcPr>
            <w:tcW w:w="489" w:type="pct"/>
            <w:tcBorders>
              <w:top w:val="single" w:sz="4" w:space="0" w:color="000000"/>
              <w:left w:val="single" w:sz="4" w:space="0" w:color="auto"/>
              <w:right w:val="single" w:sz="4" w:space="0" w:color="auto"/>
            </w:tcBorders>
            <w:shd w:val="clear" w:color="auto" w:fill="CCFF99"/>
            <w:vAlign w:val="center"/>
          </w:tcPr>
          <w:p w14:paraId="1581D71C" w14:textId="14867A13" w:rsidR="00A7171D" w:rsidRPr="00E71305" w:rsidRDefault="00A7171D" w:rsidP="001361E4">
            <w:pPr>
              <w:autoSpaceDN w:val="0"/>
              <w:spacing w:line="240" w:lineRule="auto"/>
              <w:jc w:val="center"/>
              <w:textAlignment w:val="baseline"/>
              <w:rPr>
                <w:rFonts w:ascii="Trebuchet MS" w:hAnsi="Trebuchet MS" w:cs="Calibri"/>
                <w:b/>
                <w:kern w:val="3"/>
                <w:sz w:val="19"/>
                <w:szCs w:val="19"/>
                <w:lang w:eastAsia="zh-CN"/>
              </w:rPr>
            </w:pPr>
            <w:r>
              <w:rPr>
                <w:rFonts w:ascii="Trebuchet MS" w:hAnsi="Trebuchet MS" w:cs="Calibri"/>
                <w:b/>
                <w:kern w:val="3"/>
                <w:sz w:val="19"/>
                <w:szCs w:val="19"/>
                <w:lang w:eastAsia="zh-CN"/>
              </w:rPr>
              <w:t>Скв. №4а</w:t>
            </w:r>
          </w:p>
        </w:tc>
        <w:tc>
          <w:tcPr>
            <w:tcW w:w="489" w:type="pct"/>
            <w:tcBorders>
              <w:top w:val="single" w:sz="4" w:space="0" w:color="000000"/>
              <w:left w:val="single" w:sz="4" w:space="0" w:color="auto"/>
              <w:right w:val="single" w:sz="4" w:space="0" w:color="auto"/>
            </w:tcBorders>
            <w:shd w:val="clear" w:color="auto" w:fill="CCFF99"/>
            <w:vAlign w:val="center"/>
          </w:tcPr>
          <w:p w14:paraId="31261C72" w14:textId="66BE7999" w:rsidR="00A7171D" w:rsidRPr="00E71305" w:rsidRDefault="00A7171D" w:rsidP="001361E4">
            <w:pPr>
              <w:autoSpaceDN w:val="0"/>
              <w:spacing w:line="240" w:lineRule="auto"/>
              <w:jc w:val="center"/>
              <w:textAlignment w:val="baseline"/>
              <w:rPr>
                <w:rFonts w:ascii="Trebuchet MS" w:hAnsi="Trebuchet MS" w:cs="Calibri"/>
                <w:b/>
                <w:kern w:val="3"/>
                <w:sz w:val="19"/>
                <w:szCs w:val="19"/>
                <w:lang w:eastAsia="zh-CN"/>
              </w:rPr>
            </w:pPr>
            <w:r>
              <w:rPr>
                <w:rFonts w:ascii="Trebuchet MS" w:hAnsi="Trebuchet MS" w:cs="Calibri"/>
                <w:b/>
                <w:kern w:val="3"/>
                <w:sz w:val="19"/>
                <w:szCs w:val="19"/>
                <w:lang w:eastAsia="zh-CN"/>
              </w:rPr>
              <w:t>Скв. №10</w:t>
            </w:r>
          </w:p>
        </w:tc>
        <w:tc>
          <w:tcPr>
            <w:tcW w:w="489" w:type="pct"/>
            <w:tcBorders>
              <w:top w:val="single" w:sz="4" w:space="0" w:color="000000"/>
              <w:left w:val="single" w:sz="4" w:space="0" w:color="auto"/>
              <w:right w:val="single" w:sz="4" w:space="0" w:color="000000"/>
            </w:tcBorders>
            <w:shd w:val="clear" w:color="auto" w:fill="CCFF99"/>
            <w:vAlign w:val="center"/>
          </w:tcPr>
          <w:p w14:paraId="1E1E2200" w14:textId="006DA434" w:rsidR="00A7171D" w:rsidRPr="00E71305" w:rsidRDefault="00A7171D" w:rsidP="001361E4">
            <w:pPr>
              <w:autoSpaceDN w:val="0"/>
              <w:spacing w:line="240" w:lineRule="auto"/>
              <w:jc w:val="center"/>
              <w:textAlignment w:val="baseline"/>
              <w:rPr>
                <w:rFonts w:ascii="Trebuchet MS" w:hAnsi="Trebuchet MS" w:cs="Calibri"/>
                <w:b/>
                <w:kern w:val="3"/>
                <w:sz w:val="19"/>
                <w:szCs w:val="19"/>
                <w:lang w:eastAsia="zh-CN"/>
              </w:rPr>
            </w:pPr>
            <w:r>
              <w:rPr>
                <w:rFonts w:ascii="Trebuchet MS" w:hAnsi="Trebuchet MS" w:cs="Calibri"/>
                <w:b/>
                <w:kern w:val="3"/>
                <w:sz w:val="19"/>
                <w:szCs w:val="19"/>
                <w:lang w:eastAsia="zh-CN"/>
              </w:rPr>
              <w:t>Резервуар чистой воды</w:t>
            </w:r>
          </w:p>
        </w:tc>
      </w:tr>
      <w:tr w:rsidR="00A7171D" w:rsidRPr="00E71305" w14:paraId="5932FB2E" w14:textId="77777777" w:rsidTr="00A7171D">
        <w:trPr>
          <w:trHeight w:val="85"/>
          <w:tblHeader/>
        </w:trPr>
        <w:tc>
          <w:tcPr>
            <w:tcW w:w="306" w:type="pct"/>
            <w:vMerge/>
            <w:tcBorders>
              <w:left w:val="single" w:sz="4" w:space="0" w:color="000000"/>
            </w:tcBorders>
            <w:shd w:val="clear" w:color="auto" w:fill="CCFF99"/>
            <w:tcMar>
              <w:top w:w="0" w:type="dxa"/>
              <w:left w:w="108" w:type="dxa"/>
              <w:bottom w:w="0" w:type="dxa"/>
              <w:right w:w="108" w:type="dxa"/>
            </w:tcMar>
            <w:vAlign w:val="center"/>
          </w:tcPr>
          <w:p w14:paraId="1D75BE1F" w14:textId="77777777" w:rsidR="00A7171D" w:rsidRPr="00E71305" w:rsidRDefault="00A7171D" w:rsidP="001361E4">
            <w:pPr>
              <w:autoSpaceDN w:val="0"/>
              <w:spacing w:line="240" w:lineRule="auto"/>
              <w:jc w:val="center"/>
              <w:textAlignment w:val="baseline"/>
              <w:rPr>
                <w:rFonts w:ascii="Trebuchet MS" w:hAnsi="Trebuchet MS" w:cs="Calibri"/>
                <w:b/>
                <w:kern w:val="3"/>
                <w:sz w:val="19"/>
                <w:szCs w:val="19"/>
                <w:lang w:eastAsia="zh-CN"/>
              </w:rPr>
            </w:pPr>
          </w:p>
        </w:tc>
        <w:tc>
          <w:tcPr>
            <w:tcW w:w="942" w:type="pct"/>
            <w:vMerge/>
            <w:tcBorders>
              <w:left w:val="single" w:sz="4" w:space="0" w:color="000000"/>
            </w:tcBorders>
            <w:shd w:val="clear" w:color="auto" w:fill="CCFF99"/>
            <w:tcMar>
              <w:top w:w="0" w:type="dxa"/>
              <w:left w:w="108" w:type="dxa"/>
              <w:bottom w:w="0" w:type="dxa"/>
              <w:right w:w="108" w:type="dxa"/>
            </w:tcMar>
            <w:vAlign w:val="center"/>
          </w:tcPr>
          <w:p w14:paraId="490B6CF9" w14:textId="77777777" w:rsidR="00A7171D" w:rsidRPr="00E71305" w:rsidRDefault="00A7171D" w:rsidP="001361E4">
            <w:pPr>
              <w:autoSpaceDN w:val="0"/>
              <w:spacing w:line="240" w:lineRule="auto"/>
              <w:jc w:val="center"/>
              <w:textAlignment w:val="baseline"/>
              <w:rPr>
                <w:rFonts w:ascii="Trebuchet MS" w:hAnsi="Trebuchet MS" w:cs="Calibri"/>
                <w:b/>
                <w:kern w:val="3"/>
                <w:sz w:val="19"/>
                <w:szCs w:val="19"/>
                <w:lang w:eastAsia="zh-CN"/>
              </w:rPr>
            </w:pPr>
          </w:p>
        </w:tc>
        <w:tc>
          <w:tcPr>
            <w:tcW w:w="626" w:type="pct"/>
            <w:vMerge/>
            <w:tcBorders>
              <w:left w:val="single" w:sz="18" w:space="0" w:color="auto"/>
              <w:right w:val="single" w:sz="4" w:space="0" w:color="auto"/>
            </w:tcBorders>
            <w:shd w:val="clear" w:color="auto" w:fill="CCFF99"/>
            <w:tcMar>
              <w:top w:w="0" w:type="dxa"/>
              <w:left w:w="108" w:type="dxa"/>
              <w:bottom w:w="0" w:type="dxa"/>
              <w:right w:w="108" w:type="dxa"/>
            </w:tcMar>
            <w:vAlign w:val="center"/>
          </w:tcPr>
          <w:p w14:paraId="566071C2" w14:textId="77777777" w:rsidR="00A7171D" w:rsidRPr="00E71305" w:rsidRDefault="00A7171D" w:rsidP="001361E4">
            <w:pPr>
              <w:autoSpaceDN w:val="0"/>
              <w:spacing w:line="240" w:lineRule="auto"/>
              <w:jc w:val="center"/>
              <w:textAlignment w:val="baseline"/>
              <w:rPr>
                <w:rFonts w:ascii="Trebuchet MS" w:hAnsi="Trebuchet MS" w:cs="Calibri"/>
                <w:b/>
                <w:kern w:val="3"/>
                <w:sz w:val="19"/>
                <w:szCs w:val="19"/>
                <w:lang w:eastAsia="zh-CN"/>
              </w:rPr>
            </w:pPr>
          </w:p>
        </w:tc>
        <w:tc>
          <w:tcPr>
            <w:tcW w:w="570" w:type="pct"/>
            <w:tcBorders>
              <w:top w:val="single" w:sz="4" w:space="0" w:color="000000"/>
              <w:left w:val="single" w:sz="4" w:space="0" w:color="auto"/>
              <w:right w:val="single" w:sz="4" w:space="0" w:color="auto"/>
            </w:tcBorders>
            <w:shd w:val="clear" w:color="auto" w:fill="CCFF99"/>
            <w:vAlign w:val="center"/>
          </w:tcPr>
          <w:p w14:paraId="4CF90F7E" w14:textId="542A244E" w:rsidR="00A7171D" w:rsidRPr="00E71305" w:rsidRDefault="00A7171D" w:rsidP="001361E4">
            <w:pPr>
              <w:autoSpaceDN w:val="0"/>
              <w:spacing w:line="240" w:lineRule="auto"/>
              <w:jc w:val="center"/>
              <w:textAlignment w:val="baseline"/>
              <w:rPr>
                <w:rFonts w:ascii="Trebuchet MS" w:hAnsi="Trebuchet MS" w:cs="Calibri"/>
                <w:b/>
                <w:kern w:val="3"/>
                <w:sz w:val="19"/>
                <w:szCs w:val="19"/>
                <w:lang w:eastAsia="zh-CN"/>
              </w:rPr>
            </w:pPr>
            <w:r w:rsidRPr="00E71305">
              <w:rPr>
                <w:rFonts w:ascii="Trebuchet MS" w:hAnsi="Trebuchet MS" w:cs="Calibri"/>
                <w:b/>
                <w:kern w:val="3"/>
                <w:sz w:val="19"/>
                <w:szCs w:val="19"/>
                <w:lang w:eastAsia="zh-CN"/>
              </w:rPr>
              <w:t xml:space="preserve">протокол </w:t>
            </w:r>
            <w:proofErr w:type="gramStart"/>
            <w:r w:rsidRPr="00E71305">
              <w:rPr>
                <w:rFonts w:ascii="Trebuchet MS" w:hAnsi="Trebuchet MS" w:cs="Calibri"/>
                <w:b/>
                <w:kern w:val="3"/>
                <w:sz w:val="19"/>
                <w:szCs w:val="19"/>
                <w:lang w:eastAsia="zh-CN"/>
              </w:rPr>
              <w:t xml:space="preserve">№ </w:t>
            </w:r>
            <w:r>
              <w:rPr>
                <w:rFonts w:ascii="Trebuchet MS" w:hAnsi="Trebuchet MS" w:cs="Calibri"/>
                <w:b/>
                <w:kern w:val="3"/>
                <w:sz w:val="19"/>
                <w:szCs w:val="19"/>
                <w:lang w:eastAsia="zh-CN"/>
              </w:rPr>
              <w:t>33-94-20</w:t>
            </w:r>
            <w:proofErr w:type="gramEnd"/>
            <w:r>
              <w:rPr>
                <w:rFonts w:ascii="Trebuchet MS" w:hAnsi="Trebuchet MS" w:cs="Calibri"/>
                <w:b/>
                <w:kern w:val="3"/>
                <w:sz w:val="19"/>
                <w:szCs w:val="19"/>
                <w:lang w:eastAsia="zh-CN"/>
              </w:rPr>
              <w:t>/03894-23 от 16.11.23</w:t>
            </w:r>
          </w:p>
        </w:tc>
        <w:tc>
          <w:tcPr>
            <w:tcW w:w="544" w:type="pct"/>
            <w:tcBorders>
              <w:top w:val="single" w:sz="4" w:space="0" w:color="000000"/>
              <w:left w:val="single" w:sz="4" w:space="0" w:color="auto"/>
              <w:right w:val="single" w:sz="4" w:space="0" w:color="auto"/>
            </w:tcBorders>
            <w:shd w:val="clear" w:color="auto" w:fill="CCFF99"/>
            <w:vAlign w:val="center"/>
          </w:tcPr>
          <w:p w14:paraId="09D443D2" w14:textId="58384444" w:rsidR="00A7171D" w:rsidRPr="00E71305" w:rsidRDefault="00A7171D" w:rsidP="001361E4">
            <w:pPr>
              <w:autoSpaceDN w:val="0"/>
              <w:spacing w:line="240" w:lineRule="auto"/>
              <w:jc w:val="center"/>
              <w:textAlignment w:val="baseline"/>
              <w:rPr>
                <w:rFonts w:ascii="Trebuchet MS" w:hAnsi="Trebuchet MS" w:cs="Calibri"/>
                <w:b/>
                <w:kern w:val="3"/>
                <w:sz w:val="19"/>
                <w:szCs w:val="19"/>
                <w:lang w:eastAsia="zh-CN"/>
              </w:rPr>
            </w:pPr>
            <w:r w:rsidRPr="00E71305">
              <w:rPr>
                <w:rFonts w:ascii="Trebuchet MS" w:hAnsi="Trebuchet MS" w:cs="Calibri"/>
                <w:b/>
                <w:kern w:val="3"/>
                <w:sz w:val="19"/>
                <w:szCs w:val="19"/>
                <w:lang w:eastAsia="zh-CN"/>
              </w:rPr>
              <w:t xml:space="preserve">протокол </w:t>
            </w:r>
            <w:proofErr w:type="gramStart"/>
            <w:r w:rsidRPr="00E71305">
              <w:rPr>
                <w:rFonts w:ascii="Trebuchet MS" w:hAnsi="Trebuchet MS" w:cs="Calibri"/>
                <w:b/>
                <w:kern w:val="3"/>
                <w:sz w:val="19"/>
                <w:szCs w:val="19"/>
                <w:lang w:eastAsia="zh-CN"/>
              </w:rPr>
              <w:t xml:space="preserve">№ </w:t>
            </w:r>
            <w:r>
              <w:rPr>
                <w:rFonts w:ascii="Trebuchet MS" w:hAnsi="Trebuchet MS" w:cs="Calibri"/>
                <w:b/>
                <w:kern w:val="3"/>
                <w:sz w:val="19"/>
                <w:szCs w:val="19"/>
                <w:lang w:eastAsia="zh-CN"/>
              </w:rPr>
              <w:t>33-94-20</w:t>
            </w:r>
            <w:proofErr w:type="gramEnd"/>
            <w:r>
              <w:rPr>
                <w:rFonts w:ascii="Trebuchet MS" w:hAnsi="Trebuchet MS" w:cs="Calibri"/>
                <w:b/>
                <w:kern w:val="3"/>
                <w:sz w:val="19"/>
                <w:szCs w:val="19"/>
                <w:lang w:eastAsia="zh-CN"/>
              </w:rPr>
              <w:t>/03905-23 от 16.11.23</w:t>
            </w:r>
          </w:p>
        </w:tc>
        <w:tc>
          <w:tcPr>
            <w:tcW w:w="544" w:type="pct"/>
            <w:tcBorders>
              <w:top w:val="single" w:sz="4" w:space="0" w:color="000000"/>
              <w:left w:val="single" w:sz="4" w:space="0" w:color="auto"/>
              <w:right w:val="single" w:sz="4" w:space="0" w:color="auto"/>
            </w:tcBorders>
            <w:shd w:val="clear" w:color="auto" w:fill="CCFF99"/>
            <w:vAlign w:val="center"/>
          </w:tcPr>
          <w:p w14:paraId="2F3A8A1C" w14:textId="27F53AF1" w:rsidR="00A7171D" w:rsidRPr="00E71305" w:rsidRDefault="00A7171D" w:rsidP="001361E4">
            <w:pPr>
              <w:autoSpaceDN w:val="0"/>
              <w:spacing w:line="240" w:lineRule="auto"/>
              <w:jc w:val="center"/>
              <w:textAlignment w:val="baseline"/>
              <w:rPr>
                <w:rFonts w:ascii="Trebuchet MS" w:hAnsi="Trebuchet MS" w:cs="Calibri"/>
                <w:b/>
                <w:kern w:val="3"/>
                <w:sz w:val="19"/>
                <w:szCs w:val="19"/>
                <w:lang w:eastAsia="zh-CN"/>
              </w:rPr>
            </w:pPr>
            <w:r w:rsidRPr="00E71305">
              <w:rPr>
                <w:rFonts w:ascii="Trebuchet MS" w:hAnsi="Trebuchet MS" w:cs="Calibri"/>
                <w:b/>
                <w:kern w:val="3"/>
                <w:sz w:val="19"/>
                <w:szCs w:val="19"/>
                <w:lang w:eastAsia="zh-CN"/>
              </w:rPr>
              <w:t xml:space="preserve">протокол </w:t>
            </w:r>
            <w:proofErr w:type="gramStart"/>
            <w:r w:rsidRPr="00E71305">
              <w:rPr>
                <w:rFonts w:ascii="Trebuchet MS" w:hAnsi="Trebuchet MS" w:cs="Calibri"/>
                <w:b/>
                <w:kern w:val="3"/>
                <w:sz w:val="19"/>
                <w:szCs w:val="19"/>
                <w:lang w:eastAsia="zh-CN"/>
              </w:rPr>
              <w:t xml:space="preserve">№ </w:t>
            </w:r>
            <w:r>
              <w:rPr>
                <w:rFonts w:ascii="Trebuchet MS" w:hAnsi="Trebuchet MS" w:cs="Calibri"/>
                <w:b/>
                <w:kern w:val="3"/>
                <w:sz w:val="19"/>
                <w:szCs w:val="19"/>
                <w:lang w:eastAsia="zh-CN"/>
              </w:rPr>
              <w:t>33-94-20</w:t>
            </w:r>
            <w:proofErr w:type="gramEnd"/>
            <w:r>
              <w:rPr>
                <w:rFonts w:ascii="Trebuchet MS" w:hAnsi="Trebuchet MS" w:cs="Calibri"/>
                <w:b/>
                <w:kern w:val="3"/>
                <w:sz w:val="19"/>
                <w:szCs w:val="19"/>
                <w:lang w:eastAsia="zh-CN"/>
              </w:rPr>
              <w:t>/03906-23 от 16.11.23</w:t>
            </w:r>
          </w:p>
        </w:tc>
        <w:tc>
          <w:tcPr>
            <w:tcW w:w="489" w:type="pct"/>
            <w:tcBorders>
              <w:top w:val="single" w:sz="4" w:space="0" w:color="000000"/>
              <w:left w:val="single" w:sz="4" w:space="0" w:color="auto"/>
              <w:right w:val="single" w:sz="4" w:space="0" w:color="auto"/>
            </w:tcBorders>
            <w:shd w:val="clear" w:color="auto" w:fill="CCFF99"/>
            <w:vAlign w:val="center"/>
          </w:tcPr>
          <w:p w14:paraId="73D11E33" w14:textId="2A593F1A" w:rsidR="00A7171D" w:rsidRPr="00E71305" w:rsidRDefault="00A7171D" w:rsidP="001361E4">
            <w:pPr>
              <w:autoSpaceDN w:val="0"/>
              <w:spacing w:line="240" w:lineRule="auto"/>
              <w:jc w:val="center"/>
              <w:textAlignment w:val="baseline"/>
              <w:rPr>
                <w:rFonts w:ascii="Trebuchet MS" w:hAnsi="Trebuchet MS" w:cs="Calibri"/>
                <w:b/>
                <w:kern w:val="3"/>
                <w:sz w:val="19"/>
                <w:szCs w:val="19"/>
                <w:lang w:eastAsia="zh-CN"/>
              </w:rPr>
            </w:pPr>
            <w:r w:rsidRPr="00E71305">
              <w:rPr>
                <w:rFonts w:ascii="Trebuchet MS" w:hAnsi="Trebuchet MS" w:cs="Calibri"/>
                <w:b/>
                <w:kern w:val="3"/>
                <w:sz w:val="19"/>
                <w:szCs w:val="19"/>
                <w:lang w:eastAsia="zh-CN"/>
              </w:rPr>
              <w:t xml:space="preserve">протокол </w:t>
            </w:r>
            <w:proofErr w:type="gramStart"/>
            <w:r w:rsidRPr="00E71305">
              <w:rPr>
                <w:rFonts w:ascii="Trebuchet MS" w:hAnsi="Trebuchet MS" w:cs="Calibri"/>
                <w:b/>
                <w:kern w:val="3"/>
                <w:sz w:val="19"/>
                <w:szCs w:val="19"/>
                <w:lang w:eastAsia="zh-CN"/>
              </w:rPr>
              <w:t xml:space="preserve">№ </w:t>
            </w:r>
            <w:r>
              <w:rPr>
                <w:rFonts w:ascii="Trebuchet MS" w:hAnsi="Trebuchet MS" w:cs="Calibri"/>
                <w:b/>
                <w:kern w:val="3"/>
                <w:sz w:val="19"/>
                <w:szCs w:val="19"/>
                <w:lang w:eastAsia="zh-CN"/>
              </w:rPr>
              <w:t>33-94-20</w:t>
            </w:r>
            <w:proofErr w:type="gramEnd"/>
            <w:r>
              <w:rPr>
                <w:rFonts w:ascii="Trebuchet MS" w:hAnsi="Trebuchet MS" w:cs="Calibri"/>
                <w:b/>
                <w:kern w:val="3"/>
                <w:sz w:val="19"/>
                <w:szCs w:val="19"/>
                <w:lang w:eastAsia="zh-CN"/>
              </w:rPr>
              <w:t>/03907-23 от 16.11.23</w:t>
            </w:r>
          </w:p>
        </w:tc>
        <w:tc>
          <w:tcPr>
            <w:tcW w:w="489" w:type="pct"/>
            <w:tcBorders>
              <w:top w:val="single" w:sz="4" w:space="0" w:color="000000"/>
              <w:left w:val="single" w:sz="4" w:space="0" w:color="auto"/>
              <w:right w:val="single" w:sz="4" w:space="0" w:color="auto"/>
            </w:tcBorders>
            <w:shd w:val="clear" w:color="auto" w:fill="CCFF99"/>
            <w:vAlign w:val="center"/>
          </w:tcPr>
          <w:p w14:paraId="3880760D" w14:textId="5C8D5E9B" w:rsidR="00A7171D" w:rsidRPr="00E71305" w:rsidRDefault="00A7171D" w:rsidP="001361E4">
            <w:pPr>
              <w:autoSpaceDN w:val="0"/>
              <w:spacing w:line="240" w:lineRule="auto"/>
              <w:jc w:val="center"/>
              <w:textAlignment w:val="baseline"/>
              <w:rPr>
                <w:rFonts w:ascii="Trebuchet MS" w:hAnsi="Trebuchet MS" w:cs="Calibri"/>
                <w:b/>
                <w:kern w:val="3"/>
                <w:sz w:val="19"/>
                <w:szCs w:val="19"/>
                <w:lang w:eastAsia="zh-CN"/>
              </w:rPr>
            </w:pPr>
            <w:r w:rsidRPr="00E71305">
              <w:rPr>
                <w:rFonts w:ascii="Trebuchet MS" w:hAnsi="Trebuchet MS" w:cs="Calibri"/>
                <w:b/>
                <w:kern w:val="3"/>
                <w:sz w:val="19"/>
                <w:szCs w:val="19"/>
                <w:lang w:eastAsia="zh-CN"/>
              </w:rPr>
              <w:t xml:space="preserve">протокол </w:t>
            </w:r>
            <w:proofErr w:type="gramStart"/>
            <w:r w:rsidRPr="00E71305">
              <w:rPr>
                <w:rFonts w:ascii="Trebuchet MS" w:hAnsi="Trebuchet MS" w:cs="Calibri"/>
                <w:b/>
                <w:kern w:val="3"/>
                <w:sz w:val="19"/>
                <w:szCs w:val="19"/>
                <w:lang w:eastAsia="zh-CN"/>
              </w:rPr>
              <w:t xml:space="preserve">№ </w:t>
            </w:r>
            <w:r>
              <w:rPr>
                <w:rFonts w:ascii="Trebuchet MS" w:hAnsi="Trebuchet MS" w:cs="Calibri"/>
                <w:b/>
                <w:kern w:val="3"/>
                <w:sz w:val="19"/>
                <w:szCs w:val="19"/>
                <w:lang w:eastAsia="zh-CN"/>
              </w:rPr>
              <w:t>33-94-20</w:t>
            </w:r>
            <w:proofErr w:type="gramEnd"/>
            <w:r>
              <w:rPr>
                <w:rFonts w:ascii="Trebuchet MS" w:hAnsi="Trebuchet MS" w:cs="Calibri"/>
                <w:b/>
                <w:kern w:val="3"/>
                <w:sz w:val="19"/>
                <w:szCs w:val="19"/>
                <w:lang w:eastAsia="zh-CN"/>
              </w:rPr>
              <w:t>/03908-23 от 16.11.23</w:t>
            </w:r>
          </w:p>
        </w:tc>
        <w:tc>
          <w:tcPr>
            <w:tcW w:w="489" w:type="pct"/>
            <w:tcBorders>
              <w:top w:val="single" w:sz="4" w:space="0" w:color="000000"/>
              <w:left w:val="single" w:sz="4" w:space="0" w:color="auto"/>
              <w:right w:val="single" w:sz="4" w:space="0" w:color="auto"/>
            </w:tcBorders>
            <w:shd w:val="clear" w:color="auto" w:fill="CCFF99"/>
            <w:vAlign w:val="center"/>
          </w:tcPr>
          <w:p w14:paraId="333D9D60" w14:textId="4E586E8F" w:rsidR="00A7171D" w:rsidRPr="00E71305" w:rsidRDefault="00A7171D" w:rsidP="001361E4">
            <w:pPr>
              <w:autoSpaceDN w:val="0"/>
              <w:spacing w:line="240" w:lineRule="auto"/>
              <w:jc w:val="center"/>
              <w:textAlignment w:val="baseline"/>
              <w:rPr>
                <w:rFonts w:ascii="Trebuchet MS" w:hAnsi="Trebuchet MS" w:cs="Calibri"/>
                <w:b/>
                <w:kern w:val="3"/>
                <w:sz w:val="19"/>
                <w:szCs w:val="19"/>
                <w:lang w:eastAsia="zh-CN"/>
              </w:rPr>
            </w:pPr>
            <w:r w:rsidRPr="00E71305">
              <w:rPr>
                <w:rFonts w:ascii="Trebuchet MS" w:hAnsi="Trebuchet MS" w:cs="Calibri"/>
                <w:b/>
                <w:kern w:val="3"/>
                <w:sz w:val="19"/>
                <w:szCs w:val="19"/>
                <w:lang w:eastAsia="zh-CN"/>
              </w:rPr>
              <w:t xml:space="preserve">протокол </w:t>
            </w:r>
            <w:proofErr w:type="gramStart"/>
            <w:r w:rsidRPr="00E71305">
              <w:rPr>
                <w:rFonts w:ascii="Trebuchet MS" w:hAnsi="Trebuchet MS" w:cs="Calibri"/>
                <w:b/>
                <w:kern w:val="3"/>
                <w:sz w:val="19"/>
                <w:szCs w:val="19"/>
                <w:lang w:eastAsia="zh-CN"/>
              </w:rPr>
              <w:t xml:space="preserve">№ </w:t>
            </w:r>
            <w:r>
              <w:rPr>
                <w:rFonts w:ascii="Trebuchet MS" w:hAnsi="Trebuchet MS" w:cs="Calibri"/>
                <w:b/>
                <w:kern w:val="3"/>
                <w:sz w:val="19"/>
                <w:szCs w:val="19"/>
                <w:lang w:eastAsia="zh-CN"/>
              </w:rPr>
              <w:t>33-94-20</w:t>
            </w:r>
            <w:proofErr w:type="gramEnd"/>
            <w:r>
              <w:rPr>
                <w:rFonts w:ascii="Trebuchet MS" w:hAnsi="Trebuchet MS" w:cs="Calibri"/>
                <w:b/>
                <w:kern w:val="3"/>
                <w:sz w:val="19"/>
                <w:szCs w:val="19"/>
                <w:lang w:eastAsia="zh-CN"/>
              </w:rPr>
              <w:t>/00359-23 от 07.02.23</w:t>
            </w:r>
          </w:p>
        </w:tc>
      </w:tr>
      <w:tr w:rsidR="00A7171D" w:rsidRPr="00E71305" w14:paraId="50B86D51" w14:textId="364F30F1" w:rsidTr="00A7171D">
        <w:trPr>
          <w:trHeight w:val="20"/>
        </w:trPr>
        <w:tc>
          <w:tcPr>
            <w:tcW w:w="5000" w:type="pct"/>
            <w:gridSpan w:val="9"/>
            <w:tcBorders>
              <w:top w:val="single" w:sz="4" w:space="0" w:color="000000"/>
              <w:left w:val="single" w:sz="4" w:space="0" w:color="000000"/>
              <w:bottom w:val="single" w:sz="4" w:space="0" w:color="000000"/>
              <w:right w:val="single" w:sz="4" w:space="0" w:color="auto"/>
            </w:tcBorders>
            <w:shd w:val="clear" w:color="auto" w:fill="FFFF99"/>
            <w:tcMar>
              <w:top w:w="0" w:type="dxa"/>
              <w:left w:w="108" w:type="dxa"/>
              <w:bottom w:w="0" w:type="dxa"/>
              <w:right w:w="108" w:type="dxa"/>
            </w:tcMar>
            <w:vAlign w:val="center"/>
          </w:tcPr>
          <w:p w14:paraId="13DAECBB" w14:textId="77777777" w:rsidR="00A7171D" w:rsidRPr="00E71305" w:rsidRDefault="00A7171D" w:rsidP="00E71305">
            <w:pPr>
              <w:autoSpaceDN w:val="0"/>
              <w:spacing w:line="240" w:lineRule="auto"/>
              <w:jc w:val="center"/>
              <w:textAlignment w:val="baseline"/>
              <w:rPr>
                <w:rFonts w:ascii="Trebuchet MS" w:hAnsi="Trebuchet MS" w:cs="Calibri"/>
                <w:b/>
                <w:kern w:val="3"/>
                <w:sz w:val="19"/>
                <w:szCs w:val="19"/>
                <w:lang w:eastAsia="zh-CN"/>
              </w:rPr>
            </w:pPr>
            <w:r w:rsidRPr="00E71305">
              <w:rPr>
                <w:rFonts w:ascii="Trebuchet MS" w:hAnsi="Trebuchet MS" w:cs="Calibri"/>
                <w:b/>
                <w:kern w:val="3"/>
                <w:sz w:val="19"/>
                <w:szCs w:val="19"/>
                <w:lang w:eastAsia="zh-CN"/>
              </w:rPr>
              <w:t>Санитарно-гигиенические исследования</w:t>
            </w:r>
          </w:p>
        </w:tc>
      </w:tr>
      <w:tr w:rsidR="00A7171D" w:rsidRPr="00E71305" w14:paraId="10FC9A04" w14:textId="77777777" w:rsidTr="00A7171D">
        <w:trPr>
          <w:trHeight w:val="12"/>
        </w:trPr>
        <w:tc>
          <w:tcPr>
            <w:tcW w:w="306"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38E03C4" w14:textId="6DD3D94C" w:rsidR="00A7171D" w:rsidRPr="00E71305" w:rsidRDefault="00A7171D" w:rsidP="00FD3941">
            <w:pPr>
              <w:autoSpaceDN w:val="0"/>
              <w:spacing w:line="240" w:lineRule="auto"/>
              <w:jc w:val="center"/>
              <w:textAlignment w:val="baseline"/>
              <w:rPr>
                <w:rFonts w:ascii="Trebuchet MS" w:hAnsi="Trebuchet MS" w:cs="Calibri"/>
                <w:kern w:val="3"/>
                <w:sz w:val="19"/>
                <w:szCs w:val="19"/>
                <w:lang w:eastAsia="zh-CN"/>
              </w:rPr>
            </w:pPr>
            <w:r w:rsidRPr="00E71305">
              <w:rPr>
                <w:rFonts w:ascii="Trebuchet MS" w:hAnsi="Trebuchet MS" w:cs="Calibri"/>
                <w:kern w:val="3"/>
                <w:sz w:val="19"/>
                <w:szCs w:val="19"/>
                <w:lang w:eastAsia="zh-CN"/>
              </w:rPr>
              <w:t>1.1</w:t>
            </w:r>
          </w:p>
        </w:tc>
        <w:tc>
          <w:tcPr>
            <w:tcW w:w="942" w:type="pct"/>
            <w:tcBorders>
              <w:top w:val="single" w:sz="4" w:space="0" w:color="000000"/>
              <w:left w:val="single" w:sz="4" w:space="0" w:color="000000"/>
              <w:bottom w:val="single" w:sz="4" w:space="0" w:color="000000"/>
              <w:right w:val="single" w:sz="18" w:space="0" w:color="auto"/>
            </w:tcBorders>
            <w:tcMar>
              <w:top w:w="0" w:type="dxa"/>
              <w:left w:w="108" w:type="dxa"/>
              <w:bottom w:w="0" w:type="dxa"/>
              <w:right w:w="108" w:type="dxa"/>
            </w:tcMar>
            <w:vAlign w:val="center"/>
          </w:tcPr>
          <w:p w14:paraId="1A3340E9" w14:textId="41DF77C5" w:rsidR="00A7171D" w:rsidRPr="00E71305" w:rsidRDefault="00A7171D" w:rsidP="00FD3941">
            <w:pPr>
              <w:autoSpaceDN w:val="0"/>
              <w:spacing w:line="240" w:lineRule="auto"/>
              <w:textAlignment w:val="baseline"/>
              <w:rPr>
                <w:rFonts w:ascii="Trebuchet MS" w:hAnsi="Trebuchet MS" w:cs="Calibri"/>
                <w:kern w:val="3"/>
                <w:sz w:val="19"/>
                <w:szCs w:val="19"/>
                <w:lang w:eastAsia="zh-CN"/>
              </w:rPr>
            </w:pPr>
            <w:r w:rsidRPr="00E71305">
              <w:rPr>
                <w:rFonts w:ascii="Trebuchet MS" w:hAnsi="Trebuchet MS" w:cs="Calibri"/>
                <w:kern w:val="3"/>
                <w:sz w:val="19"/>
                <w:szCs w:val="19"/>
                <w:lang w:val="en-US" w:eastAsia="zh-CN"/>
              </w:rPr>
              <w:t>pH</w:t>
            </w:r>
            <w:r w:rsidRPr="00E71305">
              <w:rPr>
                <w:rFonts w:ascii="Trebuchet MS" w:hAnsi="Trebuchet MS" w:cs="Calibri"/>
                <w:kern w:val="3"/>
                <w:sz w:val="19"/>
                <w:szCs w:val="19"/>
                <w:lang w:eastAsia="zh-CN"/>
              </w:rPr>
              <w:t xml:space="preserve"> (водородный показатель), ед. </w:t>
            </w:r>
            <w:r w:rsidRPr="00E71305">
              <w:rPr>
                <w:rFonts w:ascii="Trebuchet MS" w:hAnsi="Trebuchet MS" w:cs="Calibri"/>
                <w:kern w:val="3"/>
                <w:sz w:val="19"/>
                <w:szCs w:val="19"/>
                <w:lang w:val="en-US" w:eastAsia="zh-CN"/>
              </w:rPr>
              <w:t>pH</w:t>
            </w:r>
          </w:p>
        </w:tc>
        <w:tc>
          <w:tcPr>
            <w:tcW w:w="626" w:type="pct"/>
            <w:tcBorders>
              <w:top w:val="single" w:sz="4" w:space="0" w:color="000000"/>
              <w:left w:val="single" w:sz="18" w:space="0" w:color="auto"/>
              <w:bottom w:val="single" w:sz="4" w:space="0" w:color="000000"/>
            </w:tcBorders>
            <w:tcMar>
              <w:top w:w="0" w:type="dxa"/>
              <w:left w:w="108" w:type="dxa"/>
              <w:bottom w:w="0" w:type="dxa"/>
              <w:right w:w="108" w:type="dxa"/>
            </w:tcMar>
            <w:vAlign w:val="center"/>
          </w:tcPr>
          <w:p w14:paraId="3B4DE1CB" w14:textId="35029D2E" w:rsidR="00A7171D" w:rsidRPr="00E71305" w:rsidRDefault="00A7171D" w:rsidP="00FD3941">
            <w:pPr>
              <w:spacing w:line="240" w:lineRule="auto"/>
              <w:jc w:val="center"/>
              <w:rPr>
                <w:rFonts w:ascii="Trebuchet MS" w:eastAsia="Times New Roman" w:hAnsi="Trebuchet MS" w:cs="Calibri"/>
                <w:sz w:val="19"/>
                <w:szCs w:val="19"/>
                <w:lang w:eastAsia="ru-RU"/>
              </w:rPr>
            </w:pPr>
            <w:r w:rsidRPr="00E71305">
              <w:rPr>
                <w:rFonts w:ascii="Trebuchet MS" w:eastAsia="Times New Roman" w:hAnsi="Trebuchet MS" w:cs="Calibri"/>
                <w:sz w:val="19"/>
                <w:szCs w:val="19"/>
                <w:lang w:eastAsia="ru-RU"/>
              </w:rPr>
              <w:t>6-9</w:t>
            </w:r>
          </w:p>
        </w:tc>
        <w:tc>
          <w:tcPr>
            <w:tcW w:w="570"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5DBF699" w14:textId="15D40F61" w:rsidR="00A7171D" w:rsidRPr="00E71305" w:rsidRDefault="00A7171D" w:rsidP="00FD3941">
            <w:pPr>
              <w:spacing w:line="240" w:lineRule="auto"/>
              <w:jc w:val="center"/>
              <w:rPr>
                <w:rFonts w:ascii="Trebuchet MS" w:eastAsia="Times New Roman" w:hAnsi="Trebuchet MS" w:cs="Calibri"/>
                <w:sz w:val="19"/>
                <w:szCs w:val="19"/>
                <w:lang w:eastAsia="ru-RU"/>
              </w:rPr>
            </w:pPr>
            <w:r>
              <w:rPr>
                <w:rFonts w:ascii="Trebuchet MS" w:eastAsia="Times New Roman" w:hAnsi="Trebuchet MS" w:cs="Calibri"/>
                <w:sz w:val="19"/>
                <w:szCs w:val="19"/>
                <w:lang w:eastAsia="ru-RU"/>
              </w:rPr>
              <w:t>7,3±0,2</w:t>
            </w:r>
          </w:p>
        </w:tc>
        <w:tc>
          <w:tcPr>
            <w:tcW w:w="54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2901ADB" w14:textId="2325BD92" w:rsidR="00A7171D" w:rsidRPr="00E71305" w:rsidRDefault="00A7171D" w:rsidP="00FD3941">
            <w:pPr>
              <w:spacing w:line="240" w:lineRule="auto"/>
              <w:jc w:val="center"/>
              <w:rPr>
                <w:rFonts w:ascii="Trebuchet MS" w:eastAsia="Times New Roman" w:hAnsi="Trebuchet MS" w:cs="Calibri"/>
                <w:sz w:val="19"/>
                <w:szCs w:val="19"/>
                <w:lang w:eastAsia="ru-RU"/>
              </w:rPr>
            </w:pPr>
            <w:r>
              <w:rPr>
                <w:rFonts w:ascii="Trebuchet MS" w:eastAsia="Times New Roman" w:hAnsi="Trebuchet MS" w:cs="Calibri"/>
                <w:sz w:val="19"/>
                <w:szCs w:val="19"/>
                <w:lang w:eastAsia="ru-RU"/>
              </w:rPr>
              <w:t>7,28±0,2</w:t>
            </w:r>
          </w:p>
        </w:tc>
        <w:tc>
          <w:tcPr>
            <w:tcW w:w="544" w:type="pct"/>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7D632423" w14:textId="3884C2AB" w:rsidR="00A7171D" w:rsidRPr="00E71305" w:rsidRDefault="00A7171D" w:rsidP="00FD3941">
            <w:pPr>
              <w:spacing w:line="240" w:lineRule="auto"/>
              <w:jc w:val="center"/>
              <w:rPr>
                <w:rFonts w:ascii="Trebuchet MS" w:eastAsia="Times New Roman" w:hAnsi="Trebuchet MS" w:cs="Calibri"/>
                <w:sz w:val="19"/>
                <w:szCs w:val="19"/>
                <w:lang w:eastAsia="ru-RU"/>
              </w:rPr>
            </w:pPr>
            <w:r>
              <w:rPr>
                <w:rFonts w:ascii="Trebuchet MS" w:eastAsia="Times New Roman" w:hAnsi="Trebuchet MS" w:cs="Calibri"/>
                <w:sz w:val="19"/>
                <w:szCs w:val="19"/>
                <w:lang w:eastAsia="ru-RU"/>
              </w:rPr>
              <w:t>7,12±0,2</w:t>
            </w:r>
          </w:p>
        </w:tc>
        <w:tc>
          <w:tcPr>
            <w:tcW w:w="489" w:type="pct"/>
            <w:tcBorders>
              <w:top w:val="single" w:sz="4" w:space="0" w:color="000000"/>
              <w:left w:val="single" w:sz="4" w:space="0" w:color="000000"/>
              <w:bottom w:val="single" w:sz="4" w:space="0" w:color="000000"/>
              <w:right w:val="single" w:sz="4" w:space="0" w:color="auto"/>
            </w:tcBorders>
            <w:vAlign w:val="center"/>
          </w:tcPr>
          <w:p w14:paraId="5F6E5816" w14:textId="6FDA81A6" w:rsidR="00A7171D" w:rsidRPr="00E71305" w:rsidRDefault="00A7171D" w:rsidP="00FD3941">
            <w:pPr>
              <w:spacing w:line="240" w:lineRule="auto"/>
              <w:jc w:val="center"/>
              <w:rPr>
                <w:rFonts w:ascii="Trebuchet MS" w:eastAsia="Times New Roman" w:hAnsi="Trebuchet MS" w:cs="Calibri"/>
                <w:sz w:val="19"/>
                <w:szCs w:val="19"/>
                <w:lang w:eastAsia="ru-RU"/>
              </w:rPr>
            </w:pPr>
            <w:r>
              <w:rPr>
                <w:rFonts w:ascii="Trebuchet MS" w:eastAsia="Times New Roman" w:hAnsi="Trebuchet MS" w:cs="Calibri"/>
                <w:sz w:val="19"/>
                <w:szCs w:val="19"/>
                <w:lang w:eastAsia="ru-RU"/>
              </w:rPr>
              <w:t>7,21±0,2</w:t>
            </w:r>
          </w:p>
        </w:tc>
        <w:tc>
          <w:tcPr>
            <w:tcW w:w="489" w:type="pct"/>
            <w:tcBorders>
              <w:top w:val="single" w:sz="4" w:space="0" w:color="000000"/>
              <w:left w:val="single" w:sz="4" w:space="0" w:color="000000"/>
              <w:bottom w:val="single" w:sz="4" w:space="0" w:color="000000"/>
              <w:right w:val="single" w:sz="4" w:space="0" w:color="000000"/>
            </w:tcBorders>
            <w:vAlign w:val="center"/>
          </w:tcPr>
          <w:p w14:paraId="27362A1F" w14:textId="15DE9E46" w:rsidR="00A7171D" w:rsidRPr="00E71305" w:rsidRDefault="00A7171D" w:rsidP="00FD3941">
            <w:pPr>
              <w:spacing w:line="240" w:lineRule="auto"/>
              <w:jc w:val="center"/>
              <w:rPr>
                <w:rFonts w:ascii="Trebuchet MS" w:eastAsia="Times New Roman" w:hAnsi="Trebuchet MS" w:cs="Calibri"/>
                <w:sz w:val="19"/>
                <w:szCs w:val="19"/>
                <w:lang w:eastAsia="ru-RU"/>
              </w:rPr>
            </w:pPr>
            <w:r>
              <w:rPr>
                <w:rFonts w:ascii="Trebuchet MS" w:eastAsia="Times New Roman" w:hAnsi="Trebuchet MS" w:cs="Calibri"/>
                <w:sz w:val="19"/>
                <w:szCs w:val="19"/>
                <w:lang w:eastAsia="ru-RU"/>
              </w:rPr>
              <w:t>7,23±0,2</w:t>
            </w:r>
          </w:p>
        </w:tc>
        <w:tc>
          <w:tcPr>
            <w:tcW w:w="489" w:type="pct"/>
            <w:tcBorders>
              <w:top w:val="single" w:sz="4" w:space="0" w:color="000000"/>
              <w:left w:val="single" w:sz="4" w:space="0" w:color="000000"/>
              <w:bottom w:val="single" w:sz="4" w:space="0" w:color="000000"/>
              <w:right w:val="single" w:sz="4" w:space="0" w:color="auto"/>
            </w:tcBorders>
            <w:vAlign w:val="center"/>
          </w:tcPr>
          <w:p w14:paraId="63FAB0D7" w14:textId="1EA9EA48" w:rsidR="00A7171D" w:rsidRPr="00E71305" w:rsidRDefault="00A7171D" w:rsidP="00FD3941">
            <w:pPr>
              <w:spacing w:line="240" w:lineRule="auto"/>
              <w:jc w:val="center"/>
              <w:rPr>
                <w:rFonts w:ascii="Trebuchet MS" w:eastAsia="Times New Roman" w:hAnsi="Trebuchet MS" w:cs="Calibri"/>
                <w:sz w:val="19"/>
                <w:szCs w:val="19"/>
                <w:lang w:eastAsia="ru-RU"/>
              </w:rPr>
            </w:pPr>
            <w:r>
              <w:rPr>
                <w:rFonts w:ascii="Trebuchet MS" w:eastAsia="Times New Roman" w:hAnsi="Trebuchet MS" w:cs="Calibri"/>
                <w:sz w:val="19"/>
                <w:szCs w:val="19"/>
                <w:lang w:eastAsia="ru-RU"/>
              </w:rPr>
              <w:t>7,32±0,2</w:t>
            </w:r>
          </w:p>
        </w:tc>
      </w:tr>
      <w:tr w:rsidR="00A7171D" w:rsidRPr="00E71305" w14:paraId="748DEAB4" w14:textId="77777777" w:rsidTr="00A7171D">
        <w:trPr>
          <w:trHeight w:val="12"/>
        </w:trPr>
        <w:tc>
          <w:tcPr>
            <w:tcW w:w="306"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5AD551C" w14:textId="7344330A" w:rsidR="00A7171D" w:rsidRPr="00E71305" w:rsidRDefault="00A7171D" w:rsidP="00FD3941">
            <w:pPr>
              <w:autoSpaceDN w:val="0"/>
              <w:spacing w:line="240" w:lineRule="auto"/>
              <w:jc w:val="center"/>
              <w:textAlignment w:val="baseline"/>
              <w:rPr>
                <w:rFonts w:ascii="Trebuchet MS" w:hAnsi="Trebuchet MS" w:cs="Calibri"/>
                <w:kern w:val="3"/>
                <w:sz w:val="19"/>
                <w:szCs w:val="19"/>
                <w:lang w:eastAsia="zh-CN"/>
              </w:rPr>
            </w:pPr>
            <w:r w:rsidRPr="00E71305">
              <w:rPr>
                <w:rFonts w:ascii="Trebuchet MS" w:hAnsi="Trebuchet MS" w:cs="Calibri"/>
                <w:kern w:val="3"/>
                <w:sz w:val="19"/>
                <w:szCs w:val="19"/>
                <w:lang w:eastAsia="zh-CN"/>
              </w:rPr>
              <w:t>1.2</w:t>
            </w:r>
          </w:p>
        </w:tc>
        <w:tc>
          <w:tcPr>
            <w:tcW w:w="942" w:type="pct"/>
            <w:tcBorders>
              <w:top w:val="single" w:sz="4" w:space="0" w:color="000000"/>
              <w:left w:val="single" w:sz="4" w:space="0" w:color="000000"/>
              <w:bottom w:val="single" w:sz="4" w:space="0" w:color="000000"/>
              <w:right w:val="single" w:sz="18" w:space="0" w:color="auto"/>
            </w:tcBorders>
            <w:tcMar>
              <w:top w:w="0" w:type="dxa"/>
              <w:left w:w="108" w:type="dxa"/>
              <w:bottom w:w="0" w:type="dxa"/>
              <w:right w:w="108" w:type="dxa"/>
            </w:tcMar>
            <w:vAlign w:val="center"/>
          </w:tcPr>
          <w:p w14:paraId="25A6DBDB" w14:textId="34403877" w:rsidR="00A7171D" w:rsidRPr="00E71305" w:rsidRDefault="00A7171D" w:rsidP="00FD3941">
            <w:pPr>
              <w:autoSpaceDN w:val="0"/>
              <w:spacing w:line="240" w:lineRule="auto"/>
              <w:textAlignment w:val="baseline"/>
              <w:rPr>
                <w:rFonts w:ascii="Trebuchet MS" w:hAnsi="Trebuchet MS" w:cs="Calibri"/>
                <w:kern w:val="3"/>
                <w:sz w:val="19"/>
                <w:szCs w:val="19"/>
                <w:lang w:eastAsia="zh-CN"/>
              </w:rPr>
            </w:pPr>
            <w:r w:rsidRPr="00E71305">
              <w:rPr>
                <w:rFonts w:ascii="Trebuchet MS" w:hAnsi="Trebuchet MS" w:cs="Calibri"/>
                <w:color w:val="000000"/>
                <w:kern w:val="3"/>
                <w:sz w:val="19"/>
                <w:szCs w:val="19"/>
                <w:lang w:eastAsia="zh-CN"/>
              </w:rPr>
              <w:t>Железо общее</w:t>
            </w:r>
            <w:r w:rsidRPr="00E71305">
              <w:rPr>
                <w:rFonts w:ascii="Trebuchet MS" w:hAnsi="Trebuchet MS" w:cs="Calibri"/>
                <w:kern w:val="3"/>
                <w:sz w:val="19"/>
                <w:szCs w:val="19"/>
                <w:lang w:eastAsia="zh-CN"/>
              </w:rPr>
              <w:t>,</w:t>
            </w:r>
            <w:r w:rsidRPr="00E71305">
              <w:rPr>
                <w:rFonts w:ascii="Trebuchet MS" w:hAnsi="Trebuchet MS" w:cs="Calibri"/>
                <w:color w:val="000000"/>
                <w:kern w:val="3"/>
                <w:sz w:val="19"/>
                <w:szCs w:val="19"/>
                <w:lang w:eastAsia="zh-CN"/>
              </w:rPr>
              <w:t xml:space="preserve"> мг/дм</w:t>
            </w:r>
            <w:r w:rsidRPr="00E71305">
              <w:rPr>
                <w:rFonts w:ascii="Trebuchet MS" w:hAnsi="Trebuchet MS" w:cs="Calibri"/>
                <w:color w:val="000000"/>
                <w:kern w:val="3"/>
                <w:sz w:val="19"/>
                <w:szCs w:val="19"/>
                <w:vertAlign w:val="superscript"/>
                <w:lang w:eastAsia="zh-CN"/>
              </w:rPr>
              <w:t>3</w:t>
            </w:r>
          </w:p>
        </w:tc>
        <w:tc>
          <w:tcPr>
            <w:tcW w:w="626" w:type="pct"/>
            <w:tcBorders>
              <w:top w:val="single" w:sz="4" w:space="0" w:color="000000"/>
              <w:left w:val="single" w:sz="18" w:space="0" w:color="auto"/>
              <w:bottom w:val="single" w:sz="4" w:space="0" w:color="000000"/>
            </w:tcBorders>
            <w:tcMar>
              <w:top w:w="0" w:type="dxa"/>
              <w:left w:w="108" w:type="dxa"/>
              <w:bottom w:w="0" w:type="dxa"/>
              <w:right w:w="108" w:type="dxa"/>
            </w:tcMar>
            <w:vAlign w:val="center"/>
          </w:tcPr>
          <w:p w14:paraId="0D4D1B61" w14:textId="1EC2F397" w:rsidR="00A7171D" w:rsidRPr="00E71305" w:rsidRDefault="00A7171D" w:rsidP="00FD3941">
            <w:pPr>
              <w:spacing w:line="240" w:lineRule="auto"/>
              <w:jc w:val="center"/>
              <w:rPr>
                <w:rFonts w:ascii="Trebuchet MS" w:eastAsia="Times New Roman" w:hAnsi="Trebuchet MS" w:cs="Calibri"/>
                <w:sz w:val="19"/>
                <w:szCs w:val="19"/>
                <w:lang w:eastAsia="ru-RU"/>
              </w:rPr>
            </w:pPr>
            <w:r w:rsidRPr="00E71305">
              <w:rPr>
                <w:rFonts w:ascii="Trebuchet MS" w:eastAsia="Times New Roman" w:hAnsi="Trebuchet MS" w:cs="Calibri"/>
                <w:sz w:val="19"/>
                <w:szCs w:val="19"/>
                <w:lang w:eastAsia="ru-RU"/>
              </w:rPr>
              <w:t>не более 0,3</w:t>
            </w:r>
          </w:p>
        </w:tc>
        <w:tc>
          <w:tcPr>
            <w:tcW w:w="570"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2202244" w14:textId="55374563" w:rsidR="00A7171D" w:rsidRPr="00523D58" w:rsidRDefault="00A7171D" w:rsidP="00FD3941">
            <w:pPr>
              <w:spacing w:line="240" w:lineRule="auto"/>
              <w:jc w:val="center"/>
              <w:rPr>
                <w:rFonts w:ascii="Trebuchet MS" w:eastAsia="Times New Roman" w:hAnsi="Trebuchet MS" w:cs="Calibri"/>
                <w:b/>
                <w:bCs/>
                <w:sz w:val="19"/>
                <w:szCs w:val="19"/>
                <w:lang w:eastAsia="ru-RU"/>
              </w:rPr>
            </w:pPr>
            <w:r w:rsidRPr="00523D58">
              <w:rPr>
                <w:rFonts w:ascii="Trebuchet MS" w:eastAsia="Times New Roman" w:hAnsi="Trebuchet MS" w:cs="Calibri"/>
                <w:b/>
                <w:bCs/>
                <w:color w:val="FF0000"/>
                <w:sz w:val="19"/>
                <w:szCs w:val="19"/>
                <w:lang w:eastAsia="ru-RU"/>
              </w:rPr>
              <w:t>1,3±0,33</w:t>
            </w:r>
          </w:p>
        </w:tc>
        <w:tc>
          <w:tcPr>
            <w:tcW w:w="54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5CF763B" w14:textId="7626879C" w:rsidR="00A7171D" w:rsidRPr="00523D58" w:rsidRDefault="00A7171D" w:rsidP="00FD3941">
            <w:pPr>
              <w:spacing w:line="240" w:lineRule="auto"/>
              <w:jc w:val="center"/>
              <w:rPr>
                <w:rFonts w:ascii="Trebuchet MS" w:eastAsia="Times New Roman" w:hAnsi="Trebuchet MS" w:cs="Calibri"/>
                <w:b/>
                <w:bCs/>
                <w:sz w:val="19"/>
                <w:szCs w:val="19"/>
                <w:lang w:eastAsia="ru-RU"/>
              </w:rPr>
            </w:pPr>
            <w:r w:rsidRPr="00523D58">
              <w:rPr>
                <w:rFonts w:ascii="Trebuchet MS" w:eastAsia="Times New Roman" w:hAnsi="Trebuchet MS" w:cs="Calibri"/>
                <w:b/>
                <w:bCs/>
                <w:color w:val="FF0000"/>
                <w:sz w:val="19"/>
                <w:szCs w:val="19"/>
                <w:lang w:eastAsia="ru-RU"/>
              </w:rPr>
              <w:t>1,3±0,33</w:t>
            </w:r>
          </w:p>
        </w:tc>
        <w:tc>
          <w:tcPr>
            <w:tcW w:w="544" w:type="pct"/>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02F75BA7" w14:textId="56902778" w:rsidR="00A7171D" w:rsidRPr="001361E4" w:rsidRDefault="00A7171D" w:rsidP="00FD3941">
            <w:pPr>
              <w:spacing w:line="240" w:lineRule="auto"/>
              <w:jc w:val="center"/>
              <w:rPr>
                <w:rFonts w:ascii="Trebuchet MS" w:eastAsia="Times New Roman" w:hAnsi="Trebuchet MS" w:cs="Calibri"/>
                <w:b/>
                <w:bCs/>
                <w:sz w:val="19"/>
                <w:szCs w:val="19"/>
                <w:lang w:eastAsia="ru-RU"/>
              </w:rPr>
            </w:pPr>
            <w:r w:rsidRPr="001361E4">
              <w:rPr>
                <w:rFonts w:ascii="Trebuchet MS" w:eastAsia="Times New Roman" w:hAnsi="Trebuchet MS" w:cs="Calibri"/>
                <w:b/>
                <w:bCs/>
                <w:color w:val="FF0000"/>
                <w:sz w:val="19"/>
                <w:szCs w:val="19"/>
                <w:lang w:eastAsia="ru-RU"/>
              </w:rPr>
              <w:t>более 2,0</w:t>
            </w:r>
          </w:p>
        </w:tc>
        <w:tc>
          <w:tcPr>
            <w:tcW w:w="489" w:type="pct"/>
            <w:tcBorders>
              <w:top w:val="single" w:sz="4" w:space="0" w:color="000000"/>
              <w:left w:val="single" w:sz="4" w:space="0" w:color="000000"/>
              <w:bottom w:val="single" w:sz="4" w:space="0" w:color="000000"/>
              <w:right w:val="single" w:sz="4" w:space="0" w:color="auto"/>
            </w:tcBorders>
            <w:vAlign w:val="center"/>
          </w:tcPr>
          <w:p w14:paraId="6683BB34" w14:textId="2063C1E0" w:rsidR="00A7171D" w:rsidRPr="001361E4" w:rsidRDefault="00A7171D" w:rsidP="00FD3941">
            <w:pPr>
              <w:spacing w:line="240" w:lineRule="auto"/>
              <w:jc w:val="center"/>
              <w:rPr>
                <w:rFonts w:ascii="Trebuchet MS" w:eastAsia="Times New Roman" w:hAnsi="Trebuchet MS" w:cs="Calibri"/>
                <w:b/>
                <w:bCs/>
                <w:sz w:val="19"/>
                <w:szCs w:val="19"/>
                <w:lang w:eastAsia="ru-RU"/>
              </w:rPr>
            </w:pPr>
            <w:r w:rsidRPr="001361E4">
              <w:rPr>
                <w:rFonts w:ascii="Trebuchet MS" w:eastAsia="Times New Roman" w:hAnsi="Trebuchet MS" w:cs="Calibri"/>
                <w:b/>
                <w:bCs/>
                <w:color w:val="FF0000"/>
                <w:sz w:val="19"/>
                <w:szCs w:val="19"/>
                <w:lang w:eastAsia="ru-RU"/>
              </w:rPr>
              <w:t>1,6±0,4</w:t>
            </w:r>
          </w:p>
        </w:tc>
        <w:tc>
          <w:tcPr>
            <w:tcW w:w="489" w:type="pct"/>
            <w:tcBorders>
              <w:top w:val="single" w:sz="4" w:space="0" w:color="000000"/>
              <w:left w:val="single" w:sz="4" w:space="0" w:color="000000"/>
              <w:bottom w:val="single" w:sz="4" w:space="0" w:color="000000"/>
              <w:right w:val="single" w:sz="4" w:space="0" w:color="000000"/>
            </w:tcBorders>
            <w:vAlign w:val="center"/>
          </w:tcPr>
          <w:p w14:paraId="66B1BA2B" w14:textId="16680F8C" w:rsidR="00A7171D" w:rsidRPr="001361E4" w:rsidRDefault="00A7171D" w:rsidP="00FD3941">
            <w:pPr>
              <w:spacing w:line="240" w:lineRule="auto"/>
              <w:jc w:val="center"/>
              <w:rPr>
                <w:rFonts w:ascii="Trebuchet MS" w:eastAsia="Times New Roman" w:hAnsi="Trebuchet MS" w:cs="Calibri"/>
                <w:b/>
                <w:bCs/>
                <w:sz w:val="19"/>
                <w:szCs w:val="19"/>
                <w:lang w:eastAsia="ru-RU"/>
              </w:rPr>
            </w:pPr>
            <w:r w:rsidRPr="001361E4">
              <w:rPr>
                <w:rFonts w:ascii="Trebuchet MS" w:eastAsia="Times New Roman" w:hAnsi="Trebuchet MS" w:cs="Calibri"/>
                <w:b/>
                <w:bCs/>
                <w:color w:val="FF0000"/>
                <w:sz w:val="19"/>
                <w:szCs w:val="19"/>
                <w:lang w:eastAsia="ru-RU"/>
              </w:rPr>
              <w:t>1,7±0,43</w:t>
            </w:r>
          </w:p>
        </w:tc>
        <w:tc>
          <w:tcPr>
            <w:tcW w:w="489" w:type="pct"/>
            <w:tcBorders>
              <w:top w:val="single" w:sz="4" w:space="0" w:color="000000"/>
              <w:left w:val="single" w:sz="4" w:space="0" w:color="000000"/>
              <w:bottom w:val="single" w:sz="4" w:space="0" w:color="000000"/>
              <w:right w:val="single" w:sz="4" w:space="0" w:color="auto"/>
            </w:tcBorders>
            <w:vAlign w:val="center"/>
          </w:tcPr>
          <w:p w14:paraId="4B3FF344" w14:textId="448ED556" w:rsidR="00A7171D" w:rsidRPr="00E71305" w:rsidRDefault="00A7171D" w:rsidP="00FD3941">
            <w:pPr>
              <w:spacing w:line="240" w:lineRule="auto"/>
              <w:jc w:val="center"/>
              <w:rPr>
                <w:rFonts w:ascii="Trebuchet MS" w:eastAsia="Times New Roman" w:hAnsi="Trebuchet MS" w:cs="Calibri"/>
                <w:sz w:val="19"/>
                <w:szCs w:val="19"/>
                <w:lang w:eastAsia="ru-RU"/>
              </w:rPr>
            </w:pPr>
            <w:r>
              <w:rPr>
                <w:rFonts w:ascii="Trebuchet MS" w:eastAsia="Times New Roman" w:hAnsi="Trebuchet MS" w:cs="Calibri"/>
                <w:sz w:val="19"/>
                <w:szCs w:val="19"/>
                <w:lang w:eastAsia="ru-RU"/>
              </w:rPr>
              <w:t>0,18±0,045</w:t>
            </w:r>
          </w:p>
        </w:tc>
      </w:tr>
      <w:tr w:rsidR="00A7171D" w:rsidRPr="00E71305" w14:paraId="02FA8349" w14:textId="77777777" w:rsidTr="00A7171D">
        <w:trPr>
          <w:trHeight w:val="12"/>
        </w:trPr>
        <w:tc>
          <w:tcPr>
            <w:tcW w:w="306"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371E9EA" w14:textId="1A66FF58" w:rsidR="00A7171D" w:rsidRPr="00E71305" w:rsidRDefault="00A7171D" w:rsidP="00FD3941">
            <w:pPr>
              <w:autoSpaceDN w:val="0"/>
              <w:spacing w:line="240" w:lineRule="auto"/>
              <w:jc w:val="center"/>
              <w:textAlignment w:val="baseline"/>
              <w:rPr>
                <w:rFonts w:ascii="Trebuchet MS" w:hAnsi="Trebuchet MS" w:cs="Calibri"/>
                <w:kern w:val="3"/>
                <w:sz w:val="19"/>
                <w:szCs w:val="19"/>
                <w:lang w:eastAsia="zh-CN"/>
              </w:rPr>
            </w:pPr>
            <w:r w:rsidRPr="00E71305">
              <w:rPr>
                <w:rFonts w:ascii="Trebuchet MS" w:hAnsi="Trebuchet MS" w:cs="Calibri"/>
                <w:kern w:val="3"/>
                <w:sz w:val="19"/>
                <w:szCs w:val="19"/>
                <w:lang w:eastAsia="zh-CN"/>
              </w:rPr>
              <w:t>1.3</w:t>
            </w:r>
          </w:p>
        </w:tc>
        <w:tc>
          <w:tcPr>
            <w:tcW w:w="942" w:type="pct"/>
            <w:tcBorders>
              <w:top w:val="single" w:sz="4" w:space="0" w:color="000000"/>
              <w:left w:val="single" w:sz="4" w:space="0" w:color="000000"/>
              <w:bottom w:val="single" w:sz="4" w:space="0" w:color="000000"/>
              <w:right w:val="single" w:sz="18" w:space="0" w:color="auto"/>
            </w:tcBorders>
            <w:tcMar>
              <w:top w:w="0" w:type="dxa"/>
              <w:left w:w="108" w:type="dxa"/>
              <w:bottom w:w="0" w:type="dxa"/>
              <w:right w:w="108" w:type="dxa"/>
            </w:tcMar>
            <w:vAlign w:val="center"/>
          </w:tcPr>
          <w:p w14:paraId="4427667D" w14:textId="2AE62FB2" w:rsidR="00A7171D" w:rsidRPr="00E71305" w:rsidRDefault="00A7171D" w:rsidP="00FD3941">
            <w:pPr>
              <w:autoSpaceDN w:val="0"/>
              <w:spacing w:line="240" w:lineRule="auto"/>
              <w:textAlignment w:val="baseline"/>
              <w:rPr>
                <w:rFonts w:ascii="Trebuchet MS" w:hAnsi="Trebuchet MS" w:cs="Calibri"/>
                <w:kern w:val="3"/>
                <w:sz w:val="19"/>
                <w:szCs w:val="19"/>
                <w:lang w:eastAsia="zh-CN"/>
              </w:rPr>
            </w:pPr>
            <w:r w:rsidRPr="00E71305">
              <w:rPr>
                <w:rFonts w:ascii="Trebuchet MS" w:hAnsi="Trebuchet MS" w:cs="Calibri"/>
                <w:kern w:val="3"/>
                <w:sz w:val="19"/>
                <w:szCs w:val="19"/>
                <w:lang w:eastAsia="zh-CN"/>
              </w:rPr>
              <w:t>Общая жесткость, ⁰Ж</w:t>
            </w:r>
          </w:p>
        </w:tc>
        <w:tc>
          <w:tcPr>
            <w:tcW w:w="626" w:type="pct"/>
            <w:tcBorders>
              <w:top w:val="single" w:sz="4" w:space="0" w:color="000000"/>
              <w:left w:val="single" w:sz="18" w:space="0" w:color="auto"/>
              <w:bottom w:val="single" w:sz="4" w:space="0" w:color="000000"/>
            </w:tcBorders>
            <w:tcMar>
              <w:top w:w="0" w:type="dxa"/>
              <w:left w:w="108" w:type="dxa"/>
              <w:bottom w:w="0" w:type="dxa"/>
              <w:right w:w="108" w:type="dxa"/>
            </w:tcMar>
            <w:vAlign w:val="center"/>
          </w:tcPr>
          <w:p w14:paraId="369390E5" w14:textId="5BC07790" w:rsidR="00A7171D" w:rsidRPr="00E71305" w:rsidRDefault="00A7171D" w:rsidP="00FD3941">
            <w:pPr>
              <w:spacing w:line="240" w:lineRule="auto"/>
              <w:jc w:val="center"/>
              <w:rPr>
                <w:rFonts w:ascii="Trebuchet MS" w:eastAsia="Times New Roman" w:hAnsi="Trebuchet MS" w:cs="Calibri"/>
                <w:sz w:val="19"/>
                <w:szCs w:val="19"/>
                <w:lang w:eastAsia="ru-RU"/>
              </w:rPr>
            </w:pPr>
            <w:r w:rsidRPr="00E71305">
              <w:rPr>
                <w:rFonts w:ascii="Trebuchet MS" w:eastAsia="Times New Roman" w:hAnsi="Trebuchet MS" w:cs="Calibri"/>
                <w:sz w:val="19"/>
                <w:szCs w:val="19"/>
                <w:lang w:eastAsia="ru-RU"/>
              </w:rPr>
              <w:t>не более 7,0</w:t>
            </w:r>
          </w:p>
        </w:tc>
        <w:tc>
          <w:tcPr>
            <w:tcW w:w="570"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62A5F9B" w14:textId="6DBF2362" w:rsidR="00A7171D" w:rsidRPr="00E71305" w:rsidRDefault="00A7171D" w:rsidP="00FD3941">
            <w:pPr>
              <w:spacing w:line="240" w:lineRule="auto"/>
              <w:jc w:val="center"/>
              <w:rPr>
                <w:rFonts w:ascii="Trebuchet MS" w:eastAsia="Times New Roman" w:hAnsi="Trebuchet MS" w:cs="Calibri"/>
                <w:sz w:val="19"/>
                <w:szCs w:val="19"/>
                <w:lang w:eastAsia="ru-RU"/>
              </w:rPr>
            </w:pPr>
            <w:r>
              <w:rPr>
                <w:rFonts w:ascii="Trebuchet MS" w:eastAsia="Times New Roman" w:hAnsi="Trebuchet MS" w:cs="Calibri"/>
                <w:sz w:val="19"/>
                <w:szCs w:val="19"/>
                <w:lang w:eastAsia="ru-RU"/>
              </w:rPr>
              <w:t>5,6±0,84</w:t>
            </w:r>
          </w:p>
        </w:tc>
        <w:tc>
          <w:tcPr>
            <w:tcW w:w="54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2A2A2EA" w14:textId="6C9DF31C" w:rsidR="00A7171D" w:rsidRPr="00E71305" w:rsidRDefault="00A7171D" w:rsidP="00FD3941">
            <w:pPr>
              <w:spacing w:line="240" w:lineRule="auto"/>
              <w:jc w:val="center"/>
              <w:rPr>
                <w:rFonts w:ascii="Trebuchet MS" w:eastAsia="Times New Roman" w:hAnsi="Trebuchet MS" w:cs="Calibri"/>
                <w:sz w:val="19"/>
                <w:szCs w:val="19"/>
                <w:lang w:eastAsia="ru-RU"/>
              </w:rPr>
            </w:pPr>
            <w:r>
              <w:rPr>
                <w:rFonts w:ascii="Trebuchet MS" w:eastAsia="Times New Roman" w:hAnsi="Trebuchet MS" w:cs="Calibri"/>
                <w:sz w:val="19"/>
                <w:szCs w:val="19"/>
                <w:lang w:eastAsia="ru-RU"/>
              </w:rPr>
              <w:t>5,6±0,84</w:t>
            </w:r>
          </w:p>
        </w:tc>
        <w:tc>
          <w:tcPr>
            <w:tcW w:w="544" w:type="pct"/>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2450AA2D" w14:textId="5309976A" w:rsidR="00A7171D" w:rsidRPr="00E71305" w:rsidRDefault="00A7171D" w:rsidP="00FD3941">
            <w:pPr>
              <w:spacing w:line="240" w:lineRule="auto"/>
              <w:jc w:val="center"/>
              <w:rPr>
                <w:rFonts w:ascii="Trebuchet MS" w:eastAsia="Times New Roman" w:hAnsi="Trebuchet MS" w:cs="Calibri"/>
                <w:sz w:val="19"/>
                <w:szCs w:val="19"/>
                <w:lang w:eastAsia="ru-RU"/>
              </w:rPr>
            </w:pPr>
            <w:r>
              <w:rPr>
                <w:rFonts w:ascii="Trebuchet MS" w:eastAsia="Times New Roman" w:hAnsi="Trebuchet MS" w:cs="Calibri"/>
                <w:sz w:val="19"/>
                <w:szCs w:val="19"/>
                <w:lang w:eastAsia="ru-RU"/>
              </w:rPr>
              <w:t>5,4±0,81</w:t>
            </w:r>
          </w:p>
        </w:tc>
        <w:tc>
          <w:tcPr>
            <w:tcW w:w="489" w:type="pct"/>
            <w:tcBorders>
              <w:top w:val="single" w:sz="4" w:space="0" w:color="000000"/>
              <w:left w:val="single" w:sz="4" w:space="0" w:color="000000"/>
              <w:bottom w:val="single" w:sz="4" w:space="0" w:color="000000"/>
              <w:right w:val="single" w:sz="4" w:space="0" w:color="auto"/>
            </w:tcBorders>
            <w:vAlign w:val="center"/>
          </w:tcPr>
          <w:p w14:paraId="459D388B" w14:textId="53ED3338" w:rsidR="00A7171D" w:rsidRPr="00E71305" w:rsidRDefault="00A7171D" w:rsidP="00FD3941">
            <w:pPr>
              <w:spacing w:line="240" w:lineRule="auto"/>
              <w:jc w:val="center"/>
              <w:rPr>
                <w:rFonts w:ascii="Trebuchet MS" w:eastAsia="Times New Roman" w:hAnsi="Trebuchet MS" w:cs="Calibri"/>
                <w:sz w:val="19"/>
                <w:szCs w:val="19"/>
                <w:lang w:eastAsia="ru-RU"/>
              </w:rPr>
            </w:pPr>
            <w:r>
              <w:rPr>
                <w:rFonts w:ascii="Trebuchet MS" w:eastAsia="Times New Roman" w:hAnsi="Trebuchet MS" w:cs="Calibri"/>
                <w:sz w:val="19"/>
                <w:szCs w:val="19"/>
                <w:lang w:eastAsia="ru-RU"/>
              </w:rPr>
              <w:t>5,3±0,8</w:t>
            </w:r>
          </w:p>
        </w:tc>
        <w:tc>
          <w:tcPr>
            <w:tcW w:w="489" w:type="pct"/>
            <w:tcBorders>
              <w:top w:val="single" w:sz="4" w:space="0" w:color="000000"/>
              <w:left w:val="single" w:sz="4" w:space="0" w:color="000000"/>
              <w:bottom w:val="single" w:sz="4" w:space="0" w:color="000000"/>
              <w:right w:val="single" w:sz="4" w:space="0" w:color="000000"/>
            </w:tcBorders>
            <w:vAlign w:val="center"/>
          </w:tcPr>
          <w:p w14:paraId="3B8F0F2D" w14:textId="3201D736" w:rsidR="00A7171D" w:rsidRPr="00E71305" w:rsidRDefault="00A7171D" w:rsidP="00FD3941">
            <w:pPr>
              <w:spacing w:line="240" w:lineRule="auto"/>
              <w:jc w:val="center"/>
              <w:rPr>
                <w:rFonts w:ascii="Trebuchet MS" w:eastAsia="Times New Roman" w:hAnsi="Trebuchet MS" w:cs="Calibri"/>
                <w:sz w:val="19"/>
                <w:szCs w:val="19"/>
                <w:lang w:eastAsia="ru-RU"/>
              </w:rPr>
            </w:pPr>
            <w:r>
              <w:rPr>
                <w:rFonts w:ascii="Trebuchet MS" w:eastAsia="Times New Roman" w:hAnsi="Trebuchet MS" w:cs="Calibri"/>
                <w:sz w:val="19"/>
                <w:szCs w:val="19"/>
                <w:lang w:eastAsia="ru-RU"/>
              </w:rPr>
              <w:t>5,3±0,8</w:t>
            </w:r>
          </w:p>
        </w:tc>
        <w:tc>
          <w:tcPr>
            <w:tcW w:w="489" w:type="pct"/>
            <w:tcBorders>
              <w:top w:val="single" w:sz="4" w:space="0" w:color="000000"/>
              <w:left w:val="single" w:sz="4" w:space="0" w:color="000000"/>
              <w:bottom w:val="single" w:sz="4" w:space="0" w:color="000000"/>
              <w:right w:val="single" w:sz="4" w:space="0" w:color="auto"/>
            </w:tcBorders>
            <w:vAlign w:val="center"/>
          </w:tcPr>
          <w:p w14:paraId="7A4613A6" w14:textId="67D2AA8D" w:rsidR="00A7171D" w:rsidRPr="00E71305" w:rsidRDefault="00A7171D" w:rsidP="00FD3941">
            <w:pPr>
              <w:spacing w:line="240" w:lineRule="auto"/>
              <w:jc w:val="center"/>
              <w:rPr>
                <w:rFonts w:ascii="Trebuchet MS" w:eastAsia="Times New Roman" w:hAnsi="Trebuchet MS" w:cs="Calibri"/>
                <w:sz w:val="19"/>
                <w:szCs w:val="19"/>
                <w:lang w:eastAsia="ru-RU"/>
              </w:rPr>
            </w:pPr>
            <w:r>
              <w:rPr>
                <w:rFonts w:ascii="Trebuchet MS" w:eastAsia="Times New Roman" w:hAnsi="Trebuchet MS" w:cs="Calibri"/>
                <w:sz w:val="19"/>
                <w:szCs w:val="19"/>
                <w:lang w:eastAsia="ru-RU"/>
              </w:rPr>
              <w:t>5,4±0,81</w:t>
            </w:r>
          </w:p>
        </w:tc>
      </w:tr>
      <w:tr w:rsidR="00A7171D" w:rsidRPr="00E71305" w14:paraId="1B60B37F" w14:textId="77777777" w:rsidTr="00A7171D">
        <w:trPr>
          <w:trHeight w:val="12"/>
        </w:trPr>
        <w:tc>
          <w:tcPr>
            <w:tcW w:w="306"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F8B3A65" w14:textId="7C5E9E6B" w:rsidR="00A7171D" w:rsidRPr="00E71305" w:rsidRDefault="00A7171D" w:rsidP="00FD3941">
            <w:pPr>
              <w:autoSpaceDN w:val="0"/>
              <w:spacing w:line="240" w:lineRule="auto"/>
              <w:jc w:val="center"/>
              <w:textAlignment w:val="baseline"/>
              <w:rPr>
                <w:rFonts w:ascii="Trebuchet MS" w:hAnsi="Trebuchet MS" w:cs="Calibri"/>
                <w:kern w:val="3"/>
                <w:sz w:val="19"/>
                <w:szCs w:val="19"/>
                <w:lang w:eastAsia="zh-CN"/>
              </w:rPr>
            </w:pPr>
            <w:r w:rsidRPr="00E71305">
              <w:rPr>
                <w:rFonts w:ascii="Trebuchet MS" w:hAnsi="Trebuchet MS" w:cs="Calibri"/>
                <w:kern w:val="3"/>
                <w:sz w:val="19"/>
                <w:szCs w:val="19"/>
                <w:lang w:eastAsia="zh-CN"/>
              </w:rPr>
              <w:t>1.4</w:t>
            </w:r>
          </w:p>
        </w:tc>
        <w:tc>
          <w:tcPr>
            <w:tcW w:w="942" w:type="pct"/>
            <w:tcBorders>
              <w:top w:val="single" w:sz="4" w:space="0" w:color="000000"/>
              <w:left w:val="single" w:sz="4" w:space="0" w:color="000000"/>
              <w:bottom w:val="single" w:sz="4" w:space="0" w:color="000000"/>
              <w:right w:val="single" w:sz="18" w:space="0" w:color="auto"/>
            </w:tcBorders>
            <w:tcMar>
              <w:top w:w="0" w:type="dxa"/>
              <w:left w:w="108" w:type="dxa"/>
              <w:bottom w:w="0" w:type="dxa"/>
              <w:right w:w="108" w:type="dxa"/>
            </w:tcMar>
            <w:vAlign w:val="center"/>
          </w:tcPr>
          <w:p w14:paraId="7B4C1B58" w14:textId="46E0FD1F" w:rsidR="00A7171D" w:rsidRPr="00E71305" w:rsidRDefault="00A7171D" w:rsidP="00FD3941">
            <w:pPr>
              <w:autoSpaceDN w:val="0"/>
              <w:spacing w:line="240" w:lineRule="auto"/>
              <w:textAlignment w:val="baseline"/>
              <w:rPr>
                <w:rFonts w:ascii="Trebuchet MS" w:hAnsi="Trebuchet MS" w:cs="Calibri"/>
                <w:kern w:val="3"/>
                <w:sz w:val="19"/>
                <w:szCs w:val="19"/>
                <w:lang w:eastAsia="zh-CN"/>
              </w:rPr>
            </w:pPr>
            <w:r w:rsidRPr="00E71305">
              <w:rPr>
                <w:rFonts w:ascii="Trebuchet MS" w:hAnsi="Trebuchet MS" w:cs="Calibri"/>
                <w:kern w:val="3"/>
                <w:sz w:val="19"/>
                <w:szCs w:val="19"/>
                <w:lang w:eastAsia="zh-CN"/>
              </w:rPr>
              <w:t>Запах 20⁰С, баллы</w:t>
            </w:r>
          </w:p>
        </w:tc>
        <w:tc>
          <w:tcPr>
            <w:tcW w:w="626" w:type="pct"/>
            <w:tcBorders>
              <w:top w:val="single" w:sz="4" w:space="0" w:color="000000"/>
              <w:left w:val="single" w:sz="18" w:space="0" w:color="auto"/>
              <w:bottom w:val="single" w:sz="4" w:space="0" w:color="000000"/>
            </w:tcBorders>
            <w:tcMar>
              <w:top w:w="0" w:type="dxa"/>
              <w:left w:w="108" w:type="dxa"/>
              <w:bottom w:w="0" w:type="dxa"/>
              <w:right w:w="108" w:type="dxa"/>
            </w:tcMar>
            <w:vAlign w:val="center"/>
          </w:tcPr>
          <w:p w14:paraId="31C1E9F8" w14:textId="405B658E" w:rsidR="00A7171D" w:rsidRPr="00E71305" w:rsidRDefault="00A7171D" w:rsidP="00FD3941">
            <w:pPr>
              <w:spacing w:line="240" w:lineRule="auto"/>
              <w:jc w:val="center"/>
              <w:rPr>
                <w:rFonts w:ascii="Trebuchet MS" w:eastAsia="Times New Roman" w:hAnsi="Trebuchet MS" w:cs="Calibri"/>
                <w:sz w:val="19"/>
                <w:szCs w:val="19"/>
                <w:lang w:eastAsia="ru-RU"/>
              </w:rPr>
            </w:pPr>
            <w:r w:rsidRPr="00E71305">
              <w:rPr>
                <w:rFonts w:ascii="Trebuchet MS" w:eastAsia="Times New Roman" w:hAnsi="Trebuchet MS" w:cs="Calibri"/>
                <w:sz w:val="19"/>
                <w:szCs w:val="19"/>
                <w:lang w:eastAsia="ru-RU"/>
              </w:rPr>
              <w:t>не более 2</w:t>
            </w:r>
          </w:p>
        </w:tc>
        <w:tc>
          <w:tcPr>
            <w:tcW w:w="570"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7399141" w14:textId="1DA978B5" w:rsidR="00A7171D" w:rsidRPr="00E71305" w:rsidRDefault="00A7171D" w:rsidP="00FD3941">
            <w:pPr>
              <w:spacing w:line="240" w:lineRule="auto"/>
              <w:jc w:val="center"/>
              <w:rPr>
                <w:rFonts w:ascii="Trebuchet MS" w:eastAsia="Times New Roman" w:hAnsi="Trebuchet MS" w:cs="Calibri"/>
                <w:sz w:val="19"/>
                <w:szCs w:val="19"/>
                <w:lang w:eastAsia="ru-RU"/>
              </w:rPr>
            </w:pPr>
            <w:r>
              <w:rPr>
                <w:rFonts w:ascii="Trebuchet MS" w:eastAsia="Times New Roman" w:hAnsi="Trebuchet MS" w:cs="Calibri"/>
                <w:sz w:val="19"/>
                <w:szCs w:val="19"/>
                <w:lang w:eastAsia="ru-RU"/>
              </w:rPr>
              <w:t>1,0</w:t>
            </w:r>
          </w:p>
        </w:tc>
        <w:tc>
          <w:tcPr>
            <w:tcW w:w="54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686535C" w14:textId="27EE3516" w:rsidR="00A7171D" w:rsidRPr="00E71305" w:rsidRDefault="00A7171D" w:rsidP="00FD3941">
            <w:pPr>
              <w:spacing w:line="240" w:lineRule="auto"/>
              <w:jc w:val="center"/>
              <w:rPr>
                <w:rFonts w:ascii="Trebuchet MS" w:eastAsia="Times New Roman" w:hAnsi="Trebuchet MS" w:cs="Calibri"/>
                <w:sz w:val="19"/>
                <w:szCs w:val="19"/>
                <w:lang w:eastAsia="ru-RU"/>
              </w:rPr>
            </w:pPr>
            <w:r>
              <w:rPr>
                <w:rFonts w:ascii="Trebuchet MS" w:eastAsia="Times New Roman" w:hAnsi="Trebuchet MS" w:cs="Calibri"/>
                <w:sz w:val="19"/>
                <w:szCs w:val="19"/>
                <w:lang w:eastAsia="ru-RU"/>
              </w:rPr>
              <w:t>1,0</w:t>
            </w:r>
          </w:p>
        </w:tc>
        <w:tc>
          <w:tcPr>
            <w:tcW w:w="544" w:type="pct"/>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1A38EE3B" w14:textId="5D350EA3" w:rsidR="00A7171D" w:rsidRPr="00E71305" w:rsidRDefault="00A7171D" w:rsidP="00FD3941">
            <w:pPr>
              <w:spacing w:line="240" w:lineRule="auto"/>
              <w:jc w:val="center"/>
              <w:rPr>
                <w:rFonts w:ascii="Trebuchet MS" w:eastAsia="Times New Roman" w:hAnsi="Trebuchet MS" w:cs="Calibri"/>
                <w:sz w:val="19"/>
                <w:szCs w:val="19"/>
                <w:lang w:eastAsia="ru-RU"/>
              </w:rPr>
            </w:pPr>
            <w:r>
              <w:rPr>
                <w:rFonts w:ascii="Trebuchet MS" w:eastAsia="Times New Roman" w:hAnsi="Trebuchet MS" w:cs="Calibri"/>
                <w:sz w:val="19"/>
                <w:szCs w:val="19"/>
                <w:lang w:eastAsia="ru-RU"/>
              </w:rPr>
              <w:t>1,0</w:t>
            </w:r>
          </w:p>
        </w:tc>
        <w:tc>
          <w:tcPr>
            <w:tcW w:w="489" w:type="pct"/>
            <w:tcBorders>
              <w:top w:val="single" w:sz="4" w:space="0" w:color="000000"/>
              <w:left w:val="single" w:sz="4" w:space="0" w:color="000000"/>
              <w:bottom w:val="single" w:sz="4" w:space="0" w:color="000000"/>
              <w:right w:val="single" w:sz="4" w:space="0" w:color="auto"/>
            </w:tcBorders>
            <w:vAlign w:val="center"/>
          </w:tcPr>
          <w:p w14:paraId="15180003" w14:textId="72ED5531" w:rsidR="00A7171D" w:rsidRPr="00E71305" w:rsidRDefault="00A7171D" w:rsidP="00FD3941">
            <w:pPr>
              <w:spacing w:line="240" w:lineRule="auto"/>
              <w:jc w:val="center"/>
              <w:rPr>
                <w:rFonts w:ascii="Trebuchet MS" w:eastAsia="Times New Roman" w:hAnsi="Trebuchet MS" w:cs="Calibri"/>
                <w:sz w:val="19"/>
                <w:szCs w:val="19"/>
                <w:lang w:eastAsia="ru-RU"/>
              </w:rPr>
            </w:pPr>
            <w:r>
              <w:rPr>
                <w:rFonts w:ascii="Trebuchet MS" w:eastAsia="Times New Roman" w:hAnsi="Trebuchet MS" w:cs="Calibri"/>
                <w:sz w:val="19"/>
                <w:szCs w:val="19"/>
                <w:lang w:eastAsia="ru-RU"/>
              </w:rPr>
              <w:t>1,0</w:t>
            </w:r>
          </w:p>
        </w:tc>
        <w:tc>
          <w:tcPr>
            <w:tcW w:w="489" w:type="pct"/>
            <w:tcBorders>
              <w:top w:val="single" w:sz="4" w:space="0" w:color="000000"/>
              <w:left w:val="single" w:sz="4" w:space="0" w:color="000000"/>
              <w:bottom w:val="single" w:sz="4" w:space="0" w:color="000000"/>
              <w:right w:val="single" w:sz="4" w:space="0" w:color="000000"/>
            </w:tcBorders>
            <w:vAlign w:val="center"/>
          </w:tcPr>
          <w:p w14:paraId="54C53DDE" w14:textId="223F0F67" w:rsidR="00A7171D" w:rsidRPr="00E71305" w:rsidRDefault="00A7171D" w:rsidP="00FD3941">
            <w:pPr>
              <w:spacing w:line="240" w:lineRule="auto"/>
              <w:jc w:val="center"/>
              <w:rPr>
                <w:rFonts w:ascii="Trebuchet MS" w:eastAsia="Times New Roman" w:hAnsi="Trebuchet MS" w:cs="Calibri"/>
                <w:sz w:val="19"/>
                <w:szCs w:val="19"/>
                <w:lang w:eastAsia="ru-RU"/>
              </w:rPr>
            </w:pPr>
            <w:r>
              <w:rPr>
                <w:rFonts w:ascii="Trebuchet MS" w:eastAsia="Times New Roman" w:hAnsi="Trebuchet MS" w:cs="Calibri"/>
                <w:sz w:val="19"/>
                <w:szCs w:val="19"/>
                <w:lang w:eastAsia="ru-RU"/>
              </w:rPr>
              <w:t>1,0</w:t>
            </w:r>
          </w:p>
        </w:tc>
        <w:tc>
          <w:tcPr>
            <w:tcW w:w="489" w:type="pct"/>
            <w:tcBorders>
              <w:top w:val="single" w:sz="4" w:space="0" w:color="000000"/>
              <w:left w:val="single" w:sz="4" w:space="0" w:color="000000"/>
              <w:bottom w:val="single" w:sz="4" w:space="0" w:color="000000"/>
              <w:right w:val="single" w:sz="4" w:space="0" w:color="auto"/>
            </w:tcBorders>
            <w:vAlign w:val="center"/>
          </w:tcPr>
          <w:p w14:paraId="2DE35221" w14:textId="3FAA6DCE" w:rsidR="00A7171D" w:rsidRPr="00E71305" w:rsidRDefault="00A7171D" w:rsidP="00FD3941">
            <w:pPr>
              <w:spacing w:line="240" w:lineRule="auto"/>
              <w:jc w:val="center"/>
              <w:rPr>
                <w:rFonts w:ascii="Trebuchet MS" w:eastAsia="Times New Roman" w:hAnsi="Trebuchet MS" w:cs="Calibri"/>
                <w:sz w:val="19"/>
                <w:szCs w:val="19"/>
                <w:lang w:eastAsia="ru-RU"/>
              </w:rPr>
            </w:pPr>
            <w:r>
              <w:rPr>
                <w:rFonts w:ascii="Trebuchet MS" w:eastAsia="Times New Roman" w:hAnsi="Trebuchet MS" w:cs="Calibri"/>
                <w:sz w:val="19"/>
                <w:szCs w:val="19"/>
                <w:lang w:eastAsia="ru-RU"/>
              </w:rPr>
              <w:t>1,0</w:t>
            </w:r>
          </w:p>
        </w:tc>
      </w:tr>
      <w:tr w:rsidR="00A7171D" w:rsidRPr="00E71305" w14:paraId="4CF16142" w14:textId="77777777" w:rsidTr="00A7171D">
        <w:trPr>
          <w:trHeight w:val="12"/>
        </w:trPr>
        <w:tc>
          <w:tcPr>
            <w:tcW w:w="306"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7D2C5D5" w14:textId="54F06BB3" w:rsidR="00A7171D" w:rsidRPr="00E71305" w:rsidRDefault="00A7171D" w:rsidP="00FD3941">
            <w:pPr>
              <w:autoSpaceDN w:val="0"/>
              <w:spacing w:line="240" w:lineRule="auto"/>
              <w:jc w:val="center"/>
              <w:textAlignment w:val="baseline"/>
              <w:rPr>
                <w:rFonts w:ascii="Trebuchet MS" w:hAnsi="Trebuchet MS" w:cs="Calibri"/>
                <w:kern w:val="3"/>
                <w:sz w:val="19"/>
                <w:szCs w:val="19"/>
                <w:lang w:eastAsia="zh-CN"/>
              </w:rPr>
            </w:pPr>
            <w:r w:rsidRPr="00E71305">
              <w:rPr>
                <w:rFonts w:ascii="Trebuchet MS" w:hAnsi="Trebuchet MS" w:cs="Calibri"/>
                <w:kern w:val="3"/>
                <w:sz w:val="19"/>
                <w:szCs w:val="19"/>
                <w:lang w:eastAsia="zh-CN"/>
              </w:rPr>
              <w:t>1.5</w:t>
            </w:r>
          </w:p>
        </w:tc>
        <w:tc>
          <w:tcPr>
            <w:tcW w:w="942" w:type="pct"/>
            <w:tcBorders>
              <w:top w:val="single" w:sz="4" w:space="0" w:color="000000"/>
              <w:left w:val="single" w:sz="4" w:space="0" w:color="000000"/>
              <w:bottom w:val="single" w:sz="4" w:space="0" w:color="000000"/>
              <w:right w:val="single" w:sz="18" w:space="0" w:color="auto"/>
            </w:tcBorders>
            <w:tcMar>
              <w:top w:w="0" w:type="dxa"/>
              <w:left w:w="108" w:type="dxa"/>
              <w:bottom w:w="0" w:type="dxa"/>
              <w:right w:w="108" w:type="dxa"/>
            </w:tcMar>
            <w:vAlign w:val="center"/>
          </w:tcPr>
          <w:p w14:paraId="1BFC6D26" w14:textId="75A06DD6" w:rsidR="00A7171D" w:rsidRPr="00E71305" w:rsidRDefault="00A7171D" w:rsidP="00FD3941">
            <w:pPr>
              <w:autoSpaceDN w:val="0"/>
              <w:spacing w:line="240" w:lineRule="auto"/>
              <w:textAlignment w:val="baseline"/>
              <w:rPr>
                <w:rFonts w:ascii="Trebuchet MS" w:hAnsi="Trebuchet MS" w:cs="Calibri"/>
                <w:kern w:val="3"/>
                <w:sz w:val="19"/>
                <w:szCs w:val="19"/>
                <w:lang w:eastAsia="zh-CN"/>
              </w:rPr>
            </w:pPr>
            <w:r w:rsidRPr="00E71305">
              <w:rPr>
                <w:rFonts w:ascii="Trebuchet MS" w:hAnsi="Trebuchet MS" w:cs="Calibri"/>
                <w:kern w:val="3"/>
                <w:sz w:val="19"/>
                <w:szCs w:val="19"/>
                <w:lang w:eastAsia="zh-CN"/>
              </w:rPr>
              <w:t>Мутность, мг/дм</w:t>
            </w:r>
            <w:r w:rsidRPr="00E71305">
              <w:rPr>
                <w:rFonts w:ascii="Trebuchet MS" w:hAnsi="Trebuchet MS" w:cs="Calibri"/>
                <w:kern w:val="3"/>
                <w:sz w:val="19"/>
                <w:szCs w:val="19"/>
                <w:vertAlign w:val="superscript"/>
                <w:lang w:eastAsia="zh-CN"/>
              </w:rPr>
              <w:t>3</w:t>
            </w:r>
          </w:p>
        </w:tc>
        <w:tc>
          <w:tcPr>
            <w:tcW w:w="626" w:type="pct"/>
            <w:tcBorders>
              <w:top w:val="single" w:sz="4" w:space="0" w:color="000000"/>
              <w:left w:val="single" w:sz="18" w:space="0" w:color="auto"/>
              <w:bottom w:val="single" w:sz="4" w:space="0" w:color="000000"/>
            </w:tcBorders>
            <w:tcMar>
              <w:top w:w="0" w:type="dxa"/>
              <w:left w:w="108" w:type="dxa"/>
              <w:bottom w:w="0" w:type="dxa"/>
              <w:right w:w="108" w:type="dxa"/>
            </w:tcMar>
            <w:vAlign w:val="center"/>
          </w:tcPr>
          <w:p w14:paraId="3DF40C71" w14:textId="26A2A135" w:rsidR="00A7171D" w:rsidRPr="00E71305" w:rsidRDefault="00A7171D" w:rsidP="00FD3941">
            <w:pPr>
              <w:spacing w:line="240" w:lineRule="auto"/>
              <w:jc w:val="center"/>
              <w:rPr>
                <w:rFonts w:ascii="Trebuchet MS" w:eastAsia="Times New Roman" w:hAnsi="Trebuchet MS" w:cs="Calibri"/>
                <w:sz w:val="19"/>
                <w:szCs w:val="19"/>
                <w:lang w:eastAsia="ru-RU"/>
              </w:rPr>
            </w:pPr>
            <w:r w:rsidRPr="00E71305">
              <w:rPr>
                <w:rFonts w:ascii="Trebuchet MS" w:eastAsia="Times New Roman" w:hAnsi="Trebuchet MS" w:cs="Calibri"/>
                <w:sz w:val="19"/>
                <w:szCs w:val="19"/>
                <w:lang w:eastAsia="ru-RU"/>
              </w:rPr>
              <w:t>не более 2</w:t>
            </w:r>
          </w:p>
        </w:tc>
        <w:tc>
          <w:tcPr>
            <w:tcW w:w="570"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68E2962" w14:textId="5212479C" w:rsidR="00A7171D" w:rsidRPr="00523D58" w:rsidRDefault="00A7171D" w:rsidP="00FD3941">
            <w:pPr>
              <w:spacing w:line="240" w:lineRule="auto"/>
              <w:jc w:val="center"/>
              <w:rPr>
                <w:rFonts w:ascii="Trebuchet MS" w:eastAsia="Times New Roman" w:hAnsi="Trebuchet MS" w:cs="Calibri"/>
                <w:b/>
                <w:bCs/>
                <w:sz w:val="19"/>
                <w:szCs w:val="19"/>
                <w:lang w:eastAsia="ru-RU"/>
              </w:rPr>
            </w:pPr>
            <w:r w:rsidRPr="00523D58">
              <w:rPr>
                <w:rFonts w:ascii="Trebuchet MS" w:eastAsia="Times New Roman" w:hAnsi="Trebuchet MS" w:cs="Calibri"/>
                <w:b/>
                <w:bCs/>
                <w:color w:val="FF0000"/>
                <w:sz w:val="19"/>
                <w:szCs w:val="19"/>
                <w:lang w:eastAsia="ru-RU"/>
              </w:rPr>
              <w:t>8,7±1,7</w:t>
            </w:r>
          </w:p>
        </w:tc>
        <w:tc>
          <w:tcPr>
            <w:tcW w:w="54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6D688BE" w14:textId="758427B9" w:rsidR="00A7171D" w:rsidRPr="00523D58" w:rsidRDefault="00A7171D" w:rsidP="00FD3941">
            <w:pPr>
              <w:spacing w:line="240" w:lineRule="auto"/>
              <w:jc w:val="center"/>
              <w:rPr>
                <w:rFonts w:ascii="Trebuchet MS" w:eastAsia="Times New Roman" w:hAnsi="Trebuchet MS" w:cs="Calibri"/>
                <w:b/>
                <w:bCs/>
                <w:sz w:val="19"/>
                <w:szCs w:val="19"/>
                <w:lang w:eastAsia="ru-RU"/>
              </w:rPr>
            </w:pPr>
            <w:r w:rsidRPr="00523D58">
              <w:rPr>
                <w:rFonts w:ascii="Trebuchet MS" w:eastAsia="Times New Roman" w:hAnsi="Trebuchet MS" w:cs="Calibri"/>
                <w:b/>
                <w:bCs/>
                <w:color w:val="FF0000"/>
                <w:sz w:val="19"/>
                <w:szCs w:val="19"/>
                <w:lang w:eastAsia="ru-RU"/>
              </w:rPr>
              <w:t>8,2±1,6</w:t>
            </w:r>
          </w:p>
        </w:tc>
        <w:tc>
          <w:tcPr>
            <w:tcW w:w="544" w:type="pct"/>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0F48A955" w14:textId="457DAC2B" w:rsidR="00A7171D" w:rsidRPr="001361E4" w:rsidRDefault="00A7171D" w:rsidP="00FD3941">
            <w:pPr>
              <w:spacing w:line="240" w:lineRule="auto"/>
              <w:jc w:val="center"/>
              <w:rPr>
                <w:rFonts w:ascii="Trebuchet MS" w:eastAsia="Times New Roman" w:hAnsi="Trebuchet MS" w:cs="Calibri"/>
                <w:b/>
                <w:bCs/>
                <w:sz w:val="19"/>
                <w:szCs w:val="19"/>
                <w:lang w:eastAsia="ru-RU"/>
              </w:rPr>
            </w:pPr>
            <w:r w:rsidRPr="001361E4">
              <w:rPr>
                <w:rFonts w:ascii="Trebuchet MS" w:eastAsia="Times New Roman" w:hAnsi="Trebuchet MS" w:cs="Calibri"/>
                <w:b/>
                <w:bCs/>
                <w:color w:val="FF0000"/>
                <w:sz w:val="19"/>
                <w:szCs w:val="19"/>
                <w:lang w:eastAsia="ru-RU"/>
              </w:rPr>
              <w:t>11,0±2,2</w:t>
            </w:r>
          </w:p>
        </w:tc>
        <w:tc>
          <w:tcPr>
            <w:tcW w:w="489" w:type="pct"/>
            <w:tcBorders>
              <w:top w:val="single" w:sz="4" w:space="0" w:color="000000"/>
              <w:left w:val="single" w:sz="4" w:space="0" w:color="000000"/>
              <w:bottom w:val="single" w:sz="4" w:space="0" w:color="000000"/>
              <w:right w:val="single" w:sz="4" w:space="0" w:color="auto"/>
            </w:tcBorders>
            <w:vAlign w:val="center"/>
          </w:tcPr>
          <w:p w14:paraId="7194E037" w14:textId="21653475" w:rsidR="00A7171D" w:rsidRPr="001361E4" w:rsidRDefault="00A7171D" w:rsidP="00FD3941">
            <w:pPr>
              <w:spacing w:line="240" w:lineRule="auto"/>
              <w:jc w:val="center"/>
              <w:rPr>
                <w:rFonts w:ascii="Trebuchet MS" w:eastAsia="Times New Roman" w:hAnsi="Trebuchet MS" w:cs="Calibri"/>
                <w:b/>
                <w:bCs/>
                <w:sz w:val="19"/>
                <w:szCs w:val="19"/>
                <w:lang w:eastAsia="ru-RU"/>
              </w:rPr>
            </w:pPr>
            <w:r w:rsidRPr="001361E4">
              <w:rPr>
                <w:rFonts w:ascii="Trebuchet MS" w:eastAsia="Times New Roman" w:hAnsi="Trebuchet MS" w:cs="Calibri"/>
                <w:b/>
                <w:bCs/>
                <w:color w:val="FF0000"/>
                <w:sz w:val="19"/>
                <w:szCs w:val="19"/>
                <w:lang w:eastAsia="ru-RU"/>
              </w:rPr>
              <w:t>16,0±2,2</w:t>
            </w:r>
          </w:p>
        </w:tc>
        <w:tc>
          <w:tcPr>
            <w:tcW w:w="489" w:type="pct"/>
            <w:tcBorders>
              <w:top w:val="single" w:sz="4" w:space="0" w:color="000000"/>
              <w:left w:val="single" w:sz="4" w:space="0" w:color="000000"/>
              <w:bottom w:val="single" w:sz="4" w:space="0" w:color="000000"/>
              <w:right w:val="single" w:sz="4" w:space="0" w:color="000000"/>
            </w:tcBorders>
            <w:vAlign w:val="center"/>
          </w:tcPr>
          <w:p w14:paraId="776AA2FA" w14:textId="59EE7F45" w:rsidR="00A7171D" w:rsidRPr="00A7171D" w:rsidRDefault="00A7171D" w:rsidP="00FD3941">
            <w:pPr>
              <w:spacing w:line="240" w:lineRule="auto"/>
              <w:jc w:val="center"/>
              <w:rPr>
                <w:rFonts w:ascii="Trebuchet MS" w:eastAsia="Times New Roman" w:hAnsi="Trebuchet MS" w:cs="Calibri"/>
                <w:b/>
                <w:bCs/>
                <w:sz w:val="19"/>
                <w:szCs w:val="19"/>
                <w:lang w:eastAsia="ru-RU"/>
              </w:rPr>
            </w:pPr>
            <w:r w:rsidRPr="00A7171D">
              <w:rPr>
                <w:rFonts w:ascii="Trebuchet MS" w:eastAsia="Times New Roman" w:hAnsi="Trebuchet MS" w:cs="Calibri"/>
                <w:b/>
                <w:bCs/>
                <w:color w:val="FF0000"/>
                <w:sz w:val="19"/>
                <w:szCs w:val="19"/>
                <w:lang w:eastAsia="ru-RU"/>
              </w:rPr>
              <w:t>17,0±2,4</w:t>
            </w:r>
          </w:p>
        </w:tc>
        <w:tc>
          <w:tcPr>
            <w:tcW w:w="489" w:type="pct"/>
            <w:tcBorders>
              <w:top w:val="single" w:sz="4" w:space="0" w:color="000000"/>
              <w:left w:val="single" w:sz="4" w:space="0" w:color="000000"/>
              <w:bottom w:val="single" w:sz="4" w:space="0" w:color="000000"/>
              <w:right w:val="single" w:sz="4" w:space="0" w:color="auto"/>
            </w:tcBorders>
            <w:vAlign w:val="center"/>
          </w:tcPr>
          <w:p w14:paraId="50FB3A8B" w14:textId="3BF77C0C" w:rsidR="00A7171D" w:rsidRPr="00E71305" w:rsidRDefault="00A7171D" w:rsidP="00FD3941">
            <w:pPr>
              <w:spacing w:line="240" w:lineRule="auto"/>
              <w:jc w:val="center"/>
              <w:rPr>
                <w:rFonts w:ascii="Trebuchet MS" w:eastAsia="Times New Roman" w:hAnsi="Trebuchet MS" w:cs="Calibri"/>
                <w:sz w:val="19"/>
                <w:szCs w:val="19"/>
                <w:lang w:eastAsia="ru-RU"/>
              </w:rPr>
            </w:pPr>
            <w:r>
              <w:rPr>
                <w:rFonts w:ascii="Trebuchet MS" w:eastAsia="Times New Roman" w:hAnsi="Trebuchet MS" w:cs="Calibri"/>
                <w:sz w:val="19"/>
                <w:szCs w:val="19"/>
                <w:lang w:eastAsia="ru-RU"/>
              </w:rPr>
              <w:t>менее 1</w:t>
            </w:r>
          </w:p>
        </w:tc>
      </w:tr>
      <w:tr w:rsidR="00A7171D" w:rsidRPr="00E71305" w14:paraId="6A5C0E7D" w14:textId="77777777" w:rsidTr="00A7171D">
        <w:trPr>
          <w:trHeight w:val="12"/>
        </w:trPr>
        <w:tc>
          <w:tcPr>
            <w:tcW w:w="306"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32CEDC7" w14:textId="2660A38C" w:rsidR="00A7171D" w:rsidRPr="00E71305" w:rsidRDefault="00A7171D" w:rsidP="00FD3941">
            <w:pPr>
              <w:autoSpaceDN w:val="0"/>
              <w:spacing w:line="240" w:lineRule="auto"/>
              <w:jc w:val="center"/>
              <w:textAlignment w:val="baseline"/>
              <w:rPr>
                <w:rFonts w:ascii="Trebuchet MS" w:hAnsi="Trebuchet MS" w:cs="Calibri"/>
                <w:kern w:val="3"/>
                <w:sz w:val="19"/>
                <w:szCs w:val="19"/>
                <w:lang w:eastAsia="zh-CN"/>
              </w:rPr>
            </w:pPr>
            <w:r w:rsidRPr="00E71305">
              <w:rPr>
                <w:rFonts w:ascii="Trebuchet MS" w:hAnsi="Trebuchet MS" w:cs="Calibri"/>
                <w:kern w:val="3"/>
                <w:sz w:val="19"/>
                <w:szCs w:val="19"/>
                <w:lang w:eastAsia="zh-CN"/>
              </w:rPr>
              <w:t>1.6</w:t>
            </w:r>
          </w:p>
        </w:tc>
        <w:tc>
          <w:tcPr>
            <w:tcW w:w="942" w:type="pct"/>
            <w:tcBorders>
              <w:top w:val="single" w:sz="4" w:space="0" w:color="000000"/>
              <w:left w:val="single" w:sz="4" w:space="0" w:color="000000"/>
              <w:bottom w:val="single" w:sz="4" w:space="0" w:color="000000"/>
              <w:right w:val="single" w:sz="18" w:space="0" w:color="auto"/>
            </w:tcBorders>
            <w:tcMar>
              <w:top w:w="0" w:type="dxa"/>
              <w:left w:w="108" w:type="dxa"/>
              <w:bottom w:w="0" w:type="dxa"/>
              <w:right w:w="108" w:type="dxa"/>
            </w:tcMar>
            <w:vAlign w:val="center"/>
          </w:tcPr>
          <w:p w14:paraId="4DAACC1A" w14:textId="32FAFAEF" w:rsidR="00A7171D" w:rsidRPr="00E71305" w:rsidRDefault="00A7171D" w:rsidP="00FD3941">
            <w:pPr>
              <w:autoSpaceDN w:val="0"/>
              <w:spacing w:line="240" w:lineRule="auto"/>
              <w:textAlignment w:val="baseline"/>
              <w:rPr>
                <w:rFonts w:ascii="Trebuchet MS" w:hAnsi="Trebuchet MS" w:cs="Calibri"/>
                <w:kern w:val="3"/>
                <w:sz w:val="19"/>
                <w:szCs w:val="19"/>
                <w:lang w:eastAsia="zh-CN"/>
              </w:rPr>
            </w:pPr>
            <w:r w:rsidRPr="00E71305">
              <w:rPr>
                <w:rFonts w:ascii="Trebuchet MS" w:hAnsi="Trebuchet MS" w:cs="Calibri"/>
                <w:color w:val="000000"/>
                <w:kern w:val="3"/>
                <w:sz w:val="19"/>
                <w:szCs w:val="19"/>
                <w:lang w:eastAsia="zh-CN"/>
              </w:rPr>
              <w:t>Сухой остаток,</w:t>
            </w:r>
            <w:r w:rsidRPr="00E71305">
              <w:rPr>
                <w:rFonts w:ascii="Trebuchet MS" w:hAnsi="Trebuchet MS" w:cs="Calibri"/>
                <w:kern w:val="3"/>
                <w:sz w:val="19"/>
                <w:szCs w:val="19"/>
                <w:lang w:eastAsia="zh-CN"/>
              </w:rPr>
              <w:t xml:space="preserve"> </w:t>
            </w:r>
            <w:r w:rsidRPr="00E71305">
              <w:rPr>
                <w:rFonts w:ascii="Trebuchet MS" w:hAnsi="Trebuchet MS" w:cs="Calibri"/>
                <w:color w:val="000000"/>
                <w:kern w:val="3"/>
                <w:sz w:val="19"/>
                <w:szCs w:val="19"/>
                <w:lang w:eastAsia="zh-CN"/>
              </w:rPr>
              <w:t>мг/дм</w:t>
            </w:r>
            <w:r w:rsidRPr="00E71305">
              <w:rPr>
                <w:rFonts w:ascii="Trebuchet MS" w:hAnsi="Trebuchet MS" w:cs="Calibri"/>
                <w:color w:val="000000"/>
                <w:kern w:val="3"/>
                <w:sz w:val="19"/>
                <w:szCs w:val="19"/>
                <w:vertAlign w:val="superscript"/>
                <w:lang w:eastAsia="zh-CN"/>
              </w:rPr>
              <w:t>3</w:t>
            </w:r>
          </w:p>
        </w:tc>
        <w:tc>
          <w:tcPr>
            <w:tcW w:w="626" w:type="pct"/>
            <w:tcBorders>
              <w:top w:val="single" w:sz="4" w:space="0" w:color="000000"/>
              <w:left w:val="single" w:sz="18" w:space="0" w:color="auto"/>
              <w:bottom w:val="single" w:sz="4" w:space="0" w:color="000000"/>
            </w:tcBorders>
            <w:tcMar>
              <w:top w:w="0" w:type="dxa"/>
              <w:left w:w="108" w:type="dxa"/>
              <w:bottom w:w="0" w:type="dxa"/>
              <w:right w:w="108" w:type="dxa"/>
            </w:tcMar>
            <w:vAlign w:val="center"/>
          </w:tcPr>
          <w:p w14:paraId="2C64CEFF" w14:textId="61796EBA" w:rsidR="00A7171D" w:rsidRPr="00E71305" w:rsidRDefault="00A7171D" w:rsidP="00FD3941">
            <w:pPr>
              <w:spacing w:line="240" w:lineRule="auto"/>
              <w:jc w:val="center"/>
              <w:rPr>
                <w:rFonts w:ascii="Trebuchet MS" w:eastAsia="Times New Roman" w:hAnsi="Trebuchet MS" w:cs="Calibri"/>
                <w:sz w:val="19"/>
                <w:szCs w:val="19"/>
                <w:lang w:eastAsia="ru-RU"/>
              </w:rPr>
            </w:pPr>
            <w:r w:rsidRPr="00E71305">
              <w:rPr>
                <w:rFonts w:ascii="Trebuchet MS" w:eastAsia="Times New Roman" w:hAnsi="Trebuchet MS" w:cs="Calibri"/>
                <w:sz w:val="19"/>
                <w:szCs w:val="19"/>
                <w:lang w:eastAsia="ru-RU"/>
              </w:rPr>
              <w:t>не более 1000</w:t>
            </w:r>
          </w:p>
        </w:tc>
        <w:tc>
          <w:tcPr>
            <w:tcW w:w="570"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265E667" w14:textId="4D4C773F" w:rsidR="00A7171D" w:rsidRPr="00E71305" w:rsidRDefault="00A7171D" w:rsidP="00FD3941">
            <w:pPr>
              <w:spacing w:line="240" w:lineRule="auto"/>
              <w:jc w:val="center"/>
              <w:rPr>
                <w:rFonts w:ascii="Trebuchet MS" w:eastAsia="Times New Roman" w:hAnsi="Trebuchet MS" w:cs="Calibri"/>
                <w:sz w:val="19"/>
                <w:szCs w:val="19"/>
                <w:lang w:eastAsia="ru-RU"/>
              </w:rPr>
            </w:pPr>
            <w:r>
              <w:rPr>
                <w:rFonts w:ascii="Trebuchet MS" w:eastAsia="Times New Roman" w:hAnsi="Trebuchet MS" w:cs="Calibri"/>
                <w:sz w:val="19"/>
                <w:szCs w:val="19"/>
                <w:lang w:eastAsia="ru-RU"/>
              </w:rPr>
              <w:t>338±34</w:t>
            </w:r>
          </w:p>
        </w:tc>
        <w:tc>
          <w:tcPr>
            <w:tcW w:w="54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A44C820" w14:textId="7D5ECBC8" w:rsidR="00A7171D" w:rsidRPr="00E71305" w:rsidRDefault="00A7171D" w:rsidP="00FD3941">
            <w:pPr>
              <w:spacing w:line="240" w:lineRule="auto"/>
              <w:jc w:val="center"/>
              <w:rPr>
                <w:rFonts w:ascii="Trebuchet MS" w:eastAsia="Times New Roman" w:hAnsi="Trebuchet MS" w:cs="Calibri"/>
                <w:sz w:val="19"/>
                <w:szCs w:val="19"/>
                <w:lang w:eastAsia="ru-RU"/>
              </w:rPr>
            </w:pPr>
            <w:r>
              <w:rPr>
                <w:rFonts w:ascii="Trebuchet MS" w:eastAsia="Times New Roman" w:hAnsi="Trebuchet MS" w:cs="Calibri"/>
                <w:sz w:val="19"/>
                <w:szCs w:val="19"/>
                <w:lang w:eastAsia="ru-RU"/>
              </w:rPr>
              <w:t>340±34</w:t>
            </w:r>
          </w:p>
        </w:tc>
        <w:tc>
          <w:tcPr>
            <w:tcW w:w="544" w:type="pct"/>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0BBE2AC7" w14:textId="6106F65F" w:rsidR="00A7171D" w:rsidRPr="00E71305" w:rsidRDefault="00A7171D" w:rsidP="00FD3941">
            <w:pPr>
              <w:spacing w:line="240" w:lineRule="auto"/>
              <w:jc w:val="center"/>
              <w:rPr>
                <w:rFonts w:ascii="Trebuchet MS" w:eastAsia="Times New Roman" w:hAnsi="Trebuchet MS" w:cs="Calibri"/>
                <w:sz w:val="19"/>
                <w:szCs w:val="19"/>
                <w:lang w:eastAsia="ru-RU"/>
              </w:rPr>
            </w:pPr>
            <w:r>
              <w:rPr>
                <w:rFonts w:ascii="Trebuchet MS" w:eastAsia="Times New Roman" w:hAnsi="Trebuchet MS" w:cs="Calibri"/>
                <w:sz w:val="19"/>
                <w:szCs w:val="19"/>
                <w:lang w:eastAsia="ru-RU"/>
              </w:rPr>
              <w:t>323±32</w:t>
            </w:r>
          </w:p>
        </w:tc>
        <w:tc>
          <w:tcPr>
            <w:tcW w:w="489" w:type="pct"/>
            <w:tcBorders>
              <w:top w:val="single" w:sz="4" w:space="0" w:color="000000"/>
              <w:left w:val="single" w:sz="4" w:space="0" w:color="000000"/>
              <w:bottom w:val="single" w:sz="4" w:space="0" w:color="000000"/>
              <w:right w:val="single" w:sz="4" w:space="0" w:color="auto"/>
            </w:tcBorders>
            <w:vAlign w:val="center"/>
          </w:tcPr>
          <w:p w14:paraId="197BBBC8" w14:textId="07585202" w:rsidR="00A7171D" w:rsidRPr="00E71305" w:rsidRDefault="00A7171D" w:rsidP="00FD3941">
            <w:pPr>
              <w:spacing w:line="240" w:lineRule="auto"/>
              <w:jc w:val="center"/>
              <w:rPr>
                <w:rFonts w:ascii="Trebuchet MS" w:eastAsia="Times New Roman" w:hAnsi="Trebuchet MS" w:cs="Calibri"/>
                <w:sz w:val="19"/>
                <w:szCs w:val="19"/>
                <w:lang w:eastAsia="ru-RU"/>
              </w:rPr>
            </w:pPr>
            <w:r>
              <w:rPr>
                <w:rFonts w:ascii="Trebuchet MS" w:eastAsia="Times New Roman" w:hAnsi="Trebuchet MS" w:cs="Calibri"/>
                <w:sz w:val="19"/>
                <w:szCs w:val="19"/>
                <w:lang w:eastAsia="ru-RU"/>
              </w:rPr>
              <w:t>316±32</w:t>
            </w:r>
          </w:p>
        </w:tc>
        <w:tc>
          <w:tcPr>
            <w:tcW w:w="489" w:type="pct"/>
            <w:tcBorders>
              <w:top w:val="single" w:sz="4" w:space="0" w:color="000000"/>
              <w:left w:val="single" w:sz="4" w:space="0" w:color="000000"/>
              <w:bottom w:val="single" w:sz="4" w:space="0" w:color="000000"/>
              <w:right w:val="single" w:sz="4" w:space="0" w:color="000000"/>
            </w:tcBorders>
            <w:vAlign w:val="center"/>
          </w:tcPr>
          <w:p w14:paraId="3ADFB6EE" w14:textId="55022532" w:rsidR="00A7171D" w:rsidRPr="00E71305" w:rsidRDefault="00A7171D" w:rsidP="00FD3941">
            <w:pPr>
              <w:spacing w:line="240" w:lineRule="auto"/>
              <w:jc w:val="center"/>
              <w:rPr>
                <w:rFonts w:ascii="Trebuchet MS" w:eastAsia="Times New Roman" w:hAnsi="Trebuchet MS" w:cs="Calibri"/>
                <w:sz w:val="19"/>
                <w:szCs w:val="19"/>
                <w:lang w:eastAsia="ru-RU"/>
              </w:rPr>
            </w:pPr>
            <w:r>
              <w:rPr>
                <w:rFonts w:ascii="Trebuchet MS" w:eastAsia="Times New Roman" w:hAnsi="Trebuchet MS" w:cs="Calibri"/>
                <w:sz w:val="19"/>
                <w:szCs w:val="19"/>
                <w:lang w:eastAsia="ru-RU"/>
              </w:rPr>
              <w:t>318±32</w:t>
            </w:r>
          </w:p>
        </w:tc>
        <w:tc>
          <w:tcPr>
            <w:tcW w:w="489" w:type="pct"/>
            <w:tcBorders>
              <w:top w:val="single" w:sz="4" w:space="0" w:color="000000"/>
              <w:left w:val="single" w:sz="4" w:space="0" w:color="000000"/>
              <w:bottom w:val="single" w:sz="4" w:space="0" w:color="000000"/>
              <w:right w:val="single" w:sz="4" w:space="0" w:color="auto"/>
            </w:tcBorders>
            <w:vAlign w:val="center"/>
          </w:tcPr>
          <w:p w14:paraId="3379A90B" w14:textId="0AAAFBF9" w:rsidR="00A7171D" w:rsidRPr="00E71305" w:rsidRDefault="00A7171D" w:rsidP="00FD3941">
            <w:pPr>
              <w:spacing w:line="240" w:lineRule="auto"/>
              <w:jc w:val="center"/>
              <w:rPr>
                <w:rFonts w:ascii="Trebuchet MS" w:eastAsia="Times New Roman" w:hAnsi="Trebuchet MS" w:cs="Calibri"/>
                <w:sz w:val="19"/>
                <w:szCs w:val="19"/>
                <w:lang w:eastAsia="ru-RU"/>
              </w:rPr>
            </w:pPr>
            <w:r>
              <w:rPr>
                <w:rFonts w:ascii="Trebuchet MS" w:eastAsia="Times New Roman" w:hAnsi="Trebuchet MS" w:cs="Calibri"/>
                <w:sz w:val="19"/>
                <w:szCs w:val="19"/>
                <w:lang w:eastAsia="ru-RU"/>
              </w:rPr>
              <w:t>335±34</w:t>
            </w:r>
          </w:p>
        </w:tc>
      </w:tr>
      <w:tr w:rsidR="00A7171D" w:rsidRPr="00E71305" w14:paraId="24E3E9CF" w14:textId="77777777" w:rsidTr="00A7171D">
        <w:trPr>
          <w:trHeight w:val="12"/>
        </w:trPr>
        <w:tc>
          <w:tcPr>
            <w:tcW w:w="306"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8A4C15A" w14:textId="646EEC74" w:rsidR="00A7171D" w:rsidRPr="00E71305" w:rsidRDefault="00A7171D" w:rsidP="00FD3941">
            <w:pPr>
              <w:autoSpaceDN w:val="0"/>
              <w:spacing w:line="240" w:lineRule="auto"/>
              <w:jc w:val="center"/>
              <w:textAlignment w:val="baseline"/>
              <w:rPr>
                <w:rFonts w:ascii="Trebuchet MS" w:hAnsi="Trebuchet MS" w:cs="Calibri"/>
                <w:kern w:val="3"/>
                <w:sz w:val="19"/>
                <w:szCs w:val="19"/>
                <w:lang w:eastAsia="zh-CN"/>
              </w:rPr>
            </w:pPr>
            <w:r w:rsidRPr="00E71305">
              <w:rPr>
                <w:rFonts w:ascii="Trebuchet MS" w:hAnsi="Trebuchet MS" w:cs="Calibri"/>
                <w:kern w:val="3"/>
                <w:sz w:val="19"/>
                <w:szCs w:val="19"/>
                <w:lang w:eastAsia="zh-CN"/>
              </w:rPr>
              <w:t>1.7</w:t>
            </w:r>
          </w:p>
        </w:tc>
        <w:tc>
          <w:tcPr>
            <w:tcW w:w="942" w:type="pct"/>
            <w:tcBorders>
              <w:top w:val="single" w:sz="4" w:space="0" w:color="000000"/>
              <w:left w:val="single" w:sz="4" w:space="0" w:color="000000"/>
              <w:bottom w:val="single" w:sz="4" w:space="0" w:color="000000"/>
              <w:right w:val="single" w:sz="18" w:space="0" w:color="auto"/>
            </w:tcBorders>
            <w:tcMar>
              <w:top w:w="0" w:type="dxa"/>
              <w:left w:w="108" w:type="dxa"/>
              <w:bottom w:w="0" w:type="dxa"/>
              <w:right w:w="108" w:type="dxa"/>
            </w:tcMar>
          </w:tcPr>
          <w:p w14:paraId="139A81C6" w14:textId="37F510A9" w:rsidR="00A7171D" w:rsidRPr="00E71305" w:rsidRDefault="00A7171D" w:rsidP="00FD3941">
            <w:pPr>
              <w:autoSpaceDN w:val="0"/>
              <w:spacing w:line="240" w:lineRule="auto"/>
              <w:textAlignment w:val="baseline"/>
              <w:rPr>
                <w:rFonts w:ascii="Trebuchet MS" w:hAnsi="Trebuchet MS" w:cs="Calibri"/>
                <w:kern w:val="3"/>
                <w:sz w:val="19"/>
                <w:szCs w:val="19"/>
                <w:lang w:eastAsia="zh-CN"/>
              </w:rPr>
            </w:pPr>
            <w:r w:rsidRPr="00E71305">
              <w:rPr>
                <w:rFonts w:ascii="Trebuchet MS" w:eastAsia="Times New Roman" w:hAnsi="Trebuchet MS" w:cs="Calibri"/>
                <w:color w:val="000000"/>
                <w:sz w:val="19"/>
                <w:szCs w:val="19"/>
                <w:lang w:eastAsia="ru-RU"/>
              </w:rPr>
              <w:t xml:space="preserve">Окисляемость </w:t>
            </w:r>
            <w:proofErr w:type="spellStart"/>
            <w:r w:rsidRPr="00E71305">
              <w:rPr>
                <w:rFonts w:ascii="Trebuchet MS" w:eastAsia="Times New Roman" w:hAnsi="Trebuchet MS" w:cs="Calibri"/>
                <w:color w:val="000000"/>
                <w:sz w:val="19"/>
                <w:szCs w:val="19"/>
                <w:lang w:eastAsia="ru-RU"/>
              </w:rPr>
              <w:t>перманганатная</w:t>
            </w:r>
            <w:proofErr w:type="spellEnd"/>
            <w:r w:rsidRPr="00E71305">
              <w:rPr>
                <w:rFonts w:ascii="Trebuchet MS" w:eastAsia="Times New Roman" w:hAnsi="Trebuchet MS" w:cs="Calibri"/>
                <w:color w:val="000000"/>
                <w:sz w:val="19"/>
                <w:szCs w:val="19"/>
                <w:lang w:eastAsia="ru-RU"/>
              </w:rPr>
              <w:t>, мгО</w:t>
            </w:r>
            <w:r w:rsidRPr="00E71305">
              <w:rPr>
                <w:rFonts w:ascii="Trebuchet MS" w:eastAsia="Times New Roman" w:hAnsi="Trebuchet MS" w:cs="Calibri"/>
                <w:color w:val="000000"/>
                <w:sz w:val="19"/>
                <w:szCs w:val="19"/>
                <w:vertAlign w:val="subscript"/>
                <w:lang w:eastAsia="ru-RU"/>
              </w:rPr>
              <w:t>2</w:t>
            </w:r>
            <w:r w:rsidRPr="00E71305">
              <w:rPr>
                <w:rFonts w:ascii="Trebuchet MS" w:eastAsia="Times New Roman" w:hAnsi="Trebuchet MS" w:cs="Calibri"/>
                <w:color w:val="000000"/>
                <w:sz w:val="19"/>
                <w:szCs w:val="19"/>
                <w:lang w:eastAsia="ru-RU"/>
              </w:rPr>
              <w:t>/дм</w:t>
            </w:r>
            <w:r w:rsidRPr="00E71305">
              <w:rPr>
                <w:rFonts w:ascii="Trebuchet MS" w:eastAsia="Times New Roman" w:hAnsi="Trebuchet MS" w:cs="Calibri"/>
                <w:color w:val="000000"/>
                <w:sz w:val="19"/>
                <w:szCs w:val="19"/>
                <w:vertAlign w:val="superscript"/>
                <w:lang w:eastAsia="ru-RU"/>
              </w:rPr>
              <w:t>3</w:t>
            </w:r>
            <w:r w:rsidRPr="00E71305">
              <w:rPr>
                <w:rFonts w:ascii="Trebuchet MS" w:eastAsia="Times New Roman" w:hAnsi="Trebuchet MS" w:cs="Calibri"/>
                <w:sz w:val="19"/>
                <w:szCs w:val="19"/>
                <w:lang w:eastAsia="ru-RU"/>
              </w:rPr>
              <w:t xml:space="preserve"> </w:t>
            </w:r>
          </w:p>
        </w:tc>
        <w:tc>
          <w:tcPr>
            <w:tcW w:w="626" w:type="pct"/>
            <w:tcBorders>
              <w:top w:val="single" w:sz="4" w:space="0" w:color="000000"/>
              <w:left w:val="single" w:sz="18" w:space="0" w:color="auto"/>
              <w:bottom w:val="single" w:sz="4" w:space="0" w:color="000000"/>
            </w:tcBorders>
            <w:tcMar>
              <w:top w:w="0" w:type="dxa"/>
              <w:left w:w="108" w:type="dxa"/>
              <w:bottom w:w="0" w:type="dxa"/>
              <w:right w:w="108" w:type="dxa"/>
            </w:tcMar>
            <w:vAlign w:val="center"/>
          </w:tcPr>
          <w:p w14:paraId="297147DF" w14:textId="4F8CEEB2" w:rsidR="00A7171D" w:rsidRPr="00E71305" w:rsidRDefault="00A7171D" w:rsidP="00FD3941">
            <w:pPr>
              <w:spacing w:line="240" w:lineRule="auto"/>
              <w:jc w:val="center"/>
              <w:rPr>
                <w:rFonts w:ascii="Trebuchet MS" w:eastAsia="Times New Roman" w:hAnsi="Trebuchet MS" w:cs="Calibri"/>
                <w:sz w:val="19"/>
                <w:szCs w:val="19"/>
                <w:lang w:eastAsia="ru-RU"/>
              </w:rPr>
            </w:pPr>
            <w:r w:rsidRPr="00E71305">
              <w:rPr>
                <w:rFonts w:ascii="Trebuchet MS" w:eastAsia="Times New Roman" w:hAnsi="Trebuchet MS" w:cs="Calibri"/>
                <w:sz w:val="19"/>
                <w:szCs w:val="19"/>
                <w:lang w:eastAsia="ru-RU"/>
              </w:rPr>
              <w:t>не более 5,0</w:t>
            </w:r>
          </w:p>
        </w:tc>
        <w:tc>
          <w:tcPr>
            <w:tcW w:w="570"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9DEFFAA" w14:textId="071E31D7" w:rsidR="00A7171D" w:rsidRPr="00E71305" w:rsidRDefault="00A7171D" w:rsidP="00FD3941">
            <w:pPr>
              <w:spacing w:line="240" w:lineRule="auto"/>
              <w:jc w:val="center"/>
              <w:rPr>
                <w:rFonts w:ascii="Trebuchet MS" w:eastAsia="Times New Roman" w:hAnsi="Trebuchet MS" w:cs="Calibri"/>
                <w:sz w:val="19"/>
                <w:szCs w:val="19"/>
                <w:lang w:eastAsia="ru-RU"/>
              </w:rPr>
            </w:pPr>
            <w:r>
              <w:rPr>
                <w:rFonts w:ascii="Trebuchet MS" w:eastAsia="Times New Roman" w:hAnsi="Trebuchet MS" w:cs="Calibri"/>
                <w:sz w:val="19"/>
                <w:szCs w:val="19"/>
                <w:lang w:eastAsia="ru-RU"/>
              </w:rPr>
              <w:t>0,55±0,11</w:t>
            </w:r>
          </w:p>
        </w:tc>
        <w:tc>
          <w:tcPr>
            <w:tcW w:w="54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B030BCC" w14:textId="25466032" w:rsidR="00A7171D" w:rsidRPr="00E71305" w:rsidRDefault="00A7171D" w:rsidP="00FD3941">
            <w:pPr>
              <w:spacing w:line="240" w:lineRule="auto"/>
              <w:jc w:val="center"/>
              <w:rPr>
                <w:rFonts w:ascii="Trebuchet MS" w:eastAsia="Times New Roman" w:hAnsi="Trebuchet MS" w:cs="Calibri"/>
                <w:sz w:val="19"/>
                <w:szCs w:val="19"/>
                <w:lang w:eastAsia="ru-RU"/>
              </w:rPr>
            </w:pPr>
            <w:r>
              <w:rPr>
                <w:rFonts w:ascii="Trebuchet MS" w:eastAsia="Times New Roman" w:hAnsi="Trebuchet MS" w:cs="Calibri"/>
                <w:sz w:val="19"/>
                <w:szCs w:val="19"/>
                <w:lang w:eastAsia="ru-RU"/>
              </w:rPr>
              <w:t>0,55±0,11</w:t>
            </w:r>
          </w:p>
        </w:tc>
        <w:tc>
          <w:tcPr>
            <w:tcW w:w="544" w:type="pct"/>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3EE898CE" w14:textId="59DEB6AC" w:rsidR="00A7171D" w:rsidRPr="00E71305" w:rsidRDefault="00A7171D" w:rsidP="00FD3941">
            <w:pPr>
              <w:spacing w:line="240" w:lineRule="auto"/>
              <w:jc w:val="center"/>
              <w:rPr>
                <w:rFonts w:ascii="Trebuchet MS" w:eastAsia="Times New Roman" w:hAnsi="Trebuchet MS" w:cs="Calibri"/>
                <w:sz w:val="19"/>
                <w:szCs w:val="19"/>
                <w:lang w:eastAsia="ru-RU"/>
              </w:rPr>
            </w:pPr>
            <w:r>
              <w:rPr>
                <w:rFonts w:ascii="Trebuchet MS" w:eastAsia="Times New Roman" w:hAnsi="Trebuchet MS" w:cs="Calibri"/>
                <w:sz w:val="19"/>
                <w:szCs w:val="19"/>
                <w:lang w:eastAsia="ru-RU"/>
              </w:rPr>
              <w:t>0,4±0,08</w:t>
            </w:r>
          </w:p>
        </w:tc>
        <w:tc>
          <w:tcPr>
            <w:tcW w:w="489" w:type="pct"/>
            <w:tcBorders>
              <w:top w:val="single" w:sz="4" w:space="0" w:color="000000"/>
              <w:left w:val="single" w:sz="4" w:space="0" w:color="000000"/>
              <w:bottom w:val="single" w:sz="4" w:space="0" w:color="000000"/>
              <w:right w:val="single" w:sz="4" w:space="0" w:color="auto"/>
            </w:tcBorders>
            <w:vAlign w:val="center"/>
          </w:tcPr>
          <w:p w14:paraId="7C3AEEE0" w14:textId="2618073F" w:rsidR="00A7171D" w:rsidRPr="00E71305" w:rsidRDefault="00A7171D" w:rsidP="00FD3941">
            <w:pPr>
              <w:spacing w:line="240" w:lineRule="auto"/>
              <w:jc w:val="center"/>
              <w:rPr>
                <w:rFonts w:ascii="Trebuchet MS" w:eastAsia="Times New Roman" w:hAnsi="Trebuchet MS" w:cs="Calibri"/>
                <w:sz w:val="19"/>
                <w:szCs w:val="19"/>
                <w:lang w:eastAsia="ru-RU"/>
              </w:rPr>
            </w:pPr>
            <w:r>
              <w:rPr>
                <w:rFonts w:ascii="Trebuchet MS" w:eastAsia="Times New Roman" w:hAnsi="Trebuchet MS" w:cs="Calibri"/>
                <w:sz w:val="19"/>
                <w:szCs w:val="19"/>
                <w:lang w:eastAsia="ru-RU"/>
              </w:rPr>
              <w:t>0,63±0,13</w:t>
            </w:r>
          </w:p>
        </w:tc>
        <w:tc>
          <w:tcPr>
            <w:tcW w:w="489" w:type="pct"/>
            <w:tcBorders>
              <w:top w:val="single" w:sz="4" w:space="0" w:color="000000"/>
              <w:left w:val="single" w:sz="4" w:space="0" w:color="000000"/>
              <w:bottom w:val="single" w:sz="4" w:space="0" w:color="000000"/>
              <w:right w:val="single" w:sz="4" w:space="0" w:color="000000"/>
            </w:tcBorders>
            <w:vAlign w:val="center"/>
          </w:tcPr>
          <w:p w14:paraId="7BEAF19F" w14:textId="5AACC80B" w:rsidR="00A7171D" w:rsidRPr="00E71305" w:rsidRDefault="00A7171D" w:rsidP="00FD3941">
            <w:pPr>
              <w:spacing w:line="240" w:lineRule="auto"/>
              <w:jc w:val="center"/>
              <w:rPr>
                <w:rFonts w:ascii="Trebuchet MS" w:eastAsia="Times New Roman" w:hAnsi="Trebuchet MS" w:cs="Calibri"/>
                <w:sz w:val="19"/>
                <w:szCs w:val="19"/>
                <w:lang w:eastAsia="ru-RU"/>
              </w:rPr>
            </w:pPr>
            <w:r>
              <w:rPr>
                <w:rFonts w:ascii="Trebuchet MS" w:eastAsia="Times New Roman" w:hAnsi="Trebuchet MS" w:cs="Calibri"/>
                <w:sz w:val="19"/>
                <w:szCs w:val="19"/>
                <w:lang w:eastAsia="ru-RU"/>
              </w:rPr>
              <w:t>0,63±0,13</w:t>
            </w:r>
          </w:p>
        </w:tc>
        <w:tc>
          <w:tcPr>
            <w:tcW w:w="489" w:type="pct"/>
            <w:tcBorders>
              <w:top w:val="single" w:sz="4" w:space="0" w:color="000000"/>
              <w:left w:val="single" w:sz="4" w:space="0" w:color="000000"/>
              <w:bottom w:val="single" w:sz="4" w:space="0" w:color="000000"/>
              <w:right w:val="single" w:sz="4" w:space="0" w:color="auto"/>
            </w:tcBorders>
            <w:vAlign w:val="center"/>
          </w:tcPr>
          <w:p w14:paraId="7F44507A" w14:textId="6B746A14" w:rsidR="00A7171D" w:rsidRPr="00E71305" w:rsidRDefault="00A7171D" w:rsidP="00FD3941">
            <w:pPr>
              <w:spacing w:line="240" w:lineRule="auto"/>
              <w:jc w:val="center"/>
              <w:rPr>
                <w:rFonts w:ascii="Trebuchet MS" w:eastAsia="Times New Roman" w:hAnsi="Trebuchet MS" w:cs="Calibri"/>
                <w:sz w:val="19"/>
                <w:szCs w:val="19"/>
                <w:lang w:eastAsia="ru-RU"/>
              </w:rPr>
            </w:pPr>
            <w:r>
              <w:rPr>
                <w:rFonts w:ascii="Trebuchet MS" w:eastAsia="Times New Roman" w:hAnsi="Trebuchet MS" w:cs="Calibri"/>
                <w:sz w:val="19"/>
                <w:szCs w:val="19"/>
                <w:lang w:eastAsia="ru-RU"/>
              </w:rPr>
              <w:t>0,49±0,098</w:t>
            </w:r>
          </w:p>
        </w:tc>
      </w:tr>
      <w:tr w:rsidR="00A7171D" w:rsidRPr="00E71305" w14:paraId="56740FA1" w14:textId="77777777" w:rsidTr="00A7171D">
        <w:trPr>
          <w:trHeight w:val="12"/>
        </w:trPr>
        <w:tc>
          <w:tcPr>
            <w:tcW w:w="306"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68D75A7" w14:textId="0E71F9A2" w:rsidR="00A7171D" w:rsidRPr="00E71305" w:rsidRDefault="00A7171D" w:rsidP="00FD3941">
            <w:pPr>
              <w:autoSpaceDN w:val="0"/>
              <w:spacing w:line="240" w:lineRule="auto"/>
              <w:jc w:val="center"/>
              <w:textAlignment w:val="baseline"/>
              <w:rPr>
                <w:rFonts w:ascii="Trebuchet MS" w:hAnsi="Trebuchet MS" w:cs="Calibri"/>
                <w:kern w:val="3"/>
                <w:sz w:val="19"/>
                <w:szCs w:val="19"/>
                <w:lang w:eastAsia="zh-CN"/>
              </w:rPr>
            </w:pPr>
            <w:r w:rsidRPr="00E71305">
              <w:rPr>
                <w:rFonts w:ascii="Trebuchet MS" w:hAnsi="Trebuchet MS" w:cs="Calibri"/>
                <w:kern w:val="3"/>
                <w:sz w:val="19"/>
                <w:szCs w:val="19"/>
                <w:lang w:eastAsia="zh-CN"/>
              </w:rPr>
              <w:t>1.8</w:t>
            </w:r>
          </w:p>
        </w:tc>
        <w:tc>
          <w:tcPr>
            <w:tcW w:w="942" w:type="pct"/>
            <w:tcBorders>
              <w:top w:val="single" w:sz="4" w:space="0" w:color="000000"/>
              <w:left w:val="single" w:sz="4" w:space="0" w:color="000000"/>
              <w:bottom w:val="single" w:sz="4" w:space="0" w:color="000000"/>
              <w:right w:val="single" w:sz="18" w:space="0" w:color="auto"/>
            </w:tcBorders>
            <w:tcMar>
              <w:top w:w="0" w:type="dxa"/>
              <w:left w:w="108" w:type="dxa"/>
              <w:bottom w:w="0" w:type="dxa"/>
              <w:right w:w="108" w:type="dxa"/>
            </w:tcMar>
            <w:vAlign w:val="center"/>
          </w:tcPr>
          <w:p w14:paraId="0BE75E24" w14:textId="504A52F3" w:rsidR="00A7171D" w:rsidRPr="00E71305" w:rsidRDefault="00A7171D" w:rsidP="00FD3941">
            <w:pPr>
              <w:autoSpaceDN w:val="0"/>
              <w:spacing w:line="240" w:lineRule="auto"/>
              <w:textAlignment w:val="baseline"/>
              <w:rPr>
                <w:rFonts w:ascii="Trebuchet MS" w:hAnsi="Trebuchet MS" w:cs="Calibri"/>
                <w:kern w:val="3"/>
                <w:sz w:val="19"/>
                <w:szCs w:val="19"/>
                <w:lang w:eastAsia="zh-CN"/>
              </w:rPr>
            </w:pPr>
            <w:r w:rsidRPr="00E71305">
              <w:rPr>
                <w:rFonts w:ascii="Trebuchet MS" w:hAnsi="Trebuchet MS" w:cs="Calibri"/>
                <w:kern w:val="3"/>
                <w:sz w:val="19"/>
                <w:szCs w:val="19"/>
                <w:lang w:eastAsia="zh-CN"/>
              </w:rPr>
              <w:t>Привкус, баллы</w:t>
            </w:r>
          </w:p>
        </w:tc>
        <w:tc>
          <w:tcPr>
            <w:tcW w:w="626" w:type="pct"/>
            <w:tcBorders>
              <w:top w:val="single" w:sz="4" w:space="0" w:color="000000"/>
              <w:left w:val="single" w:sz="18" w:space="0" w:color="auto"/>
              <w:bottom w:val="single" w:sz="4" w:space="0" w:color="000000"/>
            </w:tcBorders>
            <w:tcMar>
              <w:top w:w="0" w:type="dxa"/>
              <w:left w:w="108" w:type="dxa"/>
              <w:bottom w:w="0" w:type="dxa"/>
              <w:right w:w="108" w:type="dxa"/>
            </w:tcMar>
            <w:vAlign w:val="center"/>
          </w:tcPr>
          <w:p w14:paraId="46132FB8" w14:textId="4E5D25B8" w:rsidR="00A7171D" w:rsidRPr="00E71305" w:rsidRDefault="00A7171D" w:rsidP="00FD3941">
            <w:pPr>
              <w:spacing w:line="240" w:lineRule="auto"/>
              <w:jc w:val="center"/>
              <w:rPr>
                <w:rFonts w:ascii="Trebuchet MS" w:eastAsia="Times New Roman" w:hAnsi="Trebuchet MS" w:cs="Calibri"/>
                <w:sz w:val="19"/>
                <w:szCs w:val="19"/>
                <w:lang w:eastAsia="ru-RU"/>
              </w:rPr>
            </w:pPr>
            <w:r w:rsidRPr="00E71305">
              <w:rPr>
                <w:rFonts w:ascii="Trebuchet MS" w:eastAsia="Times New Roman" w:hAnsi="Trebuchet MS" w:cs="Calibri"/>
                <w:sz w:val="19"/>
                <w:szCs w:val="19"/>
                <w:lang w:eastAsia="ru-RU"/>
              </w:rPr>
              <w:t>не более 2</w:t>
            </w:r>
          </w:p>
        </w:tc>
        <w:tc>
          <w:tcPr>
            <w:tcW w:w="570"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91A78DD" w14:textId="5D080C03" w:rsidR="00A7171D" w:rsidRPr="00E71305" w:rsidRDefault="00A7171D" w:rsidP="00FD3941">
            <w:pPr>
              <w:spacing w:line="240" w:lineRule="auto"/>
              <w:jc w:val="center"/>
              <w:rPr>
                <w:rFonts w:ascii="Trebuchet MS" w:eastAsia="Times New Roman" w:hAnsi="Trebuchet MS" w:cs="Calibri"/>
                <w:sz w:val="19"/>
                <w:szCs w:val="19"/>
                <w:lang w:eastAsia="ru-RU"/>
              </w:rPr>
            </w:pPr>
            <w:r>
              <w:rPr>
                <w:rFonts w:ascii="Trebuchet MS" w:eastAsia="Times New Roman" w:hAnsi="Trebuchet MS" w:cs="Calibri"/>
                <w:sz w:val="19"/>
                <w:szCs w:val="19"/>
                <w:lang w:eastAsia="ru-RU"/>
              </w:rPr>
              <w:t>―</w:t>
            </w:r>
          </w:p>
        </w:tc>
        <w:tc>
          <w:tcPr>
            <w:tcW w:w="54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79B9A04" w14:textId="35D58A4B" w:rsidR="00A7171D" w:rsidRPr="00E71305" w:rsidRDefault="00A7171D" w:rsidP="00FD3941">
            <w:pPr>
              <w:spacing w:line="240" w:lineRule="auto"/>
              <w:jc w:val="center"/>
              <w:rPr>
                <w:rFonts w:ascii="Trebuchet MS" w:eastAsia="Times New Roman" w:hAnsi="Trebuchet MS" w:cs="Calibri"/>
                <w:sz w:val="19"/>
                <w:szCs w:val="19"/>
                <w:lang w:eastAsia="ru-RU"/>
              </w:rPr>
            </w:pPr>
            <w:r>
              <w:rPr>
                <w:rFonts w:ascii="Trebuchet MS" w:eastAsia="Times New Roman" w:hAnsi="Trebuchet MS" w:cs="Calibri"/>
                <w:sz w:val="19"/>
                <w:szCs w:val="19"/>
                <w:lang w:eastAsia="ru-RU"/>
              </w:rPr>
              <w:t>―</w:t>
            </w:r>
          </w:p>
        </w:tc>
        <w:tc>
          <w:tcPr>
            <w:tcW w:w="544" w:type="pct"/>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67705C39" w14:textId="614DFDFA" w:rsidR="00A7171D" w:rsidRPr="00E71305" w:rsidRDefault="00A7171D" w:rsidP="00FD3941">
            <w:pPr>
              <w:spacing w:line="240" w:lineRule="auto"/>
              <w:jc w:val="center"/>
              <w:rPr>
                <w:rFonts w:ascii="Trebuchet MS" w:eastAsia="Times New Roman" w:hAnsi="Trebuchet MS" w:cs="Calibri"/>
                <w:sz w:val="19"/>
                <w:szCs w:val="19"/>
                <w:lang w:eastAsia="ru-RU"/>
              </w:rPr>
            </w:pPr>
            <w:r>
              <w:rPr>
                <w:rFonts w:ascii="Trebuchet MS" w:eastAsia="Times New Roman" w:hAnsi="Trebuchet MS" w:cs="Calibri"/>
                <w:sz w:val="19"/>
                <w:szCs w:val="19"/>
                <w:lang w:eastAsia="ru-RU"/>
              </w:rPr>
              <w:t>―</w:t>
            </w:r>
          </w:p>
        </w:tc>
        <w:tc>
          <w:tcPr>
            <w:tcW w:w="489" w:type="pct"/>
            <w:tcBorders>
              <w:top w:val="single" w:sz="4" w:space="0" w:color="000000"/>
              <w:left w:val="single" w:sz="4" w:space="0" w:color="000000"/>
              <w:bottom w:val="single" w:sz="4" w:space="0" w:color="000000"/>
              <w:right w:val="single" w:sz="4" w:space="0" w:color="auto"/>
            </w:tcBorders>
            <w:vAlign w:val="center"/>
          </w:tcPr>
          <w:p w14:paraId="5C8EEF91" w14:textId="0AEFE057" w:rsidR="00A7171D" w:rsidRPr="00E71305" w:rsidRDefault="00A7171D" w:rsidP="00FD3941">
            <w:pPr>
              <w:spacing w:line="240" w:lineRule="auto"/>
              <w:jc w:val="center"/>
              <w:rPr>
                <w:rFonts w:ascii="Trebuchet MS" w:eastAsia="Times New Roman" w:hAnsi="Trebuchet MS" w:cs="Calibri"/>
                <w:sz w:val="19"/>
                <w:szCs w:val="19"/>
                <w:lang w:eastAsia="ru-RU"/>
              </w:rPr>
            </w:pPr>
            <w:r>
              <w:rPr>
                <w:rFonts w:ascii="Trebuchet MS" w:eastAsia="Times New Roman" w:hAnsi="Trebuchet MS" w:cs="Calibri"/>
                <w:sz w:val="19"/>
                <w:szCs w:val="19"/>
                <w:lang w:eastAsia="ru-RU"/>
              </w:rPr>
              <w:t>―</w:t>
            </w:r>
          </w:p>
        </w:tc>
        <w:tc>
          <w:tcPr>
            <w:tcW w:w="489" w:type="pct"/>
            <w:tcBorders>
              <w:top w:val="single" w:sz="4" w:space="0" w:color="000000"/>
              <w:left w:val="single" w:sz="4" w:space="0" w:color="000000"/>
              <w:bottom w:val="single" w:sz="4" w:space="0" w:color="000000"/>
              <w:right w:val="single" w:sz="4" w:space="0" w:color="000000"/>
            </w:tcBorders>
            <w:vAlign w:val="center"/>
          </w:tcPr>
          <w:p w14:paraId="728966FD" w14:textId="1D3E27DF" w:rsidR="00A7171D" w:rsidRPr="00E71305" w:rsidRDefault="00A7171D" w:rsidP="00FD3941">
            <w:pPr>
              <w:spacing w:line="240" w:lineRule="auto"/>
              <w:jc w:val="center"/>
              <w:rPr>
                <w:rFonts w:ascii="Trebuchet MS" w:eastAsia="Times New Roman" w:hAnsi="Trebuchet MS" w:cs="Calibri"/>
                <w:sz w:val="19"/>
                <w:szCs w:val="19"/>
                <w:lang w:eastAsia="ru-RU"/>
              </w:rPr>
            </w:pPr>
            <w:r>
              <w:rPr>
                <w:rFonts w:ascii="Trebuchet MS" w:eastAsia="Times New Roman" w:hAnsi="Trebuchet MS" w:cs="Calibri"/>
                <w:sz w:val="19"/>
                <w:szCs w:val="19"/>
                <w:lang w:eastAsia="ru-RU"/>
              </w:rPr>
              <w:t>―</w:t>
            </w:r>
          </w:p>
        </w:tc>
        <w:tc>
          <w:tcPr>
            <w:tcW w:w="489" w:type="pct"/>
            <w:tcBorders>
              <w:top w:val="single" w:sz="4" w:space="0" w:color="000000"/>
              <w:left w:val="single" w:sz="4" w:space="0" w:color="000000"/>
              <w:bottom w:val="single" w:sz="4" w:space="0" w:color="000000"/>
              <w:right w:val="single" w:sz="4" w:space="0" w:color="auto"/>
            </w:tcBorders>
            <w:vAlign w:val="center"/>
          </w:tcPr>
          <w:p w14:paraId="1C40E588" w14:textId="61A64752" w:rsidR="00A7171D" w:rsidRPr="00E71305" w:rsidRDefault="00A7171D" w:rsidP="00FD3941">
            <w:pPr>
              <w:spacing w:line="240" w:lineRule="auto"/>
              <w:jc w:val="center"/>
              <w:rPr>
                <w:rFonts w:ascii="Trebuchet MS" w:eastAsia="Times New Roman" w:hAnsi="Trebuchet MS" w:cs="Calibri"/>
                <w:sz w:val="19"/>
                <w:szCs w:val="19"/>
                <w:lang w:eastAsia="ru-RU"/>
              </w:rPr>
            </w:pPr>
            <w:r>
              <w:rPr>
                <w:rFonts w:ascii="Trebuchet MS" w:eastAsia="Times New Roman" w:hAnsi="Trebuchet MS" w:cs="Calibri"/>
                <w:sz w:val="19"/>
                <w:szCs w:val="19"/>
                <w:lang w:eastAsia="ru-RU"/>
              </w:rPr>
              <w:t>1,0</w:t>
            </w:r>
          </w:p>
        </w:tc>
      </w:tr>
      <w:tr w:rsidR="00A7171D" w:rsidRPr="00E71305" w14:paraId="28DBF9A2" w14:textId="77777777" w:rsidTr="00A7171D">
        <w:trPr>
          <w:trHeight w:val="12"/>
        </w:trPr>
        <w:tc>
          <w:tcPr>
            <w:tcW w:w="306"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D8873C6" w14:textId="2AA6A20F" w:rsidR="00A7171D" w:rsidRPr="00E71305" w:rsidRDefault="00A7171D" w:rsidP="00FD3941">
            <w:pPr>
              <w:autoSpaceDN w:val="0"/>
              <w:spacing w:line="240" w:lineRule="auto"/>
              <w:jc w:val="center"/>
              <w:textAlignment w:val="baseline"/>
              <w:rPr>
                <w:rFonts w:ascii="Trebuchet MS" w:hAnsi="Trebuchet MS" w:cs="Calibri"/>
                <w:kern w:val="3"/>
                <w:sz w:val="19"/>
                <w:szCs w:val="19"/>
                <w:lang w:eastAsia="zh-CN"/>
              </w:rPr>
            </w:pPr>
            <w:r w:rsidRPr="00E71305">
              <w:rPr>
                <w:rFonts w:ascii="Trebuchet MS" w:hAnsi="Trebuchet MS" w:cs="Calibri"/>
                <w:kern w:val="3"/>
                <w:sz w:val="19"/>
                <w:szCs w:val="19"/>
                <w:lang w:eastAsia="zh-CN"/>
              </w:rPr>
              <w:t>1.9</w:t>
            </w:r>
          </w:p>
        </w:tc>
        <w:tc>
          <w:tcPr>
            <w:tcW w:w="942" w:type="pct"/>
            <w:tcBorders>
              <w:top w:val="single" w:sz="4" w:space="0" w:color="000000"/>
              <w:left w:val="single" w:sz="4" w:space="0" w:color="000000"/>
              <w:bottom w:val="single" w:sz="4" w:space="0" w:color="000000"/>
              <w:right w:val="single" w:sz="18" w:space="0" w:color="auto"/>
            </w:tcBorders>
            <w:tcMar>
              <w:top w:w="0" w:type="dxa"/>
              <w:left w:w="108" w:type="dxa"/>
              <w:bottom w:w="0" w:type="dxa"/>
              <w:right w:w="108" w:type="dxa"/>
            </w:tcMar>
            <w:vAlign w:val="center"/>
          </w:tcPr>
          <w:p w14:paraId="36CE4188" w14:textId="775F272E" w:rsidR="00A7171D" w:rsidRPr="00E71305" w:rsidRDefault="00A7171D" w:rsidP="00FD3941">
            <w:pPr>
              <w:autoSpaceDN w:val="0"/>
              <w:spacing w:line="240" w:lineRule="auto"/>
              <w:textAlignment w:val="baseline"/>
              <w:rPr>
                <w:rFonts w:ascii="Trebuchet MS" w:hAnsi="Trebuchet MS" w:cs="Calibri"/>
                <w:kern w:val="3"/>
                <w:sz w:val="19"/>
                <w:szCs w:val="19"/>
                <w:lang w:eastAsia="zh-CN"/>
              </w:rPr>
            </w:pPr>
            <w:r w:rsidRPr="00E71305">
              <w:rPr>
                <w:rFonts w:ascii="Trebuchet MS" w:hAnsi="Trebuchet MS" w:cs="Calibri"/>
                <w:kern w:val="3"/>
                <w:sz w:val="19"/>
                <w:szCs w:val="19"/>
                <w:lang w:eastAsia="zh-CN"/>
              </w:rPr>
              <w:t>Цветность, баллы</w:t>
            </w:r>
          </w:p>
        </w:tc>
        <w:tc>
          <w:tcPr>
            <w:tcW w:w="626" w:type="pct"/>
            <w:tcBorders>
              <w:top w:val="single" w:sz="4" w:space="0" w:color="000000"/>
              <w:left w:val="single" w:sz="18" w:space="0" w:color="auto"/>
              <w:bottom w:val="single" w:sz="4" w:space="0" w:color="000000"/>
            </w:tcBorders>
            <w:tcMar>
              <w:top w:w="0" w:type="dxa"/>
              <w:left w:w="108" w:type="dxa"/>
              <w:bottom w:w="0" w:type="dxa"/>
              <w:right w:w="108" w:type="dxa"/>
            </w:tcMar>
            <w:vAlign w:val="center"/>
          </w:tcPr>
          <w:p w14:paraId="21B4C6A4" w14:textId="186EF5FE" w:rsidR="00A7171D" w:rsidRPr="00E71305" w:rsidRDefault="00A7171D" w:rsidP="00FD3941">
            <w:pPr>
              <w:spacing w:line="240" w:lineRule="auto"/>
              <w:jc w:val="center"/>
              <w:rPr>
                <w:rFonts w:ascii="Trebuchet MS" w:eastAsia="Times New Roman" w:hAnsi="Trebuchet MS" w:cs="Calibri"/>
                <w:sz w:val="19"/>
                <w:szCs w:val="19"/>
                <w:lang w:eastAsia="ru-RU"/>
              </w:rPr>
            </w:pPr>
            <w:r w:rsidRPr="00E71305">
              <w:rPr>
                <w:rFonts w:ascii="Trebuchet MS" w:eastAsia="Times New Roman" w:hAnsi="Trebuchet MS" w:cs="Calibri"/>
                <w:sz w:val="19"/>
                <w:szCs w:val="19"/>
                <w:lang w:eastAsia="ru-RU"/>
              </w:rPr>
              <w:t>не более 35</w:t>
            </w:r>
          </w:p>
        </w:tc>
        <w:tc>
          <w:tcPr>
            <w:tcW w:w="570"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F3538F4" w14:textId="7270660E" w:rsidR="00A7171D" w:rsidRPr="00E71305" w:rsidRDefault="00A7171D" w:rsidP="00FD3941">
            <w:pPr>
              <w:spacing w:line="240" w:lineRule="auto"/>
              <w:jc w:val="center"/>
              <w:rPr>
                <w:rFonts w:ascii="Trebuchet MS" w:eastAsia="Times New Roman" w:hAnsi="Trebuchet MS" w:cs="Calibri"/>
                <w:sz w:val="19"/>
                <w:szCs w:val="19"/>
                <w:lang w:eastAsia="ru-RU"/>
              </w:rPr>
            </w:pPr>
            <w:r>
              <w:rPr>
                <w:rFonts w:ascii="Trebuchet MS" w:eastAsia="Times New Roman" w:hAnsi="Trebuchet MS" w:cs="Calibri"/>
                <w:sz w:val="19"/>
                <w:szCs w:val="19"/>
                <w:lang w:eastAsia="ru-RU"/>
              </w:rPr>
              <w:t>9,7±2,9</w:t>
            </w:r>
          </w:p>
        </w:tc>
        <w:tc>
          <w:tcPr>
            <w:tcW w:w="54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7D6A509" w14:textId="53AB32D6" w:rsidR="00A7171D" w:rsidRPr="00E71305" w:rsidRDefault="00A7171D" w:rsidP="00FD3941">
            <w:pPr>
              <w:spacing w:line="240" w:lineRule="auto"/>
              <w:jc w:val="center"/>
              <w:rPr>
                <w:rFonts w:ascii="Trebuchet MS" w:eastAsia="Times New Roman" w:hAnsi="Trebuchet MS" w:cs="Calibri"/>
                <w:sz w:val="19"/>
                <w:szCs w:val="19"/>
                <w:lang w:eastAsia="ru-RU"/>
              </w:rPr>
            </w:pPr>
            <w:r>
              <w:rPr>
                <w:rFonts w:ascii="Trebuchet MS" w:eastAsia="Times New Roman" w:hAnsi="Trebuchet MS" w:cs="Calibri"/>
                <w:sz w:val="19"/>
                <w:szCs w:val="19"/>
                <w:lang w:eastAsia="ru-RU"/>
              </w:rPr>
              <w:t>7,5±2,3</w:t>
            </w:r>
          </w:p>
        </w:tc>
        <w:tc>
          <w:tcPr>
            <w:tcW w:w="544" w:type="pct"/>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70860D2E" w14:textId="6EED8189" w:rsidR="00A7171D" w:rsidRPr="00E71305" w:rsidRDefault="00A7171D" w:rsidP="00FD3941">
            <w:pPr>
              <w:spacing w:line="240" w:lineRule="auto"/>
              <w:jc w:val="center"/>
              <w:rPr>
                <w:rFonts w:ascii="Trebuchet MS" w:eastAsia="Times New Roman" w:hAnsi="Trebuchet MS" w:cs="Calibri"/>
                <w:sz w:val="19"/>
                <w:szCs w:val="19"/>
                <w:lang w:eastAsia="ru-RU"/>
              </w:rPr>
            </w:pPr>
            <w:r>
              <w:rPr>
                <w:rFonts w:ascii="Trebuchet MS" w:eastAsia="Times New Roman" w:hAnsi="Trebuchet MS" w:cs="Calibri"/>
                <w:sz w:val="19"/>
                <w:szCs w:val="19"/>
                <w:lang w:eastAsia="ru-RU"/>
              </w:rPr>
              <w:t>7,4±2,2</w:t>
            </w:r>
          </w:p>
        </w:tc>
        <w:tc>
          <w:tcPr>
            <w:tcW w:w="489" w:type="pct"/>
            <w:tcBorders>
              <w:top w:val="single" w:sz="4" w:space="0" w:color="000000"/>
              <w:left w:val="single" w:sz="4" w:space="0" w:color="000000"/>
              <w:bottom w:val="single" w:sz="4" w:space="0" w:color="000000"/>
              <w:right w:val="single" w:sz="4" w:space="0" w:color="auto"/>
            </w:tcBorders>
            <w:vAlign w:val="center"/>
          </w:tcPr>
          <w:p w14:paraId="61B47F6A" w14:textId="0F634CBB" w:rsidR="00A7171D" w:rsidRPr="00E71305" w:rsidRDefault="00A7171D" w:rsidP="00FD3941">
            <w:pPr>
              <w:spacing w:line="240" w:lineRule="auto"/>
              <w:jc w:val="center"/>
              <w:rPr>
                <w:rFonts w:ascii="Trebuchet MS" w:eastAsia="Times New Roman" w:hAnsi="Trebuchet MS" w:cs="Calibri"/>
                <w:sz w:val="19"/>
                <w:szCs w:val="19"/>
                <w:lang w:eastAsia="ru-RU"/>
              </w:rPr>
            </w:pPr>
            <w:r>
              <w:rPr>
                <w:rFonts w:ascii="Trebuchet MS" w:eastAsia="Times New Roman" w:hAnsi="Trebuchet MS" w:cs="Calibri"/>
                <w:sz w:val="19"/>
                <w:szCs w:val="19"/>
                <w:lang w:eastAsia="ru-RU"/>
              </w:rPr>
              <w:t>6,2±1,9</w:t>
            </w:r>
          </w:p>
        </w:tc>
        <w:tc>
          <w:tcPr>
            <w:tcW w:w="489" w:type="pct"/>
            <w:tcBorders>
              <w:top w:val="single" w:sz="4" w:space="0" w:color="000000"/>
              <w:left w:val="single" w:sz="4" w:space="0" w:color="000000"/>
              <w:bottom w:val="single" w:sz="4" w:space="0" w:color="000000"/>
              <w:right w:val="single" w:sz="4" w:space="0" w:color="000000"/>
            </w:tcBorders>
            <w:vAlign w:val="center"/>
          </w:tcPr>
          <w:p w14:paraId="64890050" w14:textId="0CD8C915" w:rsidR="00A7171D" w:rsidRPr="00E71305" w:rsidRDefault="00A7171D" w:rsidP="00FD3941">
            <w:pPr>
              <w:spacing w:line="240" w:lineRule="auto"/>
              <w:jc w:val="center"/>
              <w:rPr>
                <w:rFonts w:ascii="Trebuchet MS" w:eastAsia="Times New Roman" w:hAnsi="Trebuchet MS" w:cs="Calibri"/>
                <w:sz w:val="19"/>
                <w:szCs w:val="19"/>
                <w:lang w:eastAsia="ru-RU"/>
              </w:rPr>
            </w:pPr>
            <w:r>
              <w:rPr>
                <w:rFonts w:ascii="Trebuchet MS" w:eastAsia="Times New Roman" w:hAnsi="Trebuchet MS" w:cs="Calibri"/>
                <w:sz w:val="19"/>
                <w:szCs w:val="19"/>
                <w:lang w:eastAsia="ru-RU"/>
              </w:rPr>
              <w:t>3,7±1,1</w:t>
            </w:r>
          </w:p>
        </w:tc>
        <w:tc>
          <w:tcPr>
            <w:tcW w:w="489" w:type="pct"/>
            <w:tcBorders>
              <w:top w:val="single" w:sz="4" w:space="0" w:color="000000"/>
              <w:left w:val="single" w:sz="4" w:space="0" w:color="000000"/>
              <w:bottom w:val="single" w:sz="4" w:space="0" w:color="000000"/>
              <w:right w:val="single" w:sz="4" w:space="0" w:color="auto"/>
            </w:tcBorders>
            <w:vAlign w:val="center"/>
          </w:tcPr>
          <w:p w14:paraId="76DDF219" w14:textId="65262505" w:rsidR="00A7171D" w:rsidRPr="00E71305" w:rsidRDefault="00A7171D" w:rsidP="00FD3941">
            <w:pPr>
              <w:spacing w:line="240" w:lineRule="auto"/>
              <w:jc w:val="center"/>
              <w:rPr>
                <w:rFonts w:ascii="Trebuchet MS" w:eastAsia="Times New Roman" w:hAnsi="Trebuchet MS" w:cs="Calibri"/>
                <w:sz w:val="19"/>
                <w:szCs w:val="19"/>
                <w:lang w:eastAsia="ru-RU"/>
              </w:rPr>
            </w:pPr>
            <w:r>
              <w:rPr>
                <w:rFonts w:ascii="Trebuchet MS" w:eastAsia="Times New Roman" w:hAnsi="Trebuchet MS" w:cs="Calibri"/>
                <w:sz w:val="19"/>
                <w:szCs w:val="19"/>
                <w:lang w:eastAsia="ru-RU"/>
              </w:rPr>
              <w:t>1,4±0,42</w:t>
            </w:r>
          </w:p>
        </w:tc>
      </w:tr>
      <w:tr w:rsidR="00A7171D" w:rsidRPr="00E71305" w14:paraId="4D1FB48A" w14:textId="4AE74873" w:rsidTr="00A7171D">
        <w:trPr>
          <w:trHeight w:val="20"/>
        </w:trPr>
        <w:tc>
          <w:tcPr>
            <w:tcW w:w="5000" w:type="pct"/>
            <w:gridSpan w:val="9"/>
            <w:tcBorders>
              <w:top w:val="single" w:sz="4" w:space="0" w:color="000000"/>
              <w:left w:val="single" w:sz="4" w:space="0" w:color="000000"/>
              <w:bottom w:val="single" w:sz="4" w:space="0" w:color="000000"/>
              <w:right w:val="single" w:sz="4" w:space="0" w:color="auto"/>
            </w:tcBorders>
            <w:shd w:val="clear" w:color="auto" w:fill="FFFF99"/>
            <w:tcMar>
              <w:top w:w="0" w:type="dxa"/>
              <w:left w:w="108" w:type="dxa"/>
              <w:bottom w:w="0" w:type="dxa"/>
              <w:right w:w="108" w:type="dxa"/>
            </w:tcMar>
            <w:vAlign w:val="center"/>
          </w:tcPr>
          <w:p w14:paraId="1C06D4D5" w14:textId="77777777" w:rsidR="00A7171D" w:rsidRPr="00E71305" w:rsidRDefault="00A7171D" w:rsidP="00E71305">
            <w:pPr>
              <w:autoSpaceDN w:val="0"/>
              <w:spacing w:line="240" w:lineRule="auto"/>
              <w:jc w:val="center"/>
              <w:textAlignment w:val="baseline"/>
              <w:rPr>
                <w:rFonts w:ascii="Trebuchet MS" w:hAnsi="Trebuchet MS" w:cs="Calibri"/>
                <w:b/>
                <w:kern w:val="3"/>
                <w:sz w:val="19"/>
                <w:szCs w:val="19"/>
                <w:lang w:eastAsia="zh-CN"/>
              </w:rPr>
            </w:pPr>
            <w:r w:rsidRPr="00E71305">
              <w:rPr>
                <w:rFonts w:ascii="Trebuchet MS" w:hAnsi="Trebuchet MS" w:cs="Calibri"/>
                <w:b/>
                <w:kern w:val="3"/>
                <w:sz w:val="19"/>
                <w:szCs w:val="19"/>
                <w:lang w:eastAsia="zh-CN"/>
              </w:rPr>
              <w:t>Микробиологические исследования</w:t>
            </w:r>
          </w:p>
        </w:tc>
      </w:tr>
      <w:tr w:rsidR="00A7171D" w:rsidRPr="00E71305" w14:paraId="13175D3C" w14:textId="77777777" w:rsidTr="00A7171D">
        <w:trPr>
          <w:trHeight w:val="20"/>
        </w:trPr>
        <w:tc>
          <w:tcPr>
            <w:tcW w:w="306"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67ABD6D" w14:textId="661CB600" w:rsidR="00A7171D" w:rsidRPr="00E71305" w:rsidRDefault="00A7171D" w:rsidP="00A7171D">
            <w:pPr>
              <w:autoSpaceDN w:val="0"/>
              <w:spacing w:line="240" w:lineRule="auto"/>
              <w:jc w:val="center"/>
              <w:textAlignment w:val="baseline"/>
              <w:rPr>
                <w:rFonts w:ascii="Trebuchet MS" w:hAnsi="Trebuchet MS" w:cs="Calibri"/>
                <w:kern w:val="3"/>
                <w:sz w:val="19"/>
                <w:szCs w:val="19"/>
                <w:lang w:eastAsia="zh-CN"/>
              </w:rPr>
            </w:pPr>
            <w:r w:rsidRPr="00E71305">
              <w:rPr>
                <w:rFonts w:ascii="Trebuchet MS" w:hAnsi="Trebuchet MS" w:cs="Calibri"/>
                <w:kern w:val="3"/>
                <w:sz w:val="19"/>
                <w:szCs w:val="19"/>
                <w:lang w:eastAsia="zh-CN"/>
              </w:rPr>
              <w:t>2.1</w:t>
            </w:r>
          </w:p>
        </w:tc>
        <w:tc>
          <w:tcPr>
            <w:tcW w:w="942" w:type="pct"/>
            <w:tcBorders>
              <w:top w:val="single" w:sz="4" w:space="0" w:color="000000"/>
              <w:left w:val="single" w:sz="4" w:space="0" w:color="000000"/>
              <w:bottom w:val="single" w:sz="4" w:space="0" w:color="000000"/>
            </w:tcBorders>
            <w:tcMar>
              <w:top w:w="0" w:type="dxa"/>
              <w:left w:w="108" w:type="dxa"/>
              <w:bottom w:w="0" w:type="dxa"/>
              <w:right w:w="108" w:type="dxa"/>
            </w:tcMar>
          </w:tcPr>
          <w:p w14:paraId="4DC1C99A" w14:textId="72184F55" w:rsidR="00A7171D" w:rsidRPr="00E71305" w:rsidRDefault="00A7171D" w:rsidP="00A7171D">
            <w:pPr>
              <w:autoSpaceDN w:val="0"/>
              <w:spacing w:line="240" w:lineRule="auto"/>
              <w:textAlignment w:val="baseline"/>
              <w:rPr>
                <w:rFonts w:ascii="Trebuchet MS" w:hAnsi="Trebuchet MS" w:cs="Calibri"/>
                <w:kern w:val="3"/>
                <w:sz w:val="19"/>
                <w:szCs w:val="19"/>
                <w:lang w:eastAsia="zh-CN"/>
              </w:rPr>
            </w:pPr>
            <w:r w:rsidRPr="00E71305">
              <w:rPr>
                <w:rFonts w:ascii="Trebuchet MS" w:hAnsi="Trebuchet MS" w:cs="Calibri"/>
                <w:kern w:val="3"/>
                <w:sz w:val="19"/>
                <w:szCs w:val="19"/>
                <w:lang w:eastAsia="zh-CN"/>
              </w:rPr>
              <w:t>Термотолерантные колиформные бактерии</w:t>
            </w:r>
          </w:p>
        </w:tc>
        <w:tc>
          <w:tcPr>
            <w:tcW w:w="626" w:type="pct"/>
            <w:tcBorders>
              <w:top w:val="single" w:sz="4" w:space="0" w:color="000000"/>
              <w:left w:val="single" w:sz="18" w:space="0" w:color="auto"/>
              <w:bottom w:val="single" w:sz="4" w:space="0" w:color="000000"/>
            </w:tcBorders>
            <w:tcMar>
              <w:top w:w="0" w:type="dxa"/>
              <w:left w:w="108" w:type="dxa"/>
              <w:bottom w:w="0" w:type="dxa"/>
              <w:right w:w="108" w:type="dxa"/>
            </w:tcMar>
            <w:vAlign w:val="center"/>
          </w:tcPr>
          <w:p w14:paraId="1E5FEBF8" w14:textId="4A82B586" w:rsidR="00A7171D" w:rsidRPr="00E71305" w:rsidRDefault="00A7171D" w:rsidP="00A7171D">
            <w:pPr>
              <w:spacing w:line="240" w:lineRule="auto"/>
              <w:jc w:val="center"/>
              <w:rPr>
                <w:rFonts w:ascii="Trebuchet MS" w:eastAsia="Times New Roman" w:hAnsi="Trebuchet MS" w:cs="Calibri"/>
                <w:sz w:val="19"/>
                <w:szCs w:val="19"/>
                <w:lang w:eastAsia="ru-RU"/>
              </w:rPr>
            </w:pPr>
            <w:r w:rsidRPr="00E71305">
              <w:rPr>
                <w:rFonts w:ascii="Trebuchet MS" w:eastAsia="Times New Roman" w:hAnsi="Trebuchet MS" w:cs="Calibri"/>
                <w:sz w:val="19"/>
                <w:szCs w:val="19"/>
                <w:lang w:eastAsia="ru-RU"/>
              </w:rPr>
              <w:t>н/о</w:t>
            </w:r>
          </w:p>
        </w:tc>
        <w:tc>
          <w:tcPr>
            <w:tcW w:w="570"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0EC4675" w14:textId="1DCA3022" w:rsidR="00A7171D" w:rsidRPr="00E71305" w:rsidRDefault="00A7171D" w:rsidP="00A7171D">
            <w:pPr>
              <w:spacing w:line="240" w:lineRule="auto"/>
              <w:jc w:val="center"/>
              <w:rPr>
                <w:rFonts w:ascii="Trebuchet MS" w:eastAsia="Times New Roman" w:hAnsi="Trebuchet MS" w:cs="Calibri"/>
                <w:sz w:val="19"/>
                <w:szCs w:val="19"/>
                <w:lang w:eastAsia="ru-RU"/>
              </w:rPr>
            </w:pPr>
            <w:r>
              <w:rPr>
                <w:rFonts w:ascii="Trebuchet MS" w:eastAsia="Times New Roman" w:hAnsi="Trebuchet MS" w:cs="Calibri"/>
                <w:sz w:val="19"/>
                <w:szCs w:val="19"/>
                <w:lang w:eastAsia="ru-RU"/>
              </w:rPr>
              <w:t>н/о</w:t>
            </w:r>
          </w:p>
        </w:tc>
        <w:tc>
          <w:tcPr>
            <w:tcW w:w="54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357EDA3" w14:textId="60290831" w:rsidR="00A7171D" w:rsidRPr="00E71305" w:rsidRDefault="00A7171D" w:rsidP="00A7171D">
            <w:pPr>
              <w:spacing w:line="240" w:lineRule="auto"/>
              <w:jc w:val="center"/>
              <w:rPr>
                <w:rFonts w:ascii="Trebuchet MS" w:eastAsia="Times New Roman" w:hAnsi="Trebuchet MS" w:cs="Calibri"/>
                <w:sz w:val="19"/>
                <w:szCs w:val="19"/>
                <w:lang w:eastAsia="ru-RU"/>
              </w:rPr>
            </w:pPr>
            <w:r>
              <w:rPr>
                <w:rFonts w:ascii="Trebuchet MS" w:eastAsia="Times New Roman" w:hAnsi="Trebuchet MS" w:cs="Calibri"/>
                <w:sz w:val="19"/>
                <w:szCs w:val="19"/>
                <w:lang w:eastAsia="ru-RU"/>
              </w:rPr>
              <w:t>н/о</w:t>
            </w:r>
          </w:p>
        </w:tc>
        <w:tc>
          <w:tcPr>
            <w:tcW w:w="544" w:type="pct"/>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3F447F13" w14:textId="5CD87080" w:rsidR="00A7171D" w:rsidRPr="00E71305" w:rsidRDefault="00A7171D" w:rsidP="00A7171D">
            <w:pPr>
              <w:spacing w:line="240" w:lineRule="auto"/>
              <w:jc w:val="center"/>
              <w:rPr>
                <w:rFonts w:ascii="Trebuchet MS" w:eastAsia="Times New Roman" w:hAnsi="Trebuchet MS" w:cs="Calibri"/>
                <w:sz w:val="19"/>
                <w:szCs w:val="19"/>
                <w:lang w:eastAsia="ru-RU"/>
              </w:rPr>
            </w:pPr>
            <w:r>
              <w:rPr>
                <w:rFonts w:ascii="Trebuchet MS" w:eastAsia="Times New Roman" w:hAnsi="Trebuchet MS" w:cs="Calibri"/>
                <w:sz w:val="19"/>
                <w:szCs w:val="19"/>
                <w:lang w:eastAsia="ru-RU"/>
              </w:rPr>
              <w:t>н/о</w:t>
            </w:r>
          </w:p>
        </w:tc>
        <w:tc>
          <w:tcPr>
            <w:tcW w:w="489" w:type="pct"/>
            <w:tcBorders>
              <w:top w:val="single" w:sz="4" w:space="0" w:color="000000"/>
              <w:left w:val="single" w:sz="4" w:space="0" w:color="000000"/>
              <w:bottom w:val="single" w:sz="4" w:space="0" w:color="000000"/>
              <w:right w:val="single" w:sz="4" w:space="0" w:color="auto"/>
            </w:tcBorders>
            <w:vAlign w:val="center"/>
          </w:tcPr>
          <w:p w14:paraId="41CBD538" w14:textId="6F2903F6" w:rsidR="00A7171D" w:rsidRPr="00E71305" w:rsidRDefault="00A7171D" w:rsidP="00A7171D">
            <w:pPr>
              <w:spacing w:line="240" w:lineRule="auto"/>
              <w:jc w:val="center"/>
              <w:rPr>
                <w:rFonts w:ascii="Trebuchet MS" w:eastAsia="Times New Roman" w:hAnsi="Trebuchet MS" w:cs="Calibri"/>
                <w:sz w:val="19"/>
                <w:szCs w:val="19"/>
                <w:lang w:eastAsia="ru-RU"/>
              </w:rPr>
            </w:pPr>
            <w:r>
              <w:rPr>
                <w:rFonts w:ascii="Trebuchet MS" w:eastAsia="Times New Roman" w:hAnsi="Trebuchet MS" w:cs="Calibri"/>
                <w:sz w:val="19"/>
                <w:szCs w:val="19"/>
                <w:lang w:eastAsia="ru-RU"/>
              </w:rPr>
              <w:t>н/о</w:t>
            </w:r>
          </w:p>
        </w:tc>
        <w:tc>
          <w:tcPr>
            <w:tcW w:w="489" w:type="pct"/>
            <w:tcBorders>
              <w:top w:val="single" w:sz="4" w:space="0" w:color="000000"/>
              <w:left w:val="single" w:sz="4" w:space="0" w:color="000000"/>
              <w:bottom w:val="single" w:sz="4" w:space="0" w:color="000000"/>
              <w:right w:val="single" w:sz="4" w:space="0" w:color="000000"/>
            </w:tcBorders>
            <w:vAlign w:val="center"/>
          </w:tcPr>
          <w:p w14:paraId="43BF8C9A" w14:textId="634AFB3C" w:rsidR="00A7171D" w:rsidRPr="00E71305" w:rsidRDefault="00A7171D" w:rsidP="00A7171D">
            <w:pPr>
              <w:spacing w:line="240" w:lineRule="auto"/>
              <w:jc w:val="center"/>
              <w:rPr>
                <w:rFonts w:ascii="Trebuchet MS" w:eastAsia="Times New Roman" w:hAnsi="Trebuchet MS" w:cs="Calibri"/>
                <w:sz w:val="19"/>
                <w:szCs w:val="19"/>
                <w:lang w:eastAsia="ru-RU"/>
              </w:rPr>
            </w:pPr>
            <w:r>
              <w:rPr>
                <w:rFonts w:ascii="Trebuchet MS" w:eastAsia="Times New Roman" w:hAnsi="Trebuchet MS" w:cs="Calibri"/>
                <w:sz w:val="19"/>
                <w:szCs w:val="19"/>
                <w:lang w:eastAsia="ru-RU"/>
              </w:rPr>
              <w:t>н/о</w:t>
            </w:r>
          </w:p>
        </w:tc>
        <w:tc>
          <w:tcPr>
            <w:tcW w:w="489" w:type="pct"/>
            <w:tcBorders>
              <w:top w:val="single" w:sz="4" w:space="0" w:color="000000"/>
              <w:left w:val="single" w:sz="4" w:space="0" w:color="000000"/>
              <w:bottom w:val="single" w:sz="4" w:space="0" w:color="000000"/>
              <w:right w:val="single" w:sz="4" w:space="0" w:color="auto"/>
            </w:tcBorders>
            <w:vAlign w:val="center"/>
          </w:tcPr>
          <w:p w14:paraId="2681BFD2" w14:textId="562D95B0" w:rsidR="00A7171D" w:rsidRPr="00E71305" w:rsidRDefault="00A7171D" w:rsidP="00A7171D">
            <w:pPr>
              <w:spacing w:line="240" w:lineRule="auto"/>
              <w:jc w:val="center"/>
              <w:rPr>
                <w:rFonts w:ascii="Trebuchet MS" w:eastAsia="Times New Roman" w:hAnsi="Trebuchet MS" w:cs="Calibri"/>
                <w:sz w:val="19"/>
                <w:szCs w:val="19"/>
                <w:lang w:eastAsia="ru-RU"/>
              </w:rPr>
            </w:pPr>
            <w:r>
              <w:rPr>
                <w:rFonts w:ascii="Trebuchet MS" w:eastAsia="Times New Roman" w:hAnsi="Trebuchet MS" w:cs="Calibri"/>
                <w:sz w:val="19"/>
                <w:szCs w:val="19"/>
                <w:lang w:eastAsia="ru-RU"/>
              </w:rPr>
              <w:t>н/о</w:t>
            </w:r>
          </w:p>
        </w:tc>
      </w:tr>
      <w:tr w:rsidR="00A7171D" w:rsidRPr="00E71305" w14:paraId="02DCB211" w14:textId="77777777" w:rsidTr="00A7171D">
        <w:trPr>
          <w:trHeight w:val="20"/>
        </w:trPr>
        <w:tc>
          <w:tcPr>
            <w:tcW w:w="306"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F7624E7" w14:textId="767F0D91" w:rsidR="00A7171D" w:rsidRPr="00E71305" w:rsidRDefault="00A7171D" w:rsidP="00A7171D">
            <w:pPr>
              <w:autoSpaceDN w:val="0"/>
              <w:spacing w:line="240" w:lineRule="auto"/>
              <w:jc w:val="center"/>
              <w:textAlignment w:val="baseline"/>
              <w:rPr>
                <w:rFonts w:ascii="Trebuchet MS" w:hAnsi="Trebuchet MS" w:cs="Calibri"/>
                <w:kern w:val="3"/>
                <w:sz w:val="19"/>
                <w:szCs w:val="19"/>
                <w:lang w:eastAsia="zh-CN"/>
              </w:rPr>
            </w:pPr>
            <w:r w:rsidRPr="00E71305">
              <w:rPr>
                <w:rFonts w:ascii="Trebuchet MS" w:hAnsi="Trebuchet MS" w:cs="Calibri"/>
                <w:kern w:val="3"/>
                <w:sz w:val="19"/>
                <w:szCs w:val="19"/>
                <w:lang w:eastAsia="zh-CN"/>
              </w:rPr>
              <w:t>2.2</w:t>
            </w:r>
          </w:p>
        </w:tc>
        <w:tc>
          <w:tcPr>
            <w:tcW w:w="942" w:type="pct"/>
            <w:tcBorders>
              <w:top w:val="single" w:sz="4" w:space="0" w:color="000000"/>
              <w:left w:val="single" w:sz="4" w:space="0" w:color="000000"/>
              <w:bottom w:val="single" w:sz="4" w:space="0" w:color="000000"/>
            </w:tcBorders>
            <w:tcMar>
              <w:top w:w="0" w:type="dxa"/>
              <w:left w:w="108" w:type="dxa"/>
              <w:bottom w:w="0" w:type="dxa"/>
              <w:right w:w="108" w:type="dxa"/>
            </w:tcMar>
          </w:tcPr>
          <w:p w14:paraId="32729041" w14:textId="7E319C6C" w:rsidR="00A7171D" w:rsidRPr="00E71305" w:rsidRDefault="00A7171D" w:rsidP="00A7171D">
            <w:pPr>
              <w:autoSpaceDN w:val="0"/>
              <w:spacing w:line="240" w:lineRule="auto"/>
              <w:textAlignment w:val="baseline"/>
              <w:rPr>
                <w:rFonts w:ascii="Trebuchet MS" w:hAnsi="Trebuchet MS" w:cs="Calibri"/>
                <w:kern w:val="3"/>
                <w:sz w:val="19"/>
                <w:szCs w:val="19"/>
                <w:lang w:eastAsia="zh-CN"/>
              </w:rPr>
            </w:pPr>
            <w:r w:rsidRPr="00E71305">
              <w:rPr>
                <w:rFonts w:ascii="Trebuchet MS" w:hAnsi="Trebuchet MS" w:cs="Calibri"/>
                <w:kern w:val="3"/>
                <w:sz w:val="19"/>
                <w:szCs w:val="19"/>
                <w:lang w:eastAsia="zh-CN"/>
              </w:rPr>
              <w:t>Общие колиформные бактерии</w:t>
            </w:r>
          </w:p>
        </w:tc>
        <w:tc>
          <w:tcPr>
            <w:tcW w:w="626" w:type="pct"/>
            <w:tcBorders>
              <w:top w:val="single" w:sz="4" w:space="0" w:color="000000"/>
              <w:left w:val="single" w:sz="18" w:space="0" w:color="auto"/>
              <w:bottom w:val="single" w:sz="4" w:space="0" w:color="000000"/>
            </w:tcBorders>
            <w:tcMar>
              <w:top w:w="0" w:type="dxa"/>
              <w:left w:w="108" w:type="dxa"/>
              <w:bottom w:w="0" w:type="dxa"/>
              <w:right w:w="108" w:type="dxa"/>
            </w:tcMar>
            <w:vAlign w:val="center"/>
          </w:tcPr>
          <w:p w14:paraId="7014DB63" w14:textId="504AE9D2" w:rsidR="00A7171D" w:rsidRPr="00E71305" w:rsidRDefault="00A7171D" w:rsidP="00A7171D">
            <w:pPr>
              <w:spacing w:line="240" w:lineRule="auto"/>
              <w:jc w:val="center"/>
              <w:rPr>
                <w:rFonts w:ascii="Trebuchet MS" w:eastAsia="Times New Roman" w:hAnsi="Trebuchet MS" w:cs="Calibri"/>
                <w:sz w:val="19"/>
                <w:szCs w:val="19"/>
                <w:lang w:eastAsia="ru-RU"/>
              </w:rPr>
            </w:pPr>
            <w:r w:rsidRPr="00E71305">
              <w:rPr>
                <w:rFonts w:ascii="Trebuchet MS" w:eastAsia="Times New Roman" w:hAnsi="Trebuchet MS" w:cs="Calibri"/>
                <w:sz w:val="19"/>
                <w:szCs w:val="19"/>
                <w:lang w:eastAsia="ru-RU"/>
              </w:rPr>
              <w:t>н/о</w:t>
            </w:r>
          </w:p>
        </w:tc>
        <w:tc>
          <w:tcPr>
            <w:tcW w:w="570"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B3153A2" w14:textId="09E2093C" w:rsidR="00A7171D" w:rsidRPr="00E71305" w:rsidRDefault="00A7171D" w:rsidP="00A7171D">
            <w:pPr>
              <w:spacing w:line="240" w:lineRule="auto"/>
              <w:jc w:val="center"/>
              <w:rPr>
                <w:rFonts w:ascii="Trebuchet MS" w:eastAsia="Times New Roman" w:hAnsi="Trebuchet MS" w:cs="Calibri"/>
                <w:sz w:val="19"/>
                <w:szCs w:val="19"/>
                <w:lang w:eastAsia="ru-RU"/>
              </w:rPr>
            </w:pPr>
            <w:r>
              <w:rPr>
                <w:rFonts w:ascii="Trebuchet MS" w:eastAsia="Times New Roman" w:hAnsi="Trebuchet MS" w:cs="Calibri"/>
                <w:sz w:val="19"/>
                <w:szCs w:val="19"/>
                <w:lang w:eastAsia="ru-RU"/>
              </w:rPr>
              <w:t>н/о</w:t>
            </w:r>
          </w:p>
        </w:tc>
        <w:tc>
          <w:tcPr>
            <w:tcW w:w="54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E6252A1" w14:textId="212C25DB" w:rsidR="00A7171D" w:rsidRPr="00E71305" w:rsidRDefault="00A7171D" w:rsidP="00A7171D">
            <w:pPr>
              <w:spacing w:line="240" w:lineRule="auto"/>
              <w:jc w:val="center"/>
              <w:rPr>
                <w:rFonts w:ascii="Trebuchet MS" w:eastAsia="Times New Roman" w:hAnsi="Trebuchet MS" w:cs="Calibri"/>
                <w:sz w:val="19"/>
                <w:szCs w:val="19"/>
                <w:lang w:eastAsia="ru-RU"/>
              </w:rPr>
            </w:pPr>
            <w:r>
              <w:rPr>
                <w:rFonts w:ascii="Trebuchet MS" w:eastAsia="Times New Roman" w:hAnsi="Trebuchet MS" w:cs="Calibri"/>
                <w:sz w:val="19"/>
                <w:szCs w:val="19"/>
                <w:lang w:eastAsia="ru-RU"/>
              </w:rPr>
              <w:t>н/о</w:t>
            </w:r>
          </w:p>
        </w:tc>
        <w:tc>
          <w:tcPr>
            <w:tcW w:w="544" w:type="pct"/>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7D08D02A" w14:textId="7660C3E0" w:rsidR="00A7171D" w:rsidRPr="00E71305" w:rsidRDefault="00A7171D" w:rsidP="00A7171D">
            <w:pPr>
              <w:spacing w:line="240" w:lineRule="auto"/>
              <w:jc w:val="center"/>
              <w:rPr>
                <w:rFonts w:ascii="Trebuchet MS" w:eastAsia="Times New Roman" w:hAnsi="Trebuchet MS" w:cs="Calibri"/>
                <w:sz w:val="19"/>
                <w:szCs w:val="19"/>
                <w:lang w:eastAsia="ru-RU"/>
              </w:rPr>
            </w:pPr>
            <w:r>
              <w:rPr>
                <w:rFonts w:ascii="Trebuchet MS" w:eastAsia="Times New Roman" w:hAnsi="Trebuchet MS" w:cs="Calibri"/>
                <w:sz w:val="19"/>
                <w:szCs w:val="19"/>
                <w:lang w:eastAsia="ru-RU"/>
              </w:rPr>
              <w:t>н/о</w:t>
            </w:r>
          </w:p>
        </w:tc>
        <w:tc>
          <w:tcPr>
            <w:tcW w:w="489" w:type="pct"/>
            <w:tcBorders>
              <w:top w:val="single" w:sz="4" w:space="0" w:color="000000"/>
              <w:left w:val="single" w:sz="4" w:space="0" w:color="000000"/>
              <w:bottom w:val="single" w:sz="4" w:space="0" w:color="000000"/>
              <w:right w:val="single" w:sz="4" w:space="0" w:color="auto"/>
            </w:tcBorders>
            <w:vAlign w:val="center"/>
          </w:tcPr>
          <w:p w14:paraId="5626C7C1" w14:textId="1389DC25" w:rsidR="00A7171D" w:rsidRPr="00E71305" w:rsidRDefault="00A7171D" w:rsidP="00A7171D">
            <w:pPr>
              <w:spacing w:line="240" w:lineRule="auto"/>
              <w:jc w:val="center"/>
              <w:rPr>
                <w:rFonts w:ascii="Trebuchet MS" w:eastAsia="Times New Roman" w:hAnsi="Trebuchet MS" w:cs="Calibri"/>
                <w:sz w:val="19"/>
                <w:szCs w:val="19"/>
                <w:lang w:eastAsia="ru-RU"/>
              </w:rPr>
            </w:pPr>
            <w:r>
              <w:rPr>
                <w:rFonts w:ascii="Trebuchet MS" w:eastAsia="Times New Roman" w:hAnsi="Trebuchet MS" w:cs="Calibri"/>
                <w:sz w:val="19"/>
                <w:szCs w:val="19"/>
                <w:lang w:eastAsia="ru-RU"/>
              </w:rPr>
              <w:t>н/о</w:t>
            </w:r>
          </w:p>
        </w:tc>
        <w:tc>
          <w:tcPr>
            <w:tcW w:w="489" w:type="pct"/>
            <w:tcBorders>
              <w:top w:val="single" w:sz="4" w:space="0" w:color="000000"/>
              <w:left w:val="single" w:sz="4" w:space="0" w:color="000000"/>
              <w:bottom w:val="single" w:sz="4" w:space="0" w:color="000000"/>
              <w:right w:val="single" w:sz="4" w:space="0" w:color="000000"/>
            </w:tcBorders>
            <w:vAlign w:val="center"/>
          </w:tcPr>
          <w:p w14:paraId="28CA118E" w14:textId="4E9527C1" w:rsidR="00A7171D" w:rsidRPr="00E71305" w:rsidRDefault="00A7171D" w:rsidP="00A7171D">
            <w:pPr>
              <w:spacing w:line="240" w:lineRule="auto"/>
              <w:jc w:val="center"/>
              <w:rPr>
                <w:rFonts w:ascii="Trebuchet MS" w:eastAsia="Times New Roman" w:hAnsi="Trebuchet MS" w:cs="Calibri"/>
                <w:sz w:val="19"/>
                <w:szCs w:val="19"/>
                <w:lang w:eastAsia="ru-RU"/>
              </w:rPr>
            </w:pPr>
            <w:r>
              <w:rPr>
                <w:rFonts w:ascii="Trebuchet MS" w:eastAsia="Times New Roman" w:hAnsi="Trebuchet MS" w:cs="Calibri"/>
                <w:sz w:val="19"/>
                <w:szCs w:val="19"/>
                <w:lang w:eastAsia="ru-RU"/>
              </w:rPr>
              <w:t>н/о</w:t>
            </w:r>
          </w:p>
        </w:tc>
        <w:tc>
          <w:tcPr>
            <w:tcW w:w="489" w:type="pct"/>
            <w:tcBorders>
              <w:top w:val="single" w:sz="4" w:space="0" w:color="000000"/>
              <w:left w:val="single" w:sz="4" w:space="0" w:color="000000"/>
              <w:bottom w:val="single" w:sz="4" w:space="0" w:color="000000"/>
              <w:right w:val="single" w:sz="4" w:space="0" w:color="000000"/>
            </w:tcBorders>
            <w:vAlign w:val="center"/>
          </w:tcPr>
          <w:p w14:paraId="6B103147" w14:textId="2DD469D7" w:rsidR="00A7171D" w:rsidRPr="00E71305" w:rsidRDefault="00A7171D" w:rsidP="00A7171D">
            <w:pPr>
              <w:spacing w:line="240" w:lineRule="auto"/>
              <w:jc w:val="center"/>
              <w:rPr>
                <w:rFonts w:ascii="Trebuchet MS" w:eastAsia="Times New Roman" w:hAnsi="Trebuchet MS" w:cs="Calibri"/>
                <w:sz w:val="19"/>
                <w:szCs w:val="19"/>
                <w:lang w:eastAsia="ru-RU"/>
              </w:rPr>
            </w:pPr>
            <w:r>
              <w:rPr>
                <w:rFonts w:ascii="Trebuchet MS" w:eastAsia="Times New Roman" w:hAnsi="Trebuchet MS" w:cs="Calibri"/>
                <w:sz w:val="19"/>
                <w:szCs w:val="19"/>
                <w:lang w:eastAsia="ru-RU"/>
              </w:rPr>
              <w:t>н/о</w:t>
            </w:r>
          </w:p>
        </w:tc>
      </w:tr>
      <w:tr w:rsidR="00A7171D" w:rsidRPr="00E71305" w14:paraId="38718B68" w14:textId="77777777" w:rsidTr="00A7171D">
        <w:trPr>
          <w:trHeight w:val="20"/>
        </w:trPr>
        <w:tc>
          <w:tcPr>
            <w:tcW w:w="306"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2B1A80A" w14:textId="03385F47" w:rsidR="00A7171D" w:rsidRPr="00E71305" w:rsidRDefault="00A7171D" w:rsidP="00A7171D">
            <w:pPr>
              <w:autoSpaceDN w:val="0"/>
              <w:spacing w:line="240" w:lineRule="auto"/>
              <w:jc w:val="center"/>
              <w:textAlignment w:val="baseline"/>
              <w:rPr>
                <w:rFonts w:ascii="Trebuchet MS" w:hAnsi="Trebuchet MS" w:cs="Calibri"/>
                <w:kern w:val="3"/>
                <w:sz w:val="19"/>
                <w:szCs w:val="19"/>
                <w:lang w:eastAsia="zh-CN"/>
              </w:rPr>
            </w:pPr>
            <w:r w:rsidRPr="00E71305">
              <w:rPr>
                <w:rFonts w:ascii="Trebuchet MS" w:hAnsi="Trebuchet MS" w:cs="Calibri"/>
                <w:kern w:val="3"/>
                <w:sz w:val="19"/>
                <w:szCs w:val="19"/>
                <w:lang w:eastAsia="zh-CN"/>
              </w:rPr>
              <w:t>2.3</w:t>
            </w:r>
          </w:p>
        </w:tc>
        <w:tc>
          <w:tcPr>
            <w:tcW w:w="942" w:type="pct"/>
            <w:tcBorders>
              <w:top w:val="single" w:sz="4" w:space="0" w:color="000000"/>
              <w:left w:val="single" w:sz="4" w:space="0" w:color="000000"/>
              <w:bottom w:val="single" w:sz="4" w:space="0" w:color="000000"/>
            </w:tcBorders>
            <w:tcMar>
              <w:top w:w="0" w:type="dxa"/>
              <w:left w:w="108" w:type="dxa"/>
              <w:bottom w:w="0" w:type="dxa"/>
              <w:right w:w="108" w:type="dxa"/>
            </w:tcMar>
          </w:tcPr>
          <w:p w14:paraId="34885FF9" w14:textId="403A683D" w:rsidR="00A7171D" w:rsidRPr="00E71305" w:rsidRDefault="00A7171D" w:rsidP="00A7171D">
            <w:pPr>
              <w:autoSpaceDN w:val="0"/>
              <w:spacing w:line="240" w:lineRule="auto"/>
              <w:textAlignment w:val="baseline"/>
              <w:rPr>
                <w:rFonts w:ascii="Trebuchet MS" w:hAnsi="Trebuchet MS" w:cs="Calibri"/>
                <w:kern w:val="3"/>
                <w:sz w:val="19"/>
                <w:szCs w:val="19"/>
                <w:lang w:eastAsia="zh-CN"/>
              </w:rPr>
            </w:pPr>
            <w:r w:rsidRPr="00E71305">
              <w:rPr>
                <w:rFonts w:ascii="Trebuchet MS" w:hAnsi="Trebuchet MS" w:cs="Calibri"/>
                <w:kern w:val="3"/>
                <w:sz w:val="19"/>
                <w:szCs w:val="19"/>
                <w:lang w:eastAsia="zh-CN"/>
              </w:rPr>
              <w:t>Общее микробное число</w:t>
            </w:r>
          </w:p>
        </w:tc>
        <w:tc>
          <w:tcPr>
            <w:tcW w:w="626" w:type="pct"/>
            <w:tcBorders>
              <w:top w:val="single" w:sz="4" w:space="0" w:color="000000"/>
              <w:left w:val="single" w:sz="18" w:space="0" w:color="auto"/>
              <w:bottom w:val="single" w:sz="4" w:space="0" w:color="000000"/>
            </w:tcBorders>
            <w:tcMar>
              <w:top w:w="0" w:type="dxa"/>
              <w:left w:w="108" w:type="dxa"/>
              <w:bottom w:w="0" w:type="dxa"/>
              <w:right w:w="108" w:type="dxa"/>
            </w:tcMar>
            <w:vAlign w:val="center"/>
          </w:tcPr>
          <w:p w14:paraId="6ED6B336" w14:textId="1BBDD06B" w:rsidR="00A7171D" w:rsidRPr="00E71305" w:rsidRDefault="00A7171D" w:rsidP="00A7171D">
            <w:pPr>
              <w:spacing w:line="240" w:lineRule="auto"/>
              <w:jc w:val="center"/>
              <w:rPr>
                <w:rFonts w:ascii="Trebuchet MS" w:eastAsia="Times New Roman" w:hAnsi="Trebuchet MS" w:cs="Calibri"/>
                <w:sz w:val="19"/>
                <w:szCs w:val="19"/>
                <w:lang w:eastAsia="ru-RU"/>
              </w:rPr>
            </w:pPr>
            <w:r w:rsidRPr="00E71305">
              <w:rPr>
                <w:rFonts w:ascii="Trebuchet MS" w:eastAsia="Times New Roman" w:hAnsi="Trebuchet MS" w:cs="Calibri"/>
                <w:sz w:val="19"/>
                <w:szCs w:val="19"/>
                <w:lang w:eastAsia="ru-RU"/>
              </w:rPr>
              <w:t>не более 50</w:t>
            </w:r>
          </w:p>
        </w:tc>
        <w:tc>
          <w:tcPr>
            <w:tcW w:w="570"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DA62411" w14:textId="3F88FC7E" w:rsidR="00A7171D" w:rsidRPr="00E71305" w:rsidRDefault="00A7171D" w:rsidP="00A7171D">
            <w:pPr>
              <w:spacing w:line="240" w:lineRule="auto"/>
              <w:jc w:val="center"/>
              <w:rPr>
                <w:rFonts w:ascii="Trebuchet MS" w:eastAsia="Times New Roman" w:hAnsi="Trebuchet MS" w:cs="Calibri"/>
                <w:sz w:val="19"/>
                <w:szCs w:val="19"/>
                <w:lang w:eastAsia="ru-RU"/>
              </w:rPr>
            </w:pPr>
            <w:r>
              <w:rPr>
                <w:rFonts w:ascii="Trebuchet MS" w:eastAsia="Times New Roman" w:hAnsi="Trebuchet MS" w:cs="Calibri"/>
                <w:sz w:val="19"/>
                <w:szCs w:val="19"/>
                <w:lang w:eastAsia="ru-RU"/>
              </w:rPr>
              <w:t>0</w:t>
            </w:r>
          </w:p>
        </w:tc>
        <w:tc>
          <w:tcPr>
            <w:tcW w:w="54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9C266FC" w14:textId="35B5052C" w:rsidR="00A7171D" w:rsidRPr="00E71305" w:rsidRDefault="00A7171D" w:rsidP="00A7171D">
            <w:pPr>
              <w:spacing w:line="240" w:lineRule="auto"/>
              <w:jc w:val="center"/>
              <w:rPr>
                <w:rFonts w:ascii="Trebuchet MS" w:eastAsia="Times New Roman" w:hAnsi="Trebuchet MS" w:cs="Calibri"/>
                <w:sz w:val="19"/>
                <w:szCs w:val="19"/>
                <w:lang w:eastAsia="ru-RU"/>
              </w:rPr>
            </w:pPr>
            <w:r>
              <w:rPr>
                <w:rFonts w:ascii="Trebuchet MS" w:eastAsia="Times New Roman" w:hAnsi="Trebuchet MS" w:cs="Calibri"/>
                <w:sz w:val="19"/>
                <w:szCs w:val="19"/>
                <w:lang w:eastAsia="ru-RU"/>
              </w:rPr>
              <w:t>0</w:t>
            </w:r>
          </w:p>
        </w:tc>
        <w:tc>
          <w:tcPr>
            <w:tcW w:w="544" w:type="pct"/>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21F59DFA" w14:textId="79475F5C" w:rsidR="00A7171D" w:rsidRPr="00E71305" w:rsidRDefault="00A7171D" w:rsidP="00A7171D">
            <w:pPr>
              <w:spacing w:line="240" w:lineRule="auto"/>
              <w:jc w:val="center"/>
              <w:rPr>
                <w:rFonts w:ascii="Trebuchet MS" w:eastAsia="Times New Roman" w:hAnsi="Trebuchet MS" w:cs="Calibri"/>
                <w:sz w:val="19"/>
                <w:szCs w:val="19"/>
                <w:lang w:eastAsia="ru-RU"/>
              </w:rPr>
            </w:pPr>
            <w:r>
              <w:rPr>
                <w:rFonts w:ascii="Trebuchet MS" w:eastAsia="Times New Roman" w:hAnsi="Trebuchet MS" w:cs="Calibri"/>
                <w:sz w:val="19"/>
                <w:szCs w:val="19"/>
                <w:lang w:eastAsia="ru-RU"/>
              </w:rPr>
              <w:t>0</w:t>
            </w:r>
          </w:p>
        </w:tc>
        <w:tc>
          <w:tcPr>
            <w:tcW w:w="489" w:type="pct"/>
            <w:tcBorders>
              <w:top w:val="single" w:sz="4" w:space="0" w:color="000000"/>
              <w:left w:val="single" w:sz="4" w:space="0" w:color="000000"/>
              <w:bottom w:val="single" w:sz="4" w:space="0" w:color="000000"/>
              <w:right w:val="single" w:sz="4" w:space="0" w:color="auto"/>
            </w:tcBorders>
            <w:vAlign w:val="center"/>
          </w:tcPr>
          <w:p w14:paraId="66BA3DC9" w14:textId="2ACF40F3" w:rsidR="00A7171D" w:rsidRPr="00E71305" w:rsidRDefault="00A7171D" w:rsidP="00A7171D">
            <w:pPr>
              <w:spacing w:line="240" w:lineRule="auto"/>
              <w:jc w:val="center"/>
              <w:rPr>
                <w:rFonts w:ascii="Trebuchet MS" w:eastAsia="Times New Roman" w:hAnsi="Trebuchet MS" w:cs="Calibri"/>
                <w:sz w:val="19"/>
                <w:szCs w:val="19"/>
                <w:lang w:eastAsia="ru-RU"/>
              </w:rPr>
            </w:pPr>
            <w:r>
              <w:rPr>
                <w:rFonts w:ascii="Trebuchet MS" w:eastAsia="Times New Roman" w:hAnsi="Trebuchet MS" w:cs="Calibri"/>
                <w:sz w:val="19"/>
                <w:szCs w:val="19"/>
                <w:lang w:eastAsia="ru-RU"/>
              </w:rPr>
              <w:t>0</w:t>
            </w:r>
          </w:p>
        </w:tc>
        <w:tc>
          <w:tcPr>
            <w:tcW w:w="489" w:type="pct"/>
            <w:tcBorders>
              <w:top w:val="single" w:sz="4" w:space="0" w:color="000000"/>
              <w:left w:val="single" w:sz="4" w:space="0" w:color="000000"/>
              <w:bottom w:val="single" w:sz="4" w:space="0" w:color="000000"/>
              <w:right w:val="single" w:sz="4" w:space="0" w:color="000000"/>
            </w:tcBorders>
            <w:vAlign w:val="center"/>
          </w:tcPr>
          <w:p w14:paraId="11E12A2E" w14:textId="4B22F3B9" w:rsidR="00A7171D" w:rsidRPr="00E71305" w:rsidRDefault="00A7171D" w:rsidP="00A7171D">
            <w:pPr>
              <w:spacing w:line="240" w:lineRule="auto"/>
              <w:jc w:val="center"/>
              <w:rPr>
                <w:rFonts w:ascii="Trebuchet MS" w:eastAsia="Times New Roman" w:hAnsi="Trebuchet MS" w:cs="Calibri"/>
                <w:sz w:val="19"/>
                <w:szCs w:val="19"/>
                <w:lang w:eastAsia="ru-RU"/>
              </w:rPr>
            </w:pPr>
            <w:r>
              <w:rPr>
                <w:rFonts w:ascii="Trebuchet MS" w:eastAsia="Times New Roman" w:hAnsi="Trebuchet MS" w:cs="Calibri"/>
                <w:sz w:val="19"/>
                <w:szCs w:val="19"/>
                <w:lang w:eastAsia="ru-RU"/>
              </w:rPr>
              <w:t>0</w:t>
            </w:r>
          </w:p>
        </w:tc>
        <w:tc>
          <w:tcPr>
            <w:tcW w:w="489" w:type="pct"/>
            <w:tcBorders>
              <w:top w:val="single" w:sz="4" w:space="0" w:color="000000"/>
              <w:left w:val="single" w:sz="4" w:space="0" w:color="000000"/>
              <w:bottom w:val="single" w:sz="4" w:space="0" w:color="000000"/>
              <w:right w:val="single" w:sz="4" w:space="0" w:color="000000"/>
            </w:tcBorders>
            <w:vAlign w:val="center"/>
          </w:tcPr>
          <w:p w14:paraId="061BD83E" w14:textId="48ED1BF8" w:rsidR="00A7171D" w:rsidRPr="00E71305" w:rsidRDefault="00A7171D" w:rsidP="00A7171D">
            <w:pPr>
              <w:spacing w:line="240" w:lineRule="auto"/>
              <w:jc w:val="center"/>
              <w:rPr>
                <w:rFonts w:ascii="Trebuchet MS" w:eastAsia="Times New Roman" w:hAnsi="Trebuchet MS" w:cs="Calibri"/>
                <w:sz w:val="19"/>
                <w:szCs w:val="19"/>
                <w:lang w:eastAsia="ru-RU"/>
              </w:rPr>
            </w:pPr>
            <w:r>
              <w:rPr>
                <w:rFonts w:ascii="Trebuchet MS" w:eastAsia="Times New Roman" w:hAnsi="Trebuchet MS" w:cs="Calibri"/>
                <w:sz w:val="19"/>
                <w:szCs w:val="19"/>
                <w:lang w:eastAsia="ru-RU"/>
              </w:rPr>
              <w:t>0</w:t>
            </w:r>
          </w:p>
        </w:tc>
      </w:tr>
      <w:tr w:rsidR="00A7171D" w:rsidRPr="00E71305" w14:paraId="375057E5" w14:textId="77777777" w:rsidTr="00A7171D">
        <w:trPr>
          <w:trHeight w:val="20"/>
        </w:trPr>
        <w:tc>
          <w:tcPr>
            <w:tcW w:w="306"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A37E51F" w14:textId="61558E36" w:rsidR="00A7171D" w:rsidRPr="00E71305" w:rsidRDefault="00A7171D" w:rsidP="00A7171D">
            <w:pPr>
              <w:autoSpaceDN w:val="0"/>
              <w:spacing w:line="240" w:lineRule="auto"/>
              <w:jc w:val="center"/>
              <w:textAlignment w:val="baseline"/>
              <w:rPr>
                <w:rFonts w:ascii="Trebuchet MS" w:hAnsi="Trebuchet MS" w:cs="Calibri"/>
                <w:kern w:val="3"/>
                <w:sz w:val="19"/>
                <w:szCs w:val="19"/>
                <w:lang w:eastAsia="zh-CN"/>
              </w:rPr>
            </w:pPr>
            <w:r w:rsidRPr="00E71305">
              <w:rPr>
                <w:rFonts w:ascii="Trebuchet MS" w:hAnsi="Trebuchet MS" w:cs="Calibri"/>
                <w:kern w:val="3"/>
                <w:sz w:val="19"/>
                <w:szCs w:val="19"/>
                <w:lang w:eastAsia="zh-CN"/>
              </w:rPr>
              <w:t>2.</w:t>
            </w:r>
            <w:r>
              <w:rPr>
                <w:rFonts w:ascii="Trebuchet MS" w:hAnsi="Trebuchet MS" w:cs="Calibri"/>
                <w:kern w:val="3"/>
                <w:sz w:val="19"/>
                <w:szCs w:val="19"/>
                <w:lang w:eastAsia="zh-CN"/>
              </w:rPr>
              <w:t>4</w:t>
            </w:r>
          </w:p>
        </w:tc>
        <w:tc>
          <w:tcPr>
            <w:tcW w:w="942" w:type="pct"/>
            <w:tcBorders>
              <w:top w:val="single" w:sz="4" w:space="0" w:color="000000"/>
              <w:left w:val="single" w:sz="4" w:space="0" w:color="000000"/>
              <w:bottom w:val="single" w:sz="4" w:space="0" w:color="000000"/>
            </w:tcBorders>
            <w:tcMar>
              <w:top w:w="0" w:type="dxa"/>
              <w:left w:w="108" w:type="dxa"/>
              <w:bottom w:w="0" w:type="dxa"/>
              <w:right w:w="108" w:type="dxa"/>
            </w:tcMar>
          </w:tcPr>
          <w:p w14:paraId="1D5D992D" w14:textId="40CEA26E" w:rsidR="00A7171D" w:rsidRPr="00E71305" w:rsidRDefault="00A7171D" w:rsidP="00A7171D">
            <w:pPr>
              <w:autoSpaceDN w:val="0"/>
              <w:spacing w:line="240" w:lineRule="auto"/>
              <w:textAlignment w:val="baseline"/>
              <w:rPr>
                <w:rFonts w:ascii="Trebuchet MS" w:hAnsi="Trebuchet MS" w:cs="Calibri"/>
                <w:kern w:val="3"/>
                <w:sz w:val="19"/>
                <w:szCs w:val="19"/>
                <w:lang w:eastAsia="zh-CN"/>
              </w:rPr>
            </w:pPr>
            <w:r>
              <w:rPr>
                <w:rFonts w:ascii="Trebuchet MS" w:hAnsi="Trebuchet MS" w:cs="Calibri"/>
                <w:kern w:val="3"/>
                <w:sz w:val="19"/>
                <w:szCs w:val="19"/>
                <w:lang w:eastAsia="zh-CN"/>
              </w:rPr>
              <w:t>Кишечный энтерококк</w:t>
            </w:r>
          </w:p>
        </w:tc>
        <w:tc>
          <w:tcPr>
            <w:tcW w:w="626" w:type="pct"/>
            <w:tcBorders>
              <w:top w:val="single" w:sz="4" w:space="0" w:color="000000"/>
              <w:left w:val="single" w:sz="18" w:space="0" w:color="auto"/>
              <w:bottom w:val="single" w:sz="4" w:space="0" w:color="000000"/>
            </w:tcBorders>
            <w:tcMar>
              <w:top w:w="0" w:type="dxa"/>
              <w:left w:w="108" w:type="dxa"/>
              <w:bottom w:w="0" w:type="dxa"/>
              <w:right w:w="108" w:type="dxa"/>
            </w:tcMar>
            <w:vAlign w:val="center"/>
          </w:tcPr>
          <w:p w14:paraId="2ACA0EB1" w14:textId="53DFA24A" w:rsidR="00A7171D" w:rsidRPr="00E71305" w:rsidRDefault="00A7171D" w:rsidP="00A7171D">
            <w:pPr>
              <w:spacing w:line="240" w:lineRule="auto"/>
              <w:jc w:val="center"/>
              <w:rPr>
                <w:rFonts w:ascii="Trebuchet MS" w:eastAsia="Times New Roman" w:hAnsi="Trebuchet MS" w:cs="Calibri"/>
                <w:sz w:val="19"/>
                <w:szCs w:val="19"/>
                <w:lang w:eastAsia="ru-RU"/>
              </w:rPr>
            </w:pPr>
            <w:r w:rsidRPr="00E71305">
              <w:rPr>
                <w:rFonts w:ascii="Trebuchet MS" w:eastAsia="Times New Roman" w:hAnsi="Trebuchet MS" w:cs="Calibri"/>
                <w:sz w:val="19"/>
                <w:szCs w:val="19"/>
                <w:lang w:eastAsia="ru-RU"/>
              </w:rPr>
              <w:t>н/о</w:t>
            </w:r>
          </w:p>
        </w:tc>
        <w:tc>
          <w:tcPr>
            <w:tcW w:w="570"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4A270BF" w14:textId="69B0BBCB" w:rsidR="00A7171D" w:rsidRPr="00E71305" w:rsidRDefault="00A7171D" w:rsidP="00A7171D">
            <w:pPr>
              <w:spacing w:line="240" w:lineRule="auto"/>
              <w:jc w:val="center"/>
              <w:rPr>
                <w:rFonts w:ascii="Trebuchet MS" w:eastAsia="Times New Roman" w:hAnsi="Trebuchet MS" w:cs="Calibri"/>
                <w:sz w:val="19"/>
                <w:szCs w:val="19"/>
                <w:lang w:eastAsia="ru-RU"/>
              </w:rPr>
            </w:pPr>
            <w:r>
              <w:rPr>
                <w:rFonts w:ascii="Trebuchet MS" w:eastAsia="Times New Roman" w:hAnsi="Trebuchet MS" w:cs="Calibri"/>
                <w:sz w:val="19"/>
                <w:szCs w:val="19"/>
                <w:lang w:eastAsia="ru-RU"/>
              </w:rPr>
              <w:t>н/о</w:t>
            </w:r>
          </w:p>
        </w:tc>
        <w:tc>
          <w:tcPr>
            <w:tcW w:w="54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6CC1E11" w14:textId="7C942ED0" w:rsidR="00A7171D" w:rsidRPr="00E71305" w:rsidRDefault="00A7171D" w:rsidP="00A7171D">
            <w:pPr>
              <w:spacing w:line="240" w:lineRule="auto"/>
              <w:jc w:val="center"/>
              <w:rPr>
                <w:rFonts w:ascii="Trebuchet MS" w:eastAsia="Times New Roman" w:hAnsi="Trebuchet MS" w:cs="Calibri"/>
                <w:sz w:val="19"/>
                <w:szCs w:val="19"/>
                <w:lang w:eastAsia="ru-RU"/>
              </w:rPr>
            </w:pPr>
            <w:r>
              <w:rPr>
                <w:rFonts w:ascii="Trebuchet MS" w:eastAsia="Times New Roman" w:hAnsi="Trebuchet MS" w:cs="Calibri"/>
                <w:sz w:val="19"/>
                <w:szCs w:val="19"/>
                <w:lang w:eastAsia="ru-RU"/>
              </w:rPr>
              <w:t>н/о</w:t>
            </w:r>
          </w:p>
        </w:tc>
        <w:tc>
          <w:tcPr>
            <w:tcW w:w="544" w:type="pct"/>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5FAA1B03" w14:textId="42223758" w:rsidR="00A7171D" w:rsidRPr="00E71305" w:rsidRDefault="00A7171D" w:rsidP="00A7171D">
            <w:pPr>
              <w:spacing w:line="240" w:lineRule="auto"/>
              <w:jc w:val="center"/>
              <w:rPr>
                <w:rFonts w:ascii="Trebuchet MS" w:eastAsia="Times New Roman" w:hAnsi="Trebuchet MS" w:cs="Calibri"/>
                <w:sz w:val="19"/>
                <w:szCs w:val="19"/>
                <w:lang w:eastAsia="ru-RU"/>
              </w:rPr>
            </w:pPr>
            <w:r>
              <w:rPr>
                <w:rFonts w:ascii="Trebuchet MS" w:eastAsia="Times New Roman" w:hAnsi="Trebuchet MS" w:cs="Calibri"/>
                <w:sz w:val="19"/>
                <w:szCs w:val="19"/>
                <w:lang w:eastAsia="ru-RU"/>
              </w:rPr>
              <w:t>н/о</w:t>
            </w:r>
          </w:p>
        </w:tc>
        <w:tc>
          <w:tcPr>
            <w:tcW w:w="489" w:type="pct"/>
            <w:tcBorders>
              <w:top w:val="single" w:sz="4" w:space="0" w:color="000000"/>
              <w:left w:val="single" w:sz="4" w:space="0" w:color="000000"/>
              <w:bottom w:val="single" w:sz="4" w:space="0" w:color="000000"/>
              <w:right w:val="single" w:sz="4" w:space="0" w:color="auto"/>
            </w:tcBorders>
            <w:vAlign w:val="center"/>
          </w:tcPr>
          <w:p w14:paraId="1BDB1BB5" w14:textId="6BFB6505" w:rsidR="00A7171D" w:rsidRPr="00E71305" w:rsidRDefault="00A7171D" w:rsidP="00A7171D">
            <w:pPr>
              <w:spacing w:line="240" w:lineRule="auto"/>
              <w:jc w:val="center"/>
              <w:rPr>
                <w:rFonts w:ascii="Trebuchet MS" w:eastAsia="Times New Roman" w:hAnsi="Trebuchet MS" w:cs="Calibri"/>
                <w:sz w:val="19"/>
                <w:szCs w:val="19"/>
                <w:lang w:eastAsia="ru-RU"/>
              </w:rPr>
            </w:pPr>
            <w:r>
              <w:rPr>
                <w:rFonts w:ascii="Trebuchet MS" w:eastAsia="Times New Roman" w:hAnsi="Trebuchet MS" w:cs="Calibri"/>
                <w:sz w:val="19"/>
                <w:szCs w:val="19"/>
                <w:lang w:eastAsia="ru-RU"/>
              </w:rPr>
              <w:t>н/о</w:t>
            </w:r>
          </w:p>
        </w:tc>
        <w:tc>
          <w:tcPr>
            <w:tcW w:w="489" w:type="pct"/>
            <w:tcBorders>
              <w:top w:val="single" w:sz="4" w:space="0" w:color="000000"/>
              <w:left w:val="single" w:sz="4" w:space="0" w:color="000000"/>
              <w:bottom w:val="single" w:sz="4" w:space="0" w:color="000000"/>
              <w:right w:val="single" w:sz="4" w:space="0" w:color="000000"/>
            </w:tcBorders>
            <w:vAlign w:val="center"/>
          </w:tcPr>
          <w:p w14:paraId="3FC2AB85" w14:textId="16ECED88" w:rsidR="00A7171D" w:rsidRPr="00E71305" w:rsidRDefault="00A7171D" w:rsidP="00A7171D">
            <w:pPr>
              <w:spacing w:line="240" w:lineRule="auto"/>
              <w:jc w:val="center"/>
              <w:rPr>
                <w:rFonts w:ascii="Trebuchet MS" w:eastAsia="Times New Roman" w:hAnsi="Trebuchet MS" w:cs="Calibri"/>
                <w:sz w:val="19"/>
                <w:szCs w:val="19"/>
                <w:lang w:eastAsia="ru-RU"/>
              </w:rPr>
            </w:pPr>
            <w:r>
              <w:rPr>
                <w:rFonts w:ascii="Trebuchet MS" w:eastAsia="Times New Roman" w:hAnsi="Trebuchet MS" w:cs="Calibri"/>
                <w:sz w:val="19"/>
                <w:szCs w:val="19"/>
                <w:lang w:eastAsia="ru-RU"/>
              </w:rPr>
              <w:t>н/о</w:t>
            </w:r>
          </w:p>
        </w:tc>
        <w:tc>
          <w:tcPr>
            <w:tcW w:w="489" w:type="pct"/>
            <w:tcBorders>
              <w:top w:val="single" w:sz="4" w:space="0" w:color="000000"/>
              <w:left w:val="single" w:sz="4" w:space="0" w:color="000000"/>
              <w:bottom w:val="single" w:sz="4" w:space="0" w:color="000000"/>
              <w:right w:val="single" w:sz="4" w:space="0" w:color="000000"/>
            </w:tcBorders>
            <w:vAlign w:val="center"/>
          </w:tcPr>
          <w:p w14:paraId="2A3AF312" w14:textId="4B56E225" w:rsidR="00A7171D" w:rsidRPr="00E71305" w:rsidRDefault="00A7171D" w:rsidP="00A7171D">
            <w:pPr>
              <w:spacing w:line="240" w:lineRule="auto"/>
              <w:jc w:val="center"/>
              <w:rPr>
                <w:rFonts w:ascii="Trebuchet MS" w:eastAsia="Times New Roman" w:hAnsi="Trebuchet MS" w:cs="Calibri"/>
                <w:sz w:val="19"/>
                <w:szCs w:val="19"/>
                <w:lang w:eastAsia="ru-RU"/>
              </w:rPr>
            </w:pPr>
            <w:r>
              <w:rPr>
                <w:rFonts w:ascii="Trebuchet MS" w:eastAsia="Times New Roman" w:hAnsi="Trebuchet MS" w:cs="Calibri"/>
                <w:sz w:val="19"/>
                <w:szCs w:val="19"/>
                <w:lang w:eastAsia="ru-RU"/>
              </w:rPr>
              <w:t>н/о</w:t>
            </w:r>
          </w:p>
        </w:tc>
      </w:tr>
    </w:tbl>
    <w:p w14:paraId="50D519EC" w14:textId="63E1BB0A" w:rsidR="009D5285" w:rsidRDefault="009D5285" w:rsidP="009D5285">
      <w:pPr>
        <w:spacing w:after="120"/>
        <w:rPr>
          <w:rFonts w:ascii="Trebuchet MS" w:hAnsi="Trebuchet MS"/>
          <w:b/>
          <w:szCs w:val="24"/>
        </w:rPr>
      </w:pPr>
    </w:p>
    <w:p w14:paraId="755C4C5E" w14:textId="77777777" w:rsidR="00381898" w:rsidRDefault="00381898" w:rsidP="006A4CB6">
      <w:pPr>
        <w:rPr>
          <w:rFonts w:ascii="Trebuchet MS" w:hAnsi="Trebuchet MS"/>
          <w:szCs w:val="24"/>
          <w:u w:val="single"/>
        </w:rPr>
      </w:pPr>
    </w:p>
    <w:p w14:paraId="40728222" w14:textId="77777777" w:rsidR="00A7171D" w:rsidRDefault="00A7171D" w:rsidP="006A4CB6">
      <w:pPr>
        <w:rPr>
          <w:rFonts w:ascii="Trebuchet MS" w:hAnsi="Trebuchet MS"/>
          <w:szCs w:val="24"/>
          <w:u w:val="single"/>
        </w:rPr>
      </w:pPr>
    </w:p>
    <w:p w14:paraId="6BD72913" w14:textId="77777777" w:rsidR="00A7171D" w:rsidRDefault="00A7171D" w:rsidP="006A4CB6">
      <w:pPr>
        <w:rPr>
          <w:rFonts w:ascii="Trebuchet MS" w:hAnsi="Trebuchet MS"/>
          <w:szCs w:val="24"/>
          <w:u w:val="single"/>
        </w:rPr>
      </w:pPr>
    </w:p>
    <w:p w14:paraId="16AC4725" w14:textId="77777777" w:rsidR="00A7171D" w:rsidRDefault="00A7171D" w:rsidP="006A4CB6">
      <w:pPr>
        <w:rPr>
          <w:rFonts w:ascii="Trebuchet MS" w:hAnsi="Trebuchet MS"/>
          <w:szCs w:val="24"/>
          <w:u w:val="single"/>
        </w:rPr>
      </w:pPr>
    </w:p>
    <w:p w14:paraId="1D4BA731" w14:textId="77777777" w:rsidR="00A7171D" w:rsidRDefault="00A7171D" w:rsidP="006A4CB6">
      <w:pPr>
        <w:rPr>
          <w:rFonts w:ascii="Trebuchet MS" w:hAnsi="Trebuchet MS"/>
          <w:szCs w:val="24"/>
          <w:u w:val="single"/>
        </w:rPr>
      </w:pPr>
    </w:p>
    <w:p w14:paraId="60649FEF" w14:textId="77777777" w:rsidR="00A7171D" w:rsidRDefault="00A7171D" w:rsidP="006A4CB6">
      <w:pPr>
        <w:rPr>
          <w:rFonts w:ascii="Trebuchet MS" w:hAnsi="Trebuchet MS"/>
          <w:szCs w:val="24"/>
          <w:u w:val="single"/>
        </w:rPr>
      </w:pPr>
    </w:p>
    <w:p w14:paraId="52E07179" w14:textId="77777777" w:rsidR="00A7171D" w:rsidRDefault="00A7171D" w:rsidP="006A4CB6">
      <w:pPr>
        <w:rPr>
          <w:rFonts w:ascii="Trebuchet MS" w:hAnsi="Trebuchet MS"/>
          <w:szCs w:val="24"/>
          <w:u w:val="single"/>
        </w:rPr>
      </w:pPr>
    </w:p>
    <w:p w14:paraId="27259FD0" w14:textId="77777777" w:rsidR="00A7171D" w:rsidRDefault="00A7171D" w:rsidP="006A4CB6">
      <w:pPr>
        <w:rPr>
          <w:rFonts w:ascii="Trebuchet MS" w:hAnsi="Trebuchet MS"/>
          <w:szCs w:val="24"/>
          <w:u w:val="single"/>
        </w:rPr>
      </w:pPr>
    </w:p>
    <w:p w14:paraId="23B14C87" w14:textId="77777777" w:rsidR="00A7171D" w:rsidRDefault="00A7171D" w:rsidP="006A4CB6">
      <w:pPr>
        <w:rPr>
          <w:rFonts w:ascii="Trebuchet MS" w:hAnsi="Trebuchet MS"/>
          <w:szCs w:val="24"/>
          <w:u w:val="single"/>
        </w:rPr>
      </w:pPr>
    </w:p>
    <w:p w14:paraId="7B28C60D" w14:textId="77777777" w:rsidR="00A7171D" w:rsidRDefault="00A7171D" w:rsidP="006A4CB6">
      <w:pPr>
        <w:rPr>
          <w:rFonts w:ascii="Trebuchet MS" w:hAnsi="Trebuchet MS"/>
          <w:szCs w:val="24"/>
          <w:u w:val="single"/>
        </w:rPr>
      </w:pPr>
    </w:p>
    <w:p w14:paraId="03F71FE8" w14:textId="2D83F0B3" w:rsidR="00A7171D" w:rsidRPr="00A7171D" w:rsidRDefault="00A7171D" w:rsidP="00A7171D">
      <w:pPr>
        <w:rPr>
          <w:rFonts w:ascii="Trebuchet MS" w:hAnsi="Trebuchet MS"/>
          <w:b/>
          <w:sz w:val="22"/>
        </w:rPr>
      </w:pPr>
      <w:r w:rsidRPr="00A7171D">
        <w:rPr>
          <w:rFonts w:ascii="Trebuchet MS" w:hAnsi="Trebuchet MS"/>
          <w:b/>
          <w:sz w:val="22"/>
        </w:rPr>
        <w:lastRenderedPageBreak/>
        <w:t>Таблица 1.4.2.3 – Показатели качества воды в распределительной сети</w:t>
      </w:r>
    </w:p>
    <w:tbl>
      <w:tblPr>
        <w:tblW w:w="5000" w:type="pct"/>
        <w:tblCellMar>
          <w:left w:w="10" w:type="dxa"/>
          <w:right w:w="10" w:type="dxa"/>
        </w:tblCellMar>
        <w:tblLook w:val="00A0" w:firstRow="1" w:lastRow="0" w:firstColumn="1" w:lastColumn="0" w:noHBand="0" w:noVBand="0"/>
      </w:tblPr>
      <w:tblGrid>
        <w:gridCol w:w="1127"/>
        <w:gridCol w:w="3476"/>
        <w:gridCol w:w="2310"/>
        <w:gridCol w:w="2105"/>
        <w:gridCol w:w="2010"/>
        <w:gridCol w:w="2010"/>
        <w:gridCol w:w="1805"/>
      </w:tblGrid>
      <w:tr w:rsidR="00515441" w:rsidRPr="00E71305" w14:paraId="39D9B167" w14:textId="77777777" w:rsidTr="00515441">
        <w:trPr>
          <w:trHeight w:val="362"/>
          <w:tblHeader/>
        </w:trPr>
        <w:tc>
          <w:tcPr>
            <w:tcW w:w="380" w:type="pct"/>
            <w:vMerge w:val="restart"/>
            <w:tcBorders>
              <w:top w:val="single" w:sz="4" w:space="0" w:color="000000"/>
              <w:left w:val="single" w:sz="4" w:space="0" w:color="000000"/>
            </w:tcBorders>
            <w:shd w:val="clear" w:color="auto" w:fill="CCFF99"/>
            <w:tcMar>
              <w:top w:w="0" w:type="dxa"/>
              <w:left w:w="108" w:type="dxa"/>
              <w:bottom w:w="0" w:type="dxa"/>
              <w:right w:w="108" w:type="dxa"/>
            </w:tcMar>
            <w:vAlign w:val="center"/>
          </w:tcPr>
          <w:p w14:paraId="3A8FBAAF" w14:textId="77777777" w:rsidR="00515441" w:rsidRPr="00E71305" w:rsidRDefault="00515441" w:rsidP="00515441">
            <w:pPr>
              <w:autoSpaceDN w:val="0"/>
              <w:spacing w:line="240" w:lineRule="auto"/>
              <w:jc w:val="center"/>
              <w:textAlignment w:val="baseline"/>
              <w:rPr>
                <w:rFonts w:ascii="Trebuchet MS" w:hAnsi="Trebuchet MS" w:cs="Calibri"/>
                <w:b/>
                <w:kern w:val="3"/>
                <w:sz w:val="19"/>
                <w:szCs w:val="19"/>
                <w:lang w:eastAsia="zh-CN"/>
              </w:rPr>
            </w:pPr>
            <w:r w:rsidRPr="00E71305">
              <w:rPr>
                <w:rFonts w:ascii="Trebuchet MS" w:hAnsi="Trebuchet MS" w:cs="Calibri"/>
                <w:b/>
                <w:kern w:val="3"/>
                <w:sz w:val="19"/>
                <w:szCs w:val="19"/>
                <w:lang w:eastAsia="zh-CN"/>
              </w:rPr>
              <w:t>№</w:t>
            </w:r>
          </w:p>
          <w:p w14:paraId="36F99647" w14:textId="77777777" w:rsidR="00515441" w:rsidRPr="00E71305" w:rsidRDefault="00515441" w:rsidP="00515441">
            <w:pPr>
              <w:autoSpaceDN w:val="0"/>
              <w:spacing w:line="240" w:lineRule="auto"/>
              <w:jc w:val="center"/>
              <w:textAlignment w:val="baseline"/>
              <w:rPr>
                <w:rFonts w:ascii="Trebuchet MS" w:hAnsi="Trebuchet MS" w:cs="Calibri"/>
                <w:b/>
                <w:kern w:val="3"/>
                <w:sz w:val="19"/>
                <w:szCs w:val="19"/>
                <w:lang w:eastAsia="zh-CN"/>
              </w:rPr>
            </w:pPr>
            <w:r w:rsidRPr="00E71305">
              <w:rPr>
                <w:rFonts w:ascii="Trebuchet MS" w:hAnsi="Trebuchet MS" w:cs="Calibri"/>
                <w:b/>
                <w:kern w:val="3"/>
                <w:sz w:val="19"/>
                <w:szCs w:val="19"/>
                <w:lang w:eastAsia="zh-CN"/>
              </w:rPr>
              <w:t>п/п</w:t>
            </w:r>
          </w:p>
        </w:tc>
        <w:tc>
          <w:tcPr>
            <w:tcW w:w="1171" w:type="pct"/>
            <w:vMerge w:val="restart"/>
            <w:tcBorders>
              <w:top w:val="single" w:sz="4" w:space="0" w:color="000000"/>
              <w:left w:val="single" w:sz="4" w:space="0" w:color="000000"/>
            </w:tcBorders>
            <w:shd w:val="clear" w:color="auto" w:fill="CCFF99"/>
            <w:tcMar>
              <w:top w:w="0" w:type="dxa"/>
              <w:left w:w="108" w:type="dxa"/>
              <w:bottom w:w="0" w:type="dxa"/>
              <w:right w:w="108" w:type="dxa"/>
            </w:tcMar>
            <w:vAlign w:val="center"/>
          </w:tcPr>
          <w:p w14:paraId="2006FF4E" w14:textId="77777777" w:rsidR="00515441" w:rsidRPr="00E71305" w:rsidRDefault="00515441" w:rsidP="00515441">
            <w:pPr>
              <w:autoSpaceDN w:val="0"/>
              <w:spacing w:line="240" w:lineRule="auto"/>
              <w:jc w:val="center"/>
              <w:textAlignment w:val="baseline"/>
              <w:rPr>
                <w:rFonts w:ascii="Trebuchet MS" w:hAnsi="Trebuchet MS" w:cs="Calibri"/>
                <w:b/>
                <w:kern w:val="3"/>
                <w:sz w:val="19"/>
                <w:szCs w:val="19"/>
                <w:lang w:eastAsia="zh-CN"/>
              </w:rPr>
            </w:pPr>
            <w:r w:rsidRPr="00E71305">
              <w:rPr>
                <w:rFonts w:ascii="Trebuchet MS" w:hAnsi="Trebuchet MS" w:cs="Calibri"/>
                <w:b/>
                <w:kern w:val="3"/>
                <w:sz w:val="19"/>
                <w:szCs w:val="19"/>
                <w:lang w:eastAsia="zh-CN"/>
              </w:rPr>
              <w:t>Показатели</w:t>
            </w:r>
          </w:p>
        </w:tc>
        <w:tc>
          <w:tcPr>
            <w:tcW w:w="778" w:type="pct"/>
            <w:vMerge w:val="restart"/>
            <w:tcBorders>
              <w:top w:val="single" w:sz="4" w:space="0" w:color="000000"/>
              <w:left w:val="single" w:sz="18" w:space="0" w:color="auto"/>
              <w:right w:val="single" w:sz="4" w:space="0" w:color="auto"/>
            </w:tcBorders>
            <w:shd w:val="clear" w:color="auto" w:fill="CCFF99"/>
            <w:tcMar>
              <w:top w:w="0" w:type="dxa"/>
              <w:left w:w="108" w:type="dxa"/>
              <w:bottom w:w="0" w:type="dxa"/>
              <w:right w:w="108" w:type="dxa"/>
            </w:tcMar>
            <w:vAlign w:val="center"/>
          </w:tcPr>
          <w:p w14:paraId="477D2130" w14:textId="77777777" w:rsidR="00515441" w:rsidRPr="00E71305" w:rsidRDefault="00515441" w:rsidP="00515441">
            <w:pPr>
              <w:autoSpaceDN w:val="0"/>
              <w:spacing w:line="240" w:lineRule="auto"/>
              <w:jc w:val="center"/>
              <w:textAlignment w:val="baseline"/>
              <w:rPr>
                <w:rFonts w:ascii="Trebuchet MS" w:hAnsi="Trebuchet MS" w:cs="Calibri"/>
                <w:b/>
                <w:kern w:val="3"/>
                <w:sz w:val="19"/>
                <w:szCs w:val="19"/>
                <w:lang w:eastAsia="zh-CN"/>
              </w:rPr>
            </w:pPr>
            <w:r w:rsidRPr="00E71305">
              <w:rPr>
                <w:rFonts w:ascii="Trebuchet MS" w:hAnsi="Trebuchet MS" w:cs="Calibri"/>
                <w:b/>
                <w:kern w:val="3"/>
                <w:sz w:val="19"/>
                <w:szCs w:val="19"/>
                <w:lang w:eastAsia="zh-CN"/>
              </w:rPr>
              <w:t>Гигиенический норматив</w:t>
            </w:r>
          </w:p>
        </w:tc>
        <w:tc>
          <w:tcPr>
            <w:tcW w:w="709" w:type="pct"/>
            <w:tcBorders>
              <w:top w:val="single" w:sz="4" w:space="0" w:color="000000"/>
              <w:left w:val="single" w:sz="4" w:space="0" w:color="auto"/>
              <w:right w:val="single" w:sz="4" w:space="0" w:color="auto"/>
            </w:tcBorders>
            <w:shd w:val="clear" w:color="auto" w:fill="CCFF99"/>
            <w:vAlign w:val="center"/>
          </w:tcPr>
          <w:p w14:paraId="266EFDB7" w14:textId="36D40B99" w:rsidR="00515441" w:rsidRPr="00E71305" w:rsidRDefault="00515441" w:rsidP="00515441">
            <w:pPr>
              <w:autoSpaceDN w:val="0"/>
              <w:spacing w:line="240" w:lineRule="auto"/>
              <w:jc w:val="center"/>
              <w:textAlignment w:val="baseline"/>
              <w:rPr>
                <w:rFonts w:ascii="Trebuchet MS" w:hAnsi="Trebuchet MS" w:cs="Calibri"/>
                <w:b/>
                <w:kern w:val="3"/>
                <w:sz w:val="19"/>
                <w:szCs w:val="19"/>
                <w:lang w:eastAsia="zh-CN"/>
              </w:rPr>
            </w:pPr>
            <w:r>
              <w:rPr>
                <w:rFonts w:ascii="Trebuchet MS" w:hAnsi="Trebuchet MS" w:cs="Calibri"/>
                <w:b/>
                <w:kern w:val="3"/>
                <w:sz w:val="19"/>
                <w:szCs w:val="19"/>
                <w:lang w:eastAsia="zh-CN"/>
              </w:rPr>
              <w:t>Водопроводная колонка ул. Клубная, д.8</w:t>
            </w:r>
          </w:p>
        </w:tc>
        <w:tc>
          <w:tcPr>
            <w:tcW w:w="677" w:type="pct"/>
            <w:tcBorders>
              <w:top w:val="single" w:sz="4" w:space="0" w:color="000000"/>
              <w:left w:val="single" w:sz="4" w:space="0" w:color="auto"/>
              <w:right w:val="single" w:sz="4" w:space="0" w:color="auto"/>
            </w:tcBorders>
            <w:shd w:val="clear" w:color="auto" w:fill="CCFF99"/>
            <w:vAlign w:val="center"/>
          </w:tcPr>
          <w:p w14:paraId="0B080FB4" w14:textId="5EEF5CB7" w:rsidR="00515441" w:rsidRPr="00E71305" w:rsidRDefault="00515441" w:rsidP="00515441">
            <w:pPr>
              <w:autoSpaceDN w:val="0"/>
              <w:spacing w:line="240" w:lineRule="auto"/>
              <w:jc w:val="center"/>
              <w:textAlignment w:val="baseline"/>
              <w:rPr>
                <w:rFonts w:ascii="Trebuchet MS" w:hAnsi="Trebuchet MS" w:cs="Calibri"/>
                <w:b/>
                <w:kern w:val="3"/>
                <w:sz w:val="19"/>
                <w:szCs w:val="19"/>
                <w:lang w:eastAsia="zh-CN"/>
              </w:rPr>
            </w:pPr>
            <w:r>
              <w:rPr>
                <w:rFonts w:ascii="Trebuchet MS" w:hAnsi="Trebuchet MS" w:cs="Calibri"/>
                <w:b/>
                <w:kern w:val="3"/>
                <w:sz w:val="19"/>
                <w:szCs w:val="19"/>
                <w:lang w:eastAsia="zh-CN"/>
              </w:rPr>
              <w:t>Водопроводная колонка ул. Клубная, д.4</w:t>
            </w:r>
          </w:p>
        </w:tc>
        <w:tc>
          <w:tcPr>
            <w:tcW w:w="677" w:type="pct"/>
            <w:tcBorders>
              <w:top w:val="single" w:sz="4" w:space="0" w:color="000000"/>
              <w:left w:val="single" w:sz="4" w:space="0" w:color="auto"/>
              <w:right w:val="single" w:sz="4" w:space="0" w:color="auto"/>
            </w:tcBorders>
            <w:shd w:val="clear" w:color="auto" w:fill="CCFF99"/>
            <w:vAlign w:val="center"/>
          </w:tcPr>
          <w:p w14:paraId="4F4F2509" w14:textId="7BA6C0F0" w:rsidR="00515441" w:rsidRPr="00E71305" w:rsidRDefault="00515441" w:rsidP="00515441">
            <w:pPr>
              <w:autoSpaceDN w:val="0"/>
              <w:spacing w:line="240" w:lineRule="auto"/>
              <w:jc w:val="center"/>
              <w:textAlignment w:val="baseline"/>
              <w:rPr>
                <w:rFonts w:ascii="Trebuchet MS" w:hAnsi="Trebuchet MS" w:cs="Calibri"/>
                <w:b/>
                <w:kern w:val="3"/>
                <w:sz w:val="19"/>
                <w:szCs w:val="19"/>
                <w:lang w:eastAsia="zh-CN"/>
              </w:rPr>
            </w:pPr>
            <w:r>
              <w:rPr>
                <w:rFonts w:ascii="Trebuchet MS" w:hAnsi="Trebuchet MS" w:cs="Calibri"/>
                <w:b/>
                <w:kern w:val="3"/>
                <w:sz w:val="19"/>
                <w:szCs w:val="19"/>
                <w:lang w:eastAsia="zh-CN"/>
              </w:rPr>
              <w:t>кв-л Юго-Западный, д.7а</w:t>
            </w:r>
          </w:p>
        </w:tc>
        <w:tc>
          <w:tcPr>
            <w:tcW w:w="608" w:type="pct"/>
            <w:tcBorders>
              <w:top w:val="single" w:sz="4" w:space="0" w:color="000000"/>
              <w:left w:val="single" w:sz="4" w:space="0" w:color="auto"/>
              <w:right w:val="single" w:sz="4" w:space="0" w:color="auto"/>
            </w:tcBorders>
            <w:shd w:val="clear" w:color="auto" w:fill="CCFF99"/>
            <w:vAlign w:val="center"/>
          </w:tcPr>
          <w:p w14:paraId="2A4CB066" w14:textId="18E0D356" w:rsidR="00515441" w:rsidRPr="00E71305" w:rsidRDefault="00515441" w:rsidP="00515441">
            <w:pPr>
              <w:autoSpaceDN w:val="0"/>
              <w:spacing w:line="240" w:lineRule="auto"/>
              <w:jc w:val="center"/>
              <w:textAlignment w:val="baseline"/>
              <w:rPr>
                <w:rFonts w:ascii="Trebuchet MS" w:hAnsi="Trebuchet MS" w:cs="Calibri"/>
                <w:b/>
                <w:kern w:val="3"/>
                <w:sz w:val="19"/>
                <w:szCs w:val="19"/>
                <w:lang w:eastAsia="zh-CN"/>
              </w:rPr>
            </w:pPr>
            <w:r>
              <w:rPr>
                <w:rFonts w:ascii="Trebuchet MS" w:hAnsi="Trebuchet MS" w:cs="Calibri"/>
                <w:b/>
                <w:kern w:val="3"/>
                <w:sz w:val="19"/>
                <w:szCs w:val="19"/>
                <w:lang w:eastAsia="zh-CN"/>
              </w:rPr>
              <w:t>ул. Вокзальная, д.8а</w:t>
            </w:r>
          </w:p>
        </w:tc>
      </w:tr>
      <w:tr w:rsidR="00515441" w:rsidRPr="00E71305" w14:paraId="5A873BDF" w14:textId="77777777" w:rsidTr="00515441">
        <w:trPr>
          <w:trHeight w:val="85"/>
          <w:tblHeader/>
        </w:trPr>
        <w:tc>
          <w:tcPr>
            <w:tcW w:w="380" w:type="pct"/>
            <w:vMerge/>
            <w:tcBorders>
              <w:left w:val="single" w:sz="4" w:space="0" w:color="000000"/>
            </w:tcBorders>
            <w:shd w:val="clear" w:color="auto" w:fill="CCFF99"/>
            <w:tcMar>
              <w:top w:w="0" w:type="dxa"/>
              <w:left w:w="108" w:type="dxa"/>
              <w:bottom w:w="0" w:type="dxa"/>
              <w:right w:w="108" w:type="dxa"/>
            </w:tcMar>
            <w:vAlign w:val="center"/>
          </w:tcPr>
          <w:p w14:paraId="6F778612" w14:textId="77777777" w:rsidR="00515441" w:rsidRPr="00E71305" w:rsidRDefault="00515441" w:rsidP="00515441">
            <w:pPr>
              <w:autoSpaceDN w:val="0"/>
              <w:spacing w:line="240" w:lineRule="auto"/>
              <w:jc w:val="center"/>
              <w:textAlignment w:val="baseline"/>
              <w:rPr>
                <w:rFonts w:ascii="Trebuchet MS" w:hAnsi="Trebuchet MS" w:cs="Calibri"/>
                <w:b/>
                <w:kern w:val="3"/>
                <w:sz w:val="19"/>
                <w:szCs w:val="19"/>
                <w:lang w:eastAsia="zh-CN"/>
              </w:rPr>
            </w:pPr>
          </w:p>
        </w:tc>
        <w:tc>
          <w:tcPr>
            <w:tcW w:w="1171" w:type="pct"/>
            <w:vMerge/>
            <w:tcBorders>
              <w:left w:val="single" w:sz="4" w:space="0" w:color="000000"/>
            </w:tcBorders>
            <w:shd w:val="clear" w:color="auto" w:fill="CCFF99"/>
            <w:tcMar>
              <w:top w:w="0" w:type="dxa"/>
              <w:left w:w="108" w:type="dxa"/>
              <w:bottom w:w="0" w:type="dxa"/>
              <w:right w:w="108" w:type="dxa"/>
            </w:tcMar>
            <w:vAlign w:val="center"/>
          </w:tcPr>
          <w:p w14:paraId="575F4F95" w14:textId="77777777" w:rsidR="00515441" w:rsidRPr="00E71305" w:rsidRDefault="00515441" w:rsidP="00515441">
            <w:pPr>
              <w:autoSpaceDN w:val="0"/>
              <w:spacing w:line="240" w:lineRule="auto"/>
              <w:jc w:val="center"/>
              <w:textAlignment w:val="baseline"/>
              <w:rPr>
                <w:rFonts w:ascii="Trebuchet MS" w:hAnsi="Trebuchet MS" w:cs="Calibri"/>
                <w:b/>
                <w:kern w:val="3"/>
                <w:sz w:val="19"/>
                <w:szCs w:val="19"/>
                <w:lang w:eastAsia="zh-CN"/>
              </w:rPr>
            </w:pPr>
          </w:p>
        </w:tc>
        <w:tc>
          <w:tcPr>
            <w:tcW w:w="778" w:type="pct"/>
            <w:vMerge/>
            <w:tcBorders>
              <w:left w:val="single" w:sz="18" w:space="0" w:color="auto"/>
              <w:right w:val="single" w:sz="4" w:space="0" w:color="auto"/>
            </w:tcBorders>
            <w:shd w:val="clear" w:color="auto" w:fill="CCFF99"/>
            <w:tcMar>
              <w:top w:w="0" w:type="dxa"/>
              <w:left w:w="108" w:type="dxa"/>
              <w:bottom w:w="0" w:type="dxa"/>
              <w:right w:w="108" w:type="dxa"/>
            </w:tcMar>
            <w:vAlign w:val="center"/>
          </w:tcPr>
          <w:p w14:paraId="7E7CE875" w14:textId="77777777" w:rsidR="00515441" w:rsidRPr="00E71305" w:rsidRDefault="00515441" w:rsidP="00515441">
            <w:pPr>
              <w:autoSpaceDN w:val="0"/>
              <w:spacing w:line="240" w:lineRule="auto"/>
              <w:jc w:val="center"/>
              <w:textAlignment w:val="baseline"/>
              <w:rPr>
                <w:rFonts w:ascii="Trebuchet MS" w:hAnsi="Trebuchet MS" w:cs="Calibri"/>
                <w:b/>
                <w:kern w:val="3"/>
                <w:sz w:val="19"/>
                <w:szCs w:val="19"/>
                <w:lang w:eastAsia="zh-CN"/>
              </w:rPr>
            </w:pPr>
          </w:p>
        </w:tc>
        <w:tc>
          <w:tcPr>
            <w:tcW w:w="709" w:type="pct"/>
            <w:tcBorders>
              <w:top w:val="single" w:sz="4" w:space="0" w:color="000000"/>
              <w:left w:val="single" w:sz="4" w:space="0" w:color="auto"/>
              <w:right w:val="single" w:sz="4" w:space="0" w:color="auto"/>
            </w:tcBorders>
            <w:shd w:val="clear" w:color="auto" w:fill="CCFF99"/>
            <w:vAlign w:val="center"/>
          </w:tcPr>
          <w:p w14:paraId="18EECED6" w14:textId="1CDDA7F7" w:rsidR="00515441" w:rsidRPr="00E71305" w:rsidRDefault="00515441" w:rsidP="00515441">
            <w:pPr>
              <w:autoSpaceDN w:val="0"/>
              <w:spacing w:line="240" w:lineRule="auto"/>
              <w:jc w:val="center"/>
              <w:textAlignment w:val="baseline"/>
              <w:rPr>
                <w:rFonts w:ascii="Trebuchet MS" w:hAnsi="Trebuchet MS" w:cs="Calibri"/>
                <w:b/>
                <w:kern w:val="3"/>
                <w:sz w:val="19"/>
                <w:szCs w:val="19"/>
                <w:lang w:eastAsia="zh-CN"/>
              </w:rPr>
            </w:pPr>
            <w:r w:rsidRPr="00E71305">
              <w:rPr>
                <w:rFonts w:ascii="Trebuchet MS" w:hAnsi="Trebuchet MS" w:cs="Calibri"/>
                <w:b/>
                <w:kern w:val="3"/>
                <w:sz w:val="19"/>
                <w:szCs w:val="19"/>
                <w:lang w:eastAsia="zh-CN"/>
              </w:rPr>
              <w:t xml:space="preserve">протокол </w:t>
            </w:r>
            <w:proofErr w:type="gramStart"/>
            <w:r w:rsidRPr="00E71305">
              <w:rPr>
                <w:rFonts w:ascii="Trebuchet MS" w:hAnsi="Trebuchet MS" w:cs="Calibri"/>
                <w:b/>
                <w:kern w:val="3"/>
                <w:sz w:val="19"/>
                <w:szCs w:val="19"/>
                <w:lang w:eastAsia="zh-CN"/>
              </w:rPr>
              <w:t xml:space="preserve">№ </w:t>
            </w:r>
            <w:r>
              <w:rPr>
                <w:rFonts w:ascii="Trebuchet MS" w:hAnsi="Trebuchet MS" w:cs="Calibri"/>
                <w:b/>
                <w:kern w:val="3"/>
                <w:sz w:val="19"/>
                <w:szCs w:val="19"/>
                <w:lang w:eastAsia="zh-CN"/>
              </w:rPr>
              <w:t>33-94-20</w:t>
            </w:r>
            <w:proofErr w:type="gramEnd"/>
            <w:r>
              <w:rPr>
                <w:rFonts w:ascii="Trebuchet MS" w:hAnsi="Trebuchet MS" w:cs="Calibri"/>
                <w:b/>
                <w:kern w:val="3"/>
                <w:sz w:val="19"/>
                <w:szCs w:val="19"/>
                <w:lang w:eastAsia="zh-CN"/>
              </w:rPr>
              <w:t>/02244-23 от 13.07.23</w:t>
            </w:r>
          </w:p>
        </w:tc>
        <w:tc>
          <w:tcPr>
            <w:tcW w:w="677" w:type="pct"/>
            <w:tcBorders>
              <w:top w:val="single" w:sz="4" w:space="0" w:color="000000"/>
              <w:left w:val="single" w:sz="4" w:space="0" w:color="auto"/>
              <w:right w:val="single" w:sz="4" w:space="0" w:color="auto"/>
            </w:tcBorders>
            <w:shd w:val="clear" w:color="auto" w:fill="CCFF99"/>
            <w:vAlign w:val="center"/>
          </w:tcPr>
          <w:p w14:paraId="1C81A4D0" w14:textId="183E2705" w:rsidR="00515441" w:rsidRPr="00E71305" w:rsidRDefault="00515441" w:rsidP="00515441">
            <w:pPr>
              <w:autoSpaceDN w:val="0"/>
              <w:spacing w:line="240" w:lineRule="auto"/>
              <w:jc w:val="center"/>
              <w:textAlignment w:val="baseline"/>
              <w:rPr>
                <w:rFonts w:ascii="Trebuchet MS" w:hAnsi="Trebuchet MS" w:cs="Calibri"/>
                <w:b/>
                <w:kern w:val="3"/>
                <w:sz w:val="19"/>
                <w:szCs w:val="19"/>
                <w:lang w:eastAsia="zh-CN"/>
              </w:rPr>
            </w:pPr>
            <w:r w:rsidRPr="00E71305">
              <w:rPr>
                <w:rFonts w:ascii="Trebuchet MS" w:hAnsi="Trebuchet MS" w:cs="Calibri"/>
                <w:b/>
                <w:kern w:val="3"/>
                <w:sz w:val="19"/>
                <w:szCs w:val="19"/>
                <w:lang w:eastAsia="zh-CN"/>
              </w:rPr>
              <w:t xml:space="preserve">протокол </w:t>
            </w:r>
            <w:proofErr w:type="gramStart"/>
            <w:r w:rsidRPr="00E71305">
              <w:rPr>
                <w:rFonts w:ascii="Trebuchet MS" w:hAnsi="Trebuchet MS" w:cs="Calibri"/>
                <w:b/>
                <w:kern w:val="3"/>
                <w:sz w:val="19"/>
                <w:szCs w:val="19"/>
                <w:lang w:eastAsia="zh-CN"/>
              </w:rPr>
              <w:t xml:space="preserve">№ </w:t>
            </w:r>
            <w:r>
              <w:rPr>
                <w:rFonts w:ascii="Trebuchet MS" w:hAnsi="Trebuchet MS" w:cs="Calibri"/>
                <w:b/>
                <w:kern w:val="3"/>
                <w:sz w:val="19"/>
                <w:szCs w:val="19"/>
                <w:lang w:eastAsia="zh-CN"/>
              </w:rPr>
              <w:t>33-94-20</w:t>
            </w:r>
            <w:proofErr w:type="gramEnd"/>
            <w:r>
              <w:rPr>
                <w:rFonts w:ascii="Trebuchet MS" w:hAnsi="Trebuchet MS" w:cs="Calibri"/>
                <w:b/>
                <w:kern w:val="3"/>
                <w:sz w:val="19"/>
                <w:szCs w:val="19"/>
                <w:lang w:eastAsia="zh-CN"/>
              </w:rPr>
              <w:t>/01394-23 от 04.05.23</w:t>
            </w:r>
          </w:p>
        </w:tc>
        <w:tc>
          <w:tcPr>
            <w:tcW w:w="677" w:type="pct"/>
            <w:tcBorders>
              <w:top w:val="single" w:sz="4" w:space="0" w:color="000000"/>
              <w:left w:val="single" w:sz="4" w:space="0" w:color="auto"/>
              <w:right w:val="single" w:sz="4" w:space="0" w:color="auto"/>
            </w:tcBorders>
            <w:shd w:val="clear" w:color="auto" w:fill="CCFF99"/>
            <w:vAlign w:val="center"/>
          </w:tcPr>
          <w:p w14:paraId="349C7477" w14:textId="244F44CD" w:rsidR="00515441" w:rsidRPr="00E71305" w:rsidRDefault="00515441" w:rsidP="00515441">
            <w:pPr>
              <w:autoSpaceDN w:val="0"/>
              <w:spacing w:line="240" w:lineRule="auto"/>
              <w:jc w:val="center"/>
              <w:textAlignment w:val="baseline"/>
              <w:rPr>
                <w:rFonts w:ascii="Trebuchet MS" w:hAnsi="Trebuchet MS" w:cs="Calibri"/>
                <w:b/>
                <w:kern w:val="3"/>
                <w:sz w:val="19"/>
                <w:szCs w:val="19"/>
                <w:lang w:eastAsia="zh-CN"/>
              </w:rPr>
            </w:pPr>
            <w:r w:rsidRPr="00E71305">
              <w:rPr>
                <w:rFonts w:ascii="Trebuchet MS" w:hAnsi="Trebuchet MS" w:cs="Calibri"/>
                <w:b/>
                <w:kern w:val="3"/>
                <w:sz w:val="19"/>
                <w:szCs w:val="19"/>
                <w:lang w:eastAsia="zh-CN"/>
              </w:rPr>
              <w:t xml:space="preserve">протокол </w:t>
            </w:r>
            <w:proofErr w:type="gramStart"/>
            <w:r w:rsidRPr="00E71305">
              <w:rPr>
                <w:rFonts w:ascii="Trebuchet MS" w:hAnsi="Trebuchet MS" w:cs="Calibri"/>
                <w:b/>
                <w:kern w:val="3"/>
                <w:sz w:val="19"/>
                <w:szCs w:val="19"/>
                <w:lang w:eastAsia="zh-CN"/>
              </w:rPr>
              <w:t xml:space="preserve">№ </w:t>
            </w:r>
            <w:r>
              <w:rPr>
                <w:rFonts w:ascii="Trebuchet MS" w:hAnsi="Trebuchet MS" w:cs="Calibri"/>
                <w:b/>
                <w:kern w:val="3"/>
                <w:sz w:val="19"/>
                <w:szCs w:val="19"/>
                <w:lang w:eastAsia="zh-CN"/>
              </w:rPr>
              <w:t>33-94-20</w:t>
            </w:r>
            <w:proofErr w:type="gramEnd"/>
            <w:r>
              <w:rPr>
                <w:rFonts w:ascii="Trebuchet MS" w:hAnsi="Trebuchet MS" w:cs="Calibri"/>
                <w:b/>
                <w:kern w:val="3"/>
                <w:sz w:val="19"/>
                <w:szCs w:val="19"/>
                <w:lang w:eastAsia="zh-CN"/>
              </w:rPr>
              <w:t>/04209-23 от 20.12.23</w:t>
            </w:r>
          </w:p>
        </w:tc>
        <w:tc>
          <w:tcPr>
            <w:tcW w:w="608" w:type="pct"/>
            <w:tcBorders>
              <w:top w:val="single" w:sz="4" w:space="0" w:color="000000"/>
              <w:left w:val="single" w:sz="4" w:space="0" w:color="auto"/>
              <w:right w:val="single" w:sz="4" w:space="0" w:color="auto"/>
            </w:tcBorders>
            <w:shd w:val="clear" w:color="auto" w:fill="CCFF99"/>
            <w:vAlign w:val="center"/>
          </w:tcPr>
          <w:p w14:paraId="712CB5D8" w14:textId="30AA0197" w:rsidR="00515441" w:rsidRPr="00E71305" w:rsidRDefault="00515441" w:rsidP="00515441">
            <w:pPr>
              <w:autoSpaceDN w:val="0"/>
              <w:spacing w:line="240" w:lineRule="auto"/>
              <w:jc w:val="center"/>
              <w:textAlignment w:val="baseline"/>
              <w:rPr>
                <w:rFonts w:ascii="Trebuchet MS" w:hAnsi="Trebuchet MS" w:cs="Calibri"/>
                <w:b/>
                <w:kern w:val="3"/>
                <w:sz w:val="19"/>
                <w:szCs w:val="19"/>
                <w:lang w:eastAsia="zh-CN"/>
              </w:rPr>
            </w:pPr>
            <w:r w:rsidRPr="00E71305">
              <w:rPr>
                <w:rFonts w:ascii="Trebuchet MS" w:hAnsi="Trebuchet MS" w:cs="Calibri"/>
                <w:b/>
                <w:kern w:val="3"/>
                <w:sz w:val="19"/>
                <w:szCs w:val="19"/>
                <w:lang w:eastAsia="zh-CN"/>
              </w:rPr>
              <w:t xml:space="preserve">протокол </w:t>
            </w:r>
            <w:proofErr w:type="gramStart"/>
            <w:r w:rsidRPr="00E71305">
              <w:rPr>
                <w:rFonts w:ascii="Trebuchet MS" w:hAnsi="Trebuchet MS" w:cs="Calibri"/>
                <w:b/>
                <w:kern w:val="3"/>
                <w:sz w:val="19"/>
                <w:szCs w:val="19"/>
                <w:lang w:eastAsia="zh-CN"/>
              </w:rPr>
              <w:t xml:space="preserve">№ </w:t>
            </w:r>
            <w:r>
              <w:rPr>
                <w:rFonts w:ascii="Trebuchet MS" w:hAnsi="Trebuchet MS" w:cs="Calibri"/>
                <w:b/>
                <w:kern w:val="3"/>
                <w:sz w:val="19"/>
                <w:szCs w:val="19"/>
                <w:lang w:eastAsia="zh-CN"/>
              </w:rPr>
              <w:t>33-94-20</w:t>
            </w:r>
            <w:proofErr w:type="gramEnd"/>
            <w:r>
              <w:rPr>
                <w:rFonts w:ascii="Trebuchet MS" w:hAnsi="Trebuchet MS" w:cs="Calibri"/>
                <w:b/>
                <w:kern w:val="3"/>
                <w:sz w:val="19"/>
                <w:szCs w:val="19"/>
                <w:lang w:eastAsia="zh-CN"/>
              </w:rPr>
              <w:t>/04206-23 от 20.12.23</w:t>
            </w:r>
          </w:p>
        </w:tc>
      </w:tr>
      <w:tr w:rsidR="00515441" w:rsidRPr="00E71305" w14:paraId="4B4EA728" w14:textId="2217BBF0" w:rsidTr="00515441">
        <w:trPr>
          <w:trHeight w:val="20"/>
        </w:trPr>
        <w:tc>
          <w:tcPr>
            <w:tcW w:w="5000" w:type="pct"/>
            <w:gridSpan w:val="7"/>
            <w:tcBorders>
              <w:top w:val="single" w:sz="4" w:space="0" w:color="000000"/>
              <w:left w:val="single" w:sz="4" w:space="0" w:color="000000"/>
              <w:bottom w:val="single" w:sz="4" w:space="0" w:color="000000"/>
              <w:right w:val="single" w:sz="4" w:space="0" w:color="auto"/>
            </w:tcBorders>
            <w:shd w:val="clear" w:color="auto" w:fill="FFFF99"/>
            <w:tcMar>
              <w:top w:w="0" w:type="dxa"/>
              <w:left w:w="108" w:type="dxa"/>
              <w:bottom w:w="0" w:type="dxa"/>
              <w:right w:w="108" w:type="dxa"/>
            </w:tcMar>
            <w:vAlign w:val="center"/>
          </w:tcPr>
          <w:p w14:paraId="1110C47D" w14:textId="77777777" w:rsidR="00515441" w:rsidRPr="00E71305" w:rsidRDefault="00515441" w:rsidP="00DD718B">
            <w:pPr>
              <w:autoSpaceDN w:val="0"/>
              <w:spacing w:line="240" w:lineRule="auto"/>
              <w:jc w:val="center"/>
              <w:textAlignment w:val="baseline"/>
              <w:rPr>
                <w:rFonts w:ascii="Trebuchet MS" w:hAnsi="Trebuchet MS" w:cs="Calibri"/>
                <w:b/>
                <w:kern w:val="3"/>
                <w:sz w:val="19"/>
                <w:szCs w:val="19"/>
                <w:lang w:eastAsia="zh-CN"/>
              </w:rPr>
            </w:pPr>
            <w:r w:rsidRPr="00E71305">
              <w:rPr>
                <w:rFonts w:ascii="Trebuchet MS" w:hAnsi="Trebuchet MS" w:cs="Calibri"/>
                <w:b/>
                <w:kern w:val="3"/>
                <w:sz w:val="19"/>
                <w:szCs w:val="19"/>
                <w:lang w:eastAsia="zh-CN"/>
              </w:rPr>
              <w:t>Санитарно-гигиенические исследования</w:t>
            </w:r>
          </w:p>
        </w:tc>
      </w:tr>
      <w:tr w:rsidR="00515441" w:rsidRPr="00E71305" w14:paraId="6EC95ADB" w14:textId="77777777" w:rsidTr="00515441">
        <w:trPr>
          <w:trHeight w:val="12"/>
        </w:trPr>
        <w:tc>
          <w:tcPr>
            <w:tcW w:w="380"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64A7600" w14:textId="031B376D" w:rsidR="00515441" w:rsidRPr="00E71305" w:rsidRDefault="00515441" w:rsidP="00515441">
            <w:pPr>
              <w:autoSpaceDN w:val="0"/>
              <w:spacing w:line="240" w:lineRule="auto"/>
              <w:jc w:val="center"/>
              <w:textAlignment w:val="baseline"/>
              <w:rPr>
                <w:rFonts w:ascii="Trebuchet MS" w:hAnsi="Trebuchet MS" w:cs="Calibri"/>
                <w:kern w:val="3"/>
                <w:sz w:val="19"/>
                <w:szCs w:val="19"/>
                <w:lang w:eastAsia="zh-CN"/>
              </w:rPr>
            </w:pPr>
            <w:r w:rsidRPr="00E71305">
              <w:rPr>
                <w:rFonts w:ascii="Trebuchet MS" w:hAnsi="Trebuchet MS" w:cs="Calibri"/>
                <w:kern w:val="3"/>
                <w:sz w:val="19"/>
                <w:szCs w:val="19"/>
                <w:lang w:eastAsia="zh-CN"/>
              </w:rPr>
              <w:t>1.1</w:t>
            </w:r>
          </w:p>
        </w:tc>
        <w:tc>
          <w:tcPr>
            <w:tcW w:w="1171" w:type="pct"/>
            <w:tcBorders>
              <w:top w:val="single" w:sz="4" w:space="0" w:color="000000"/>
              <w:left w:val="single" w:sz="4" w:space="0" w:color="000000"/>
              <w:bottom w:val="single" w:sz="4" w:space="0" w:color="000000"/>
              <w:right w:val="single" w:sz="18" w:space="0" w:color="auto"/>
            </w:tcBorders>
            <w:tcMar>
              <w:top w:w="0" w:type="dxa"/>
              <w:left w:w="108" w:type="dxa"/>
              <w:bottom w:w="0" w:type="dxa"/>
              <w:right w:w="108" w:type="dxa"/>
            </w:tcMar>
            <w:vAlign w:val="center"/>
          </w:tcPr>
          <w:p w14:paraId="019DD0A5" w14:textId="0C3418E6" w:rsidR="00515441" w:rsidRPr="00E71305" w:rsidRDefault="00515441" w:rsidP="00515441">
            <w:pPr>
              <w:autoSpaceDN w:val="0"/>
              <w:spacing w:line="240" w:lineRule="auto"/>
              <w:textAlignment w:val="baseline"/>
              <w:rPr>
                <w:rFonts w:ascii="Trebuchet MS" w:hAnsi="Trebuchet MS" w:cs="Calibri"/>
                <w:kern w:val="3"/>
                <w:sz w:val="19"/>
                <w:szCs w:val="19"/>
                <w:lang w:val="en-US" w:eastAsia="zh-CN"/>
              </w:rPr>
            </w:pPr>
            <w:r w:rsidRPr="00E71305">
              <w:rPr>
                <w:rFonts w:ascii="Trebuchet MS" w:hAnsi="Trebuchet MS" w:cs="Calibri"/>
                <w:color w:val="000000"/>
                <w:kern w:val="3"/>
                <w:sz w:val="19"/>
                <w:szCs w:val="19"/>
                <w:lang w:eastAsia="zh-CN"/>
              </w:rPr>
              <w:t>Железо общее</w:t>
            </w:r>
            <w:r w:rsidRPr="00E71305">
              <w:rPr>
                <w:rFonts w:ascii="Trebuchet MS" w:hAnsi="Trebuchet MS" w:cs="Calibri"/>
                <w:kern w:val="3"/>
                <w:sz w:val="19"/>
                <w:szCs w:val="19"/>
                <w:lang w:eastAsia="zh-CN"/>
              </w:rPr>
              <w:t>,</w:t>
            </w:r>
            <w:r w:rsidRPr="00E71305">
              <w:rPr>
                <w:rFonts w:ascii="Trebuchet MS" w:hAnsi="Trebuchet MS" w:cs="Calibri"/>
                <w:color w:val="000000"/>
                <w:kern w:val="3"/>
                <w:sz w:val="19"/>
                <w:szCs w:val="19"/>
                <w:lang w:eastAsia="zh-CN"/>
              </w:rPr>
              <w:t xml:space="preserve"> мг/дм</w:t>
            </w:r>
            <w:r w:rsidRPr="00E71305">
              <w:rPr>
                <w:rFonts w:ascii="Trebuchet MS" w:hAnsi="Trebuchet MS" w:cs="Calibri"/>
                <w:color w:val="000000"/>
                <w:kern w:val="3"/>
                <w:sz w:val="19"/>
                <w:szCs w:val="19"/>
                <w:vertAlign w:val="superscript"/>
                <w:lang w:eastAsia="zh-CN"/>
              </w:rPr>
              <w:t>3</w:t>
            </w:r>
          </w:p>
        </w:tc>
        <w:tc>
          <w:tcPr>
            <w:tcW w:w="778" w:type="pct"/>
            <w:tcBorders>
              <w:top w:val="single" w:sz="4" w:space="0" w:color="000000"/>
              <w:left w:val="single" w:sz="18" w:space="0" w:color="auto"/>
              <w:bottom w:val="single" w:sz="4" w:space="0" w:color="000000"/>
            </w:tcBorders>
            <w:tcMar>
              <w:top w:w="0" w:type="dxa"/>
              <w:left w:w="108" w:type="dxa"/>
              <w:bottom w:w="0" w:type="dxa"/>
              <w:right w:w="108" w:type="dxa"/>
            </w:tcMar>
            <w:vAlign w:val="center"/>
          </w:tcPr>
          <w:p w14:paraId="1E59F9F9" w14:textId="45ABEAAC" w:rsidR="00515441" w:rsidRPr="00E71305" w:rsidRDefault="00515441" w:rsidP="00515441">
            <w:pPr>
              <w:spacing w:line="240" w:lineRule="auto"/>
              <w:jc w:val="center"/>
              <w:rPr>
                <w:rFonts w:ascii="Trebuchet MS" w:eastAsia="Times New Roman" w:hAnsi="Trebuchet MS" w:cs="Calibri"/>
                <w:sz w:val="19"/>
                <w:szCs w:val="19"/>
                <w:lang w:eastAsia="ru-RU"/>
              </w:rPr>
            </w:pPr>
            <w:r w:rsidRPr="00E71305">
              <w:rPr>
                <w:rFonts w:ascii="Trebuchet MS" w:eastAsia="Times New Roman" w:hAnsi="Trebuchet MS" w:cs="Calibri"/>
                <w:sz w:val="19"/>
                <w:szCs w:val="19"/>
                <w:lang w:eastAsia="ru-RU"/>
              </w:rPr>
              <w:t>не более 0,3</w:t>
            </w:r>
          </w:p>
        </w:tc>
        <w:tc>
          <w:tcPr>
            <w:tcW w:w="709"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CD7897D" w14:textId="4EA7F2D3" w:rsidR="00515441" w:rsidRPr="00A7171D" w:rsidRDefault="00515441" w:rsidP="00515441">
            <w:pPr>
              <w:spacing w:line="240" w:lineRule="auto"/>
              <w:jc w:val="center"/>
              <w:rPr>
                <w:rFonts w:ascii="Trebuchet MS" w:eastAsia="Times New Roman" w:hAnsi="Trebuchet MS" w:cs="Calibri"/>
                <w:sz w:val="19"/>
                <w:szCs w:val="19"/>
                <w:lang w:eastAsia="ru-RU"/>
              </w:rPr>
            </w:pPr>
            <w:r>
              <w:rPr>
                <w:rFonts w:ascii="Trebuchet MS" w:eastAsia="Times New Roman" w:hAnsi="Trebuchet MS" w:cs="Calibri"/>
                <w:sz w:val="19"/>
                <w:szCs w:val="19"/>
                <w:lang w:eastAsia="ru-RU"/>
              </w:rPr>
              <w:t>0,2±0,05</w:t>
            </w:r>
          </w:p>
        </w:tc>
        <w:tc>
          <w:tcPr>
            <w:tcW w:w="677"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3C2896A" w14:textId="3706FF76" w:rsidR="00515441" w:rsidRPr="00A7171D" w:rsidRDefault="00515441" w:rsidP="00515441">
            <w:pPr>
              <w:spacing w:line="240" w:lineRule="auto"/>
              <w:jc w:val="center"/>
              <w:rPr>
                <w:rFonts w:ascii="Trebuchet MS" w:eastAsia="Times New Roman" w:hAnsi="Trebuchet MS" w:cs="Calibri"/>
                <w:sz w:val="19"/>
                <w:szCs w:val="19"/>
                <w:lang w:eastAsia="ru-RU"/>
              </w:rPr>
            </w:pPr>
            <w:r>
              <w:rPr>
                <w:rFonts w:ascii="Trebuchet MS" w:eastAsia="Times New Roman" w:hAnsi="Trebuchet MS" w:cs="Calibri"/>
                <w:sz w:val="19"/>
                <w:szCs w:val="19"/>
                <w:lang w:eastAsia="ru-RU"/>
              </w:rPr>
              <w:t>0,1±0,025</w:t>
            </w:r>
          </w:p>
        </w:tc>
        <w:tc>
          <w:tcPr>
            <w:tcW w:w="677" w:type="pct"/>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091E99A1" w14:textId="117329DC" w:rsidR="00515441" w:rsidRPr="00A7171D" w:rsidRDefault="00515441" w:rsidP="00515441">
            <w:pPr>
              <w:spacing w:line="240" w:lineRule="auto"/>
              <w:jc w:val="center"/>
              <w:rPr>
                <w:rFonts w:ascii="Trebuchet MS" w:eastAsia="Times New Roman" w:hAnsi="Trebuchet MS" w:cs="Calibri"/>
                <w:sz w:val="19"/>
                <w:szCs w:val="19"/>
                <w:lang w:eastAsia="ru-RU"/>
              </w:rPr>
            </w:pPr>
            <w:r>
              <w:rPr>
                <w:rFonts w:ascii="Trebuchet MS" w:eastAsia="Times New Roman" w:hAnsi="Trebuchet MS" w:cs="Calibri"/>
                <w:sz w:val="19"/>
                <w:szCs w:val="19"/>
                <w:lang w:eastAsia="ru-RU"/>
              </w:rPr>
              <w:t>менее 0,05</w:t>
            </w:r>
          </w:p>
        </w:tc>
        <w:tc>
          <w:tcPr>
            <w:tcW w:w="608" w:type="pct"/>
            <w:tcBorders>
              <w:top w:val="single" w:sz="4" w:space="0" w:color="000000"/>
              <w:left w:val="single" w:sz="4" w:space="0" w:color="000000"/>
              <w:bottom w:val="single" w:sz="4" w:space="0" w:color="000000"/>
              <w:right w:val="single" w:sz="4" w:space="0" w:color="auto"/>
            </w:tcBorders>
            <w:vAlign w:val="center"/>
          </w:tcPr>
          <w:p w14:paraId="75F85B2D" w14:textId="7108400C" w:rsidR="00515441" w:rsidRPr="00A7171D" w:rsidRDefault="00515441" w:rsidP="00515441">
            <w:pPr>
              <w:spacing w:line="240" w:lineRule="auto"/>
              <w:jc w:val="center"/>
              <w:rPr>
                <w:rFonts w:ascii="Trebuchet MS" w:eastAsia="Times New Roman" w:hAnsi="Trebuchet MS" w:cs="Calibri"/>
                <w:sz w:val="19"/>
                <w:szCs w:val="19"/>
                <w:lang w:eastAsia="ru-RU"/>
              </w:rPr>
            </w:pPr>
            <w:r>
              <w:rPr>
                <w:rFonts w:ascii="Trebuchet MS" w:eastAsia="Times New Roman" w:hAnsi="Trebuchet MS" w:cs="Calibri"/>
                <w:sz w:val="19"/>
                <w:szCs w:val="19"/>
                <w:lang w:eastAsia="ru-RU"/>
              </w:rPr>
              <w:t>менее 0,05</w:t>
            </w:r>
          </w:p>
        </w:tc>
      </w:tr>
      <w:tr w:rsidR="00515441" w:rsidRPr="00E71305" w14:paraId="3480DB4D" w14:textId="77777777" w:rsidTr="00515441">
        <w:trPr>
          <w:trHeight w:val="12"/>
        </w:trPr>
        <w:tc>
          <w:tcPr>
            <w:tcW w:w="380"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DAF693D" w14:textId="462A03B3" w:rsidR="00515441" w:rsidRPr="00E71305" w:rsidRDefault="00515441" w:rsidP="00515441">
            <w:pPr>
              <w:autoSpaceDN w:val="0"/>
              <w:spacing w:line="240" w:lineRule="auto"/>
              <w:jc w:val="center"/>
              <w:textAlignment w:val="baseline"/>
              <w:rPr>
                <w:rFonts w:ascii="Trebuchet MS" w:hAnsi="Trebuchet MS" w:cs="Calibri"/>
                <w:kern w:val="3"/>
                <w:sz w:val="19"/>
                <w:szCs w:val="19"/>
                <w:lang w:eastAsia="zh-CN"/>
              </w:rPr>
            </w:pPr>
            <w:r w:rsidRPr="00E71305">
              <w:rPr>
                <w:rFonts w:ascii="Trebuchet MS" w:hAnsi="Trebuchet MS" w:cs="Calibri"/>
                <w:kern w:val="3"/>
                <w:sz w:val="19"/>
                <w:szCs w:val="19"/>
                <w:lang w:eastAsia="zh-CN"/>
              </w:rPr>
              <w:t>1.2</w:t>
            </w:r>
          </w:p>
        </w:tc>
        <w:tc>
          <w:tcPr>
            <w:tcW w:w="1171" w:type="pct"/>
            <w:tcBorders>
              <w:top w:val="single" w:sz="4" w:space="0" w:color="000000"/>
              <w:left w:val="single" w:sz="4" w:space="0" w:color="000000"/>
              <w:bottom w:val="single" w:sz="4" w:space="0" w:color="000000"/>
              <w:right w:val="single" w:sz="18" w:space="0" w:color="auto"/>
            </w:tcBorders>
            <w:tcMar>
              <w:top w:w="0" w:type="dxa"/>
              <w:left w:w="108" w:type="dxa"/>
              <w:bottom w:w="0" w:type="dxa"/>
              <w:right w:w="108" w:type="dxa"/>
            </w:tcMar>
            <w:vAlign w:val="center"/>
          </w:tcPr>
          <w:p w14:paraId="0D650F5F" w14:textId="319987C0" w:rsidR="00515441" w:rsidRPr="00E71305" w:rsidRDefault="00515441" w:rsidP="00515441">
            <w:pPr>
              <w:autoSpaceDN w:val="0"/>
              <w:spacing w:line="240" w:lineRule="auto"/>
              <w:textAlignment w:val="baseline"/>
              <w:rPr>
                <w:rFonts w:ascii="Trebuchet MS" w:hAnsi="Trebuchet MS" w:cs="Calibri"/>
                <w:kern w:val="3"/>
                <w:sz w:val="19"/>
                <w:szCs w:val="19"/>
                <w:lang w:val="en-US" w:eastAsia="zh-CN"/>
              </w:rPr>
            </w:pPr>
            <w:r w:rsidRPr="00E71305">
              <w:rPr>
                <w:rFonts w:ascii="Trebuchet MS" w:hAnsi="Trebuchet MS" w:cs="Calibri"/>
                <w:kern w:val="3"/>
                <w:sz w:val="19"/>
                <w:szCs w:val="19"/>
                <w:lang w:eastAsia="zh-CN"/>
              </w:rPr>
              <w:t>Запах 20⁰С, баллы</w:t>
            </w:r>
          </w:p>
        </w:tc>
        <w:tc>
          <w:tcPr>
            <w:tcW w:w="778" w:type="pct"/>
            <w:tcBorders>
              <w:top w:val="single" w:sz="4" w:space="0" w:color="000000"/>
              <w:left w:val="single" w:sz="18" w:space="0" w:color="auto"/>
              <w:bottom w:val="single" w:sz="4" w:space="0" w:color="000000"/>
            </w:tcBorders>
            <w:tcMar>
              <w:top w:w="0" w:type="dxa"/>
              <w:left w:w="108" w:type="dxa"/>
              <w:bottom w:w="0" w:type="dxa"/>
              <w:right w:w="108" w:type="dxa"/>
            </w:tcMar>
            <w:vAlign w:val="center"/>
          </w:tcPr>
          <w:p w14:paraId="790B6A8D" w14:textId="69F98E57" w:rsidR="00515441" w:rsidRPr="00E71305" w:rsidRDefault="00515441" w:rsidP="00515441">
            <w:pPr>
              <w:spacing w:line="240" w:lineRule="auto"/>
              <w:jc w:val="center"/>
              <w:rPr>
                <w:rFonts w:ascii="Trebuchet MS" w:eastAsia="Times New Roman" w:hAnsi="Trebuchet MS" w:cs="Calibri"/>
                <w:sz w:val="19"/>
                <w:szCs w:val="19"/>
                <w:lang w:eastAsia="ru-RU"/>
              </w:rPr>
            </w:pPr>
            <w:r w:rsidRPr="00E71305">
              <w:rPr>
                <w:rFonts w:ascii="Trebuchet MS" w:eastAsia="Times New Roman" w:hAnsi="Trebuchet MS" w:cs="Calibri"/>
                <w:sz w:val="19"/>
                <w:szCs w:val="19"/>
                <w:lang w:eastAsia="ru-RU"/>
              </w:rPr>
              <w:t>не более 2</w:t>
            </w:r>
          </w:p>
        </w:tc>
        <w:tc>
          <w:tcPr>
            <w:tcW w:w="709"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603A885" w14:textId="794EDABD" w:rsidR="00515441" w:rsidRPr="00A7171D" w:rsidRDefault="00515441" w:rsidP="00515441">
            <w:pPr>
              <w:spacing w:line="240" w:lineRule="auto"/>
              <w:jc w:val="center"/>
              <w:rPr>
                <w:rFonts w:ascii="Trebuchet MS" w:eastAsia="Times New Roman" w:hAnsi="Trebuchet MS" w:cs="Calibri"/>
                <w:sz w:val="19"/>
                <w:szCs w:val="19"/>
                <w:lang w:eastAsia="ru-RU"/>
              </w:rPr>
            </w:pPr>
            <w:r>
              <w:rPr>
                <w:rFonts w:ascii="Trebuchet MS" w:eastAsia="Times New Roman" w:hAnsi="Trebuchet MS" w:cs="Calibri"/>
                <w:sz w:val="19"/>
                <w:szCs w:val="19"/>
                <w:lang w:eastAsia="ru-RU"/>
              </w:rPr>
              <w:t>1,0</w:t>
            </w:r>
          </w:p>
        </w:tc>
        <w:tc>
          <w:tcPr>
            <w:tcW w:w="677"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564D58E" w14:textId="66F65F89" w:rsidR="00515441" w:rsidRPr="00A7171D" w:rsidRDefault="00515441" w:rsidP="00515441">
            <w:pPr>
              <w:spacing w:line="240" w:lineRule="auto"/>
              <w:jc w:val="center"/>
              <w:rPr>
                <w:rFonts w:ascii="Trebuchet MS" w:eastAsia="Times New Roman" w:hAnsi="Trebuchet MS" w:cs="Calibri"/>
                <w:sz w:val="19"/>
                <w:szCs w:val="19"/>
                <w:lang w:eastAsia="ru-RU"/>
              </w:rPr>
            </w:pPr>
            <w:r>
              <w:rPr>
                <w:rFonts w:ascii="Trebuchet MS" w:eastAsia="Times New Roman" w:hAnsi="Trebuchet MS" w:cs="Calibri"/>
                <w:sz w:val="19"/>
                <w:szCs w:val="19"/>
                <w:lang w:eastAsia="ru-RU"/>
              </w:rPr>
              <w:t>1,0</w:t>
            </w:r>
          </w:p>
        </w:tc>
        <w:tc>
          <w:tcPr>
            <w:tcW w:w="677" w:type="pct"/>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586156E4" w14:textId="57C871A9" w:rsidR="00515441" w:rsidRPr="00A7171D" w:rsidRDefault="00515441" w:rsidP="00515441">
            <w:pPr>
              <w:spacing w:line="240" w:lineRule="auto"/>
              <w:jc w:val="center"/>
              <w:rPr>
                <w:rFonts w:ascii="Trebuchet MS" w:eastAsia="Times New Roman" w:hAnsi="Trebuchet MS" w:cs="Calibri"/>
                <w:sz w:val="19"/>
                <w:szCs w:val="19"/>
                <w:lang w:eastAsia="ru-RU"/>
              </w:rPr>
            </w:pPr>
            <w:r>
              <w:rPr>
                <w:rFonts w:ascii="Trebuchet MS" w:eastAsia="Times New Roman" w:hAnsi="Trebuchet MS" w:cs="Calibri"/>
                <w:sz w:val="19"/>
                <w:szCs w:val="19"/>
                <w:lang w:eastAsia="ru-RU"/>
              </w:rPr>
              <w:t>1,0</w:t>
            </w:r>
          </w:p>
        </w:tc>
        <w:tc>
          <w:tcPr>
            <w:tcW w:w="608" w:type="pct"/>
            <w:tcBorders>
              <w:top w:val="single" w:sz="4" w:space="0" w:color="000000"/>
              <w:left w:val="single" w:sz="4" w:space="0" w:color="000000"/>
              <w:bottom w:val="single" w:sz="4" w:space="0" w:color="000000"/>
              <w:right w:val="single" w:sz="4" w:space="0" w:color="auto"/>
            </w:tcBorders>
            <w:vAlign w:val="center"/>
          </w:tcPr>
          <w:p w14:paraId="294F4C69" w14:textId="648DF0B0" w:rsidR="00515441" w:rsidRPr="00A7171D" w:rsidRDefault="00515441" w:rsidP="00515441">
            <w:pPr>
              <w:spacing w:line="240" w:lineRule="auto"/>
              <w:jc w:val="center"/>
              <w:rPr>
                <w:rFonts w:ascii="Trebuchet MS" w:eastAsia="Times New Roman" w:hAnsi="Trebuchet MS" w:cs="Calibri"/>
                <w:sz w:val="19"/>
                <w:szCs w:val="19"/>
                <w:lang w:eastAsia="ru-RU"/>
              </w:rPr>
            </w:pPr>
            <w:r>
              <w:rPr>
                <w:rFonts w:ascii="Trebuchet MS" w:eastAsia="Times New Roman" w:hAnsi="Trebuchet MS" w:cs="Calibri"/>
                <w:sz w:val="19"/>
                <w:szCs w:val="19"/>
                <w:lang w:eastAsia="ru-RU"/>
              </w:rPr>
              <w:t>1,0</w:t>
            </w:r>
          </w:p>
        </w:tc>
      </w:tr>
      <w:tr w:rsidR="00515441" w:rsidRPr="00E71305" w14:paraId="48935B9F" w14:textId="77777777" w:rsidTr="00515441">
        <w:trPr>
          <w:trHeight w:val="12"/>
        </w:trPr>
        <w:tc>
          <w:tcPr>
            <w:tcW w:w="380"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E69E746" w14:textId="54DCBF39" w:rsidR="00515441" w:rsidRPr="00E71305" w:rsidRDefault="00515441" w:rsidP="00515441">
            <w:pPr>
              <w:autoSpaceDN w:val="0"/>
              <w:spacing w:line="240" w:lineRule="auto"/>
              <w:jc w:val="center"/>
              <w:textAlignment w:val="baseline"/>
              <w:rPr>
                <w:rFonts w:ascii="Trebuchet MS" w:hAnsi="Trebuchet MS" w:cs="Calibri"/>
                <w:kern w:val="3"/>
                <w:sz w:val="19"/>
                <w:szCs w:val="19"/>
                <w:lang w:eastAsia="zh-CN"/>
              </w:rPr>
            </w:pPr>
            <w:r w:rsidRPr="00E71305">
              <w:rPr>
                <w:rFonts w:ascii="Trebuchet MS" w:hAnsi="Trebuchet MS" w:cs="Calibri"/>
                <w:kern w:val="3"/>
                <w:sz w:val="19"/>
                <w:szCs w:val="19"/>
                <w:lang w:eastAsia="zh-CN"/>
              </w:rPr>
              <w:t>1.3</w:t>
            </w:r>
          </w:p>
        </w:tc>
        <w:tc>
          <w:tcPr>
            <w:tcW w:w="1171" w:type="pct"/>
            <w:tcBorders>
              <w:top w:val="single" w:sz="4" w:space="0" w:color="000000"/>
              <w:left w:val="single" w:sz="4" w:space="0" w:color="000000"/>
              <w:bottom w:val="single" w:sz="4" w:space="0" w:color="000000"/>
              <w:right w:val="single" w:sz="18" w:space="0" w:color="auto"/>
            </w:tcBorders>
            <w:tcMar>
              <w:top w:w="0" w:type="dxa"/>
              <w:left w:w="108" w:type="dxa"/>
              <w:bottom w:w="0" w:type="dxa"/>
              <w:right w:w="108" w:type="dxa"/>
            </w:tcMar>
            <w:vAlign w:val="center"/>
          </w:tcPr>
          <w:p w14:paraId="4FDA3B26" w14:textId="1730D0D9" w:rsidR="00515441" w:rsidRPr="00E71305" w:rsidRDefault="00515441" w:rsidP="00515441">
            <w:pPr>
              <w:autoSpaceDN w:val="0"/>
              <w:spacing w:line="240" w:lineRule="auto"/>
              <w:textAlignment w:val="baseline"/>
              <w:rPr>
                <w:rFonts w:ascii="Trebuchet MS" w:hAnsi="Trebuchet MS" w:cs="Calibri"/>
                <w:kern w:val="3"/>
                <w:sz w:val="19"/>
                <w:szCs w:val="19"/>
                <w:lang w:val="en-US" w:eastAsia="zh-CN"/>
              </w:rPr>
            </w:pPr>
            <w:r w:rsidRPr="00E71305">
              <w:rPr>
                <w:rFonts w:ascii="Trebuchet MS" w:hAnsi="Trebuchet MS" w:cs="Calibri"/>
                <w:kern w:val="3"/>
                <w:sz w:val="19"/>
                <w:szCs w:val="19"/>
                <w:lang w:eastAsia="zh-CN"/>
              </w:rPr>
              <w:t>Мутность, мг/дм</w:t>
            </w:r>
            <w:r w:rsidRPr="00E71305">
              <w:rPr>
                <w:rFonts w:ascii="Trebuchet MS" w:hAnsi="Trebuchet MS" w:cs="Calibri"/>
                <w:kern w:val="3"/>
                <w:sz w:val="19"/>
                <w:szCs w:val="19"/>
                <w:vertAlign w:val="superscript"/>
                <w:lang w:eastAsia="zh-CN"/>
              </w:rPr>
              <w:t>3</w:t>
            </w:r>
          </w:p>
        </w:tc>
        <w:tc>
          <w:tcPr>
            <w:tcW w:w="778" w:type="pct"/>
            <w:tcBorders>
              <w:top w:val="single" w:sz="4" w:space="0" w:color="000000"/>
              <w:left w:val="single" w:sz="18" w:space="0" w:color="auto"/>
              <w:bottom w:val="single" w:sz="4" w:space="0" w:color="000000"/>
            </w:tcBorders>
            <w:tcMar>
              <w:top w:w="0" w:type="dxa"/>
              <w:left w:w="108" w:type="dxa"/>
              <w:bottom w:w="0" w:type="dxa"/>
              <w:right w:w="108" w:type="dxa"/>
            </w:tcMar>
            <w:vAlign w:val="center"/>
          </w:tcPr>
          <w:p w14:paraId="021C0F07" w14:textId="46C8E169" w:rsidR="00515441" w:rsidRPr="00E71305" w:rsidRDefault="00515441" w:rsidP="00515441">
            <w:pPr>
              <w:spacing w:line="240" w:lineRule="auto"/>
              <w:jc w:val="center"/>
              <w:rPr>
                <w:rFonts w:ascii="Trebuchet MS" w:eastAsia="Times New Roman" w:hAnsi="Trebuchet MS" w:cs="Calibri"/>
                <w:sz w:val="19"/>
                <w:szCs w:val="19"/>
                <w:lang w:eastAsia="ru-RU"/>
              </w:rPr>
            </w:pPr>
            <w:r w:rsidRPr="00E71305">
              <w:rPr>
                <w:rFonts w:ascii="Trebuchet MS" w:eastAsia="Times New Roman" w:hAnsi="Trebuchet MS" w:cs="Calibri"/>
                <w:sz w:val="19"/>
                <w:szCs w:val="19"/>
                <w:lang w:eastAsia="ru-RU"/>
              </w:rPr>
              <w:t>не более 2</w:t>
            </w:r>
          </w:p>
        </w:tc>
        <w:tc>
          <w:tcPr>
            <w:tcW w:w="709"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9793A71" w14:textId="33EA1EB4" w:rsidR="00515441" w:rsidRPr="00A7171D" w:rsidRDefault="00515441" w:rsidP="00515441">
            <w:pPr>
              <w:spacing w:line="240" w:lineRule="auto"/>
              <w:jc w:val="center"/>
              <w:rPr>
                <w:rFonts w:ascii="Trebuchet MS" w:eastAsia="Times New Roman" w:hAnsi="Trebuchet MS" w:cs="Calibri"/>
                <w:sz w:val="19"/>
                <w:szCs w:val="19"/>
                <w:lang w:eastAsia="ru-RU"/>
              </w:rPr>
            </w:pPr>
            <w:r>
              <w:rPr>
                <w:rFonts w:ascii="Trebuchet MS" w:eastAsia="Times New Roman" w:hAnsi="Trebuchet MS" w:cs="Calibri"/>
                <w:sz w:val="19"/>
                <w:szCs w:val="19"/>
                <w:lang w:eastAsia="ru-RU"/>
              </w:rPr>
              <w:t>1,5±0,3</w:t>
            </w:r>
          </w:p>
        </w:tc>
        <w:tc>
          <w:tcPr>
            <w:tcW w:w="677"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AC3ABB1" w14:textId="1A406288" w:rsidR="00515441" w:rsidRPr="00A7171D" w:rsidRDefault="00515441" w:rsidP="00515441">
            <w:pPr>
              <w:spacing w:line="240" w:lineRule="auto"/>
              <w:jc w:val="center"/>
              <w:rPr>
                <w:rFonts w:ascii="Trebuchet MS" w:eastAsia="Times New Roman" w:hAnsi="Trebuchet MS" w:cs="Calibri"/>
                <w:sz w:val="19"/>
                <w:szCs w:val="19"/>
                <w:lang w:eastAsia="ru-RU"/>
              </w:rPr>
            </w:pPr>
            <w:r>
              <w:rPr>
                <w:rFonts w:ascii="Trebuchet MS" w:eastAsia="Times New Roman" w:hAnsi="Trebuchet MS" w:cs="Calibri"/>
                <w:sz w:val="19"/>
                <w:szCs w:val="19"/>
                <w:lang w:eastAsia="ru-RU"/>
              </w:rPr>
              <w:t>менее 1</w:t>
            </w:r>
          </w:p>
        </w:tc>
        <w:tc>
          <w:tcPr>
            <w:tcW w:w="677" w:type="pct"/>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0F9E56F9" w14:textId="7B4D0E09" w:rsidR="00515441" w:rsidRPr="00A7171D" w:rsidRDefault="00515441" w:rsidP="00515441">
            <w:pPr>
              <w:spacing w:line="240" w:lineRule="auto"/>
              <w:jc w:val="center"/>
              <w:rPr>
                <w:rFonts w:ascii="Trebuchet MS" w:eastAsia="Times New Roman" w:hAnsi="Trebuchet MS" w:cs="Calibri"/>
                <w:sz w:val="19"/>
                <w:szCs w:val="19"/>
                <w:lang w:eastAsia="ru-RU"/>
              </w:rPr>
            </w:pPr>
            <w:r>
              <w:rPr>
                <w:rFonts w:ascii="Trebuchet MS" w:eastAsia="Times New Roman" w:hAnsi="Trebuchet MS" w:cs="Calibri"/>
                <w:sz w:val="19"/>
                <w:szCs w:val="19"/>
                <w:lang w:eastAsia="ru-RU"/>
              </w:rPr>
              <w:t>менее 1</w:t>
            </w:r>
          </w:p>
        </w:tc>
        <w:tc>
          <w:tcPr>
            <w:tcW w:w="608" w:type="pct"/>
            <w:tcBorders>
              <w:top w:val="single" w:sz="4" w:space="0" w:color="000000"/>
              <w:left w:val="single" w:sz="4" w:space="0" w:color="000000"/>
              <w:bottom w:val="single" w:sz="4" w:space="0" w:color="000000"/>
              <w:right w:val="single" w:sz="4" w:space="0" w:color="auto"/>
            </w:tcBorders>
            <w:vAlign w:val="center"/>
          </w:tcPr>
          <w:p w14:paraId="487B4316" w14:textId="3457722B" w:rsidR="00515441" w:rsidRPr="00A7171D" w:rsidRDefault="00515441" w:rsidP="00515441">
            <w:pPr>
              <w:spacing w:line="240" w:lineRule="auto"/>
              <w:jc w:val="center"/>
              <w:rPr>
                <w:rFonts w:ascii="Trebuchet MS" w:eastAsia="Times New Roman" w:hAnsi="Trebuchet MS" w:cs="Calibri"/>
                <w:sz w:val="19"/>
                <w:szCs w:val="19"/>
                <w:lang w:eastAsia="ru-RU"/>
              </w:rPr>
            </w:pPr>
            <w:r>
              <w:rPr>
                <w:rFonts w:ascii="Trebuchet MS" w:eastAsia="Times New Roman" w:hAnsi="Trebuchet MS" w:cs="Calibri"/>
                <w:sz w:val="19"/>
                <w:szCs w:val="19"/>
                <w:lang w:eastAsia="ru-RU"/>
              </w:rPr>
              <w:t>менее 1</w:t>
            </w:r>
          </w:p>
        </w:tc>
      </w:tr>
      <w:tr w:rsidR="00515441" w:rsidRPr="00E71305" w14:paraId="4CEAEA11" w14:textId="77777777" w:rsidTr="00515441">
        <w:trPr>
          <w:trHeight w:val="12"/>
        </w:trPr>
        <w:tc>
          <w:tcPr>
            <w:tcW w:w="380"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82EC524" w14:textId="33A0CC58" w:rsidR="00515441" w:rsidRPr="00E71305" w:rsidRDefault="00515441" w:rsidP="00515441">
            <w:pPr>
              <w:autoSpaceDN w:val="0"/>
              <w:spacing w:line="240" w:lineRule="auto"/>
              <w:jc w:val="center"/>
              <w:textAlignment w:val="baseline"/>
              <w:rPr>
                <w:rFonts w:ascii="Trebuchet MS" w:hAnsi="Trebuchet MS" w:cs="Calibri"/>
                <w:kern w:val="3"/>
                <w:sz w:val="19"/>
                <w:szCs w:val="19"/>
                <w:lang w:eastAsia="zh-CN"/>
              </w:rPr>
            </w:pPr>
            <w:r w:rsidRPr="00E71305">
              <w:rPr>
                <w:rFonts w:ascii="Trebuchet MS" w:hAnsi="Trebuchet MS" w:cs="Calibri"/>
                <w:kern w:val="3"/>
                <w:sz w:val="19"/>
                <w:szCs w:val="19"/>
                <w:lang w:eastAsia="zh-CN"/>
              </w:rPr>
              <w:t>1.4</w:t>
            </w:r>
          </w:p>
        </w:tc>
        <w:tc>
          <w:tcPr>
            <w:tcW w:w="1171" w:type="pct"/>
            <w:tcBorders>
              <w:top w:val="single" w:sz="4" w:space="0" w:color="000000"/>
              <w:left w:val="single" w:sz="4" w:space="0" w:color="000000"/>
              <w:bottom w:val="single" w:sz="4" w:space="0" w:color="000000"/>
              <w:right w:val="single" w:sz="18" w:space="0" w:color="auto"/>
            </w:tcBorders>
            <w:tcMar>
              <w:top w:w="0" w:type="dxa"/>
              <w:left w:w="108" w:type="dxa"/>
              <w:bottom w:w="0" w:type="dxa"/>
              <w:right w:w="108" w:type="dxa"/>
            </w:tcMar>
            <w:vAlign w:val="center"/>
          </w:tcPr>
          <w:p w14:paraId="154DE2E0" w14:textId="462E96DE" w:rsidR="00515441" w:rsidRPr="00E71305" w:rsidRDefault="00515441" w:rsidP="00515441">
            <w:pPr>
              <w:autoSpaceDN w:val="0"/>
              <w:spacing w:line="240" w:lineRule="auto"/>
              <w:textAlignment w:val="baseline"/>
              <w:rPr>
                <w:rFonts w:ascii="Trebuchet MS" w:hAnsi="Trebuchet MS" w:cs="Calibri"/>
                <w:kern w:val="3"/>
                <w:sz w:val="19"/>
                <w:szCs w:val="19"/>
                <w:lang w:val="en-US" w:eastAsia="zh-CN"/>
              </w:rPr>
            </w:pPr>
            <w:r w:rsidRPr="00E71305">
              <w:rPr>
                <w:rFonts w:ascii="Trebuchet MS" w:hAnsi="Trebuchet MS" w:cs="Calibri"/>
                <w:kern w:val="3"/>
                <w:sz w:val="19"/>
                <w:szCs w:val="19"/>
                <w:lang w:eastAsia="zh-CN"/>
              </w:rPr>
              <w:t>Привкус, баллы</w:t>
            </w:r>
          </w:p>
        </w:tc>
        <w:tc>
          <w:tcPr>
            <w:tcW w:w="778" w:type="pct"/>
            <w:tcBorders>
              <w:top w:val="single" w:sz="4" w:space="0" w:color="000000"/>
              <w:left w:val="single" w:sz="18" w:space="0" w:color="auto"/>
              <w:bottom w:val="single" w:sz="4" w:space="0" w:color="000000"/>
            </w:tcBorders>
            <w:tcMar>
              <w:top w:w="0" w:type="dxa"/>
              <w:left w:w="108" w:type="dxa"/>
              <w:bottom w:w="0" w:type="dxa"/>
              <w:right w:w="108" w:type="dxa"/>
            </w:tcMar>
            <w:vAlign w:val="center"/>
          </w:tcPr>
          <w:p w14:paraId="68057B52" w14:textId="045E9E5D" w:rsidR="00515441" w:rsidRPr="00E71305" w:rsidRDefault="00515441" w:rsidP="00515441">
            <w:pPr>
              <w:spacing w:line="240" w:lineRule="auto"/>
              <w:jc w:val="center"/>
              <w:rPr>
                <w:rFonts w:ascii="Trebuchet MS" w:eastAsia="Times New Roman" w:hAnsi="Trebuchet MS" w:cs="Calibri"/>
                <w:sz w:val="19"/>
                <w:szCs w:val="19"/>
                <w:lang w:eastAsia="ru-RU"/>
              </w:rPr>
            </w:pPr>
            <w:r w:rsidRPr="00E71305">
              <w:rPr>
                <w:rFonts w:ascii="Trebuchet MS" w:eastAsia="Times New Roman" w:hAnsi="Trebuchet MS" w:cs="Calibri"/>
                <w:sz w:val="19"/>
                <w:szCs w:val="19"/>
                <w:lang w:eastAsia="ru-RU"/>
              </w:rPr>
              <w:t>не более 2</w:t>
            </w:r>
          </w:p>
        </w:tc>
        <w:tc>
          <w:tcPr>
            <w:tcW w:w="709"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558F1B9" w14:textId="11D20B3A" w:rsidR="00515441" w:rsidRPr="00A7171D" w:rsidRDefault="00515441" w:rsidP="00515441">
            <w:pPr>
              <w:spacing w:line="240" w:lineRule="auto"/>
              <w:jc w:val="center"/>
              <w:rPr>
                <w:rFonts w:ascii="Trebuchet MS" w:eastAsia="Times New Roman" w:hAnsi="Trebuchet MS" w:cs="Calibri"/>
                <w:sz w:val="19"/>
                <w:szCs w:val="19"/>
                <w:lang w:eastAsia="ru-RU"/>
              </w:rPr>
            </w:pPr>
            <w:r>
              <w:rPr>
                <w:rFonts w:ascii="Trebuchet MS" w:eastAsia="Times New Roman" w:hAnsi="Trebuchet MS" w:cs="Calibri"/>
                <w:sz w:val="19"/>
                <w:szCs w:val="19"/>
                <w:lang w:eastAsia="ru-RU"/>
              </w:rPr>
              <w:t>1,0</w:t>
            </w:r>
          </w:p>
        </w:tc>
        <w:tc>
          <w:tcPr>
            <w:tcW w:w="677"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03E267E" w14:textId="5040FF89" w:rsidR="00515441" w:rsidRPr="00A7171D" w:rsidRDefault="00515441" w:rsidP="00515441">
            <w:pPr>
              <w:spacing w:line="240" w:lineRule="auto"/>
              <w:jc w:val="center"/>
              <w:rPr>
                <w:rFonts w:ascii="Trebuchet MS" w:eastAsia="Times New Roman" w:hAnsi="Trebuchet MS" w:cs="Calibri"/>
                <w:sz w:val="19"/>
                <w:szCs w:val="19"/>
                <w:lang w:eastAsia="ru-RU"/>
              </w:rPr>
            </w:pPr>
            <w:r>
              <w:rPr>
                <w:rFonts w:ascii="Trebuchet MS" w:eastAsia="Times New Roman" w:hAnsi="Trebuchet MS" w:cs="Calibri"/>
                <w:sz w:val="19"/>
                <w:szCs w:val="19"/>
                <w:lang w:eastAsia="ru-RU"/>
              </w:rPr>
              <w:t>1,0</w:t>
            </w:r>
          </w:p>
        </w:tc>
        <w:tc>
          <w:tcPr>
            <w:tcW w:w="677" w:type="pct"/>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5B5772E8" w14:textId="159C8F3A" w:rsidR="00515441" w:rsidRPr="00A7171D" w:rsidRDefault="00515441" w:rsidP="00515441">
            <w:pPr>
              <w:spacing w:line="240" w:lineRule="auto"/>
              <w:jc w:val="center"/>
              <w:rPr>
                <w:rFonts w:ascii="Trebuchet MS" w:eastAsia="Times New Roman" w:hAnsi="Trebuchet MS" w:cs="Calibri"/>
                <w:sz w:val="19"/>
                <w:szCs w:val="19"/>
                <w:lang w:eastAsia="ru-RU"/>
              </w:rPr>
            </w:pPr>
            <w:r>
              <w:rPr>
                <w:rFonts w:ascii="Trebuchet MS" w:eastAsia="Times New Roman" w:hAnsi="Trebuchet MS" w:cs="Calibri"/>
                <w:sz w:val="19"/>
                <w:szCs w:val="19"/>
                <w:lang w:eastAsia="ru-RU"/>
              </w:rPr>
              <w:t>1,0</w:t>
            </w:r>
          </w:p>
        </w:tc>
        <w:tc>
          <w:tcPr>
            <w:tcW w:w="608" w:type="pct"/>
            <w:tcBorders>
              <w:top w:val="single" w:sz="4" w:space="0" w:color="000000"/>
              <w:left w:val="single" w:sz="4" w:space="0" w:color="000000"/>
              <w:bottom w:val="single" w:sz="4" w:space="0" w:color="000000"/>
              <w:right w:val="single" w:sz="4" w:space="0" w:color="auto"/>
            </w:tcBorders>
            <w:vAlign w:val="center"/>
          </w:tcPr>
          <w:p w14:paraId="44E024E5" w14:textId="19C3BA7C" w:rsidR="00515441" w:rsidRPr="00A7171D" w:rsidRDefault="00515441" w:rsidP="00515441">
            <w:pPr>
              <w:spacing w:line="240" w:lineRule="auto"/>
              <w:jc w:val="center"/>
              <w:rPr>
                <w:rFonts w:ascii="Trebuchet MS" w:eastAsia="Times New Roman" w:hAnsi="Trebuchet MS" w:cs="Calibri"/>
                <w:sz w:val="19"/>
                <w:szCs w:val="19"/>
                <w:lang w:eastAsia="ru-RU"/>
              </w:rPr>
            </w:pPr>
            <w:r>
              <w:rPr>
                <w:rFonts w:ascii="Trebuchet MS" w:eastAsia="Times New Roman" w:hAnsi="Trebuchet MS" w:cs="Calibri"/>
                <w:sz w:val="19"/>
                <w:szCs w:val="19"/>
                <w:lang w:eastAsia="ru-RU"/>
              </w:rPr>
              <w:t>1,0</w:t>
            </w:r>
          </w:p>
        </w:tc>
      </w:tr>
      <w:tr w:rsidR="00515441" w:rsidRPr="00E71305" w14:paraId="5457354E" w14:textId="77777777" w:rsidTr="00515441">
        <w:trPr>
          <w:trHeight w:val="12"/>
        </w:trPr>
        <w:tc>
          <w:tcPr>
            <w:tcW w:w="380"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B2276B3" w14:textId="3ACC0F41" w:rsidR="00515441" w:rsidRPr="00E71305" w:rsidRDefault="00515441" w:rsidP="00515441">
            <w:pPr>
              <w:autoSpaceDN w:val="0"/>
              <w:spacing w:line="240" w:lineRule="auto"/>
              <w:jc w:val="center"/>
              <w:textAlignment w:val="baseline"/>
              <w:rPr>
                <w:rFonts w:ascii="Trebuchet MS" w:hAnsi="Trebuchet MS" w:cs="Calibri"/>
                <w:kern w:val="3"/>
                <w:sz w:val="19"/>
                <w:szCs w:val="19"/>
                <w:lang w:eastAsia="zh-CN"/>
              </w:rPr>
            </w:pPr>
            <w:r w:rsidRPr="00E71305">
              <w:rPr>
                <w:rFonts w:ascii="Trebuchet MS" w:hAnsi="Trebuchet MS" w:cs="Calibri"/>
                <w:kern w:val="3"/>
                <w:sz w:val="19"/>
                <w:szCs w:val="19"/>
                <w:lang w:eastAsia="zh-CN"/>
              </w:rPr>
              <w:t>1.5</w:t>
            </w:r>
          </w:p>
        </w:tc>
        <w:tc>
          <w:tcPr>
            <w:tcW w:w="1171" w:type="pct"/>
            <w:tcBorders>
              <w:top w:val="single" w:sz="4" w:space="0" w:color="000000"/>
              <w:left w:val="single" w:sz="4" w:space="0" w:color="000000"/>
              <w:bottom w:val="single" w:sz="4" w:space="0" w:color="000000"/>
              <w:right w:val="single" w:sz="18" w:space="0" w:color="auto"/>
            </w:tcBorders>
            <w:tcMar>
              <w:top w:w="0" w:type="dxa"/>
              <w:left w:w="108" w:type="dxa"/>
              <w:bottom w:w="0" w:type="dxa"/>
              <w:right w:w="108" w:type="dxa"/>
            </w:tcMar>
            <w:vAlign w:val="center"/>
          </w:tcPr>
          <w:p w14:paraId="243099C7" w14:textId="0D223877" w:rsidR="00515441" w:rsidRPr="00E71305" w:rsidRDefault="00515441" w:rsidP="00515441">
            <w:pPr>
              <w:autoSpaceDN w:val="0"/>
              <w:spacing w:line="240" w:lineRule="auto"/>
              <w:textAlignment w:val="baseline"/>
              <w:rPr>
                <w:rFonts w:ascii="Trebuchet MS" w:hAnsi="Trebuchet MS" w:cs="Calibri"/>
                <w:kern w:val="3"/>
                <w:sz w:val="19"/>
                <w:szCs w:val="19"/>
                <w:lang w:val="en-US" w:eastAsia="zh-CN"/>
              </w:rPr>
            </w:pPr>
            <w:r w:rsidRPr="00E71305">
              <w:rPr>
                <w:rFonts w:ascii="Trebuchet MS" w:hAnsi="Trebuchet MS" w:cs="Calibri"/>
                <w:kern w:val="3"/>
                <w:sz w:val="19"/>
                <w:szCs w:val="19"/>
                <w:lang w:eastAsia="zh-CN"/>
              </w:rPr>
              <w:t>Цветность, баллы</w:t>
            </w:r>
          </w:p>
        </w:tc>
        <w:tc>
          <w:tcPr>
            <w:tcW w:w="778" w:type="pct"/>
            <w:tcBorders>
              <w:top w:val="single" w:sz="4" w:space="0" w:color="000000"/>
              <w:left w:val="single" w:sz="18" w:space="0" w:color="auto"/>
              <w:bottom w:val="single" w:sz="4" w:space="0" w:color="000000"/>
            </w:tcBorders>
            <w:tcMar>
              <w:top w:w="0" w:type="dxa"/>
              <w:left w:w="108" w:type="dxa"/>
              <w:bottom w:w="0" w:type="dxa"/>
              <w:right w:w="108" w:type="dxa"/>
            </w:tcMar>
            <w:vAlign w:val="center"/>
          </w:tcPr>
          <w:p w14:paraId="77883EBB" w14:textId="74DCE31A" w:rsidR="00515441" w:rsidRPr="00E71305" w:rsidRDefault="00515441" w:rsidP="00515441">
            <w:pPr>
              <w:spacing w:line="240" w:lineRule="auto"/>
              <w:jc w:val="center"/>
              <w:rPr>
                <w:rFonts w:ascii="Trebuchet MS" w:eastAsia="Times New Roman" w:hAnsi="Trebuchet MS" w:cs="Calibri"/>
                <w:sz w:val="19"/>
                <w:szCs w:val="19"/>
                <w:lang w:eastAsia="ru-RU"/>
              </w:rPr>
            </w:pPr>
            <w:r w:rsidRPr="00E71305">
              <w:rPr>
                <w:rFonts w:ascii="Trebuchet MS" w:eastAsia="Times New Roman" w:hAnsi="Trebuchet MS" w:cs="Calibri"/>
                <w:sz w:val="19"/>
                <w:szCs w:val="19"/>
                <w:lang w:eastAsia="ru-RU"/>
              </w:rPr>
              <w:t>не более 35</w:t>
            </w:r>
          </w:p>
        </w:tc>
        <w:tc>
          <w:tcPr>
            <w:tcW w:w="709"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0DB8B2A" w14:textId="25D2F231" w:rsidR="00515441" w:rsidRPr="00A7171D" w:rsidRDefault="00515441" w:rsidP="00515441">
            <w:pPr>
              <w:spacing w:line="240" w:lineRule="auto"/>
              <w:jc w:val="center"/>
              <w:rPr>
                <w:rFonts w:ascii="Trebuchet MS" w:eastAsia="Times New Roman" w:hAnsi="Trebuchet MS" w:cs="Calibri"/>
                <w:sz w:val="19"/>
                <w:szCs w:val="19"/>
                <w:lang w:eastAsia="ru-RU"/>
              </w:rPr>
            </w:pPr>
            <w:r>
              <w:rPr>
                <w:rFonts w:ascii="Trebuchet MS" w:eastAsia="Times New Roman" w:hAnsi="Trebuchet MS" w:cs="Calibri"/>
                <w:sz w:val="19"/>
                <w:szCs w:val="19"/>
                <w:lang w:eastAsia="ru-RU"/>
              </w:rPr>
              <w:t>менее 1</w:t>
            </w:r>
          </w:p>
        </w:tc>
        <w:tc>
          <w:tcPr>
            <w:tcW w:w="677"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1768E38" w14:textId="4393B63A" w:rsidR="00515441" w:rsidRPr="00A7171D" w:rsidRDefault="00515441" w:rsidP="00515441">
            <w:pPr>
              <w:spacing w:line="240" w:lineRule="auto"/>
              <w:jc w:val="center"/>
              <w:rPr>
                <w:rFonts w:ascii="Trebuchet MS" w:eastAsia="Times New Roman" w:hAnsi="Trebuchet MS" w:cs="Calibri"/>
                <w:sz w:val="19"/>
                <w:szCs w:val="19"/>
                <w:lang w:eastAsia="ru-RU"/>
              </w:rPr>
            </w:pPr>
            <w:r>
              <w:rPr>
                <w:rFonts w:ascii="Trebuchet MS" w:eastAsia="Times New Roman" w:hAnsi="Trebuchet MS" w:cs="Calibri"/>
                <w:sz w:val="19"/>
                <w:szCs w:val="19"/>
                <w:lang w:eastAsia="ru-RU"/>
              </w:rPr>
              <w:t>4,2±1,3</w:t>
            </w:r>
          </w:p>
        </w:tc>
        <w:tc>
          <w:tcPr>
            <w:tcW w:w="677" w:type="pct"/>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7C3ACA84" w14:textId="54258177" w:rsidR="00515441" w:rsidRPr="00A7171D" w:rsidRDefault="00515441" w:rsidP="00515441">
            <w:pPr>
              <w:spacing w:line="240" w:lineRule="auto"/>
              <w:jc w:val="center"/>
              <w:rPr>
                <w:rFonts w:ascii="Trebuchet MS" w:eastAsia="Times New Roman" w:hAnsi="Trebuchet MS" w:cs="Calibri"/>
                <w:sz w:val="19"/>
                <w:szCs w:val="19"/>
                <w:lang w:eastAsia="ru-RU"/>
              </w:rPr>
            </w:pPr>
            <w:r>
              <w:rPr>
                <w:rFonts w:ascii="Trebuchet MS" w:eastAsia="Times New Roman" w:hAnsi="Trebuchet MS" w:cs="Calibri"/>
                <w:sz w:val="19"/>
                <w:szCs w:val="19"/>
                <w:lang w:eastAsia="ru-RU"/>
              </w:rPr>
              <w:t>менее 1</w:t>
            </w:r>
          </w:p>
        </w:tc>
        <w:tc>
          <w:tcPr>
            <w:tcW w:w="608" w:type="pct"/>
            <w:tcBorders>
              <w:top w:val="single" w:sz="4" w:space="0" w:color="000000"/>
              <w:left w:val="single" w:sz="4" w:space="0" w:color="000000"/>
              <w:bottom w:val="single" w:sz="4" w:space="0" w:color="000000"/>
              <w:right w:val="single" w:sz="4" w:space="0" w:color="auto"/>
            </w:tcBorders>
            <w:vAlign w:val="center"/>
          </w:tcPr>
          <w:p w14:paraId="7678116D" w14:textId="04D5D8E1" w:rsidR="00515441" w:rsidRPr="00A7171D" w:rsidRDefault="00515441" w:rsidP="00515441">
            <w:pPr>
              <w:spacing w:line="240" w:lineRule="auto"/>
              <w:jc w:val="center"/>
              <w:rPr>
                <w:rFonts w:ascii="Trebuchet MS" w:eastAsia="Times New Roman" w:hAnsi="Trebuchet MS" w:cs="Calibri"/>
                <w:sz w:val="19"/>
                <w:szCs w:val="19"/>
                <w:lang w:eastAsia="ru-RU"/>
              </w:rPr>
            </w:pPr>
            <w:r>
              <w:rPr>
                <w:rFonts w:ascii="Trebuchet MS" w:eastAsia="Times New Roman" w:hAnsi="Trebuchet MS" w:cs="Calibri"/>
                <w:sz w:val="19"/>
                <w:szCs w:val="19"/>
                <w:lang w:eastAsia="ru-RU"/>
              </w:rPr>
              <w:t>менее 1</w:t>
            </w:r>
          </w:p>
        </w:tc>
      </w:tr>
      <w:tr w:rsidR="00515441" w:rsidRPr="00E71305" w14:paraId="194BFE91" w14:textId="06837D9C" w:rsidTr="00515441">
        <w:trPr>
          <w:trHeight w:val="20"/>
        </w:trPr>
        <w:tc>
          <w:tcPr>
            <w:tcW w:w="5000" w:type="pct"/>
            <w:gridSpan w:val="7"/>
            <w:tcBorders>
              <w:top w:val="single" w:sz="4" w:space="0" w:color="000000"/>
              <w:left w:val="single" w:sz="4" w:space="0" w:color="000000"/>
              <w:bottom w:val="single" w:sz="4" w:space="0" w:color="000000"/>
              <w:right w:val="single" w:sz="4" w:space="0" w:color="auto"/>
            </w:tcBorders>
            <w:shd w:val="clear" w:color="auto" w:fill="FFFF99"/>
            <w:tcMar>
              <w:top w:w="0" w:type="dxa"/>
              <w:left w:w="108" w:type="dxa"/>
              <w:bottom w:w="0" w:type="dxa"/>
              <w:right w:w="108" w:type="dxa"/>
            </w:tcMar>
            <w:vAlign w:val="center"/>
          </w:tcPr>
          <w:p w14:paraId="611FBABE" w14:textId="77777777" w:rsidR="00515441" w:rsidRPr="00E71305" w:rsidRDefault="00515441" w:rsidP="00DD718B">
            <w:pPr>
              <w:autoSpaceDN w:val="0"/>
              <w:spacing w:line="240" w:lineRule="auto"/>
              <w:jc w:val="center"/>
              <w:textAlignment w:val="baseline"/>
              <w:rPr>
                <w:rFonts w:ascii="Trebuchet MS" w:hAnsi="Trebuchet MS" w:cs="Calibri"/>
                <w:b/>
                <w:kern w:val="3"/>
                <w:sz w:val="19"/>
                <w:szCs w:val="19"/>
                <w:lang w:eastAsia="zh-CN"/>
              </w:rPr>
            </w:pPr>
            <w:r w:rsidRPr="00E71305">
              <w:rPr>
                <w:rFonts w:ascii="Trebuchet MS" w:hAnsi="Trebuchet MS" w:cs="Calibri"/>
                <w:b/>
                <w:kern w:val="3"/>
                <w:sz w:val="19"/>
                <w:szCs w:val="19"/>
                <w:lang w:eastAsia="zh-CN"/>
              </w:rPr>
              <w:t>Микробиологические исследования</w:t>
            </w:r>
          </w:p>
        </w:tc>
      </w:tr>
      <w:tr w:rsidR="00515441" w:rsidRPr="00E71305" w14:paraId="2B9C678A" w14:textId="77777777" w:rsidTr="00515441">
        <w:trPr>
          <w:trHeight w:val="20"/>
        </w:trPr>
        <w:tc>
          <w:tcPr>
            <w:tcW w:w="380"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371CE9B" w14:textId="77777777" w:rsidR="00515441" w:rsidRPr="00E71305" w:rsidRDefault="00515441" w:rsidP="00DD718B">
            <w:pPr>
              <w:autoSpaceDN w:val="0"/>
              <w:spacing w:line="240" w:lineRule="auto"/>
              <w:jc w:val="center"/>
              <w:textAlignment w:val="baseline"/>
              <w:rPr>
                <w:rFonts w:ascii="Trebuchet MS" w:hAnsi="Trebuchet MS" w:cs="Calibri"/>
                <w:kern w:val="3"/>
                <w:sz w:val="19"/>
                <w:szCs w:val="19"/>
                <w:lang w:eastAsia="zh-CN"/>
              </w:rPr>
            </w:pPr>
            <w:r w:rsidRPr="00E71305">
              <w:rPr>
                <w:rFonts w:ascii="Trebuchet MS" w:hAnsi="Trebuchet MS" w:cs="Calibri"/>
                <w:kern w:val="3"/>
                <w:sz w:val="19"/>
                <w:szCs w:val="19"/>
                <w:lang w:eastAsia="zh-CN"/>
              </w:rPr>
              <w:t>2.1</w:t>
            </w:r>
          </w:p>
        </w:tc>
        <w:tc>
          <w:tcPr>
            <w:tcW w:w="1171" w:type="pct"/>
            <w:tcBorders>
              <w:top w:val="single" w:sz="4" w:space="0" w:color="000000"/>
              <w:left w:val="single" w:sz="4" w:space="0" w:color="000000"/>
              <w:bottom w:val="single" w:sz="4" w:space="0" w:color="000000"/>
            </w:tcBorders>
            <w:tcMar>
              <w:top w:w="0" w:type="dxa"/>
              <w:left w:w="108" w:type="dxa"/>
              <w:bottom w:w="0" w:type="dxa"/>
              <w:right w:w="108" w:type="dxa"/>
            </w:tcMar>
          </w:tcPr>
          <w:p w14:paraId="100FC031" w14:textId="77777777" w:rsidR="00515441" w:rsidRPr="00E71305" w:rsidRDefault="00515441" w:rsidP="00DD718B">
            <w:pPr>
              <w:autoSpaceDN w:val="0"/>
              <w:spacing w:line="240" w:lineRule="auto"/>
              <w:textAlignment w:val="baseline"/>
              <w:rPr>
                <w:rFonts w:ascii="Trebuchet MS" w:hAnsi="Trebuchet MS" w:cs="Calibri"/>
                <w:kern w:val="3"/>
                <w:sz w:val="19"/>
                <w:szCs w:val="19"/>
                <w:lang w:eastAsia="zh-CN"/>
              </w:rPr>
            </w:pPr>
            <w:r w:rsidRPr="00E71305">
              <w:rPr>
                <w:rFonts w:ascii="Trebuchet MS" w:hAnsi="Trebuchet MS" w:cs="Calibri"/>
                <w:kern w:val="3"/>
                <w:sz w:val="19"/>
                <w:szCs w:val="19"/>
                <w:lang w:eastAsia="zh-CN"/>
              </w:rPr>
              <w:t>Термотолерантные колиформные бактерии</w:t>
            </w:r>
          </w:p>
        </w:tc>
        <w:tc>
          <w:tcPr>
            <w:tcW w:w="778" w:type="pct"/>
            <w:tcBorders>
              <w:top w:val="single" w:sz="4" w:space="0" w:color="000000"/>
              <w:left w:val="single" w:sz="18" w:space="0" w:color="auto"/>
              <w:bottom w:val="single" w:sz="4" w:space="0" w:color="000000"/>
            </w:tcBorders>
            <w:tcMar>
              <w:top w:w="0" w:type="dxa"/>
              <w:left w:w="108" w:type="dxa"/>
              <w:bottom w:w="0" w:type="dxa"/>
              <w:right w:w="108" w:type="dxa"/>
            </w:tcMar>
            <w:vAlign w:val="center"/>
          </w:tcPr>
          <w:p w14:paraId="474CCDE6" w14:textId="77777777" w:rsidR="00515441" w:rsidRPr="00E71305" w:rsidRDefault="00515441" w:rsidP="00DD718B">
            <w:pPr>
              <w:spacing w:line="240" w:lineRule="auto"/>
              <w:jc w:val="center"/>
              <w:rPr>
                <w:rFonts w:ascii="Trebuchet MS" w:eastAsia="Times New Roman" w:hAnsi="Trebuchet MS" w:cs="Calibri"/>
                <w:sz w:val="19"/>
                <w:szCs w:val="19"/>
                <w:lang w:eastAsia="ru-RU"/>
              </w:rPr>
            </w:pPr>
            <w:r w:rsidRPr="00E71305">
              <w:rPr>
                <w:rFonts w:ascii="Trebuchet MS" w:eastAsia="Times New Roman" w:hAnsi="Trebuchet MS" w:cs="Calibri"/>
                <w:sz w:val="19"/>
                <w:szCs w:val="19"/>
                <w:lang w:eastAsia="ru-RU"/>
              </w:rPr>
              <w:t>н/о</w:t>
            </w:r>
          </w:p>
        </w:tc>
        <w:tc>
          <w:tcPr>
            <w:tcW w:w="709"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883CFF0" w14:textId="77777777" w:rsidR="00515441" w:rsidRPr="00E71305" w:rsidRDefault="00515441" w:rsidP="00DD718B">
            <w:pPr>
              <w:spacing w:line="240" w:lineRule="auto"/>
              <w:jc w:val="center"/>
              <w:rPr>
                <w:rFonts w:ascii="Trebuchet MS" w:eastAsia="Times New Roman" w:hAnsi="Trebuchet MS" w:cs="Calibri"/>
                <w:sz w:val="19"/>
                <w:szCs w:val="19"/>
                <w:lang w:eastAsia="ru-RU"/>
              </w:rPr>
            </w:pPr>
            <w:r>
              <w:rPr>
                <w:rFonts w:ascii="Trebuchet MS" w:eastAsia="Times New Roman" w:hAnsi="Trebuchet MS" w:cs="Calibri"/>
                <w:sz w:val="19"/>
                <w:szCs w:val="19"/>
                <w:lang w:eastAsia="ru-RU"/>
              </w:rPr>
              <w:t>н/о</w:t>
            </w:r>
          </w:p>
        </w:tc>
        <w:tc>
          <w:tcPr>
            <w:tcW w:w="677"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3CD0CCC" w14:textId="77777777" w:rsidR="00515441" w:rsidRPr="00E71305" w:rsidRDefault="00515441" w:rsidP="00DD718B">
            <w:pPr>
              <w:spacing w:line="240" w:lineRule="auto"/>
              <w:jc w:val="center"/>
              <w:rPr>
                <w:rFonts w:ascii="Trebuchet MS" w:eastAsia="Times New Roman" w:hAnsi="Trebuchet MS" w:cs="Calibri"/>
                <w:sz w:val="19"/>
                <w:szCs w:val="19"/>
                <w:lang w:eastAsia="ru-RU"/>
              </w:rPr>
            </w:pPr>
            <w:r>
              <w:rPr>
                <w:rFonts w:ascii="Trebuchet MS" w:eastAsia="Times New Roman" w:hAnsi="Trebuchet MS" w:cs="Calibri"/>
                <w:sz w:val="19"/>
                <w:szCs w:val="19"/>
                <w:lang w:eastAsia="ru-RU"/>
              </w:rPr>
              <w:t>н/о</w:t>
            </w:r>
          </w:p>
        </w:tc>
        <w:tc>
          <w:tcPr>
            <w:tcW w:w="677" w:type="pct"/>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0C70A316" w14:textId="77777777" w:rsidR="00515441" w:rsidRPr="00E71305" w:rsidRDefault="00515441" w:rsidP="00DD718B">
            <w:pPr>
              <w:spacing w:line="240" w:lineRule="auto"/>
              <w:jc w:val="center"/>
              <w:rPr>
                <w:rFonts w:ascii="Trebuchet MS" w:eastAsia="Times New Roman" w:hAnsi="Trebuchet MS" w:cs="Calibri"/>
                <w:sz w:val="19"/>
                <w:szCs w:val="19"/>
                <w:lang w:eastAsia="ru-RU"/>
              </w:rPr>
            </w:pPr>
            <w:r>
              <w:rPr>
                <w:rFonts w:ascii="Trebuchet MS" w:eastAsia="Times New Roman" w:hAnsi="Trebuchet MS" w:cs="Calibri"/>
                <w:sz w:val="19"/>
                <w:szCs w:val="19"/>
                <w:lang w:eastAsia="ru-RU"/>
              </w:rPr>
              <w:t>н/о</w:t>
            </w:r>
          </w:p>
        </w:tc>
        <w:tc>
          <w:tcPr>
            <w:tcW w:w="608" w:type="pct"/>
            <w:tcBorders>
              <w:top w:val="single" w:sz="4" w:space="0" w:color="000000"/>
              <w:left w:val="single" w:sz="4" w:space="0" w:color="000000"/>
              <w:bottom w:val="single" w:sz="4" w:space="0" w:color="000000"/>
              <w:right w:val="single" w:sz="4" w:space="0" w:color="auto"/>
            </w:tcBorders>
            <w:vAlign w:val="center"/>
          </w:tcPr>
          <w:p w14:paraId="582D4694" w14:textId="77777777" w:rsidR="00515441" w:rsidRPr="00E71305" w:rsidRDefault="00515441" w:rsidP="00DD718B">
            <w:pPr>
              <w:spacing w:line="240" w:lineRule="auto"/>
              <w:jc w:val="center"/>
              <w:rPr>
                <w:rFonts w:ascii="Trebuchet MS" w:eastAsia="Times New Roman" w:hAnsi="Trebuchet MS" w:cs="Calibri"/>
                <w:sz w:val="19"/>
                <w:szCs w:val="19"/>
                <w:lang w:eastAsia="ru-RU"/>
              </w:rPr>
            </w:pPr>
            <w:r>
              <w:rPr>
                <w:rFonts w:ascii="Trebuchet MS" w:eastAsia="Times New Roman" w:hAnsi="Trebuchet MS" w:cs="Calibri"/>
                <w:sz w:val="19"/>
                <w:szCs w:val="19"/>
                <w:lang w:eastAsia="ru-RU"/>
              </w:rPr>
              <w:t>н/о</w:t>
            </w:r>
          </w:p>
        </w:tc>
      </w:tr>
      <w:tr w:rsidR="00515441" w:rsidRPr="00E71305" w14:paraId="3162CB57" w14:textId="77777777" w:rsidTr="00515441">
        <w:trPr>
          <w:trHeight w:val="20"/>
        </w:trPr>
        <w:tc>
          <w:tcPr>
            <w:tcW w:w="380"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A3CEF01" w14:textId="77777777" w:rsidR="00515441" w:rsidRPr="00E71305" w:rsidRDefault="00515441" w:rsidP="00DD718B">
            <w:pPr>
              <w:autoSpaceDN w:val="0"/>
              <w:spacing w:line="240" w:lineRule="auto"/>
              <w:jc w:val="center"/>
              <w:textAlignment w:val="baseline"/>
              <w:rPr>
                <w:rFonts w:ascii="Trebuchet MS" w:hAnsi="Trebuchet MS" w:cs="Calibri"/>
                <w:kern w:val="3"/>
                <w:sz w:val="19"/>
                <w:szCs w:val="19"/>
                <w:lang w:eastAsia="zh-CN"/>
              </w:rPr>
            </w:pPr>
            <w:r w:rsidRPr="00E71305">
              <w:rPr>
                <w:rFonts w:ascii="Trebuchet MS" w:hAnsi="Trebuchet MS" w:cs="Calibri"/>
                <w:kern w:val="3"/>
                <w:sz w:val="19"/>
                <w:szCs w:val="19"/>
                <w:lang w:eastAsia="zh-CN"/>
              </w:rPr>
              <w:t>2.2</w:t>
            </w:r>
          </w:p>
        </w:tc>
        <w:tc>
          <w:tcPr>
            <w:tcW w:w="1171" w:type="pct"/>
            <w:tcBorders>
              <w:top w:val="single" w:sz="4" w:space="0" w:color="000000"/>
              <w:left w:val="single" w:sz="4" w:space="0" w:color="000000"/>
              <w:bottom w:val="single" w:sz="4" w:space="0" w:color="000000"/>
            </w:tcBorders>
            <w:tcMar>
              <w:top w:w="0" w:type="dxa"/>
              <w:left w:w="108" w:type="dxa"/>
              <w:bottom w:w="0" w:type="dxa"/>
              <w:right w:w="108" w:type="dxa"/>
            </w:tcMar>
          </w:tcPr>
          <w:p w14:paraId="7EA9B2FB" w14:textId="77777777" w:rsidR="00515441" w:rsidRPr="00E71305" w:rsidRDefault="00515441" w:rsidP="00DD718B">
            <w:pPr>
              <w:autoSpaceDN w:val="0"/>
              <w:spacing w:line="240" w:lineRule="auto"/>
              <w:textAlignment w:val="baseline"/>
              <w:rPr>
                <w:rFonts w:ascii="Trebuchet MS" w:hAnsi="Trebuchet MS" w:cs="Calibri"/>
                <w:kern w:val="3"/>
                <w:sz w:val="19"/>
                <w:szCs w:val="19"/>
                <w:lang w:eastAsia="zh-CN"/>
              </w:rPr>
            </w:pPr>
            <w:r w:rsidRPr="00E71305">
              <w:rPr>
                <w:rFonts w:ascii="Trebuchet MS" w:hAnsi="Trebuchet MS" w:cs="Calibri"/>
                <w:kern w:val="3"/>
                <w:sz w:val="19"/>
                <w:szCs w:val="19"/>
                <w:lang w:eastAsia="zh-CN"/>
              </w:rPr>
              <w:t>Общие колиформные бактерии</w:t>
            </w:r>
          </w:p>
        </w:tc>
        <w:tc>
          <w:tcPr>
            <w:tcW w:w="778" w:type="pct"/>
            <w:tcBorders>
              <w:top w:val="single" w:sz="4" w:space="0" w:color="000000"/>
              <w:left w:val="single" w:sz="18" w:space="0" w:color="auto"/>
              <w:bottom w:val="single" w:sz="4" w:space="0" w:color="000000"/>
            </w:tcBorders>
            <w:tcMar>
              <w:top w:w="0" w:type="dxa"/>
              <w:left w:w="108" w:type="dxa"/>
              <w:bottom w:w="0" w:type="dxa"/>
              <w:right w:w="108" w:type="dxa"/>
            </w:tcMar>
            <w:vAlign w:val="center"/>
          </w:tcPr>
          <w:p w14:paraId="4F443B2C" w14:textId="77777777" w:rsidR="00515441" w:rsidRPr="00E71305" w:rsidRDefault="00515441" w:rsidP="00DD718B">
            <w:pPr>
              <w:spacing w:line="240" w:lineRule="auto"/>
              <w:jc w:val="center"/>
              <w:rPr>
                <w:rFonts w:ascii="Trebuchet MS" w:eastAsia="Times New Roman" w:hAnsi="Trebuchet MS" w:cs="Calibri"/>
                <w:sz w:val="19"/>
                <w:szCs w:val="19"/>
                <w:lang w:eastAsia="ru-RU"/>
              </w:rPr>
            </w:pPr>
            <w:r w:rsidRPr="00E71305">
              <w:rPr>
                <w:rFonts w:ascii="Trebuchet MS" w:eastAsia="Times New Roman" w:hAnsi="Trebuchet MS" w:cs="Calibri"/>
                <w:sz w:val="19"/>
                <w:szCs w:val="19"/>
                <w:lang w:eastAsia="ru-RU"/>
              </w:rPr>
              <w:t>н/о</w:t>
            </w:r>
          </w:p>
        </w:tc>
        <w:tc>
          <w:tcPr>
            <w:tcW w:w="709"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79EE7B8" w14:textId="77777777" w:rsidR="00515441" w:rsidRPr="00E71305" w:rsidRDefault="00515441" w:rsidP="00DD718B">
            <w:pPr>
              <w:spacing w:line="240" w:lineRule="auto"/>
              <w:jc w:val="center"/>
              <w:rPr>
                <w:rFonts w:ascii="Trebuchet MS" w:eastAsia="Times New Roman" w:hAnsi="Trebuchet MS" w:cs="Calibri"/>
                <w:sz w:val="19"/>
                <w:szCs w:val="19"/>
                <w:lang w:eastAsia="ru-RU"/>
              </w:rPr>
            </w:pPr>
            <w:r>
              <w:rPr>
                <w:rFonts w:ascii="Trebuchet MS" w:eastAsia="Times New Roman" w:hAnsi="Trebuchet MS" w:cs="Calibri"/>
                <w:sz w:val="19"/>
                <w:szCs w:val="19"/>
                <w:lang w:eastAsia="ru-RU"/>
              </w:rPr>
              <w:t>н/о</w:t>
            </w:r>
          </w:p>
        </w:tc>
        <w:tc>
          <w:tcPr>
            <w:tcW w:w="677"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62C446C" w14:textId="77777777" w:rsidR="00515441" w:rsidRPr="00E71305" w:rsidRDefault="00515441" w:rsidP="00DD718B">
            <w:pPr>
              <w:spacing w:line="240" w:lineRule="auto"/>
              <w:jc w:val="center"/>
              <w:rPr>
                <w:rFonts w:ascii="Trebuchet MS" w:eastAsia="Times New Roman" w:hAnsi="Trebuchet MS" w:cs="Calibri"/>
                <w:sz w:val="19"/>
                <w:szCs w:val="19"/>
                <w:lang w:eastAsia="ru-RU"/>
              </w:rPr>
            </w:pPr>
            <w:r>
              <w:rPr>
                <w:rFonts w:ascii="Trebuchet MS" w:eastAsia="Times New Roman" w:hAnsi="Trebuchet MS" w:cs="Calibri"/>
                <w:sz w:val="19"/>
                <w:szCs w:val="19"/>
                <w:lang w:eastAsia="ru-RU"/>
              </w:rPr>
              <w:t>н/о</w:t>
            </w:r>
          </w:p>
        </w:tc>
        <w:tc>
          <w:tcPr>
            <w:tcW w:w="677" w:type="pct"/>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1B49E77C" w14:textId="77777777" w:rsidR="00515441" w:rsidRPr="00E71305" w:rsidRDefault="00515441" w:rsidP="00DD718B">
            <w:pPr>
              <w:spacing w:line="240" w:lineRule="auto"/>
              <w:jc w:val="center"/>
              <w:rPr>
                <w:rFonts w:ascii="Trebuchet MS" w:eastAsia="Times New Roman" w:hAnsi="Trebuchet MS" w:cs="Calibri"/>
                <w:sz w:val="19"/>
                <w:szCs w:val="19"/>
                <w:lang w:eastAsia="ru-RU"/>
              </w:rPr>
            </w:pPr>
            <w:r>
              <w:rPr>
                <w:rFonts w:ascii="Trebuchet MS" w:eastAsia="Times New Roman" w:hAnsi="Trebuchet MS" w:cs="Calibri"/>
                <w:sz w:val="19"/>
                <w:szCs w:val="19"/>
                <w:lang w:eastAsia="ru-RU"/>
              </w:rPr>
              <w:t>н/о</w:t>
            </w:r>
          </w:p>
        </w:tc>
        <w:tc>
          <w:tcPr>
            <w:tcW w:w="608" w:type="pct"/>
            <w:tcBorders>
              <w:top w:val="single" w:sz="4" w:space="0" w:color="000000"/>
              <w:left w:val="single" w:sz="4" w:space="0" w:color="000000"/>
              <w:bottom w:val="single" w:sz="4" w:space="0" w:color="000000"/>
              <w:right w:val="single" w:sz="4" w:space="0" w:color="auto"/>
            </w:tcBorders>
            <w:vAlign w:val="center"/>
          </w:tcPr>
          <w:p w14:paraId="7D424A72" w14:textId="77777777" w:rsidR="00515441" w:rsidRPr="00E71305" w:rsidRDefault="00515441" w:rsidP="00DD718B">
            <w:pPr>
              <w:spacing w:line="240" w:lineRule="auto"/>
              <w:jc w:val="center"/>
              <w:rPr>
                <w:rFonts w:ascii="Trebuchet MS" w:eastAsia="Times New Roman" w:hAnsi="Trebuchet MS" w:cs="Calibri"/>
                <w:sz w:val="19"/>
                <w:szCs w:val="19"/>
                <w:lang w:eastAsia="ru-RU"/>
              </w:rPr>
            </w:pPr>
            <w:r>
              <w:rPr>
                <w:rFonts w:ascii="Trebuchet MS" w:eastAsia="Times New Roman" w:hAnsi="Trebuchet MS" w:cs="Calibri"/>
                <w:sz w:val="19"/>
                <w:szCs w:val="19"/>
                <w:lang w:eastAsia="ru-RU"/>
              </w:rPr>
              <w:t>н/о</w:t>
            </w:r>
          </w:p>
        </w:tc>
      </w:tr>
      <w:tr w:rsidR="00515441" w:rsidRPr="00E71305" w14:paraId="754B43F0" w14:textId="77777777" w:rsidTr="00515441">
        <w:trPr>
          <w:trHeight w:val="20"/>
        </w:trPr>
        <w:tc>
          <w:tcPr>
            <w:tcW w:w="380"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61F97F5" w14:textId="77777777" w:rsidR="00515441" w:rsidRPr="00E71305" w:rsidRDefault="00515441" w:rsidP="00DD718B">
            <w:pPr>
              <w:autoSpaceDN w:val="0"/>
              <w:spacing w:line="240" w:lineRule="auto"/>
              <w:jc w:val="center"/>
              <w:textAlignment w:val="baseline"/>
              <w:rPr>
                <w:rFonts w:ascii="Trebuchet MS" w:hAnsi="Trebuchet MS" w:cs="Calibri"/>
                <w:kern w:val="3"/>
                <w:sz w:val="19"/>
                <w:szCs w:val="19"/>
                <w:lang w:eastAsia="zh-CN"/>
              </w:rPr>
            </w:pPr>
            <w:r w:rsidRPr="00E71305">
              <w:rPr>
                <w:rFonts w:ascii="Trebuchet MS" w:hAnsi="Trebuchet MS" w:cs="Calibri"/>
                <w:kern w:val="3"/>
                <w:sz w:val="19"/>
                <w:szCs w:val="19"/>
                <w:lang w:eastAsia="zh-CN"/>
              </w:rPr>
              <w:t>2.3</w:t>
            </w:r>
          </w:p>
        </w:tc>
        <w:tc>
          <w:tcPr>
            <w:tcW w:w="1171" w:type="pct"/>
            <w:tcBorders>
              <w:top w:val="single" w:sz="4" w:space="0" w:color="000000"/>
              <w:left w:val="single" w:sz="4" w:space="0" w:color="000000"/>
              <w:bottom w:val="single" w:sz="4" w:space="0" w:color="000000"/>
            </w:tcBorders>
            <w:tcMar>
              <w:top w:w="0" w:type="dxa"/>
              <w:left w:w="108" w:type="dxa"/>
              <w:bottom w:w="0" w:type="dxa"/>
              <w:right w:w="108" w:type="dxa"/>
            </w:tcMar>
          </w:tcPr>
          <w:p w14:paraId="75155330" w14:textId="77777777" w:rsidR="00515441" w:rsidRPr="00E71305" w:rsidRDefault="00515441" w:rsidP="00DD718B">
            <w:pPr>
              <w:autoSpaceDN w:val="0"/>
              <w:spacing w:line="240" w:lineRule="auto"/>
              <w:textAlignment w:val="baseline"/>
              <w:rPr>
                <w:rFonts w:ascii="Trebuchet MS" w:hAnsi="Trebuchet MS" w:cs="Calibri"/>
                <w:kern w:val="3"/>
                <w:sz w:val="19"/>
                <w:szCs w:val="19"/>
                <w:lang w:eastAsia="zh-CN"/>
              </w:rPr>
            </w:pPr>
            <w:r w:rsidRPr="00E71305">
              <w:rPr>
                <w:rFonts w:ascii="Trebuchet MS" w:hAnsi="Trebuchet MS" w:cs="Calibri"/>
                <w:kern w:val="3"/>
                <w:sz w:val="19"/>
                <w:szCs w:val="19"/>
                <w:lang w:eastAsia="zh-CN"/>
              </w:rPr>
              <w:t>Общее микробное число</w:t>
            </w:r>
          </w:p>
        </w:tc>
        <w:tc>
          <w:tcPr>
            <w:tcW w:w="778" w:type="pct"/>
            <w:tcBorders>
              <w:top w:val="single" w:sz="4" w:space="0" w:color="000000"/>
              <w:left w:val="single" w:sz="18" w:space="0" w:color="auto"/>
              <w:bottom w:val="single" w:sz="4" w:space="0" w:color="000000"/>
            </w:tcBorders>
            <w:tcMar>
              <w:top w:w="0" w:type="dxa"/>
              <w:left w:w="108" w:type="dxa"/>
              <w:bottom w:w="0" w:type="dxa"/>
              <w:right w:w="108" w:type="dxa"/>
            </w:tcMar>
            <w:vAlign w:val="center"/>
          </w:tcPr>
          <w:p w14:paraId="4E2559B0" w14:textId="77777777" w:rsidR="00515441" w:rsidRPr="00E71305" w:rsidRDefault="00515441" w:rsidP="00DD718B">
            <w:pPr>
              <w:spacing w:line="240" w:lineRule="auto"/>
              <w:jc w:val="center"/>
              <w:rPr>
                <w:rFonts w:ascii="Trebuchet MS" w:eastAsia="Times New Roman" w:hAnsi="Trebuchet MS" w:cs="Calibri"/>
                <w:sz w:val="19"/>
                <w:szCs w:val="19"/>
                <w:lang w:eastAsia="ru-RU"/>
              </w:rPr>
            </w:pPr>
            <w:r w:rsidRPr="00E71305">
              <w:rPr>
                <w:rFonts w:ascii="Trebuchet MS" w:eastAsia="Times New Roman" w:hAnsi="Trebuchet MS" w:cs="Calibri"/>
                <w:sz w:val="19"/>
                <w:szCs w:val="19"/>
                <w:lang w:eastAsia="ru-RU"/>
              </w:rPr>
              <w:t>не более 50</w:t>
            </w:r>
          </w:p>
        </w:tc>
        <w:tc>
          <w:tcPr>
            <w:tcW w:w="709"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9EE9B85" w14:textId="77777777" w:rsidR="00515441" w:rsidRPr="00E71305" w:rsidRDefault="00515441" w:rsidP="00DD718B">
            <w:pPr>
              <w:spacing w:line="240" w:lineRule="auto"/>
              <w:jc w:val="center"/>
              <w:rPr>
                <w:rFonts w:ascii="Trebuchet MS" w:eastAsia="Times New Roman" w:hAnsi="Trebuchet MS" w:cs="Calibri"/>
                <w:sz w:val="19"/>
                <w:szCs w:val="19"/>
                <w:lang w:eastAsia="ru-RU"/>
              </w:rPr>
            </w:pPr>
            <w:r>
              <w:rPr>
                <w:rFonts w:ascii="Trebuchet MS" w:eastAsia="Times New Roman" w:hAnsi="Trebuchet MS" w:cs="Calibri"/>
                <w:sz w:val="19"/>
                <w:szCs w:val="19"/>
                <w:lang w:eastAsia="ru-RU"/>
              </w:rPr>
              <w:t>0</w:t>
            </w:r>
          </w:p>
        </w:tc>
        <w:tc>
          <w:tcPr>
            <w:tcW w:w="677"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1D0E3FB" w14:textId="77777777" w:rsidR="00515441" w:rsidRPr="00E71305" w:rsidRDefault="00515441" w:rsidP="00DD718B">
            <w:pPr>
              <w:spacing w:line="240" w:lineRule="auto"/>
              <w:jc w:val="center"/>
              <w:rPr>
                <w:rFonts w:ascii="Trebuchet MS" w:eastAsia="Times New Roman" w:hAnsi="Trebuchet MS" w:cs="Calibri"/>
                <w:sz w:val="19"/>
                <w:szCs w:val="19"/>
                <w:lang w:eastAsia="ru-RU"/>
              </w:rPr>
            </w:pPr>
            <w:r>
              <w:rPr>
                <w:rFonts w:ascii="Trebuchet MS" w:eastAsia="Times New Roman" w:hAnsi="Trebuchet MS" w:cs="Calibri"/>
                <w:sz w:val="19"/>
                <w:szCs w:val="19"/>
                <w:lang w:eastAsia="ru-RU"/>
              </w:rPr>
              <w:t>0</w:t>
            </w:r>
          </w:p>
        </w:tc>
        <w:tc>
          <w:tcPr>
            <w:tcW w:w="677" w:type="pct"/>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65C6E388" w14:textId="77777777" w:rsidR="00515441" w:rsidRPr="00E71305" w:rsidRDefault="00515441" w:rsidP="00DD718B">
            <w:pPr>
              <w:spacing w:line="240" w:lineRule="auto"/>
              <w:jc w:val="center"/>
              <w:rPr>
                <w:rFonts w:ascii="Trebuchet MS" w:eastAsia="Times New Roman" w:hAnsi="Trebuchet MS" w:cs="Calibri"/>
                <w:sz w:val="19"/>
                <w:szCs w:val="19"/>
                <w:lang w:eastAsia="ru-RU"/>
              </w:rPr>
            </w:pPr>
            <w:r>
              <w:rPr>
                <w:rFonts w:ascii="Trebuchet MS" w:eastAsia="Times New Roman" w:hAnsi="Trebuchet MS" w:cs="Calibri"/>
                <w:sz w:val="19"/>
                <w:szCs w:val="19"/>
                <w:lang w:eastAsia="ru-RU"/>
              </w:rPr>
              <w:t>0</w:t>
            </w:r>
          </w:p>
        </w:tc>
        <w:tc>
          <w:tcPr>
            <w:tcW w:w="608" w:type="pct"/>
            <w:tcBorders>
              <w:top w:val="single" w:sz="4" w:space="0" w:color="000000"/>
              <w:left w:val="single" w:sz="4" w:space="0" w:color="000000"/>
              <w:bottom w:val="single" w:sz="4" w:space="0" w:color="000000"/>
              <w:right w:val="single" w:sz="4" w:space="0" w:color="auto"/>
            </w:tcBorders>
            <w:vAlign w:val="center"/>
          </w:tcPr>
          <w:p w14:paraId="1A13BFF6" w14:textId="77777777" w:rsidR="00515441" w:rsidRPr="00E71305" w:rsidRDefault="00515441" w:rsidP="00DD718B">
            <w:pPr>
              <w:spacing w:line="240" w:lineRule="auto"/>
              <w:jc w:val="center"/>
              <w:rPr>
                <w:rFonts w:ascii="Trebuchet MS" w:eastAsia="Times New Roman" w:hAnsi="Trebuchet MS" w:cs="Calibri"/>
                <w:sz w:val="19"/>
                <w:szCs w:val="19"/>
                <w:lang w:eastAsia="ru-RU"/>
              </w:rPr>
            </w:pPr>
            <w:r>
              <w:rPr>
                <w:rFonts w:ascii="Trebuchet MS" w:eastAsia="Times New Roman" w:hAnsi="Trebuchet MS" w:cs="Calibri"/>
                <w:sz w:val="19"/>
                <w:szCs w:val="19"/>
                <w:lang w:eastAsia="ru-RU"/>
              </w:rPr>
              <w:t>0</w:t>
            </w:r>
          </w:p>
        </w:tc>
      </w:tr>
      <w:tr w:rsidR="00515441" w:rsidRPr="00E71305" w14:paraId="379FF987" w14:textId="77777777" w:rsidTr="00515441">
        <w:trPr>
          <w:trHeight w:val="20"/>
        </w:trPr>
        <w:tc>
          <w:tcPr>
            <w:tcW w:w="380"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37A38A9" w14:textId="77777777" w:rsidR="00515441" w:rsidRPr="00E71305" w:rsidRDefault="00515441" w:rsidP="00DD718B">
            <w:pPr>
              <w:autoSpaceDN w:val="0"/>
              <w:spacing w:line="240" w:lineRule="auto"/>
              <w:jc w:val="center"/>
              <w:textAlignment w:val="baseline"/>
              <w:rPr>
                <w:rFonts w:ascii="Trebuchet MS" w:hAnsi="Trebuchet MS" w:cs="Calibri"/>
                <w:kern w:val="3"/>
                <w:sz w:val="19"/>
                <w:szCs w:val="19"/>
                <w:lang w:eastAsia="zh-CN"/>
              </w:rPr>
            </w:pPr>
            <w:r w:rsidRPr="00E71305">
              <w:rPr>
                <w:rFonts w:ascii="Trebuchet MS" w:hAnsi="Trebuchet MS" w:cs="Calibri"/>
                <w:kern w:val="3"/>
                <w:sz w:val="19"/>
                <w:szCs w:val="19"/>
                <w:lang w:eastAsia="zh-CN"/>
              </w:rPr>
              <w:t>2.</w:t>
            </w:r>
            <w:r>
              <w:rPr>
                <w:rFonts w:ascii="Trebuchet MS" w:hAnsi="Trebuchet MS" w:cs="Calibri"/>
                <w:kern w:val="3"/>
                <w:sz w:val="19"/>
                <w:szCs w:val="19"/>
                <w:lang w:eastAsia="zh-CN"/>
              </w:rPr>
              <w:t>4</w:t>
            </w:r>
          </w:p>
        </w:tc>
        <w:tc>
          <w:tcPr>
            <w:tcW w:w="1171" w:type="pct"/>
            <w:tcBorders>
              <w:top w:val="single" w:sz="4" w:space="0" w:color="000000"/>
              <w:left w:val="single" w:sz="4" w:space="0" w:color="000000"/>
              <w:bottom w:val="single" w:sz="4" w:space="0" w:color="000000"/>
            </w:tcBorders>
            <w:tcMar>
              <w:top w:w="0" w:type="dxa"/>
              <w:left w:w="108" w:type="dxa"/>
              <w:bottom w:w="0" w:type="dxa"/>
              <w:right w:w="108" w:type="dxa"/>
            </w:tcMar>
          </w:tcPr>
          <w:p w14:paraId="62DC8994" w14:textId="77777777" w:rsidR="00515441" w:rsidRPr="00E71305" w:rsidRDefault="00515441" w:rsidP="00DD718B">
            <w:pPr>
              <w:autoSpaceDN w:val="0"/>
              <w:spacing w:line="240" w:lineRule="auto"/>
              <w:textAlignment w:val="baseline"/>
              <w:rPr>
                <w:rFonts w:ascii="Trebuchet MS" w:hAnsi="Trebuchet MS" w:cs="Calibri"/>
                <w:kern w:val="3"/>
                <w:sz w:val="19"/>
                <w:szCs w:val="19"/>
                <w:lang w:eastAsia="zh-CN"/>
              </w:rPr>
            </w:pPr>
            <w:r>
              <w:rPr>
                <w:rFonts w:ascii="Trebuchet MS" w:hAnsi="Trebuchet MS" w:cs="Calibri"/>
                <w:kern w:val="3"/>
                <w:sz w:val="19"/>
                <w:szCs w:val="19"/>
                <w:lang w:eastAsia="zh-CN"/>
              </w:rPr>
              <w:t>Кишечный энтерококк</w:t>
            </w:r>
          </w:p>
        </w:tc>
        <w:tc>
          <w:tcPr>
            <w:tcW w:w="778" w:type="pct"/>
            <w:tcBorders>
              <w:top w:val="single" w:sz="4" w:space="0" w:color="000000"/>
              <w:left w:val="single" w:sz="18" w:space="0" w:color="auto"/>
              <w:bottom w:val="single" w:sz="4" w:space="0" w:color="000000"/>
            </w:tcBorders>
            <w:tcMar>
              <w:top w:w="0" w:type="dxa"/>
              <w:left w:w="108" w:type="dxa"/>
              <w:bottom w:w="0" w:type="dxa"/>
              <w:right w:w="108" w:type="dxa"/>
            </w:tcMar>
            <w:vAlign w:val="center"/>
          </w:tcPr>
          <w:p w14:paraId="4196D8F8" w14:textId="77777777" w:rsidR="00515441" w:rsidRPr="00E71305" w:rsidRDefault="00515441" w:rsidP="00DD718B">
            <w:pPr>
              <w:spacing w:line="240" w:lineRule="auto"/>
              <w:jc w:val="center"/>
              <w:rPr>
                <w:rFonts w:ascii="Trebuchet MS" w:eastAsia="Times New Roman" w:hAnsi="Trebuchet MS" w:cs="Calibri"/>
                <w:sz w:val="19"/>
                <w:szCs w:val="19"/>
                <w:lang w:eastAsia="ru-RU"/>
              </w:rPr>
            </w:pPr>
            <w:r w:rsidRPr="00E71305">
              <w:rPr>
                <w:rFonts w:ascii="Trebuchet MS" w:eastAsia="Times New Roman" w:hAnsi="Trebuchet MS" w:cs="Calibri"/>
                <w:sz w:val="19"/>
                <w:szCs w:val="19"/>
                <w:lang w:eastAsia="ru-RU"/>
              </w:rPr>
              <w:t>н/о</w:t>
            </w:r>
          </w:p>
        </w:tc>
        <w:tc>
          <w:tcPr>
            <w:tcW w:w="709"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30E72A4" w14:textId="77777777" w:rsidR="00515441" w:rsidRPr="00E71305" w:rsidRDefault="00515441" w:rsidP="00DD718B">
            <w:pPr>
              <w:spacing w:line="240" w:lineRule="auto"/>
              <w:jc w:val="center"/>
              <w:rPr>
                <w:rFonts w:ascii="Trebuchet MS" w:eastAsia="Times New Roman" w:hAnsi="Trebuchet MS" w:cs="Calibri"/>
                <w:sz w:val="19"/>
                <w:szCs w:val="19"/>
                <w:lang w:eastAsia="ru-RU"/>
              </w:rPr>
            </w:pPr>
            <w:r>
              <w:rPr>
                <w:rFonts w:ascii="Trebuchet MS" w:eastAsia="Times New Roman" w:hAnsi="Trebuchet MS" w:cs="Calibri"/>
                <w:sz w:val="19"/>
                <w:szCs w:val="19"/>
                <w:lang w:eastAsia="ru-RU"/>
              </w:rPr>
              <w:t>н/о</w:t>
            </w:r>
          </w:p>
        </w:tc>
        <w:tc>
          <w:tcPr>
            <w:tcW w:w="677"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C50E188" w14:textId="77777777" w:rsidR="00515441" w:rsidRPr="00E71305" w:rsidRDefault="00515441" w:rsidP="00DD718B">
            <w:pPr>
              <w:spacing w:line="240" w:lineRule="auto"/>
              <w:jc w:val="center"/>
              <w:rPr>
                <w:rFonts w:ascii="Trebuchet MS" w:eastAsia="Times New Roman" w:hAnsi="Trebuchet MS" w:cs="Calibri"/>
                <w:sz w:val="19"/>
                <w:szCs w:val="19"/>
                <w:lang w:eastAsia="ru-RU"/>
              </w:rPr>
            </w:pPr>
            <w:r>
              <w:rPr>
                <w:rFonts w:ascii="Trebuchet MS" w:eastAsia="Times New Roman" w:hAnsi="Trebuchet MS" w:cs="Calibri"/>
                <w:sz w:val="19"/>
                <w:szCs w:val="19"/>
                <w:lang w:eastAsia="ru-RU"/>
              </w:rPr>
              <w:t>н/о</w:t>
            </w:r>
          </w:p>
        </w:tc>
        <w:tc>
          <w:tcPr>
            <w:tcW w:w="677" w:type="pct"/>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75E90415" w14:textId="77777777" w:rsidR="00515441" w:rsidRPr="00E71305" w:rsidRDefault="00515441" w:rsidP="00DD718B">
            <w:pPr>
              <w:spacing w:line="240" w:lineRule="auto"/>
              <w:jc w:val="center"/>
              <w:rPr>
                <w:rFonts w:ascii="Trebuchet MS" w:eastAsia="Times New Roman" w:hAnsi="Trebuchet MS" w:cs="Calibri"/>
                <w:sz w:val="19"/>
                <w:szCs w:val="19"/>
                <w:lang w:eastAsia="ru-RU"/>
              </w:rPr>
            </w:pPr>
            <w:r>
              <w:rPr>
                <w:rFonts w:ascii="Trebuchet MS" w:eastAsia="Times New Roman" w:hAnsi="Trebuchet MS" w:cs="Calibri"/>
                <w:sz w:val="19"/>
                <w:szCs w:val="19"/>
                <w:lang w:eastAsia="ru-RU"/>
              </w:rPr>
              <w:t>н/о</w:t>
            </w:r>
          </w:p>
        </w:tc>
        <w:tc>
          <w:tcPr>
            <w:tcW w:w="608" w:type="pct"/>
            <w:tcBorders>
              <w:top w:val="single" w:sz="4" w:space="0" w:color="000000"/>
              <w:left w:val="single" w:sz="4" w:space="0" w:color="000000"/>
              <w:bottom w:val="single" w:sz="4" w:space="0" w:color="000000"/>
              <w:right w:val="single" w:sz="4" w:space="0" w:color="auto"/>
            </w:tcBorders>
            <w:vAlign w:val="center"/>
          </w:tcPr>
          <w:p w14:paraId="074E8634" w14:textId="77777777" w:rsidR="00515441" w:rsidRPr="00E71305" w:rsidRDefault="00515441" w:rsidP="00DD718B">
            <w:pPr>
              <w:spacing w:line="240" w:lineRule="auto"/>
              <w:jc w:val="center"/>
              <w:rPr>
                <w:rFonts w:ascii="Trebuchet MS" w:eastAsia="Times New Roman" w:hAnsi="Trebuchet MS" w:cs="Calibri"/>
                <w:sz w:val="19"/>
                <w:szCs w:val="19"/>
                <w:lang w:eastAsia="ru-RU"/>
              </w:rPr>
            </w:pPr>
            <w:r>
              <w:rPr>
                <w:rFonts w:ascii="Trebuchet MS" w:eastAsia="Times New Roman" w:hAnsi="Trebuchet MS" w:cs="Calibri"/>
                <w:sz w:val="19"/>
                <w:szCs w:val="19"/>
                <w:lang w:eastAsia="ru-RU"/>
              </w:rPr>
              <w:t>н/о</w:t>
            </w:r>
          </w:p>
        </w:tc>
      </w:tr>
    </w:tbl>
    <w:p w14:paraId="72D5A83E" w14:textId="50534227" w:rsidR="00A7171D" w:rsidRPr="00286F28" w:rsidRDefault="00A7171D" w:rsidP="006A4CB6">
      <w:pPr>
        <w:rPr>
          <w:rFonts w:ascii="Trebuchet MS" w:hAnsi="Trebuchet MS"/>
          <w:szCs w:val="24"/>
          <w:u w:val="single"/>
        </w:rPr>
        <w:sectPr w:rsidR="00A7171D" w:rsidRPr="00286F28" w:rsidSect="008262F0">
          <w:pgSz w:w="16838" w:h="11906" w:orient="landscape"/>
          <w:pgMar w:top="1134" w:right="851" w:bottom="1134" w:left="1134" w:header="454" w:footer="454" w:gutter="0"/>
          <w:cols w:space="708"/>
          <w:docGrid w:linePitch="360"/>
        </w:sectPr>
      </w:pPr>
    </w:p>
    <w:p w14:paraId="09A43655" w14:textId="277829E5" w:rsidR="005E2697" w:rsidRPr="004815C9" w:rsidRDefault="00CA7A5B" w:rsidP="001E65DA">
      <w:pPr>
        <w:pStyle w:val="a5"/>
        <w:spacing w:after="120"/>
        <w:ind w:left="0"/>
        <w:outlineLvl w:val="2"/>
        <w:rPr>
          <w:rFonts w:ascii="Trebuchet MS" w:hAnsi="Trebuchet MS"/>
          <w:b/>
          <w:sz w:val="22"/>
        </w:rPr>
      </w:pPr>
      <w:bookmarkStart w:id="29" w:name="_Toc166760010"/>
      <w:r w:rsidRPr="004815C9">
        <w:rPr>
          <w:rFonts w:ascii="Trebuchet MS" w:hAnsi="Trebuchet MS"/>
          <w:b/>
          <w:sz w:val="22"/>
        </w:rPr>
        <w:lastRenderedPageBreak/>
        <w:t xml:space="preserve">1.4.3 </w:t>
      </w:r>
      <w:r w:rsidR="000E7E27" w:rsidRPr="004815C9">
        <w:rPr>
          <w:rFonts w:ascii="Trebuchet MS" w:hAnsi="Trebuchet MS"/>
          <w:b/>
          <w:sz w:val="22"/>
        </w:rPr>
        <w:t>Описание состояния и функционирования существующих насосных станций, включая оценку энергоэффективности подачи воды</w:t>
      </w:r>
      <w:bookmarkEnd w:id="29"/>
    </w:p>
    <w:p w14:paraId="4712F95A" w14:textId="11456C92" w:rsidR="004815C9" w:rsidRDefault="00C900BF" w:rsidP="003172B1">
      <w:pPr>
        <w:widowControl w:val="0"/>
        <w:spacing w:before="46"/>
        <w:ind w:right="98" w:firstLine="566"/>
        <w:rPr>
          <w:rFonts w:ascii="Trebuchet MS" w:hAnsi="Trebuchet MS"/>
          <w:sz w:val="22"/>
        </w:rPr>
      </w:pPr>
      <w:r w:rsidRPr="00C900BF">
        <w:rPr>
          <w:rFonts w:ascii="Trebuchet MS" w:hAnsi="Trebuchet MS"/>
          <w:sz w:val="22"/>
        </w:rPr>
        <w:t>Вода, прошедшая станцию обезжелезивания, поступает в резервуар (400 м</w:t>
      </w:r>
      <w:r w:rsidRPr="00C900BF">
        <w:rPr>
          <w:rFonts w:ascii="Trebuchet MS" w:hAnsi="Trebuchet MS"/>
          <w:sz w:val="22"/>
          <w:vertAlign w:val="superscript"/>
        </w:rPr>
        <w:t>3</w:t>
      </w:r>
      <w:r w:rsidRPr="00C900BF">
        <w:rPr>
          <w:rFonts w:ascii="Trebuchet MS" w:hAnsi="Trebuchet MS"/>
          <w:sz w:val="22"/>
        </w:rPr>
        <w:t>) откуда насосами станции второго подъема подается в водопроводную сеть поселка. В станции второго подъема установлены четыре сетевых насоса и один дренажный насос.</w:t>
      </w:r>
      <w:r w:rsidR="004815C9" w:rsidRPr="004815C9">
        <w:rPr>
          <w:rFonts w:ascii="Trebuchet MS" w:hAnsi="Trebuchet MS"/>
          <w:sz w:val="22"/>
        </w:rPr>
        <w:t xml:space="preserve"> Характеристика насосного оборудования приведена в таблице 1.4.3.1.</w:t>
      </w:r>
    </w:p>
    <w:p w14:paraId="73DE1B15" w14:textId="77777777" w:rsidR="004815C9" w:rsidRPr="004815C9" w:rsidRDefault="004815C9" w:rsidP="004815C9">
      <w:pPr>
        <w:widowControl w:val="0"/>
        <w:ind w:right="98"/>
        <w:rPr>
          <w:rFonts w:ascii="Trebuchet MS" w:hAnsi="Trebuchet MS"/>
          <w:b/>
          <w:bCs/>
          <w:iCs/>
          <w:sz w:val="22"/>
        </w:rPr>
      </w:pPr>
      <w:r w:rsidRPr="004815C9">
        <w:rPr>
          <w:rFonts w:ascii="Trebuchet MS" w:hAnsi="Trebuchet MS"/>
          <w:b/>
          <w:bCs/>
          <w:iCs/>
          <w:sz w:val="22"/>
        </w:rPr>
        <w:t>Таблица 1.4.3.1 – Информация о насосном оборудовании станции второго подъема</w:t>
      </w:r>
    </w:p>
    <w:tbl>
      <w:tblPr>
        <w:tblStyle w:val="af3"/>
        <w:tblW w:w="5000" w:type="pct"/>
        <w:tblLook w:val="04A0" w:firstRow="1" w:lastRow="0" w:firstColumn="1" w:lastColumn="0" w:noHBand="0" w:noVBand="1"/>
      </w:tblPr>
      <w:tblGrid>
        <w:gridCol w:w="1959"/>
        <w:gridCol w:w="1013"/>
        <w:gridCol w:w="1487"/>
        <w:gridCol w:w="1074"/>
        <w:gridCol w:w="1629"/>
        <w:gridCol w:w="1312"/>
        <w:gridCol w:w="1437"/>
      </w:tblGrid>
      <w:tr w:rsidR="00C900BF" w:rsidRPr="00C900BF" w14:paraId="542EC14B" w14:textId="77777777" w:rsidTr="0044226F">
        <w:tc>
          <w:tcPr>
            <w:tcW w:w="988" w:type="pct"/>
            <w:vMerge w:val="restart"/>
            <w:shd w:val="clear" w:color="auto" w:fill="CCFF99"/>
            <w:vAlign w:val="center"/>
          </w:tcPr>
          <w:p w14:paraId="084F2301" w14:textId="77777777" w:rsidR="00C900BF" w:rsidRPr="00C900BF" w:rsidRDefault="00C900BF" w:rsidP="003721F8">
            <w:pPr>
              <w:pStyle w:val="a5"/>
              <w:ind w:left="0"/>
              <w:jc w:val="center"/>
              <w:rPr>
                <w:rFonts w:ascii="Trebuchet MS" w:hAnsi="Trebuchet MS"/>
                <w:b/>
                <w:bCs/>
                <w:sz w:val="20"/>
                <w:szCs w:val="20"/>
              </w:rPr>
            </w:pPr>
            <w:r w:rsidRPr="00C900BF">
              <w:rPr>
                <w:rFonts w:ascii="Trebuchet MS" w:hAnsi="Trebuchet MS"/>
                <w:b/>
                <w:bCs/>
                <w:sz w:val="20"/>
                <w:szCs w:val="20"/>
              </w:rPr>
              <w:t>Марка насоса</w:t>
            </w:r>
          </w:p>
        </w:tc>
        <w:tc>
          <w:tcPr>
            <w:tcW w:w="511" w:type="pct"/>
            <w:vMerge w:val="restart"/>
            <w:shd w:val="clear" w:color="auto" w:fill="CCFF99"/>
            <w:vAlign w:val="center"/>
          </w:tcPr>
          <w:p w14:paraId="5EFE8C1C" w14:textId="77777777" w:rsidR="00C900BF" w:rsidRPr="00C900BF" w:rsidRDefault="00C900BF" w:rsidP="003721F8">
            <w:pPr>
              <w:pStyle w:val="a5"/>
              <w:ind w:left="0"/>
              <w:jc w:val="center"/>
              <w:rPr>
                <w:rFonts w:ascii="Trebuchet MS" w:hAnsi="Trebuchet MS"/>
                <w:b/>
                <w:bCs/>
                <w:sz w:val="20"/>
                <w:szCs w:val="20"/>
              </w:rPr>
            </w:pPr>
            <w:r w:rsidRPr="00C900BF">
              <w:rPr>
                <w:rFonts w:ascii="Trebuchet MS" w:hAnsi="Trebuchet MS"/>
                <w:b/>
                <w:bCs/>
                <w:sz w:val="20"/>
                <w:szCs w:val="20"/>
              </w:rPr>
              <w:t>Кол-во, шт.</w:t>
            </w:r>
          </w:p>
        </w:tc>
        <w:tc>
          <w:tcPr>
            <w:tcW w:w="1292" w:type="pct"/>
            <w:gridSpan w:val="2"/>
            <w:shd w:val="clear" w:color="auto" w:fill="CCFF99"/>
            <w:vAlign w:val="center"/>
          </w:tcPr>
          <w:p w14:paraId="6651E5F0" w14:textId="77777777" w:rsidR="00C900BF" w:rsidRPr="00C900BF" w:rsidRDefault="00C900BF" w:rsidP="003721F8">
            <w:pPr>
              <w:pStyle w:val="a5"/>
              <w:ind w:left="0"/>
              <w:jc w:val="center"/>
              <w:rPr>
                <w:rFonts w:ascii="Trebuchet MS" w:hAnsi="Trebuchet MS"/>
                <w:b/>
                <w:bCs/>
                <w:sz w:val="20"/>
                <w:szCs w:val="20"/>
              </w:rPr>
            </w:pPr>
            <w:r w:rsidRPr="00C900BF">
              <w:rPr>
                <w:rFonts w:ascii="Trebuchet MS" w:hAnsi="Trebuchet MS"/>
                <w:b/>
                <w:bCs/>
                <w:sz w:val="20"/>
                <w:szCs w:val="20"/>
              </w:rPr>
              <w:t>Техническая характеристика</w:t>
            </w:r>
          </w:p>
        </w:tc>
        <w:tc>
          <w:tcPr>
            <w:tcW w:w="1484" w:type="pct"/>
            <w:gridSpan w:val="2"/>
            <w:shd w:val="clear" w:color="auto" w:fill="CCFF99"/>
            <w:vAlign w:val="center"/>
          </w:tcPr>
          <w:p w14:paraId="6EEF2457" w14:textId="77777777" w:rsidR="00C900BF" w:rsidRPr="00C900BF" w:rsidRDefault="00C900BF" w:rsidP="003721F8">
            <w:pPr>
              <w:pStyle w:val="a5"/>
              <w:ind w:left="0"/>
              <w:jc w:val="center"/>
              <w:rPr>
                <w:rFonts w:ascii="Trebuchet MS" w:hAnsi="Trebuchet MS"/>
                <w:b/>
                <w:bCs/>
                <w:sz w:val="20"/>
                <w:szCs w:val="20"/>
              </w:rPr>
            </w:pPr>
            <w:r w:rsidRPr="00C900BF">
              <w:rPr>
                <w:rFonts w:ascii="Trebuchet MS" w:hAnsi="Trebuchet MS"/>
                <w:b/>
                <w:bCs/>
                <w:sz w:val="20"/>
                <w:szCs w:val="20"/>
              </w:rPr>
              <w:t>Электродвигатель</w:t>
            </w:r>
          </w:p>
        </w:tc>
        <w:tc>
          <w:tcPr>
            <w:tcW w:w="725" w:type="pct"/>
            <w:vMerge w:val="restart"/>
            <w:shd w:val="clear" w:color="auto" w:fill="CCFF99"/>
            <w:vAlign w:val="center"/>
          </w:tcPr>
          <w:p w14:paraId="67521CFB" w14:textId="77777777" w:rsidR="00C900BF" w:rsidRPr="00C900BF" w:rsidRDefault="00C900BF" w:rsidP="003721F8">
            <w:pPr>
              <w:pStyle w:val="a5"/>
              <w:ind w:left="0"/>
              <w:jc w:val="center"/>
              <w:rPr>
                <w:rFonts w:ascii="Trebuchet MS" w:hAnsi="Trebuchet MS"/>
                <w:b/>
                <w:bCs/>
                <w:sz w:val="20"/>
                <w:szCs w:val="20"/>
              </w:rPr>
            </w:pPr>
            <w:r w:rsidRPr="00C900BF">
              <w:rPr>
                <w:rFonts w:ascii="Trebuchet MS" w:hAnsi="Trebuchet MS"/>
                <w:b/>
                <w:bCs/>
                <w:sz w:val="20"/>
                <w:szCs w:val="20"/>
              </w:rPr>
              <w:t>Наличие частотного регулятора</w:t>
            </w:r>
          </w:p>
        </w:tc>
      </w:tr>
      <w:tr w:rsidR="00C900BF" w:rsidRPr="00C900BF" w14:paraId="129D0186" w14:textId="77777777" w:rsidTr="0044226F">
        <w:tc>
          <w:tcPr>
            <w:tcW w:w="988" w:type="pct"/>
            <w:vMerge/>
            <w:shd w:val="clear" w:color="auto" w:fill="CCFF99"/>
            <w:vAlign w:val="center"/>
          </w:tcPr>
          <w:p w14:paraId="20BA3A9B" w14:textId="77777777" w:rsidR="00C900BF" w:rsidRPr="00C900BF" w:rsidRDefault="00C900BF" w:rsidP="003721F8">
            <w:pPr>
              <w:pStyle w:val="a5"/>
              <w:ind w:left="0"/>
              <w:jc w:val="center"/>
              <w:rPr>
                <w:rFonts w:ascii="Trebuchet MS" w:hAnsi="Trebuchet MS"/>
                <w:b/>
                <w:bCs/>
                <w:sz w:val="20"/>
                <w:szCs w:val="20"/>
              </w:rPr>
            </w:pPr>
          </w:p>
        </w:tc>
        <w:tc>
          <w:tcPr>
            <w:tcW w:w="511" w:type="pct"/>
            <w:vMerge/>
            <w:shd w:val="clear" w:color="auto" w:fill="CCFF99"/>
            <w:vAlign w:val="center"/>
          </w:tcPr>
          <w:p w14:paraId="2367166A" w14:textId="77777777" w:rsidR="00C900BF" w:rsidRPr="00C900BF" w:rsidRDefault="00C900BF" w:rsidP="003721F8">
            <w:pPr>
              <w:pStyle w:val="a5"/>
              <w:ind w:left="0"/>
              <w:jc w:val="center"/>
              <w:rPr>
                <w:rFonts w:ascii="Trebuchet MS" w:hAnsi="Trebuchet MS"/>
                <w:b/>
                <w:bCs/>
                <w:sz w:val="20"/>
                <w:szCs w:val="20"/>
              </w:rPr>
            </w:pPr>
          </w:p>
        </w:tc>
        <w:tc>
          <w:tcPr>
            <w:tcW w:w="750" w:type="pct"/>
            <w:shd w:val="clear" w:color="auto" w:fill="CCFF99"/>
            <w:vAlign w:val="center"/>
          </w:tcPr>
          <w:p w14:paraId="44D3ACA3" w14:textId="77777777" w:rsidR="00C900BF" w:rsidRPr="00C900BF" w:rsidRDefault="00C900BF" w:rsidP="003721F8">
            <w:pPr>
              <w:pStyle w:val="a5"/>
              <w:ind w:left="0"/>
              <w:jc w:val="center"/>
              <w:rPr>
                <w:rFonts w:ascii="Trebuchet MS" w:hAnsi="Trebuchet MS"/>
                <w:b/>
                <w:bCs/>
                <w:sz w:val="20"/>
                <w:szCs w:val="20"/>
              </w:rPr>
            </w:pPr>
            <w:r w:rsidRPr="00C900BF">
              <w:rPr>
                <w:rFonts w:ascii="Trebuchet MS" w:hAnsi="Trebuchet MS"/>
                <w:b/>
                <w:bCs/>
                <w:sz w:val="20"/>
                <w:szCs w:val="20"/>
              </w:rPr>
              <w:t>Подача, м3/ч</w:t>
            </w:r>
          </w:p>
        </w:tc>
        <w:tc>
          <w:tcPr>
            <w:tcW w:w="542" w:type="pct"/>
            <w:shd w:val="clear" w:color="auto" w:fill="CCFF99"/>
            <w:vAlign w:val="center"/>
          </w:tcPr>
          <w:p w14:paraId="0792B1AD" w14:textId="77777777" w:rsidR="00C900BF" w:rsidRPr="00C900BF" w:rsidRDefault="00C900BF" w:rsidP="003721F8">
            <w:pPr>
              <w:pStyle w:val="a5"/>
              <w:ind w:left="0"/>
              <w:jc w:val="center"/>
              <w:rPr>
                <w:rFonts w:ascii="Trebuchet MS" w:hAnsi="Trebuchet MS"/>
                <w:b/>
                <w:bCs/>
                <w:sz w:val="20"/>
                <w:szCs w:val="20"/>
              </w:rPr>
            </w:pPr>
            <w:r w:rsidRPr="00C900BF">
              <w:rPr>
                <w:rFonts w:ascii="Trebuchet MS" w:hAnsi="Trebuchet MS"/>
                <w:b/>
                <w:bCs/>
                <w:sz w:val="20"/>
                <w:szCs w:val="20"/>
              </w:rPr>
              <w:t>Напор, м</w:t>
            </w:r>
          </w:p>
        </w:tc>
        <w:tc>
          <w:tcPr>
            <w:tcW w:w="822" w:type="pct"/>
            <w:shd w:val="clear" w:color="auto" w:fill="CCFF99"/>
            <w:vAlign w:val="center"/>
          </w:tcPr>
          <w:p w14:paraId="21B6DFC3" w14:textId="77777777" w:rsidR="00C900BF" w:rsidRPr="00C900BF" w:rsidRDefault="00C900BF" w:rsidP="003721F8">
            <w:pPr>
              <w:pStyle w:val="a5"/>
              <w:ind w:left="0"/>
              <w:jc w:val="center"/>
              <w:rPr>
                <w:rFonts w:ascii="Trebuchet MS" w:hAnsi="Trebuchet MS"/>
                <w:b/>
                <w:bCs/>
                <w:sz w:val="20"/>
                <w:szCs w:val="20"/>
              </w:rPr>
            </w:pPr>
            <w:r w:rsidRPr="00C900BF">
              <w:rPr>
                <w:rFonts w:ascii="Trebuchet MS" w:hAnsi="Trebuchet MS"/>
                <w:b/>
                <w:bCs/>
                <w:sz w:val="20"/>
                <w:szCs w:val="20"/>
              </w:rPr>
              <w:t>Мощность, кВт</w:t>
            </w:r>
          </w:p>
        </w:tc>
        <w:tc>
          <w:tcPr>
            <w:tcW w:w="662" w:type="pct"/>
            <w:shd w:val="clear" w:color="auto" w:fill="CCFF99"/>
            <w:vAlign w:val="center"/>
          </w:tcPr>
          <w:p w14:paraId="7FB3123B" w14:textId="77777777" w:rsidR="00C900BF" w:rsidRPr="00C900BF" w:rsidRDefault="00C900BF" w:rsidP="003721F8">
            <w:pPr>
              <w:pStyle w:val="a5"/>
              <w:ind w:left="0"/>
              <w:jc w:val="center"/>
              <w:rPr>
                <w:rFonts w:ascii="Trebuchet MS" w:hAnsi="Trebuchet MS"/>
                <w:b/>
                <w:bCs/>
                <w:sz w:val="20"/>
                <w:szCs w:val="20"/>
              </w:rPr>
            </w:pPr>
            <w:r w:rsidRPr="00C900BF">
              <w:rPr>
                <w:rFonts w:ascii="Trebuchet MS" w:hAnsi="Trebuchet MS"/>
                <w:b/>
                <w:bCs/>
                <w:sz w:val="20"/>
                <w:szCs w:val="20"/>
              </w:rPr>
              <w:t>Скорость, об/мин</w:t>
            </w:r>
          </w:p>
        </w:tc>
        <w:tc>
          <w:tcPr>
            <w:tcW w:w="725" w:type="pct"/>
            <w:vMerge/>
            <w:shd w:val="clear" w:color="auto" w:fill="CCFF99"/>
          </w:tcPr>
          <w:p w14:paraId="13CF4BD6" w14:textId="77777777" w:rsidR="00C900BF" w:rsidRPr="00C900BF" w:rsidRDefault="00C900BF" w:rsidP="003721F8">
            <w:pPr>
              <w:pStyle w:val="a5"/>
              <w:ind w:left="0"/>
              <w:jc w:val="center"/>
              <w:rPr>
                <w:rFonts w:ascii="Trebuchet MS" w:hAnsi="Trebuchet MS"/>
                <w:b/>
                <w:bCs/>
                <w:sz w:val="20"/>
                <w:szCs w:val="20"/>
              </w:rPr>
            </w:pPr>
          </w:p>
        </w:tc>
      </w:tr>
      <w:tr w:rsidR="00C900BF" w:rsidRPr="00C900BF" w14:paraId="1D78C13F" w14:textId="77777777" w:rsidTr="0044226F">
        <w:tc>
          <w:tcPr>
            <w:tcW w:w="988" w:type="pct"/>
            <w:vAlign w:val="center"/>
          </w:tcPr>
          <w:p w14:paraId="2C502EAC" w14:textId="77777777" w:rsidR="00C900BF" w:rsidRPr="00C900BF" w:rsidRDefault="00C900BF" w:rsidP="003721F8">
            <w:pPr>
              <w:spacing w:line="23" w:lineRule="atLeast"/>
              <w:jc w:val="center"/>
              <w:rPr>
                <w:rFonts w:ascii="Trebuchet MS" w:hAnsi="Trebuchet MS"/>
                <w:sz w:val="20"/>
                <w:szCs w:val="20"/>
              </w:rPr>
            </w:pPr>
            <w:r w:rsidRPr="00C900BF">
              <w:rPr>
                <w:rFonts w:ascii="Trebuchet MS" w:hAnsi="Trebuchet MS"/>
                <w:sz w:val="20"/>
                <w:szCs w:val="20"/>
              </w:rPr>
              <w:t>Д320-50а</w:t>
            </w:r>
          </w:p>
        </w:tc>
        <w:tc>
          <w:tcPr>
            <w:tcW w:w="511" w:type="pct"/>
            <w:vAlign w:val="center"/>
          </w:tcPr>
          <w:p w14:paraId="1B1B50C8" w14:textId="77777777" w:rsidR="00C900BF" w:rsidRPr="00C900BF" w:rsidRDefault="00C900BF" w:rsidP="003721F8">
            <w:pPr>
              <w:spacing w:line="23" w:lineRule="atLeast"/>
              <w:jc w:val="center"/>
              <w:rPr>
                <w:rFonts w:ascii="Trebuchet MS" w:hAnsi="Trebuchet MS"/>
                <w:sz w:val="20"/>
                <w:szCs w:val="20"/>
              </w:rPr>
            </w:pPr>
            <w:r w:rsidRPr="00C900BF">
              <w:rPr>
                <w:rFonts w:ascii="Trebuchet MS" w:hAnsi="Trebuchet MS"/>
                <w:sz w:val="20"/>
                <w:szCs w:val="20"/>
              </w:rPr>
              <w:t>1</w:t>
            </w:r>
          </w:p>
        </w:tc>
        <w:tc>
          <w:tcPr>
            <w:tcW w:w="750" w:type="pct"/>
            <w:vAlign w:val="center"/>
          </w:tcPr>
          <w:p w14:paraId="01F6C966" w14:textId="77777777" w:rsidR="00C900BF" w:rsidRPr="00C900BF" w:rsidRDefault="00C900BF" w:rsidP="003721F8">
            <w:pPr>
              <w:spacing w:line="23" w:lineRule="atLeast"/>
              <w:jc w:val="center"/>
              <w:rPr>
                <w:rFonts w:ascii="Trebuchet MS" w:hAnsi="Trebuchet MS"/>
                <w:sz w:val="20"/>
                <w:szCs w:val="20"/>
              </w:rPr>
            </w:pPr>
            <w:r w:rsidRPr="00C900BF">
              <w:rPr>
                <w:rFonts w:ascii="Trebuchet MS" w:hAnsi="Trebuchet MS"/>
                <w:sz w:val="20"/>
                <w:szCs w:val="20"/>
              </w:rPr>
              <w:t>300</w:t>
            </w:r>
          </w:p>
        </w:tc>
        <w:tc>
          <w:tcPr>
            <w:tcW w:w="542" w:type="pct"/>
            <w:vAlign w:val="center"/>
          </w:tcPr>
          <w:p w14:paraId="7398FF21" w14:textId="77777777" w:rsidR="00C900BF" w:rsidRPr="00C900BF" w:rsidRDefault="00C900BF" w:rsidP="003721F8">
            <w:pPr>
              <w:spacing w:line="23" w:lineRule="atLeast"/>
              <w:jc w:val="center"/>
              <w:rPr>
                <w:rFonts w:ascii="Trebuchet MS" w:hAnsi="Trebuchet MS"/>
                <w:sz w:val="20"/>
                <w:szCs w:val="20"/>
              </w:rPr>
            </w:pPr>
            <w:r w:rsidRPr="00C900BF">
              <w:rPr>
                <w:rFonts w:ascii="Trebuchet MS" w:hAnsi="Trebuchet MS"/>
                <w:sz w:val="20"/>
                <w:szCs w:val="20"/>
              </w:rPr>
              <w:t>39</w:t>
            </w:r>
          </w:p>
        </w:tc>
        <w:tc>
          <w:tcPr>
            <w:tcW w:w="822" w:type="pct"/>
            <w:vAlign w:val="center"/>
          </w:tcPr>
          <w:p w14:paraId="4F809438" w14:textId="77777777" w:rsidR="00C900BF" w:rsidRPr="00C900BF" w:rsidRDefault="00C900BF" w:rsidP="003721F8">
            <w:pPr>
              <w:spacing w:line="23" w:lineRule="atLeast"/>
              <w:jc w:val="center"/>
              <w:rPr>
                <w:rFonts w:ascii="Trebuchet MS" w:hAnsi="Trebuchet MS"/>
                <w:sz w:val="20"/>
                <w:szCs w:val="20"/>
              </w:rPr>
            </w:pPr>
            <w:r w:rsidRPr="00C900BF">
              <w:rPr>
                <w:rFonts w:ascii="Trebuchet MS" w:hAnsi="Trebuchet MS"/>
                <w:sz w:val="20"/>
                <w:szCs w:val="20"/>
              </w:rPr>
              <w:t>55</w:t>
            </w:r>
          </w:p>
        </w:tc>
        <w:tc>
          <w:tcPr>
            <w:tcW w:w="662" w:type="pct"/>
            <w:vAlign w:val="center"/>
          </w:tcPr>
          <w:p w14:paraId="12C3033C" w14:textId="77777777" w:rsidR="00C900BF" w:rsidRPr="00C900BF" w:rsidRDefault="00C900BF" w:rsidP="003721F8">
            <w:pPr>
              <w:spacing w:line="23" w:lineRule="atLeast"/>
              <w:jc w:val="center"/>
              <w:rPr>
                <w:rFonts w:ascii="Trebuchet MS" w:hAnsi="Trebuchet MS"/>
                <w:sz w:val="20"/>
                <w:szCs w:val="20"/>
              </w:rPr>
            </w:pPr>
            <w:r w:rsidRPr="00C900BF">
              <w:rPr>
                <w:rFonts w:ascii="Trebuchet MS" w:hAnsi="Trebuchet MS"/>
                <w:sz w:val="20"/>
                <w:szCs w:val="20"/>
              </w:rPr>
              <w:t>1500</w:t>
            </w:r>
          </w:p>
        </w:tc>
        <w:tc>
          <w:tcPr>
            <w:tcW w:w="725" w:type="pct"/>
            <w:vAlign w:val="center"/>
          </w:tcPr>
          <w:p w14:paraId="5E5FD4EF" w14:textId="77777777" w:rsidR="00C900BF" w:rsidRPr="00C900BF" w:rsidRDefault="00C900BF" w:rsidP="003721F8">
            <w:pPr>
              <w:spacing w:line="23" w:lineRule="atLeast"/>
              <w:jc w:val="center"/>
              <w:rPr>
                <w:rFonts w:ascii="Trebuchet MS" w:hAnsi="Trebuchet MS"/>
                <w:sz w:val="20"/>
                <w:szCs w:val="20"/>
              </w:rPr>
            </w:pPr>
            <w:r w:rsidRPr="00C900BF">
              <w:rPr>
                <w:rFonts w:ascii="Trebuchet MS" w:hAnsi="Trebuchet MS"/>
                <w:sz w:val="20"/>
                <w:szCs w:val="20"/>
              </w:rPr>
              <w:t>да</w:t>
            </w:r>
          </w:p>
        </w:tc>
      </w:tr>
      <w:tr w:rsidR="00C900BF" w:rsidRPr="00C900BF" w14:paraId="3368AB33" w14:textId="77777777" w:rsidTr="0044226F">
        <w:tc>
          <w:tcPr>
            <w:tcW w:w="988" w:type="pct"/>
            <w:vAlign w:val="center"/>
          </w:tcPr>
          <w:p w14:paraId="3C9A615B" w14:textId="77777777" w:rsidR="00C900BF" w:rsidRPr="00C900BF" w:rsidRDefault="00C900BF" w:rsidP="003721F8">
            <w:pPr>
              <w:spacing w:line="23" w:lineRule="atLeast"/>
              <w:jc w:val="center"/>
              <w:rPr>
                <w:rFonts w:ascii="Trebuchet MS" w:hAnsi="Trebuchet MS"/>
                <w:sz w:val="20"/>
                <w:szCs w:val="20"/>
              </w:rPr>
            </w:pPr>
            <w:r w:rsidRPr="00C900BF">
              <w:rPr>
                <w:rFonts w:ascii="Trebuchet MS" w:hAnsi="Trebuchet MS"/>
                <w:sz w:val="20"/>
                <w:szCs w:val="20"/>
              </w:rPr>
              <w:t>Д320-50</w:t>
            </w:r>
          </w:p>
        </w:tc>
        <w:tc>
          <w:tcPr>
            <w:tcW w:w="511" w:type="pct"/>
            <w:vAlign w:val="center"/>
          </w:tcPr>
          <w:p w14:paraId="0995C73D" w14:textId="77777777" w:rsidR="00C900BF" w:rsidRPr="00C900BF" w:rsidRDefault="00C900BF" w:rsidP="003721F8">
            <w:pPr>
              <w:spacing w:line="23" w:lineRule="atLeast"/>
              <w:jc w:val="center"/>
              <w:rPr>
                <w:rFonts w:ascii="Trebuchet MS" w:hAnsi="Trebuchet MS"/>
                <w:sz w:val="20"/>
                <w:szCs w:val="20"/>
              </w:rPr>
            </w:pPr>
            <w:r w:rsidRPr="00C900BF">
              <w:rPr>
                <w:rFonts w:ascii="Trebuchet MS" w:hAnsi="Trebuchet MS"/>
                <w:sz w:val="20"/>
                <w:szCs w:val="20"/>
              </w:rPr>
              <w:t>1</w:t>
            </w:r>
          </w:p>
        </w:tc>
        <w:tc>
          <w:tcPr>
            <w:tcW w:w="750" w:type="pct"/>
            <w:vAlign w:val="center"/>
          </w:tcPr>
          <w:p w14:paraId="52092735" w14:textId="77777777" w:rsidR="00C900BF" w:rsidRPr="00C900BF" w:rsidRDefault="00C900BF" w:rsidP="003721F8">
            <w:pPr>
              <w:spacing w:line="23" w:lineRule="atLeast"/>
              <w:jc w:val="center"/>
              <w:rPr>
                <w:rFonts w:ascii="Trebuchet MS" w:hAnsi="Trebuchet MS"/>
                <w:sz w:val="20"/>
                <w:szCs w:val="20"/>
              </w:rPr>
            </w:pPr>
            <w:r w:rsidRPr="00C900BF">
              <w:rPr>
                <w:rFonts w:ascii="Trebuchet MS" w:hAnsi="Trebuchet MS"/>
                <w:sz w:val="20"/>
                <w:szCs w:val="20"/>
              </w:rPr>
              <w:t>3</w:t>
            </w:r>
            <w:r w:rsidRPr="00C900BF">
              <w:rPr>
                <w:rFonts w:ascii="Trebuchet MS" w:hAnsi="Trebuchet MS"/>
                <w:sz w:val="20"/>
                <w:szCs w:val="20"/>
                <w:lang w:val="en-US"/>
              </w:rPr>
              <w:t>2</w:t>
            </w:r>
            <w:r w:rsidRPr="00C900BF">
              <w:rPr>
                <w:rFonts w:ascii="Trebuchet MS" w:hAnsi="Trebuchet MS"/>
                <w:sz w:val="20"/>
                <w:szCs w:val="20"/>
              </w:rPr>
              <w:t>0</w:t>
            </w:r>
          </w:p>
        </w:tc>
        <w:tc>
          <w:tcPr>
            <w:tcW w:w="542" w:type="pct"/>
            <w:vAlign w:val="center"/>
          </w:tcPr>
          <w:p w14:paraId="4431F0FF" w14:textId="77777777" w:rsidR="00C900BF" w:rsidRPr="00C900BF" w:rsidRDefault="00C900BF" w:rsidP="003721F8">
            <w:pPr>
              <w:spacing w:line="23" w:lineRule="atLeast"/>
              <w:jc w:val="center"/>
              <w:rPr>
                <w:rFonts w:ascii="Trebuchet MS" w:hAnsi="Trebuchet MS"/>
                <w:sz w:val="20"/>
                <w:szCs w:val="20"/>
                <w:lang w:val="en-US"/>
              </w:rPr>
            </w:pPr>
            <w:r w:rsidRPr="00C900BF">
              <w:rPr>
                <w:rFonts w:ascii="Trebuchet MS" w:hAnsi="Trebuchet MS"/>
                <w:sz w:val="20"/>
                <w:szCs w:val="20"/>
                <w:lang w:val="en-US"/>
              </w:rPr>
              <w:t>50</w:t>
            </w:r>
          </w:p>
        </w:tc>
        <w:tc>
          <w:tcPr>
            <w:tcW w:w="822" w:type="pct"/>
            <w:vAlign w:val="center"/>
          </w:tcPr>
          <w:p w14:paraId="4AF7512F" w14:textId="77777777" w:rsidR="00C900BF" w:rsidRPr="00C900BF" w:rsidRDefault="00C900BF" w:rsidP="003721F8">
            <w:pPr>
              <w:spacing w:line="23" w:lineRule="atLeast"/>
              <w:jc w:val="center"/>
              <w:rPr>
                <w:rFonts w:ascii="Trebuchet MS" w:hAnsi="Trebuchet MS"/>
                <w:sz w:val="20"/>
                <w:szCs w:val="20"/>
              </w:rPr>
            </w:pPr>
            <w:r w:rsidRPr="00C900BF">
              <w:rPr>
                <w:rFonts w:ascii="Trebuchet MS" w:hAnsi="Trebuchet MS"/>
                <w:sz w:val="20"/>
                <w:szCs w:val="20"/>
                <w:lang w:val="en-US"/>
              </w:rPr>
              <w:t>7</w:t>
            </w:r>
            <w:r w:rsidRPr="00C900BF">
              <w:rPr>
                <w:rFonts w:ascii="Trebuchet MS" w:hAnsi="Trebuchet MS"/>
                <w:sz w:val="20"/>
                <w:szCs w:val="20"/>
              </w:rPr>
              <w:t>5</w:t>
            </w:r>
          </w:p>
        </w:tc>
        <w:tc>
          <w:tcPr>
            <w:tcW w:w="662" w:type="pct"/>
            <w:vAlign w:val="center"/>
          </w:tcPr>
          <w:p w14:paraId="0CF25D28" w14:textId="77777777" w:rsidR="00C900BF" w:rsidRPr="00C900BF" w:rsidRDefault="00C900BF" w:rsidP="003721F8">
            <w:pPr>
              <w:spacing w:line="23" w:lineRule="atLeast"/>
              <w:jc w:val="center"/>
              <w:rPr>
                <w:rFonts w:ascii="Trebuchet MS" w:hAnsi="Trebuchet MS"/>
                <w:sz w:val="20"/>
                <w:szCs w:val="20"/>
              </w:rPr>
            </w:pPr>
            <w:r w:rsidRPr="00C900BF">
              <w:rPr>
                <w:rFonts w:ascii="Trebuchet MS" w:hAnsi="Trebuchet MS"/>
                <w:sz w:val="20"/>
                <w:szCs w:val="20"/>
              </w:rPr>
              <w:t>1500</w:t>
            </w:r>
          </w:p>
        </w:tc>
        <w:tc>
          <w:tcPr>
            <w:tcW w:w="725" w:type="pct"/>
            <w:vAlign w:val="center"/>
          </w:tcPr>
          <w:p w14:paraId="48EC7C48" w14:textId="77777777" w:rsidR="00C900BF" w:rsidRPr="00C900BF" w:rsidRDefault="00C900BF" w:rsidP="003721F8">
            <w:pPr>
              <w:spacing w:line="23" w:lineRule="atLeast"/>
              <w:jc w:val="center"/>
              <w:rPr>
                <w:rFonts w:ascii="Trebuchet MS" w:hAnsi="Trebuchet MS"/>
                <w:sz w:val="20"/>
                <w:szCs w:val="20"/>
              </w:rPr>
            </w:pPr>
            <w:r w:rsidRPr="00C900BF">
              <w:rPr>
                <w:rFonts w:ascii="Trebuchet MS" w:hAnsi="Trebuchet MS"/>
                <w:sz w:val="20"/>
                <w:szCs w:val="20"/>
              </w:rPr>
              <w:t>да</w:t>
            </w:r>
          </w:p>
        </w:tc>
      </w:tr>
      <w:tr w:rsidR="00C900BF" w:rsidRPr="00C900BF" w14:paraId="6D5AFC83" w14:textId="77777777" w:rsidTr="0044226F">
        <w:tc>
          <w:tcPr>
            <w:tcW w:w="988" w:type="pct"/>
            <w:vAlign w:val="center"/>
          </w:tcPr>
          <w:p w14:paraId="517CA396" w14:textId="77777777" w:rsidR="00C900BF" w:rsidRPr="00C900BF" w:rsidRDefault="00C900BF" w:rsidP="003721F8">
            <w:pPr>
              <w:spacing w:line="23" w:lineRule="atLeast"/>
              <w:jc w:val="center"/>
              <w:rPr>
                <w:rFonts w:ascii="Trebuchet MS" w:hAnsi="Trebuchet MS"/>
                <w:sz w:val="20"/>
                <w:szCs w:val="20"/>
              </w:rPr>
            </w:pPr>
            <w:r w:rsidRPr="00C900BF">
              <w:rPr>
                <w:rFonts w:ascii="Trebuchet MS" w:hAnsi="Trebuchet MS"/>
                <w:sz w:val="20"/>
                <w:szCs w:val="20"/>
              </w:rPr>
              <w:t>Д320-70</w:t>
            </w:r>
          </w:p>
        </w:tc>
        <w:tc>
          <w:tcPr>
            <w:tcW w:w="511" w:type="pct"/>
            <w:vAlign w:val="center"/>
          </w:tcPr>
          <w:p w14:paraId="359C8616" w14:textId="77777777" w:rsidR="00C900BF" w:rsidRPr="00C900BF" w:rsidRDefault="00C900BF" w:rsidP="003721F8">
            <w:pPr>
              <w:spacing w:line="23" w:lineRule="atLeast"/>
              <w:jc w:val="center"/>
              <w:rPr>
                <w:rFonts w:ascii="Trebuchet MS" w:hAnsi="Trebuchet MS"/>
                <w:sz w:val="20"/>
                <w:szCs w:val="20"/>
                <w:lang w:val="en-US"/>
              </w:rPr>
            </w:pPr>
            <w:r w:rsidRPr="00C900BF">
              <w:rPr>
                <w:rFonts w:ascii="Trebuchet MS" w:hAnsi="Trebuchet MS"/>
                <w:sz w:val="20"/>
                <w:szCs w:val="20"/>
                <w:lang w:val="en-US"/>
              </w:rPr>
              <w:t>1</w:t>
            </w:r>
          </w:p>
        </w:tc>
        <w:tc>
          <w:tcPr>
            <w:tcW w:w="750" w:type="pct"/>
            <w:vAlign w:val="center"/>
          </w:tcPr>
          <w:p w14:paraId="50D0D69A" w14:textId="77777777" w:rsidR="00C900BF" w:rsidRPr="00C900BF" w:rsidRDefault="00C900BF" w:rsidP="003721F8">
            <w:pPr>
              <w:spacing w:line="23" w:lineRule="atLeast"/>
              <w:jc w:val="center"/>
              <w:rPr>
                <w:rFonts w:ascii="Trebuchet MS" w:hAnsi="Trebuchet MS"/>
                <w:sz w:val="20"/>
                <w:szCs w:val="20"/>
              </w:rPr>
            </w:pPr>
            <w:r w:rsidRPr="00C900BF">
              <w:rPr>
                <w:rFonts w:ascii="Trebuchet MS" w:hAnsi="Trebuchet MS"/>
                <w:sz w:val="20"/>
                <w:szCs w:val="20"/>
              </w:rPr>
              <w:t>3</w:t>
            </w:r>
            <w:r w:rsidRPr="00C900BF">
              <w:rPr>
                <w:rFonts w:ascii="Trebuchet MS" w:hAnsi="Trebuchet MS"/>
                <w:sz w:val="20"/>
                <w:szCs w:val="20"/>
                <w:lang w:val="en-US"/>
              </w:rPr>
              <w:t>2</w:t>
            </w:r>
            <w:r w:rsidRPr="00C900BF">
              <w:rPr>
                <w:rFonts w:ascii="Trebuchet MS" w:hAnsi="Trebuchet MS"/>
                <w:sz w:val="20"/>
                <w:szCs w:val="20"/>
              </w:rPr>
              <w:t>0</w:t>
            </w:r>
          </w:p>
        </w:tc>
        <w:tc>
          <w:tcPr>
            <w:tcW w:w="542" w:type="pct"/>
            <w:vAlign w:val="center"/>
          </w:tcPr>
          <w:p w14:paraId="76C5BF43" w14:textId="77777777" w:rsidR="00C900BF" w:rsidRPr="00C900BF" w:rsidRDefault="00C900BF" w:rsidP="003721F8">
            <w:pPr>
              <w:spacing w:line="23" w:lineRule="atLeast"/>
              <w:jc w:val="center"/>
              <w:rPr>
                <w:rFonts w:ascii="Trebuchet MS" w:hAnsi="Trebuchet MS"/>
                <w:sz w:val="20"/>
                <w:szCs w:val="20"/>
              </w:rPr>
            </w:pPr>
            <w:r w:rsidRPr="00C900BF">
              <w:rPr>
                <w:rFonts w:ascii="Trebuchet MS" w:hAnsi="Trebuchet MS"/>
                <w:sz w:val="20"/>
                <w:szCs w:val="20"/>
              </w:rPr>
              <w:t>50</w:t>
            </w:r>
          </w:p>
        </w:tc>
        <w:tc>
          <w:tcPr>
            <w:tcW w:w="822" w:type="pct"/>
            <w:vAlign w:val="center"/>
          </w:tcPr>
          <w:p w14:paraId="1B476E12" w14:textId="77777777" w:rsidR="00C900BF" w:rsidRPr="00C900BF" w:rsidRDefault="00C900BF" w:rsidP="003721F8">
            <w:pPr>
              <w:spacing w:line="23" w:lineRule="atLeast"/>
              <w:jc w:val="center"/>
              <w:rPr>
                <w:rFonts w:ascii="Trebuchet MS" w:hAnsi="Trebuchet MS"/>
                <w:sz w:val="20"/>
                <w:szCs w:val="20"/>
              </w:rPr>
            </w:pPr>
            <w:r w:rsidRPr="00C900BF">
              <w:rPr>
                <w:rFonts w:ascii="Trebuchet MS" w:hAnsi="Trebuchet MS"/>
                <w:sz w:val="20"/>
                <w:szCs w:val="20"/>
              </w:rPr>
              <w:t>75</w:t>
            </w:r>
          </w:p>
        </w:tc>
        <w:tc>
          <w:tcPr>
            <w:tcW w:w="662" w:type="pct"/>
            <w:vAlign w:val="center"/>
          </w:tcPr>
          <w:p w14:paraId="1E565E6A" w14:textId="77777777" w:rsidR="00C900BF" w:rsidRPr="00C900BF" w:rsidRDefault="00C900BF" w:rsidP="003721F8">
            <w:pPr>
              <w:spacing w:line="23" w:lineRule="atLeast"/>
              <w:jc w:val="center"/>
              <w:rPr>
                <w:rFonts w:ascii="Trebuchet MS" w:hAnsi="Trebuchet MS"/>
                <w:sz w:val="20"/>
                <w:szCs w:val="20"/>
              </w:rPr>
            </w:pPr>
            <w:r w:rsidRPr="00C900BF">
              <w:rPr>
                <w:rFonts w:ascii="Trebuchet MS" w:hAnsi="Trebuchet MS"/>
                <w:sz w:val="20"/>
                <w:szCs w:val="20"/>
              </w:rPr>
              <w:t>1500</w:t>
            </w:r>
          </w:p>
        </w:tc>
        <w:tc>
          <w:tcPr>
            <w:tcW w:w="725" w:type="pct"/>
            <w:vAlign w:val="center"/>
          </w:tcPr>
          <w:p w14:paraId="7270D2FC" w14:textId="77777777" w:rsidR="00C900BF" w:rsidRPr="00C900BF" w:rsidRDefault="00C900BF" w:rsidP="003721F8">
            <w:pPr>
              <w:spacing w:line="23" w:lineRule="atLeast"/>
              <w:jc w:val="center"/>
              <w:rPr>
                <w:rFonts w:ascii="Trebuchet MS" w:hAnsi="Trebuchet MS"/>
                <w:sz w:val="20"/>
                <w:szCs w:val="20"/>
              </w:rPr>
            </w:pPr>
            <w:r w:rsidRPr="00C900BF">
              <w:rPr>
                <w:rFonts w:ascii="Trebuchet MS" w:hAnsi="Trebuchet MS"/>
                <w:sz w:val="20"/>
                <w:szCs w:val="20"/>
              </w:rPr>
              <w:t>нет</w:t>
            </w:r>
          </w:p>
        </w:tc>
      </w:tr>
      <w:tr w:rsidR="00C900BF" w:rsidRPr="00C900BF" w14:paraId="725661C0" w14:textId="77777777" w:rsidTr="0044226F">
        <w:tc>
          <w:tcPr>
            <w:tcW w:w="988" w:type="pct"/>
            <w:vAlign w:val="center"/>
          </w:tcPr>
          <w:p w14:paraId="56962E3E" w14:textId="77777777" w:rsidR="00C900BF" w:rsidRPr="00C900BF" w:rsidRDefault="00C900BF" w:rsidP="003721F8">
            <w:pPr>
              <w:spacing w:line="23" w:lineRule="atLeast"/>
              <w:jc w:val="center"/>
              <w:rPr>
                <w:rFonts w:ascii="Trebuchet MS" w:hAnsi="Trebuchet MS"/>
                <w:sz w:val="20"/>
                <w:szCs w:val="20"/>
                <w:lang w:val="en-US"/>
              </w:rPr>
            </w:pPr>
            <w:r w:rsidRPr="00C900BF">
              <w:rPr>
                <w:rFonts w:ascii="Trebuchet MS" w:hAnsi="Trebuchet MS"/>
                <w:sz w:val="20"/>
                <w:szCs w:val="20"/>
              </w:rPr>
              <w:t>Д320-50</w:t>
            </w:r>
          </w:p>
        </w:tc>
        <w:tc>
          <w:tcPr>
            <w:tcW w:w="511" w:type="pct"/>
            <w:vAlign w:val="center"/>
          </w:tcPr>
          <w:p w14:paraId="5A78D5B7" w14:textId="77777777" w:rsidR="00C900BF" w:rsidRPr="00C900BF" w:rsidRDefault="00C900BF" w:rsidP="003721F8">
            <w:pPr>
              <w:spacing w:line="23" w:lineRule="atLeast"/>
              <w:jc w:val="center"/>
              <w:rPr>
                <w:rFonts w:ascii="Trebuchet MS" w:hAnsi="Trebuchet MS"/>
                <w:sz w:val="20"/>
                <w:szCs w:val="20"/>
                <w:lang w:val="en-US"/>
              </w:rPr>
            </w:pPr>
            <w:r w:rsidRPr="00C900BF">
              <w:rPr>
                <w:rFonts w:ascii="Trebuchet MS" w:hAnsi="Trebuchet MS"/>
                <w:sz w:val="20"/>
                <w:szCs w:val="20"/>
                <w:lang w:val="en-US"/>
              </w:rPr>
              <w:t>1</w:t>
            </w:r>
          </w:p>
        </w:tc>
        <w:tc>
          <w:tcPr>
            <w:tcW w:w="750" w:type="pct"/>
            <w:vAlign w:val="center"/>
          </w:tcPr>
          <w:p w14:paraId="68ABBB79" w14:textId="77777777" w:rsidR="00C900BF" w:rsidRPr="00C900BF" w:rsidRDefault="00C900BF" w:rsidP="003721F8">
            <w:pPr>
              <w:spacing w:line="23" w:lineRule="atLeast"/>
              <w:jc w:val="center"/>
              <w:rPr>
                <w:rFonts w:ascii="Trebuchet MS" w:hAnsi="Trebuchet MS"/>
                <w:sz w:val="20"/>
                <w:szCs w:val="20"/>
              </w:rPr>
            </w:pPr>
            <w:r w:rsidRPr="00C900BF">
              <w:rPr>
                <w:rFonts w:ascii="Trebuchet MS" w:hAnsi="Trebuchet MS"/>
                <w:sz w:val="20"/>
                <w:szCs w:val="20"/>
              </w:rPr>
              <w:t>300</w:t>
            </w:r>
          </w:p>
        </w:tc>
        <w:tc>
          <w:tcPr>
            <w:tcW w:w="542" w:type="pct"/>
            <w:vAlign w:val="center"/>
          </w:tcPr>
          <w:p w14:paraId="1F4403AD" w14:textId="77777777" w:rsidR="00C900BF" w:rsidRPr="00C900BF" w:rsidRDefault="00C900BF" w:rsidP="003721F8">
            <w:pPr>
              <w:spacing w:line="23" w:lineRule="atLeast"/>
              <w:jc w:val="center"/>
              <w:rPr>
                <w:rFonts w:ascii="Trebuchet MS" w:hAnsi="Trebuchet MS"/>
                <w:sz w:val="20"/>
                <w:szCs w:val="20"/>
              </w:rPr>
            </w:pPr>
            <w:r w:rsidRPr="00C900BF">
              <w:rPr>
                <w:rFonts w:ascii="Trebuchet MS" w:hAnsi="Trebuchet MS"/>
                <w:sz w:val="20"/>
                <w:szCs w:val="20"/>
              </w:rPr>
              <w:t>39</w:t>
            </w:r>
          </w:p>
        </w:tc>
        <w:tc>
          <w:tcPr>
            <w:tcW w:w="822" w:type="pct"/>
            <w:vAlign w:val="center"/>
          </w:tcPr>
          <w:p w14:paraId="0F4DBAD9" w14:textId="77777777" w:rsidR="00C900BF" w:rsidRPr="00C900BF" w:rsidRDefault="00C900BF" w:rsidP="003721F8">
            <w:pPr>
              <w:spacing w:line="23" w:lineRule="atLeast"/>
              <w:jc w:val="center"/>
              <w:rPr>
                <w:rFonts w:ascii="Trebuchet MS" w:hAnsi="Trebuchet MS"/>
                <w:sz w:val="20"/>
                <w:szCs w:val="20"/>
              </w:rPr>
            </w:pPr>
            <w:r w:rsidRPr="00C900BF">
              <w:rPr>
                <w:rFonts w:ascii="Trebuchet MS" w:hAnsi="Trebuchet MS"/>
                <w:sz w:val="20"/>
                <w:szCs w:val="20"/>
              </w:rPr>
              <w:t>55</w:t>
            </w:r>
          </w:p>
        </w:tc>
        <w:tc>
          <w:tcPr>
            <w:tcW w:w="662" w:type="pct"/>
            <w:vAlign w:val="center"/>
          </w:tcPr>
          <w:p w14:paraId="3405D6BF" w14:textId="77777777" w:rsidR="00C900BF" w:rsidRPr="00C900BF" w:rsidRDefault="00C900BF" w:rsidP="003721F8">
            <w:pPr>
              <w:spacing w:line="23" w:lineRule="atLeast"/>
              <w:jc w:val="center"/>
              <w:rPr>
                <w:rFonts w:ascii="Trebuchet MS" w:hAnsi="Trebuchet MS"/>
                <w:sz w:val="20"/>
                <w:szCs w:val="20"/>
              </w:rPr>
            </w:pPr>
            <w:r w:rsidRPr="00C900BF">
              <w:rPr>
                <w:rFonts w:ascii="Trebuchet MS" w:hAnsi="Trebuchet MS"/>
                <w:sz w:val="20"/>
                <w:szCs w:val="20"/>
              </w:rPr>
              <w:t>1500</w:t>
            </w:r>
          </w:p>
        </w:tc>
        <w:tc>
          <w:tcPr>
            <w:tcW w:w="725" w:type="pct"/>
            <w:vAlign w:val="center"/>
          </w:tcPr>
          <w:p w14:paraId="5F0C34E7" w14:textId="77777777" w:rsidR="00C900BF" w:rsidRPr="00C900BF" w:rsidRDefault="00C900BF" w:rsidP="003721F8">
            <w:pPr>
              <w:spacing w:line="23" w:lineRule="atLeast"/>
              <w:jc w:val="center"/>
              <w:rPr>
                <w:rFonts w:ascii="Trebuchet MS" w:hAnsi="Trebuchet MS"/>
                <w:sz w:val="20"/>
                <w:szCs w:val="20"/>
              </w:rPr>
            </w:pPr>
            <w:r w:rsidRPr="00C900BF">
              <w:rPr>
                <w:rFonts w:ascii="Trebuchet MS" w:hAnsi="Trebuchet MS"/>
                <w:sz w:val="20"/>
                <w:szCs w:val="20"/>
              </w:rPr>
              <w:t>нет</w:t>
            </w:r>
          </w:p>
        </w:tc>
      </w:tr>
      <w:tr w:rsidR="00C900BF" w:rsidRPr="00C900BF" w14:paraId="037E5271" w14:textId="77777777" w:rsidTr="0044226F">
        <w:tc>
          <w:tcPr>
            <w:tcW w:w="988" w:type="pct"/>
            <w:vAlign w:val="center"/>
          </w:tcPr>
          <w:p w14:paraId="76F0E8CD" w14:textId="77777777" w:rsidR="00C900BF" w:rsidRPr="00C900BF" w:rsidRDefault="00C900BF" w:rsidP="003721F8">
            <w:pPr>
              <w:spacing w:line="23" w:lineRule="atLeast"/>
              <w:jc w:val="center"/>
              <w:rPr>
                <w:rFonts w:ascii="Trebuchet MS" w:hAnsi="Trebuchet MS"/>
                <w:sz w:val="20"/>
                <w:szCs w:val="20"/>
              </w:rPr>
            </w:pPr>
            <w:r w:rsidRPr="00C900BF">
              <w:rPr>
                <w:rFonts w:ascii="Trebuchet MS" w:hAnsi="Trebuchet MS"/>
                <w:sz w:val="20"/>
                <w:szCs w:val="20"/>
              </w:rPr>
              <w:t>К8/18</w:t>
            </w:r>
          </w:p>
          <w:p w14:paraId="131FE99A" w14:textId="77777777" w:rsidR="00C900BF" w:rsidRPr="00C900BF" w:rsidRDefault="00C900BF" w:rsidP="003721F8">
            <w:pPr>
              <w:spacing w:line="23" w:lineRule="atLeast"/>
              <w:jc w:val="center"/>
              <w:rPr>
                <w:rFonts w:ascii="Trebuchet MS" w:hAnsi="Trebuchet MS"/>
                <w:sz w:val="20"/>
                <w:szCs w:val="20"/>
              </w:rPr>
            </w:pPr>
            <w:r w:rsidRPr="00C900BF">
              <w:rPr>
                <w:rFonts w:ascii="Trebuchet MS" w:hAnsi="Trebuchet MS"/>
                <w:sz w:val="20"/>
                <w:szCs w:val="20"/>
              </w:rPr>
              <w:t>(дренажный)</w:t>
            </w:r>
          </w:p>
        </w:tc>
        <w:tc>
          <w:tcPr>
            <w:tcW w:w="511" w:type="pct"/>
            <w:vAlign w:val="center"/>
          </w:tcPr>
          <w:p w14:paraId="4A51666D" w14:textId="77777777" w:rsidR="00C900BF" w:rsidRPr="00C900BF" w:rsidRDefault="00C900BF" w:rsidP="003721F8">
            <w:pPr>
              <w:spacing w:line="23" w:lineRule="atLeast"/>
              <w:jc w:val="center"/>
              <w:rPr>
                <w:rFonts w:ascii="Trebuchet MS" w:hAnsi="Trebuchet MS"/>
                <w:sz w:val="20"/>
                <w:szCs w:val="20"/>
              </w:rPr>
            </w:pPr>
            <w:r w:rsidRPr="00C900BF">
              <w:rPr>
                <w:rFonts w:ascii="Trebuchet MS" w:hAnsi="Trebuchet MS"/>
                <w:sz w:val="20"/>
                <w:szCs w:val="20"/>
              </w:rPr>
              <w:t>1</w:t>
            </w:r>
          </w:p>
        </w:tc>
        <w:tc>
          <w:tcPr>
            <w:tcW w:w="750" w:type="pct"/>
            <w:vAlign w:val="center"/>
          </w:tcPr>
          <w:p w14:paraId="2FD34741" w14:textId="77777777" w:rsidR="00C900BF" w:rsidRPr="00C900BF" w:rsidRDefault="00C900BF" w:rsidP="003721F8">
            <w:pPr>
              <w:spacing w:line="23" w:lineRule="atLeast"/>
              <w:jc w:val="center"/>
              <w:rPr>
                <w:rFonts w:ascii="Trebuchet MS" w:hAnsi="Trebuchet MS"/>
                <w:sz w:val="20"/>
                <w:szCs w:val="20"/>
              </w:rPr>
            </w:pPr>
            <w:r w:rsidRPr="00C900BF">
              <w:rPr>
                <w:rFonts w:ascii="Trebuchet MS" w:hAnsi="Trebuchet MS"/>
                <w:sz w:val="20"/>
                <w:szCs w:val="20"/>
              </w:rPr>
              <w:t>8</w:t>
            </w:r>
          </w:p>
        </w:tc>
        <w:tc>
          <w:tcPr>
            <w:tcW w:w="542" w:type="pct"/>
            <w:vAlign w:val="center"/>
          </w:tcPr>
          <w:p w14:paraId="5761526B" w14:textId="77777777" w:rsidR="00C900BF" w:rsidRPr="00C900BF" w:rsidRDefault="00C900BF" w:rsidP="003721F8">
            <w:pPr>
              <w:spacing w:line="23" w:lineRule="atLeast"/>
              <w:jc w:val="center"/>
              <w:rPr>
                <w:rFonts w:ascii="Trebuchet MS" w:hAnsi="Trebuchet MS"/>
                <w:sz w:val="20"/>
                <w:szCs w:val="20"/>
              </w:rPr>
            </w:pPr>
            <w:r w:rsidRPr="00C900BF">
              <w:rPr>
                <w:rFonts w:ascii="Trebuchet MS" w:hAnsi="Trebuchet MS"/>
                <w:sz w:val="20"/>
                <w:szCs w:val="20"/>
              </w:rPr>
              <w:t>18</w:t>
            </w:r>
          </w:p>
        </w:tc>
        <w:tc>
          <w:tcPr>
            <w:tcW w:w="822" w:type="pct"/>
            <w:vAlign w:val="center"/>
          </w:tcPr>
          <w:p w14:paraId="4BA3A97D" w14:textId="77777777" w:rsidR="00C900BF" w:rsidRPr="00C900BF" w:rsidRDefault="00C900BF" w:rsidP="003721F8">
            <w:pPr>
              <w:spacing w:line="23" w:lineRule="atLeast"/>
              <w:jc w:val="center"/>
              <w:rPr>
                <w:rFonts w:ascii="Trebuchet MS" w:hAnsi="Trebuchet MS"/>
                <w:sz w:val="20"/>
                <w:szCs w:val="20"/>
              </w:rPr>
            </w:pPr>
            <w:r w:rsidRPr="00C900BF">
              <w:rPr>
                <w:rFonts w:ascii="Trebuchet MS" w:hAnsi="Trebuchet MS"/>
                <w:sz w:val="20"/>
                <w:szCs w:val="20"/>
              </w:rPr>
              <w:t>4</w:t>
            </w:r>
          </w:p>
        </w:tc>
        <w:tc>
          <w:tcPr>
            <w:tcW w:w="662" w:type="pct"/>
            <w:vAlign w:val="center"/>
          </w:tcPr>
          <w:p w14:paraId="60A9F959" w14:textId="77777777" w:rsidR="00C900BF" w:rsidRPr="00C900BF" w:rsidRDefault="00C900BF" w:rsidP="003721F8">
            <w:pPr>
              <w:spacing w:line="23" w:lineRule="atLeast"/>
              <w:jc w:val="center"/>
              <w:rPr>
                <w:rFonts w:ascii="Trebuchet MS" w:hAnsi="Trebuchet MS"/>
                <w:sz w:val="20"/>
                <w:szCs w:val="20"/>
              </w:rPr>
            </w:pPr>
            <w:r w:rsidRPr="00C900BF">
              <w:rPr>
                <w:rFonts w:ascii="Trebuchet MS" w:hAnsi="Trebuchet MS"/>
                <w:sz w:val="20"/>
                <w:szCs w:val="20"/>
              </w:rPr>
              <w:t>2900</w:t>
            </w:r>
          </w:p>
        </w:tc>
        <w:tc>
          <w:tcPr>
            <w:tcW w:w="725" w:type="pct"/>
            <w:vAlign w:val="center"/>
          </w:tcPr>
          <w:p w14:paraId="73CFBC79" w14:textId="77777777" w:rsidR="00C900BF" w:rsidRPr="00C900BF" w:rsidRDefault="00C900BF" w:rsidP="003721F8">
            <w:pPr>
              <w:spacing w:line="23" w:lineRule="atLeast"/>
              <w:jc w:val="center"/>
              <w:rPr>
                <w:rFonts w:ascii="Trebuchet MS" w:hAnsi="Trebuchet MS"/>
                <w:sz w:val="20"/>
                <w:szCs w:val="20"/>
              </w:rPr>
            </w:pPr>
            <w:r w:rsidRPr="00C900BF">
              <w:rPr>
                <w:rFonts w:ascii="Trebuchet MS" w:hAnsi="Trebuchet MS"/>
                <w:sz w:val="20"/>
                <w:szCs w:val="20"/>
              </w:rPr>
              <w:t>нет</w:t>
            </w:r>
          </w:p>
        </w:tc>
      </w:tr>
    </w:tbl>
    <w:p w14:paraId="73733577" w14:textId="7984B0AC" w:rsidR="004815C9" w:rsidRDefault="00C900BF" w:rsidP="00C900BF">
      <w:pPr>
        <w:widowControl w:val="0"/>
        <w:spacing w:before="120"/>
        <w:ind w:right="96" w:firstLine="567"/>
        <w:rPr>
          <w:rFonts w:ascii="Trebuchet MS" w:hAnsi="Trebuchet MS"/>
          <w:sz w:val="22"/>
        </w:rPr>
      </w:pPr>
      <w:r w:rsidRPr="00C900BF">
        <w:rPr>
          <w:rFonts w:ascii="Trebuchet MS" w:hAnsi="Trebuchet MS"/>
          <w:sz w:val="22"/>
        </w:rPr>
        <w:t>В качестве основного насоса на станции второго подъема используется насос модели Д320-50а. производительностью 300 м</w:t>
      </w:r>
      <w:r w:rsidRPr="00C900BF">
        <w:rPr>
          <w:rFonts w:ascii="Trebuchet MS" w:hAnsi="Trebuchet MS"/>
          <w:sz w:val="22"/>
          <w:vertAlign w:val="superscript"/>
        </w:rPr>
        <w:t>3</w:t>
      </w:r>
      <w:r w:rsidRPr="00C900BF">
        <w:rPr>
          <w:rFonts w:ascii="Trebuchet MS" w:hAnsi="Trebuchet MS"/>
          <w:sz w:val="22"/>
        </w:rPr>
        <w:t>/ч. Среднечасовой объем подачи воды в сеть поселка в 202</w:t>
      </w:r>
      <w:r>
        <w:rPr>
          <w:rFonts w:ascii="Trebuchet MS" w:hAnsi="Trebuchet MS"/>
          <w:sz w:val="22"/>
        </w:rPr>
        <w:t>3</w:t>
      </w:r>
      <w:r w:rsidRPr="00C900BF">
        <w:rPr>
          <w:rFonts w:ascii="Trebuchet MS" w:hAnsi="Trebuchet MS"/>
          <w:sz w:val="22"/>
        </w:rPr>
        <w:t xml:space="preserve"> году составило 57,0 м</w:t>
      </w:r>
      <w:r w:rsidRPr="00C900BF">
        <w:rPr>
          <w:rFonts w:ascii="Trebuchet MS" w:hAnsi="Trebuchet MS"/>
          <w:sz w:val="22"/>
          <w:vertAlign w:val="superscript"/>
        </w:rPr>
        <w:t>3</w:t>
      </w:r>
      <w:r w:rsidRPr="00C900BF">
        <w:rPr>
          <w:rFonts w:ascii="Trebuchet MS" w:hAnsi="Trebuchet MS"/>
          <w:sz w:val="22"/>
        </w:rPr>
        <w:t>/ч. С целью снижения расхода электроэнергии насос оборудован частотно-регулируемым приводом марки Hitachi L300P.</w:t>
      </w:r>
    </w:p>
    <w:p w14:paraId="1FC301B0" w14:textId="7A6556E8" w:rsidR="004815C9" w:rsidRDefault="00EF2F8D" w:rsidP="003172B1">
      <w:pPr>
        <w:widowControl w:val="0"/>
        <w:spacing w:before="46"/>
        <w:ind w:right="98" w:firstLine="566"/>
        <w:rPr>
          <w:rFonts w:ascii="Trebuchet MS" w:hAnsi="Trebuchet MS"/>
          <w:sz w:val="22"/>
        </w:rPr>
      </w:pPr>
      <w:r>
        <w:rPr>
          <w:rFonts w:ascii="Trebuchet MS" w:hAnsi="Trebuchet MS"/>
          <w:sz w:val="22"/>
        </w:rPr>
        <w:t>Информация об у</w:t>
      </w:r>
      <w:r w:rsidR="00C900BF" w:rsidRPr="00C900BF">
        <w:rPr>
          <w:rFonts w:ascii="Trebuchet MS" w:hAnsi="Trebuchet MS"/>
          <w:sz w:val="22"/>
        </w:rPr>
        <w:t>дельн</w:t>
      </w:r>
      <w:r>
        <w:rPr>
          <w:rFonts w:ascii="Trebuchet MS" w:hAnsi="Trebuchet MS"/>
          <w:sz w:val="22"/>
        </w:rPr>
        <w:t>ом</w:t>
      </w:r>
      <w:r w:rsidR="00C900BF" w:rsidRPr="00C900BF">
        <w:rPr>
          <w:rFonts w:ascii="Trebuchet MS" w:hAnsi="Trebuchet MS"/>
          <w:sz w:val="22"/>
        </w:rPr>
        <w:t xml:space="preserve"> расход</w:t>
      </w:r>
      <w:r>
        <w:rPr>
          <w:rFonts w:ascii="Trebuchet MS" w:hAnsi="Trebuchet MS"/>
          <w:sz w:val="22"/>
        </w:rPr>
        <w:t>е</w:t>
      </w:r>
      <w:r w:rsidR="00C900BF" w:rsidRPr="00C900BF">
        <w:rPr>
          <w:rFonts w:ascii="Trebuchet MS" w:hAnsi="Trebuchet MS"/>
          <w:sz w:val="22"/>
        </w:rPr>
        <w:t xml:space="preserve"> электрической энергии</w:t>
      </w:r>
      <w:r>
        <w:rPr>
          <w:rFonts w:ascii="Trebuchet MS" w:hAnsi="Trebuchet MS"/>
          <w:sz w:val="22"/>
        </w:rPr>
        <w:t>, потребляемой в технологическом процесс подготовки и транспортировки питьевой воды, представлена в таблице 1.4.3.2</w:t>
      </w:r>
      <w:r w:rsidR="00C900BF" w:rsidRPr="00C900BF">
        <w:rPr>
          <w:rFonts w:ascii="Trebuchet MS" w:hAnsi="Trebuchet MS"/>
          <w:sz w:val="22"/>
        </w:rPr>
        <w:t>.</w:t>
      </w:r>
    </w:p>
    <w:p w14:paraId="6DBCAFDF" w14:textId="411EDA9A" w:rsidR="004815C9" w:rsidRDefault="00EF2F8D" w:rsidP="00EF2F8D">
      <w:pPr>
        <w:widowControl w:val="0"/>
        <w:spacing w:before="46"/>
        <w:ind w:right="98"/>
        <w:rPr>
          <w:rFonts w:ascii="Trebuchet MS" w:hAnsi="Trebuchet MS"/>
          <w:b/>
          <w:bCs/>
          <w:iCs/>
          <w:sz w:val="22"/>
        </w:rPr>
      </w:pPr>
      <w:r w:rsidRPr="004815C9">
        <w:rPr>
          <w:rFonts w:ascii="Trebuchet MS" w:hAnsi="Trebuchet MS"/>
          <w:b/>
          <w:bCs/>
          <w:iCs/>
          <w:sz w:val="22"/>
        </w:rPr>
        <w:t>Таблица 1.4.3.</w:t>
      </w:r>
      <w:r>
        <w:rPr>
          <w:rFonts w:ascii="Trebuchet MS" w:hAnsi="Trebuchet MS"/>
          <w:b/>
          <w:bCs/>
          <w:iCs/>
          <w:sz w:val="22"/>
        </w:rPr>
        <w:t>2</w:t>
      </w:r>
      <w:r w:rsidRPr="004815C9">
        <w:rPr>
          <w:rFonts w:ascii="Trebuchet MS" w:hAnsi="Trebuchet MS"/>
          <w:b/>
          <w:bCs/>
          <w:iCs/>
          <w:sz w:val="22"/>
        </w:rPr>
        <w:t xml:space="preserve"> – </w:t>
      </w:r>
      <w:r w:rsidR="00285DFF" w:rsidRPr="00285DFF">
        <w:rPr>
          <w:rFonts w:ascii="Trebuchet MS" w:hAnsi="Trebuchet MS"/>
          <w:b/>
          <w:bCs/>
          <w:sz w:val="22"/>
        </w:rPr>
        <w:t>Удельные показатели расхода электрической энерги</w:t>
      </w:r>
      <w:r w:rsidR="00285DFF" w:rsidRPr="00285DFF">
        <w:rPr>
          <w:rFonts w:ascii="Trebuchet MS" w:hAnsi="Trebuchet MS"/>
          <w:b/>
          <w:bCs/>
          <w:i/>
          <w:iCs/>
          <w:sz w:val="22"/>
        </w:rPr>
        <w:t>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4"/>
        <w:gridCol w:w="1526"/>
        <w:gridCol w:w="1257"/>
        <w:gridCol w:w="1259"/>
        <w:gridCol w:w="1536"/>
        <w:gridCol w:w="1399"/>
      </w:tblGrid>
      <w:tr w:rsidR="00285DFF" w:rsidRPr="00285DFF" w14:paraId="12CF172F" w14:textId="77777777" w:rsidTr="00285DFF">
        <w:trPr>
          <w:trHeight w:val="20"/>
          <w:tblHeader/>
        </w:trPr>
        <w:tc>
          <w:tcPr>
            <w:tcW w:w="1480" w:type="pct"/>
            <w:vMerge w:val="restart"/>
            <w:shd w:val="clear" w:color="auto" w:fill="CCFF99"/>
            <w:vAlign w:val="center"/>
            <w:hideMark/>
          </w:tcPr>
          <w:p w14:paraId="7B6E1A3F" w14:textId="77777777" w:rsidR="00285DFF" w:rsidRPr="00285DFF" w:rsidRDefault="00285DFF" w:rsidP="003721F8">
            <w:pPr>
              <w:spacing w:line="240" w:lineRule="auto"/>
              <w:jc w:val="center"/>
              <w:rPr>
                <w:rFonts w:ascii="Trebuchet MS" w:eastAsia="Times New Roman" w:hAnsi="Trebuchet MS"/>
                <w:b/>
                <w:color w:val="000000"/>
                <w:sz w:val="20"/>
                <w:szCs w:val="20"/>
                <w:lang w:eastAsia="ru-RU"/>
              </w:rPr>
            </w:pPr>
            <w:r w:rsidRPr="00285DFF">
              <w:rPr>
                <w:rFonts w:ascii="Trebuchet MS" w:eastAsia="Times New Roman" w:hAnsi="Trebuchet MS"/>
                <w:b/>
                <w:color w:val="000000"/>
                <w:sz w:val="20"/>
                <w:szCs w:val="20"/>
                <w:lang w:eastAsia="ru-RU"/>
              </w:rPr>
              <w:t>Показатель</w:t>
            </w:r>
          </w:p>
        </w:tc>
        <w:tc>
          <w:tcPr>
            <w:tcW w:w="770" w:type="pct"/>
            <w:vMerge w:val="restart"/>
            <w:shd w:val="clear" w:color="auto" w:fill="CCFF99"/>
            <w:vAlign w:val="center"/>
            <w:hideMark/>
          </w:tcPr>
          <w:p w14:paraId="49F1EE1B" w14:textId="77777777" w:rsidR="00285DFF" w:rsidRPr="00285DFF" w:rsidRDefault="00285DFF" w:rsidP="003721F8">
            <w:pPr>
              <w:spacing w:line="240" w:lineRule="auto"/>
              <w:jc w:val="center"/>
              <w:rPr>
                <w:rFonts w:ascii="Trebuchet MS" w:eastAsia="Times New Roman" w:hAnsi="Trebuchet MS"/>
                <w:b/>
                <w:color w:val="000000"/>
                <w:sz w:val="20"/>
                <w:szCs w:val="20"/>
                <w:lang w:eastAsia="ru-RU"/>
              </w:rPr>
            </w:pPr>
            <w:r w:rsidRPr="00285DFF">
              <w:rPr>
                <w:rFonts w:ascii="Trebuchet MS" w:eastAsia="Times New Roman" w:hAnsi="Trebuchet MS"/>
                <w:b/>
                <w:color w:val="000000"/>
                <w:sz w:val="20"/>
                <w:szCs w:val="20"/>
                <w:lang w:eastAsia="ru-RU"/>
              </w:rPr>
              <w:t>Единица измерения</w:t>
            </w:r>
          </w:p>
        </w:tc>
        <w:tc>
          <w:tcPr>
            <w:tcW w:w="1269" w:type="pct"/>
            <w:gridSpan w:val="2"/>
            <w:shd w:val="clear" w:color="auto" w:fill="CCFF99"/>
            <w:vAlign w:val="center"/>
            <w:hideMark/>
          </w:tcPr>
          <w:p w14:paraId="61485F18" w14:textId="0CEE7248" w:rsidR="00285DFF" w:rsidRPr="00285DFF" w:rsidRDefault="00285DFF" w:rsidP="003721F8">
            <w:pPr>
              <w:spacing w:line="240" w:lineRule="auto"/>
              <w:jc w:val="center"/>
              <w:rPr>
                <w:rFonts w:ascii="Trebuchet MS" w:eastAsia="Times New Roman" w:hAnsi="Trebuchet MS"/>
                <w:b/>
                <w:color w:val="000000"/>
                <w:sz w:val="20"/>
                <w:szCs w:val="20"/>
                <w:lang w:eastAsia="ru-RU"/>
              </w:rPr>
            </w:pPr>
            <w:r>
              <w:rPr>
                <w:rFonts w:ascii="Trebuchet MS" w:eastAsia="Times New Roman" w:hAnsi="Trebuchet MS"/>
                <w:b/>
                <w:color w:val="000000"/>
                <w:sz w:val="20"/>
                <w:szCs w:val="20"/>
                <w:lang w:val="en-US" w:eastAsia="ru-RU"/>
              </w:rPr>
              <w:t>2022</w:t>
            </w:r>
            <w:r>
              <w:rPr>
                <w:rFonts w:ascii="Trebuchet MS" w:eastAsia="Times New Roman" w:hAnsi="Trebuchet MS"/>
                <w:b/>
                <w:color w:val="000000"/>
                <w:sz w:val="20"/>
                <w:szCs w:val="20"/>
                <w:lang w:eastAsia="ru-RU"/>
              </w:rPr>
              <w:t xml:space="preserve"> год</w:t>
            </w:r>
          </w:p>
        </w:tc>
        <w:tc>
          <w:tcPr>
            <w:tcW w:w="1481" w:type="pct"/>
            <w:gridSpan w:val="2"/>
            <w:shd w:val="clear" w:color="auto" w:fill="CCFF99"/>
            <w:vAlign w:val="center"/>
            <w:hideMark/>
          </w:tcPr>
          <w:p w14:paraId="3074FB07" w14:textId="57C328EE" w:rsidR="00285DFF" w:rsidRPr="00285DFF" w:rsidRDefault="00285DFF" w:rsidP="003721F8">
            <w:pPr>
              <w:spacing w:line="240" w:lineRule="auto"/>
              <w:jc w:val="center"/>
              <w:rPr>
                <w:rFonts w:ascii="Trebuchet MS" w:eastAsia="Times New Roman" w:hAnsi="Trebuchet MS"/>
                <w:b/>
                <w:color w:val="000000"/>
                <w:sz w:val="20"/>
                <w:szCs w:val="20"/>
                <w:lang w:eastAsia="ru-RU"/>
              </w:rPr>
            </w:pPr>
            <w:r>
              <w:rPr>
                <w:rFonts w:ascii="Trebuchet MS" w:eastAsia="Times New Roman" w:hAnsi="Trebuchet MS"/>
                <w:b/>
                <w:color w:val="000000"/>
                <w:sz w:val="20"/>
                <w:szCs w:val="20"/>
                <w:lang w:val="en-US" w:eastAsia="ru-RU"/>
              </w:rPr>
              <w:t xml:space="preserve">2023 </w:t>
            </w:r>
            <w:r>
              <w:rPr>
                <w:rFonts w:ascii="Trebuchet MS" w:eastAsia="Times New Roman" w:hAnsi="Trebuchet MS"/>
                <w:b/>
                <w:color w:val="000000"/>
                <w:sz w:val="20"/>
                <w:szCs w:val="20"/>
                <w:lang w:eastAsia="ru-RU"/>
              </w:rPr>
              <w:t>год</w:t>
            </w:r>
          </w:p>
        </w:tc>
      </w:tr>
      <w:tr w:rsidR="00285DFF" w:rsidRPr="00285DFF" w14:paraId="39042257" w14:textId="77777777" w:rsidTr="00285DFF">
        <w:trPr>
          <w:trHeight w:val="20"/>
          <w:tblHeader/>
        </w:trPr>
        <w:tc>
          <w:tcPr>
            <w:tcW w:w="1480" w:type="pct"/>
            <w:vMerge/>
            <w:shd w:val="clear" w:color="auto" w:fill="CCFF99"/>
            <w:vAlign w:val="center"/>
            <w:hideMark/>
          </w:tcPr>
          <w:p w14:paraId="2DB91F2C" w14:textId="77777777" w:rsidR="00285DFF" w:rsidRPr="00285DFF" w:rsidRDefault="00285DFF" w:rsidP="003721F8">
            <w:pPr>
              <w:spacing w:line="240" w:lineRule="auto"/>
              <w:rPr>
                <w:rFonts w:ascii="Trebuchet MS" w:eastAsia="Times New Roman" w:hAnsi="Trebuchet MS"/>
                <w:b/>
                <w:color w:val="000000"/>
                <w:sz w:val="20"/>
                <w:szCs w:val="20"/>
                <w:lang w:eastAsia="ru-RU"/>
              </w:rPr>
            </w:pPr>
          </w:p>
        </w:tc>
        <w:tc>
          <w:tcPr>
            <w:tcW w:w="770" w:type="pct"/>
            <w:vMerge/>
            <w:shd w:val="clear" w:color="auto" w:fill="CCFF99"/>
            <w:vAlign w:val="center"/>
            <w:hideMark/>
          </w:tcPr>
          <w:p w14:paraId="31ED9E32" w14:textId="77777777" w:rsidR="00285DFF" w:rsidRPr="00285DFF" w:rsidRDefault="00285DFF" w:rsidP="003721F8">
            <w:pPr>
              <w:spacing w:line="240" w:lineRule="auto"/>
              <w:rPr>
                <w:rFonts w:ascii="Trebuchet MS" w:eastAsia="Times New Roman" w:hAnsi="Trebuchet MS"/>
                <w:b/>
                <w:color w:val="000000"/>
                <w:sz w:val="20"/>
                <w:szCs w:val="20"/>
                <w:lang w:eastAsia="ru-RU"/>
              </w:rPr>
            </w:pPr>
          </w:p>
        </w:tc>
        <w:tc>
          <w:tcPr>
            <w:tcW w:w="634" w:type="pct"/>
            <w:shd w:val="clear" w:color="auto" w:fill="CCFF99"/>
            <w:vAlign w:val="center"/>
            <w:hideMark/>
          </w:tcPr>
          <w:p w14:paraId="03DABB62" w14:textId="77777777" w:rsidR="00285DFF" w:rsidRPr="00285DFF" w:rsidRDefault="00285DFF" w:rsidP="003721F8">
            <w:pPr>
              <w:spacing w:line="240" w:lineRule="auto"/>
              <w:jc w:val="center"/>
              <w:rPr>
                <w:rFonts w:ascii="Trebuchet MS" w:eastAsia="Times New Roman" w:hAnsi="Trebuchet MS"/>
                <w:b/>
                <w:color w:val="000000"/>
                <w:sz w:val="20"/>
                <w:szCs w:val="20"/>
                <w:lang w:eastAsia="ru-RU"/>
              </w:rPr>
            </w:pPr>
            <w:r w:rsidRPr="00285DFF">
              <w:rPr>
                <w:rFonts w:ascii="Trebuchet MS" w:eastAsia="Times New Roman" w:hAnsi="Trebuchet MS"/>
                <w:b/>
                <w:color w:val="000000"/>
                <w:sz w:val="20"/>
                <w:szCs w:val="20"/>
                <w:lang w:eastAsia="ru-RU"/>
              </w:rPr>
              <w:t>План</w:t>
            </w:r>
          </w:p>
        </w:tc>
        <w:tc>
          <w:tcPr>
            <w:tcW w:w="635" w:type="pct"/>
            <w:shd w:val="clear" w:color="auto" w:fill="CCFF99"/>
            <w:vAlign w:val="center"/>
            <w:hideMark/>
          </w:tcPr>
          <w:p w14:paraId="7953628F" w14:textId="77777777" w:rsidR="00285DFF" w:rsidRPr="00285DFF" w:rsidRDefault="00285DFF" w:rsidP="003721F8">
            <w:pPr>
              <w:spacing w:line="240" w:lineRule="auto"/>
              <w:jc w:val="center"/>
              <w:rPr>
                <w:rFonts w:ascii="Trebuchet MS" w:eastAsia="Times New Roman" w:hAnsi="Trebuchet MS"/>
                <w:b/>
                <w:color w:val="000000"/>
                <w:sz w:val="20"/>
                <w:szCs w:val="20"/>
                <w:lang w:eastAsia="ru-RU"/>
              </w:rPr>
            </w:pPr>
            <w:r w:rsidRPr="00285DFF">
              <w:rPr>
                <w:rFonts w:ascii="Trebuchet MS" w:eastAsia="Times New Roman" w:hAnsi="Trebuchet MS"/>
                <w:b/>
                <w:color w:val="000000"/>
                <w:sz w:val="20"/>
                <w:szCs w:val="20"/>
                <w:lang w:eastAsia="ru-RU"/>
              </w:rPr>
              <w:t>Факт</w:t>
            </w:r>
          </w:p>
        </w:tc>
        <w:tc>
          <w:tcPr>
            <w:tcW w:w="775" w:type="pct"/>
            <w:shd w:val="clear" w:color="auto" w:fill="CCFF99"/>
            <w:vAlign w:val="center"/>
            <w:hideMark/>
          </w:tcPr>
          <w:p w14:paraId="0EF8FE7D" w14:textId="77777777" w:rsidR="00285DFF" w:rsidRPr="00285DFF" w:rsidRDefault="00285DFF" w:rsidP="003721F8">
            <w:pPr>
              <w:spacing w:line="240" w:lineRule="auto"/>
              <w:jc w:val="center"/>
              <w:rPr>
                <w:rFonts w:ascii="Trebuchet MS" w:eastAsia="Times New Roman" w:hAnsi="Trebuchet MS"/>
                <w:b/>
                <w:color w:val="000000"/>
                <w:sz w:val="20"/>
                <w:szCs w:val="20"/>
                <w:lang w:eastAsia="ru-RU"/>
              </w:rPr>
            </w:pPr>
            <w:r w:rsidRPr="00285DFF">
              <w:rPr>
                <w:rFonts w:ascii="Trebuchet MS" w:eastAsia="Times New Roman" w:hAnsi="Trebuchet MS"/>
                <w:b/>
                <w:color w:val="000000"/>
                <w:sz w:val="20"/>
                <w:szCs w:val="20"/>
                <w:lang w:eastAsia="ru-RU"/>
              </w:rPr>
              <w:t>План</w:t>
            </w:r>
          </w:p>
        </w:tc>
        <w:tc>
          <w:tcPr>
            <w:tcW w:w="706" w:type="pct"/>
            <w:shd w:val="clear" w:color="auto" w:fill="CCFF99"/>
            <w:vAlign w:val="center"/>
            <w:hideMark/>
          </w:tcPr>
          <w:p w14:paraId="0147C2AD" w14:textId="77777777" w:rsidR="00285DFF" w:rsidRPr="00285DFF" w:rsidRDefault="00285DFF" w:rsidP="003721F8">
            <w:pPr>
              <w:spacing w:line="240" w:lineRule="auto"/>
              <w:jc w:val="center"/>
              <w:rPr>
                <w:rFonts w:ascii="Trebuchet MS" w:eastAsia="Times New Roman" w:hAnsi="Trebuchet MS"/>
                <w:b/>
                <w:color w:val="000000"/>
                <w:sz w:val="20"/>
                <w:szCs w:val="20"/>
                <w:lang w:eastAsia="ru-RU"/>
              </w:rPr>
            </w:pPr>
            <w:r w:rsidRPr="00285DFF">
              <w:rPr>
                <w:rFonts w:ascii="Trebuchet MS" w:eastAsia="Times New Roman" w:hAnsi="Trebuchet MS"/>
                <w:b/>
                <w:color w:val="000000"/>
                <w:sz w:val="20"/>
                <w:szCs w:val="20"/>
                <w:lang w:eastAsia="ru-RU"/>
              </w:rPr>
              <w:t>Факт</w:t>
            </w:r>
          </w:p>
        </w:tc>
      </w:tr>
      <w:tr w:rsidR="00285DFF" w:rsidRPr="00285DFF" w14:paraId="6E7E5E3E" w14:textId="77777777" w:rsidTr="00285DFF">
        <w:trPr>
          <w:trHeight w:val="20"/>
        </w:trPr>
        <w:tc>
          <w:tcPr>
            <w:tcW w:w="1480" w:type="pct"/>
            <w:shd w:val="clear" w:color="auto" w:fill="auto"/>
            <w:vAlign w:val="center"/>
            <w:hideMark/>
          </w:tcPr>
          <w:p w14:paraId="6EA645FC" w14:textId="04B0509C" w:rsidR="00285DFF" w:rsidRPr="00285DFF" w:rsidRDefault="00285DFF" w:rsidP="003721F8">
            <w:pPr>
              <w:spacing w:line="240" w:lineRule="auto"/>
              <w:rPr>
                <w:rFonts w:ascii="Trebuchet MS" w:eastAsia="Times New Roman" w:hAnsi="Trebuchet MS"/>
                <w:color w:val="000000"/>
                <w:sz w:val="20"/>
                <w:szCs w:val="20"/>
                <w:lang w:eastAsia="ru-RU"/>
              </w:rPr>
            </w:pPr>
            <w:r>
              <w:rPr>
                <w:rFonts w:ascii="Trebuchet MS" w:eastAsia="Times New Roman" w:hAnsi="Trebuchet MS"/>
                <w:color w:val="000000"/>
                <w:sz w:val="20"/>
                <w:szCs w:val="20"/>
                <w:lang w:eastAsia="ru-RU"/>
              </w:rPr>
              <w:t>Пропущено через очистные сооружения</w:t>
            </w:r>
          </w:p>
        </w:tc>
        <w:tc>
          <w:tcPr>
            <w:tcW w:w="770" w:type="pct"/>
            <w:shd w:val="clear" w:color="auto" w:fill="auto"/>
            <w:vAlign w:val="center"/>
            <w:hideMark/>
          </w:tcPr>
          <w:p w14:paraId="7BD7CCCE" w14:textId="77777777" w:rsidR="00285DFF" w:rsidRPr="00285DFF" w:rsidRDefault="00285DFF" w:rsidP="003721F8">
            <w:pPr>
              <w:spacing w:line="240" w:lineRule="auto"/>
              <w:jc w:val="center"/>
              <w:rPr>
                <w:rFonts w:ascii="Trebuchet MS" w:eastAsia="Times New Roman" w:hAnsi="Trebuchet MS"/>
                <w:color w:val="000000"/>
                <w:sz w:val="20"/>
                <w:szCs w:val="20"/>
                <w:lang w:eastAsia="ru-RU"/>
              </w:rPr>
            </w:pPr>
            <w:r w:rsidRPr="00285DFF">
              <w:rPr>
                <w:rFonts w:ascii="Trebuchet MS" w:eastAsia="Times New Roman" w:hAnsi="Trebuchet MS"/>
                <w:color w:val="000000"/>
                <w:sz w:val="20"/>
                <w:szCs w:val="20"/>
                <w:lang w:eastAsia="ru-RU"/>
              </w:rPr>
              <w:t>тыс. м</w:t>
            </w:r>
            <w:r w:rsidRPr="00285DFF">
              <w:rPr>
                <w:rFonts w:ascii="Trebuchet MS" w:eastAsia="Times New Roman" w:hAnsi="Trebuchet MS"/>
                <w:color w:val="000000"/>
                <w:sz w:val="20"/>
                <w:szCs w:val="20"/>
                <w:vertAlign w:val="superscript"/>
                <w:lang w:eastAsia="ru-RU"/>
              </w:rPr>
              <w:t>3</w:t>
            </w:r>
          </w:p>
        </w:tc>
        <w:tc>
          <w:tcPr>
            <w:tcW w:w="634" w:type="pct"/>
            <w:shd w:val="clear" w:color="auto" w:fill="auto"/>
            <w:vAlign w:val="center"/>
          </w:tcPr>
          <w:p w14:paraId="20D8E935" w14:textId="3354EB5A" w:rsidR="00285DFF" w:rsidRPr="00285DFF" w:rsidRDefault="00285DFF" w:rsidP="003721F8">
            <w:pPr>
              <w:spacing w:line="240" w:lineRule="auto"/>
              <w:jc w:val="center"/>
              <w:rPr>
                <w:rFonts w:ascii="Trebuchet MS" w:eastAsia="Times New Roman" w:hAnsi="Trebuchet MS"/>
                <w:color w:val="000000"/>
                <w:sz w:val="20"/>
                <w:szCs w:val="20"/>
                <w:lang w:eastAsia="ru-RU"/>
              </w:rPr>
            </w:pPr>
            <w:r>
              <w:rPr>
                <w:rFonts w:ascii="Trebuchet MS" w:eastAsia="Times New Roman" w:hAnsi="Trebuchet MS"/>
                <w:color w:val="000000"/>
                <w:sz w:val="20"/>
                <w:szCs w:val="20"/>
                <w:lang w:eastAsia="ru-RU"/>
              </w:rPr>
              <w:t>486,896</w:t>
            </w:r>
          </w:p>
        </w:tc>
        <w:tc>
          <w:tcPr>
            <w:tcW w:w="635" w:type="pct"/>
            <w:shd w:val="clear" w:color="auto" w:fill="auto"/>
            <w:vAlign w:val="center"/>
          </w:tcPr>
          <w:p w14:paraId="3C775F29" w14:textId="02676756" w:rsidR="00285DFF" w:rsidRPr="00285DFF" w:rsidRDefault="00285DFF" w:rsidP="003721F8">
            <w:pPr>
              <w:spacing w:line="240" w:lineRule="auto"/>
              <w:jc w:val="center"/>
              <w:rPr>
                <w:rFonts w:ascii="Trebuchet MS" w:eastAsia="Times New Roman" w:hAnsi="Trebuchet MS"/>
                <w:color w:val="000000"/>
                <w:sz w:val="20"/>
                <w:szCs w:val="20"/>
                <w:lang w:eastAsia="ru-RU"/>
              </w:rPr>
            </w:pPr>
            <w:r>
              <w:rPr>
                <w:rFonts w:ascii="Trebuchet MS" w:eastAsia="Times New Roman" w:hAnsi="Trebuchet MS"/>
                <w:color w:val="000000"/>
                <w:sz w:val="20"/>
                <w:szCs w:val="20"/>
                <w:lang w:eastAsia="ru-RU"/>
              </w:rPr>
              <w:t>469,385</w:t>
            </w:r>
          </w:p>
        </w:tc>
        <w:tc>
          <w:tcPr>
            <w:tcW w:w="775" w:type="pct"/>
            <w:shd w:val="clear" w:color="auto" w:fill="auto"/>
            <w:vAlign w:val="center"/>
          </w:tcPr>
          <w:p w14:paraId="4A8A779E" w14:textId="57CEA368" w:rsidR="00285DFF" w:rsidRPr="00285DFF" w:rsidRDefault="00285DFF" w:rsidP="003721F8">
            <w:pPr>
              <w:spacing w:line="240" w:lineRule="auto"/>
              <w:jc w:val="center"/>
              <w:rPr>
                <w:rFonts w:ascii="Trebuchet MS" w:eastAsia="Times New Roman" w:hAnsi="Trebuchet MS"/>
                <w:color w:val="000000"/>
                <w:sz w:val="20"/>
                <w:szCs w:val="20"/>
                <w:lang w:eastAsia="ru-RU"/>
              </w:rPr>
            </w:pPr>
            <w:r>
              <w:rPr>
                <w:rFonts w:ascii="Trebuchet MS" w:eastAsia="Times New Roman" w:hAnsi="Trebuchet MS"/>
                <w:color w:val="000000"/>
                <w:sz w:val="20"/>
                <w:szCs w:val="20"/>
                <w:lang w:eastAsia="ru-RU"/>
              </w:rPr>
              <w:t>482,338</w:t>
            </w:r>
          </w:p>
        </w:tc>
        <w:tc>
          <w:tcPr>
            <w:tcW w:w="706" w:type="pct"/>
            <w:shd w:val="clear" w:color="auto" w:fill="auto"/>
            <w:vAlign w:val="center"/>
          </w:tcPr>
          <w:p w14:paraId="3D1BCC6E" w14:textId="1666FCA0" w:rsidR="00285DFF" w:rsidRPr="00285DFF" w:rsidRDefault="00285DFF" w:rsidP="003721F8">
            <w:pPr>
              <w:spacing w:line="240" w:lineRule="auto"/>
              <w:jc w:val="center"/>
              <w:rPr>
                <w:rFonts w:ascii="Trebuchet MS" w:eastAsia="Times New Roman" w:hAnsi="Trebuchet MS"/>
                <w:color w:val="000000"/>
                <w:sz w:val="20"/>
                <w:szCs w:val="20"/>
                <w:lang w:eastAsia="ru-RU"/>
              </w:rPr>
            </w:pPr>
            <w:r>
              <w:rPr>
                <w:rFonts w:ascii="Trebuchet MS" w:eastAsia="Times New Roman" w:hAnsi="Trebuchet MS"/>
                <w:color w:val="000000"/>
                <w:sz w:val="20"/>
                <w:szCs w:val="20"/>
                <w:lang w:eastAsia="ru-RU"/>
              </w:rPr>
              <w:t>479,781</w:t>
            </w:r>
          </w:p>
        </w:tc>
      </w:tr>
      <w:tr w:rsidR="00285DFF" w:rsidRPr="00285DFF" w14:paraId="6840FB6C" w14:textId="77777777" w:rsidTr="00285DFF">
        <w:trPr>
          <w:trHeight w:val="70"/>
        </w:trPr>
        <w:tc>
          <w:tcPr>
            <w:tcW w:w="1480" w:type="pct"/>
            <w:shd w:val="clear" w:color="auto" w:fill="auto"/>
            <w:vAlign w:val="center"/>
            <w:hideMark/>
          </w:tcPr>
          <w:p w14:paraId="00F258E7" w14:textId="6A4F7C95" w:rsidR="00285DFF" w:rsidRPr="00285DFF" w:rsidRDefault="00285DFF" w:rsidP="003721F8">
            <w:pPr>
              <w:spacing w:line="240" w:lineRule="auto"/>
              <w:rPr>
                <w:rFonts w:ascii="Trebuchet MS" w:eastAsia="Times New Roman" w:hAnsi="Trebuchet MS"/>
                <w:color w:val="000000"/>
                <w:sz w:val="20"/>
                <w:szCs w:val="20"/>
                <w:lang w:eastAsia="ru-RU"/>
              </w:rPr>
            </w:pPr>
            <w:r>
              <w:rPr>
                <w:rFonts w:ascii="Trebuchet MS" w:eastAsia="Times New Roman" w:hAnsi="Trebuchet MS"/>
                <w:color w:val="000000"/>
                <w:sz w:val="20"/>
                <w:szCs w:val="20"/>
                <w:lang w:eastAsia="ru-RU"/>
              </w:rPr>
              <w:t>Транспортировка</w:t>
            </w:r>
            <w:r w:rsidRPr="00285DFF">
              <w:rPr>
                <w:rFonts w:ascii="Trebuchet MS" w:eastAsia="Times New Roman" w:hAnsi="Trebuchet MS"/>
                <w:color w:val="000000"/>
                <w:sz w:val="20"/>
                <w:szCs w:val="20"/>
                <w:lang w:eastAsia="ru-RU"/>
              </w:rPr>
              <w:t xml:space="preserve"> воды</w:t>
            </w:r>
          </w:p>
        </w:tc>
        <w:tc>
          <w:tcPr>
            <w:tcW w:w="770" w:type="pct"/>
            <w:shd w:val="clear" w:color="auto" w:fill="auto"/>
            <w:vAlign w:val="center"/>
            <w:hideMark/>
          </w:tcPr>
          <w:p w14:paraId="6C494A71" w14:textId="77777777" w:rsidR="00285DFF" w:rsidRPr="00285DFF" w:rsidRDefault="00285DFF" w:rsidP="003721F8">
            <w:pPr>
              <w:spacing w:line="240" w:lineRule="auto"/>
              <w:jc w:val="center"/>
              <w:rPr>
                <w:rFonts w:ascii="Trebuchet MS" w:eastAsia="Times New Roman" w:hAnsi="Trebuchet MS"/>
                <w:color w:val="000000"/>
                <w:sz w:val="20"/>
                <w:szCs w:val="20"/>
                <w:lang w:eastAsia="ru-RU"/>
              </w:rPr>
            </w:pPr>
            <w:r w:rsidRPr="00285DFF">
              <w:rPr>
                <w:rFonts w:ascii="Trebuchet MS" w:eastAsia="Times New Roman" w:hAnsi="Trebuchet MS"/>
                <w:color w:val="000000"/>
                <w:sz w:val="20"/>
                <w:szCs w:val="20"/>
                <w:lang w:eastAsia="ru-RU"/>
              </w:rPr>
              <w:t>тыс. м</w:t>
            </w:r>
            <w:r w:rsidRPr="00285DFF">
              <w:rPr>
                <w:rFonts w:ascii="Trebuchet MS" w:eastAsia="Times New Roman" w:hAnsi="Trebuchet MS"/>
                <w:color w:val="000000"/>
                <w:sz w:val="20"/>
                <w:szCs w:val="20"/>
                <w:vertAlign w:val="superscript"/>
                <w:lang w:eastAsia="ru-RU"/>
              </w:rPr>
              <w:t>3</w:t>
            </w:r>
          </w:p>
        </w:tc>
        <w:tc>
          <w:tcPr>
            <w:tcW w:w="634" w:type="pct"/>
            <w:shd w:val="clear" w:color="auto" w:fill="auto"/>
            <w:vAlign w:val="center"/>
          </w:tcPr>
          <w:p w14:paraId="52B9B78E" w14:textId="12CCA0BF" w:rsidR="00285DFF" w:rsidRPr="00285DFF" w:rsidRDefault="00285DFF" w:rsidP="003721F8">
            <w:pPr>
              <w:spacing w:line="240" w:lineRule="auto"/>
              <w:jc w:val="center"/>
              <w:rPr>
                <w:rFonts w:ascii="Trebuchet MS" w:eastAsia="Times New Roman" w:hAnsi="Trebuchet MS"/>
                <w:color w:val="000000"/>
                <w:sz w:val="20"/>
                <w:szCs w:val="20"/>
                <w:lang w:eastAsia="ru-RU"/>
              </w:rPr>
            </w:pPr>
            <w:r>
              <w:rPr>
                <w:rFonts w:ascii="Trebuchet MS" w:eastAsia="Times New Roman" w:hAnsi="Trebuchet MS"/>
                <w:color w:val="000000"/>
                <w:sz w:val="20"/>
                <w:szCs w:val="20"/>
                <w:lang w:eastAsia="ru-RU"/>
              </w:rPr>
              <w:t>486,896</w:t>
            </w:r>
          </w:p>
        </w:tc>
        <w:tc>
          <w:tcPr>
            <w:tcW w:w="635" w:type="pct"/>
            <w:shd w:val="clear" w:color="auto" w:fill="auto"/>
            <w:vAlign w:val="center"/>
          </w:tcPr>
          <w:p w14:paraId="39C3942F" w14:textId="5C3F3ED6" w:rsidR="00285DFF" w:rsidRPr="00285DFF" w:rsidRDefault="00285DFF" w:rsidP="003721F8">
            <w:pPr>
              <w:spacing w:line="240" w:lineRule="auto"/>
              <w:jc w:val="center"/>
              <w:rPr>
                <w:rFonts w:ascii="Trebuchet MS" w:eastAsia="Times New Roman" w:hAnsi="Trebuchet MS"/>
                <w:color w:val="000000"/>
                <w:sz w:val="20"/>
                <w:szCs w:val="20"/>
                <w:lang w:eastAsia="ru-RU"/>
              </w:rPr>
            </w:pPr>
            <w:r>
              <w:rPr>
                <w:rFonts w:ascii="Trebuchet MS" w:eastAsia="Times New Roman" w:hAnsi="Trebuchet MS"/>
                <w:color w:val="000000"/>
                <w:sz w:val="20"/>
                <w:szCs w:val="20"/>
                <w:lang w:eastAsia="ru-RU"/>
              </w:rPr>
              <w:t>451,900</w:t>
            </w:r>
          </w:p>
        </w:tc>
        <w:tc>
          <w:tcPr>
            <w:tcW w:w="775" w:type="pct"/>
            <w:shd w:val="clear" w:color="auto" w:fill="auto"/>
            <w:vAlign w:val="center"/>
          </w:tcPr>
          <w:p w14:paraId="1F18A17F" w14:textId="778B2146" w:rsidR="00285DFF" w:rsidRPr="00285DFF" w:rsidRDefault="00285DFF" w:rsidP="003721F8">
            <w:pPr>
              <w:spacing w:line="240" w:lineRule="auto"/>
              <w:jc w:val="center"/>
              <w:rPr>
                <w:rFonts w:ascii="Trebuchet MS" w:eastAsia="Times New Roman" w:hAnsi="Trebuchet MS"/>
                <w:color w:val="000000"/>
                <w:sz w:val="20"/>
                <w:szCs w:val="20"/>
                <w:lang w:eastAsia="ru-RU"/>
              </w:rPr>
            </w:pPr>
            <w:r>
              <w:rPr>
                <w:rFonts w:ascii="Trebuchet MS" w:eastAsia="Times New Roman" w:hAnsi="Trebuchet MS"/>
                <w:color w:val="000000"/>
                <w:sz w:val="20"/>
                <w:szCs w:val="20"/>
                <w:lang w:eastAsia="ru-RU"/>
              </w:rPr>
              <w:t>464,853</w:t>
            </w:r>
          </w:p>
        </w:tc>
        <w:tc>
          <w:tcPr>
            <w:tcW w:w="706" w:type="pct"/>
            <w:shd w:val="clear" w:color="auto" w:fill="auto"/>
            <w:vAlign w:val="center"/>
          </w:tcPr>
          <w:p w14:paraId="0EF8577C" w14:textId="046A3EFB" w:rsidR="00285DFF" w:rsidRPr="00285DFF" w:rsidRDefault="00285DFF" w:rsidP="003721F8">
            <w:pPr>
              <w:spacing w:line="240" w:lineRule="auto"/>
              <w:jc w:val="center"/>
              <w:rPr>
                <w:rFonts w:ascii="Trebuchet MS" w:eastAsia="Times New Roman" w:hAnsi="Trebuchet MS"/>
                <w:color w:val="000000"/>
                <w:sz w:val="20"/>
                <w:szCs w:val="20"/>
                <w:lang w:eastAsia="ru-RU"/>
              </w:rPr>
            </w:pPr>
            <w:r>
              <w:rPr>
                <w:rFonts w:ascii="Trebuchet MS" w:eastAsia="Times New Roman" w:hAnsi="Trebuchet MS"/>
                <w:color w:val="000000"/>
                <w:sz w:val="20"/>
                <w:szCs w:val="20"/>
                <w:lang w:eastAsia="ru-RU"/>
              </w:rPr>
              <w:t>462,296</w:t>
            </w:r>
          </w:p>
        </w:tc>
      </w:tr>
      <w:tr w:rsidR="00285DFF" w:rsidRPr="00285DFF" w14:paraId="7B0C0524" w14:textId="77777777" w:rsidTr="00285DFF">
        <w:trPr>
          <w:trHeight w:val="20"/>
        </w:trPr>
        <w:tc>
          <w:tcPr>
            <w:tcW w:w="1480" w:type="pct"/>
            <w:shd w:val="clear" w:color="auto" w:fill="auto"/>
            <w:vAlign w:val="center"/>
            <w:hideMark/>
          </w:tcPr>
          <w:p w14:paraId="74C9A56D" w14:textId="50831094" w:rsidR="00285DFF" w:rsidRPr="00285DFF" w:rsidRDefault="00285DFF" w:rsidP="003721F8">
            <w:pPr>
              <w:spacing w:line="240" w:lineRule="auto"/>
              <w:rPr>
                <w:rFonts w:ascii="Trebuchet MS" w:eastAsia="Times New Roman" w:hAnsi="Trebuchet MS"/>
                <w:color w:val="000000"/>
                <w:sz w:val="20"/>
                <w:szCs w:val="20"/>
                <w:lang w:eastAsia="ru-RU"/>
              </w:rPr>
            </w:pPr>
            <w:r w:rsidRPr="00285DFF">
              <w:rPr>
                <w:rFonts w:ascii="Trebuchet MS" w:eastAsia="Times New Roman" w:hAnsi="Trebuchet MS"/>
                <w:color w:val="000000"/>
                <w:sz w:val="20"/>
                <w:szCs w:val="20"/>
                <w:lang w:eastAsia="ru-RU"/>
              </w:rPr>
              <w:t>Удельная норма расхода электроэнергии на</w:t>
            </w:r>
            <w:r>
              <w:rPr>
                <w:rFonts w:ascii="Trebuchet MS" w:eastAsia="Times New Roman" w:hAnsi="Trebuchet MS"/>
                <w:color w:val="000000"/>
                <w:sz w:val="20"/>
                <w:szCs w:val="20"/>
                <w:lang w:eastAsia="ru-RU"/>
              </w:rPr>
              <w:t xml:space="preserve"> подъем</w:t>
            </w:r>
            <w:r w:rsidRPr="00285DFF">
              <w:rPr>
                <w:rFonts w:ascii="Trebuchet MS" w:eastAsia="Times New Roman" w:hAnsi="Trebuchet MS"/>
                <w:color w:val="000000"/>
                <w:sz w:val="20"/>
                <w:szCs w:val="20"/>
                <w:lang w:eastAsia="ru-RU"/>
              </w:rPr>
              <w:t xml:space="preserve"> 1 м</w:t>
            </w:r>
            <w:r w:rsidRPr="00285DFF">
              <w:rPr>
                <w:rFonts w:ascii="Trebuchet MS" w:eastAsia="Times New Roman" w:hAnsi="Trebuchet MS"/>
                <w:color w:val="000000"/>
                <w:sz w:val="20"/>
                <w:szCs w:val="20"/>
                <w:vertAlign w:val="superscript"/>
                <w:lang w:eastAsia="ru-RU"/>
              </w:rPr>
              <w:t>3</w:t>
            </w:r>
            <w:r w:rsidRPr="00285DFF">
              <w:rPr>
                <w:rFonts w:ascii="Trebuchet MS" w:eastAsia="Times New Roman" w:hAnsi="Trebuchet MS"/>
                <w:color w:val="000000"/>
                <w:sz w:val="20"/>
                <w:szCs w:val="20"/>
                <w:lang w:eastAsia="ru-RU"/>
              </w:rPr>
              <w:t xml:space="preserve"> воды</w:t>
            </w:r>
          </w:p>
        </w:tc>
        <w:tc>
          <w:tcPr>
            <w:tcW w:w="770" w:type="pct"/>
            <w:shd w:val="clear" w:color="auto" w:fill="auto"/>
            <w:vAlign w:val="center"/>
            <w:hideMark/>
          </w:tcPr>
          <w:p w14:paraId="76DC2B26" w14:textId="77777777" w:rsidR="00285DFF" w:rsidRPr="00285DFF" w:rsidRDefault="00285DFF" w:rsidP="003721F8">
            <w:pPr>
              <w:spacing w:line="240" w:lineRule="auto"/>
              <w:jc w:val="center"/>
              <w:rPr>
                <w:rFonts w:ascii="Trebuchet MS" w:eastAsia="Times New Roman" w:hAnsi="Trebuchet MS"/>
                <w:color w:val="000000"/>
                <w:sz w:val="20"/>
                <w:szCs w:val="20"/>
                <w:lang w:eastAsia="ru-RU"/>
              </w:rPr>
            </w:pPr>
            <w:r w:rsidRPr="00285DFF">
              <w:rPr>
                <w:rFonts w:ascii="Trebuchet MS" w:eastAsia="Times New Roman" w:hAnsi="Trebuchet MS"/>
                <w:color w:val="000000"/>
                <w:sz w:val="20"/>
                <w:szCs w:val="20"/>
                <w:lang w:eastAsia="ru-RU"/>
              </w:rPr>
              <w:t>кВт/ч</w:t>
            </w:r>
          </w:p>
        </w:tc>
        <w:tc>
          <w:tcPr>
            <w:tcW w:w="634" w:type="pct"/>
            <w:shd w:val="clear" w:color="auto" w:fill="auto"/>
            <w:vAlign w:val="center"/>
          </w:tcPr>
          <w:p w14:paraId="77704803" w14:textId="1BB79B9B" w:rsidR="00285DFF" w:rsidRPr="00285DFF" w:rsidRDefault="00285DFF" w:rsidP="003721F8">
            <w:pPr>
              <w:spacing w:line="240" w:lineRule="auto"/>
              <w:jc w:val="center"/>
              <w:rPr>
                <w:rFonts w:ascii="Trebuchet MS" w:eastAsia="Times New Roman" w:hAnsi="Trebuchet MS"/>
                <w:color w:val="000000"/>
                <w:sz w:val="20"/>
                <w:szCs w:val="20"/>
                <w:lang w:eastAsia="ru-RU"/>
              </w:rPr>
            </w:pPr>
            <w:r>
              <w:rPr>
                <w:rFonts w:ascii="Trebuchet MS" w:eastAsia="Times New Roman" w:hAnsi="Trebuchet MS"/>
                <w:color w:val="000000"/>
                <w:sz w:val="20"/>
                <w:szCs w:val="20"/>
                <w:lang w:eastAsia="ru-RU"/>
              </w:rPr>
              <w:t>0,6</w:t>
            </w:r>
          </w:p>
        </w:tc>
        <w:tc>
          <w:tcPr>
            <w:tcW w:w="635" w:type="pct"/>
            <w:shd w:val="clear" w:color="auto" w:fill="auto"/>
            <w:vAlign w:val="center"/>
          </w:tcPr>
          <w:p w14:paraId="29879AFE" w14:textId="43D23ADA" w:rsidR="00285DFF" w:rsidRPr="00285DFF" w:rsidRDefault="00285DFF" w:rsidP="003721F8">
            <w:pPr>
              <w:spacing w:line="240" w:lineRule="auto"/>
              <w:jc w:val="center"/>
              <w:rPr>
                <w:rFonts w:ascii="Trebuchet MS" w:eastAsia="Times New Roman" w:hAnsi="Trebuchet MS"/>
                <w:color w:val="000000"/>
                <w:sz w:val="20"/>
                <w:szCs w:val="20"/>
                <w:lang w:eastAsia="ru-RU"/>
              </w:rPr>
            </w:pPr>
            <w:r>
              <w:rPr>
                <w:rFonts w:ascii="Trebuchet MS" w:eastAsia="Times New Roman" w:hAnsi="Trebuchet MS"/>
                <w:color w:val="000000"/>
                <w:sz w:val="20"/>
                <w:szCs w:val="20"/>
                <w:lang w:eastAsia="ru-RU"/>
              </w:rPr>
              <w:t>0,6</w:t>
            </w:r>
          </w:p>
        </w:tc>
        <w:tc>
          <w:tcPr>
            <w:tcW w:w="775" w:type="pct"/>
            <w:shd w:val="clear" w:color="auto" w:fill="auto"/>
            <w:vAlign w:val="center"/>
          </w:tcPr>
          <w:p w14:paraId="5251DE82" w14:textId="62225E2D" w:rsidR="00285DFF" w:rsidRPr="00285DFF" w:rsidRDefault="00285DFF" w:rsidP="003721F8">
            <w:pPr>
              <w:spacing w:line="240" w:lineRule="auto"/>
              <w:jc w:val="center"/>
              <w:rPr>
                <w:rFonts w:ascii="Trebuchet MS" w:eastAsia="Times New Roman" w:hAnsi="Trebuchet MS"/>
                <w:color w:val="000000"/>
                <w:sz w:val="20"/>
                <w:szCs w:val="20"/>
                <w:lang w:eastAsia="ru-RU"/>
              </w:rPr>
            </w:pPr>
            <w:r>
              <w:rPr>
                <w:rFonts w:ascii="Trebuchet MS" w:eastAsia="Times New Roman" w:hAnsi="Trebuchet MS"/>
                <w:color w:val="000000"/>
                <w:sz w:val="20"/>
                <w:szCs w:val="20"/>
                <w:lang w:eastAsia="ru-RU"/>
              </w:rPr>
              <w:t>0,6</w:t>
            </w:r>
          </w:p>
        </w:tc>
        <w:tc>
          <w:tcPr>
            <w:tcW w:w="706" w:type="pct"/>
            <w:shd w:val="clear" w:color="auto" w:fill="auto"/>
            <w:vAlign w:val="center"/>
          </w:tcPr>
          <w:p w14:paraId="29D21212" w14:textId="52315DA3" w:rsidR="00285DFF" w:rsidRPr="00285DFF" w:rsidRDefault="00285DFF" w:rsidP="003721F8">
            <w:pPr>
              <w:spacing w:line="240" w:lineRule="auto"/>
              <w:jc w:val="center"/>
              <w:rPr>
                <w:rFonts w:ascii="Trebuchet MS" w:eastAsia="Times New Roman" w:hAnsi="Trebuchet MS"/>
                <w:color w:val="000000"/>
                <w:sz w:val="20"/>
                <w:szCs w:val="20"/>
                <w:lang w:eastAsia="ru-RU"/>
              </w:rPr>
            </w:pPr>
            <w:r>
              <w:rPr>
                <w:rFonts w:ascii="Trebuchet MS" w:eastAsia="Times New Roman" w:hAnsi="Trebuchet MS"/>
                <w:color w:val="000000"/>
                <w:sz w:val="20"/>
                <w:szCs w:val="20"/>
                <w:lang w:eastAsia="ru-RU"/>
              </w:rPr>
              <w:t>0,56</w:t>
            </w:r>
          </w:p>
        </w:tc>
      </w:tr>
      <w:tr w:rsidR="00285DFF" w:rsidRPr="00285DFF" w14:paraId="48CCFDAA" w14:textId="77777777" w:rsidTr="00285DFF">
        <w:trPr>
          <w:trHeight w:val="20"/>
        </w:trPr>
        <w:tc>
          <w:tcPr>
            <w:tcW w:w="1480" w:type="pct"/>
            <w:shd w:val="clear" w:color="auto" w:fill="auto"/>
            <w:vAlign w:val="center"/>
          </w:tcPr>
          <w:p w14:paraId="7615EF43" w14:textId="1AF55A5C" w:rsidR="00285DFF" w:rsidRPr="00285DFF" w:rsidRDefault="00285DFF" w:rsidP="00285DFF">
            <w:pPr>
              <w:spacing w:line="240" w:lineRule="auto"/>
              <w:rPr>
                <w:rFonts w:ascii="Trebuchet MS" w:eastAsia="Times New Roman" w:hAnsi="Trebuchet MS"/>
                <w:color w:val="000000"/>
                <w:sz w:val="20"/>
                <w:szCs w:val="20"/>
                <w:lang w:eastAsia="ru-RU"/>
              </w:rPr>
            </w:pPr>
            <w:r w:rsidRPr="00285DFF">
              <w:rPr>
                <w:rFonts w:ascii="Trebuchet MS" w:eastAsia="Times New Roman" w:hAnsi="Trebuchet MS"/>
                <w:color w:val="000000"/>
                <w:sz w:val="20"/>
                <w:szCs w:val="20"/>
                <w:lang w:eastAsia="ru-RU"/>
              </w:rPr>
              <w:t>Удельная норма расхода электроэнергии на</w:t>
            </w:r>
            <w:r>
              <w:rPr>
                <w:rFonts w:ascii="Trebuchet MS" w:eastAsia="Times New Roman" w:hAnsi="Trebuchet MS"/>
                <w:color w:val="000000"/>
                <w:sz w:val="20"/>
                <w:szCs w:val="20"/>
                <w:lang w:eastAsia="ru-RU"/>
              </w:rPr>
              <w:t xml:space="preserve"> очистку</w:t>
            </w:r>
            <w:r w:rsidRPr="00285DFF">
              <w:rPr>
                <w:rFonts w:ascii="Trebuchet MS" w:eastAsia="Times New Roman" w:hAnsi="Trebuchet MS"/>
                <w:color w:val="000000"/>
                <w:sz w:val="20"/>
                <w:szCs w:val="20"/>
                <w:lang w:eastAsia="ru-RU"/>
              </w:rPr>
              <w:t xml:space="preserve"> 1 м</w:t>
            </w:r>
            <w:r w:rsidRPr="00285DFF">
              <w:rPr>
                <w:rFonts w:ascii="Trebuchet MS" w:eastAsia="Times New Roman" w:hAnsi="Trebuchet MS"/>
                <w:color w:val="000000"/>
                <w:sz w:val="20"/>
                <w:szCs w:val="20"/>
                <w:vertAlign w:val="superscript"/>
                <w:lang w:eastAsia="ru-RU"/>
              </w:rPr>
              <w:t>3</w:t>
            </w:r>
            <w:r w:rsidRPr="00285DFF">
              <w:rPr>
                <w:rFonts w:ascii="Trebuchet MS" w:eastAsia="Times New Roman" w:hAnsi="Trebuchet MS"/>
                <w:color w:val="000000"/>
                <w:sz w:val="20"/>
                <w:szCs w:val="20"/>
                <w:lang w:eastAsia="ru-RU"/>
              </w:rPr>
              <w:t xml:space="preserve"> воды</w:t>
            </w:r>
          </w:p>
        </w:tc>
        <w:tc>
          <w:tcPr>
            <w:tcW w:w="770" w:type="pct"/>
            <w:shd w:val="clear" w:color="auto" w:fill="auto"/>
            <w:vAlign w:val="center"/>
          </w:tcPr>
          <w:p w14:paraId="4288C724" w14:textId="4FE25DBA" w:rsidR="00285DFF" w:rsidRPr="00285DFF" w:rsidRDefault="00285DFF" w:rsidP="00285DFF">
            <w:pPr>
              <w:spacing w:line="240" w:lineRule="auto"/>
              <w:jc w:val="center"/>
              <w:rPr>
                <w:rFonts w:ascii="Trebuchet MS" w:eastAsia="Times New Roman" w:hAnsi="Trebuchet MS"/>
                <w:color w:val="000000"/>
                <w:sz w:val="20"/>
                <w:szCs w:val="20"/>
                <w:lang w:eastAsia="ru-RU"/>
              </w:rPr>
            </w:pPr>
            <w:r w:rsidRPr="00285DFF">
              <w:rPr>
                <w:rFonts w:ascii="Trebuchet MS" w:eastAsia="Times New Roman" w:hAnsi="Trebuchet MS"/>
                <w:color w:val="000000"/>
                <w:sz w:val="20"/>
                <w:szCs w:val="20"/>
                <w:lang w:eastAsia="ru-RU"/>
              </w:rPr>
              <w:t>кВт/ч</w:t>
            </w:r>
          </w:p>
        </w:tc>
        <w:tc>
          <w:tcPr>
            <w:tcW w:w="634" w:type="pct"/>
            <w:shd w:val="clear" w:color="auto" w:fill="auto"/>
            <w:vAlign w:val="center"/>
          </w:tcPr>
          <w:p w14:paraId="144C75D7" w14:textId="4EB85C43" w:rsidR="00285DFF" w:rsidRPr="00285DFF" w:rsidRDefault="00285DFF" w:rsidP="00285DFF">
            <w:pPr>
              <w:spacing w:line="240" w:lineRule="auto"/>
              <w:jc w:val="center"/>
              <w:rPr>
                <w:rFonts w:ascii="Trebuchet MS" w:eastAsia="Times New Roman" w:hAnsi="Trebuchet MS"/>
                <w:color w:val="000000"/>
                <w:sz w:val="20"/>
                <w:szCs w:val="20"/>
                <w:lang w:eastAsia="ru-RU"/>
              </w:rPr>
            </w:pPr>
            <w:r>
              <w:rPr>
                <w:rFonts w:ascii="Trebuchet MS" w:eastAsia="Times New Roman" w:hAnsi="Trebuchet MS"/>
                <w:color w:val="000000"/>
                <w:sz w:val="20"/>
                <w:szCs w:val="20"/>
                <w:lang w:eastAsia="ru-RU"/>
              </w:rPr>
              <w:t>0,14</w:t>
            </w:r>
          </w:p>
        </w:tc>
        <w:tc>
          <w:tcPr>
            <w:tcW w:w="635" w:type="pct"/>
            <w:shd w:val="clear" w:color="auto" w:fill="auto"/>
            <w:vAlign w:val="center"/>
          </w:tcPr>
          <w:p w14:paraId="545170B4" w14:textId="72B8CD79" w:rsidR="00285DFF" w:rsidRPr="00285DFF" w:rsidRDefault="00285DFF" w:rsidP="00285DFF">
            <w:pPr>
              <w:spacing w:line="240" w:lineRule="auto"/>
              <w:jc w:val="center"/>
              <w:rPr>
                <w:rFonts w:ascii="Trebuchet MS" w:eastAsia="Times New Roman" w:hAnsi="Trebuchet MS"/>
                <w:color w:val="000000"/>
                <w:sz w:val="20"/>
                <w:szCs w:val="20"/>
                <w:lang w:eastAsia="ru-RU"/>
              </w:rPr>
            </w:pPr>
            <w:r>
              <w:rPr>
                <w:rFonts w:ascii="Trebuchet MS" w:eastAsia="Times New Roman" w:hAnsi="Trebuchet MS"/>
                <w:color w:val="000000"/>
                <w:sz w:val="20"/>
                <w:szCs w:val="20"/>
                <w:lang w:eastAsia="ru-RU"/>
              </w:rPr>
              <w:t>0,15</w:t>
            </w:r>
          </w:p>
        </w:tc>
        <w:tc>
          <w:tcPr>
            <w:tcW w:w="775" w:type="pct"/>
            <w:shd w:val="clear" w:color="auto" w:fill="auto"/>
            <w:vAlign w:val="center"/>
          </w:tcPr>
          <w:p w14:paraId="535D7AB0" w14:textId="23FB6DBA" w:rsidR="00285DFF" w:rsidRPr="00285DFF" w:rsidRDefault="00285DFF" w:rsidP="00285DFF">
            <w:pPr>
              <w:spacing w:line="240" w:lineRule="auto"/>
              <w:jc w:val="center"/>
              <w:rPr>
                <w:rFonts w:ascii="Trebuchet MS" w:eastAsia="Times New Roman" w:hAnsi="Trebuchet MS"/>
                <w:color w:val="000000"/>
                <w:sz w:val="20"/>
                <w:szCs w:val="20"/>
                <w:lang w:eastAsia="ru-RU"/>
              </w:rPr>
            </w:pPr>
            <w:r>
              <w:rPr>
                <w:rFonts w:ascii="Trebuchet MS" w:eastAsia="Times New Roman" w:hAnsi="Trebuchet MS"/>
                <w:color w:val="000000"/>
                <w:sz w:val="20"/>
                <w:szCs w:val="20"/>
                <w:lang w:eastAsia="ru-RU"/>
              </w:rPr>
              <w:t>0,13</w:t>
            </w:r>
          </w:p>
        </w:tc>
        <w:tc>
          <w:tcPr>
            <w:tcW w:w="706" w:type="pct"/>
            <w:shd w:val="clear" w:color="auto" w:fill="auto"/>
            <w:vAlign w:val="center"/>
          </w:tcPr>
          <w:p w14:paraId="44388ED9" w14:textId="41CB7AA3" w:rsidR="00285DFF" w:rsidRPr="00285DFF" w:rsidRDefault="00285DFF" w:rsidP="00285DFF">
            <w:pPr>
              <w:spacing w:line="240" w:lineRule="auto"/>
              <w:jc w:val="center"/>
              <w:rPr>
                <w:rFonts w:ascii="Trebuchet MS" w:eastAsia="Times New Roman" w:hAnsi="Trebuchet MS"/>
                <w:color w:val="000000"/>
                <w:sz w:val="20"/>
                <w:szCs w:val="20"/>
                <w:lang w:eastAsia="ru-RU"/>
              </w:rPr>
            </w:pPr>
            <w:r>
              <w:rPr>
                <w:rFonts w:ascii="Trebuchet MS" w:eastAsia="Times New Roman" w:hAnsi="Trebuchet MS"/>
                <w:color w:val="000000"/>
                <w:sz w:val="20"/>
                <w:szCs w:val="20"/>
                <w:lang w:eastAsia="ru-RU"/>
              </w:rPr>
              <w:t>0,13</w:t>
            </w:r>
          </w:p>
        </w:tc>
      </w:tr>
      <w:tr w:rsidR="00285DFF" w:rsidRPr="00285DFF" w14:paraId="49AC704D" w14:textId="77777777" w:rsidTr="00285DFF">
        <w:trPr>
          <w:trHeight w:val="20"/>
        </w:trPr>
        <w:tc>
          <w:tcPr>
            <w:tcW w:w="1480" w:type="pct"/>
            <w:shd w:val="clear" w:color="auto" w:fill="auto"/>
            <w:vAlign w:val="center"/>
          </w:tcPr>
          <w:p w14:paraId="7D90109F" w14:textId="161B3F43" w:rsidR="00285DFF" w:rsidRPr="00285DFF" w:rsidRDefault="00285DFF" w:rsidP="00285DFF">
            <w:pPr>
              <w:spacing w:line="240" w:lineRule="auto"/>
              <w:rPr>
                <w:rFonts w:ascii="Trebuchet MS" w:eastAsia="Times New Roman" w:hAnsi="Trebuchet MS"/>
                <w:color w:val="000000"/>
                <w:sz w:val="20"/>
                <w:szCs w:val="20"/>
                <w:lang w:eastAsia="ru-RU"/>
              </w:rPr>
            </w:pPr>
            <w:r w:rsidRPr="00285DFF">
              <w:rPr>
                <w:rFonts w:ascii="Trebuchet MS" w:eastAsia="Times New Roman" w:hAnsi="Trebuchet MS"/>
                <w:color w:val="000000"/>
                <w:sz w:val="20"/>
                <w:szCs w:val="20"/>
                <w:lang w:eastAsia="ru-RU"/>
              </w:rPr>
              <w:t>Удельная норма расхода электроэнергии на</w:t>
            </w:r>
            <w:r>
              <w:rPr>
                <w:rFonts w:ascii="Trebuchet MS" w:eastAsia="Times New Roman" w:hAnsi="Trebuchet MS"/>
                <w:color w:val="000000"/>
                <w:sz w:val="20"/>
                <w:szCs w:val="20"/>
                <w:lang w:eastAsia="ru-RU"/>
              </w:rPr>
              <w:t xml:space="preserve"> транспортировку</w:t>
            </w:r>
            <w:r w:rsidRPr="00285DFF">
              <w:rPr>
                <w:rFonts w:ascii="Trebuchet MS" w:eastAsia="Times New Roman" w:hAnsi="Trebuchet MS"/>
                <w:color w:val="000000"/>
                <w:sz w:val="20"/>
                <w:szCs w:val="20"/>
                <w:lang w:eastAsia="ru-RU"/>
              </w:rPr>
              <w:t xml:space="preserve"> 1 м</w:t>
            </w:r>
            <w:r w:rsidRPr="00285DFF">
              <w:rPr>
                <w:rFonts w:ascii="Trebuchet MS" w:eastAsia="Times New Roman" w:hAnsi="Trebuchet MS"/>
                <w:color w:val="000000"/>
                <w:sz w:val="20"/>
                <w:szCs w:val="20"/>
                <w:vertAlign w:val="superscript"/>
                <w:lang w:eastAsia="ru-RU"/>
              </w:rPr>
              <w:t>3</w:t>
            </w:r>
            <w:r w:rsidRPr="00285DFF">
              <w:rPr>
                <w:rFonts w:ascii="Trebuchet MS" w:eastAsia="Times New Roman" w:hAnsi="Trebuchet MS"/>
                <w:color w:val="000000"/>
                <w:sz w:val="20"/>
                <w:szCs w:val="20"/>
                <w:lang w:eastAsia="ru-RU"/>
              </w:rPr>
              <w:t xml:space="preserve"> воды</w:t>
            </w:r>
          </w:p>
        </w:tc>
        <w:tc>
          <w:tcPr>
            <w:tcW w:w="770" w:type="pct"/>
            <w:shd w:val="clear" w:color="auto" w:fill="auto"/>
            <w:vAlign w:val="center"/>
          </w:tcPr>
          <w:p w14:paraId="1ADAA6F7" w14:textId="3CF8BC61" w:rsidR="00285DFF" w:rsidRPr="00285DFF" w:rsidRDefault="00285DFF" w:rsidP="00285DFF">
            <w:pPr>
              <w:spacing w:line="240" w:lineRule="auto"/>
              <w:jc w:val="center"/>
              <w:rPr>
                <w:rFonts w:ascii="Trebuchet MS" w:eastAsia="Times New Roman" w:hAnsi="Trebuchet MS"/>
                <w:color w:val="000000"/>
                <w:sz w:val="20"/>
                <w:szCs w:val="20"/>
                <w:lang w:eastAsia="ru-RU"/>
              </w:rPr>
            </w:pPr>
            <w:r w:rsidRPr="00285DFF">
              <w:rPr>
                <w:rFonts w:ascii="Trebuchet MS" w:eastAsia="Times New Roman" w:hAnsi="Trebuchet MS"/>
                <w:color w:val="000000"/>
                <w:sz w:val="20"/>
                <w:szCs w:val="20"/>
                <w:lang w:eastAsia="ru-RU"/>
              </w:rPr>
              <w:t>кВт/ч</w:t>
            </w:r>
          </w:p>
        </w:tc>
        <w:tc>
          <w:tcPr>
            <w:tcW w:w="634" w:type="pct"/>
            <w:shd w:val="clear" w:color="auto" w:fill="auto"/>
            <w:vAlign w:val="center"/>
          </w:tcPr>
          <w:p w14:paraId="5144074E" w14:textId="6A2E06D8" w:rsidR="00285DFF" w:rsidRPr="00285DFF" w:rsidRDefault="00285DFF" w:rsidP="00285DFF">
            <w:pPr>
              <w:spacing w:line="240" w:lineRule="auto"/>
              <w:jc w:val="center"/>
              <w:rPr>
                <w:rFonts w:ascii="Trebuchet MS" w:eastAsia="Times New Roman" w:hAnsi="Trebuchet MS"/>
                <w:color w:val="000000"/>
                <w:sz w:val="20"/>
                <w:szCs w:val="20"/>
                <w:lang w:eastAsia="ru-RU"/>
              </w:rPr>
            </w:pPr>
            <w:r>
              <w:rPr>
                <w:rFonts w:ascii="Trebuchet MS" w:eastAsia="Times New Roman" w:hAnsi="Trebuchet MS"/>
                <w:color w:val="000000"/>
                <w:sz w:val="20"/>
                <w:szCs w:val="20"/>
                <w:lang w:eastAsia="ru-RU"/>
              </w:rPr>
              <w:t>0,33</w:t>
            </w:r>
          </w:p>
        </w:tc>
        <w:tc>
          <w:tcPr>
            <w:tcW w:w="635" w:type="pct"/>
            <w:shd w:val="clear" w:color="auto" w:fill="auto"/>
            <w:vAlign w:val="center"/>
          </w:tcPr>
          <w:p w14:paraId="39D9104E" w14:textId="6BD003B8" w:rsidR="00285DFF" w:rsidRPr="00285DFF" w:rsidRDefault="00285DFF" w:rsidP="00285DFF">
            <w:pPr>
              <w:spacing w:line="240" w:lineRule="auto"/>
              <w:jc w:val="center"/>
              <w:rPr>
                <w:rFonts w:ascii="Trebuchet MS" w:eastAsia="Times New Roman" w:hAnsi="Trebuchet MS"/>
                <w:color w:val="000000"/>
                <w:sz w:val="20"/>
                <w:szCs w:val="20"/>
                <w:lang w:eastAsia="ru-RU"/>
              </w:rPr>
            </w:pPr>
            <w:r>
              <w:rPr>
                <w:rFonts w:ascii="Trebuchet MS" w:eastAsia="Times New Roman" w:hAnsi="Trebuchet MS"/>
                <w:color w:val="000000"/>
                <w:sz w:val="20"/>
                <w:szCs w:val="20"/>
                <w:lang w:eastAsia="ru-RU"/>
              </w:rPr>
              <w:t>0,36</w:t>
            </w:r>
          </w:p>
        </w:tc>
        <w:tc>
          <w:tcPr>
            <w:tcW w:w="775" w:type="pct"/>
            <w:shd w:val="clear" w:color="auto" w:fill="auto"/>
            <w:vAlign w:val="center"/>
          </w:tcPr>
          <w:p w14:paraId="5753596D" w14:textId="61501093" w:rsidR="00285DFF" w:rsidRPr="00285DFF" w:rsidRDefault="00285DFF" w:rsidP="00285DFF">
            <w:pPr>
              <w:spacing w:line="240" w:lineRule="auto"/>
              <w:jc w:val="center"/>
              <w:rPr>
                <w:rFonts w:ascii="Trebuchet MS" w:eastAsia="Times New Roman" w:hAnsi="Trebuchet MS"/>
                <w:color w:val="000000"/>
                <w:sz w:val="20"/>
                <w:szCs w:val="20"/>
                <w:lang w:eastAsia="ru-RU"/>
              </w:rPr>
            </w:pPr>
            <w:r>
              <w:rPr>
                <w:rFonts w:ascii="Trebuchet MS" w:eastAsia="Times New Roman" w:hAnsi="Trebuchet MS"/>
                <w:color w:val="000000"/>
                <w:sz w:val="20"/>
                <w:szCs w:val="20"/>
                <w:lang w:eastAsia="ru-RU"/>
              </w:rPr>
              <w:t>0,33</w:t>
            </w:r>
          </w:p>
        </w:tc>
        <w:tc>
          <w:tcPr>
            <w:tcW w:w="706" w:type="pct"/>
            <w:shd w:val="clear" w:color="auto" w:fill="auto"/>
            <w:vAlign w:val="center"/>
          </w:tcPr>
          <w:p w14:paraId="339A8350" w14:textId="6120F20D" w:rsidR="00285DFF" w:rsidRPr="00285DFF" w:rsidRDefault="00285DFF" w:rsidP="00285DFF">
            <w:pPr>
              <w:spacing w:line="240" w:lineRule="auto"/>
              <w:jc w:val="center"/>
              <w:rPr>
                <w:rFonts w:ascii="Trebuchet MS" w:eastAsia="Times New Roman" w:hAnsi="Trebuchet MS"/>
                <w:color w:val="000000"/>
                <w:sz w:val="20"/>
                <w:szCs w:val="20"/>
                <w:lang w:eastAsia="ru-RU"/>
              </w:rPr>
            </w:pPr>
            <w:r>
              <w:rPr>
                <w:rFonts w:ascii="Trebuchet MS" w:eastAsia="Times New Roman" w:hAnsi="Trebuchet MS"/>
                <w:color w:val="000000"/>
                <w:sz w:val="20"/>
                <w:szCs w:val="20"/>
                <w:lang w:eastAsia="ru-RU"/>
              </w:rPr>
              <w:t>0,33</w:t>
            </w:r>
          </w:p>
        </w:tc>
      </w:tr>
    </w:tbl>
    <w:p w14:paraId="01422E70" w14:textId="77777777" w:rsidR="00EF2F8D" w:rsidRDefault="00EF2F8D" w:rsidP="00EF2F8D">
      <w:pPr>
        <w:widowControl w:val="0"/>
        <w:spacing w:before="46"/>
        <w:ind w:right="98"/>
        <w:rPr>
          <w:rFonts w:ascii="Trebuchet MS" w:hAnsi="Trebuchet MS"/>
          <w:b/>
          <w:bCs/>
          <w:iCs/>
          <w:sz w:val="22"/>
        </w:rPr>
      </w:pPr>
    </w:p>
    <w:p w14:paraId="350FBB79" w14:textId="7D997908" w:rsidR="000E7E27" w:rsidRPr="001E65DA" w:rsidRDefault="000772F5" w:rsidP="001E65DA">
      <w:pPr>
        <w:pStyle w:val="a5"/>
        <w:ind w:left="0"/>
        <w:outlineLvl w:val="2"/>
        <w:rPr>
          <w:rFonts w:ascii="Trebuchet MS" w:hAnsi="Trebuchet MS"/>
          <w:b/>
          <w:sz w:val="22"/>
        </w:rPr>
      </w:pPr>
      <w:bookmarkStart w:id="30" w:name="_Toc49432167"/>
      <w:bookmarkStart w:id="31" w:name="_Toc166760011"/>
      <w:r w:rsidRPr="001E65DA">
        <w:rPr>
          <w:rFonts w:ascii="Trebuchet MS" w:hAnsi="Trebuchet MS"/>
          <w:b/>
          <w:sz w:val="22"/>
        </w:rPr>
        <w:t xml:space="preserve">1.4.4 </w:t>
      </w:r>
      <w:r w:rsidR="002745E8" w:rsidRPr="001E65DA">
        <w:rPr>
          <w:rFonts w:ascii="Trebuchet MS" w:hAnsi="Trebuchet MS"/>
          <w:b/>
          <w:sz w:val="22"/>
        </w:rPr>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bookmarkEnd w:id="30"/>
      <w:bookmarkEnd w:id="31"/>
    </w:p>
    <w:p w14:paraId="6104D593" w14:textId="2A858B79" w:rsidR="003172B1" w:rsidRPr="00285DFF" w:rsidRDefault="003172B1" w:rsidP="003172B1">
      <w:pPr>
        <w:widowControl w:val="0"/>
        <w:ind w:right="82" w:firstLine="566"/>
        <w:rPr>
          <w:rFonts w:ascii="Trebuchet MS" w:hAnsi="Trebuchet MS"/>
          <w:sz w:val="22"/>
        </w:rPr>
      </w:pPr>
      <w:r w:rsidRPr="00285DFF">
        <w:rPr>
          <w:rFonts w:ascii="Trebuchet MS" w:hAnsi="Trebuchet MS"/>
          <w:sz w:val="22"/>
        </w:rPr>
        <w:t>Централизованная система водоснабжения города по степени обеспеченности подачи воды относится к II категории.</w:t>
      </w:r>
    </w:p>
    <w:p w14:paraId="11825F2B" w14:textId="77777777" w:rsidR="003172B1" w:rsidRPr="00285DFF" w:rsidRDefault="003172B1" w:rsidP="003172B1">
      <w:pPr>
        <w:widowControl w:val="0"/>
        <w:ind w:right="82" w:firstLine="566"/>
        <w:rPr>
          <w:rFonts w:ascii="Trebuchet MS" w:hAnsi="Trebuchet MS"/>
          <w:sz w:val="22"/>
        </w:rPr>
      </w:pPr>
      <w:r w:rsidRPr="00285DFF">
        <w:rPr>
          <w:rFonts w:ascii="Trebuchet MS" w:hAnsi="Trebuchet MS"/>
          <w:sz w:val="22"/>
        </w:rPr>
        <w:t>Система водоснабжения принята объединенная хозяйственно—питьевая, производственная, противопожарная.</w:t>
      </w:r>
    </w:p>
    <w:p w14:paraId="5189A446" w14:textId="77777777" w:rsidR="003172B1" w:rsidRPr="00285DFF" w:rsidRDefault="003172B1" w:rsidP="003172B1">
      <w:pPr>
        <w:widowControl w:val="0"/>
        <w:ind w:right="82" w:firstLine="566"/>
        <w:rPr>
          <w:rFonts w:ascii="Trebuchet MS" w:hAnsi="Trebuchet MS"/>
          <w:sz w:val="22"/>
        </w:rPr>
      </w:pPr>
      <w:r w:rsidRPr="00285DFF">
        <w:rPr>
          <w:rFonts w:ascii="Trebuchet MS" w:hAnsi="Trebuchet MS"/>
          <w:sz w:val="22"/>
        </w:rPr>
        <w:t>Централизованная система водоснабжения обеспечивает:</w:t>
      </w:r>
    </w:p>
    <w:p w14:paraId="286FFF5A" w14:textId="77777777" w:rsidR="003172B1" w:rsidRPr="00285DFF" w:rsidRDefault="003172B1" w:rsidP="003172B1">
      <w:pPr>
        <w:widowControl w:val="0"/>
        <w:ind w:right="82" w:firstLine="566"/>
        <w:rPr>
          <w:rFonts w:ascii="Trebuchet MS" w:hAnsi="Trebuchet MS"/>
          <w:sz w:val="22"/>
        </w:rPr>
      </w:pPr>
      <w:r w:rsidRPr="00285DFF">
        <w:rPr>
          <w:rFonts w:ascii="Trebuchet MS" w:hAnsi="Trebuchet MS"/>
          <w:sz w:val="22"/>
        </w:rPr>
        <w:t>а) хозяйственно-питьевые нужды жилых, коммунальных и общественных зданий;</w:t>
      </w:r>
    </w:p>
    <w:p w14:paraId="099811C0" w14:textId="6FE07B95" w:rsidR="003172B1" w:rsidRPr="00285DFF" w:rsidRDefault="003172B1" w:rsidP="003172B1">
      <w:pPr>
        <w:widowControl w:val="0"/>
        <w:ind w:right="82" w:firstLine="566"/>
        <w:rPr>
          <w:rFonts w:ascii="Trebuchet MS" w:hAnsi="Trebuchet MS"/>
          <w:sz w:val="22"/>
        </w:rPr>
      </w:pPr>
      <w:r w:rsidRPr="00285DFF">
        <w:rPr>
          <w:rFonts w:ascii="Trebuchet MS" w:hAnsi="Trebuchet MS"/>
          <w:sz w:val="22"/>
        </w:rPr>
        <w:t>б) хозяйственно-питьевые нужды предприятий;</w:t>
      </w:r>
    </w:p>
    <w:p w14:paraId="29EDB25E" w14:textId="0960291E" w:rsidR="003172B1" w:rsidRPr="00285DFF" w:rsidRDefault="003172B1" w:rsidP="003172B1">
      <w:pPr>
        <w:widowControl w:val="0"/>
        <w:ind w:right="82" w:firstLine="566"/>
        <w:rPr>
          <w:rFonts w:ascii="Trebuchet MS" w:hAnsi="Trebuchet MS"/>
          <w:sz w:val="22"/>
        </w:rPr>
      </w:pPr>
      <w:r w:rsidRPr="00285DFF">
        <w:rPr>
          <w:rFonts w:ascii="Trebuchet MS" w:hAnsi="Trebuchet MS"/>
          <w:sz w:val="22"/>
        </w:rPr>
        <w:t>в) противопожарные нужды.</w:t>
      </w:r>
    </w:p>
    <w:p w14:paraId="3BB96984" w14:textId="77777777" w:rsidR="00285DFF" w:rsidRDefault="00285DFF" w:rsidP="00285DFF">
      <w:pPr>
        <w:widowControl w:val="0"/>
        <w:ind w:right="82" w:firstLine="566"/>
        <w:rPr>
          <w:rFonts w:ascii="Trebuchet MS" w:hAnsi="Trebuchet MS"/>
          <w:sz w:val="22"/>
        </w:rPr>
      </w:pPr>
    </w:p>
    <w:p w14:paraId="194E37A0" w14:textId="77777777" w:rsidR="00D7453C" w:rsidRDefault="00285DFF" w:rsidP="00285DFF">
      <w:pPr>
        <w:widowControl w:val="0"/>
        <w:ind w:right="82" w:firstLine="566"/>
        <w:rPr>
          <w:rFonts w:ascii="Trebuchet MS" w:hAnsi="Trebuchet MS"/>
          <w:sz w:val="22"/>
        </w:rPr>
      </w:pPr>
      <w:r w:rsidRPr="00285DFF">
        <w:rPr>
          <w:rFonts w:ascii="Trebuchet MS" w:hAnsi="Trebuchet MS"/>
          <w:sz w:val="22"/>
        </w:rPr>
        <w:lastRenderedPageBreak/>
        <w:t xml:space="preserve">Протяженность существующих водопроводных сетей </w:t>
      </w:r>
      <w:r w:rsidR="00D7453C">
        <w:rPr>
          <w:rFonts w:ascii="Trebuchet MS" w:hAnsi="Trebuchet MS"/>
          <w:sz w:val="22"/>
        </w:rPr>
        <w:t xml:space="preserve">на территории поселка Балакирево </w:t>
      </w:r>
      <w:r w:rsidRPr="00285DFF">
        <w:rPr>
          <w:rFonts w:ascii="Trebuchet MS" w:hAnsi="Trebuchet MS"/>
          <w:sz w:val="22"/>
        </w:rPr>
        <w:t>составляет 30 км</w:t>
      </w:r>
      <w:r w:rsidR="00D7453C">
        <w:rPr>
          <w:rFonts w:ascii="Trebuchet MS" w:hAnsi="Trebuchet MS"/>
          <w:sz w:val="22"/>
        </w:rPr>
        <w:t>. (таблица 1.4.4.1).</w:t>
      </w:r>
    </w:p>
    <w:p w14:paraId="235D72C7" w14:textId="6C915B69" w:rsidR="00285DFF" w:rsidRDefault="00D7453C" w:rsidP="00D7453C">
      <w:pPr>
        <w:widowControl w:val="0"/>
        <w:ind w:right="82"/>
        <w:rPr>
          <w:rFonts w:ascii="Trebuchet MS" w:eastAsia="Times New Roman" w:hAnsi="Trebuchet MS" w:cs="Calibri"/>
          <w:b/>
          <w:noProof/>
          <w:sz w:val="22"/>
          <w:lang w:eastAsia="ru-RU"/>
        </w:rPr>
      </w:pPr>
      <w:r>
        <w:rPr>
          <w:rFonts w:ascii="Trebuchet MS" w:hAnsi="Trebuchet MS"/>
          <w:sz w:val="22"/>
        </w:rPr>
        <w:t xml:space="preserve"> </w:t>
      </w:r>
      <w:r w:rsidRPr="00285DFF">
        <w:rPr>
          <w:rFonts w:ascii="Trebuchet MS" w:eastAsia="Times New Roman" w:hAnsi="Trebuchet MS" w:cs="Calibri"/>
          <w:b/>
          <w:noProof/>
          <w:sz w:val="22"/>
          <w:lang w:eastAsia="ru-RU"/>
        </w:rPr>
        <w:t>Таблица 1.4.4.1 –</w:t>
      </w:r>
      <w:r>
        <w:rPr>
          <w:rFonts w:ascii="Trebuchet MS" w:eastAsia="Times New Roman" w:hAnsi="Trebuchet MS" w:cs="Calibri"/>
          <w:b/>
          <w:noProof/>
          <w:sz w:val="22"/>
          <w:lang w:eastAsia="ru-RU"/>
        </w:rPr>
        <w:t xml:space="preserve"> Сводная информация о водопроводных сетях муниципального образования</w:t>
      </w:r>
    </w:p>
    <w:tbl>
      <w:tblPr>
        <w:tblStyle w:val="af3"/>
        <w:tblW w:w="0" w:type="auto"/>
        <w:tblLook w:val="04A0" w:firstRow="1" w:lastRow="0" w:firstColumn="1" w:lastColumn="0" w:noHBand="0" w:noVBand="1"/>
      </w:tblPr>
      <w:tblGrid>
        <w:gridCol w:w="6091"/>
        <w:gridCol w:w="1417"/>
        <w:gridCol w:w="2403"/>
      </w:tblGrid>
      <w:tr w:rsidR="00D7453C" w:rsidRPr="00D7453C" w14:paraId="146DC3A0" w14:textId="77777777" w:rsidTr="00D7453C">
        <w:tc>
          <w:tcPr>
            <w:tcW w:w="6091" w:type="dxa"/>
            <w:shd w:val="clear" w:color="auto" w:fill="CCFF99"/>
          </w:tcPr>
          <w:p w14:paraId="3B074B69" w14:textId="1839F14A" w:rsidR="00D7453C" w:rsidRPr="00D7453C" w:rsidRDefault="00D7453C" w:rsidP="00D7453C">
            <w:pPr>
              <w:widowControl w:val="0"/>
              <w:spacing w:line="240" w:lineRule="auto"/>
              <w:ind w:right="79"/>
              <w:jc w:val="center"/>
              <w:rPr>
                <w:rFonts w:ascii="Trebuchet MS" w:eastAsia="Times New Roman" w:hAnsi="Trebuchet MS" w:cs="Calibri"/>
                <w:b/>
                <w:noProof/>
                <w:sz w:val="20"/>
                <w:szCs w:val="20"/>
                <w:lang w:eastAsia="ru-RU"/>
              </w:rPr>
            </w:pPr>
            <w:r>
              <w:rPr>
                <w:rFonts w:ascii="Trebuchet MS" w:eastAsia="Times New Roman" w:hAnsi="Trebuchet MS" w:cs="Calibri"/>
                <w:b/>
                <w:noProof/>
                <w:sz w:val="20"/>
                <w:szCs w:val="20"/>
                <w:lang w:eastAsia="ru-RU"/>
              </w:rPr>
              <w:t>Наименование параметра</w:t>
            </w:r>
          </w:p>
        </w:tc>
        <w:tc>
          <w:tcPr>
            <w:tcW w:w="1417" w:type="dxa"/>
            <w:shd w:val="clear" w:color="auto" w:fill="CCFF99"/>
          </w:tcPr>
          <w:p w14:paraId="21E4D044" w14:textId="32D91D8D" w:rsidR="00D7453C" w:rsidRPr="00D7453C" w:rsidRDefault="00D7453C" w:rsidP="00D7453C">
            <w:pPr>
              <w:widowControl w:val="0"/>
              <w:spacing w:line="240" w:lineRule="auto"/>
              <w:ind w:right="79"/>
              <w:jc w:val="center"/>
              <w:rPr>
                <w:rFonts w:ascii="Trebuchet MS" w:eastAsia="Times New Roman" w:hAnsi="Trebuchet MS" w:cs="Calibri"/>
                <w:b/>
                <w:noProof/>
                <w:sz w:val="20"/>
                <w:szCs w:val="20"/>
                <w:lang w:eastAsia="ru-RU"/>
              </w:rPr>
            </w:pPr>
            <w:r>
              <w:rPr>
                <w:rFonts w:ascii="Trebuchet MS" w:eastAsia="Times New Roman" w:hAnsi="Trebuchet MS" w:cs="Calibri"/>
                <w:b/>
                <w:noProof/>
                <w:sz w:val="20"/>
                <w:szCs w:val="20"/>
                <w:lang w:eastAsia="ru-RU"/>
              </w:rPr>
              <w:t>Ед. изм.</w:t>
            </w:r>
          </w:p>
        </w:tc>
        <w:tc>
          <w:tcPr>
            <w:tcW w:w="2403" w:type="dxa"/>
            <w:shd w:val="clear" w:color="auto" w:fill="CCFF99"/>
          </w:tcPr>
          <w:p w14:paraId="6216815D" w14:textId="3875D6FE" w:rsidR="00D7453C" w:rsidRPr="00D7453C" w:rsidRDefault="00D7453C" w:rsidP="00D7453C">
            <w:pPr>
              <w:widowControl w:val="0"/>
              <w:spacing w:line="240" w:lineRule="auto"/>
              <w:ind w:right="79"/>
              <w:jc w:val="center"/>
              <w:rPr>
                <w:rFonts w:ascii="Trebuchet MS" w:eastAsia="Times New Roman" w:hAnsi="Trebuchet MS" w:cs="Calibri"/>
                <w:b/>
                <w:noProof/>
                <w:sz w:val="20"/>
                <w:szCs w:val="20"/>
                <w:lang w:eastAsia="ru-RU"/>
              </w:rPr>
            </w:pPr>
            <w:r>
              <w:rPr>
                <w:rFonts w:ascii="Trebuchet MS" w:eastAsia="Times New Roman" w:hAnsi="Trebuchet MS" w:cs="Calibri"/>
                <w:b/>
                <w:noProof/>
                <w:sz w:val="20"/>
                <w:szCs w:val="20"/>
                <w:lang w:eastAsia="ru-RU"/>
              </w:rPr>
              <w:t>Значение показателя</w:t>
            </w:r>
          </w:p>
        </w:tc>
      </w:tr>
      <w:tr w:rsidR="00D7453C" w:rsidRPr="00D7453C" w14:paraId="15094B34" w14:textId="77777777" w:rsidTr="00D7453C">
        <w:tc>
          <w:tcPr>
            <w:tcW w:w="6091" w:type="dxa"/>
          </w:tcPr>
          <w:p w14:paraId="51F687BF" w14:textId="32F82DF8" w:rsidR="00D7453C" w:rsidRPr="00D7453C" w:rsidRDefault="00D7453C" w:rsidP="00D7453C">
            <w:pPr>
              <w:widowControl w:val="0"/>
              <w:spacing w:line="240" w:lineRule="auto"/>
              <w:ind w:right="79"/>
              <w:rPr>
                <w:rFonts w:ascii="Trebuchet MS" w:eastAsia="Times New Roman" w:hAnsi="Trebuchet MS" w:cs="Calibri"/>
                <w:b/>
                <w:noProof/>
                <w:sz w:val="20"/>
                <w:szCs w:val="20"/>
                <w:lang w:eastAsia="ru-RU"/>
              </w:rPr>
            </w:pPr>
            <w:r w:rsidRPr="00D7453C">
              <w:rPr>
                <w:rFonts w:ascii="Trebuchet MS" w:eastAsia="Times New Roman" w:hAnsi="Trebuchet MS" w:cs="Calibri"/>
                <w:b/>
                <w:noProof/>
                <w:sz w:val="20"/>
                <w:szCs w:val="20"/>
                <w:lang w:eastAsia="ru-RU"/>
              </w:rPr>
              <w:t>Общая протяженность водопроводных сооружений, в т.ч.</w:t>
            </w:r>
          </w:p>
        </w:tc>
        <w:tc>
          <w:tcPr>
            <w:tcW w:w="1417" w:type="dxa"/>
            <w:vMerge w:val="restart"/>
            <w:vAlign w:val="center"/>
          </w:tcPr>
          <w:p w14:paraId="79C2942F" w14:textId="5273E76F" w:rsidR="00D7453C" w:rsidRPr="00D7453C" w:rsidRDefault="00D7453C" w:rsidP="00D7453C">
            <w:pPr>
              <w:widowControl w:val="0"/>
              <w:spacing w:line="240" w:lineRule="auto"/>
              <w:ind w:right="79"/>
              <w:jc w:val="center"/>
              <w:rPr>
                <w:rFonts w:ascii="Trebuchet MS" w:eastAsia="Times New Roman" w:hAnsi="Trebuchet MS" w:cs="Calibri"/>
                <w:bCs/>
                <w:noProof/>
                <w:sz w:val="20"/>
                <w:szCs w:val="20"/>
                <w:lang w:eastAsia="ru-RU"/>
              </w:rPr>
            </w:pPr>
            <w:r>
              <w:rPr>
                <w:rFonts w:ascii="Trebuchet MS" w:eastAsia="Times New Roman" w:hAnsi="Trebuchet MS" w:cs="Calibri"/>
                <w:bCs/>
                <w:noProof/>
                <w:sz w:val="20"/>
                <w:szCs w:val="20"/>
                <w:lang w:eastAsia="ru-RU"/>
              </w:rPr>
              <w:t>км.</w:t>
            </w:r>
          </w:p>
        </w:tc>
        <w:tc>
          <w:tcPr>
            <w:tcW w:w="2403" w:type="dxa"/>
            <w:vAlign w:val="center"/>
          </w:tcPr>
          <w:p w14:paraId="38BBBB32" w14:textId="7B667751" w:rsidR="00D7453C" w:rsidRPr="00D7453C" w:rsidRDefault="00D7453C" w:rsidP="00D7453C">
            <w:pPr>
              <w:widowControl w:val="0"/>
              <w:spacing w:line="240" w:lineRule="auto"/>
              <w:ind w:right="79"/>
              <w:jc w:val="center"/>
              <w:rPr>
                <w:rFonts w:ascii="Trebuchet MS" w:eastAsia="Times New Roman" w:hAnsi="Trebuchet MS" w:cs="Calibri"/>
                <w:b/>
                <w:noProof/>
                <w:sz w:val="20"/>
                <w:szCs w:val="20"/>
                <w:lang w:eastAsia="ru-RU"/>
              </w:rPr>
            </w:pPr>
            <w:r w:rsidRPr="00D7453C">
              <w:rPr>
                <w:rFonts w:ascii="Trebuchet MS" w:eastAsia="Times New Roman" w:hAnsi="Trebuchet MS" w:cs="Calibri"/>
                <w:b/>
                <w:noProof/>
                <w:sz w:val="20"/>
                <w:szCs w:val="20"/>
                <w:lang w:eastAsia="ru-RU"/>
              </w:rPr>
              <w:t>30</w:t>
            </w:r>
          </w:p>
        </w:tc>
      </w:tr>
      <w:tr w:rsidR="00D7453C" w:rsidRPr="00D7453C" w14:paraId="7447CA2D" w14:textId="77777777" w:rsidTr="00D7453C">
        <w:tc>
          <w:tcPr>
            <w:tcW w:w="6091" w:type="dxa"/>
          </w:tcPr>
          <w:p w14:paraId="2096BBCC" w14:textId="2B05D874" w:rsidR="00D7453C" w:rsidRPr="00D7453C" w:rsidRDefault="00D7453C" w:rsidP="00D7453C">
            <w:pPr>
              <w:widowControl w:val="0"/>
              <w:spacing w:line="240" w:lineRule="auto"/>
              <w:ind w:right="79"/>
              <w:rPr>
                <w:rFonts w:ascii="Trebuchet MS" w:eastAsia="Times New Roman" w:hAnsi="Trebuchet MS" w:cs="Calibri"/>
                <w:bCs/>
                <w:noProof/>
                <w:sz w:val="20"/>
                <w:szCs w:val="20"/>
                <w:lang w:eastAsia="ru-RU"/>
              </w:rPr>
            </w:pPr>
            <w:r>
              <w:rPr>
                <w:rFonts w:ascii="Trebuchet MS" w:eastAsia="Times New Roman" w:hAnsi="Trebuchet MS" w:cs="Calibri"/>
                <w:bCs/>
                <w:noProof/>
                <w:sz w:val="20"/>
                <w:szCs w:val="20"/>
                <w:lang w:eastAsia="ru-RU"/>
              </w:rPr>
              <w:t xml:space="preserve">- </w:t>
            </w:r>
            <w:r w:rsidRPr="00D7453C">
              <w:rPr>
                <w:rFonts w:ascii="Trebuchet MS" w:eastAsia="Times New Roman" w:hAnsi="Trebuchet MS" w:cs="Calibri"/>
                <w:bCs/>
                <w:noProof/>
                <w:sz w:val="20"/>
                <w:szCs w:val="20"/>
                <w:lang w:eastAsia="ru-RU"/>
              </w:rPr>
              <w:t>из нее одиночное протяжение: водоводов</w:t>
            </w:r>
          </w:p>
        </w:tc>
        <w:tc>
          <w:tcPr>
            <w:tcW w:w="1417" w:type="dxa"/>
            <w:vMerge/>
          </w:tcPr>
          <w:p w14:paraId="51AF3389" w14:textId="77777777" w:rsidR="00D7453C" w:rsidRPr="00D7453C" w:rsidRDefault="00D7453C" w:rsidP="00D7453C">
            <w:pPr>
              <w:widowControl w:val="0"/>
              <w:spacing w:line="240" w:lineRule="auto"/>
              <w:ind w:right="79"/>
              <w:rPr>
                <w:rFonts w:ascii="Trebuchet MS" w:eastAsia="Times New Roman" w:hAnsi="Trebuchet MS" w:cs="Calibri"/>
                <w:bCs/>
                <w:noProof/>
                <w:sz w:val="20"/>
                <w:szCs w:val="20"/>
                <w:lang w:eastAsia="ru-RU"/>
              </w:rPr>
            </w:pPr>
          </w:p>
        </w:tc>
        <w:tc>
          <w:tcPr>
            <w:tcW w:w="2403" w:type="dxa"/>
            <w:vAlign w:val="center"/>
          </w:tcPr>
          <w:p w14:paraId="4958F1F9" w14:textId="1E6808F4" w:rsidR="00D7453C" w:rsidRPr="00D7453C" w:rsidRDefault="00D7453C" w:rsidP="00D7453C">
            <w:pPr>
              <w:widowControl w:val="0"/>
              <w:spacing w:line="240" w:lineRule="auto"/>
              <w:ind w:right="79"/>
              <w:jc w:val="center"/>
              <w:rPr>
                <w:rFonts w:ascii="Trebuchet MS" w:eastAsia="Times New Roman" w:hAnsi="Trebuchet MS" w:cs="Calibri"/>
                <w:bCs/>
                <w:noProof/>
                <w:sz w:val="20"/>
                <w:szCs w:val="20"/>
                <w:lang w:eastAsia="ru-RU"/>
              </w:rPr>
            </w:pPr>
            <w:r>
              <w:rPr>
                <w:rFonts w:ascii="Trebuchet MS" w:eastAsia="Times New Roman" w:hAnsi="Trebuchet MS" w:cs="Calibri"/>
                <w:bCs/>
                <w:noProof/>
                <w:sz w:val="20"/>
                <w:szCs w:val="20"/>
                <w:lang w:eastAsia="ru-RU"/>
              </w:rPr>
              <w:t>21,6</w:t>
            </w:r>
          </w:p>
        </w:tc>
      </w:tr>
      <w:tr w:rsidR="00D7453C" w:rsidRPr="00D7453C" w14:paraId="7C0167F9" w14:textId="77777777" w:rsidTr="00D7453C">
        <w:tc>
          <w:tcPr>
            <w:tcW w:w="6091" w:type="dxa"/>
          </w:tcPr>
          <w:p w14:paraId="01240FB2" w14:textId="5BC82448" w:rsidR="00D7453C" w:rsidRPr="00D7453C" w:rsidRDefault="00D7453C" w:rsidP="00D7453C">
            <w:pPr>
              <w:widowControl w:val="0"/>
              <w:spacing w:line="240" w:lineRule="auto"/>
              <w:ind w:right="79"/>
              <w:rPr>
                <w:rFonts w:ascii="Trebuchet MS" w:eastAsia="Times New Roman" w:hAnsi="Trebuchet MS" w:cs="Calibri"/>
                <w:bCs/>
                <w:i/>
                <w:iCs/>
                <w:noProof/>
                <w:sz w:val="20"/>
                <w:szCs w:val="20"/>
                <w:lang w:eastAsia="ru-RU"/>
              </w:rPr>
            </w:pPr>
            <w:r w:rsidRPr="00D7453C">
              <w:rPr>
                <w:rFonts w:ascii="Trebuchet MS" w:eastAsia="Times New Roman" w:hAnsi="Trebuchet MS" w:cs="Calibri"/>
                <w:bCs/>
                <w:i/>
                <w:iCs/>
                <w:noProof/>
                <w:sz w:val="20"/>
                <w:szCs w:val="20"/>
                <w:lang w:eastAsia="ru-RU"/>
              </w:rPr>
              <w:t xml:space="preserve">   - в том числе нуждающихся в замене</w:t>
            </w:r>
          </w:p>
        </w:tc>
        <w:tc>
          <w:tcPr>
            <w:tcW w:w="1417" w:type="dxa"/>
            <w:vMerge/>
          </w:tcPr>
          <w:p w14:paraId="5F7AD024" w14:textId="77777777" w:rsidR="00D7453C" w:rsidRPr="00D7453C" w:rsidRDefault="00D7453C" w:rsidP="00D7453C">
            <w:pPr>
              <w:widowControl w:val="0"/>
              <w:spacing w:line="240" w:lineRule="auto"/>
              <w:ind w:right="79"/>
              <w:rPr>
                <w:rFonts w:ascii="Trebuchet MS" w:eastAsia="Times New Roman" w:hAnsi="Trebuchet MS" w:cs="Calibri"/>
                <w:bCs/>
                <w:noProof/>
                <w:sz w:val="20"/>
                <w:szCs w:val="20"/>
                <w:lang w:eastAsia="ru-RU"/>
              </w:rPr>
            </w:pPr>
          </w:p>
        </w:tc>
        <w:tc>
          <w:tcPr>
            <w:tcW w:w="2403" w:type="dxa"/>
            <w:vAlign w:val="center"/>
          </w:tcPr>
          <w:p w14:paraId="058FE2EE" w14:textId="75FDBA85" w:rsidR="00D7453C" w:rsidRPr="00D7453C" w:rsidRDefault="00D7453C" w:rsidP="00D7453C">
            <w:pPr>
              <w:widowControl w:val="0"/>
              <w:spacing w:line="240" w:lineRule="auto"/>
              <w:ind w:right="79"/>
              <w:jc w:val="center"/>
              <w:rPr>
                <w:rFonts w:ascii="Trebuchet MS" w:eastAsia="Times New Roman" w:hAnsi="Trebuchet MS" w:cs="Calibri"/>
                <w:bCs/>
                <w:i/>
                <w:iCs/>
                <w:noProof/>
                <w:sz w:val="20"/>
                <w:szCs w:val="20"/>
                <w:lang w:eastAsia="ru-RU"/>
              </w:rPr>
            </w:pPr>
            <w:r w:rsidRPr="00D7453C">
              <w:rPr>
                <w:rFonts w:ascii="Trebuchet MS" w:eastAsia="Times New Roman" w:hAnsi="Trebuchet MS" w:cs="Calibri"/>
                <w:bCs/>
                <w:i/>
                <w:iCs/>
                <w:noProof/>
                <w:sz w:val="20"/>
                <w:szCs w:val="20"/>
                <w:lang w:eastAsia="ru-RU"/>
              </w:rPr>
              <w:t>17</w:t>
            </w:r>
          </w:p>
        </w:tc>
      </w:tr>
      <w:tr w:rsidR="00D7453C" w:rsidRPr="00D7453C" w14:paraId="553C01EE" w14:textId="77777777" w:rsidTr="00D7453C">
        <w:tc>
          <w:tcPr>
            <w:tcW w:w="6091" w:type="dxa"/>
          </w:tcPr>
          <w:p w14:paraId="5CFEBF68" w14:textId="661CFF9D" w:rsidR="00D7453C" w:rsidRPr="00D7453C" w:rsidRDefault="00D7453C" w:rsidP="00D7453C">
            <w:pPr>
              <w:widowControl w:val="0"/>
              <w:spacing w:line="240" w:lineRule="auto"/>
              <w:ind w:right="79"/>
              <w:rPr>
                <w:rFonts w:ascii="Trebuchet MS" w:eastAsia="Times New Roman" w:hAnsi="Trebuchet MS" w:cs="Calibri"/>
                <w:bCs/>
                <w:noProof/>
                <w:sz w:val="20"/>
                <w:szCs w:val="20"/>
                <w:lang w:eastAsia="ru-RU"/>
              </w:rPr>
            </w:pPr>
            <w:r>
              <w:rPr>
                <w:rFonts w:ascii="Trebuchet MS" w:eastAsia="Times New Roman" w:hAnsi="Trebuchet MS" w:cs="Calibri"/>
                <w:bCs/>
                <w:noProof/>
                <w:sz w:val="20"/>
                <w:szCs w:val="20"/>
                <w:lang w:eastAsia="ru-RU"/>
              </w:rPr>
              <w:t xml:space="preserve">- </w:t>
            </w:r>
            <w:r w:rsidRPr="00D7453C">
              <w:rPr>
                <w:rFonts w:ascii="Trebuchet MS" w:eastAsia="Times New Roman" w:hAnsi="Trebuchet MS" w:cs="Calibri"/>
                <w:bCs/>
                <w:noProof/>
                <w:sz w:val="20"/>
                <w:szCs w:val="20"/>
                <w:lang w:eastAsia="ru-RU"/>
              </w:rPr>
              <w:t>уличной водопроводной сети</w:t>
            </w:r>
          </w:p>
        </w:tc>
        <w:tc>
          <w:tcPr>
            <w:tcW w:w="1417" w:type="dxa"/>
            <w:vMerge/>
          </w:tcPr>
          <w:p w14:paraId="3401CDAD" w14:textId="77777777" w:rsidR="00D7453C" w:rsidRPr="00D7453C" w:rsidRDefault="00D7453C" w:rsidP="00D7453C">
            <w:pPr>
              <w:widowControl w:val="0"/>
              <w:spacing w:line="240" w:lineRule="auto"/>
              <w:ind w:right="79"/>
              <w:rPr>
                <w:rFonts w:ascii="Trebuchet MS" w:eastAsia="Times New Roman" w:hAnsi="Trebuchet MS" w:cs="Calibri"/>
                <w:bCs/>
                <w:noProof/>
                <w:sz w:val="20"/>
                <w:szCs w:val="20"/>
                <w:lang w:eastAsia="ru-RU"/>
              </w:rPr>
            </w:pPr>
          </w:p>
        </w:tc>
        <w:tc>
          <w:tcPr>
            <w:tcW w:w="2403" w:type="dxa"/>
            <w:vAlign w:val="center"/>
          </w:tcPr>
          <w:p w14:paraId="443C37F8" w14:textId="0A09F8FF" w:rsidR="00D7453C" w:rsidRPr="00D7453C" w:rsidRDefault="00D7453C" w:rsidP="00D7453C">
            <w:pPr>
              <w:widowControl w:val="0"/>
              <w:spacing w:line="240" w:lineRule="auto"/>
              <w:ind w:right="79"/>
              <w:jc w:val="center"/>
              <w:rPr>
                <w:rFonts w:ascii="Trebuchet MS" w:eastAsia="Times New Roman" w:hAnsi="Trebuchet MS" w:cs="Calibri"/>
                <w:bCs/>
                <w:noProof/>
                <w:sz w:val="20"/>
                <w:szCs w:val="20"/>
                <w:lang w:eastAsia="ru-RU"/>
              </w:rPr>
            </w:pPr>
            <w:r>
              <w:rPr>
                <w:rFonts w:ascii="Trebuchet MS" w:eastAsia="Times New Roman" w:hAnsi="Trebuchet MS" w:cs="Calibri"/>
                <w:bCs/>
                <w:noProof/>
                <w:sz w:val="20"/>
                <w:szCs w:val="20"/>
                <w:lang w:eastAsia="ru-RU"/>
              </w:rPr>
              <w:t>3,8</w:t>
            </w:r>
          </w:p>
        </w:tc>
      </w:tr>
      <w:tr w:rsidR="00D7453C" w:rsidRPr="00D7453C" w14:paraId="0CE9B194" w14:textId="77777777" w:rsidTr="00D7453C">
        <w:tc>
          <w:tcPr>
            <w:tcW w:w="6091" w:type="dxa"/>
          </w:tcPr>
          <w:p w14:paraId="5D211F48" w14:textId="64D1BE5D" w:rsidR="00D7453C" w:rsidRPr="00D7453C" w:rsidRDefault="00D7453C" w:rsidP="00D7453C">
            <w:pPr>
              <w:widowControl w:val="0"/>
              <w:spacing w:line="240" w:lineRule="auto"/>
              <w:ind w:right="79"/>
              <w:rPr>
                <w:rFonts w:ascii="Trebuchet MS" w:eastAsia="Times New Roman" w:hAnsi="Trebuchet MS" w:cs="Calibri"/>
                <w:bCs/>
                <w:i/>
                <w:iCs/>
                <w:noProof/>
                <w:sz w:val="20"/>
                <w:szCs w:val="20"/>
                <w:lang w:eastAsia="ru-RU"/>
              </w:rPr>
            </w:pPr>
            <w:r w:rsidRPr="00D7453C">
              <w:rPr>
                <w:rFonts w:ascii="Trebuchet MS" w:eastAsia="Times New Roman" w:hAnsi="Trebuchet MS" w:cs="Calibri"/>
                <w:bCs/>
                <w:i/>
                <w:iCs/>
                <w:noProof/>
                <w:sz w:val="20"/>
                <w:szCs w:val="20"/>
                <w:lang w:eastAsia="ru-RU"/>
              </w:rPr>
              <w:t xml:space="preserve">   - в том числе нуждающейся в замене</w:t>
            </w:r>
          </w:p>
        </w:tc>
        <w:tc>
          <w:tcPr>
            <w:tcW w:w="1417" w:type="dxa"/>
            <w:vMerge/>
          </w:tcPr>
          <w:p w14:paraId="5AB9E8B8" w14:textId="77777777" w:rsidR="00D7453C" w:rsidRPr="00D7453C" w:rsidRDefault="00D7453C" w:rsidP="00D7453C">
            <w:pPr>
              <w:widowControl w:val="0"/>
              <w:spacing w:line="240" w:lineRule="auto"/>
              <w:ind w:right="79"/>
              <w:rPr>
                <w:rFonts w:ascii="Trebuchet MS" w:eastAsia="Times New Roman" w:hAnsi="Trebuchet MS" w:cs="Calibri"/>
                <w:bCs/>
                <w:noProof/>
                <w:sz w:val="20"/>
                <w:szCs w:val="20"/>
                <w:lang w:eastAsia="ru-RU"/>
              </w:rPr>
            </w:pPr>
          </w:p>
        </w:tc>
        <w:tc>
          <w:tcPr>
            <w:tcW w:w="2403" w:type="dxa"/>
            <w:vAlign w:val="center"/>
          </w:tcPr>
          <w:p w14:paraId="2921B356" w14:textId="33E9370D" w:rsidR="00D7453C" w:rsidRPr="00D7453C" w:rsidRDefault="00D7453C" w:rsidP="00D7453C">
            <w:pPr>
              <w:widowControl w:val="0"/>
              <w:spacing w:line="240" w:lineRule="auto"/>
              <w:ind w:right="79"/>
              <w:jc w:val="center"/>
              <w:rPr>
                <w:rFonts w:ascii="Trebuchet MS" w:eastAsia="Times New Roman" w:hAnsi="Trebuchet MS" w:cs="Calibri"/>
                <w:bCs/>
                <w:i/>
                <w:iCs/>
                <w:noProof/>
                <w:sz w:val="20"/>
                <w:szCs w:val="20"/>
                <w:lang w:eastAsia="ru-RU"/>
              </w:rPr>
            </w:pPr>
            <w:r w:rsidRPr="00D7453C">
              <w:rPr>
                <w:rFonts w:ascii="Trebuchet MS" w:eastAsia="Times New Roman" w:hAnsi="Trebuchet MS" w:cs="Calibri"/>
                <w:bCs/>
                <w:i/>
                <w:iCs/>
                <w:noProof/>
                <w:sz w:val="20"/>
                <w:szCs w:val="20"/>
                <w:lang w:eastAsia="ru-RU"/>
              </w:rPr>
              <w:t>2,95</w:t>
            </w:r>
          </w:p>
        </w:tc>
      </w:tr>
      <w:tr w:rsidR="00D7453C" w:rsidRPr="00D7453C" w14:paraId="247F28BC" w14:textId="77777777" w:rsidTr="00D7453C">
        <w:tc>
          <w:tcPr>
            <w:tcW w:w="6091" w:type="dxa"/>
          </w:tcPr>
          <w:p w14:paraId="4B8201D9" w14:textId="72F43343" w:rsidR="00D7453C" w:rsidRPr="00D7453C" w:rsidRDefault="00D7453C" w:rsidP="00D7453C">
            <w:pPr>
              <w:widowControl w:val="0"/>
              <w:spacing w:line="240" w:lineRule="auto"/>
              <w:ind w:right="79"/>
              <w:rPr>
                <w:rFonts w:ascii="Trebuchet MS" w:eastAsia="Times New Roman" w:hAnsi="Trebuchet MS" w:cs="Calibri"/>
                <w:bCs/>
                <w:noProof/>
                <w:sz w:val="20"/>
                <w:szCs w:val="20"/>
                <w:lang w:eastAsia="ru-RU"/>
              </w:rPr>
            </w:pPr>
            <w:r>
              <w:rPr>
                <w:rFonts w:ascii="Trebuchet MS" w:eastAsia="Times New Roman" w:hAnsi="Trebuchet MS" w:cs="Calibri"/>
                <w:bCs/>
                <w:noProof/>
                <w:sz w:val="20"/>
                <w:szCs w:val="20"/>
                <w:lang w:eastAsia="ru-RU"/>
              </w:rPr>
              <w:t xml:space="preserve">- </w:t>
            </w:r>
            <w:r w:rsidRPr="00D7453C">
              <w:rPr>
                <w:rFonts w:ascii="Trebuchet MS" w:eastAsia="Times New Roman" w:hAnsi="Trebuchet MS" w:cs="Calibri"/>
                <w:bCs/>
                <w:noProof/>
                <w:sz w:val="20"/>
                <w:szCs w:val="20"/>
                <w:lang w:eastAsia="ru-RU"/>
              </w:rPr>
              <w:t>внутриквартальной и внутридворовой сети</w:t>
            </w:r>
          </w:p>
        </w:tc>
        <w:tc>
          <w:tcPr>
            <w:tcW w:w="1417" w:type="dxa"/>
            <w:vMerge/>
          </w:tcPr>
          <w:p w14:paraId="558DBD2B" w14:textId="77777777" w:rsidR="00D7453C" w:rsidRPr="00D7453C" w:rsidRDefault="00D7453C" w:rsidP="00D7453C">
            <w:pPr>
              <w:widowControl w:val="0"/>
              <w:spacing w:line="240" w:lineRule="auto"/>
              <w:ind w:right="79"/>
              <w:rPr>
                <w:rFonts w:ascii="Trebuchet MS" w:eastAsia="Times New Roman" w:hAnsi="Trebuchet MS" w:cs="Calibri"/>
                <w:bCs/>
                <w:noProof/>
                <w:sz w:val="20"/>
                <w:szCs w:val="20"/>
                <w:lang w:eastAsia="ru-RU"/>
              </w:rPr>
            </w:pPr>
          </w:p>
        </w:tc>
        <w:tc>
          <w:tcPr>
            <w:tcW w:w="2403" w:type="dxa"/>
            <w:vAlign w:val="center"/>
          </w:tcPr>
          <w:p w14:paraId="399F0492" w14:textId="06303B79" w:rsidR="00D7453C" w:rsidRPr="00D7453C" w:rsidRDefault="00D7453C" w:rsidP="00D7453C">
            <w:pPr>
              <w:widowControl w:val="0"/>
              <w:spacing w:line="240" w:lineRule="auto"/>
              <w:ind w:right="79"/>
              <w:jc w:val="center"/>
              <w:rPr>
                <w:rFonts w:ascii="Trebuchet MS" w:eastAsia="Times New Roman" w:hAnsi="Trebuchet MS" w:cs="Calibri"/>
                <w:bCs/>
                <w:noProof/>
                <w:sz w:val="20"/>
                <w:szCs w:val="20"/>
                <w:lang w:eastAsia="ru-RU"/>
              </w:rPr>
            </w:pPr>
            <w:r>
              <w:rPr>
                <w:rFonts w:ascii="Trebuchet MS" w:eastAsia="Times New Roman" w:hAnsi="Trebuchet MS" w:cs="Calibri"/>
                <w:bCs/>
                <w:noProof/>
                <w:sz w:val="20"/>
                <w:szCs w:val="20"/>
                <w:lang w:eastAsia="ru-RU"/>
              </w:rPr>
              <w:t>4,6</w:t>
            </w:r>
          </w:p>
        </w:tc>
      </w:tr>
      <w:tr w:rsidR="00D7453C" w:rsidRPr="00D7453C" w14:paraId="20661F74" w14:textId="77777777" w:rsidTr="00D7453C">
        <w:tc>
          <w:tcPr>
            <w:tcW w:w="6091" w:type="dxa"/>
          </w:tcPr>
          <w:p w14:paraId="7A22E352" w14:textId="57AA3AFD" w:rsidR="00D7453C" w:rsidRPr="00D7453C" w:rsidRDefault="00D7453C" w:rsidP="00D7453C">
            <w:pPr>
              <w:widowControl w:val="0"/>
              <w:spacing w:line="240" w:lineRule="auto"/>
              <w:ind w:right="79"/>
              <w:rPr>
                <w:rFonts w:ascii="Trebuchet MS" w:eastAsia="Times New Roman" w:hAnsi="Trebuchet MS" w:cs="Calibri"/>
                <w:bCs/>
                <w:i/>
                <w:iCs/>
                <w:noProof/>
                <w:sz w:val="20"/>
                <w:szCs w:val="20"/>
                <w:lang w:eastAsia="ru-RU"/>
              </w:rPr>
            </w:pPr>
            <w:r w:rsidRPr="00D7453C">
              <w:rPr>
                <w:rFonts w:ascii="Trebuchet MS" w:eastAsia="Times New Roman" w:hAnsi="Trebuchet MS" w:cs="Calibri"/>
                <w:bCs/>
                <w:i/>
                <w:iCs/>
                <w:noProof/>
                <w:sz w:val="20"/>
                <w:szCs w:val="20"/>
                <w:lang w:eastAsia="ru-RU"/>
              </w:rPr>
              <w:t xml:space="preserve">   - в том числе нуждающейся в замене</w:t>
            </w:r>
          </w:p>
        </w:tc>
        <w:tc>
          <w:tcPr>
            <w:tcW w:w="1417" w:type="dxa"/>
            <w:vMerge/>
          </w:tcPr>
          <w:p w14:paraId="2777B528" w14:textId="77777777" w:rsidR="00D7453C" w:rsidRPr="00D7453C" w:rsidRDefault="00D7453C" w:rsidP="00D7453C">
            <w:pPr>
              <w:widowControl w:val="0"/>
              <w:spacing w:line="240" w:lineRule="auto"/>
              <w:ind w:right="79"/>
              <w:rPr>
                <w:rFonts w:ascii="Trebuchet MS" w:eastAsia="Times New Roman" w:hAnsi="Trebuchet MS" w:cs="Calibri"/>
                <w:bCs/>
                <w:noProof/>
                <w:sz w:val="20"/>
                <w:szCs w:val="20"/>
                <w:lang w:eastAsia="ru-RU"/>
              </w:rPr>
            </w:pPr>
          </w:p>
        </w:tc>
        <w:tc>
          <w:tcPr>
            <w:tcW w:w="2403" w:type="dxa"/>
            <w:vAlign w:val="center"/>
          </w:tcPr>
          <w:p w14:paraId="366D7674" w14:textId="21720D08" w:rsidR="00D7453C" w:rsidRPr="00D7453C" w:rsidRDefault="00D7453C" w:rsidP="00D7453C">
            <w:pPr>
              <w:widowControl w:val="0"/>
              <w:spacing w:line="240" w:lineRule="auto"/>
              <w:ind w:right="79"/>
              <w:jc w:val="center"/>
              <w:rPr>
                <w:rFonts w:ascii="Trebuchet MS" w:eastAsia="Times New Roman" w:hAnsi="Trebuchet MS" w:cs="Calibri"/>
                <w:bCs/>
                <w:i/>
                <w:iCs/>
                <w:noProof/>
                <w:sz w:val="20"/>
                <w:szCs w:val="20"/>
                <w:lang w:eastAsia="ru-RU"/>
              </w:rPr>
            </w:pPr>
            <w:r w:rsidRPr="00D7453C">
              <w:rPr>
                <w:rFonts w:ascii="Trebuchet MS" w:eastAsia="Times New Roman" w:hAnsi="Trebuchet MS" w:cs="Calibri"/>
                <w:bCs/>
                <w:i/>
                <w:iCs/>
                <w:noProof/>
                <w:sz w:val="20"/>
                <w:szCs w:val="20"/>
                <w:lang w:eastAsia="ru-RU"/>
              </w:rPr>
              <w:t>2,91</w:t>
            </w:r>
          </w:p>
        </w:tc>
      </w:tr>
    </w:tbl>
    <w:p w14:paraId="25EC0272" w14:textId="77777777" w:rsidR="00D7453C" w:rsidRDefault="00D7453C" w:rsidP="00D7453C">
      <w:pPr>
        <w:widowControl w:val="0"/>
        <w:ind w:right="82"/>
        <w:rPr>
          <w:rFonts w:ascii="Trebuchet MS" w:eastAsia="Times New Roman" w:hAnsi="Trebuchet MS" w:cs="Calibri"/>
          <w:b/>
          <w:noProof/>
          <w:sz w:val="22"/>
          <w:lang w:eastAsia="ru-RU"/>
        </w:rPr>
      </w:pPr>
    </w:p>
    <w:p w14:paraId="4675736D" w14:textId="5C3EE95E" w:rsidR="00285DFF" w:rsidRDefault="00D7453C" w:rsidP="003172B1">
      <w:pPr>
        <w:widowControl w:val="0"/>
        <w:ind w:right="82" w:firstLine="566"/>
        <w:rPr>
          <w:rFonts w:ascii="Trebuchet MS" w:hAnsi="Trebuchet MS"/>
          <w:noProof/>
          <w:sz w:val="22"/>
        </w:rPr>
      </w:pPr>
      <w:r>
        <w:rPr>
          <w:rFonts w:ascii="Trebuchet MS" w:hAnsi="Trebuchet MS"/>
          <w:noProof/>
          <w:sz w:val="22"/>
        </w:rPr>
        <w:t>Х</w:t>
      </w:r>
      <w:r w:rsidR="001A4083">
        <w:rPr>
          <w:rFonts w:ascii="Trebuchet MS" w:hAnsi="Trebuchet MS"/>
          <w:noProof/>
          <w:sz w:val="22"/>
        </w:rPr>
        <w:t>арактеристика участков водопроводных сетей поселка Балакирево представлена в таблице 1.4.4.</w:t>
      </w:r>
      <w:r>
        <w:rPr>
          <w:rFonts w:ascii="Trebuchet MS" w:hAnsi="Trebuchet MS"/>
          <w:noProof/>
          <w:sz w:val="22"/>
        </w:rPr>
        <w:t>2</w:t>
      </w:r>
      <w:r w:rsidR="001A4083">
        <w:rPr>
          <w:rFonts w:ascii="Trebuchet MS" w:hAnsi="Trebuchet MS"/>
          <w:noProof/>
          <w:sz w:val="22"/>
        </w:rPr>
        <w:t>.</w:t>
      </w:r>
    </w:p>
    <w:p w14:paraId="6F254097" w14:textId="2DD07231" w:rsidR="00D7453C" w:rsidRPr="00285DFF" w:rsidRDefault="00D7453C" w:rsidP="00D7453C">
      <w:pPr>
        <w:spacing w:line="240" w:lineRule="auto"/>
        <w:rPr>
          <w:rFonts w:ascii="Trebuchet MS" w:eastAsia="Times New Roman" w:hAnsi="Trebuchet MS" w:cs="Calibri"/>
          <w:bCs/>
          <w:noProof/>
          <w:sz w:val="22"/>
          <w:lang w:eastAsia="ru-RU"/>
        </w:rPr>
      </w:pPr>
      <w:r w:rsidRPr="00285DFF">
        <w:rPr>
          <w:rFonts w:ascii="Trebuchet MS" w:eastAsia="Times New Roman" w:hAnsi="Trebuchet MS" w:cs="Calibri"/>
          <w:b/>
          <w:noProof/>
          <w:sz w:val="22"/>
          <w:lang w:eastAsia="ru-RU"/>
        </w:rPr>
        <w:t>Таблица 1.4.4.</w:t>
      </w:r>
      <w:r>
        <w:rPr>
          <w:rFonts w:ascii="Trebuchet MS" w:eastAsia="Times New Roman" w:hAnsi="Trebuchet MS" w:cs="Calibri"/>
          <w:b/>
          <w:noProof/>
          <w:sz w:val="22"/>
          <w:lang w:eastAsia="ru-RU"/>
        </w:rPr>
        <w:t>2</w:t>
      </w:r>
      <w:r w:rsidRPr="00285DFF">
        <w:rPr>
          <w:rFonts w:ascii="Trebuchet MS" w:eastAsia="Times New Roman" w:hAnsi="Trebuchet MS" w:cs="Calibri"/>
          <w:b/>
          <w:noProof/>
          <w:sz w:val="22"/>
          <w:lang w:eastAsia="ru-RU"/>
        </w:rPr>
        <w:t xml:space="preserve"> –</w:t>
      </w:r>
      <w:r>
        <w:rPr>
          <w:rFonts w:ascii="Trebuchet MS" w:eastAsia="Times New Roman" w:hAnsi="Trebuchet MS" w:cs="Calibri"/>
          <w:b/>
          <w:noProof/>
          <w:sz w:val="22"/>
          <w:lang w:eastAsia="ru-RU"/>
        </w:rPr>
        <w:t xml:space="preserve"> Характеристика участков водопроводных сетей</w:t>
      </w:r>
    </w:p>
    <w:tbl>
      <w:tblPr>
        <w:tblW w:w="5000" w:type="pct"/>
        <w:tblLook w:val="04A0" w:firstRow="1" w:lastRow="0" w:firstColumn="1" w:lastColumn="0" w:noHBand="0" w:noVBand="1"/>
      </w:tblPr>
      <w:tblGrid>
        <w:gridCol w:w="3127"/>
        <w:gridCol w:w="1649"/>
        <w:gridCol w:w="1649"/>
        <w:gridCol w:w="1841"/>
        <w:gridCol w:w="1645"/>
      </w:tblGrid>
      <w:tr w:rsidR="001E65DA" w:rsidRPr="001E65DA" w14:paraId="2A5783FF" w14:textId="77777777" w:rsidTr="001E65DA">
        <w:trPr>
          <w:trHeight w:val="20"/>
        </w:trPr>
        <w:tc>
          <w:tcPr>
            <w:tcW w:w="1577" w:type="pct"/>
            <w:vMerge w:val="restart"/>
            <w:tcBorders>
              <w:top w:val="single" w:sz="4" w:space="0" w:color="auto"/>
              <w:left w:val="single" w:sz="4" w:space="0" w:color="auto"/>
              <w:bottom w:val="single" w:sz="4" w:space="0" w:color="auto"/>
              <w:right w:val="single" w:sz="4" w:space="0" w:color="auto"/>
            </w:tcBorders>
            <w:shd w:val="clear" w:color="auto" w:fill="CCFF99"/>
            <w:noWrap/>
            <w:vAlign w:val="center"/>
            <w:hideMark/>
          </w:tcPr>
          <w:p w14:paraId="1D95FB74" w14:textId="77777777" w:rsidR="001E65DA" w:rsidRPr="001E65DA" w:rsidRDefault="001E65DA" w:rsidP="001E65DA">
            <w:pPr>
              <w:spacing w:line="240" w:lineRule="auto"/>
              <w:jc w:val="center"/>
              <w:rPr>
                <w:rFonts w:ascii="Trebuchet MS" w:eastAsia="Times New Roman" w:hAnsi="Trebuchet MS"/>
                <w:b/>
                <w:bCs/>
                <w:color w:val="000000"/>
                <w:sz w:val="20"/>
                <w:szCs w:val="20"/>
                <w:lang w:eastAsia="ru-RU"/>
              </w:rPr>
            </w:pPr>
            <w:r w:rsidRPr="001E65DA">
              <w:rPr>
                <w:rFonts w:ascii="Trebuchet MS" w:eastAsia="Times New Roman" w:hAnsi="Trebuchet MS"/>
                <w:b/>
                <w:bCs/>
                <w:color w:val="000000"/>
                <w:sz w:val="20"/>
                <w:szCs w:val="20"/>
                <w:lang w:eastAsia="ru-RU"/>
              </w:rPr>
              <w:t>Характеристика сети</w:t>
            </w:r>
          </w:p>
        </w:tc>
        <w:tc>
          <w:tcPr>
            <w:tcW w:w="3423" w:type="pct"/>
            <w:gridSpan w:val="4"/>
            <w:tcBorders>
              <w:top w:val="single" w:sz="4" w:space="0" w:color="auto"/>
              <w:left w:val="nil"/>
              <w:bottom w:val="single" w:sz="4" w:space="0" w:color="auto"/>
              <w:right w:val="single" w:sz="4" w:space="0" w:color="auto"/>
            </w:tcBorders>
            <w:shd w:val="clear" w:color="auto" w:fill="CCFF99"/>
            <w:noWrap/>
            <w:vAlign w:val="bottom"/>
            <w:hideMark/>
          </w:tcPr>
          <w:p w14:paraId="1DDC5FE5" w14:textId="77777777" w:rsidR="001E65DA" w:rsidRPr="001E65DA" w:rsidRDefault="001E65DA" w:rsidP="001E65DA">
            <w:pPr>
              <w:spacing w:line="240" w:lineRule="auto"/>
              <w:jc w:val="center"/>
              <w:rPr>
                <w:rFonts w:ascii="Trebuchet MS" w:eastAsia="Times New Roman" w:hAnsi="Trebuchet MS"/>
                <w:b/>
                <w:bCs/>
                <w:color w:val="000000"/>
                <w:sz w:val="20"/>
                <w:szCs w:val="20"/>
                <w:lang w:eastAsia="ru-RU"/>
              </w:rPr>
            </w:pPr>
            <w:r w:rsidRPr="001E65DA">
              <w:rPr>
                <w:rFonts w:ascii="Trebuchet MS" w:eastAsia="Times New Roman" w:hAnsi="Trebuchet MS"/>
                <w:b/>
                <w:bCs/>
                <w:color w:val="000000"/>
                <w:sz w:val="20"/>
                <w:szCs w:val="20"/>
                <w:lang w:eastAsia="ru-RU"/>
              </w:rPr>
              <w:t>Материал труб</w:t>
            </w:r>
          </w:p>
        </w:tc>
      </w:tr>
      <w:tr w:rsidR="001E65DA" w:rsidRPr="001E65DA" w14:paraId="1D787074" w14:textId="77777777" w:rsidTr="001E65DA">
        <w:trPr>
          <w:trHeight w:val="20"/>
        </w:trPr>
        <w:tc>
          <w:tcPr>
            <w:tcW w:w="1577" w:type="pct"/>
            <w:vMerge/>
            <w:tcBorders>
              <w:top w:val="single" w:sz="4" w:space="0" w:color="auto"/>
              <w:left w:val="single" w:sz="4" w:space="0" w:color="auto"/>
              <w:bottom w:val="single" w:sz="4" w:space="0" w:color="auto"/>
              <w:right w:val="single" w:sz="4" w:space="0" w:color="auto"/>
            </w:tcBorders>
            <w:shd w:val="clear" w:color="auto" w:fill="CCFF99"/>
            <w:vAlign w:val="center"/>
            <w:hideMark/>
          </w:tcPr>
          <w:p w14:paraId="7A6FA320" w14:textId="77777777" w:rsidR="001E65DA" w:rsidRPr="001E65DA" w:rsidRDefault="001E65DA" w:rsidP="001E65DA">
            <w:pPr>
              <w:spacing w:line="240" w:lineRule="auto"/>
              <w:jc w:val="left"/>
              <w:rPr>
                <w:rFonts w:ascii="Trebuchet MS" w:eastAsia="Times New Roman" w:hAnsi="Trebuchet MS"/>
                <w:b/>
                <w:bCs/>
                <w:color w:val="000000"/>
                <w:sz w:val="20"/>
                <w:szCs w:val="20"/>
                <w:lang w:eastAsia="ru-RU"/>
              </w:rPr>
            </w:pPr>
          </w:p>
        </w:tc>
        <w:tc>
          <w:tcPr>
            <w:tcW w:w="832" w:type="pct"/>
            <w:tcBorders>
              <w:top w:val="nil"/>
              <w:left w:val="nil"/>
              <w:bottom w:val="single" w:sz="4" w:space="0" w:color="auto"/>
              <w:right w:val="single" w:sz="4" w:space="0" w:color="auto"/>
            </w:tcBorders>
            <w:shd w:val="clear" w:color="auto" w:fill="CCFF99"/>
            <w:noWrap/>
            <w:vAlign w:val="center"/>
            <w:hideMark/>
          </w:tcPr>
          <w:p w14:paraId="27D20C7F" w14:textId="77777777" w:rsidR="001E65DA" w:rsidRPr="001E65DA" w:rsidRDefault="001E65DA" w:rsidP="001E65DA">
            <w:pPr>
              <w:spacing w:line="240" w:lineRule="auto"/>
              <w:jc w:val="center"/>
              <w:rPr>
                <w:rFonts w:ascii="Trebuchet MS" w:eastAsia="Times New Roman" w:hAnsi="Trebuchet MS"/>
                <w:b/>
                <w:bCs/>
                <w:color w:val="000000"/>
                <w:sz w:val="20"/>
                <w:szCs w:val="20"/>
                <w:lang w:eastAsia="ru-RU"/>
              </w:rPr>
            </w:pPr>
            <w:r w:rsidRPr="001E65DA">
              <w:rPr>
                <w:rFonts w:ascii="Trebuchet MS" w:eastAsia="Times New Roman" w:hAnsi="Trebuchet MS"/>
                <w:b/>
                <w:bCs/>
                <w:color w:val="000000"/>
                <w:sz w:val="20"/>
                <w:szCs w:val="20"/>
                <w:lang w:eastAsia="ru-RU"/>
              </w:rPr>
              <w:t>Сталь</w:t>
            </w:r>
          </w:p>
        </w:tc>
        <w:tc>
          <w:tcPr>
            <w:tcW w:w="832" w:type="pct"/>
            <w:tcBorders>
              <w:top w:val="nil"/>
              <w:left w:val="nil"/>
              <w:bottom w:val="single" w:sz="4" w:space="0" w:color="auto"/>
              <w:right w:val="single" w:sz="4" w:space="0" w:color="auto"/>
            </w:tcBorders>
            <w:shd w:val="clear" w:color="auto" w:fill="CCFF99"/>
            <w:noWrap/>
            <w:vAlign w:val="center"/>
            <w:hideMark/>
          </w:tcPr>
          <w:p w14:paraId="40362001" w14:textId="77777777" w:rsidR="001E65DA" w:rsidRPr="001E65DA" w:rsidRDefault="001E65DA" w:rsidP="001E65DA">
            <w:pPr>
              <w:spacing w:line="240" w:lineRule="auto"/>
              <w:jc w:val="center"/>
              <w:rPr>
                <w:rFonts w:ascii="Trebuchet MS" w:eastAsia="Times New Roman" w:hAnsi="Trebuchet MS"/>
                <w:b/>
                <w:bCs/>
                <w:color w:val="000000"/>
                <w:sz w:val="20"/>
                <w:szCs w:val="20"/>
                <w:lang w:eastAsia="ru-RU"/>
              </w:rPr>
            </w:pPr>
            <w:r w:rsidRPr="001E65DA">
              <w:rPr>
                <w:rFonts w:ascii="Trebuchet MS" w:eastAsia="Times New Roman" w:hAnsi="Trebuchet MS"/>
                <w:b/>
                <w:bCs/>
                <w:color w:val="000000"/>
                <w:sz w:val="20"/>
                <w:szCs w:val="20"/>
                <w:lang w:eastAsia="ru-RU"/>
              </w:rPr>
              <w:t>Чугун</w:t>
            </w:r>
          </w:p>
        </w:tc>
        <w:tc>
          <w:tcPr>
            <w:tcW w:w="929" w:type="pct"/>
            <w:tcBorders>
              <w:top w:val="nil"/>
              <w:left w:val="nil"/>
              <w:bottom w:val="single" w:sz="4" w:space="0" w:color="auto"/>
              <w:right w:val="single" w:sz="4" w:space="0" w:color="auto"/>
            </w:tcBorders>
            <w:shd w:val="clear" w:color="auto" w:fill="CCFF99"/>
            <w:noWrap/>
            <w:vAlign w:val="center"/>
            <w:hideMark/>
          </w:tcPr>
          <w:p w14:paraId="7776A538" w14:textId="77777777" w:rsidR="001E65DA" w:rsidRPr="001E65DA" w:rsidRDefault="001E65DA" w:rsidP="001E65DA">
            <w:pPr>
              <w:spacing w:line="240" w:lineRule="auto"/>
              <w:jc w:val="center"/>
              <w:rPr>
                <w:rFonts w:ascii="Trebuchet MS" w:eastAsia="Times New Roman" w:hAnsi="Trebuchet MS"/>
                <w:b/>
                <w:bCs/>
                <w:color w:val="000000"/>
                <w:sz w:val="20"/>
                <w:szCs w:val="20"/>
                <w:lang w:eastAsia="ru-RU"/>
              </w:rPr>
            </w:pPr>
            <w:r w:rsidRPr="001E65DA">
              <w:rPr>
                <w:rFonts w:ascii="Trebuchet MS" w:eastAsia="Times New Roman" w:hAnsi="Trebuchet MS"/>
                <w:b/>
                <w:bCs/>
                <w:color w:val="000000"/>
                <w:sz w:val="20"/>
                <w:szCs w:val="20"/>
                <w:lang w:eastAsia="ru-RU"/>
              </w:rPr>
              <w:t>Полиэтилен</w:t>
            </w:r>
          </w:p>
        </w:tc>
        <w:tc>
          <w:tcPr>
            <w:tcW w:w="831" w:type="pct"/>
            <w:tcBorders>
              <w:top w:val="nil"/>
              <w:left w:val="nil"/>
              <w:bottom w:val="single" w:sz="4" w:space="0" w:color="auto"/>
              <w:right w:val="single" w:sz="4" w:space="0" w:color="auto"/>
            </w:tcBorders>
            <w:shd w:val="clear" w:color="auto" w:fill="CCFF99"/>
            <w:noWrap/>
            <w:vAlign w:val="center"/>
            <w:hideMark/>
          </w:tcPr>
          <w:p w14:paraId="1DAD53E6" w14:textId="77777777" w:rsidR="001E65DA" w:rsidRPr="001E65DA" w:rsidRDefault="001E65DA" w:rsidP="001E65DA">
            <w:pPr>
              <w:spacing w:line="240" w:lineRule="auto"/>
              <w:jc w:val="center"/>
              <w:rPr>
                <w:rFonts w:ascii="Trebuchet MS" w:eastAsia="Times New Roman" w:hAnsi="Trebuchet MS"/>
                <w:b/>
                <w:bCs/>
                <w:color w:val="000000"/>
                <w:sz w:val="20"/>
                <w:szCs w:val="20"/>
                <w:lang w:eastAsia="ru-RU"/>
              </w:rPr>
            </w:pPr>
            <w:r w:rsidRPr="001E65DA">
              <w:rPr>
                <w:rFonts w:ascii="Trebuchet MS" w:eastAsia="Times New Roman" w:hAnsi="Trebuchet MS"/>
                <w:b/>
                <w:bCs/>
                <w:color w:val="000000"/>
                <w:sz w:val="20"/>
                <w:szCs w:val="20"/>
                <w:lang w:eastAsia="ru-RU"/>
              </w:rPr>
              <w:t>Асбест</w:t>
            </w:r>
          </w:p>
        </w:tc>
      </w:tr>
      <w:tr w:rsidR="001E65DA" w:rsidRPr="001E65DA" w14:paraId="004A49BE" w14:textId="77777777" w:rsidTr="001E65DA">
        <w:trPr>
          <w:trHeight w:val="20"/>
        </w:trPr>
        <w:tc>
          <w:tcPr>
            <w:tcW w:w="1577" w:type="pct"/>
            <w:vMerge w:val="restart"/>
            <w:tcBorders>
              <w:top w:val="nil"/>
              <w:left w:val="single" w:sz="4" w:space="0" w:color="auto"/>
              <w:bottom w:val="single" w:sz="4" w:space="0" w:color="auto"/>
              <w:right w:val="single" w:sz="4" w:space="0" w:color="auto"/>
            </w:tcBorders>
            <w:shd w:val="clear" w:color="auto" w:fill="auto"/>
            <w:vAlign w:val="center"/>
            <w:hideMark/>
          </w:tcPr>
          <w:p w14:paraId="307EDA13" w14:textId="77777777" w:rsidR="001E65DA" w:rsidRPr="001E65DA" w:rsidRDefault="001E65DA" w:rsidP="001E65DA">
            <w:pPr>
              <w:spacing w:line="240" w:lineRule="auto"/>
              <w:jc w:val="center"/>
              <w:rPr>
                <w:rFonts w:ascii="Trebuchet MS" w:eastAsia="Times New Roman" w:hAnsi="Trebuchet MS"/>
                <w:color w:val="000000"/>
                <w:sz w:val="20"/>
                <w:szCs w:val="20"/>
                <w:lang w:eastAsia="ru-RU"/>
              </w:rPr>
            </w:pPr>
            <w:r w:rsidRPr="001E65DA">
              <w:rPr>
                <w:rFonts w:ascii="Trebuchet MS" w:eastAsia="Times New Roman" w:hAnsi="Trebuchet MS"/>
                <w:color w:val="000000"/>
                <w:sz w:val="20"/>
                <w:szCs w:val="20"/>
                <w:lang w:eastAsia="ru-RU"/>
              </w:rPr>
              <w:t>Наружный диаметр, мм / Протяженность, км</w:t>
            </w:r>
          </w:p>
        </w:tc>
        <w:tc>
          <w:tcPr>
            <w:tcW w:w="832" w:type="pct"/>
            <w:tcBorders>
              <w:top w:val="nil"/>
              <w:left w:val="nil"/>
              <w:bottom w:val="single" w:sz="4" w:space="0" w:color="auto"/>
              <w:right w:val="single" w:sz="4" w:space="0" w:color="auto"/>
            </w:tcBorders>
            <w:shd w:val="clear" w:color="auto" w:fill="auto"/>
            <w:noWrap/>
            <w:vAlign w:val="center"/>
            <w:hideMark/>
          </w:tcPr>
          <w:p w14:paraId="0D80CCC5" w14:textId="77777777" w:rsidR="001E65DA" w:rsidRPr="001E65DA" w:rsidRDefault="001E65DA" w:rsidP="001E65DA">
            <w:pPr>
              <w:spacing w:line="240" w:lineRule="auto"/>
              <w:jc w:val="center"/>
              <w:rPr>
                <w:rFonts w:ascii="Trebuchet MS" w:eastAsia="Times New Roman" w:hAnsi="Trebuchet MS"/>
                <w:color w:val="000000"/>
                <w:sz w:val="20"/>
                <w:szCs w:val="20"/>
                <w:lang w:eastAsia="ru-RU"/>
              </w:rPr>
            </w:pPr>
            <w:r w:rsidRPr="001E65DA">
              <w:rPr>
                <w:rFonts w:ascii="Trebuchet MS" w:eastAsia="Times New Roman" w:hAnsi="Trebuchet MS"/>
                <w:color w:val="000000"/>
                <w:sz w:val="20"/>
                <w:szCs w:val="20"/>
                <w:lang w:eastAsia="ru-RU"/>
              </w:rPr>
              <w:t>325 / 12,71</w:t>
            </w:r>
          </w:p>
        </w:tc>
        <w:tc>
          <w:tcPr>
            <w:tcW w:w="832" w:type="pct"/>
            <w:tcBorders>
              <w:top w:val="nil"/>
              <w:left w:val="nil"/>
              <w:bottom w:val="single" w:sz="4" w:space="0" w:color="auto"/>
              <w:right w:val="single" w:sz="4" w:space="0" w:color="auto"/>
            </w:tcBorders>
            <w:shd w:val="clear" w:color="auto" w:fill="auto"/>
            <w:noWrap/>
            <w:vAlign w:val="center"/>
            <w:hideMark/>
          </w:tcPr>
          <w:p w14:paraId="213C4815" w14:textId="77777777" w:rsidR="001E65DA" w:rsidRPr="001E65DA" w:rsidRDefault="001E65DA" w:rsidP="001E65DA">
            <w:pPr>
              <w:spacing w:line="240" w:lineRule="auto"/>
              <w:jc w:val="center"/>
              <w:rPr>
                <w:rFonts w:ascii="Trebuchet MS" w:eastAsia="Times New Roman" w:hAnsi="Trebuchet MS"/>
                <w:color w:val="000000"/>
                <w:sz w:val="20"/>
                <w:szCs w:val="20"/>
                <w:lang w:eastAsia="ru-RU"/>
              </w:rPr>
            </w:pPr>
            <w:r w:rsidRPr="001E65DA">
              <w:rPr>
                <w:rFonts w:ascii="Trebuchet MS" w:eastAsia="Times New Roman" w:hAnsi="Trebuchet MS"/>
                <w:color w:val="000000"/>
                <w:sz w:val="20"/>
                <w:szCs w:val="20"/>
                <w:lang w:eastAsia="ru-RU"/>
              </w:rPr>
              <w:t>326 / 1,728</w:t>
            </w:r>
          </w:p>
        </w:tc>
        <w:tc>
          <w:tcPr>
            <w:tcW w:w="929" w:type="pct"/>
            <w:tcBorders>
              <w:top w:val="nil"/>
              <w:left w:val="nil"/>
              <w:bottom w:val="single" w:sz="4" w:space="0" w:color="auto"/>
              <w:right w:val="single" w:sz="4" w:space="0" w:color="auto"/>
            </w:tcBorders>
            <w:shd w:val="clear" w:color="auto" w:fill="auto"/>
            <w:noWrap/>
            <w:vAlign w:val="center"/>
            <w:hideMark/>
          </w:tcPr>
          <w:p w14:paraId="20A60F0B" w14:textId="77777777" w:rsidR="001E65DA" w:rsidRPr="001E65DA" w:rsidRDefault="001E65DA" w:rsidP="001E65DA">
            <w:pPr>
              <w:spacing w:line="240" w:lineRule="auto"/>
              <w:jc w:val="center"/>
              <w:rPr>
                <w:rFonts w:ascii="Trebuchet MS" w:eastAsia="Times New Roman" w:hAnsi="Trebuchet MS"/>
                <w:color w:val="000000"/>
                <w:sz w:val="20"/>
                <w:szCs w:val="20"/>
                <w:lang w:eastAsia="ru-RU"/>
              </w:rPr>
            </w:pPr>
            <w:r w:rsidRPr="001E65DA">
              <w:rPr>
                <w:rFonts w:ascii="Trebuchet MS" w:eastAsia="Times New Roman" w:hAnsi="Trebuchet MS"/>
                <w:color w:val="000000"/>
                <w:sz w:val="20"/>
                <w:szCs w:val="20"/>
                <w:lang w:eastAsia="ru-RU"/>
              </w:rPr>
              <w:t>250 / 0,52</w:t>
            </w:r>
          </w:p>
        </w:tc>
        <w:tc>
          <w:tcPr>
            <w:tcW w:w="831" w:type="pct"/>
            <w:tcBorders>
              <w:top w:val="nil"/>
              <w:left w:val="nil"/>
              <w:bottom w:val="single" w:sz="4" w:space="0" w:color="auto"/>
              <w:right w:val="single" w:sz="4" w:space="0" w:color="auto"/>
            </w:tcBorders>
            <w:shd w:val="clear" w:color="auto" w:fill="auto"/>
            <w:noWrap/>
            <w:vAlign w:val="center"/>
            <w:hideMark/>
          </w:tcPr>
          <w:p w14:paraId="1D9BE26E" w14:textId="77777777" w:rsidR="001E65DA" w:rsidRPr="001E65DA" w:rsidRDefault="001E65DA" w:rsidP="001E65DA">
            <w:pPr>
              <w:spacing w:line="240" w:lineRule="auto"/>
              <w:jc w:val="center"/>
              <w:rPr>
                <w:rFonts w:ascii="Trebuchet MS" w:eastAsia="Times New Roman" w:hAnsi="Trebuchet MS"/>
                <w:color w:val="000000"/>
                <w:sz w:val="20"/>
                <w:szCs w:val="20"/>
                <w:lang w:eastAsia="ru-RU"/>
              </w:rPr>
            </w:pPr>
            <w:r w:rsidRPr="001E65DA">
              <w:rPr>
                <w:rFonts w:ascii="Trebuchet MS" w:eastAsia="Times New Roman" w:hAnsi="Trebuchet MS"/>
                <w:color w:val="000000"/>
                <w:sz w:val="20"/>
                <w:szCs w:val="20"/>
                <w:lang w:eastAsia="ru-RU"/>
              </w:rPr>
              <w:t xml:space="preserve">224 / 1,458 </w:t>
            </w:r>
          </w:p>
        </w:tc>
      </w:tr>
      <w:tr w:rsidR="001E65DA" w:rsidRPr="001E65DA" w14:paraId="5B7E5BBB" w14:textId="77777777" w:rsidTr="001E65DA">
        <w:trPr>
          <w:trHeight w:val="20"/>
        </w:trPr>
        <w:tc>
          <w:tcPr>
            <w:tcW w:w="1577" w:type="pct"/>
            <w:vMerge/>
            <w:tcBorders>
              <w:top w:val="nil"/>
              <w:left w:val="single" w:sz="4" w:space="0" w:color="auto"/>
              <w:bottom w:val="single" w:sz="4" w:space="0" w:color="auto"/>
              <w:right w:val="single" w:sz="4" w:space="0" w:color="auto"/>
            </w:tcBorders>
            <w:vAlign w:val="center"/>
            <w:hideMark/>
          </w:tcPr>
          <w:p w14:paraId="3CFB9ED8" w14:textId="77777777" w:rsidR="001E65DA" w:rsidRPr="001E65DA" w:rsidRDefault="001E65DA" w:rsidP="001E65DA">
            <w:pPr>
              <w:spacing w:line="240" w:lineRule="auto"/>
              <w:jc w:val="left"/>
              <w:rPr>
                <w:rFonts w:ascii="Trebuchet MS" w:eastAsia="Times New Roman" w:hAnsi="Trebuchet MS"/>
                <w:color w:val="000000"/>
                <w:sz w:val="20"/>
                <w:szCs w:val="20"/>
                <w:lang w:eastAsia="ru-RU"/>
              </w:rPr>
            </w:pPr>
          </w:p>
        </w:tc>
        <w:tc>
          <w:tcPr>
            <w:tcW w:w="832" w:type="pct"/>
            <w:tcBorders>
              <w:top w:val="nil"/>
              <w:left w:val="nil"/>
              <w:bottom w:val="single" w:sz="4" w:space="0" w:color="auto"/>
              <w:right w:val="single" w:sz="4" w:space="0" w:color="auto"/>
            </w:tcBorders>
            <w:shd w:val="clear" w:color="auto" w:fill="auto"/>
            <w:noWrap/>
            <w:vAlign w:val="center"/>
            <w:hideMark/>
          </w:tcPr>
          <w:p w14:paraId="1C098D61" w14:textId="77777777" w:rsidR="001E65DA" w:rsidRPr="001E65DA" w:rsidRDefault="001E65DA" w:rsidP="001E65DA">
            <w:pPr>
              <w:spacing w:line="240" w:lineRule="auto"/>
              <w:jc w:val="center"/>
              <w:rPr>
                <w:rFonts w:ascii="Trebuchet MS" w:eastAsia="Times New Roman" w:hAnsi="Trebuchet MS"/>
                <w:color w:val="000000"/>
                <w:sz w:val="20"/>
                <w:szCs w:val="20"/>
                <w:lang w:eastAsia="ru-RU"/>
              </w:rPr>
            </w:pPr>
            <w:r w:rsidRPr="001E65DA">
              <w:rPr>
                <w:rFonts w:ascii="Trebuchet MS" w:eastAsia="Times New Roman" w:hAnsi="Trebuchet MS"/>
                <w:color w:val="000000"/>
                <w:sz w:val="20"/>
                <w:szCs w:val="20"/>
                <w:lang w:eastAsia="ru-RU"/>
              </w:rPr>
              <w:t>273 / 0,260</w:t>
            </w:r>
          </w:p>
        </w:tc>
        <w:tc>
          <w:tcPr>
            <w:tcW w:w="832" w:type="pct"/>
            <w:tcBorders>
              <w:top w:val="nil"/>
              <w:left w:val="nil"/>
              <w:bottom w:val="single" w:sz="4" w:space="0" w:color="auto"/>
              <w:right w:val="single" w:sz="4" w:space="0" w:color="auto"/>
            </w:tcBorders>
            <w:shd w:val="clear" w:color="auto" w:fill="auto"/>
            <w:noWrap/>
            <w:vAlign w:val="center"/>
            <w:hideMark/>
          </w:tcPr>
          <w:p w14:paraId="358179FC" w14:textId="77777777" w:rsidR="001E65DA" w:rsidRPr="001E65DA" w:rsidRDefault="001E65DA" w:rsidP="001E65DA">
            <w:pPr>
              <w:spacing w:line="240" w:lineRule="auto"/>
              <w:jc w:val="center"/>
              <w:rPr>
                <w:rFonts w:ascii="Trebuchet MS" w:eastAsia="Times New Roman" w:hAnsi="Trebuchet MS"/>
                <w:color w:val="000000"/>
                <w:sz w:val="20"/>
                <w:szCs w:val="20"/>
                <w:lang w:eastAsia="ru-RU"/>
              </w:rPr>
            </w:pPr>
            <w:r w:rsidRPr="001E65DA">
              <w:rPr>
                <w:rFonts w:ascii="Trebuchet MS" w:eastAsia="Times New Roman" w:hAnsi="Trebuchet MS"/>
                <w:color w:val="000000"/>
                <w:sz w:val="20"/>
                <w:szCs w:val="20"/>
                <w:lang w:eastAsia="ru-RU"/>
              </w:rPr>
              <w:t> </w:t>
            </w:r>
          </w:p>
        </w:tc>
        <w:tc>
          <w:tcPr>
            <w:tcW w:w="929" w:type="pct"/>
            <w:tcBorders>
              <w:top w:val="nil"/>
              <w:left w:val="nil"/>
              <w:bottom w:val="single" w:sz="4" w:space="0" w:color="auto"/>
              <w:right w:val="single" w:sz="4" w:space="0" w:color="auto"/>
            </w:tcBorders>
            <w:shd w:val="clear" w:color="auto" w:fill="auto"/>
            <w:noWrap/>
            <w:vAlign w:val="center"/>
            <w:hideMark/>
          </w:tcPr>
          <w:p w14:paraId="433197C8" w14:textId="77777777" w:rsidR="001E65DA" w:rsidRPr="001E65DA" w:rsidRDefault="001E65DA" w:rsidP="001E65DA">
            <w:pPr>
              <w:spacing w:line="240" w:lineRule="auto"/>
              <w:jc w:val="center"/>
              <w:rPr>
                <w:rFonts w:ascii="Trebuchet MS" w:eastAsia="Times New Roman" w:hAnsi="Trebuchet MS"/>
                <w:color w:val="000000"/>
                <w:sz w:val="20"/>
                <w:szCs w:val="20"/>
                <w:lang w:eastAsia="ru-RU"/>
              </w:rPr>
            </w:pPr>
            <w:r w:rsidRPr="001E65DA">
              <w:rPr>
                <w:rFonts w:ascii="Trebuchet MS" w:eastAsia="Times New Roman" w:hAnsi="Trebuchet MS"/>
                <w:color w:val="000000"/>
                <w:sz w:val="20"/>
                <w:szCs w:val="20"/>
                <w:lang w:eastAsia="ru-RU"/>
              </w:rPr>
              <w:t> </w:t>
            </w:r>
          </w:p>
        </w:tc>
        <w:tc>
          <w:tcPr>
            <w:tcW w:w="831" w:type="pct"/>
            <w:tcBorders>
              <w:top w:val="nil"/>
              <w:left w:val="nil"/>
              <w:bottom w:val="single" w:sz="4" w:space="0" w:color="auto"/>
              <w:right w:val="single" w:sz="4" w:space="0" w:color="auto"/>
            </w:tcBorders>
            <w:shd w:val="clear" w:color="auto" w:fill="auto"/>
            <w:noWrap/>
            <w:vAlign w:val="center"/>
            <w:hideMark/>
          </w:tcPr>
          <w:p w14:paraId="6098A853" w14:textId="77777777" w:rsidR="001E65DA" w:rsidRPr="001E65DA" w:rsidRDefault="001E65DA" w:rsidP="001E65DA">
            <w:pPr>
              <w:spacing w:line="240" w:lineRule="auto"/>
              <w:jc w:val="center"/>
              <w:rPr>
                <w:rFonts w:ascii="Trebuchet MS" w:eastAsia="Times New Roman" w:hAnsi="Trebuchet MS"/>
                <w:color w:val="000000"/>
                <w:sz w:val="20"/>
                <w:szCs w:val="20"/>
                <w:lang w:eastAsia="ru-RU"/>
              </w:rPr>
            </w:pPr>
            <w:r w:rsidRPr="001E65DA">
              <w:rPr>
                <w:rFonts w:ascii="Trebuchet MS" w:eastAsia="Times New Roman" w:hAnsi="Trebuchet MS"/>
                <w:color w:val="000000"/>
                <w:sz w:val="20"/>
                <w:szCs w:val="20"/>
                <w:lang w:eastAsia="ru-RU"/>
              </w:rPr>
              <w:t> </w:t>
            </w:r>
          </w:p>
        </w:tc>
      </w:tr>
      <w:tr w:rsidR="001E65DA" w:rsidRPr="001E65DA" w14:paraId="3F49DE00" w14:textId="77777777" w:rsidTr="001E65DA">
        <w:trPr>
          <w:trHeight w:val="20"/>
        </w:trPr>
        <w:tc>
          <w:tcPr>
            <w:tcW w:w="1577" w:type="pct"/>
            <w:vMerge/>
            <w:tcBorders>
              <w:top w:val="nil"/>
              <w:left w:val="single" w:sz="4" w:space="0" w:color="auto"/>
              <w:bottom w:val="single" w:sz="4" w:space="0" w:color="auto"/>
              <w:right w:val="single" w:sz="4" w:space="0" w:color="auto"/>
            </w:tcBorders>
            <w:vAlign w:val="center"/>
            <w:hideMark/>
          </w:tcPr>
          <w:p w14:paraId="1991FE23" w14:textId="77777777" w:rsidR="001E65DA" w:rsidRPr="001E65DA" w:rsidRDefault="001E65DA" w:rsidP="001E65DA">
            <w:pPr>
              <w:spacing w:line="240" w:lineRule="auto"/>
              <w:jc w:val="left"/>
              <w:rPr>
                <w:rFonts w:ascii="Trebuchet MS" w:eastAsia="Times New Roman" w:hAnsi="Trebuchet MS"/>
                <w:color w:val="000000"/>
                <w:sz w:val="20"/>
                <w:szCs w:val="20"/>
                <w:lang w:eastAsia="ru-RU"/>
              </w:rPr>
            </w:pPr>
          </w:p>
        </w:tc>
        <w:tc>
          <w:tcPr>
            <w:tcW w:w="832" w:type="pct"/>
            <w:tcBorders>
              <w:top w:val="nil"/>
              <w:left w:val="nil"/>
              <w:bottom w:val="single" w:sz="4" w:space="0" w:color="auto"/>
              <w:right w:val="single" w:sz="4" w:space="0" w:color="auto"/>
            </w:tcBorders>
            <w:shd w:val="clear" w:color="auto" w:fill="auto"/>
            <w:noWrap/>
            <w:vAlign w:val="center"/>
            <w:hideMark/>
          </w:tcPr>
          <w:p w14:paraId="10CF3918" w14:textId="77777777" w:rsidR="001E65DA" w:rsidRPr="001E65DA" w:rsidRDefault="001E65DA" w:rsidP="001E65DA">
            <w:pPr>
              <w:spacing w:line="240" w:lineRule="auto"/>
              <w:jc w:val="center"/>
              <w:rPr>
                <w:rFonts w:ascii="Trebuchet MS" w:eastAsia="Times New Roman" w:hAnsi="Trebuchet MS"/>
                <w:color w:val="000000"/>
                <w:sz w:val="20"/>
                <w:szCs w:val="20"/>
                <w:lang w:eastAsia="ru-RU"/>
              </w:rPr>
            </w:pPr>
            <w:r w:rsidRPr="001E65DA">
              <w:rPr>
                <w:rFonts w:ascii="Trebuchet MS" w:eastAsia="Times New Roman" w:hAnsi="Trebuchet MS"/>
                <w:color w:val="000000"/>
                <w:sz w:val="20"/>
                <w:szCs w:val="20"/>
                <w:lang w:eastAsia="ru-RU"/>
              </w:rPr>
              <w:t>219 / 2,605</w:t>
            </w:r>
          </w:p>
        </w:tc>
        <w:tc>
          <w:tcPr>
            <w:tcW w:w="832" w:type="pct"/>
            <w:tcBorders>
              <w:top w:val="nil"/>
              <w:left w:val="nil"/>
              <w:bottom w:val="single" w:sz="4" w:space="0" w:color="auto"/>
              <w:right w:val="single" w:sz="4" w:space="0" w:color="auto"/>
            </w:tcBorders>
            <w:shd w:val="clear" w:color="auto" w:fill="auto"/>
            <w:noWrap/>
            <w:vAlign w:val="bottom"/>
            <w:hideMark/>
          </w:tcPr>
          <w:p w14:paraId="78CDFFEB" w14:textId="77777777" w:rsidR="001E65DA" w:rsidRPr="001E65DA" w:rsidRDefault="001E65DA" w:rsidP="001E65DA">
            <w:pPr>
              <w:spacing w:line="240" w:lineRule="auto"/>
              <w:jc w:val="left"/>
              <w:rPr>
                <w:rFonts w:ascii="Trebuchet MS" w:eastAsia="Times New Roman" w:hAnsi="Trebuchet MS"/>
                <w:color w:val="000000"/>
                <w:sz w:val="20"/>
                <w:szCs w:val="20"/>
                <w:lang w:eastAsia="ru-RU"/>
              </w:rPr>
            </w:pPr>
            <w:r w:rsidRPr="001E65DA">
              <w:rPr>
                <w:rFonts w:ascii="Trebuchet MS" w:eastAsia="Times New Roman" w:hAnsi="Trebuchet MS"/>
                <w:color w:val="000000"/>
                <w:sz w:val="20"/>
                <w:szCs w:val="20"/>
                <w:lang w:eastAsia="ru-RU"/>
              </w:rPr>
              <w:t> </w:t>
            </w:r>
          </w:p>
        </w:tc>
        <w:tc>
          <w:tcPr>
            <w:tcW w:w="929" w:type="pct"/>
            <w:tcBorders>
              <w:top w:val="nil"/>
              <w:left w:val="nil"/>
              <w:bottom w:val="single" w:sz="4" w:space="0" w:color="auto"/>
              <w:right w:val="single" w:sz="4" w:space="0" w:color="auto"/>
            </w:tcBorders>
            <w:shd w:val="clear" w:color="auto" w:fill="auto"/>
            <w:noWrap/>
            <w:vAlign w:val="bottom"/>
            <w:hideMark/>
          </w:tcPr>
          <w:p w14:paraId="11DFCF0A" w14:textId="77777777" w:rsidR="001E65DA" w:rsidRPr="001E65DA" w:rsidRDefault="001E65DA" w:rsidP="001E65DA">
            <w:pPr>
              <w:spacing w:line="240" w:lineRule="auto"/>
              <w:jc w:val="left"/>
              <w:rPr>
                <w:rFonts w:ascii="Trebuchet MS" w:eastAsia="Times New Roman" w:hAnsi="Trebuchet MS"/>
                <w:color w:val="000000"/>
                <w:sz w:val="20"/>
                <w:szCs w:val="20"/>
                <w:lang w:eastAsia="ru-RU"/>
              </w:rPr>
            </w:pPr>
            <w:r w:rsidRPr="001E65DA">
              <w:rPr>
                <w:rFonts w:ascii="Trebuchet MS" w:eastAsia="Times New Roman" w:hAnsi="Trebuchet MS"/>
                <w:color w:val="000000"/>
                <w:sz w:val="20"/>
                <w:szCs w:val="20"/>
                <w:lang w:eastAsia="ru-RU"/>
              </w:rPr>
              <w:t> </w:t>
            </w:r>
          </w:p>
        </w:tc>
        <w:tc>
          <w:tcPr>
            <w:tcW w:w="831" w:type="pct"/>
            <w:tcBorders>
              <w:top w:val="nil"/>
              <w:left w:val="nil"/>
              <w:bottom w:val="single" w:sz="4" w:space="0" w:color="auto"/>
              <w:right w:val="single" w:sz="4" w:space="0" w:color="auto"/>
            </w:tcBorders>
            <w:shd w:val="clear" w:color="auto" w:fill="auto"/>
            <w:noWrap/>
            <w:vAlign w:val="bottom"/>
            <w:hideMark/>
          </w:tcPr>
          <w:p w14:paraId="52165F11" w14:textId="77777777" w:rsidR="001E65DA" w:rsidRPr="001E65DA" w:rsidRDefault="001E65DA" w:rsidP="001E65DA">
            <w:pPr>
              <w:spacing w:line="240" w:lineRule="auto"/>
              <w:jc w:val="left"/>
              <w:rPr>
                <w:rFonts w:ascii="Trebuchet MS" w:eastAsia="Times New Roman" w:hAnsi="Trebuchet MS"/>
                <w:color w:val="000000"/>
                <w:sz w:val="20"/>
                <w:szCs w:val="20"/>
                <w:lang w:eastAsia="ru-RU"/>
              </w:rPr>
            </w:pPr>
            <w:r w:rsidRPr="001E65DA">
              <w:rPr>
                <w:rFonts w:ascii="Trebuchet MS" w:eastAsia="Times New Roman" w:hAnsi="Trebuchet MS"/>
                <w:color w:val="000000"/>
                <w:sz w:val="20"/>
                <w:szCs w:val="20"/>
                <w:lang w:eastAsia="ru-RU"/>
              </w:rPr>
              <w:t> </w:t>
            </w:r>
          </w:p>
        </w:tc>
      </w:tr>
      <w:tr w:rsidR="001E65DA" w:rsidRPr="001E65DA" w14:paraId="7987B2EE" w14:textId="77777777" w:rsidTr="001E65DA">
        <w:trPr>
          <w:trHeight w:val="20"/>
        </w:trPr>
        <w:tc>
          <w:tcPr>
            <w:tcW w:w="1577" w:type="pct"/>
            <w:vMerge/>
            <w:tcBorders>
              <w:top w:val="nil"/>
              <w:left w:val="single" w:sz="4" w:space="0" w:color="auto"/>
              <w:bottom w:val="single" w:sz="4" w:space="0" w:color="auto"/>
              <w:right w:val="single" w:sz="4" w:space="0" w:color="auto"/>
            </w:tcBorders>
            <w:vAlign w:val="center"/>
            <w:hideMark/>
          </w:tcPr>
          <w:p w14:paraId="0FD68324" w14:textId="77777777" w:rsidR="001E65DA" w:rsidRPr="001E65DA" w:rsidRDefault="001E65DA" w:rsidP="001E65DA">
            <w:pPr>
              <w:spacing w:line="240" w:lineRule="auto"/>
              <w:jc w:val="left"/>
              <w:rPr>
                <w:rFonts w:ascii="Trebuchet MS" w:eastAsia="Times New Roman" w:hAnsi="Trebuchet MS"/>
                <w:color w:val="000000"/>
                <w:sz w:val="20"/>
                <w:szCs w:val="20"/>
                <w:lang w:eastAsia="ru-RU"/>
              </w:rPr>
            </w:pPr>
          </w:p>
        </w:tc>
        <w:tc>
          <w:tcPr>
            <w:tcW w:w="832" w:type="pct"/>
            <w:tcBorders>
              <w:top w:val="nil"/>
              <w:left w:val="nil"/>
              <w:bottom w:val="single" w:sz="4" w:space="0" w:color="auto"/>
              <w:right w:val="single" w:sz="4" w:space="0" w:color="auto"/>
            </w:tcBorders>
            <w:shd w:val="clear" w:color="auto" w:fill="auto"/>
            <w:noWrap/>
            <w:vAlign w:val="center"/>
            <w:hideMark/>
          </w:tcPr>
          <w:p w14:paraId="3371A717" w14:textId="77777777" w:rsidR="001E65DA" w:rsidRPr="001E65DA" w:rsidRDefault="001E65DA" w:rsidP="001E65DA">
            <w:pPr>
              <w:spacing w:line="240" w:lineRule="auto"/>
              <w:jc w:val="center"/>
              <w:rPr>
                <w:rFonts w:ascii="Trebuchet MS" w:eastAsia="Times New Roman" w:hAnsi="Trebuchet MS"/>
                <w:color w:val="000000"/>
                <w:sz w:val="20"/>
                <w:szCs w:val="20"/>
                <w:lang w:eastAsia="ru-RU"/>
              </w:rPr>
            </w:pPr>
            <w:r w:rsidRPr="001E65DA">
              <w:rPr>
                <w:rFonts w:ascii="Trebuchet MS" w:eastAsia="Times New Roman" w:hAnsi="Trebuchet MS"/>
                <w:color w:val="000000"/>
                <w:sz w:val="20"/>
                <w:szCs w:val="20"/>
                <w:lang w:eastAsia="ru-RU"/>
              </w:rPr>
              <w:t>159 / 0,795</w:t>
            </w:r>
          </w:p>
        </w:tc>
        <w:tc>
          <w:tcPr>
            <w:tcW w:w="832" w:type="pct"/>
            <w:tcBorders>
              <w:top w:val="nil"/>
              <w:left w:val="nil"/>
              <w:bottom w:val="single" w:sz="4" w:space="0" w:color="auto"/>
              <w:right w:val="single" w:sz="4" w:space="0" w:color="auto"/>
            </w:tcBorders>
            <w:shd w:val="clear" w:color="auto" w:fill="auto"/>
            <w:noWrap/>
            <w:vAlign w:val="bottom"/>
            <w:hideMark/>
          </w:tcPr>
          <w:p w14:paraId="2A23DAE0" w14:textId="77777777" w:rsidR="001E65DA" w:rsidRPr="001E65DA" w:rsidRDefault="001E65DA" w:rsidP="001E65DA">
            <w:pPr>
              <w:spacing w:line="240" w:lineRule="auto"/>
              <w:jc w:val="left"/>
              <w:rPr>
                <w:rFonts w:ascii="Trebuchet MS" w:eastAsia="Times New Roman" w:hAnsi="Trebuchet MS"/>
                <w:color w:val="000000"/>
                <w:sz w:val="20"/>
                <w:szCs w:val="20"/>
                <w:lang w:eastAsia="ru-RU"/>
              </w:rPr>
            </w:pPr>
            <w:r w:rsidRPr="001E65DA">
              <w:rPr>
                <w:rFonts w:ascii="Trebuchet MS" w:eastAsia="Times New Roman" w:hAnsi="Trebuchet MS"/>
                <w:color w:val="000000"/>
                <w:sz w:val="20"/>
                <w:szCs w:val="20"/>
                <w:lang w:eastAsia="ru-RU"/>
              </w:rPr>
              <w:t> </w:t>
            </w:r>
          </w:p>
        </w:tc>
        <w:tc>
          <w:tcPr>
            <w:tcW w:w="929" w:type="pct"/>
            <w:tcBorders>
              <w:top w:val="nil"/>
              <w:left w:val="nil"/>
              <w:bottom w:val="single" w:sz="4" w:space="0" w:color="auto"/>
              <w:right w:val="single" w:sz="4" w:space="0" w:color="auto"/>
            </w:tcBorders>
            <w:shd w:val="clear" w:color="auto" w:fill="auto"/>
            <w:noWrap/>
            <w:vAlign w:val="bottom"/>
            <w:hideMark/>
          </w:tcPr>
          <w:p w14:paraId="3C907BB9" w14:textId="77777777" w:rsidR="001E65DA" w:rsidRPr="001E65DA" w:rsidRDefault="001E65DA" w:rsidP="001E65DA">
            <w:pPr>
              <w:spacing w:line="240" w:lineRule="auto"/>
              <w:jc w:val="left"/>
              <w:rPr>
                <w:rFonts w:ascii="Trebuchet MS" w:eastAsia="Times New Roman" w:hAnsi="Trebuchet MS"/>
                <w:color w:val="000000"/>
                <w:sz w:val="20"/>
                <w:szCs w:val="20"/>
                <w:lang w:eastAsia="ru-RU"/>
              </w:rPr>
            </w:pPr>
            <w:r w:rsidRPr="001E65DA">
              <w:rPr>
                <w:rFonts w:ascii="Trebuchet MS" w:eastAsia="Times New Roman" w:hAnsi="Trebuchet MS"/>
                <w:color w:val="000000"/>
                <w:sz w:val="20"/>
                <w:szCs w:val="20"/>
                <w:lang w:eastAsia="ru-RU"/>
              </w:rPr>
              <w:t> </w:t>
            </w:r>
          </w:p>
        </w:tc>
        <w:tc>
          <w:tcPr>
            <w:tcW w:w="831" w:type="pct"/>
            <w:tcBorders>
              <w:top w:val="nil"/>
              <w:left w:val="nil"/>
              <w:bottom w:val="single" w:sz="4" w:space="0" w:color="auto"/>
              <w:right w:val="single" w:sz="4" w:space="0" w:color="auto"/>
            </w:tcBorders>
            <w:shd w:val="clear" w:color="auto" w:fill="auto"/>
            <w:noWrap/>
            <w:vAlign w:val="bottom"/>
            <w:hideMark/>
          </w:tcPr>
          <w:p w14:paraId="0DE73277" w14:textId="77777777" w:rsidR="001E65DA" w:rsidRPr="001E65DA" w:rsidRDefault="001E65DA" w:rsidP="001E65DA">
            <w:pPr>
              <w:spacing w:line="240" w:lineRule="auto"/>
              <w:jc w:val="left"/>
              <w:rPr>
                <w:rFonts w:ascii="Trebuchet MS" w:eastAsia="Times New Roman" w:hAnsi="Trebuchet MS"/>
                <w:color w:val="000000"/>
                <w:sz w:val="20"/>
                <w:szCs w:val="20"/>
                <w:lang w:eastAsia="ru-RU"/>
              </w:rPr>
            </w:pPr>
            <w:r w:rsidRPr="001E65DA">
              <w:rPr>
                <w:rFonts w:ascii="Trebuchet MS" w:eastAsia="Times New Roman" w:hAnsi="Trebuchet MS"/>
                <w:color w:val="000000"/>
                <w:sz w:val="20"/>
                <w:szCs w:val="20"/>
                <w:lang w:eastAsia="ru-RU"/>
              </w:rPr>
              <w:t> </w:t>
            </w:r>
          </w:p>
        </w:tc>
      </w:tr>
      <w:tr w:rsidR="001E65DA" w:rsidRPr="001E65DA" w14:paraId="572EA3C1" w14:textId="77777777" w:rsidTr="001E65DA">
        <w:trPr>
          <w:trHeight w:val="20"/>
        </w:trPr>
        <w:tc>
          <w:tcPr>
            <w:tcW w:w="1577" w:type="pct"/>
            <w:vMerge/>
            <w:tcBorders>
              <w:top w:val="nil"/>
              <w:left w:val="single" w:sz="4" w:space="0" w:color="auto"/>
              <w:bottom w:val="single" w:sz="4" w:space="0" w:color="auto"/>
              <w:right w:val="single" w:sz="4" w:space="0" w:color="auto"/>
            </w:tcBorders>
            <w:vAlign w:val="center"/>
            <w:hideMark/>
          </w:tcPr>
          <w:p w14:paraId="65E83B09" w14:textId="77777777" w:rsidR="001E65DA" w:rsidRPr="001E65DA" w:rsidRDefault="001E65DA" w:rsidP="001E65DA">
            <w:pPr>
              <w:spacing w:line="240" w:lineRule="auto"/>
              <w:jc w:val="left"/>
              <w:rPr>
                <w:rFonts w:ascii="Trebuchet MS" w:eastAsia="Times New Roman" w:hAnsi="Trebuchet MS"/>
                <w:color w:val="000000"/>
                <w:sz w:val="20"/>
                <w:szCs w:val="20"/>
                <w:lang w:eastAsia="ru-RU"/>
              </w:rPr>
            </w:pPr>
          </w:p>
        </w:tc>
        <w:tc>
          <w:tcPr>
            <w:tcW w:w="832" w:type="pct"/>
            <w:tcBorders>
              <w:top w:val="nil"/>
              <w:left w:val="nil"/>
              <w:bottom w:val="single" w:sz="4" w:space="0" w:color="auto"/>
              <w:right w:val="single" w:sz="4" w:space="0" w:color="auto"/>
            </w:tcBorders>
            <w:shd w:val="clear" w:color="auto" w:fill="auto"/>
            <w:noWrap/>
            <w:vAlign w:val="center"/>
            <w:hideMark/>
          </w:tcPr>
          <w:p w14:paraId="192DBBBD" w14:textId="77777777" w:rsidR="001E65DA" w:rsidRPr="001E65DA" w:rsidRDefault="001E65DA" w:rsidP="001E65DA">
            <w:pPr>
              <w:spacing w:line="240" w:lineRule="auto"/>
              <w:jc w:val="center"/>
              <w:rPr>
                <w:rFonts w:ascii="Trebuchet MS" w:eastAsia="Times New Roman" w:hAnsi="Trebuchet MS"/>
                <w:color w:val="000000"/>
                <w:sz w:val="20"/>
                <w:szCs w:val="20"/>
                <w:lang w:eastAsia="ru-RU"/>
              </w:rPr>
            </w:pPr>
            <w:r w:rsidRPr="001E65DA">
              <w:rPr>
                <w:rFonts w:ascii="Trebuchet MS" w:eastAsia="Times New Roman" w:hAnsi="Trebuchet MS"/>
                <w:color w:val="000000"/>
                <w:sz w:val="20"/>
                <w:szCs w:val="20"/>
                <w:lang w:eastAsia="ru-RU"/>
              </w:rPr>
              <w:t>133 / 0,554</w:t>
            </w:r>
          </w:p>
        </w:tc>
        <w:tc>
          <w:tcPr>
            <w:tcW w:w="832" w:type="pct"/>
            <w:tcBorders>
              <w:top w:val="nil"/>
              <w:left w:val="nil"/>
              <w:bottom w:val="single" w:sz="4" w:space="0" w:color="auto"/>
              <w:right w:val="single" w:sz="4" w:space="0" w:color="auto"/>
            </w:tcBorders>
            <w:shd w:val="clear" w:color="auto" w:fill="auto"/>
            <w:noWrap/>
            <w:vAlign w:val="bottom"/>
            <w:hideMark/>
          </w:tcPr>
          <w:p w14:paraId="0A87F19E" w14:textId="77777777" w:rsidR="001E65DA" w:rsidRPr="001E65DA" w:rsidRDefault="001E65DA" w:rsidP="001E65DA">
            <w:pPr>
              <w:spacing w:line="240" w:lineRule="auto"/>
              <w:jc w:val="left"/>
              <w:rPr>
                <w:rFonts w:ascii="Trebuchet MS" w:eastAsia="Times New Roman" w:hAnsi="Trebuchet MS"/>
                <w:color w:val="000000"/>
                <w:sz w:val="20"/>
                <w:szCs w:val="20"/>
                <w:lang w:eastAsia="ru-RU"/>
              </w:rPr>
            </w:pPr>
            <w:r w:rsidRPr="001E65DA">
              <w:rPr>
                <w:rFonts w:ascii="Trebuchet MS" w:eastAsia="Times New Roman" w:hAnsi="Trebuchet MS"/>
                <w:color w:val="000000"/>
                <w:sz w:val="20"/>
                <w:szCs w:val="20"/>
                <w:lang w:eastAsia="ru-RU"/>
              </w:rPr>
              <w:t> </w:t>
            </w:r>
          </w:p>
        </w:tc>
        <w:tc>
          <w:tcPr>
            <w:tcW w:w="929" w:type="pct"/>
            <w:tcBorders>
              <w:top w:val="nil"/>
              <w:left w:val="nil"/>
              <w:bottom w:val="single" w:sz="4" w:space="0" w:color="auto"/>
              <w:right w:val="single" w:sz="4" w:space="0" w:color="auto"/>
            </w:tcBorders>
            <w:shd w:val="clear" w:color="auto" w:fill="auto"/>
            <w:noWrap/>
            <w:vAlign w:val="bottom"/>
            <w:hideMark/>
          </w:tcPr>
          <w:p w14:paraId="1C4CF778" w14:textId="77777777" w:rsidR="001E65DA" w:rsidRPr="001E65DA" w:rsidRDefault="001E65DA" w:rsidP="001E65DA">
            <w:pPr>
              <w:spacing w:line="240" w:lineRule="auto"/>
              <w:jc w:val="left"/>
              <w:rPr>
                <w:rFonts w:ascii="Trebuchet MS" w:eastAsia="Times New Roman" w:hAnsi="Trebuchet MS"/>
                <w:color w:val="000000"/>
                <w:sz w:val="20"/>
                <w:szCs w:val="20"/>
                <w:lang w:eastAsia="ru-RU"/>
              </w:rPr>
            </w:pPr>
            <w:r w:rsidRPr="001E65DA">
              <w:rPr>
                <w:rFonts w:ascii="Trebuchet MS" w:eastAsia="Times New Roman" w:hAnsi="Trebuchet MS"/>
                <w:color w:val="000000"/>
                <w:sz w:val="20"/>
                <w:szCs w:val="20"/>
                <w:lang w:eastAsia="ru-RU"/>
              </w:rPr>
              <w:t> </w:t>
            </w:r>
          </w:p>
        </w:tc>
        <w:tc>
          <w:tcPr>
            <w:tcW w:w="831" w:type="pct"/>
            <w:tcBorders>
              <w:top w:val="nil"/>
              <w:left w:val="nil"/>
              <w:bottom w:val="single" w:sz="4" w:space="0" w:color="auto"/>
              <w:right w:val="single" w:sz="4" w:space="0" w:color="auto"/>
            </w:tcBorders>
            <w:shd w:val="clear" w:color="auto" w:fill="auto"/>
            <w:noWrap/>
            <w:vAlign w:val="bottom"/>
            <w:hideMark/>
          </w:tcPr>
          <w:p w14:paraId="4FBE6B7E" w14:textId="77777777" w:rsidR="001E65DA" w:rsidRPr="001E65DA" w:rsidRDefault="001E65DA" w:rsidP="001E65DA">
            <w:pPr>
              <w:spacing w:line="240" w:lineRule="auto"/>
              <w:jc w:val="left"/>
              <w:rPr>
                <w:rFonts w:ascii="Trebuchet MS" w:eastAsia="Times New Roman" w:hAnsi="Trebuchet MS"/>
                <w:color w:val="000000"/>
                <w:sz w:val="20"/>
                <w:szCs w:val="20"/>
                <w:lang w:eastAsia="ru-RU"/>
              </w:rPr>
            </w:pPr>
            <w:r w:rsidRPr="001E65DA">
              <w:rPr>
                <w:rFonts w:ascii="Trebuchet MS" w:eastAsia="Times New Roman" w:hAnsi="Trebuchet MS"/>
                <w:color w:val="000000"/>
                <w:sz w:val="20"/>
                <w:szCs w:val="20"/>
                <w:lang w:eastAsia="ru-RU"/>
              </w:rPr>
              <w:t> </w:t>
            </w:r>
          </w:p>
        </w:tc>
      </w:tr>
      <w:tr w:rsidR="001E65DA" w:rsidRPr="001E65DA" w14:paraId="2474446C" w14:textId="77777777" w:rsidTr="001E65DA">
        <w:trPr>
          <w:trHeight w:val="20"/>
        </w:trPr>
        <w:tc>
          <w:tcPr>
            <w:tcW w:w="1577" w:type="pct"/>
            <w:vMerge/>
            <w:tcBorders>
              <w:top w:val="nil"/>
              <w:left w:val="single" w:sz="4" w:space="0" w:color="auto"/>
              <w:bottom w:val="single" w:sz="4" w:space="0" w:color="auto"/>
              <w:right w:val="single" w:sz="4" w:space="0" w:color="auto"/>
            </w:tcBorders>
            <w:vAlign w:val="center"/>
            <w:hideMark/>
          </w:tcPr>
          <w:p w14:paraId="334CFAEE" w14:textId="77777777" w:rsidR="001E65DA" w:rsidRPr="001E65DA" w:rsidRDefault="001E65DA" w:rsidP="001E65DA">
            <w:pPr>
              <w:spacing w:line="240" w:lineRule="auto"/>
              <w:jc w:val="left"/>
              <w:rPr>
                <w:rFonts w:ascii="Trebuchet MS" w:eastAsia="Times New Roman" w:hAnsi="Trebuchet MS"/>
                <w:color w:val="000000"/>
                <w:sz w:val="20"/>
                <w:szCs w:val="20"/>
                <w:lang w:eastAsia="ru-RU"/>
              </w:rPr>
            </w:pPr>
          </w:p>
        </w:tc>
        <w:tc>
          <w:tcPr>
            <w:tcW w:w="832" w:type="pct"/>
            <w:tcBorders>
              <w:top w:val="nil"/>
              <w:left w:val="nil"/>
              <w:bottom w:val="single" w:sz="4" w:space="0" w:color="auto"/>
              <w:right w:val="single" w:sz="4" w:space="0" w:color="auto"/>
            </w:tcBorders>
            <w:shd w:val="clear" w:color="auto" w:fill="auto"/>
            <w:noWrap/>
            <w:vAlign w:val="center"/>
            <w:hideMark/>
          </w:tcPr>
          <w:p w14:paraId="2B4351CE" w14:textId="77777777" w:rsidR="001E65DA" w:rsidRPr="001E65DA" w:rsidRDefault="001E65DA" w:rsidP="001E65DA">
            <w:pPr>
              <w:spacing w:line="240" w:lineRule="auto"/>
              <w:jc w:val="center"/>
              <w:rPr>
                <w:rFonts w:ascii="Trebuchet MS" w:eastAsia="Times New Roman" w:hAnsi="Trebuchet MS"/>
                <w:color w:val="000000"/>
                <w:sz w:val="20"/>
                <w:szCs w:val="20"/>
                <w:lang w:eastAsia="ru-RU"/>
              </w:rPr>
            </w:pPr>
            <w:r w:rsidRPr="001E65DA">
              <w:rPr>
                <w:rFonts w:ascii="Trebuchet MS" w:eastAsia="Times New Roman" w:hAnsi="Trebuchet MS"/>
                <w:color w:val="000000"/>
                <w:sz w:val="20"/>
                <w:szCs w:val="20"/>
                <w:lang w:eastAsia="ru-RU"/>
              </w:rPr>
              <w:t>108 / 3,74</w:t>
            </w:r>
          </w:p>
        </w:tc>
        <w:tc>
          <w:tcPr>
            <w:tcW w:w="832" w:type="pct"/>
            <w:tcBorders>
              <w:top w:val="nil"/>
              <w:left w:val="nil"/>
              <w:bottom w:val="single" w:sz="4" w:space="0" w:color="auto"/>
              <w:right w:val="single" w:sz="4" w:space="0" w:color="auto"/>
            </w:tcBorders>
            <w:shd w:val="clear" w:color="auto" w:fill="auto"/>
            <w:noWrap/>
            <w:vAlign w:val="bottom"/>
            <w:hideMark/>
          </w:tcPr>
          <w:p w14:paraId="50A62167" w14:textId="77777777" w:rsidR="001E65DA" w:rsidRPr="001E65DA" w:rsidRDefault="001E65DA" w:rsidP="001E65DA">
            <w:pPr>
              <w:spacing w:line="240" w:lineRule="auto"/>
              <w:jc w:val="left"/>
              <w:rPr>
                <w:rFonts w:ascii="Trebuchet MS" w:eastAsia="Times New Roman" w:hAnsi="Trebuchet MS"/>
                <w:color w:val="000000"/>
                <w:sz w:val="20"/>
                <w:szCs w:val="20"/>
                <w:lang w:eastAsia="ru-RU"/>
              </w:rPr>
            </w:pPr>
            <w:r w:rsidRPr="001E65DA">
              <w:rPr>
                <w:rFonts w:ascii="Trebuchet MS" w:eastAsia="Times New Roman" w:hAnsi="Trebuchet MS"/>
                <w:color w:val="000000"/>
                <w:sz w:val="20"/>
                <w:szCs w:val="20"/>
                <w:lang w:eastAsia="ru-RU"/>
              </w:rPr>
              <w:t> </w:t>
            </w:r>
          </w:p>
        </w:tc>
        <w:tc>
          <w:tcPr>
            <w:tcW w:w="929" w:type="pct"/>
            <w:tcBorders>
              <w:top w:val="nil"/>
              <w:left w:val="nil"/>
              <w:bottom w:val="single" w:sz="4" w:space="0" w:color="auto"/>
              <w:right w:val="single" w:sz="4" w:space="0" w:color="auto"/>
            </w:tcBorders>
            <w:shd w:val="clear" w:color="auto" w:fill="auto"/>
            <w:noWrap/>
            <w:vAlign w:val="bottom"/>
            <w:hideMark/>
          </w:tcPr>
          <w:p w14:paraId="105C56E5" w14:textId="77777777" w:rsidR="001E65DA" w:rsidRPr="001E65DA" w:rsidRDefault="001E65DA" w:rsidP="001E65DA">
            <w:pPr>
              <w:spacing w:line="240" w:lineRule="auto"/>
              <w:jc w:val="left"/>
              <w:rPr>
                <w:rFonts w:ascii="Trebuchet MS" w:eastAsia="Times New Roman" w:hAnsi="Trebuchet MS"/>
                <w:color w:val="000000"/>
                <w:sz w:val="20"/>
                <w:szCs w:val="20"/>
                <w:lang w:eastAsia="ru-RU"/>
              </w:rPr>
            </w:pPr>
            <w:r w:rsidRPr="001E65DA">
              <w:rPr>
                <w:rFonts w:ascii="Trebuchet MS" w:eastAsia="Times New Roman" w:hAnsi="Trebuchet MS"/>
                <w:color w:val="000000"/>
                <w:sz w:val="20"/>
                <w:szCs w:val="20"/>
                <w:lang w:eastAsia="ru-RU"/>
              </w:rPr>
              <w:t> </w:t>
            </w:r>
          </w:p>
        </w:tc>
        <w:tc>
          <w:tcPr>
            <w:tcW w:w="831" w:type="pct"/>
            <w:tcBorders>
              <w:top w:val="nil"/>
              <w:left w:val="nil"/>
              <w:bottom w:val="single" w:sz="4" w:space="0" w:color="auto"/>
              <w:right w:val="single" w:sz="4" w:space="0" w:color="auto"/>
            </w:tcBorders>
            <w:shd w:val="clear" w:color="auto" w:fill="auto"/>
            <w:noWrap/>
            <w:vAlign w:val="bottom"/>
            <w:hideMark/>
          </w:tcPr>
          <w:p w14:paraId="417E46F0" w14:textId="77777777" w:rsidR="001E65DA" w:rsidRPr="001E65DA" w:rsidRDefault="001E65DA" w:rsidP="001E65DA">
            <w:pPr>
              <w:spacing w:line="240" w:lineRule="auto"/>
              <w:jc w:val="left"/>
              <w:rPr>
                <w:rFonts w:ascii="Trebuchet MS" w:eastAsia="Times New Roman" w:hAnsi="Trebuchet MS"/>
                <w:color w:val="000000"/>
                <w:sz w:val="20"/>
                <w:szCs w:val="20"/>
                <w:lang w:eastAsia="ru-RU"/>
              </w:rPr>
            </w:pPr>
            <w:r w:rsidRPr="001E65DA">
              <w:rPr>
                <w:rFonts w:ascii="Trebuchet MS" w:eastAsia="Times New Roman" w:hAnsi="Trebuchet MS"/>
                <w:color w:val="000000"/>
                <w:sz w:val="20"/>
                <w:szCs w:val="20"/>
                <w:lang w:eastAsia="ru-RU"/>
              </w:rPr>
              <w:t> </w:t>
            </w:r>
          </w:p>
        </w:tc>
      </w:tr>
      <w:tr w:rsidR="001E65DA" w:rsidRPr="001E65DA" w14:paraId="1EDBEB0D" w14:textId="77777777" w:rsidTr="001E65DA">
        <w:trPr>
          <w:trHeight w:val="20"/>
        </w:trPr>
        <w:tc>
          <w:tcPr>
            <w:tcW w:w="1577" w:type="pct"/>
            <w:vMerge/>
            <w:tcBorders>
              <w:top w:val="nil"/>
              <w:left w:val="single" w:sz="4" w:space="0" w:color="auto"/>
              <w:bottom w:val="single" w:sz="4" w:space="0" w:color="auto"/>
              <w:right w:val="single" w:sz="4" w:space="0" w:color="auto"/>
            </w:tcBorders>
            <w:vAlign w:val="center"/>
            <w:hideMark/>
          </w:tcPr>
          <w:p w14:paraId="1B71B7E8" w14:textId="77777777" w:rsidR="001E65DA" w:rsidRPr="001E65DA" w:rsidRDefault="001E65DA" w:rsidP="001E65DA">
            <w:pPr>
              <w:spacing w:line="240" w:lineRule="auto"/>
              <w:jc w:val="left"/>
              <w:rPr>
                <w:rFonts w:ascii="Trebuchet MS" w:eastAsia="Times New Roman" w:hAnsi="Trebuchet MS"/>
                <w:color w:val="000000"/>
                <w:sz w:val="20"/>
                <w:szCs w:val="20"/>
                <w:lang w:eastAsia="ru-RU"/>
              </w:rPr>
            </w:pPr>
          </w:p>
        </w:tc>
        <w:tc>
          <w:tcPr>
            <w:tcW w:w="832" w:type="pct"/>
            <w:tcBorders>
              <w:top w:val="nil"/>
              <w:left w:val="nil"/>
              <w:bottom w:val="single" w:sz="4" w:space="0" w:color="auto"/>
              <w:right w:val="single" w:sz="4" w:space="0" w:color="auto"/>
            </w:tcBorders>
            <w:shd w:val="clear" w:color="auto" w:fill="auto"/>
            <w:noWrap/>
            <w:vAlign w:val="center"/>
            <w:hideMark/>
          </w:tcPr>
          <w:p w14:paraId="74A8FC7F" w14:textId="77777777" w:rsidR="001E65DA" w:rsidRPr="001E65DA" w:rsidRDefault="001E65DA" w:rsidP="001E65DA">
            <w:pPr>
              <w:spacing w:line="240" w:lineRule="auto"/>
              <w:jc w:val="center"/>
              <w:rPr>
                <w:rFonts w:ascii="Trebuchet MS" w:eastAsia="Times New Roman" w:hAnsi="Trebuchet MS"/>
                <w:color w:val="000000"/>
                <w:sz w:val="20"/>
                <w:szCs w:val="20"/>
                <w:lang w:eastAsia="ru-RU"/>
              </w:rPr>
            </w:pPr>
            <w:r w:rsidRPr="001E65DA">
              <w:rPr>
                <w:rFonts w:ascii="Trebuchet MS" w:eastAsia="Times New Roman" w:hAnsi="Trebuchet MS"/>
                <w:color w:val="000000"/>
                <w:sz w:val="20"/>
                <w:szCs w:val="20"/>
                <w:lang w:eastAsia="ru-RU"/>
              </w:rPr>
              <w:t>89 / 1,9</w:t>
            </w:r>
          </w:p>
        </w:tc>
        <w:tc>
          <w:tcPr>
            <w:tcW w:w="832" w:type="pct"/>
            <w:tcBorders>
              <w:top w:val="nil"/>
              <w:left w:val="nil"/>
              <w:bottom w:val="single" w:sz="4" w:space="0" w:color="auto"/>
              <w:right w:val="single" w:sz="4" w:space="0" w:color="auto"/>
            </w:tcBorders>
            <w:shd w:val="clear" w:color="auto" w:fill="auto"/>
            <w:noWrap/>
            <w:vAlign w:val="bottom"/>
            <w:hideMark/>
          </w:tcPr>
          <w:p w14:paraId="11EB7D57" w14:textId="77777777" w:rsidR="001E65DA" w:rsidRPr="001E65DA" w:rsidRDefault="001E65DA" w:rsidP="001E65DA">
            <w:pPr>
              <w:spacing w:line="240" w:lineRule="auto"/>
              <w:jc w:val="left"/>
              <w:rPr>
                <w:rFonts w:ascii="Trebuchet MS" w:eastAsia="Times New Roman" w:hAnsi="Trebuchet MS"/>
                <w:color w:val="000000"/>
                <w:sz w:val="20"/>
                <w:szCs w:val="20"/>
                <w:lang w:eastAsia="ru-RU"/>
              </w:rPr>
            </w:pPr>
            <w:r w:rsidRPr="001E65DA">
              <w:rPr>
                <w:rFonts w:ascii="Trebuchet MS" w:eastAsia="Times New Roman" w:hAnsi="Trebuchet MS"/>
                <w:color w:val="000000"/>
                <w:sz w:val="20"/>
                <w:szCs w:val="20"/>
                <w:lang w:eastAsia="ru-RU"/>
              </w:rPr>
              <w:t> </w:t>
            </w:r>
          </w:p>
        </w:tc>
        <w:tc>
          <w:tcPr>
            <w:tcW w:w="929" w:type="pct"/>
            <w:tcBorders>
              <w:top w:val="nil"/>
              <w:left w:val="nil"/>
              <w:bottom w:val="single" w:sz="4" w:space="0" w:color="auto"/>
              <w:right w:val="single" w:sz="4" w:space="0" w:color="auto"/>
            </w:tcBorders>
            <w:shd w:val="clear" w:color="auto" w:fill="auto"/>
            <w:noWrap/>
            <w:vAlign w:val="bottom"/>
            <w:hideMark/>
          </w:tcPr>
          <w:p w14:paraId="123426FC" w14:textId="77777777" w:rsidR="001E65DA" w:rsidRPr="001E65DA" w:rsidRDefault="001E65DA" w:rsidP="001E65DA">
            <w:pPr>
              <w:spacing w:line="240" w:lineRule="auto"/>
              <w:jc w:val="left"/>
              <w:rPr>
                <w:rFonts w:ascii="Trebuchet MS" w:eastAsia="Times New Roman" w:hAnsi="Trebuchet MS"/>
                <w:color w:val="000000"/>
                <w:sz w:val="20"/>
                <w:szCs w:val="20"/>
                <w:lang w:eastAsia="ru-RU"/>
              </w:rPr>
            </w:pPr>
            <w:r w:rsidRPr="001E65DA">
              <w:rPr>
                <w:rFonts w:ascii="Trebuchet MS" w:eastAsia="Times New Roman" w:hAnsi="Trebuchet MS"/>
                <w:color w:val="000000"/>
                <w:sz w:val="20"/>
                <w:szCs w:val="20"/>
                <w:lang w:eastAsia="ru-RU"/>
              </w:rPr>
              <w:t> </w:t>
            </w:r>
          </w:p>
        </w:tc>
        <w:tc>
          <w:tcPr>
            <w:tcW w:w="831" w:type="pct"/>
            <w:tcBorders>
              <w:top w:val="nil"/>
              <w:left w:val="nil"/>
              <w:bottom w:val="single" w:sz="4" w:space="0" w:color="auto"/>
              <w:right w:val="single" w:sz="4" w:space="0" w:color="auto"/>
            </w:tcBorders>
            <w:shd w:val="clear" w:color="auto" w:fill="auto"/>
            <w:noWrap/>
            <w:vAlign w:val="bottom"/>
            <w:hideMark/>
          </w:tcPr>
          <w:p w14:paraId="75C843BF" w14:textId="77777777" w:rsidR="001E65DA" w:rsidRPr="001E65DA" w:rsidRDefault="001E65DA" w:rsidP="001E65DA">
            <w:pPr>
              <w:spacing w:line="240" w:lineRule="auto"/>
              <w:jc w:val="left"/>
              <w:rPr>
                <w:rFonts w:ascii="Trebuchet MS" w:eastAsia="Times New Roman" w:hAnsi="Trebuchet MS"/>
                <w:color w:val="000000"/>
                <w:sz w:val="20"/>
                <w:szCs w:val="20"/>
                <w:lang w:eastAsia="ru-RU"/>
              </w:rPr>
            </w:pPr>
            <w:r w:rsidRPr="001E65DA">
              <w:rPr>
                <w:rFonts w:ascii="Trebuchet MS" w:eastAsia="Times New Roman" w:hAnsi="Trebuchet MS"/>
                <w:color w:val="000000"/>
                <w:sz w:val="20"/>
                <w:szCs w:val="20"/>
                <w:lang w:eastAsia="ru-RU"/>
              </w:rPr>
              <w:t> </w:t>
            </w:r>
          </w:p>
        </w:tc>
      </w:tr>
      <w:tr w:rsidR="001E65DA" w:rsidRPr="001E65DA" w14:paraId="1606781D" w14:textId="77777777" w:rsidTr="001E65DA">
        <w:trPr>
          <w:trHeight w:val="20"/>
        </w:trPr>
        <w:tc>
          <w:tcPr>
            <w:tcW w:w="1577" w:type="pct"/>
            <w:vMerge/>
            <w:tcBorders>
              <w:top w:val="nil"/>
              <w:left w:val="single" w:sz="4" w:space="0" w:color="auto"/>
              <w:bottom w:val="single" w:sz="4" w:space="0" w:color="auto"/>
              <w:right w:val="single" w:sz="4" w:space="0" w:color="auto"/>
            </w:tcBorders>
            <w:vAlign w:val="center"/>
            <w:hideMark/>
          </w:tcPr>
          <w:p w14:paraId="75D52484" w14:textId="77777777" w:rsidR="001E65DA" w:rsidRPr="001E65DA" w:rsidRDefault="001E65DA" w:rsidP="001E65DA">
            <w:pPr>
              <w:spacing w:line="240" w:lineRule="auto"/>
              <w:jc w:val="left"/>
              <w:rPr>
                <w:rFonts w:ascii="Trebuchet MS" w:eastAsia="Times New Roman" w:hAnsi="Trebuchet MS"/>
                <w:color w:val="000000"/>
                <w:sz w:val="20"/>
                <w:szCs w:val="20"/>
                <w:lang w:eastAsia="ru-RU"/>
              </w:rPr>
            </w:pPr>
          </w:p>
        </w:tc>
        <w:tc>
          <w:tcPr>
            <w:tcW w:w="832" w:type="pct"/>
            <w:tcBorders>
              <w:top w:val="nil"/>
              <w:left w:val="nil"/>
              <w:bottom w:val="single" w:sz="4" w:space="0" w:color="auto"/>
              <w:right w:val="single" w:sz="4" w:space="0" w:color="auto"/>
            </w:tcBorders>
            <w:shd w:val="clear" w:color="auto" w:fill="auto"/>
            <w:noWrap/>
            <w:vAlign w:val="center"/>
            <w:hideMark/>
          </w:tcPr>
          <w:p w14:paraId="0CE6D125" w14:textId="77777777" w:rsidR="001E65DA" w:rsidRPr="001E65DA" w:rsidRDefault="001E65DA" w:rsidP="001E65DA">
            <w:pPr>
              <w:spacing w:line="240" w:lineRule="auto"/>
              <w:jc w:val="center"/>
              <w:rPr>
                <w:rFonts w:ascii="Trebuchet MS" w:eastAsia="Times New Roman" w:hAnsi="Trebuchet MS"/>
                <w:color w:val="000000"/>
                <w:sz w:val="20"/>
                <w:szCs w:val="20"/>
                <w:lang w:eastAsia="ru-RU"/>
              </w:rPr>
            </w:pPr>
            <w:r w:rsidRPr="001E65DA">
              <w:rPr>
                <w:rFonts w:ascii="Trebuchet MS" w:eastAsia="Times New Roman" w:hAnsi="Trebuchet MS"/>
                <w:color w:val="000000"/>
                <w:sz w:val="20"/>
                <w:szCs w:val="20"/>
                <w:lang w:eastAsia="ru-RU"/>
              </w:rPr>
              <w:t>57 / 2,5</w:t>
            </w:r>
          </w:p>
        </w:tc>
        <w:tc>
          <w:tcPr>
            <w:tcW w:w="832" w:type="pct"/>
            <w:tcBorders>
              <w:top w:val="nil"/>
              <w:left w:val="nil"/>
              <w:bottom w:val="single" w:sz="4" w:space="0" w:color="auto"/>
              <w:right w:val="single" w:sz="4" w:space="0" w:color="auto"/>
            </w:tcBorders>
            <w:shd w:val="clear" w:color="auto" w:fill="auto"/>
            <w:noWrap/>
            <w:vAlign w:val="bottom"/>
            <w:hideMark/>
          </w:tcPr>
          <w:p w14:paraId="0DF22F38" w14:textId="77777777" w:rsidR="001E65DA" w:rsidRPr="001E65DA" w:rsidRDefault="001E65DA" w:rsidP="001E65DA">
            <w:pPr>
              <w:spacing w:line="240" w:lineRule="auto"/>
              <w:jc w:val="left"/>
              <w:rPr>
                <w:rFonts w:ascii="Trebuchet MS" w:eastAsia="Times New Roman" w:hAnsi="Trebuchet MS"/>
                <w:color w:val="000000"/>
                <w:sz w:val="20"/>
                <w:szCs w:val="20"/>
                <w:lang w:eastAsia="ru-RU"/>
              </w:rPr>
            </w:pPr>
            <w:r w:rsidRPr="001E65DA">
              <w:rPr>
                <w:rFonts w:ascii="Trebuchet MS" w:eastAsia="Times New Roman" w:hAnsi="Trebuchet MS"/>
                <w:color w:val="000000"/>
                <w:sz w:val="20"/>
                <w:szCs w:val="20"/>
                <w:lang w:eastAsia="ru-RU"/>
              </w:rPr>
              <w:t> </w:t>
            </w:r>
          </w:p>
        </w:tc>
        <w:tc>
          <w:tcPr>
            <w:tcW w:w="929" w:type="pct"/>
            <w:tcBorders>
              <w:top w:val="nil"/>
              <w:left w:val="nil"/>
              <w:bottom w:val="single" w:sz="4" w:space="0" w:color="auto"/>
              <w:right w:val="single" w:sz="4" w:space="0" w:color="auto"/>
            </w:tcBorders>
            <w:shd w:val="clear" w:color="auto" w:fill="auto"/>
            <w:noWrap/>
            <w:vAlign w:val="bottom"/>
            <w:hideMark/>
          </w:tcPr>
          <w:p w14:paraId="1F0A225B" w14:textId="77777777" w:rsidR="001E65DA" w:rsidRPr="001E65DA" w:rsidRDefault="001E65DA" w:rsidP="001E65DA">
            <w:pPr>
              <w:spacing w:line="240" w:lineRule="auto"/>
              <w:jc w:val="left"/>
              <w:rPr>
                <w:rFonts w:ascii="Trebuchet MS" w:eastAsia="Times New Roman" w:hAnsi="Trebuchet MS"/>
                <w:color w:val="000000"/>
                <w:sz w:val="20"/>
                <w:szCs w:val="20"/>
                <w:lang w:eastAsia="ru-RU"/>
              </w:rPr>
            </w:pPr>
            <w:r w:rsidRPr="001E65DA">
              <w:rPr>
                <w:rFonts w:ascii="Trebuchet MS" w:eastAsia="Times New Roman" w:hAnsi="Trebuchet MS"/>
                <w:color w:val="000000"/>
                <w:sz w:val="20"/>
                <w:szCs w:val="20"/>
                <w:lang w:eastAsia="ru-RU"/>
              </w:rPr>
              <w:t> </w:t>
            </w:r>
          </w:p>
        </w:tc>
        <w:tc>
          <w:tcPr>
            <w:tcW w:w="831" w:type="pct"/>
            <w:tcBorders>
              <w:top w:val="nil"/>
              <w:left w:val="nil"/>
              <w:bottom w:val="single" w:sz="4" w:space="0" w:color="auto"/>
              <w:right w:val="single" w:sz="4" w:space="0" w:color="auto"/>
            </w:tcBorders>
            <w:shd w:val="clear" w:color="auto" w:fill="auto"/>
            <w:noWrap/>
            <w:vAlign w:val="bottom"/>
            <w:hideMark/>
          </w:tcPr>
          <w:p w14:paraId="62D4BA93" w14:textId="77777777" w:rsidR="001E65DA" w:rsidRPr="001E65DA" w:rsidRDefault="001E65DA" w:rsidP="001E65DA">
            <w:pPr>
              <w:spacing w:line="240" w:lineRule="auto"/>
              <w:jc w:val="left"/>
              <w:rPr>
                <w:rFonts w:ascii="Trebuchet MS" w:eastAsia="Times New Roman" w:hAnsi="Trebuchet MS"/>
                <w:color w:val="000000"/>
                <w:sz w:val="20"/>
                <w:szCs w:val="20"/>
                <w:lang w:eastAsia="ru-RU"/>
              </w:rPr>
            </w:pPr>
            <w:r w:rsidRPr="001E65DA">
              <w:rPr>
                <w:rFonts w:ascii="Trebuchet MS" w:eastAsia="Times New Roman" w:hAnsi="Trebuchet MS"/>
                <w:color w:val="000000"/>
                <w:sz w:val="20"/>
                <w:szCs w:val="20"/>
                <w:lang w:eastAsia="ru-RU"/>
              </w:rPr>
              <w:t> </w:t>
            </w:r>
          </w:p>
        </w:tc>
      </w:tr>
      <w:tr w:rsidR="001E65DA" w:rsidRPr="001E65DA" w14:paraId="17917358" w14:textId="77777777" w:rsidTr="001E65DA">
        <w:trPr>
          <w:trHeight w:val="20"/>
        </w:trPr>
        <w:tc>
          <w:tcPr>
            <w:tcW w:w="1577" w:type="pct"/>
            <w:vMerge/>
            <w:tcBorders>
              <w:top w:val="nil"/>
              <w:left w:val="single" w:sz="4" w:space="0" w:color="auto"/>
              <w:bottom w:val="single" w:sz="4" w:space="0" w:color="auto"/>
              <w:right w:val="single" w:sz="4" w:space="0" w:color="auto"/>
            </w:tcBorders>
            <w:vAlign w:val="center"/>
            <w:hideMark/>
          </w:tcPr>
          <w:p w14:paraId="113ABACB" w14:textId="77777777" w:rsidR="001E65DA" w:rsidRPr="001E65DA" w:rsidRDefault="001E65DA" w:rsidP="001E65DA">
            <w:pPr>
              <w:spacing w:line="240" w:lineRule="auto"/>
              <w:jc w:val="left"/>
              <w:rPr>
                <w:rFonts w:ascii="Trebuchet MS" w:eastAsia="Times New Roman" w:hAnsi="Trebuchet MS"/>
                <w:color w:val="000000"/>
                <w:sz w:val="20"/>
                <w:szCs w:val="20"/>
                <w:lang w:eastAsia="ru-RU"/>
              </w:rPr>
            </w:pPr>
          </w:p>
        </w:tc>
        <w:tc>
          <w:tcPr>
            <w:tcW w:w="832" w:type="pct"/>
            <w:tcBorders>
              <w:top w:val="nil"/>
              <w:left w:val="nil"/>
              <w:bottom w:val="single" w:sz="4" w:space="0" w:color="auto"/>
              <w:right w:val="single" w:sz="4" w:space="0" w:color="auto"/>
            </w:tcBorders>
            <w:shd w:val="clear" w:color="auto" w:fill="auto"/>
            <w:noWrap/>
            <w:vAlign w:val="center"/>
            <w:hideMark/>
          </w:tcPr>
          <w:p w14:paraId="151CB173" w14:textId="77777777" w:rsidR="001E65DA" w:rsidRPr="001E65DA" w:rsidRDefault="001E65DA" w:rsidP="001E65DA">
            <w:pPr>
              <w:spacing w:line="240" w:lineRule="auto"/>
              <w:jc w:val="center"/>
              <w:rPr>
                <w:rFonts w:ascii="Trebuchet MS" w:eastAsia="Times New Roman" w:hAnsi="Trebuchet MS"/>
                <w:color w:val="000000"/>
                <w:sz w:val="20"/>
                <w:szCs w:val="20"/>
                <w:lang w:eastAsia="ru-RU"/>
              </w:rPr>
            </w:pPr>
            <w:r w:rsidRPr="001E65DA">
              <w:rPr>
                <w:rFonts w:ascii="Trebuchet MS" w:eastAsia="Times New Roman" w:hAnsi="Trebuchet MS"/>
                <w:color w:val="000000"/>
                <w:sz w:val="20"/>
                <w:szCs w:val="20"/>
                <w:lang w:eastAsia="ru-RU"/>
              </w:rPr>
              <w:t>32 / 1,23</w:t>
            </w:r>
          </w:p>
        </w:tc>
        <w:tc>
          <w:tcPr>
            <w:tcW w:w="832" w:type="pct"/>
            <w:tcBorders>
              <w:top w:val="nil"/>
              <w:left w:val="nil"/>
              <w:bottom w:val="single" w:sz="4" w:space="0" w:color="auto"/>
              <w:right w:val="single" w:sz="4" w:space="0" w:color="auto"/>
            </w:tcBorders>
            <w:shd w:val="clear" w:color="auto" w:fill="auto"/>
            <w:noWrap/>
            <w:vAlign w:val="bottom"/>
            <w:hideMark/>
          </w:tcPr>
          <w:p w14:paraId="08D048FF" w14:textId="77777777" w:rsidR="001E65DA" w:rsidRPr="001E65DA" w:rsidRDefault="001E65DA" w:rsidP="001E65DA">
            <w:pPr>
              <w:spacing w:line="240" w:lineRule="auto"/>
              <w:jc w:val="left"/>
              <w:rPr>
                <w:rFonts w:ascii="Trebuchet MS" w:eastAsia="Times New Roman" w:hAnsi="Trebuchet MS"/>
                <w:color w:val="000000"/>
                <w:sz w:val="20"/>
                <w:szCs w:val="20"/>
                <w:lang w:eastAsia="ru-RU"/>
              </w:rPr>
            </w:pPr>
            <w:r w:rsidRPr="001E65DA">
              <w:rPr>
                <w:rFonts w:ascii="Trebuchet MS" w:eastAsia="Times New Roman" w:hAnsi="Trebuchet MS"/>
                <w:color w:val="000000"/>
                <w:sz w:val="20"/>
                <w:szCs w:val="20"/>
                <w:lang w:eastAsia="ru-RU"/>
              </w:rPr>
              <w:t> </w:t>
            </w:r>
          </w:p>
        </w:tc>
        <w:tc>
          <w:tcPr>
            <w:tcW w:w="929" w:type="pct"/>
            <w:tcBorders>
              <w:top w:val="nil"/>
              <w:left w:val="nil"/>
              <w:bottom w:val="single" w:sz="4" w:space="0" w:color="auto"/>
              <w:right w:val="single" w:sz="4" w:space="0" w:color="auto"/>
            </w:tcBorders>
            <w:shd w:val="clear" w:color="auto" w:fill="auto"/>
            <w:noWrap/>
            <w:vAlign w:val="bottom"/>
            <w:hideMark/>
          </w:tcPr>
          <w:p w14:paraId="398D054D" w14:textId="77777777" w:rsidR="001E65DA" w:rsidRPr="001E65DA" w:rsidRDefault="001E65DA" w:rsidP="001E65DA">
            <w:pPr>
              <w:spacing w:line="240" w:lineRule="auto"/>
              <w:jc w:val="left"/>
              <w:rPr>
                <w:rFonts w:ascii="Trebuchet MS" w:eastAsia="Times New Roman" w:hAnsi="Trebuchet MS"/>
                <w:color w:val="000000"/>
                <w:sz w:val="20"/>
                <w:szCs w:val="20"/>
                <w:lang w:eastAsia="ru-RU"/>
              </w:rPr>
            </w:pPr>
            <w:r w:rsidRPr="001E65DA">
              <w:rPr>
                <w:rFonts w:ascii="Trebuchet MS" w:eastAsia="Times New Roman" w:hAnsi="Trebuchet MS"/>
                <w:color w:val="000000"/>
                <w:sz w:val="20"/>
                <w:szCs w:val="20"/>
                <w:lang w:eastAsia="ru-RU"/>
              </w:rPr>
              <w:t> </w:t>
            </w:r>
          </w:p>
        </w:tc>
        <w:tc>
          <w:tcPr>
            <w:tcW w:w="831" w:type="pct"/>
            <w:tcBorders>
              <w:top w:val="nil"/>
              <w:left w:val="nil"/>
              <w:bottom w:val="single" w:sz="4" w:space="0" w:color="auto"/>
              <w:right w:val="single" w:sz="4" w:space="0" w:color="auto"/>
            </w:tcBorders>
            <w:shd w:val="clear" w:color="auto" w:fill="auto"/>
            <w:noWrap/>
            <w:vAlign w:val="bottom"/>
            <w:hideMark/>
          </w:tcPr>
          <w:p w14:paraId="72112A52" w14:textId="77777777" w:rsidR="001E65DA" w:rsidRPr="001E65DA" w:rsidRDefault="001E65DA" w:rsidP="001E65DA">
            <w:pPr>
              <w:spacing w:line="240" w:lineRule="auto"/>
              <w:jc w:val="left"/>
              <w:rPr>
                <w:rFonts w:ascii="Trebuchet MS" w:eastAsia="Times New Roman" w:hAnsi="Trebuchet MS"/>
                <w:color w:val="000000"/>
                <w:sz w:val="20"/>
                <w:szCs w:val="20"/>
                <w:lang w:eastAsia="ru-RU"/>
              </w:rPr>
            </w:pPr>
            <w:r w:rsidRPr="001E65DA">
              <w:rPr>
                <w:rFonts w:ascii="Trebuchet MS" w:eastAsia="Times New Roman" w:hAnsi="Trebuchet MS"/>
                <w:color w:val="000000"/>
                <w:sz w:val="20"/>
                <w:szCs w:val="20"/>
                <w:lang w:eastAsia="ru-RU"/>
              </w:rPr>
              <w:t> </w:t>
            </w:r>
          </w:p>
        </w:tc>
      </w:tr>
    </w:tbl>
    <w:p w14:paraId="5A112E06" w14:textId="77777777" w:rsidR="001E65DA" w:rsidRPr="001E65DA" w:rsidRDefault="001E65DA" w:rsidP="001E65DA">
      <w:pPr>
        <w:spacing w:before="120"/>
        <w:ind w:firstLine="567"/>
        <w:rPr>
          <w:rFonts w:ascii="Trebuchet MS" w:hAnsi="Trebuchet MS"/>
          <w:sz w:val="22"/>
        </w:rPr>
      </w:pPr>
      <w:r w:rsidRPr="001E65DA">
        <w:rPr>
          <w:rFonts w:ascii="Trebuchet MS" w:hAnsi="Trebuchet MS"/>
          <w:sz w:val="22"/>
        </w:rPr>
        <w:t>Схема водопроводной сети города представлена в разделе 4.9 Схемы водоснабжения.</w:t>
      </w:r>
    </w:p>
    <w:p w14:paraId="24F9E4B4" w14:textId="636DA8EF" w:rsidR="003172B1" w:rsidRPr="001E65DA" w:rsidRDefault="003172B1" w:rsidP="001E65DA">
      <w:pPr>
        <w:widowControl w:val="0"/>
        <w:ind w:right="79" w:firstLine="567"/>
        <w:rPr>
          <w:rFonts w:ascii="Trebuchet MS" w:hAnsi="Trebuchet MS"/>
          <w:noProof/>
          <w:sz w:val="22"/>
        </w:rPr>
      </w:pPr>
      <w:r w:rsidRPr="001E65DA">
        <w:rPr>
          <w:rFonts w:ascii="Trebuchet MS" w:hAnsi="Trebuchet MS"/>
          <w:noProof/>
          <w:sz w:val="22"/>
        </w:rPr>
        <w:t>Водоснабжение потребителей</w:t>
      </w:r>
      <w:r w:rsidR="00377998" w:rsidRPr="001E65DA">
        <w:rPr>
          <w:rFonts w:ascii="Trebuchet MS" w:hAnsi="Trebuchet MS"/>
          <w:noProof/>
          <w:sz w:val="22"/>
        </w:rPr>
        <w:t xml:space="preserve"> </w:t>
      </w:r>
      <w:r w:rsidR="00E27EB2" w:rsidRPr="001E65DA">
        <w:rPr>
          <w:rFonts w:ascii="Trebuchet MS" w:hAnsi="Trebuchet MS"/>
          <w:noProof/>
          <w:sz w:val="22"/>
        </w:rPr>
        <w:t>поселка Балакирево</w:t>
      </w:r>
      <w:r w:rsidRPr="001E65DA">
        <w:rPr>
          <w:rFonts w:ascii="Trebuchet MS" w:hAnsi="Trebuchet MS"/>
          <w:noProof/>
          <w:sz w:val="22"/>
        </w:rPr>
        <w:t xml:space="preserve"> осуществляется, как подключением объектов к системе централизованного водоснабжения, так и через водоразборные колонки в количестве </w:t>
      </w:r>
      <w:r w:rsidR="001E65DA">
        <w:rPr>
          <w:rFonts w:ascii="Trebuchet MS" w:hAnsi="Trebuchet MS"/>
          <w:noProof/>
          <w:sz w:val="22"/>
        </w:rPr>
        <w:t xml:space="preserve">3 </w:t>
      </w:r>
      <w:r w:rsidRPr="001E65DA">
        <w:rPr>
          <w:rFonts w:ascii="Trebuchet MS" w:hAnsi="Trebuchet MS"/>
          <w:noProof/>
          <w:sz w:val="22"/>
        </w:rPr>
        <w:t>шт.</w:t>
      </w:r>
      <w:r w:rsidR="00264D50">
        <w:rPr>
          <w:rFonts w:ascii="Trebuchet MS" w:hAnsi="Trebuchet MS"/>
          <w:noProof/>
          <w:sz w:val="22"/>
        </w:rPr>
        <w:t xml:space="preserve"> (таблица 1.4.4.4).</w:t>
      </w:r>
    </w:p>
    <w:p w14:paraId="655E5239" w14:textId="77C29188" w:rsidR="00264D50" w:rsidRPr="00264D50" w:rsidRDefault="00264D50" w:rsidP="00264D50">
      <w:pPr>
        <w:widowControl w:val="0"/>
        <w:spacing w:before="46"/>
        <w:ind w:right="98"/>
        <w:rPr>
          <w:rFonts w:ascii="Trebuchet MS" w:hAnsi="Trebuchet MS"/>
          <w:b/>
          <w:bCs/>
          <w:sz w:val="22"/>
        </w:rPr>
      </w:pPr>
      <w:r w:rsidRPr="00264D50">
        <w:rPr>
          <w:rFonts w:ascii="Trebuchet MS" w:hAnsi="Trebuchet MS"/>
          <w:b/>
          <w:bCs/>
          <w:sz w:val="22"/>
        </w:rPr>
        <w:t xml:space="preserve">Таблица 1.4.4.4 – Сведения о водоразборных колонках (ВРК) в системе централизованного водоснабжения </w:t>
      </w:r>
      <w:r>
        <w:rPr>
          <w:rFonts w:ascii="Trebuchet MS" w:hAnsi="Trebuchet MS"/>
          <w:b/>
          <w:bCs/>
          <w:sz w:val="22"/>
        </w:rPr>
        <w:t>поселка Балакирево</w:t>
      </w:r>
    </w:p>
    <w:tbl>
      <w:tblPr>
        <w:tblStyle w:val="af3"/>
        <w:tblW w:w="5000" w:type="pct"/>
        <w:tblLook w:val="04A0" w:firstRow="1" w:lastRow="0" w:firstColumn="1" w:lastColumn="0" w:noHBand="0" w:noVBand="1"/>
      </w:tblPr>
      <w:tblGrid>
        <w:gridCol w:w="637"/>
        <w:gridCol w:w="3093"/>
        <w:gridCol w:w="4345"/>
        <w:gridCol w:w="1836"/>
      </w:tblGrid>
      <w:tr w:rsidR="00264D50" w:rsidRPr="00264D50" w14:paraId="6B34B01A" w14:textId="5061ADC8" w:rsidTr="00264D50">
        <w:trPr>
          <w:tblHeader/>
        </w:trPr>
        <w:tc>
          <w:tcPr>
            <w:tcW w:w="321" w:type="pct"/>
            <w:shd w:val="clear" w:color="auto" w:fill="CCFF99"/>
            <w:vAlign w:val="center"/>
          </w:tcPr>
          <w:p w14:paraId="6E8536EF" w14:textId="77777777" w:rsidR="00264D50" w:rsidRPr="00264D50" w:rsidRDefault="00264D50" w:rsidP="003721F8">
            <w:pPr>
              <w:pStyle w:val="af"/>
              <w:ind w:right="79"/>
              <w:jc w:val="center"/>
              <w:rPr>
                <w:rFonts w:ascii="Trebuchet MS" w:hAnsi="Trebuchet MS"/>
                <w:b/>
                <w:bCs/>
                <w:noProof/>
                <w:sz w:val="20"/>
              </w:rPr>
            </w:pPr>
            <w:r w:rsidRPr="00264D50">
              <w:rPr>
                <w:rFonts w:ascii="Trebuchet MS" w:hAnsi="Trebuchet MS"/>
                <w:b/>
                <w:bCs/>
                <w:noProof/>
                <w:sz w:val="20"/>
              </w:rPr>
              <w:t>№ п/п</w:t>
            </w:r>
          </w:p>
        </w:tc>
        <w:tc>
          <w:tcPr>
            <w:tcW w:w="1560" w:type="pct"/>
            <w:shd w:val="clear" w:color="auto" w:fill="CCFF99"/>
            <w:vAlign w:val="center"/>
          </w:tcPr>
          <w:p w14:paraId="632136D7" w14:textId="65D9441F" w:rsidR="00264D50" w:rsidRPr="00264D50" w:rsidRDefault="00264D50" w:rsidP="00264D50">
            <w:pPr>
              <w:pStyle w:val="af"/>
              <w:ind w:right="79"/>
              <w:jc w:val="center"/>
              <w:rPr>
                <w:rFonts w:ascii="Trebuchet MS" w:hAnsi="Trebuchet MS"/>
                <w:b/>
                <w:bCs/>
                <w:noProof/>
                <w:sz w:val="20"/>
              </w:rPr>
            </w:pPr>
            <w:r>
              <w:rPr>
                <w:rFonts w:ascii="Trebuchet MS" w:hAnsi="Trebuchet MS"/>
                <w:b/>
                <w:bCs/>
                <w:noProof/>
                <w:sz w:val="20"/>
              </w:rPr>
              <w:t>Наименование</w:t>
            </w:r>
          </w:p>
        </w:tc>
        <w:tc>
          <w:tcPr>
            <w:tcW w:w="2192" w:type="pct"/>
            <w:shd w:val="clear" w:color="auto" w:fill="CCFF99"/>
            <w:vAlign w:val="center"/>
          </w:tcPr>
          <w:p w14:paraId="0799740D" w14:textId="7FF080C8" w:rsidR="00264D50" w:rsidRPr="00264D50" w:rsidRDefault="00264D50" w:rsidP="00264D50">
            <w:pPr>
              <w:pStyle w:val="af"/>
              <w:ind w:right="79"/>
              <w:jc w:val="center"/>
              <w:rPr>
                <w:rFonts w:ascii="Trebuchet MS" w:hAnsi="Trebuchet MS"/>
                <w:b/>
                <w:bCs/>
                <w:noProof/>
                <w:sz w:val="20"/>
              </w:rPr>
            </w:pPr>
            <w:r>
              <w:rPr>
                <w:rFonts w:ascii="Trebuchet MS" w:hAnsi="Trebuchet MS"/>
                <w:b/>
                <w:bCs/>
                <w:noProof/>
                <w:sz w:val="20"/>
              </w:rPr>
              <w:t>Место установки</w:t>
            </w:r>
          </w:p>
        </w:tc>
        <w:tc>
          <w:tcPr>
            <w:tcW w:w="926" w:type="pct"/>
            <w:shd w:val="clear" w:color="auto" w:fill="CCFF99"/>
            <w:vAlign w:val="center"/>
          </w:tcPr>
          <w:p w14:paraId="4E54B83C" w14:textId="2D3261B9" w:rsidR="00264D50" w:rsidRPr="00264D50" w:rsidRDefault="00264D50" w:rsidP="00264D50">
            <w:pPr>
              <w:pStyle w:val="af"/>
              <w:ind w:right="79"/>
              <w:jc w:val="center"/>
              <w:rPr>
                <w:rFonts w:ascii="Trebuchet MS" w:hAnsi="Trebuchet MS"/>
                <w:b/>
                <w:bCs/>
                <w:noProof/>
                <w:sz w:val="20"/>
              </w:rPr>
            </w:pPr>
            <w:r>
              <w:rPr>
                <w:rFonts w:ascii="Trebuchet MS" w:hAnsi="Trebuchet MS"/>
                <w:b/>
                <w:bCs/>
                <w:noProof/>
                <w:sz w:val="20"/>
              </w:rPr>
              <w:t>Количество, ед.</w:t>
            </w:r>
          </w:p>
        </w:tc>
      </w:tr>
      <w:tr w:rsidR="00264D50" w:rsidRPr="00264D50" w14:paraId="1415FE21" w14:textId="232CB9D4" w:rsidTr="00264D50">
        <w:tc>
          <w:tcPr>
            <w:tcW w:w="321" w:type="pct"/>
            <w:vAlign w:val="center"/>
          </w:tcPr>
          <w:p w14:paraId="5F54C28A" w14:textId="77777777" w:rsidR="00264D50" w:rsidRPr="00264D50" w:rsidRDefault="00264D50" w:rsidP="003721F8">
            <w:pPr>
              <w:pStyle w:val="af"/>
              <w:ind w:right="79"/>
              <w:jc w:val="center"/>
              <w:rPr>
                <w:rFonts w:ascii="Trebuchet MS" w:hAnsi="Trebuchet MS"/>
                <w:noProof/>
                <w:sz w:val="20"/>
              </w:rPr>
            </w:pPr>
            <w:r w:rsidRPr="00264D50">
              <w:rPr>
                <w:rFonts w:ascii="Trebuchet MS" w:hAnsi="Trebuchet MS"/>
                <w:noProof/>
                <w:sz w:val="20"/>
              </w:rPr>
              <w:t>1</w:t>
            </w:r>
          </w:p>
        </w:tc>
        <w:tc>
          <w:tcPr>
            <w:tcW w:w="1560" w:type="pct"/>
          </w:tcPr>
          <w:p w14:paraId="51662D4C" w14:textId="4D98D410" w:rsidR="00264D50" w:rsidRPr="00264D50" w:rsidRDefault="00264D50" w:rsidP="003721F8">
            <w:pPr>
              <w:pStyle w:val="af"/>
              <w:ind w:right="79"/>
              <w:rPr>
                <w:rFonts w:ascii="Trebuchet MS" w:hAnsi="Trebuchet MS"/>
                <w:noProof/>
                <w:sz w:val="20"/>
              </w:rPr>
            </w:pPr>
            <w:r>
              <w:rPr>
                <w:rFonts w:ascii="Trebuchet MS" w:hAnsi="Trebuchet MS"/>
                <w:noProof/>
                <w:sz w:val="20"/>
              </w:rPr>
              <w:t>Водоразборная колонка</w:t>
            </w:r>
          </w:p>
        </w:tc>
        <w:tc>
          <w:tcPr>
            <w:tcW w:w="2192" w:type="pct"/>
            <w:vAlign w:val="center"/>
          </w:tcPr>
          <w:p w14:paraId="51B813F4" w14:textId="041B87F3" w:rsidR="00264D50" w:rsidRPr="00264D50" w:rsidRDefault="00264D50" w:rsidP="003721F8">
            <w:pPr>
              <w:pStyle w:val="af"/>
              <w:ind w:right="79"/>
              <w:rPr>
                <w:rFonts w:ascii="Trebuchet MS" w:hAnsi="Trebuchet MS"/>
                <w:noProof/>
                <w:sz w:val="20"/>
              </w:rPr>
            </w:pPr>
            <w:r>
              <w:rPr>
                <w:rFonts w:ascii="Trebuchet MS" w:hAnsi="Trebuchet MS"/>
                <w:noProof/>
                <w:sz w:val="20"/>
              </w:rPr>
              <w:t>ул. Клубная, д.4</w:t>
            </w:r>
          </w:p>
        </w:tc>
        <w:tc>
          <w:tcPr>
            <w:tcW w:w="926" w:type="pct"/>
            <w:vAlign w:val="center"/>
          </w:tcPr>
          <w:p w14:paraId="05E1C04D" w14:textId="6854AAFF" w:rsidR="00264D50" w:rsidRPr="00264D50" w:rsidRDefault="00264D50" w:rsidP="00264D50">
            <w:pPr>
              <w:pStyle w:val="af"/>
              <w:ind w:right="79"/>
              <w:jc w:val="center"/>
              <w:rPr>
                <w:rFonts w:ascii="Trebuchet MS" w:hAnsi="Trebuchet MS"/>
                <w:noProof/>
                <w:sz w:val="20"/>
              </w:rPr>
            </w:pPr>
            <w:r>
              <w:rPr>
                <w:rFonts w:ascii="Trebuchet MS" w:hAnsi="Trebuchet MS"/>
                <w:noProof/>
                <w:sz w:val="20"/>
              </w:rPr>
              <w:t>1</w:t>
            </w:r>
          </w:p>
        </w:tc>
      </w:tr>
      <w:tr w:rsidR="00264D50" w:rsidRPr="00264D50" w14:paraId="42168980" w14:textId="409B0BFC" w:rsidTr="00264D50">
        <w:tc>
          <w:tcPr>
            <w:tcW w:w="321" w:type="pct"/>
            <w:vAlign w:val="center"/>
          </w:tcPr>
          <w:p w14:paraId="2AC3028B" w14:textId="77777777" w:rsidR="00264D50" w:rsidRPr="00264D50" w:rsidRDefault="00264D50" w:rsidP="00264D50">
            <w:pPr>
              <w:pStyle w:val="af"/>
              <w:ind w:right="79"/>
              <w:jc w:val="center"/>
              <w:rPr>
                <w:rFonts w:ascii="Trebuchet MS" w:hAnsi="Trebuchet MS"/>
                <w:noProof/>
                <w:sz w:val="20"/>
              </w:rPr>
            </w:pPr>
            <w:r w:rsidRPr="00264D50">
              <w:rPr>
                <w:rFonts w:ascii="Trebuchet MS" w:hAnsi="Trebuchet MS"/>
                <w:noProof/>
                <w:sz w:val="20"/>
              </w:rPr>
              <w:t>2</w:t>
            </w:r>
          </w:p>
        </w:tc>
        <w:tc>
          <w:tcPr>
            <w:tcW w:w="1560" w:type="pct"/>
          </w:tcPr>
          <w:p w14:paraId="7946D61B" w14:textId="61FC9569" w:rsidR="00264D50" w:rsidRPr="00264D50" w:rsidRDefault="00264D50" w:rsidP="00264D50">
            <w:pPr>
              <w:pStyle w:val="af"/>
              <w:ind w:right="79"/>
              <w:rPr>
                <w:rFonts w:ascii="Trebuchet MS" w:hAnsi="Trebuchet MS"/>
                <w:noProof/>
                <w:sz w:val="20"/>
              </w:rPr>
            </w:pPr>
            <w:r w:rsidRPr="00801D36">
              <w:rPr>
                <w:rFonts w:ascii="Trebuchet MS" w:hAnsi="Trebuchet MS"/>
                <w:noProof/>
                <w:sz w:val="20"/>
              </w:rPr>
              <w:t>Водоразборная колонка</w:t>
            </w:r>
          </w:p>
        </w:tc>
        <w:tc>
          <w:tcPr>
            <w:tcW w:w="2192" w:type="pct"/>
            <w:vAlign w:val="center"/>
          </w:tcPr>
          <w:p w14:paraId="16455E13" w14:textId="30DAFD33" w:rsidR="00264D50" w:rsidRPr="00264D50" w:rsidRDefault="00264D50" w:rsidP="00264D50">
            <w:pPr>
              <w:pStyle w:val="af"/>
              <w:ind w:right="79"/>
              <w:rPr>
                <w:rFonts w:ascii="Trebuchet MS" w:hAnsi="Trebuchet MS"/>
                <w:noProof/>
                <w:sz w:val="20"/>
              </w:rPr>
            </w:pPr>
            <w:r>
              <w:rPr>
                <w:rFonts w:ascii="Trebuchet MS" w:hAnsi="Trebuchet MS"/>
                <w:noProof/>
                <w:sz w:val="20"/>
              </w:rPr>
              <w:t>ул. Клубная, д.8</w:t>
            </w:r>
          </w:p>
        </w:tc>
        <w:tc>
          <w:tcPr>
            <w:tcW w:w="926" w:type="pct"/>
            <w:vAlign w:val="center"/>
          </w:tcPr>
          <w:p w14:paraId="17279D5D" w14:textId="1330E92F" w:rsidR="00264D50" w:rsidRPr="00264D50" w:rsidRDefault="00264D50" w:rsidP="00264D50">
            <w:pPr>
              <w:pStyle w:val="af"/>
              <w:ind w:right="79"/>
              <w:jc w:val="center"/>
              <w:rPr>
                <w:rFonts w:ascii="Trebuchet MS" w:hAnsi="Trebuchet MS"/>
                <w:noProof/>
                <w:sz w:val="20"/>
              </w:rPr>
            </w:pPr>
            <w:r>
              <w:rPr>
                <w:rFonts w:ascii="Trebuchet MS" w:hAnsi="Trebuchet MS"/>
                <w:noProof/>
                <w:sz w:val="20"/>
              </w:rPr>
              <w:t>1</w:t>
            </w:r>
          </w:p>
        </w:tc>
      </w:tr>
      <w:tr w:rsidR="00264D50" w:rsidRPr="00264D50" w14:paraId="143241F9" w14:textId="65CCB1F4" w:rsidTr="00264D50">
        <w:tc>
          <w:tcPr>
            <w:tcW w:w="321" w:type="pct"/>
            <w:vAlign w:val="center"/>
          </w:tcPr>
          <w:p w14:paraId="75A5D55A" w14:textId="77777777" w:rsidR="00264D50" w:rsidRPr="00264D50" w:rsidRDefault="00264D50" w:rsidP="00264D50">
            <w:pPr>
              <w:pStyle w:val="af"/>
              <w:ind w:right="79"/>
              <w:jc w:val="center"/>
              <w:rPr>
                <w:rFonts w:ascii="Trebuchet MS" w:hAnsi="Trebuchet MS"/>
                <w:noProof/>
                <w:sz w:val="20"/>
              </w:rPr>
            </w:pPr>
            <w:r w:rsidRPr="00264D50">
              <w:rPr>
                <w:rFonts w:ascii="Trebuchet MS" w:hAnsi="Trebuchet MS"/>
                <w:noProof/>
                <w:sz w:val="20"/>
              </w:rPr>
              <w:t>3</w:t>
            </w:r>
          </w:p>
        </w:tc>
        <w:tc>
          <w:tcPr>
            <w:tcW w:w="1560" w:type="pct"/>
          </w:tcPr>
          <w:p w14:paraId="2826B574" w14:textId="31FCC838" w:rsidR="00264D50" w:rsidRPr="00264D50" w:rsidRDefault="00264D50" w:rsidP="00264D50">
            <w:pPr>
              <w:pStyle w:val="af"/>
              <w:ind w:right="79"/>
              <w:rPr>
                <w:rFonts w:ascii="Trebuchet MS" w:hAnsi="Trebuchet MS"/>
                <w:noProof/>
                <w:sz w:val="20"/>
              </w:rPr>
            </w:pPr>
            <w:r w:rsidRPr="00801D36">
              <w:rPr>
                <w:rFonts w:ascii="Trebuchet MS" w:hAnsi="Trebuchet MS"/>
                <w:noProof/>
                <w:sz w:val="20"/>
              </w:rPr>
              <w:t>Водоразборная колонка</w:t>
            </w:r>
          </w:p>
        </w:tc>
        <w:tc>
          <w:tcPr>
            <w:tcW w:w="2192" w:type="pct"/>
            <w:vAlign w:val="center"/>
          </w:tcPr>
          <w:p w14:paraId="75F6E670" w14:textId="68185D95" w:rsidR="00264D50" w:rsidRPr="00264D50" w:rsidRDefault="00264D50" w:rsidP="00264D50">
            <w:pPr>
              <w:pStyle w:val="af"/>
              <w:ind w:right="79"/>
              <w:rPr>
                <w:rFonts w:ascii="Trebuchet MS" w:hAnsi="Trebuchet MS"/>
                <w:noProof/>
                <w:sz w:val="20"/>
              </w:rPr>
            </w:pPr>
            <w:r>
              <w:rPr>
                <w:rFonts w:ascii="Trebuchet MS" w:hAnsi="Trebuchet MS"/>
                <w:noProof/>
                <w:sz w:val="20"/>
              </w:rPr>
              <w:t>ул. Возрождения</w:t>
            </w:r>
          </w:p>
        </w:tc>
        <w:tc>
          <w:tcPr>
            <w:tcW w:w="926" w:type="pct"/>
            <w:vAlign w:val="center"/>
          </w:tcPr>
          <w:p w14:paraId="78D3CE2E" w14:textId="566E5CCE" w:rsidR="00264D50" w:rsidRPr="00264D50" w:rsidRDefault="00264D50" w:rsidP="00264D50">
            <w:pPr>
              <w:pStyle w:val="af"/>
              <w:ind w:right="79"/>
              <w:jc w:val="center"/>
              <w:rPr>
                <w:rFonts w:ascii="Trebuchet MS" w:hAnsi="Trebuchet MS"/>
                <w:noProof/>
                <w:sz w:val="20"/>
              </w:rPr>
            </w:pPr>
            <w:r>
              <w:rPr>
                <w:rFonts w:ascii="Trebuchet MS" w:hAnsi="Trebuchet MS"/>
                <w:noProof/>
                <w:sz w:val="20"/>
              </w:rPr>
              <w:t>1</w:t>
            </w:r>
          </w:p>
        </w:tc>
      </w:tr>
    </w:tbl>
    <w:p w14:paraId="325159C4" w14:textId="77777777" w:rsidR="003172B1" w:rsidRPr="003172B1" w:rsidRDefault="003172B1" w:rsidP="003172B1">
      <w:pPr>
        <w:spacing w:line="240" w:lineRule="auto"/>
        <w:rPr>
          <w:rFonts w:ascii="Trebuchet MS" w:eastAsia="Times New Roman" w:hAnsi="Trebuchet MS" w:cs="Calibri"/>
          <w:noProof/>
          <w:sz w:val="20"/>
          <w:szCs w:val="20"/>
          <w:lang w:eastAsia="ru-RU"/>
        </w:rPr>
      </w:pPr>
    </w:p>
    <w:p w14:paraId="4BA107B3" w14:textId="750516D2" w:rsidR="00217823" w:rsidRPr="00264D50" w:rsidRDefault="00217823" w:rsidP="006A4CB6">
      <w:pPr>
        <w:ind w:firstLine="567"/>
        <w:rPr>
          <w:rFonts w:ascii="Trebuchet MS" w:hAnsi="Trebuchet MS"/>
          <w:sz w:val="22"/>
        </w:rPr>
      </w:pPr>
      <w:bookmarkStart w:id="32" w:name="_Hlk111382102"/>
      <w:r w:rsidRPr="00264D50">
        <w:rPr>
          <w:rFonts w:ascii="Trebuchet MS" w:hAnsi="Trebuchet MS"/>
          <w:sz w:val="22"/>
        </w:rPr>
        <w:t xml:space="preserve">Для обеспечения пожаротушения на сетях водопровода установлено </w:t>
      </w:r>
      <w:r w:rsidR="00264D50" w:rsidRPr="00264D50">
        <w:rPr>
          <w:rFonts w:ascii="Trebuchet MS" w:hAnsi="Trebuchet MS"/>
          <w:sz w:val="22"/>
        </w:rPr>
        <w:t>30</w:t>
      </w:r>
      <w:r w:rsidRPr="00264D50">
        <w:rPr>
          <w:rFonts w:ascii="Trebuchet MS" w:hAnsi="Trebuchet MS"/>
          <w:sz w:val="22"/>
        </w:rPr>
        <w:t xml:space="preserve"> пожарных гидрантов. Сведения о пожарных гидрантах представлены в таблице 1.4.4.2.</w:t>
      </w:r>
    </w:p>
    <w:p w14:paraId="67AE01D6" w14:textId="67E95F08" w:rsidR="00217823" w:rsidRPr="00264D50" w:rsidRDefault="00217823" w:rsidP="00217823">
      <w:pPr>
        <w:widowControl w:val="0"/>
        <w:ind w:right="82"/>
        <w:rPr>
          <w:rFonts w:ascii="Trebuchet MS" w:hAnsi="Trebuchet MS"/>
          <w:b/>
          <w:noProof/>
          <w:sz w:val="22"/>
        </w:rPr>
      </w:pPr>
      <w:r w:rsidRPr="00264D50">
        <w:rPr>
          <w:rFonts w:ascii="Trebuchet MS" w:hAnsi="Trebuchet MS"/>
          <w:b/>
          <w:noProof/>
          <w:sz w:val="22"/>
        </w:rPr>
        <w:t xml:space="preserve">Таблица 1.4.4.2 – Перечень гидрантов, расположенных на территории </w:t>
      </w:r>
      <w:r w:rsidR="00F22FFE" w:rsidRPr="00264D50">
        <w:rPr>
          <w:rFonts w:ascii="Trebuchet MS" w:hAnsi="Trebuchet MS"/>
          <w:b/>
          <w:noProof/>
          <w:sz w:val="22"/>
        </w:rPr>
        <w:t>пос. Балакирево</w:t>
      </w:r>
    </w:p>
    <w:tbl>
      <w:tblPr>
        <w:tblW w:w="5000" w:type="pct"/>
        <w:tblLook w:val="04A0" w:firstRow="1" w:lastRow="0" w:firstColumn="1" w:lastColumn="0" w:noHBand="0" w:noVBand="1"/>
      </w:tblPr>
      <w:tblGrid>
        <w:gridCol w:w="1004"/>
        <w:gridCol w:w="3491"/>
        <w:gridCol w:w="1596"/>
        <w:gridCol w:w="3820"/>
      </w:tblGrid>
      <w:tr w:rsidR="00217823" w:rsidRPr="00217823" w14:paraId="07813A97" w14:textId="77777777" w:rsidTr="00B3258F">
        <w:trPr>
          <w:trHeight w:val="20"/>
          <w:tblHeader/>
        </w:trPr>
        <w:tc>
          <w:tcPr>
            <w:tcW w:w="507" w:type="pct"/>
            <w:vMerge w:val="restart"/>
            <w:tcBorders>
              <w:top w:val="single" w:sz="4" w:space="0" w:color="auto"/>
              <w:left w:val="single" w:sz="4" w:space="0" w:color="auto"/>
              <w:bottom w:val="single" w:sz="4" w:space="0" w:color="auto"/>
              <w:right w:val="single" w:sz="4" w:space="0" w:color="auto"/>
            </w:tcBorders>
            <w:shd w:val="clear" w:color="auto" w:fill="CCFF99"/>
            <w:vAlign w:val="center"/>
            <w:hideMark/>
          </w:tcPr>
          <w:p w14:paraId="4098EE8A" w14:textId="77777777" w:rsidR="00217823" w:rsidRPr="00217823" w:rsidRDefault="00217823" w:rsidP="00217823">
            <w:pPr>
              <w:spacing w:line="240" w:lineRule="auto"/>
              <w:jc w:val="center"/>
              <w:rPr>
                <w:rFonts w:ascii="Trebuchet MS" w:eastAsia="Times New Roman" w:hAnsi="Trebuchet MS"/>
                <w:b/>
                <w:bCs/>
                <w:sz w:val="19"/>
                <w:szCs w:val="19"/>
                <w:lang w:eastAsia="ru-RU"/>
              </w:rPr>
            </w:pPr>
            <w:r w:rsidRPr="00217823">
              <w:rPr>
                <w:rFonts w:ascii="Trebuchet MS" w:eastAsia="Times New Roman" w:hAnsi="Trebuchet MS"/>
                <w:b/>
                <w:bCs/>
                <w:sz w:val="19"/>
                <w:szCs w:val="19"/>
                <w:lang w:eastAsia="ru-RU"/>
              </w:rPr>
              <w:t>№ п/п</w:t>
            </w:r>
          </w:p>
        </w:tc>
        <w:tc>
          <w:tcPr>
            <w:tcW w:w="2566" w:type="pct"/>
            <w:gridSpan w:val="2"/>
            <w:tcBorders>
              <w:top w:val="single" w:sz="4" w:space="0" w:color="auto"/>
              <w:left w:val="nil"/>
              <w:bottom w:val="single" w:sz="4" w:space="0" w:color="auto"/>
              <w:right w:val="single" w:sz="4" w:space="0" w:color="auto"/>
            </w:tcBorders>
            <w:shd w:val="clear" w:color="auto" w:fill="CCFF99"/>
            <w:noWrap/>
            <w:vAlign w:val="center"/>
            <w:hideMark/>
          </w:tcPr>
          <w:p w14:paraId="4603EC37" w14:textId="77777777" w:rsidR="00217823" w:rsidRPr="00217823" w:rsidRDefault="00217823" w:rsidP="00217823">
            <w:pPr>
              <w:spacing w:line="240" w:lineRule="auto"/>
              <w:jc w:val="center"/>
              <w:rPr>
                <w:rFonts w:ascii="Trebuchet MS" w:eastAsia="Times New Roman" w:hAnsi="Trebuchet MS"/>
                <w:b/>
                <w:bCs/>
                <w:sz w:val="19"/>
                <w:szCs w:val="19"/>
                <w:lang w:eastAsia="ru-RU"/>
              </w:rPr>
            </w:pPr>
            <w:r w:rsidRPr="00217823">
              <w:rPr>
                <w:rFonts w:ascii="Trebuchet MS" w:eastAsia="Times New Roman" w:hAnsi="Trebuchet MS"/>
                <w:b/>
                <w:bCs/>
                <w:sz w:val="19"/>
                <w:szCs w:val="19"/>
                <w:lang w:eastAsia="ru-RU"/>
              </w:rPr>
              <w:t>Адрес</w:t>
            </w:r>
          </w:p>
        </w:tc>
        <w:tc>
          <w:tcPr>
            <w:tcW w:w="1927" w:type="pct"/>
            <w:vMerge w:val="restart"/>
            <w:tcBorders>
              <w:top w:val="single" w:sz="4" w:space="0" w:color="auto"/>
              <w:left w:val="single" w:sz="4" w:space="0" w:color="auto"/>
              <w:bottom w:val="single" w:sz="4" w:space="0" w:color="auto"/>
              <w:right w:val="single" w:sz="4" w:space="0" w:color="auto"/>
            </w:tcBorders>
            <w:shd w:val="clear" w:color="auto" w:fill="CCFF99"/>
            <w:vAlign w:val="center"/>
            <w:hideMark/>
          </w:tcPr>
          <w:p w14:paraId="1F89E0C9" w14:textId="79C9BEB0" w:rsidR="00217823" w:rsidRPr="00217823" w:rsidRDefault="00585C61" w:rsidP="00217823">
            <w:pPr>
              <w:spacing w:line="240" w:lineRule="auto"/>
              <w:jc w:val="center"/>
              <w:rPr>
                <w:rFonts w:ascii="Trebuchet MS" w:eastAsia="Times New Roman" w:hAnsi="Trebuchet MS"/>
                <w:b/>
                <w:bCs/>
                <w:sz w:val="19"/>
                <w:szCs w:val="19"/>
                <w:lang w:eastAsia="ru-RU"/>
              </w:rPr>
            </w:pPr>
            <w:r>
              <w:rPr>
                <w:rFonts w:ascii="Trebuchet MS" w:eastAsia="Times New Roman" w:hAnsi="Trebuchet MS"/>
                <w:b/>
                <w:bCs/>
                <w:sz w:val="19"/>
                <w:szCs w:val="19"/>
                <w:lang w:eastAsia="ru-RU"/>
              </w:rPr>
              <w:t>Источник наружного противопожарного водоснабжения</w:t>
            </w:r>
          </w:p>
        </w:tc>
      </w:tr>
      <w:tr w:rsidR="00217823" w:rsidRPr="00217823" w14:paraId="4D833279" w14:textId="77777777" w:rsidTr="00B3258F">
        <w:trPr>
          <w:trHeight w:val="20"/>
          <w:tblHeader/>
        </w:trPr>
        <w:tc>
          <w:tcPr>
            <w:tcW w:w="507" w:type="pct"/>
            <w:vMerge/>
            <w:tcBorders>
              <w:top w:val="single" w:sz="4" w:space="0" w:color="auto"/>
              <w:left w:val="single" w:sz="4" w:space="0" w:color="auto"/>
              <w:bottom w:val="single" w:sz="4" w:space="0" w:color="auto"/>
              <w:right w:val="single" w:sz="4" w:space="0" w:color="auto"/>
            </w:tcBorders>
            <w:shd w:val="clear" w:color="auto" w:fill="CCFF99"/>
            <w:vAlign w:val="center"/>
            <w:hideMark/>
          </w:tcPr>
          <w:p w14:paraId="03B175D8" w14:textId="77777777" w:rsidR="00217823" w:rsidRPr="00217823" w:rsidRDefault="00217823" w:rsidP="00217823">
            <w:pPr>
              <w:spacing w:line="240" w:lineRule="auto"/>
              <w:rPr>
                <w:rFonts w:ascii="Trebuchet MS" w:eastAsia="Times New Roman" w:hAnsi="Trebuchet MS"/>
                <w:b/>
                <w:bCs/>
                <w:sz w:val="19"/>
                <w:szCs w:val="19"/>
                <w:lang w:eastAsia="ru-RU"/>
              </w:rPr>
            </w:pPr>
          </w:p>
        </w:tc>
        <w:tc>
          <w:tcPr>
            <w:tcW w:w="1761" w:type="pct"/>
            <w:tcBorders>
              <w:top w:val="nil"/>
              <w:left w:val="nil"/>
              <w:bottom w:val="single" w:sz="4" w:space="0" w:color="auto"/>
              <w:right w:val="single" w:sz="4" w:space="0" w:color="auto"/>
            </w:tcBorders>
            <w:shd w:val="clear" w:color="auto" w:fill="CCFF99"/>
            <w:noWrap/>
            <w:vAlign w:val="center"/>
            <w:hideMark/>
          </w:tcPr>
          <w:p w14:paraId="4A02A1C8" w14:textId="77777777" w:rsidR="00217823" w:rsidRPr="00217823" w:rsidRDefault="00217823" w:rsidP="00217823">
            <w:pPr>
              <w:spacing w:line="240" w:lineRule="auto"/>
              <w:jc w:val="center"/>
              <w:rPr>
                <w:rFonts w:ascii="Trebuchet MS" w:eastAsia="Times New Roman" w:hAnsi="Trebuchet MS"/>
                <w:b/>
                <w:bCs/>
                <w:sz w:val="19"/>
                <w:szCs w:val="19"/>
                <w:lang w:eastAsia="ru-RU"/>
              </w:rPr>
            </w:pPr>
            <w:r w:rsidRPr="00217823">
              <w:rPr>
                <w:rFonts w:ascii="Trebuchet MS" w:eastAsia="Times New Roman" w:hAnsi="Trebuchet MS"/>
                <w:b/>
                <w:bCs/>
                <w:sz w:val="19"/>
                <w:szCs w:val="19"/>
                <w:lang w:eastAsia="ru-RU"/>
              </w:rPr>
              <w:t>Улица</w:t>
            </w:r>
          </w:p>
        </w:tc>
        <w:tc>
          <w:tcPr>
            <w:tcW w:w="805" w:type="pct"/>
            <w:tcBorders>
              <w:top w:val="nil"/>
              <w:left w:val="nil"/>
              <w:bottom w:val="single" w:sz="4" w:space="0" w:color="auto"/>
              <w:right w:val="single" w:sz="4" w:space="0" w:color="auto"/>
            </w:tcBorders>
            <w:shd w:val="clear" w:color="auto" w:fill="CCFF99"/>
            <w:noWrap/>
            <w:vAlign w:val="center"/>
            <w:hideMark/>
          </w:tcPr>
          <w:p w14:paraId="620545FA" w14:textId="77777777" w:rsidR="00217823" w:rsidRPr="00217823" w:rsidRDefault="00217823" w:rsidP="00217823">
            <w:pPr>
              <w:spacing w:line="240" w:lineRule="auto"/>
              <w:jc w:val="center"/>
              <w:rPr>
                <w:rFonts w:ascii="Trebuchet MS" w:eastAsia="Times New Roman" w:hAnsi="Trebuchet MS"/>
                <w:b/>
                <w:bCs/>
                <w:sz w:val="19"/>
                <w:szCs w:val="19"/>
                <w:lang w:eastAsia="ru-RU"/>
              </w:rPr>
            </w:pPr>
            <w:r w:rsidRPr="00217823">
              <w:rPr>
                <w:rFonts w:ascii="Trebuchet MS" w:eastAsia="Times New Roman" w:hAnsi="Trebuchet MS"/>
                <w:b/>
                <w:bCs/>
                <w:sz w:val="19"/>
                <w:szCs w:val="19"/>
                <w:lang w:eastAsia="ru-RU"/>
              </w:rPr>
              <w:t>дом</w:t>
            </w:r>
          </w:p>
        </w:tc>
        <w:tc>
          <w:tcPr>
            <w:tcW w:w="1927" w:type="pct"/>
            <w:vMerge/>
            <w:tcBorders>
              <w:top w:val="single" w:sz="4" w:space="0" w:color="auto"/>
              <w:left w:val="single" w:sz="4" w:space="0" w:color="auto"/>
              <w:bottom w:val="single" w:sz="4" w:space="0" w:color="auto"/>
              <w:right w:val="single" w:sz="4" w:space="0" w:color="auto"/>
            </w:tcBorders>
            <w:shd w:val="clear" w:color="auto" w:fill="CCFF99"/>
            <w:vAlign w:val="center"/>
            <w:hideMark/>
          </w:tcPr>
          <w:p w14:paraId="7F5A7D3B" w14:textId="77777777" w:rsidR="00217823" w:rsidRPr="00217823" w:rsidRDefault="00217823" w:rsidP="00217823">
            <w:pPr>
              <w:spacing w:line="240" w:lineRule="auto"/>
              <w:rPr>
                <w:rFonts w:ascii="Trebuchet MS" w:eastAsia="Times New Roman" w:hAnsi="Trebuchet MS"/>
                <w:b/>
                <w:bCs/>
                <w:sz w:val="19"/>
                <w:szCs w:val="19"/>
                <w:lang w:eastAsia="ru-RU"/>
              </w:rPr>
            </w:pPr>
          </w:p>
        </w:tc>
      </w:tr>
      <w:tr w:rsidR="00217823" w:rsidRPr="00217823" w14:paraId="6EE2C953" w14:textId="77777777" w:rsidTr="00B3258F">
        <w:trPr>
          <w:trHeight w:val="20"/>
          <w:tblHeader/>
        </w:trPr>
        <w:tc>
          <w:tcPr>
            <w:tcW w:w="507" w:type="pct"/>
            <w:tcBorders>
              <w:top w:val="nil"/>
              <w:left w:val="single" w:sz="4" w:space="0" w:color="auto"/>
              <w:bottom w:val="single" w:sz="4" w:space="0" w:color="auto"/>
              <w:right w:val="single" w:sz="4" w:space="0" w:color="auto"/>
            </w:tcBorders>
            <w:shd w:val="clear" w:color="auto" w:fill="CCFF99"/>
            <w:noWrap/>
            <w:vAlign w:val="center"/>
            <w:hideMark/>
          </w:tcPr>
          <w:p w14:paraId="3D34377B" w14:textId="77777777" w:rsidR="00217823" w:rsidRPr="00217823" w:rsidRDefault="00217823" w:rsidP="00217823">
            <w:pPr>
              <w:spacing w:line="240" w:lineRule="auto"/>
              <w:jc w:val="center"/>
              <w:rPr>
                <w:rFonts w:ascii="Trebuchet MS" w:eastAsia="Times New Roman" w:hAnsi="Trebuchet MS"/>
                <w:b/>
                <w:bCs/>
                <w:sz w:val="19"/>
                <w:szCs w:val="19"/>
                <w:lang w:eastAsia="ru-RU"/>
              </w:rPr>
            </w:pPr>
            <w:r w:rsidRPr="00217823">
              <w:rPr>
                <w:rFonts w:ascii="Trebuchet MS" w:eastAsia="Times New Roman" w:hAnsi="Trebuchet MS"/>
                <w:b/>
                <w:bCs/>
                <w:sz w:val="19"/>
                <w:szCs w:val="19"/>
                <w:lang w:eastAsia="ru-RU"/>
              </w:rPr>
              <w:t>1</w:t>
            </w:r>
          </w:p>
        </w:tc>
        <w:tc>
          <w:tcPr>
            <w:tcW w:w="1761" w:type="pct"/>
            <w:tcBorders>
              <w:top w:val="nil"/>
              <w:left w:val="nil"/>
              <w:bottom w:val="single" w:sz="4" w:space="0" w:color="auto"/>
              <w:right w:val="single" w:sz="4" w:space="0" w:color="auto"/>
            </w:tcBorders>
            <w:shd w:val="clear" w:color="auto" w:fill="CCFF99"/>
            <w:noWrap/>
            <w:vAlign w:val="center"/>
            <w:hideMark/>
          </w:tcPr>
          <w:p w14:paraId="17413643" w14:textId="73B67167" w:rsidR="00217823" w:rsidRPr="00217823" w:rsidRDefault="00217823" w:rsidP="00217823">
            <w:pPr>
              <w:spacing w:line="240" w:lineRule="auto"/>
              <w:jc w:val="center"/>
              <w:rPr>
                <w:rFonts w:ascii="Trebuchet MS" w:eastAsia="Times New Roman" w:hAnsi="Trebuchet MS"/>
                <w:b/>
                <w:bCs/>
                <w:sz w:val="19"/>
                <w:szCs w:val="19"/>
                <w:lang w:eastAsia="ru-RU"/>
              </w:rPr>
            </w:pPr>
            <w:r w:rsidRPr="00217823">
              <w:rPr>
                <w:rFonts w:ascii="Trebuchet MS" w:eastAsia="Times New Roman" w:hAnsi="Trebuchet MS"/>
                <w:b/>
                <w:bCs/>
                <w:sz w:val="19"/>
                <w:szCs w:val="19"/>
                <w:lang w:eastAsia="ru-RU"/>
              </w:rPr>
              <w:t>2</w:t>
            </w:r>
          </w:p>
        </w:tc>
        <w:tc>
          <w:tcPr>
            <w:tcW w:w="805" w:type="pct"/>
            <w:tcBorders>
              <w:top w:val="nil"/>
              <w:left w:val="nil"/>
              <w:bottom w:val="single" w:sz="4" w:space="0" w:color="auto"/>
              <w:right w:val="single" w:sz="4" w:space="0" w:color="auto"/>
            </w:tcBorders>
            <w:shd w:val="clear" w:color="auto" w:fill="CCFF99"/>
            <w:noWrap/>
            <w:vAlign w:val="center"/>
            <w:hideMark/>
          </w:tcPr>
          <w:p w14:paraId="3BCB743E" w14:textId="045D1704" w:rsidR="00217823" w:rsidRPr="00217823" w:rsidRDefault="00217823" w:rsidP="00217823">
            <w:pPr>
              <w:spacing w:line="240" w:lineRule="auto"/>
              <w:jc w:val="center"/>
              <w:rPr>
                <w:rFonts w:ascii="Trebuchet MS" w:eastAsia="Times New Roman" w:hAnsi="Trebuchet MS"/>
                <w:b/>
                <w:bCs/>
                <w:sz w:val="19"/>
                <w:szCs w:val="19"/>
                <w:lang w:eastAsia="ru-RU"/>
              </w:rPr>
            </w:pPr>
            <w:r w:rsidRPr="00217823">
              <w:rPr>
                <w:rFonts w:ascii="Trebuchet MS" w:eastAsia="Times New Roman" w:hAnsi="Trebuchet MS"/>
                <w:b/>
                <w:bCs/>
                <w:sz w:val="19"/>
                <w:szCs w:val="19"/>
                <w:lang w:eastAsia="ru-RU"/>
              </w:rPr>
              <w:t>3</w:t>
            </w:r>
          </w:p>
        </w:tc>
        <w:tc>
          <w:tcPr>
            <w:tcW w:w="1927" w:type="pct"/>
            <w:tcBorders>
              <w:top w:val="nil"/>
              <w:left w:val="nil"/>
              <w:bottom w:val="single" w:sz="4" w:space="0" w:color="auto"/>
              <w:right w:val="single" w:sz="4" w:space="0" w:color="auto"/>
            </w:tcBorders>
            <w:shd w:val="clear" w:color="auto" w:fill="CCFF99"/>
            <w:noWrap/>
            <w:vAlign w:val="center"/>
            <w:hideMark/>
          </w:tcPr>
          <w:p w14:paraId="07374871" w14:textId="3A3971CB" w:rsidR="00217823" w:rsidRPr="00217823" w:rsidRDefault="00217823" w:rsidP="00217823">
            <w:pPr>
              <w:spacing w:line="240" w:lineRule="auto"/>
              <w:jc w:val="center"/>
              <w:rPr>
                <w:rFonts w:ascii="Trebuchet MS" w:eastAsia="Times New Roman" w:hAnsi="Trebuchet MS"/>
                <w:b/>
                <w:bCs/>
                <w:sz w:val="19"/>
                <w:szCs w:val="19"/>
                <w:lang w:eastAsia="ru-RU"/>
              </w:rPr>
            </w:pPr>
            <w:r w:rsidRPr="00217823">
              <w:rPr>
                <w:rFonts w:ascii="Trebuchet MS" w:eastAsia="Times New Roman" w:hAnsi="Trebuchet MS"/>
                <w:b/>
                <w:bCs/>
                <w:sz w:val="19"/>
                <w:szCs w:val="19"/>
                <w:lang w:eastAsia="ru-RU"/>
              </w:rPr>
              <w:t>4</w:t>
            </w:r>
          </w:p>
        </w:tc>
      </w:tr>
      <w:tr w:rsidR="00217823" w:rsidRPr="00217823" w14:paraId="010309E4" w14:textId="77777777" w:rsidTr="00B3258F">
        <w:trPr>
          <w:trHeight w:val="20"/>
        </w:trPr>
        <w:tc>
          <w:tcPr>
            <w:tcW w:w="507" w:type="pct"/>
            <w:tcBorders>
              <w:top w:val="nil"/>
              <w:left w:val="single" w:sz="4" w:space="0" w:color="auto"/>
              <w:bottom w:val="single" w:sz="4" w:space="0" w:color="auto"/>
              <w:right w:val="single" w:sz="4" w:space="0" w:color="auto"/>
            </w:tcBorders>
            <w:shd w:val="clear" w:color="auto" w:fill="auto"/>
            <w:noWrap/>
            <w:vAlign w:val="bottom"/>
            <w:hideMark/>
          </w:tcPr>
          <w:p w14:paraId="0D5270CA" w14:textId="77777777" w:rsidR="00217823" w:rsidRPr="00217823" w:rsidRDefault="00217823" w:rsidP="00217823">
            <w:pPr>
              <w:spacing w:line="240" w:lineRule="auto"/>
              <w:jc w:val="center"/>
              <w:rPr>
                <w:rFonts w:ascii="Trebuchet MS" w:eastAsia="Times New Roman" w:hAnsi="Trebuchet MS"/>
                <w:sz w:val="19"/>
                <w:szCs w:val="19"/>
                <w:lang w:eastAsia="ru-RU"/>
              </w:rPr>
            </w:pPr>
            <w:r w:rsidRPr="00217823">
              <w:rPr>
                <w:rFonts w:ascii="Trebuchet MS" w:eastAsia="Times New Roman" w:hAnsi="Trebuchet MS"/>
                <w:sz w:val="19"/>
                <w:szCs w:val="19"/>
                <w:lang w:eastAsia="ru-RU"/>
              </w:rPr>
              <w:t>1</w:t>
            </w:r>
          </w:p>
        </w:tc>
        <w:tc>
          <w:tcPr>
            <w:tcW w:w="1761" w:type="pct"/>
            <w:tcBorders>
              <w:top w:val="nil"/>
              <w:left w:val="nil"/>
              <w:bottom w:val="single" w:sz="4" w:space="0" w:color="auto"/>
              <w:right w:val="single" w:sz="4" w:space="0" w:color="auto"/>
            </w:tcBorders>
            <w:shd w:val="clear" w:color="000000" w:fill="FFFFFF"/>
          </w:tcPr>
          <w:p w14:paraId="2EBD9DC5" w14:textId="6C0DE7BB" w:rsidR="00217823" w:rsidRPr="00217823" w:rsidRDefault="00264D50" w:rsidP="00217823">
            <w:pPr>
              <w:spacing w:line="240" w:lineRule="auto"/>
              <w:jc w:val="center"/>
              <w:rPr>
                <w:rFonts w:ascii="Trebuchet MS" w:eastAsia="Times New Roman" w:hAnsi="Trebuchet MS"/>
                <w:sz w:val="19"/>
                <w:szCs w:val="19"/>
                <w:lang w:eastAsia="ru-RU"/>
              </w:rPr>
            </w:pPr>
            <w:r>
              <w:rPr>
                <w:rFonts w:ascii="Trebuchet MS" w:eastAsia="Times New Roman" w:hAnsi="Trebuchet MS"/>
                <w:sz w:val="19"/>
                <w:szCs w:val="19"/>
                <w:lang w:eastAsia="ru-RU"/>
              </w:rPr>
              <w:t>60 лет Октября</w:t>
            </w:r>
          </w:p>
        </w:tc>
        <w:tc>
          <w:tcPr>
            <w:tcW w:w="805" w:type="pct"/>
            <w:tcBorders>
              <w:top w:val="nil"/>
              <w:left w:val="nil"/>
              <w:bottom w:val="single" w:sz="4" w:space="0" w:color="auto"/>
              <w:right w:val="single" w:sz="4" w:space="0" w:color="auto"/>
            </w:tcBorders>
            <w:shd w:val="clear" w:color="000000" w:fill="FFFFFF"/>
          </w:tcPr>
          <w:p w14:paraId="3B5A64BC" w14:textId="6C7FF4F4" w:rsidR="00217823" w:rsidRPr="00217823" w:rsidRDefault="00264D50" w:rsidP="00217823">
            <w:pPr>
              <w:spacing w:line="240" w:lineRule="auto"/>
              <w:jc w:val="center"/>
              <w:rPr>
                <w:rFonts w:ascii="Trebuchet MS" w:eastAsia="Times New Roman" w:hAnsi="Trebuchet MS"/>
                <w:sz w:val="19"/>
                <w:szCs w:val="19"/>
                <w:lang w:eastAsia="ru-RU"/>
              </w:rPr>
            </w:pPr>
            <w:r>
              <w:rPr>
                <w:rFonts w:ascii="Trebuchet MS" w:eastAsia="Times New Roman" w:hAnsi="Trebuchet MS"/>
                <w:sz w:val="19"/>
                <w:szCs w:val="19"/>
                <w:lang w:eastAsia="ru-RU"/>
              </w:rPr>
              <w:t>2</w:t>
            </w:r>
          </w:p>
        </w:tc>
        <w:tc>
          <w:tcPr>
            <w:tcW w:w="1927" w:type="pct"/>
            <w:tcBorders>
              <w:top w:val="nil"/>
              <w:left w:val="nil"/>
              <w:bottom w:val="single" w:sz="4" w:space="0" w:color="auto"/>
              <w:right w:val="single" w:sz="4" w:space="0" w:color="auto"/>
            </w:tcBorders>
            <w:shd w:val="clear" w:color="000000" w:fill="FFFFFF"/>
          </w:tcPr>
          <w:p w14:paraId="15D755CB" w14:textId="7E3FFCD7" w:rsidR="00217823" w:rsidRPr="00217823" w:rsidRDefault="00585C61" w:rsidP="00217823">
            <w:pPr>
              <w:spacing w:line="240" w:lineRule="auto"/>
              <w:jc w:val="center"/>
              <w:rPr>
                <w:rFonts w:ascii="Trebuchet MS" w:eastAsia="Times New Roman" w:hAnsi="Trebuchet MS"/>
                <w:sz w:val="19"/>
                <w:szCs w:val="19"/>
                <w:lang w:eastAsia="ru-RU"/>
              </w:rPr>
            </w:pPr>
            <w:r>
              <w:rPr>
                <w:rFonts w:ascii="Trebuchet MS" w:eastAsia="Times New Roman" w:hAnsi="Trebuchet MS"/>
                <w:sz w:val="19"/>
                <w:szCs w:val="19"/>
                <w:lang w:eastAsia="ru-RU"/>
              </w:rPr>
              <w:t>ПГ К-200</w:t>
            </w:r>
          </w:p>
        </w:tc>
      </w:tr>
      <w:tr w:rsidR="00585C61" w:rsidRPr="00217823" w14:paraId="56855CBB" w14:textId="77777777" w:rsidTr="00B3258F">
        <w:trPr>
          <w:trHeight w:val="20"/>
        </w:trPr>
        <w:tc>
          <w:tcPr>
            <w:tcW w:w="507" w:type="pct"/>
            <w:tcBorders>
              <w:top w:val="nil"/>
              <w:left w:val="single" w:sz="4" w:space="0" w:color="auto"/>
              <w:bottom w:val="single" w:sz="4" w:space="0" w:color="auto"/>
              <w:right w:val="single" w:sz="4" w:space="0" w:color="auto"/>
            </w:tcBorders>
            <w:shd w:val="clear" w:color="auto" w:fill="auto"/>
            <w:noWrap/>
            <w:vAlign w:val="bottom"/>
          </w:tcPr>
          <w:p w14:paraId="408C6743" w14:textId="36CF4570" w:rsidR="00585C61" w:rsidRPr="00217823" w:rsidRDefault="00585C61" w:rsidP="00585C61">
            <w:pPr>
              <w:spacing w:line="240" w:lineRule="auto"/>
              <w:jc w:val="center"/>
              <w:rPr>
                <w:rFonts w:ascii="Trebuchet MS" w:eastAsia="Times New Roman" w:hAnsi="Trebuchet MS"/>
                <w:sz w:val="19"/>
                <w:szCs w:val="19"/>
                <w:lang w:eastAsia="ru-RU"/>
              </w:rPr>
            </w:pPr>
            <w:r w:rsidRPr="00217823">
              <w:rPr>
                <w:rFonts w:ascii="Trebuchet MS" w:eastAsia="Times New Roman" w:hAnsi="Trebuchet MS"/>
                <w:sz w:val="19"/>
                <w:szCs w:val="19"/>
                <w:lang w:eastAsia="ru-RU"/>
              </w:rPr>
              <w:t>2</w:t>
            </w:r>
          </w:p>
        </w:tc>
        <w:tc>
          <w:tcPr>
            <w:tcW w:w="1761" w:type="pct"/>
            <w:tcBorders>
              <w:top w:val="nil"/>
              <w:left w:val="nil"/>
              <w:bottom w:val="single" w:sz="4" w:space="0" w:color="auto"/>
              <w:right w:val="single" w:sz="4" w:space="0" w:color="auto"/>
            </w:tcBorders>
            <w:shd w:val="clear" w:color="000000" w:fill="FFFFFF"/>
          </w:tcPr>
          <w:p w14:paraId="65624549" w14:textId="0ABFD369" w:rsidR="00585C61" w:rsidRDefault="00585C61" w:rsidP="00585C61">
            <w:pPr>
              <w:spacing w:line="240" w:lineRule="auto"/>
              <w:jc w:val="center"/>
              <w:rPr>
                <w:rFonts w:ascii="Trebuchet MS" w:eastAsia="Times New Roman" w:hAnsi="Trebuchet MS"/>
                <w:sz w:val="19"/>
                <w:szCs w:val="19"/>
                <w:lang w:eastAsia="ru-RU"/>
              </w:rPr>
            </w:pPr>
            <w:r>
              <w:rPr>
                <w:rFonts w:ascii="Trebuchet MS" w:eastAsia="Times New Roman" w:hAnsi="Trebuchet MS"/>
                <w:sz w:val="19"/>
                <w:szCs w:val="19"/>
                <w:lang w:eastAsia="ru-RU"/>
              </w:rPr>
              <w:t>60 лет Октября</w:t>
            </w:r>
          </w:p>
        </w:tc>
        <w:tc>
          <w:tcPr>
            <w:tcW w:w="805" w:type="pct"/>
            <w:tcBorders>
              <w:top w:val="nil"/>
              <w:left w:val="nil"/>
              <w:bottom w:val="single" w:sz="4" w:space="0" w:color="auto"/>
              <w:right w:val="single" w:sz="4" w:space="0" w:color="auto"/>
            </w:tcBorders>
            <w:shd w:val="clear" w:color="000000" w:fill="FFFFFF"/>
          </w:tcPr>
          <w:p w14:paraId="0608FA75" w14:textId="354BCA3C" w:rsidR="00585C61" w:rsidRDefault="00585C61" w:rsidP="00585C61">
            <w:pPr>
              <w:spacing w:line="240" w:lineRule="auto"/>
              <w:jc w:val="center"/>
              <w:rPr>
                <w:rFonts w:ascii="Trebuchet MS" w:eastAsia="Times New Roman" w:hAnsi="Trebuchet MS"/>
                <w:sz w:val="19"/>
                <w:szCs w:val="19"/>
                <w:lang w:eastAsia="ru-RU"/>
              </w:rPr>
            </w:pPr>
            <w:r>
              <w:rPr>
                <w:rFonts w:ascii="Trebuchet MS" w:eastAsia="Times New Roman" w:hAnsi="Trebuchet MS"/>
                <w:sz w:val="19"/>
                <w:szCs w:val="19"/>
                <w:lang w:eastAsia="ru-RU"/>
              </w:rPr>
              <w:t>8а</w:t>
            </w:r>
          </w:p>
        </w:tc>
        <w:tc>
          <w:tcPr>
            <w:tcW w:w="1927" w:type="pct"/>
            <w:tcBorders>
              <w:top w:val="nil"/>
              <w:left w:val="nil"/>
              <w:bottom w:val="single" w:sz="4" w:space="0" w:color="auto"/>
              <w:right w:val="single" w:sz="4" w:space="0" w:color="auto"/>
            </w:tcBorders>
            <w:shd w:val="clear" w:color="000000" w:fill="FFFFFF"/>
          </w:tcPr>
          <w:p w14:paraId="217D146D" w14:textId="07855750" w:rsidR="00585C61" w:rsidRDefault="00585C61" w:rsidP="00585C61">
            <w:pPr>
              <w:spacing w:line="240" w:lineRule="auto"/>
              <w:jc w:val="center"/>
              <w:rPr>
                <w:rFonts w:ascii="Trebuchet MS" w:eastAsia="Times New Roman" w:hAnsi="Trebuchet MS"/>
                <w:sz w:val="19"/>
                <w:szCs w:val="19"/>
                <w:lang w:eastAsia="ru-RU"/>
              </w:rPr>
            </w:pPr>
            <w:r>
              <w:rPr>
                <w:rFonts w:ascii="Trebuchet MS" w:eastAsia="Times New Roman" w:hAnsi="Trebuchet MS"/>
                <w:sz w:val="19"/>
                <w:szCs w:val="19"/>
                <w:lang w:eastAsia="ru-RU"/>
              </w:rPr>
              <w:t>ПГ К-150</w:t>
            </w:r>
          </w:p>
        </w:tc>
      </w:tr>
      <w:tr w:rsidR="00585C61" w:rsidRPr="00217823" w14:paraId="72EE6FDD" w14:textId="77777777" w:rsidTr="00B3258F">
        <w:trPr>
          <w:trHeight w:val="20"/>
        </w:trPr>
        <w:tc>
          <w:tcPr>
            <w:tcW w:w="507" w:type="pct"/>
            <w:tcBorders>
              <w:top w:val="nil"/>
              <w:left w:val="single" w:sz="4" w:space="0" w:color="auto"/>
              <w:bottom w:val="single" w:sz="4" w:space="0" w:color="auto"/>
              <w:right w:val="single" w:sz="4" w:space="0" w:color="auto"/>
            </w:tcBorders>
            <w:shd w:val="clear" w:color="auto" w:fill="auto"/>
            <w:noWrap/>
            <w:vAlign w:val="bottom"/>
          </w:tcPr>
          <w:p w14:paraId="6C9F2BB2" w14:textId="48A7B852" w:rsidR="00585C61" w:rsidRPr="00217823" w:rsidRDefault="00585C61" w:rsidP="00585C61">
            <w:pPr>
              <w:spacing w:line="240" w:lineRule="auto"/>
              <w:jc w:val="center"/>
              <w:rPr>
                <w:rFonts w:ascii="Trebuchet MS" w:eastAsia="Times New Roman" w:hAnsi="Trebuchet MS"/>
                <w:sz w:val="19"/>
                <w:szCs w:val="19"/>
                <w:lang w:eastAsia="ru-RU"/>
              </w:rPr>
            </w:pPr>
            <w:r w:rsidRPr="00217823">
              <w:rPr>
                <w:rFonts w:ascii="Trebuchet MS" w:eastAsia="Times New Roman" w:hAnsi="Trebuchet MS"/>
                <w:sz w:val="19"/>
                <w:szCs w:val="19"/>
                <w:lang w:eastAsia="ru-RU"/>
              </w:rPr>
              <w:t>3</w:t>
            </w:r>
          </w:p>
        </w:tc>
        <w:tc>
          <w:tcPr>
            <w:tcW w:w="1761" w:type="pct"/>
            <w:tcBorders>
              <w:top w:val="nil"/>
              <w:left w:val="nil"/>
              <w:bottom w:val="single" w:sz="4" w:space="0" w:color="auto"/>
              <w:right w:val="single" w:sz="4" w:space="0" w:color="auto"/>
            </w:tcBorders>
            <w:shd w:val="clear" w:color="000000" w:fill="FFFFFF"/>
          </w:tcPr>
          <w:p w14:paraId="315C2A87" w14:textId="0CA5790A" w:rsidR="00585C61" w:rsidRPr="00217823" w:rsidRDefault="00585C61" w:rsidP="00585C61">
            <w:pPr>
              <w:spacing w:line="240" w:lineRule="auto"/>
              <w:jc w:val="center"/>
              <w:rPr>
                <w:rFonts w:ascii="Trebuchet MS" w:eastAsia="Times New Roman" w:hAnsi="Trebuchet MS"/>
                <w:sz w:val="19"/>
                <w:szCs w:val="19"/>
                <w:lang w:eastAsia="ru-RU"/>
              </w:rPr>
            </w:pPr>
            <w:r>
              <w:rPr>
                <w:rFonts w:ascii="Trebuchet MS" w:eastAsia="Times New Roman" w:hAnsi="Trebuchet MS"/>
                <w:sz w:val="19"/>
                <w:szCs w:val="19"/>
                <w:lang w:eastAsia="ru-RU"/>
              </w:rPr>
              <w:t>Вокзальная</w:t>
            </w:r>
          </w:p>
        </w:tc>
        <w:tc>
          <w:tcPr>
            <w:tcW w:w="805" w:type="pct"/>
            <w:tcBorders>
              <w:top w:val="nil"/>
              <w:left w:val="nil"/>
              <w:bottom w:val="single" w:sz="4" w:space="0" w:color="auto"/>
              <w:right w:val="single" w:sz="4" w:space="0" w:color="auto"/>
            </w:tcBorders>
            <w:shd w:val="clear" w:color="000000" w:fill="FFFFFF"/>
          </w:tcPr>
          <w:p w14:paraId="37D83A69" w14:textId="6A1AEB32" w:rsidR="00585C61" w:rsidRPr="00217823" w:rsidRDefault="00585C61" w:rsidP="00585C61">
            <w:pPr>
              <w:spacing w:line="240" w:lineRule="auto"/>
              <w:jc w:val="center"/>
              <w:rPr>
                <w:rFonts w:ascii="Trebuchet MS" w:eastAsia="Times New Roman" w:hAnsi="Trebuchet MS"/>
                <w:sz w:val="19"/>
                <w:szCs w:val="19"/>
                <w:lang w:eastAsia="ru-RU"/>
              </w:rPr>
            </w:pPr>
            <w:r>
              <w:rPr>
                <w:rFonts w:ascii="Trebuchet MS" w:eastAsia="Times New Roman" w:hAnsi="Trebuchet MS"/>
                <w:sz w:val="19"/>
                <w:szCs w:val="19"/>
                <w:lang w:eastAsia="ru-RU"/>
              </w:rPr>
              <w:t>12</w:t>
            </w:r>
          </w:p>
        </w:tc>
        <w:tc>
          <w:tcPr>
            <w:tcW w:w="1927" w:type="pct"/>
            <w:tcBorders>
              <w:top w:val="nil"/>
              <w:left w:val="nil"/>
              <w:bottom w:val="single" w:sz="4" w:space="0" w:color="auto"/>
              <w:right w:val="single" w:sz="4" w:space="0" w:color="auto"/>
            </w:tcBorders>
            <w:shd w:val="clear" w:color="000000" w:fill="FFFFFF"/>
          </w:tcPr>
          <w:p w14:paraId="7D459EEA" w14:textId="21735D39" w:rsidR="00585C61" w:rsidRPr="00217823" w:rsidRDefault="00585C61" w:rsidP="00585C61">
            <w:pPr>
              <w:spacing w:line="240" w:lineRule="auto"/>
              <w:jc w:val="center"/>
              <w:rPr>
                <w:rFonts w:ascii="Trebuchet MS" w:eastAsia="Times New Roman" w:hAnsi="Trebuchet MS"/>
                <w:sz w:val="19"/>
                <w:szCs w:val="19"/>
                <w:lang w:eastAsia="ru-RU"/>
              </w:rPr>
            </w:pPr>
            <w:r>
              <w:rPr>
                <w:rFonts w:ascii="Trebuchet MS" w:eastAsia="Times New Roman" w:hAnsi="Trebuchet MS"/>
                <w:sz w:val="19"/>
                <w:szCs w:val="19"/>
                <w:lang w:eastAsia="ru-RU"/>
              </w:rPr>
              <w:t>ПГ К-200</w:t>
            </w:r>
          </w:p>
        </w:tc>
      </w:tr>
      <w:tr w:rsidR="00585C61" w:rsidRPr="00217823" w14:paraId="732784BC" w14:textId="77777777" w:rsidTr="00B3258F">
        <w:trPr>
          <w:trHeight w:val="20"/>
        </w:trPr>
        <w:tc>
          <w:tcPr>
            <w:tcW w:w="507" w:type="pct"/>
            <w:tcBorders>
              <w:top w:val="nil"/>
              <w:left w:val="single" w:sz="4" w:space="0" w:color="auto"/>
              <w:bottom w:val="single" w:sz="4" w:space="0" w:color="auto"/>
              <w:right w:val="single" w:sz="4" w:space="0" w:color="auto"/>
            </w:tcBorders>
            <w:shd w:val="clear" w:color="auto" w:fill="auto"/>
            <w:noWrap/>
            <w:vAlign w:val="bottom"/>
          </w:tcPr>
          <w:p w14:paraId="4046710A" w14:textId="65570B70" w:rsidR="00585C61" w:rsidRPr="00217823" w:rsidRDefault="00585C61" w:rsidP="00585C61">
            <w:pPr>
              <w:spacing w:line="240" w:lineRule="auto"/>
              <w:jc w:val="center"/>
              <w:rPr>
                <w:rFonts w:ascii="Trebuchet MS" w:eastAsia="Times New Roman" w:hAnsi="Trebuchet MS"/>
                <w:sz w:val="19"/>
                <w:szCs w:val="19"/>
                <w:lang w:eastAsia="ru-RU"/>
              </w:rPr>
            </w:pPr>
            <w:r w:rsidRPr="00217823">
              <w:rPr>
                <w:rFonts w:ascii="Trebuchet MS" w:eastAsia="Times New Roman" w:hAnsi="Trebuchet MS"/>
                <w:sz w:val="19"/>
                <w:szCs w:val="19"/>
                <w:lang w:eastAsia="ru-RU"/>
              </w:rPr>
              <w:t>4</w:t>
            </w:r>
          </w:p>
        </w:tc>
        <w:tc>
          <w:tcPr>
            <w:tcW w:w="1761" w:type="pct"/>
            <w:tcBorders>
              <w:top w:val="nil"/>
              <w:left w:val="nil"/>
              <w:bottom w:val="single" w:sz="4" w:space="0" w:color="auto"/>
              <w:right w:val="single" w:sz="4" w:space="0" w:color="auto"/>
            </w:tcBorders>
            <w:shd w:val="clear" w:color="000000" w:fill="FFFFFF"/>
          </w:tcPr>
          <w:p w14:paraId="696B5AEE" w14:textId="521A4BF3" w:rsidR="00585C61" w:rsidRPr="00217823" w:rsidRDefault="00585C61" w:rsidP="00585C61">
            <w:pPr>
              <w:spacing w:line="240" w:lineRule="auto"/>
              <w:jc w:val="center"/>
              <w:rPr>
                <w:rFonts w:ascii="Trebuchet MS" w:eastAsia="Times New Roman" w:hAnsi="Trebuchet MS"/>
                <w:sz w:val="19"/>
                <w:szCs w:val="19"/>
                <w:lang w:eastAsia="ru-RU"/>
              </w:rPr>
            </w:pPr>
            <w:r w:rsidRPr="0012742C">
              <w:rPr>
                <w:rFonts w:ascii="Trebuchet MS" w:eastAsia="Times New Roman" w:hAnsi="Trebuchet MS"/>
                <w:sz w:val="19"/>
                <w:szCs w:val="19"/>
                <w:lang w:eastAsia="ru-RU"/>
              </w:rPr>
              <w:t>Вокзальная</w:t>
            </w:r>
          </w:p>
        </w:tc>
        <w:tc>
          <w:tcPr>
            <w:tcW w:w="805" w:type="pct"/>
            <w:tcBorders>
              <w:top w:val="nil"/>
              <w:left w:val="nil"/>
              <w:bottom w:val="single" w:sz="4" w:space="0" w:color="auto"/>
              <w:right w:val="single" w:sz="4" w:space="0" w:color="auto"/>
            </w:tcBorders>
            <w:shd w:val="clear" w:color="000000" w:fill="FFFFFF"/>
          </w:tcPr>
          <w:p w14:paraId="568C558B" w14:textId="182D8668" w:rsidR="00585C61" w:rsidRPr="00217823" w:rsidRDefault="00585C61" w:rsidP="00585C61">
            <w:pPr>
              <w:spacing w:line="240" w:lineRule="auto"/>
              <w:jc w:val="center"/>
              <w:rPr>
                <w:rFonts w:ascii="Trebuchet MS" w:eastAsia="Times New Roman" w:hAnsi="Trebuchet MS"/>
                <w:sz w:val="19"/>
                <w:szCs w:val="19"/>
                <w:lang w:eastAsia="ru-RU"/>
              </w:rPr>
            </w:pPr>
            <w:r>
              <w:rPr>
                <w:rFonts w:ascii="Trebuchet MS" w:eastAsia="Times New Roman" w:hAnsi="Trebuchet MS"/>
                <w:sz w:val="19"/>
                <w:szCs w:val="19"/>
                <w:lang w:eastAsia="ru-RU"/>
              </w:rPr>
              <w:t>12а</w:t>
            </w:r>
          </w:p>
        </w:tc>
        <w:tc>
          <w:tcPr>
            <w:tcW w:w="1927" w:type="pct"/>
            <w:tcBorders>
              <w:top w:val="nil"/>
              <w:left w:val="nil"/>
              <w:bottom w:val="single" w:sz="4" w:space="0" w:color="auto"/>
              <w:right w:val="single" w:sz="4" w:space="0" w:color="auto"/>
            </w:tcBorders>
            <w:shd w:val="clear" w:color="000000" w:fill="FFFFFF"/>
          </w:tcPr>
          <w:p w14:paraId="60BAA3B7" w14:textId="61CC2048" w:rsidR="00585C61" w:rsidRPr="00217823" w:rsidRDefault="00585C61" w:rsidP="00585C61">
            <w:pPr>
              <w:spacing w:line="240" w:lineRule="auto"/>
              <w:jc w:val="center"/>
              <w:rPr>
                <w:rFonts w:ascii="Trebuchet MS" w:eastAsia="Times New Roman" w:hAnsi="Trebuchet MS"/>
                <w:sz w:val="19"/>
                <w:szCs w:val="19"/>
                <w:lang w:eastAsia="ru-RU"/>
              </w:rPr>
            </w:pPr>
            <w:r>
              <w:rPr>
                <w:rFonts w:ascii="Trebuchet MS" w:eastAsia="Times New Roman" w:hAnsi="Trebuchet MS"/>
                <w:sz w:val="19"/>
                <w:szCs w:val="19"/>
                <w:lang w:eastAsia="ru-RU"/>
              </w:rPr>
              <w:t>ПГ К-200</w:t>
            </w:r>
          </w:p>
        </w:tc>
      </w:tr>
      <w:tr w:rsidR="00585C61" w:rsidRPr="00217823" w14:paraId="7B8761DB" w14:textId="77777777" w:rsidTr="00B3258F">
        <w:trPr>
          <w:trHeight w:val="20"/>
        </w:trPr>
        <w:tc>
          <w:tcPr>
            <w:tcW w:w="507" w:type="pct"/>
            <w:tcBorders>
              <w:top w:val="nil"/>
              <w:left w:val="single" w:sz="4" w:space="0" w:color="auto"/>
              <w:bottom w:val="single" w:sz="4" w:space="0" w:color="auto"/>
              <w:right w:val="single" w:sz="4" w:space="0" w:color="auto"/>
            </w:tcBorders>
            <w:shd w:val="clear" w:color="auto" w:fill="auto"/>
            <w:noWrap/>
            <w:vAlign w:val="bottom"/>
          </w:tcPr>
          <w:p w14:paraId="4E1C17A8" w14:textId="575EA5DF" w:rsidR="00585C61" w:rsidRPr="00217823" w:rsidRDefault="00585C61" w:rsidP="00585C61">
            <w:pPr>
              <w:spacing w:line="240" w:lineRule="auto"/>
              <w:jc w:val="center"/>
              <w:rPr>
                <w:rFonts w:ascii="Trebuchet MS" w:eastAsia="Times New Roman" w:hAnsi="Trebuchet MS"/>
                <w:sz w:val="19"/>
                <w:szCs w:val="19"/>
                <w:lang w:eastAsia="ru-RU"/>
              </w:rPr>
            </w:pPr>
            <w:r w:rsidRPr="00217823">
              <w:rPr>
                <w:rFonts w:ascii="Trebuchet MS" w:eastAsia="Times New Roman" w:hAnsi="Trebuchet MS"/>
                <w:sz w:val="19"/>
                <w:szCs w:val="19"/>
                <w:lang w:eastAsia="ru-RU"/>
              </w:rPr>
              <w:t>5</w:t>
            </w:r>
          </w:p>
        </w:tc>
        <w:tc>
          <w:tcPr>
            <w:tcW w:w="1761" w:type="pct"/>
            <w:tcBorders>
              <w:top w:val="nil"/>
              <w:left w:val="nil"/>
              <w:bottom w:val="single" w:sz="4" w:space="0" w:color="auto"/>
              <w:right w:val="single" w:sz="4" w:space="0" w:color="auto"/>
            </w:tcBorders>
            <w:shd w:val="clear" w:color="000000" w:fill="FFFFFF"/>
          </w:tcPr>
          <w:p w14:paraId="26C46F82" w14:textId="55E092B3" w:rsidR="00585C61" w:rsidRPr="00217823" w:rsidRDefault="00585C61" w:rsidP="00585C61">
            <w:pPr>
              <w:spacing w:line="240" w:lineRule="auto"/>
              <w:jc w:val="center"/>
              <w:rPr>
                <w:rFonts w:ascii="Trebuchet MS" w:eastAsia="Times New Roman" w:hAnsi="Trebuchet MS"/>
                <w:sz w:val="19"/>
                <w:szCs w:val="19"/>
                <w:lang w:eastAsia="ru-RU"/>
              </w:rPr>
            </w:pPr>
            <w:r w:rsidRPr="0012742C">
              <w:rPr>
                <w:rFonts w:ascii="Trebuchet MS" w:eastAsia="Times New Roman" w:hAnsi="Trebuchet MS"/>
                <w:sz w:val="19"/>
                <w:szCs w:val="19"/>
                <w:lang w:eastAsia="ru-RU"/>
              </w:rPr>
              <w:t>Вокзальная</w:t>
            </w:r>
          </w:p>
        </w:tc>
        <w:tc>
          <w:tcPr>
            <w:tcW w:w="805" w:type="pct"/>
            <w:tcBorders>
              <w:top w:val="nil"/>
              <w:left w:val="nil"/>
              <w:bottom w:val="single" w:sz="4" w:space="0" w:color="auto"/>
              <w:right w:val="single" w:sz="4" w:space="0" w:color="auto"/>
            </w:tcBorders>
            <w:shd w:val="clear" w:color="000000" w:fill="FFFFFF"/>
          </w:tcPr>
          <w:p w14:paraId="58F6A225" w14:textId="389A73C1" w:rsidR="00585C61" w:rsidRPr="00217823" w:rsidRDefault="00585C61" w:rsidP="00585C61">
            <w:pPr>
              <w:spacing w:line="240" w:lineRule="auto"/>
              <w:jc w:val="center"/>
              <w:rPr>
                <w:rFonts w:ascii="Trebuchet MS" w:eastAsia="Times New Roman" w:hAnsi="Trebuchet MS"/>
                <w:sz w:val="19"/>
                <w:szCs w:val="19"/>
                <w:lang w:eastAsia="ru-RU"/>
              </w:rPr>
            </w:pPr>
            <w:r>
              <w:rPr>
                <w:rFonts w:ascii="Trebuchet MS" w:eastAsia="Times New Roman" w:hAnsi="Trebuchet MS"/>
                <w:sz w:val="19"/>
                <w:szCs w:val="19"/>
                <w:lang w:eastAsia="ru-RU"/>
              </w:rPr>
              <w:t>13</w:t>
            </w:r>
          </w:p>
        </w:tc>
        <w:tc>
          <w:tcPr>
            <w:tcW w:w="1927" w:type="pct"/>
            <w:tcBorders>
              <w:top w:val="nil"/>
              <w:left w:val="nil"/>
              <w:bottom w:val="single" w:sz="4" w:space="0" w:color="auto"/>
              <w:right w:val="single" w:sz="4" w:space="0" w:color="auto"/>
            </w:tcBorders>
            <w:shd w:val="clear" w:color="000000" w:fill="FFFFFF"/>
          </w:tcPr>
          <w:p w14:paraId="08B75011" w14:textId="6EFF5C6B" w:rsidR="00585C61" w:rsidRPr="00217823" w:rsidRDefault="00585C61" w:rsidP="00585C61">
            <w:pPr>
              <w:spacing w:line="240" w:lineRule="auto"/>
              <w:jc w:val="center"/>
              <w:rPr>
                <w:rFonts w:ascii="Trebuchet MS" w:eastAsia="Times New Roman" w:hAnsi="Trebuchet MS"/>
                <w:sz w:val="19"/>
                <w:szCs w:val="19"/>
                <w:lang w:eastAsia="ru-RU"/>
              </w:rPr>
            </w:pPr>
            <w:r>
              <w:rPr>
                <w:rFonts w:ascii="Trebuchet MS" w:eastAsia="Times New Roman" w:hAnsi="Trebuchet MS"/>
                <w:sz w:val="19"/>
                <w:szCs w:val="19"/>
                <w:lang w:eastAsia="ru-RU"/>
              </w:rPr>
              <w:t>ПГ К-200</w:t>
            </w:r>
          </w:p>
        </w:tc>
      </w:tr>
      <w:tr w:rsidR="00585C61" w:rsidRPr="00217823" w14:paraId="5EFF2914" w14:textId="77777777" w:rsidTr="00B3258F">
        <w:trPr>
          <w:trHeight w:val="20"/>
        </w:trPr>
        <w:tc>
          <w:tcPr>
            <w:tcW w:w="507" w:type="pct"/>
            <w:tcBorders>
              <w:top w:val="nil"/>
              <w:left w:val="single" w:sz="4" w:space="0" w:color="auto"/>
              <w:bottom w:val="single" w:sz="4" w:space="0" w:color="auto"/>
              <w:right w:val="single" w:sz="4" w:space="0" w:color="auto"/>
            </w:tcBorders>
            <w:shd w:val="clear" w:color="auto" w:fill="auto"/>
            <w:noWrap/>
            <w:vAlign w:val="bottom"/>
          </w:tcPr>
          <w:p w14:paraId="13C20BEB" w14:textId="650E4236" w:rsidR="00585C61" w:rsidRPr="00217823" w:rsidRDefault="00585C61" w:rsidP="00585C61">
            <w:pPr>
              <w:spacing w:line="240" w:lineRule="auto"/>
              <w:jc w:val="center"/>
              <w:rPr>
                <w:rFonts w:ascii="Trebuchet MS" w:eastAsia="Times New Roman" w:hAnsi="Trebuchet MS"/>
                <w:sz w:val="19"/>
                <w:szCs w:val="19"/>
                <w:lang w:eastAsia="ru-RU"/>
              </w:rPr>
            </w:pPr>
            <w:r w:rsidRPr="00217823">
              <w:rPr>
                <w:rFonts w:ascii="Trebuchet MS" w:eastAsia="Times New Roman" w:hAnsi="Trebuchet MS"/>
                <w:sz w:val="19"/>
                <w:szCs w:val="19"/>
                <w:lang w:eastAsia="ru-RU"/>
              </w:rPr>
              <w:t>6</w:t>
            </w:r>
          </w:p>
        </w:tc>
        <w:tc>
          <w:tcPr>
            <w:tcW w:w="1761" w:type="pct"/>
            <w:tcBorders>
              <w:top w:val="nil"/>
              <w:left w:val="nil"/>
              <w:bottom w:val="single" w:sz="4" w:space="0" w:color="auto"/>
              <w:right w:val="single" w:sz="4" w:space="0" w:color="auto"/>
            </w:tcBorders>
            <w:shd w:val="clear" w:color="000000" w:fill="FFFFFF"/>
          </w:tcPr>
          <w:p w14:paraId="164FE581" w14:textId="2368CCAC" w:rsidR="00585C61" w:rsidRPr="00217823" w:rsidRDefault="00585C61" w:rsidP="00585C61">
            <w:pPr>
              <w:spacing w:line="240" w:lineRule="auto"/>
              <w:jc w:val="center"/>
              <w:rPr>
                <w:rFonts w:ascii="Trebuchet MS" w:eastAsia="Times New Roman" w:hAnsi="Trebuchet MS"/>
                <w:sz w:val="19"/>
                <w:szCs w:val="19"/>
                <w:lang w:eastAsia="ru-RU"/>
              </w:rPr>
            </w:pPr>
            <w:r w:rsidRPr="0012742C">
              <w:rPr>
                <w:rFonts w:ascii="Trebuchet MS" w:eastAsia="Times New Roman" w:hAnsi="Trebuchet MS"/>
                <w:sz w:val="19"/>
                <w:szCs w:val="19"/>
                <w:lang w:eastAsia="ru-RU"/>
              </w:rPr>
              <w:t>Вокзальная</w:t>
            </w:r>
          </w:p>
        </w:tc>
        <w:tc>
          <w:tcPr>
            <w:tcW w:w="805" w:type="pct"/>
            <w:tcBorders>
              <w:top w:val="nil"/>
              <w:left w:val="nil"/>
              <w:bottom w:val="single" w:sz="4" w:space="0" w:color="auto"/>
              <w:right w:val="single" w:sz="4" w:space="0" w:color="auto"/>
            </w:tcBorders>
            <w:shd w:val="clear" w:color="000000" w:fill="FFFFFF"/>
          </w:tcPr>
          <w:p w14:paraId="12244302" w14:textId="6F491B05" w:rsidR="00585C61" w:rsidRPr="00217823" w:rsidRDefault="00585C61" w:rsidP="00585C61">
            <w:pPr>
              <w:spacing w:line="240" w:lineRule="auto"/>
              <w:jc w:val="center"/>
              <w:rPr>
                <w:rFonts w:ascii="Trebuchet MS" w:eastAsia="Times New Roman" w:hAnsi="Trebuchet MS"/>
                <w:sz w:val="19"/>
                <w:szCs w:val="19"/>
                <w:lang w:eastAsia="ru-RU"/>
              </w:rPr>
            </w:pPr>
            <w:r>
              <w:rPr>
                <w:rFonts w:ascii="Trebuchet MS" w:eastAsia="Times New Roman" w:hAnsi="Trebuchet MS"/>
                <w:sz w:val="19"/>
                <w:szCs w:val="19"/>
                <w:lang w:eastAsia="ru-RU"/>
              </w:rPr>
              <w:t>15</w:t>
            </w:r>
          </w:p>
        </w:tc>
        <w:tc>
          <w:tcPr>
            <w:tcW w:w="1927" w:type="pct"/>
            <w:tcBorders>
              <w:top w:val="nil"/>
              <w:left w:val="nil"/>
              <w:bottom w:val="single" w:sz="4" w:space="0" w:color="auto"/>
              <w:right w:val="single" w:sz="4" w:space="0" w:color="auto"/>
            </w:tcBorders>
            <w:shd w:val="clear" w:color="000000" w:fill="FFFFFF"/>
          </w:tcPr>
          <w:p w14:paraId="142B5F99" w14:textId="55897526" w:rsidR="00585C61" w:rsidRPr="00217823" w:rsidRDefault="00585C61" w:rsidP="00585C61">
            <w:pPr>
              <w:spacing w:line="240" w:lineRule="auto"/>
              <w:jc w:val="center"/>
              <w:rPr>
                <w:rFonts w:ascii="Trebuchet MS" w:eastAsia="Times New Roman" w:hAnsi="Trebuchet MS"/>
                <w:sz w:val="19"/>
                <w:szCs w:val="19"/>
                <w:lang w:eastAsia="ru-RU"/>
              </w:rPr>
            </w:pPr>
            <w:r>
              <w:rPr>
                <w:rFonts w:ascii="Trebuchet MS" w:eastAsia="Times New Roman" w:hAnsi="Trebuchet MS"/>
                <w:sz w:val="19"/>
                <w:szCs w:val="19"/>
                <w:lang w:eastAsia="ru-RU"/>
              </w:rPr>
              <w:t>ПГ К-200</w:t>
            </w:r>
          </w:p>
        </w:tc>
      </w:tr>
      <w:tr w:rsidR="00585C61" w:rsidRPr="00217823" w14:paraId="7200DD9F" w14:textId="77777777" w:rsidTr="00B3258F">
        <w:trPr>
          <w:trHeight w:val="20"/>
        </w:trPr>
        <w:tc>
          <w:tcPr>
            <w:tcW w:w="507" w:type="pct"/>
            <w:tcBorders>
              <w:top w:val="nil"/>
              <w:left w:val="single" w:sz="4" w:space="0" w:color="auto"/>
              <w:bottom w:val="single" w:sz="4" w:space="0" w:color="auto"/>
              <w:right w:val="single" w:sz="4" w:space="0" w:color="auto"/>
            </w:tcBorders>
            <w:shd w:val="clear" w:color="auto" w:fill="auto"/>
            <w:noWrap/>
            <w:vAlign w:val="bottom"/>
          </w:tcPr>
          <w:p w14:paraId="7DD7BC74" w14:textId="6F0F0887" w:rsidR="00585C61" w:rsidRPr="00217823" w:rsidRDefault="00585C61" w:rsidP="00585C61">
            <w:pPr>
              <w:spacing w:line="240" w:lineRule="auto"/>
              <w:jc w:val="center"/>
              <w:rPr>
                <w:rFonts w:ascii="Trebuchet MS" w:eastAsia="Times New Roman" w:hAnsi="Trebuchet MS"/>
                <w:sz w:val="19"/>
                <w:szCs w:val="19"/>
                <w:lang w:eastAsia="ru-RU"/>
              </w:rPr>
            </w:pPr>
            <w:r w:rsidRPr="00217823">
              <w:rPr>
                <w:rFonts w:ascii="Trebuchet MS" w:eastAsia="Times New Roman" w:hAnsi="Trebuchet MS"/>
                <w:sz w:val="19"/>
                <w:szCs w:val="19"/>
                <w:lang w:eastAsia="ru-RU"/>
              </w:rPr>
              <w:t>7</w:t>
            </w:r>
          </w:p>
        </w:tc>
        <w:tc>
          <w:tcPr>
            <w:tcW w:w="1761" w:type="pct"/>
            <w:tcBorders>
              <w:top w:val="nil"/>
              <w:left w:val="nil"/>
              <w:bottom w:val="single" w:sz="4" w:space="0" w:color="auto"/>
              <w:right w:val="single" w:sz="4" w:space="0" w:color="auto"/>
            </w:tcBorders>
            <w:shd w:val="clear" w:color="000000" w:fill="FFFFFF"/>
          </w:tcPr>
          <w:p w14:paraId="5865A653" w14:textId="0680AEB1" w:rsidR="00585C61" w:rsidRPr="00217823" w:rsidRDefault="00585C61" w:rsidP="00585C61">
            <w:pPr>
              <w:spacing w:line="240" w:lineRule="auto"/>
              <w:jc w:val="center"/>
              <w:rPr>
                <w:rFonts w:ascii="Trebuchet MS" w:eastAsia="Times New Roman" w:hAnsi="Trebuchet MS"/>
                <w:sz w:val="19"/>
                <w:szCs w:val="19"/>
                <w:lang w:eastAsia="ru-RU"/>
              </w:rPr>
            </w:pPr>
            <w:r w:rsidRPr="0012742C">
              <w:rPr>
                <w:rFonts w:ascii="Trebuchet MS" w:eastAsia="Times New Roman" w:hAnsi="Trebuchet MS"/>
                <w:sz w:val="19"/>
                <w:szCs w:val="19"/>
                <w:lang w:eastAsia="ru-RU"/>
              </w:rPr>
              <w:t>Вокзальная</w:t>
            </w:r>
          </w:p>
        </w:tc>
        <w:tc>
          <w:tcPr>
            <w:tcW w:w="805" w:type="pct"/>
            <w:tcBorders>
              <w:top w:val="nil"/>
              <w:left w:val="nil"/>
              <w:bottom w:val="single" w:sz="4" w:space="0" w:color="auto"/>
              <w:right w:val="single" w:sz="4" w:space="0" w:color="auto"/>
            </w:tcBorders>
            <w:shd w:val="clear" w:color="000000" w:fill="FFFFFF"/>
          </w:tcPr>
          <w:p w14:paraId="4EAAA57A" w14:textId="76F00F6C" w:rsidR="00585C61" w:rsidRPr="00217823" w:rsidRDefault="00585C61" w:rsidP="00585C61">
            <w:pPr>
              <w:spacing w:line="240" w:lineRule="auto"/>
              <w:jc w:val="center"/>
              <w:rPr>
                <w:rFonts w:ascii="Trebuchet MS" w:eastAsia="Times New Roman" w:hAnsi="Trebuchet MS"/>
                <w:sz w:val="19"/>
                <w:szCs w:val="19"/>
                <w:lang w:eastAsia="ru-RU"/>
              </w:rPr>
            </w:pPr>
            <w:r>
              <w:rPr>
                <w:rFonts w:ascii="Trebuchet MS" w:eastAsia="Times New Roman" w:hAnsi="Trebuchet MS"/>
                <w:sz w:val="19"/>
                <w:szCs w:val="19"/>
                <w:lang w:eastAsia="ru-RU"/>
              </w:rPr>
              <w:t>16</w:t>
            </w:r>
          </w:p>
        </w:tc>
        <w:tc>
          <w:tcPr>
            <w:tcW w:w="1927" w:type="pct"/>
            <w:tcBorders>
              <w:top w:val="nil"/>
              <w:left w:val="nil"/>
              <w:bottom w:val="single" w:sz="4" w:space="0" w:color="auto"/>
              <w:right w:val="single" w:sz="4" w:space="0" w:color="auto"/>
            </w:tcBorders>
            <w:shd w:val="clear" w:color="000000" w:fill="FFFFFF"/>
          </w:tcPr>
          <w:p w14:paraId="039B25AC" w14:textId="15600B73" w:rsidR="00585C61" w:rsidRPr="00217823" w:rsidRDefault="00585C61" w:rsidP="00585C61">
            <w:pPr>
              <w:spacing w:line="240" w:lineRule="auto"/>
              <w:jc w:val="center"/>
              <w:rPr>
                <w:rFonts w:ascii="Trebuchet MS" w:eastAsia="Times New Roman" w:hAnsi="Trebuchet MS"/>
                <w:sz w:val="19"/>
                <w:szCs w:val="19"/>
                <w:lang w:eastAsia="ru-RU"/>
              </w:rPr>
            </w:pPr>
            <w:r>
              <w:rPr>
                <w:rFonts w:ascii="Trebuchet MS" w:eastAsia="Times New Roman" w:hAnsi="Trebuchet MS"/>
                <w:sz w:val="19"/>
                <w:szCs w:val="19"/>
                <w:lang w:eastAsia="ru-RU"/>
              </w:rPr>
              <w:t>ПГ К-200</w:t>
            </w:r>
          </w:p>
        </w:tc>
      </w:tr>
      <w:tr w:rsidR="00585C61" w:rsidRPr="00217823" w14:paraId="66E15D24" w14:textId="77777777" w:rsidTr="00B3258F">
        <w:trPr>
          <w:trHeight w:val="20"/>
        </w:trPr>
        <w:tc>
          <w:tcPr>
            <w:tcW w:w="507" w:type="pct"/>
            <w:tcBorders>
              <w:top w:val="nil"/>
              <w:left w:val="single" w:sz="4" w:space="0" w:color="auto"/>
              <w:bottom w:val="single" w:sz="4" w:space="0" w:color="auto"/>
              <w:right w:val="single" w:sz="4" w:space="0" w:color="auto"/>
            </w:tcBorders>
            <w:shd w:val="clear" w:color="auto" w:fill="auto"/>
            <w:noWrap/>
            <w:vAlign w:val="bottom"/>
          </w:tcPr>
          <w:p w14:paraId="26430810" w14:textId="2EC70700" w:rsidR="00585C61" w:rsidRPr="00217823" w:rsidRDefault="00585C61" w:rsidP="00585C61">
            <w:pPr>
              <w:spacing w:line="240" w:lineRule="auto"/>
              <w:jc w:val="center"/>
              <w:rPr>
                <w:rFonts w:ascii="Trebuchet MS" w:eastAsia="Times New Roman" w:hAnsi="Trebuchet MS"/>
                <w:sz w:val="19"/>
                <w:szCs w:val="19"/>
                <w:lang w:eastAsia="ru-RU"/>
              </w:rPr>
            </w:pPr>
            <w:r w:rsidRPr="00217823">
              <w:rPr>
                <w:rFonts w:ascii="Trebuchet MS" w:eastAsia="Times New Roman" w:hAnsi="Trebuchet MS"/>
                <w:sz w:val="19"/>
                <w:szCs w:val="19"/>
                <w:lang w:eastAsia="ru-RU"/>
              </w:rPr>
              <w:t>8</w:t>
            </w:r>
          </w:p>
        </w:tc>
        <w:tc>
          <w:tcPr>
            <w:tcW w:w="1761" w:type="pct"/>
            <w:tcBorders>
              <w:top w:val="nil"/>
              <w:left w:val="nil"/>
              <w:bottom w:val="single" w:sz="4" w:space="0" w:color="auto"/>
              <w:right w:val="single" w:sz="4" w:space="0" w:color="auto"/>
            </w:tcBorders>
            <w:shd w:val="clear" w:color="000000" w:fill="FFFFFF"/>
          </w:tcPr>
          <w:p w14:paraId="7499057B" w14:textId="0518ECF2" w:rsidR="00585C61" w:rsidRPr="00217823" w:rsidRDefault="00585C61" w:rsidP="00585C61">
            <w:pPr>
              <w:spacing w:line="240" w:lineRule="auto"/>
              <w:jc w:val="center"/>
              <w:rPr>
                <w:rFonts w:ascii="Trebuchet MS" w:eastAsia="Times New Roman" w:hAnsi="Trebuchet MS"/>
                <w:sz w:val="19"/>
                <w:szCs w:val="19"/>
                <w:lang w:eastAsia="ru-RU"/>
              </w:rPr>
            </w:pPr>
            <w:r>
              <w:rPr>
                <w:rFonts w:ascii="Trebuchet MS" w:eastAsia="Times New Roman" w:hAnsi="Trebuchet MS"/>
                <w:sz w:val="19"/>
                <w:szCs w:val="19"/>
                <w:lang w:eastAsia="ru-RU"/>
              </w:rPr>
              <w:t>Больничная</w:t>
            </w:r>
          </w:p>
        </w:tc>
        <w:tc>
          <w:tcPr>
            <w:tcW w:w="805" w:type="pct"/>
            <w:tcBorders>
              <w:top w:val="nil"/>
              <w:left w:val="nil"/>
              <w:bottom w:val="single" w:sz="4" w:space="0" w:color="auto"/>
              <w:right w:val="single" w:sz="4" w:space="0" w:color="auto"/>
            </w:tcBorders>
            <w:shd w:val="clear" w:color="000000" w:fill="FFFFFF"/>
          </w:tcPr>
          <w:p w14:paraId="2D743E50" w14:textId="2846AFA5" w:rsidR="00585C61" w:rsidRPr="00217823" w:rsidRDefault="00585C61" w:rsidP="00585C61">
            <w:pPr>
              <w:spacing w:line="240" w:lineRule="auto"/>
              <w:jc w:val="center"/>
              <w:rPr>
                <w:rFonts w:ascii="Trebuchet MS" w:eastAsia="Times New Roman" w:hAnsi="Trebuchet MS"/>
                <w:sz w:val="19"/>
                <w:szCs w:val="19"/>
                <w:lang w:eastAsia="ru-RU"/>
              </w:rPr>
            </w:pPr>
            <w:r>
              <w:rPr>
                <w:rFonts w:ascii="Trebuchet MS" w:eastAsia="Times New Roman" w:hAnsi="Trebuchet MS"/>
                <w:sz w:val="19"/>
                <w:szCs w:val="19"/>
                <w:lang w:eastAsia="ru-RU"/>
              </w:rPr>
              <w:t>9</w:t>
            </w:r>
          </w:p>
        </w:tc>
        <w:tc>
          <w:tcPr>
            <w:tcW w:w="1927" w:type="pct"/>
            <w:tcBorders>
              <w:top w:val="nil"/>
              <w:left w:val="nil"/>
              <w:bottom w:val="single" w:sz="4" w:space="0" w:color="auto"/>
              <w:right w:val="single" w:sz="4" w:space="0" w:color="auto"/>
            </w:tcBorders>
            <w:shd w:val="clear" w:color="000000" w:fill="FFFFFF"/>
          </w:tcPr>
          <w:p w14:paraId="5F875C00" w14:textId="20A3E9AF" w:rsidR="00585C61" w:rsidRPr="00217823" w:rsidRDefault="00585C61" w:rsidP="00585C61">
            <w:pPr>
              <w:spacing w:line="240" w:lineRule="auto"/>
              <w:jc w:val="center"/>
              <w:rPr>
                <w:rFonts w:ascii="Trebuchet MS" w:eastAsia="Times New Roman" w:hAnsi="Trebuchet MS"/>
                <w:sz w:val="19"/>
                <w:szCs w:val="19"/>
                <w:lang w:eastAsia="ru-RU"/>
              </w:rPr>
            </w:pPr>
            <w:r>
              <w:rPr>
                <w:rFonts w:ascii="Trebuchet MS" w:eastAsia="Times New Roman" w:hAnsi="Trebuchet MS"/>
                <w:sz w:val="19"/>
                <w:szCs w:val="19"/>
                <w:lang w:eastAsia="ru-RU"/>
              </w:rPr>
              <w:t>ПГ К-200</w:t>
            </w:r>
          </w:p>
        </w:tc>
      </w:tr>
      <w:tr w:rsidR="00585C61" w:rsidRPr="00217823" w14:paraId="0E90C91B" w14:textId="77777777" w:rsidTr="00B3258F">
        <w:trPr>
          <w:trHeight w:val="20"/>
        </w:trPr>
        <w:tc>
          <w:tcPr>
            <w:tcW w:w="507" w:type="pct"/>
            <w:tcBorders>
              <w:top w:val="nil"/>
              <w:left w:val="single" w:sz="4" w:space="0" w:color="auto"/>
              <w:bottom w:val="single" w:sz="4" w:space="0" w:color="auto"/>
              <w:right w:val="single" w:sz="4" w:space="0" w:color="auto"/>
            </w:tcBorders>
            <w:shd w:val="clear" w:color="auto" w:fill="auto"/>
            <w:noWrap/>
            <w:vAlign w:val="bottom"/>
          </w:tcPr>
          <w:p w14:paraId="6EBF128E" w14:textId="24644A77" w:rsidR="00585C61" w:rsidRPr="00217823" w:rsidRDefault="00585C61" w:rsidP="00585C61">
            <w:pPr>
              <w:spacing w:line="240" w:lineRule="auto"/>
              <w:jc w:val="center"/>
              <w:rPr>
                <w:rFonts w:ascii="Trebuchet MS" w:eastAsia="Times New Roman" w:hAnsi="Trebuchet MS"/>
                <w:sz w:val="19"/>
                <w:szCs w:val="19"/>
                <w:lang w:eastAsia="ru-RU"/>
              </w:rPr>
            </w:pPr>
            <w:r w:rsidRPr="00217823">
              <w:rPr>
                <w:rFonts w:ascii="Trebuchet MS" w:eastAsia="Times New Roman" w:hAnsi="Trebuchet MS"/>
                <w:sz w:val="19"/>
                <w:szCs w:val="19"/>
                <w:lang w:eastAsia="ru-RU"/>
              </w:rPr>
              <w:t>9</w:t>
            </w:r>
          </w:p>
        </w:tc>
        <w:tc>
          <w:tcPr>
            <w:tcW w:w="1761" w:type="pct"/>
            <w:tcBorders>
              <w:top w:val="nil"/>
              <w:left w:val="nil"/>
              <w:bottom w:val="single" w:sz="4" w:space="0" w:color="auto"/>
              <w:right w:val="single" w:sz="4" w:space="0" w:color="auto"/>
            </w:tcBorders>
            <w:shd w:val="clear" w:color="000000" w:fill="FFFFFF"/>
          </w:tcPr>
          <w:p w14:paraId="3337C1AE" w14:textId="671902B5" w:rsidR="00585C61" w:rsidRPr="00217823" w:rsidRDefault="00585C61" w:rsidP="00585C61">
            <w:pPr>
              <w:spacing w:line="240" w:lineRule="auto"/>
              <w:jc w:val="center"/>
              <w:rPr>
                <w:rFonts w:ascii="Trebuchet MS" w:eastAsia="Times New Roman" w:hAnsi="Trebuchet MS"/>
                <w:sz w:val="19"/>
                <w:szCs w:val="19"/>
                <w:lang w:eastAsia="ru-RU"/>
              </w:rPr>
            </w:pPr>
            <w:r>
              <w:rPr>
                <w:rFonts w:ascii="Trebuchet MS" w:eastAsia="Times New Roman" w:hAnsi="Trebuchet MS"/>
                <w:sz w:val="19"/>
                <w:szCs w:val="19"/>
                <w:lang w:eastAsia="ru-RU"/>
              </w:rPr>
              <w:t>Клубная</w:t>
            </w:r>
          </w:p>
        </w:tc>
        <w:tc>
          <w:tcPr>
            <w:tcW w:w="805" w:type="pct"/>
            <w:tcBorders>
              <w:top w:val="nil"/>
              <w:left w:val="nil"/>
              <w:bottom w:val="single" w:sz="4" w:space="0" w:color="auto"/>
              <w:right w:val="single" w:sz="4" w:space="0" w:color="auto"/>
            </w:tcBorders>
            <w:shd w:val="clear" w:color="000000" w:fill="FFFFFF"/>
          </w:tcPr>
          <w:p w14:paraId="7D0DFFDB" w14:textId="4589C32E" w:rsidR="00585C61" w:rsidRPr="00217823" w:rsidRDefault="00585C61" w:rsidP="00585C61">
            <w:pPr>
              <w:spacing w:line="240" w:lineRule="auto"/>
              <w:jc w:val="center"/>
              <w:rPr>
                <w:rFonts w:ascii="Trebuchet MS" w:eastAsia="Times New Roman" w:hAnsi="Trebuchet MS"/>
                <w:sz w:val="19"/>
                <w:szCs w:val="19"/>
                <w:lang w:eastAsia="ru-RU"/>
              </w:rPr>
            </w:pPr>
            <w:r>
              <w:rPr>
                <w:rFonts w:ascii="Trebuchet MS" w:eastAsia="Times New Roman" w:hAnsi="Trebuchet MS"/>
                <w:sz w:val="19"/>
                <w:szCs w:val="19"/>
                <w:lang w:eastAsia="ru-RU"/>
              </w:rPr>
              <w:t>1</w:t>
            </w:r>
          </w:p>
        </w:tc>
        <w:tc>
          <w:tcPr>
            <w:tcW w:w="1927" w:type="pct"/>
            <w:tcBorders>
              <w:top w:val="nil"/>
              <w:left w:val="nil"/>
              <w:bottom w:val="single" w:sz="4" w:space="0" w:color="auto"/>
              <w:right w:val="single" w:sz="4" w:space="0" w:color="auto"/>
            </w:tcBorders>
            <w:shd w:val="clear" w:color="000000" w:fill="FFFFFF"/>
          </w:tcPr>
          <w:p w14:paraId="1D1D77FC" w14:textId="4B48AD2C" w:rsidR="00585C61" w:rsidRPr="00217823" w:rsidRDefault="00585C61" w:rsidP="00585C61">
            <w:pPr>
              <w:spacing w:line="240" w:lineRule="auto"/>
              <w:jc w:val="center"/>
              <w:rPr>
                <w:rFonts w:ascii="Trebuchet MS" w:eastAsia="Times New Roman" w:hAnsi="Trebuchet MS"/>
                <w:sz w:val="19"/>
                <w:szCs w:val="19"/>
                <w:lang w:eastAsia="ru-RU"/>
              </w:rPr>
            </w:pPr>
            <w:r>
              <w:rPr>
                <w:rFonts w:ascii="Trebuchet MS" w:eastAsia="Times New Roman" w:hAnsi="Trebuchet MS"/>
                <w:sz w:val="19"/>
                <w:szCs w:val="19"/>
                <w:lang w:eastAsia="ru-RU"/>
              </w:rPr>
              <w:t>ПГ К-200</w:t>
            </w:r>
          </w:p>
        </w:tc>
      </w:tr>
      <w:tr w:rsidR="00585C61" w:rsidRPr="00217823" w14:paraId="3D29ABBE" w14:textId="77777777" w:rsidTr="00B3258F">
        <w:trPr>
          <w:trHeight w:val="20"/>
        </w:trPr>
        <w:tc>
          <w:tcPr>
            <w:tcW w:w="507" w:type="pct"/>
            <w:tcBorders>
              <w:top w:val="nil"/>
              <w:left w:val="single" w:sz="4" w:space="0" w:color="auto"/>
              <w:bottom w:val="single" w:sz="4" w:space="0" w:color="auto"/>
              <w:right w:val="single" w:sz="4" w:space="0" w:color="auto"/>
            </w:tcBorders>
            <w:shd w:val="clear" w:color="auto" w:fill="auto"/>
            <w:noWrap/>
            <w:vAlign w:val="bottom"/>
          </w:tcPr>
          <w:p w14:paraId="637FBA04" w14:textId="36898B4D" w:rsidR="00585C61" w:rsidRPr="00217823" w:rsidRDefault="00585C61" w:rsidP="00585C61">
            <w:pPr>
              <w:spacing w:line="240" w:lineRule="auto"/>
              <w:jc w:val="center"/>
              <w:rPr>
                <w:rFonts w:ascii="Trebuchet MS" w:eastAsia="Times New Roman" w:hAnsi="Trebuchet MS"/>
                <w:sz w:val="19"/>
                <w:szCs w:val="19"/>
                <w:lang w:eastAsia="ru-RU"/>
              </w:rPr>
            </w:pPr>
            <w:r w:rsidRPr="00217823">
              <w:rPr>
                <w:rFonts w:ascii="Trebuchet MS" w:eastAsia="Times New Roman" w:hAnsi="Trebuchet MS"/>
                <w:sz w:val="19"/>
                <w:szCs w:val="19"/>
                <w:lang w:eastAsia="ru-RU"/>
              </w:rPr>
              <w:t>10</w:t>
            </w:r>
          </w:p>
        </w:tc>
        <w:tc>
          <w:tcPr>
            <w:tcW w:w="1761" w:type="pct"/>
            <w:tcBorders>
              <w:top w:val="nil"/>
              <w:left w:val="nil"/>
              <w:bottom w:val="single" w:sz="4" w:space="0" w:color="auto"/>
              <w:right w:val="single" w:sz="4" w:space="0" w:color="auto"/>
            </w:tcBorders>
            <w:shd w:val="clear" w:color="000000" w:fill="FFFFFF"/>
          </w:tcPr>
          <w:p w14:paraId="361027E9" w14:textId="4672B112" w:rsidR="00585C61" w:rsidRPr="00217823" w:rsidRDefault="00585C61" w:rsidP="00585C61">
            <w:pPr>
              <w:spacing w:line="240" w:lineRule="auto"/>
              <w:jc w:val="center"/>
              <w:rPr>
                <w:rFonts w:ascii="Trebuchet MS" w:eastAsia="Times New Roman" w:hAnsi="Trebuchet MS"/>
                <w:sz w:val="19"/>
                <w:szCs w:val="19"/>
                <w:lang w:eastAsia="ru-RU"/>
              </w:rPr>
            </w:pPr>
            <w:r>
              <w:rPr>
                <w:rFonts w:ascii="Trebuchet MS" w:eastAsia="Times New Roman" w:hAnsi="Trebuchet MS"/>
                <w:sz w:val="19"/>
                <w:szCs w:val="19"/>
                <w:lang w:eastAsia="ru-RU"/>
              </w:rPr>
              <w:t>кв. Юго-Западный</w:t>
            </w:r>
          </w:p>
        </w:tc>
        <w:tc>
          <w:tcPr>
            <w:tcW w:w="805" w:type="pct"/>
            <w:tcBorders>
              <w:top w:val="nil"/>
              <w:left w:val="nil"/>
              <w:bottom w:val="single" w:sz="4" w:space="0" w:color="auto"/>
              <w:right w:val="single" w:sz="4" w:space="0" w:color="auto"/>
            </w:tcBorders>
            <w:shd w:val="clear" w:color="000000" w:fill="FFFFFF"/>
          </w:tcPr>
          <w:p w14:paraId="24D7E42C" w14:textId="38FFCAEB" w:rsidR="00585C61" w:rsidRPr="00217823" w:rsidRDefault="00585C61" w:rsidP="00585C61">
            <w:pPr>
              <w:spacing w:line="240" w:lineRule="auto"/>
              <w:jc w:val="center"/>
              <w:rPr>
                <w:rFonts w:ascii="Trebuchet MS" w:eastAsia="Times New Roman" w:hAnsi="Trebuchet MS"/>
                <w:sz w:val="19"/>
                <w:szCs w:val="19"/>
                <w:lang w:eastAsia="ru-RU"/>
              </w:rPr>
            </w:pPr>
            <w:r>
              <w:rPr>
                <w:rFonts w:ascii="Trebuchet MS" w:eastAsia="Times New Roman" w:hAnsi="Trebuchet MS"/>
                <w:sz w:val="19"/>
                <w:szCs w:val="19"/>
                <w:lang w:eastAsia="ru-RU"/>
              </w:rPr>
              <w:t>3</w:t>
            </w:r>
          </w:p>
        </w:tc>
        <w:tc>
          <w:tcPr>
            <w:tcW w:w="1927" w:type="pct"/>
            <w:tcBorders>
              <w:top w:val="nil"/>
              <w:left w:val="nil"/>
              <w:bottom w:val="single" w:sz="4" w:space="0" w:color="auto"/>
              <w:right w:val="single" w:sz="4" w:space="0" w:color="auto"/>
            </w:tcBorders>
            <w:shd w:val="clear" w:color="000000" w:fill="FFFFFF"/>
          </w:tcPr>
          <w:p w14:paraId="09592D40" w14:textId="2BA0B1A3" w:rsidR="00585C61" w:rsidRPr="00217823" w:rsidRDefault="00585C61" w:rsidP="00585C61">
            <w:pPr>
              <w:spacing w:line="240" w:lineRule="auto"/>
              <w:jc w:val="center"/>
              <w:rPr>
                <w:rFonts w:ascii="Trebuchet MS" w:eastAsia="Times New Roman" w:hAnsi="Trebuchet MS"/>
                <w:sz w:val="19"/>
                <w:szCs w:val="19"/>
                <w:lang w:eastAsia="ru-RU"/>
              </w:rPr>
            </w:pPr>
            <w:r>
              <w:rPr>
                <w:rFonts w:ascii="Trebuchet MS" w:eastAsia="Times New Roman" w:hAnsi="Trebuchet MS"/>
                <w:sz w:val="19"/>
                <w:szCs w:val="19"/>
                <w:lang w:eastAsia="ru-RU"/>
              </w:rPr>
              <w:t>ПГ К-150</w:t>
            </w:r>
          </w:p>
        </w:tc>
      </w:tr>
      <w:tr w:rsidR="00585C61" w:rsidRPr="00217823" w14:paraId="59C18F7C" w14:textId="77777777" w:rsidTr="00B3258F">
        <w:trPr>
          <w:trHeight w:val="20"/>
        </w:trPr>
        <w:tc>
          <w:tcPr>
            <w:tcW w:w="507" w:type="pct"/>
            <w:tcBorders>
              <w:top w:val="nil"/>
              <w:left w:val="single" w:sz="4" w:space="0" w:color="auto"/>
              <w:bottom w:val="single" w:sz="4" w:space="0" w:color="auto"/>
              <w:right w:val="single" w:sz="4" w:space="0" w:color="auto"/>
            </w:tcBorders>
            <w:shd w:val="clear" w:color="auto" w:fill="auto"/>
            <w:noWrap/>
            <w:vAlign w:val="bottom"/>
          </w:tcPr>
          <w:p w14:paraId="02AE7A69" w14:textId="55B1DB2B" w:rsidR="00585C61" w:rsidRPr="00217823" w:rsidRDefault="00585C61" w:rsidP="00585C61">
            <w:pPr>
              <w:spacing w:line="240" w:lineRule="auto"/>
              <w:jc w:val="center"/>
              <w:rPr>
                <w:rFonts w:ascii="Trebuchet MS" w:eastAsia="Times New Roman" w:hAnsi="Trebuchet MS"/>
                <w:sz w:val="19"/>
                <w:szCs w:val="19"/>
                <w:lang w:eastAsia="ru-RU"/>
              </w:rPr>
            </w:pPr>
            <w:r w:rsidRPr="00217823">
              <w:rPr>
                <w:rFonts w:ascii="Trebuchet MS" w:eastAsia="Times New Roman" w:hAnsi="Trebuchet MS"/>
                <w:sz w:val="19"/>
                <w:szCs w:val="19"/>
                <w:lang w:eastAsia="ru-RU"/>
              </w:rPr>
              <w:t>11</w:t>
            </w:r>
          </w:p>
        </w:tc>
        <w:tc>
          <w:tcPr>
            <w:tcW w:w="1761" w:type="pct"/>
            <w:tcBorders>
              <w:top w:val="nil"/>
              <w:left w:val="nil"/>
              <w:bottom w:val="single" w:sz="4" w:space="0" w:color="auto"/>
              <w:right w:val="single" w:sz="4" w:space="0" w:color="auto"/>
            </w:tcBorders>
            <w:shd w:val="clear" w:color="000000" w:fill="FFFFFF"/>
          </w:tcPr>
          <w:p w14:paraId="7A9AAE36" w14:textId="3AE91354" w:rsidR="00585C61" w:rsidRPr="00217823" w:rsidRDefault="00585C61" w:rsidP="00585C61">
            <w:pPr>
              <w:spacing w:line="240" w:lineRule="auto"/>
              <w:jc w:val="center"/>
              <w:rPr>
                <w:rFonts w:ascii="Trebuchet MS" w:eastAsia="Times New Roman" w:hAnsi="Trebuchet MS"/>
                <w:sz w:val="19"/>
                <w:szCs w:val="19"/>
                <w:lang w:eastAsia="ru-RU"/>
              </w:rPr>
            </w:pPr>
            <w:r w:rsidRPr="00AC24B8">
              <w:rPr>
                <w:rFonts w:ascii="Trebuchet MS" w:eastAsia="Times New Roman" w:hAnsi="Trebuchet MS"/>
                <w:sz w:val="19"/>
                <w:szCs w:val="19"/>
                <w:lang w:eastAsia="ru-RU"/>
              </w:rPr>
              <w:t>кв. Юго-Западный</w:t>
            </w:r>
          </w:p>
        </w:tc>
        <w:tc>
          <w:tcPr>
            <w:tcW w:w="805" w:type="pct"/>
            <w:tcBorders>
              <w:top w:val="nil"/>
              <w:left w:val="nil"/>
              <w:bottom w:val="single" w:sz="4" w:space="0" w:color="auto"/>
              <w:right w:val="single" w:sz="4" w:space="0" w:color="auto"/>
            </w:tcBorders>
            <w:shd w:val="clear" w:color="000000" w:fill="FFFFFF"/>
          </w:tcPr>
          <w:p w14:paraId="1B1A43EF" w14:textId="481868DF" w:rsidR="00585C61" w:rsidRPr="00217823" w:rsidRDefault="00585C61" w:rsidP="00585C61">
            <w:pPr>
              <w:spacing w:line="240" w:lineRule="auto"/>
              <w:jc w:val="center"/>
              <w:rPr>
                <w:rFonts w:ascii="Trebuchet MS" w:eastAsia="Times New Roman" w:hAnsi="Trebuchet MS"/>
                <w:sz w:val="19"/>
                <w:szCs w:val="19"/>
                <w:lang w:eastAsia="ru-RU"/>
              </w:rPr>
            </w:pPr>
            <w:r>
              <w:rPr>
                <w:rFonts w:ascii="Trebuchet MS" w:eastAsia="Times New Roman" w:hAnsi="Trebuchet MS"/>
                <w:sz w:val="19"/>
                <w:szCs w:val="19"/>
                <w:lang w:eastAsia="ru-RU"/>
              </w:rPr>
              <w:t>2</w:t>
            </w:r>
          </w:p>
        </w:tc>
        <w:tc>
          <w:tcPr>
            <w:tcW w:w="1927" w:type="pct"/>
            <w:tcBorders>
              <w:top w:val="nil"/>
              <w:left w:val="nil"/>
              <w:bottom w:val="single" w:sz="4" w:space="0" w:color="auto"/>
              <w:right w:val="single" w:sz="4" w:space="0" w:color="auto"/>
            </w:tcBorders>
            <w:shd w:val="clear" w:color="000000" w:fill="FFFFFF"/>
            <w:vAlign w:val="center"/>
          </w:tcPr>
          <w:p w14:paraId="59ACEB09" w14:textId="170F97E3" w:rsidR="00585C61" w:rsidRPr="00217823" w:rsidRDefault="00585C61" w:rsidP="00585C61">
            <w:pPr>
              <w:spacing w:line="240" w:lineRule="auto"/>
              <w:jc w:val="center"/>
              <w:rPr>
                <w:rFonts w:ascii="Trebuchet MS" w:eastAsia="Times New Roman" w:hAnsi="Trebuchet MS"/>
                <w:sz w:val="19"/>
                <w:szCs w:val="19"/>
                <w:lang w:eastAsia="ru-RU"/>
              </w:rPr>
            </w:pPr>
            <w:r>
              <w:rPr>
                <w:rFonts w:ascii="Trebuchet MS" w:eastAsia="Times New Roman" w:hAnsi="Trebuchet MS"/>
                <w:sz w:val="19"/>
                <w:szCs w:val="19"/>
                <w:lang w:eastAsia="ru-RU"/>
              </w:rPr>
              <w:t>ПГ К-150</w:t>
            </w:r>
          </w:p>
        </w:tc>
      </w:tr>
      <w:tr w:rsidR="00585C61" w:rsidRPr="00217823" w14:paraId="7E7676FB" w14:textId="77777777" w:rsidTr="00B3258F">
        <w:trPr>
          <w:trHeight w:val="20"/>
        </w:trPr>
        <w:tc>
          <w:tcPr>
            <w:tcW w:w="507" w:type="pct"/>
            <w:tcBorders>
              <w:top w:val="nil"/>
              <w:left w:val="single" w:sz="4" w:space="0" w:color="auto"/>
              <w:bottom w:val="single" w:sz="4" w:space="0" w:color="auto"/>
              <w:right w:val="single" w:sz="4" w:space="0" w:color="auto"/>
            </w:tcBorders>
            <w:shd w:val="clear" w:color="auto" w:fill="auto"/>
            <w:noWrap/>
            <w:vAlign w:val="bottom"/>
          </w:tcPr>
          <w:p w14:paraId="71AA725E" w14:textId="662FF17F" w:rsidR="00585C61" w:rsidRPr="00217823" w:rsidRDefault="00585C61" w:rsidP="00585C61">
            <w:pPr>
              <w:spacing w:line="240" w:lineRule="auto"/>
              <w:jc w:val="center"/>
              <w:rPr>
                <w:rFonts w:ascii="Trebuchet MS" w:eastAsia="Times New Roman" w:hAnsi="Trebuchet MS"/>
                <w:sz w:val="19"/>
                <w:szCs w:val="19"/>
                <w:lang w:eastAsia="ru-RU"/>
              </w:rPr>
            </w:pPr>
            <w:r w:rsidRPr="00217823">
              <w:rPr>
                <w:rFonts w:ascii="Trebuchet MS" w:eastAsia="Times New Roman" w:hAnsi="Trebuchet MS"/>
                <w:sz w:val="19"/>
                <w:szCs w:val="19"/>
                <w:lang w:eastAsia="ru-RU"/>
              </w:rPr>
              <w:lastRenderedPageBreak/>
              <w:t>12</w:t>
            </w:r>
          </w:p>
        </w:tc>
        <w:tc>
          <w:tcPr>
            <w:tcW w:w="1761" w:type="pct"/>
            <w:tcBorders>
              <w:top w:val="nil"/>
              <w:left w:val="nil"/>
              <w:bottom w:val="single" w:sz="4" w:space="0" w:color="auto"/>
              <w:right w:val="single" w:sz="4" w:space="0" w:color="auto"/>
            </w:tcBorders>
            <w:shd w:val="clear" w:color="000000" w:fill="FFFFFF"/>
          </w:tcPr>
          <w:p w14:paraId="32F276B0" w14:textId="1A97581C" w:rsidR="00585C61" w:rsidRPr="00217823" w:rsidRDefault="00585C61" w:rsidP="00585C61">
            <w:pPr>
              <w:spacing w:line="240" w:lineRule="auto"/>
              <w:jc w:val="center"/>
              <w:rPr>
                <w:rFonts w:ascii="Trebuchet MS" w:eastAsia="Times New Roman" w:hAnsi="Trebuchet MS"/>
                <w:sz w:val="19"/>
                <w:szCs w:val="19"/>
                <w:lang w:eastAsia="ru-RU"/>
              </w:rPr>
            </w:pPr>
            <w:r w:rsidRPr="00AC24B8">
              <w:rPr>
                <w:rFonts w:ascii="Trebuchet MS" w:eastAsia="Times New Roman" w:hAnsi="Trebuchet MS"/>
                <w:sz w:val="19"/>
                <w:szCs w:val="19"/>
                <w:lang w:eastAsia="ru-RU"/>
              </w:rPr>
              <w:t>кв. Юго-Западный</w:t>
            </w:r>
          </w:p>
        </w:tc>
        <w:tc>
          <w:tcPr>
            <w:tcW w:w="805" w:type="pct"/>
            <w:tcBorders>
              <w:top w:val="nil"/>
              <w:left w:val="nil"/>
              <w:bottom w:val="single" w:sz="4" w:space="0" w:color="auto"/>
              <w:right w:val="single" w:sz="4" w:space="0" w:color="auto"/>
            </w:tcBorders>
            <w:shd w:val="clear" w:color="000000" w:fill="FFFFFF"/>
          </w:tcPr>
          <w:p w14:paraId="1ABFFF34" w14:textId="0F6ACB5D" w:rsidR="00585C61" w:rsidRPr="00217823" w:rsidRDefault="00585C61" w:rsidP="00585C61">
            <w:pPr>
              <w:spacing w:line="240" w:lineRule="auto"/>
              <w:jc w:val="center"/>
              <w:rPr>
                <w:rFonts w:ascii="Trebuchet MS" w:eastAsia="Times New Roman" w:hAnsi="Trebuchet MS"/>
                <w:sz w:val="19"/>
                <w:szCs w:val="19"/>
                <w:lang w:eastAsia="ru-RU"/>
              </w:rPr>
            </w:pPr>
            <w:r>
              <w:rPr>
                <w:rFonts w:ascii="Trebuchet MS" w:eastAsia="Times New Roman" w:hAnsi="Trebuchet MS"/>
                <w:sz w:val="19"/>
                <w:szCs w:val="19"/>
                <w:lang w:eastAsia="ru-RU"/>
              </w:rPr>
              <w:t>12</w:t>
            </w:r>
          </w:p>
        </w:tc>
        <w:tc>
          <w:tcPr>
            <w:tcW w:w="1927" w:type="pct"/>
            <w:tcBorders>
              <w:top w:val="nil"/>
              <w:left w:val="nil"/>
              <w:bottom w:val="single" w:sz="4" w:space="0" w:color="auto"/>
              <w:right w:val="single" w:sz="4" w:space="0" w:color="auto"/>
            </w:tcBorders>
            <w:shd w:val="clear" w:color="000000" w:fill="FFFFFF"/>
          </w:tcPr>
          <w:p w14:paraId="52AE2962" w14:textId="4C4290D8" w:rsidR="00585C61" w:rsidRPr="00217823" w:rsidRDefault="00585C61" w:rsidP="00585C61">
            <w:pPr>
              <w:spacing w:line="240" w:lineRule="auto"/>
              <w:jc w:val="center"/>
              <w:rPr>
                <w:rFonts w:ascii="Trebuchet MS" w:eastAsia="Times New Roman" w:hAnsi="Trebuchet MS"/>
                <w:sz w:val="19"/>
                <w:szCs w:val="19"/>
                <w:lang w:eastAsia="ru-RU"/>
              </w:rPr>
            </w:pPr>
            <w:r>
              <w:rPr>
                <w:rFonts w:ascii="Trebuchet MS" w:eastAsia="Times New Roman" w:hAnsi="Trebuchet MS"/>
                <w:sz w:val="19"/>
                <w:szCs w:val="19"/>
                <w:lang w:eastAsia="ru-RU"/>
              </w:rPr>
              <w:t>ПГ К-200</w:t>
            </w:r>
          </w:p>
        </w:tc>
      </w:tr>
      <w:tr w:rsidR="00585C61" w:rsidRPr="00217823" w14:paraId="3D0E8D83" w14:textId="77777777" w:rsidTr="00B3258F">
        <w:trPr>
          <w:trHeight w:val="20"/>
        </w:trPr>
        <w:tc>
          <w:tcPr>
            <w:tcW w:w="507" w:type="pct"/>
            <w:tcBorders>
              <w:top w:val="nil"/>
              <w:left w:val="single" w:sz="4" w:space="0" w:color="auto"/>
              <w:bottom w:val="single" w:sz="4" w:space="0" w:color="auto"/>
              <w:right w:val="single" w:sz="4" w:space="0" w:color="auto"/>
            </w:tcBorders>
            <w:shd w:val="clear" w:color="auto" w:fill="auto"/>
            <w:noWrap/>
            <w:vAlign w:val="bottom"/>
          </w:tcPr>
          <w:p w14:paraId="3D726DD2" w14:textId="58508E98" w:rsidR="00585C61" w:rsidRPr="00217823" w:rsidRDefault="00585C61" w:rsidP="00585C61">
            <w:pPr>
              <w:spacing w:line="240" w:lineRule="auto"/>
              <w:jc w:val="center"/>
              <w:rPr>
                <w:rFonts w:ascii="Trebuchet MS" w:eastAsia="Times New Roman" w:hAnsi="Trebuchet MS"/>
                <w:sz w:val="19"/>
                <w:szCs w:val="19"/>
                <w:lang w:eastAsia="ru-RU"/>
              </w:rPr>
            </w:pPr>
            <w:r w:rsidRPr="00217823">
              <w:rPr>
                <w:rFonts w:ascii="Trebuchet MS" w:eastAsia="Times New Roman" w:hAnsi="Trebuchet MS"/>
                <w:sz w:val="19"/>
                <w:szCs w:val="19"/>
                <w:lang w:eastAsia="ru-RU"/>
              </w:rPr>
              <w:t>13</w:t>
            </w:r>
          </w:p>
        </w:tc>
        <w:tc>
          <w:tcPr>
            <w:tcW w:w="1761" w:type="pct"/>
            <w:tcBorders>
              <w:top w:val="nil"/>
              <w:left w:val="nil"/>
              <w:bottom w:val="single" w:sz="4" w:space="0" w:color="auto"/>
              <w:right w:val="single" w:sz="4" w:space="0" w:color="auto"/>
            </w:tcBorders>
            <w:shd w:val="clear" w:color="000000" w:fill="FFFFFF"/>
          </w:tcPr>
          <w:p w14:paraId="69EBF7CA" w14:textId="7B9C566C" w:rsidR="00585C61" w:rsidRPr="00AC24B8" w:rsidRDefault="00585C61" w:rsidP="00585C61">
            <w:pPr>
              <w:spacing w:line="240" w:lineRule="auto"/>
              <w:jc w:val="center"/>
              <w:rPr>
                <w:rFonts w:ascii="Trebuchet MS" w:eastAsia="Times New Roman" w:hAnsi="Trebuchet MS"/>
                <w:sz w:val="19"/>
                <w:szCs w:val="19"/>
                <w:lang w:eastAsia="ru-RU"/>
              </w:rPr>
            </w:pPr>
            <w:r w:rsidRPr="007C58B4">
              <w:rPr>
                <w:rFonts w:ascii="Trebuchet MS" w:eastAsia="Times New Roman" w:hAnsi="Trebuchet MS"/>
                <w:sz w:val="19"/>
                <w:szCs w:val="19"/>
                <w:lang w:eastAsia="ru-RU"/>
              </w:rPr>
              <w:t>кв. Юго-Западный</w:t>
            </w:r>
          </w:p>
        </w:tc>
        <w:tc>
          <w:tcPr>
            <w:tcW w:w="805" w:type="pct"/>
            <w:tcBorders>
              <w:top w:val="nil"/>
              <w:left w:val="nil"/>
              <w:bottom w:val="single" w:sz="4" w:space="0" w:color="auto"/>
              <w:right w:val="single" w:sz="4" w:space="0" w:color="auto"/>
            </w:tcBorders>
            <w:shd w:val="clear" w:color="000000" w:fill="FFFFFF"/>
          </w:tcPr>
          <w:p w14:paraId="1C8DECCE" w14:textId="5466515F" w:rsidR="00585C61" w:rsidRDefault="00585C61" w:rsidP="00585C61">
            <w:pPr>
              <w:spacing w:line="240" w:lineRule="auto"/>
              <w:jc w:val="center"/>
              <w:rPr>
                <w:rFonts w:ascii="Trebuchet MS" w:eastAsia="Times New Roman" w:hAnsi="Trebuchet MS"/>
                <w:sz w:val="19"/>
                <w:szCs w:val="19"/>
                <w:lang w:eastAsia="ru-RU"/>
              </w:rPr>
            </w:pPr>
            <w:r>
              <w:rPr>
                <w:rFonts w:ascii="Trebuchet MS" w:eastAsia="Times New Roman" w:hAnsi="Trebuchet MS"/>
                <w:sz w:val="19"/>
                <w:szCs w:val="19"/>
                <w:lang w:eastAsia="ru-RU"/>
              </w:rPr>
              <w:t>1а</w:t>
            </w:r>
          </w:p>
        </w:tc>
        <w:tc>
          <w:tcPr>
            <w:tcW w:w="1927" w:type="pct"/>
            <w:tcBorders>
              <w:top w:val="nil"/>
              <w:left w:val="nil"/>
              <w:bottom w:val="single" w:sz="4" w:space="0" w:color="auto"/>
              <w:right w:val="single" w:sz="4" w:space="0" w:color="auto"/>
            </w:tcBorders>
            <w:shd w:val="clear" w:color="000000" w:fill="FFFFFF"/>
          </w:tcPr>
          <w:p w14:paraId="0BC26E4F" w14:textId="2A846F28" w:rsidR="00585C61" w:rsidRPr="00217823" w:rsidRDefault="00585C61" w:rsidP="00585C61">
            <w:pPr>
              <w:spacing w:line="240" w:lineRule="auto"/>
              <w:jc w:val="center"/>
              <w:rPr>
                <w:rFonts w:ascii="Trebuchet MS" w:eastAsia="Times New Roman" w:hAnsi="Trebuchet MS"/>
                <w:sz w:val="19"/>
                <w:szCs w:val="19"/>
                <w:lang w:eastAsia="ru-RU"/>
              </w:rPr>
            </w:pPr>
            <w:r>
              <w:rPr>
                <w:rFonts w:ascii="Trebuchet MS" w:eastAsia="Times New Roman" w:hAnsi="Trebuchet MS"/>
                <w:sz w:val="19"/>
                <w:szCs w:val="19"/>
                <w:lang w:eastAsia="ru-RU"/>
              </w:rPr>
              <w:t>ПГ К-200</w:t>
            </w:r>
          </w:p>
        </w:tc>
      </w:tr>
      <w:tr w:rsidR="00585C61" w:rsidRPr="00217823" w14:paraId="7D95F91F" w14:textId="77777777" w:rsidTr="00B3258F">
        <w:trPr>
          <w:trHeight w:val="20"/>
        </w:trPr>
        <w:tc>
          <w:tcPr>
            <w:tcW w:w="507" w:type="pct"/>
            <w:tcBorders>
              <w:top w:val="nil"/>
              <w:left w:val="single" w:sz="4" w:space="0" w:color="auto"/>
              <w:bottom w:val="single" w:sz="4" w:space="0" w:color="auto"/>
              <w:right w:val="single" w:sz="4" w:space="0" w:color="auto"/>
            </w:tcBorders>
            <w:shd w:val="clear" w:color="auto" w:fill="auto"/>
            <w:noWrap/>
            <w:vAlign w:val="bottom"/>
          </w:tcPr>
          <w:p w14:paraId="3A3B9FF8" w14:textId="257B47EB" w:rsidR="00585C61" w:rsidRPr="00217823" w:rsidRDefault="00585C61" w:rsidP="00585C61">
            <w:pPr>
              <w:spacing w:line="240" w:lineRule="auto"/>
              <w:jc w:val="center"/>
              <w:rPr>
                <w:rFonts w:ascii="Trebuchet MS" w:eastAsia="Times New Roman" w:hAnsi="Trebuchet MS"/>
                <w:sz w:val="19"/>
                <w:szCs w:val="19"/>
                <w:lang w:eastAsia="ru-RU"/>
              </w:rPr>
            </w:pPr>
            <w:r w:rsidRPr="00217823">
              <w:rPr>
                <w:rFonts w:ascii="Trebuchet MS" w:eastAsia="Times New Roman" w:hAnsi="Trebuchet MS"/>
                <w:sz w:val="19"/>
                <w:szCs w:val="19"/>
                <w:lang w:eastAsia="ru-RU"/>
              </w:rPr>
              <w:t>14</w:t>
            </w:r>
          </w:p>
        </w:tc>
        <w:tc>
          <w:tcPr>
            <w:tcW w:w="1761" w:type="pct"/>
            <w:tcBorders>
              <w:top w:val="nil"/>
              <w:left w:val="nil"/>
              <w:bottom w:val="single" w:sz="4" w:space="0" w:color="auto"/>
              <w:right w:val="single" w:sz="4" w:space="0" w:color="auto"/>
            </w:tcBorders>
            <w:shd w:val="clear" w:color="000000" w:fill="FFFFFF"/>
          </w:tcPr>
          <w:p w14:paraId="1C74CDE7" w14:textId="37AC74B5" w:rsidR="00585C61" w:rsidRPr="00AC24B8" w:rsidRDefault="00585C61" w:rsidP="00585C61">
            <w:pPr>
              <w:spacing w:line="240" w:lineRule="auto"/>
              <w:jc w:val="center"/>
              <w:rPr>
                <w:rFonts w:ascii="Trebuchet MS" w:eastAsia="Times New Roman" w:hAnsi="Trebuchet MS"/>
                <w:sz w:val="19"/>
                <w:szCs w:val="19"/>
                <w:lang w:eastAsia="ru-RU"/>
              </w:rPr>
            </w:pPr>
            <w:r w:rsidRPr="007C58B4">
              <w:rPr>
                <w:rFonts w:ascii="Trebuchet MS" w:eastAsia="Times New Roman" w:hAnsi="Trebuchet MS"/>
                <w:sz w:val="19"/>
                <w:szCs w:val="19"/>
                <w:lang w:eastAsia="ru-RU"/>
              </w:rPr>
              <w:t>кв. Юго-Западный</w:t>
            </w:r>
          </w:p>
        </w:tc>
        <w:tc>
          <w:tcPr>
            <w:tcW w:w="805" w:type="pct"/>
            <w:tcBorders>
              <w:top w:val="nil"/>
              <w:left w:val="nil"/>
              <w:bottom w:val="single" w:sz="4" w:space="0" w:color="auto"/>
              <w:right w:val="single" w:sz="4" w:space="0" w:color="auto"/>
            </w:tcBorders>
            <w:shd w:val="clear" w:color="000000" w:fill="FFFFFF"/>
          </w:tcPr>
          <w:p w14:paraId="480BE478" w14:textId="6B19241F" w:rsidR="00585C61" w:rsidRDefault="00585C61" w:rsidP="00585C61">
            <w:pPr>
              <w:spacing w:line="240" w:lineRule="auto"/>
              <w:jc w:val="center"/>
              <w:rPr>
                <w:rFonts w:ascii="Trebuchet MS" w:eastAsia="Times New Roman" w:hAnsi="Trebuchet MS"/>
                <w:sz w:val="19"/>
                <w:szCs w:val="19"/>
                <w:lang w:eastAsia="ru-RU"/>
              </w:rPr>
            </w:pPr>
            <w:r>
              <w:rPr>
                <w:rFonts w:ascii="Trebuchet MS" w:eastAsia="Times New Roman" w:hAnsi="Trebuchet MS"/>
                <w:sz w:val="19"/>
                <w:szCs w:val="19"/>
                <w:lang w:eastAsia="ru-RU"/>
              </w:rPr>
              <w:t>1а</w:t>
            </w:r>
          </w:p>
        </w:tc>
        <w:tc>
          <w:tcPr>
            <w:tcW w:w="1927" w:type="pct"/>
            <w:tcBorders>
              <w:top w:val="nil"/>
              <w:left w:val="nil"/>
              <w:bottom w:val="single" w:sz="4" w:space="0" w:color="auto"/>
              <w:right w:val="single" w:sz="4" w:space="0" w:color="auto"/>
            </w:tcBorders>
            <w:shd w:val="clear" w:color="000000" w:fill="FFFFFF"/>
          </w:tcPr>
          <w:p w14:paraId="0B48A95D" w14:textId="35A90B31" w:rsidR="00585C61" w:rsidRPr="00217823" w:rsidRDefault="00585C61" w:rsidP="00585C61">
            <w:pPr>
              <w:spacing w:line="240" w:lineRule="auto"/>
              <w:jc w:val="center"/>
              <w:rPr>
                <w:rFonts w:ascii="Trebuchet MS" w:eastAsia="Times New Roman" w:hAnsi="Trebuchet MS"/>
                <w:sz w:val="19"/>
                <w:szCs w:val="19"/>
                <w:lang w:eastAsia="ru-RU"/>
              </w:rPr>
            </w:pPr>
            <w:r>
              <w:rPr>
                <w:rFonts w:ascii="Trebuchet MS" w:eastAsia="Times New Roman" w:hAnsi="Trebuchet MS"/>
                <w:sz w:val="19"/>
                <w:szCs w:val="19"/>
                <w:lang w:eastAsia="ru-RU"/>
              </w:rPr>
              <w:t>ПГ К-200</w:t>
            </w:r>
          </w:p>
        </w:tc>
      </w:tr>
      <w:tr w:rsidR="00585C61" w:rsidRPr="00217823" w14:paraId="5AC5A986" w14:textId="77777777" w:rsidTr="00B3258F">
        <w:trPr>
          <w:trHeight w:val="20"/>
        </w:trPr>
        <w:tc>
          <w:tcPr>
            <w:tcW w:w="507" w:type="pct"/>
            <w:tcBorders>
              <w:top w:val="nil"/>
              <w:left w:val="single" w:sz="4" w:space="0" w:color="auto"/>
              <w:bottom w:val="single" w:sz="4" w:space="0" w:color="auto"/>
              <w:right w:val="single" w:sz="4" w:space="0" w:color="auto"/>
            </w:tcBorders>
            <w:shd w:val="clear" w:color="auto" w:fill="auto"/>
            <w:noWrap/>
            <w:vAlign w:val="bottom"/>
          </w:tcPr>
          <w:p w14:paraId="07A36771" w14:textId="2F45BF94" w:rsidR="00585C61" w:rsidRPr="00217823" w:rsidRDefault="00585C61" w:rsidP="00585C61">
            <w:pPr>
              <w:spacing w:line="240" w:lineRule="auto"/>
              <w:jc w:val="center"/>
              <w:rPr>
                <w:rFonts w:ascii="Trebuchet MS" w:eastAsia="Times New Roman" w:hAnsi="Trebuchet MS"/>
                <w:sz w:val="19"/>
                <w:szCs w:val="19"/>
                <w:lang w:eastAsia="ru-RU"/>
              </w:rPr>
            </w:pPr>
            <w:r w:rsidRPr="00217823">
              <w:rPr>
                <w:rFonts w:ascii="Trebuchet MS" w:eastAsia="Times New Roman" w:hAnsi="Trebuchet MS"/>
                <w:sz w:val="19"/>
                <w:szCs w:val="19"/>
                <w:lang w:eastAsia="ru-RU"/>
              </w:rPr>
              <w:t>15</w:t>
            </w:r>
          </w:p>
        </w:tc>
        <w:tc>
          <w:tcPr>
            <w:tcW w:w="1761" w:type="pct"/>
            <w:tcBorders>
              <w:top w:val="nil"/>
              <w:left w:val="nil"/>
              <w:bottom w:val="single" w:sz="4" w:space="0" w:color="auto"/>
              <w:right w:val="single" w:sz="4" w:space="0" w:color="auto"/>
            </w:tcBorders>
            <w:shd w:val="clear" w:color="000000" w:fill="FFFFFF"/>
          </w:tcPr>
          <w:p w14:paraId="22C4201C" w14:textId="6E0606D0" w:rsidR="00585C61" w:rsidRPr="00AC24B8" w:rsidRDefault="00585C61" w:rsidP="00585C61">
            <w:pPr>
              <w:spacing w:line="240" w:lineRule="auto"/>
              <w:jc w:val="center"/>
              <w:rPr>
                <w:rFonts w:ascii="Trebuchet MS" w:eastAsia="Times New Roman" w:hAnsi="Trebuchet MS"/>
                <w:sz w:val="19"/>
                <w:szCs w:val="19"/>
                <w:lang w:eastAsia="ru-RU"/>
              </w:rPr>
            </w:pPr>
            <w:r w:rsidRPr="007C58B4">
              <w:rPr>
                <w:rFonts w:ascii="Trebuchet MS" w:eastAsia="Times New Roman" w:hAnsi="Trebuchet MS"/>
                <w:sz w:val="19"/>
                <w:szCs w:val="19"/>
                <w:lang w:eastAsia="ru-RU"/>
              </w:rPr>
              <w:t>кв. Юго-Западный</w:t>
            </w:r>
          </w:p>
        </w:tc>
        <w:tc>
          <w:tcPr>
            <w:tcW w:w="805" w:type="pct"/>
            <w:tcBorders>
              <w:top w:val="nil"/>
              <w:left w:val="nil"/>
              <w:bottom w:val="single" w:sz="4" w:space="0" w:color="auto"/>
              <w:right w:val="single" w:sz="4" w:space="0" w:color="auto"/>
            </w:tcBorders>
            <w:shd w:val="clear" w:color="000000" w:fill="FFFFFF"/>
          </w:tcPr>
          <w:p w14:paraId="5910A5A4" w14:textId="3E8BBA97" w:rsidR="00585C61" w:rsidRDefault="00585C61" w:rsidP="00585C61">
            <w:pPr>
              <w:spacing w:line="240" w:lineRule="auto"/>
              <w:jc w:val="center"/>
              <w:rPr>
                <w:rFonts w:ascii="Trebuchet MS" w:eastAsia="Times New Roman" w:hAnsi="Trebuchet MS"/>
                <w:sz w:val="19"/>
                <w:szCs w:val="19"/>
                <w:lang w:eastAsia="ru-RU"/>
              </w:rPr>
            </w:pPr>
            <w:r>
              <w:rPr>
                <w:rFonts w:ascii="Trebuchet MS" w:eastAsia="Times New Roman" w:hAnsi="Trebuchet MS"/>
                <w:sz w:val="19"/>
                <w:szCs w:val="19"/>
                <w:lang w:eastAsia="ru-RU"/>
              </w:rPr>
              <w:t>1а</w:t>
            </w:r>
          </w:p>
        </w:tc>
        <w:tc>
          <w:tcPr>
            <w:tcW w:w="1927" w:type="pct"/>
            <w:tcBorders>
              <w:top w:val="nil"/>
              <w:left w:val="nil"/>
              <w:bottom w:val="single" w:sz="4" w:space="0" w:color="auto"/>
              <w:right w:val="single" w:sz="4" w:space="0" w:color="auto"/>
            </w:tcBorders>
            <w:shd w:val="clear" w:color="000000" w:fill="FFFFFF"/>
          </w:tcPr>
          <w:p w14:paraId="6EAF6BC0" w14:textId="311F2BBC" w:rsidR="00585C61" w:rsidRPr="00217823" w:rsidRDefault="00585C61" w:rsidP="00585C61">
            <w:pPr>
              <w:spacing w:line="240" w:lineRule="auto"/>
              <w:jc w:val="center"/>
              <w:rPr>
                <w:rFonts w:ascii="Trebuchet MS" w:eastAsia="Times New Roman" w:hAnsi="Trebuchet MS"/>
                <w:sz w:val="19"/>
                <w:szCs w:val="19"/>
                <w:lang w:eastAsia="ru-RU"/>
              </w:rPr>
            </w:pPr>
            <w:r>
              <w:rPr>
                <w:rFonts w:ascii="Trebuchet MS" w:eastAsia="Times New Roman" w:hAnsi="Trebuchet MS"/>
                <w:sz w:val="19"/>
                <w:szCs w:val="19"/>
                <w:lang w:eastAsia="ru-RU"/>
              </w:rPr>
              <w:t>ПГ К-200</w:t>
            </w:r>
          </w:p>
        </w:tc>
      </w:tr>
      <w:tr w:rsidR="00585C61" w:rsidRPr="00217823" w14:paraId="08EF2836" w14:textId="77777777" w:rsidTr="00B3258F">
        <w:trPr>
          <w:trHeight w:val="20"/>
        </w:trPr>
        <w:tc>
          <w:tcPr>
            <w:tcW w:w="507" w:type="pct"/>
            <w:tcBorders>
              <w:top w:val="nil"/>
              <w:left w:val="single" w:sz="4" w:space="0" w:color="auto"/>
              <w:bottom w:val="single" w:sz="4" w:space="0" w:color="auto"/>
              <w:right w:val="single" w:sz="4" w:space="0" w:color="auto"/>
            </w:tcBorders>
            <w:shd w:val="clear" w:color="auto" w:fill="auto"/>
            <w:noWrap/>
            <w:vAlign w:val="bottom"/>
          </w:tcPr>
          <w:p w14:paraId="1D643D2C" w14:textId="21D35720" w:rsidR="00585C61" w:rsidRPr="00217823" w:rsidRDefault="00585C61" w:rsidP="00585C61">
            <w:pPr>
              <w:spacing w:line="240" w:lineRule="auto"/>
              <w:jc w:val="center"/>
              <w:rPr>
                <w:rFonts w:ascii="Trebuchet MS" w:eastAsia="Times New Roman" w:hAnsi="Trebuchet MS"/>
                <w:sz w:val="19"/>
                <w:szCs w:val="19"/>
                <w:lang w:eastAsia="ru-RU"/>
              </w:rPr>
            </w:pPr>
            <w:r w:rsidRPr="00217823">
              <w:rPr>
                <w:rFonts w:ascii="Trebuchet MS" w:eastAsia="Times New Roman" w:hAnsi="Trebuchet MS"/>
                <w:sz w:val="19"/>
                <w:szCs w:val="19"/>
                <w:lang w:eastAsia="ru-RU"/>
              </w:rPr>
              <w:t>16</w:t>
            </w:r>
          </w:p>
        </w:tc>
        <w:tc>
          <w:tcPr>
            <w:tcW w:w="1761" w:type="pct"/>
            <w:tcBorders>
              <w:top w:val="nil"/>
              <w:left w:val="nil"/>
              <w:bottom w:val="single" w:sz="4" w:space="0" w:color="auto"/>
              <w:right w:val="single" w:sz="4" w:space="0" w:color="auto"/>
            </w:tcBorders>
            <w:shd w:val="clear" w:color="000000" w:fill="FFFFFF"/>
          </w:tcPr>
          <w:p w14:paraId="298B7CB4" w14:textId="6A8CECA7" w:rsidR="00585C61" w:rsidRPr="007C58B4" w:rsidRDefault="00585C61" w:rsidP="00585C61">
            <w:pPr>
              <w:spacing w:line="240" w:lineRule="auto"/>
              <w:jc w:val="center"/>
              <w:rPr>
                <w:rFonts w:ascii="Trebuchet MS" w:eastAsia="Times New Roman" w:hAnsi="Trebuchet MS"/>
                <w:sz w:val="19"/>
                <w:szCs w:val="19"/>
                <w:lang w:eastAsia="ru-RU"/>
              </w:rPr>
            </w:pPr>
            <w:r w:rsidRPr="007217F7">
              <w:rPr>
                <w:rFonts w:ascii="Trebuchet MS" w:eastAsia="Times New Roman" w:hAnsi="Trebuchet MS"/>
                <w:sz w:val="19"/>
                <w:szCs w:val="19"/>
                <w:lang w:eastAsia="ru-RU"/>
              </w:rPr>
              <w:t>кв. Юго-Западный</w:t>
            </w:r>
          </w:p>
        </w:tc>
        <w:tc>
          <w:tcPr>
            <w:tcW w:w="805" w:type="pct"/>
            <w:tcBorders>
              <w:top w:val="nil"/>
              <w:left w:val="nil"/>
              <w:bottom w:val="single" w:sz="4" w:space="0" w:color="auto"/>
              <w:right w:val="single" w:sz="4" w:space="0" w:color="auto"/>
            </w:tcBorders>
            <w:shd w:val="clear" w:color="000000" w:fill="FFFFFF"/>
          </w:tcPr>
          <w:p w14:paraId="673BD650" w14:textId="38430FB5" w:rsidR="00585C61" w:rsidRDefault="00585C61" w:rsidP="00585C61">
            <w:pPr>
              <w:spacing w:line="240" w:lineRule="auto"/>
              <w:jc w:val="center"/>
              <w:rPr>
                <w:rFonts w:ascii="Trebuchet MS" w:eastAsia="Times New Roman" w:hAnsi="Trebuchet MS"/>
                <w:sz w:val="19"/>
                <w:szCs w:val="19"/>
                <w:lang w:eastAsia="ru-RU"/>
              </w:rPr>
            </w:pPr>
            <w:r>
              <w:rPr>
                <w:rFonts w:ascii="Trebuchet MS" w:eastAsia="Times New Roman" w:hAnsi="Trebuchet MS"/>
                <w:sz w:val="19"/>
                <w:szCs w:val="19"/>
                <w:lang w:eastAsia="ru-RU"/>
              </w:rPr>
              <w:t>19</w:t>
            </w:r>
          </w:p>
        </w:tc>
        <w:tc>
          <w:tcPr>
            <w:tcW w:w="1927" w:type="pct"/>
            <w:tcBorders>
              <w:top w:val="nil"/>
              <w:left w:val="nil"/>
              <w:bottom w:val="single" w:sz="4" w:space="0" w:color="auto"/>
              <w:right w:val="single" w:sz="4" w:space="0" w:color="auto"/>
            </w:tcBorders>
            <w:shd w:val="clear" w:color="000000" w:fill="FFFFFF"/>
          </w:tcPr>
          <w:p w14:paraId="7D999B7E" w14:textId="13DD8DB0" w:rsidR="00585C61" w:rsidRPr="00217823" w:rsidRDefault="00585C61" w:rsidP="00585C61">
            <w:pPr>
              <w:spacing w:line="240" w:lineRule="auto"/>
              <w:jc w:val="center"/>
              <w:rPr>
                <w:rFonts w:ascii="Trebuchet MS" w:eastAsia="Times New Roman" w:hAnsi="Trebuchet MS"/>
                <w:sz w:val="19"/>
                <w:szCs w:val="19"/>
                <w:lang w:eastAsia="ru-RU"/>
              </w:rPr>
            </w:pPr>
            <w:r>
              <w:rPr>
                <w:rFonts w:ascii="Trebuchet MS" w:eastAsia="Times New Roman" w:hAnsi="Trebuchet MS"/>
                <w:sz w:val="19"/>
                <w:szCs w:val="19"/>
                <w:lang w:eastAsia="ru-RU"/>
              </w:rPr>
              <w:t>ПГ К-200</w:t>
            </w:r>
          </w:p>
        </w:tc>
      </w:tr>
      <w:tr w:rsidR="00585C61" w:rsidRPr="00217823" w14:paraId="1220F3D5" w14:textId="77777777" w:rsidTr="00B3258F">
        <w:trPr>
          <w:trHeight w:val="20"/>
        </w:trPr>
        <w:tc>
          <w:tcPr>
            <w:tcW w:w="507" w:type="pct"/>
            <w:tcBorders>
              <w:top w:val="nil"/>
              <w:left w:val="single" w:sz="4" w:space="0" w:color="auto"/>
              <w:bottom w:val="single" w:sz="4" w:space="0" w:color="auto"/>
              <w:right w:val="single" w:sz="4" w:space="0" w:color="auto"/>
            </w:tcBorders>
            <w:shd w:val="clear" w:color="auto" w:fill="auto"/>
            <w:noWrap/>
            <w:vAlign w:val="bottom"/>
          </w:tcPr>
          <w:p w14:paraId="7250B83A" w14:textId="43C22F9B" w:rsidR="00585C61" w:rsidRPr="00217823" w:rsidRDefault="00585C61" w:rsidP="00585C61">
            <w:pPr>
              <w:spacing w:line="240" w:lineRule="auto"/>
              <w:jc w:val="center"/>
              <w:rPr>
                <w:rFonts w:ascii="Trebuchet MS" w:eastAsia="Times New Roman" w:hAnsi="Trebuchet MS"/>
                <w:sz w:val="19"/>
                <w:szCs w:val="19"/>
                <w:lang w:eastAsia="ru-RU"/>
              </w:rPr>
            </w:pPr>
            <w:r w:rsidRPr="00217823">
              <w:rPr>
                <w:rFonts w:ascii="Trebuchet MS" w:eastAsia="Times New Roman" w:hAnsi="Trebuchet MS"/>
                <w:sz w:val="19"/>
                <w:szCs w:val="19"/>
                <w:lang w:eastAsia="ru-RU"/>
              </w:rPr>
              <w:t>17</w:t>
            </w:r>
          </w:p>
        </w:tc>
        <w:tc>
          <w:tcPr>
            <w:tcW w:w="1761" w:type="pct"/>
            <w:tcBorders>
              <w:top w:val="nil"/>
              <w:left w:val="nil"/>
              <w:bottom w:val="single" w:sz="4" w:space="0" w:color="auto"/>
              <w:right w:val="single" w:sz="4" w:space="0" w:color="auto"/>
            </w:tcBorders>
            <w:shd w:val="clear" w:color="000000" w:fill="FFFFFF"/>
          </w:tcPr>
          <w:p w14:paraId="1DB87545" w14:textId="3B5FBC21" w:rsidR="00585C61" w:rsidRPr="007C58B4" w:rsidRDefault="00585C61" w:rsidP="00585C61">
            <w:pPr>
              <w:spacing w:line="240" w:lineRule="auto"/>
              <w:jc w:val="center"/>
              <w:rPr>
                <w:rFonts w:ascii="Trebuchet MS" w:eastAsia="Times New Roman" w:hAnsi="Trebuchet MS"/>
                <w:sz w:val="19"/>
                <w:szCs w:val="19"/>
                <w:lang w:eastAsia="ru-RU"/>
              </w:rPr>
            </w:pPr>
            <w:r w:rsidRPr="007217F7">
              <w:rPr>
                <w:rFonts w:ascii="Trebuchet MS" w:eastAsia="Times New Roman" w:hAnsi="Trebuchet MS"/>
                <w:sz w:val="19"/>
                <w:szCs w:val="19"/>
                <w:lang w:eastAsia="ru-RU"/>
              </w:rPr>
              <w:t>кв. Юго-Западный</w:t>
            </w:r>
          </w:p>
        </w:tc>
        <w:tc>
          <w:tcPr>
            <w:tcW w:w="805" w:type="pct"/>
            <w:tcBorders>
              <w:top w:val="nil"/>
              <w:left w:val="nil"/>
              <w:bottom w:val="single" w:sz="4" w:space="0" w:color="auto"/>
              <w:right w:val="single" w:sz="4" w:space="0" w:color="auto"/>
            </w:tcBorders>
            <w:shd w:val="clear" w:color="000000" w:fill="FFFFFF"/>
          </w:tcPr>
          <w:p w14:paraId="487796A2" w14:textId="46BD9BE0" w:rsidR="00585C61" w:rsidRDefault="00585C61" w:rsidP="00585C61">
            <w:pPr>
              <w:spacing w:line="240" w:lineRule="auto"/>
              <w:jc w:val="center"/>
              <w:rPr>
                <w:rFonts w:ascii="Trebuchet MS" w:eastAsia="Times New Roman" w:hAnsi="Trebuchet MS"/>
                <w:sz w:val="19"/>
                <w:szCs w:val="19"/>
                <w:lang w:eastAsia="ru-RU"/>
              </w:rPr>
            </w:pPr>
            <w:r>
              <w:rPr>
                <w:rFonts w:ascii="Trebuchet MS" w:eastAsia="Times New Roman" w:hAnsi="Trebuchet MS"/>
                <w:sz w:val="19"/>
                <w:szCs w:val="19"/>
                <w:lang w:eastAsia="ru-RU"/>
              </w:rPr>
              <w:t>17</w:t>
            </w:r>
          </w:p>
        </w:tc>
        <w:tc>
          <w:tcPr>
            <w:tcW w:w="1927" w:type="pct"/>
            <w:tcBorders>
              <w:top w:val="nil"/>
              <w:left w:val="nil"/>
              <w:bottom w:val="single" w:sz="4" w:space="0" w:color="auto"/>
              <w:right w:val="single" w:sz="4" w:space="0" w:color="auto"/>
            </w:tcBorders>
            <w:shd w:val="clear" w:color="000000" w:fill="FFFFFF"/>
          </w:tcPr>
          <w:p w14:paraId="2EDA9207" w14:textId="359149DE" w:rsidR="00585C61" w:rsidRPr="00217823" w:rsidRDefault="00585C61" w:rsidP="00585C61">
            <w:pPr>
              <w:spacing w:line="240" w:lineRule="auto"/>
              <w:jc w:val="center"/>
              <w:rPr>
                <w:rFonts w:ascii="Trebuchet MS" w:eastAsia="Times New Roman" w:hAnsi="Trebuchet MS"/>
                <w:sz w:val="19"/>
                <w:szCs w:val="19"/>
                <w:lang w:eastAsia="ru-RU"/>
              </w:rPr>
            </w:pPr>
            <w:r>
              <w:rPr>
                <w:rFonts w:ascii="Trebuchet MS" w:eastAsia="Times New Roman" w:hAnsi="Trebuchet MS"/>
                <w:sz w:val="19"/>
                <w:szCs w:val="19"/>
                <w:lang w:eastAsia="ru-RU"/>
              </w:rPr>
              <w:t>ПГ К-200</w:t>
            </w:r>
          </w:p>
        </w:tc>
      </w:tr>
      <w:tr w:rsidR="00585C61" w:rsidRPr="00217823" w14:paraId="65FB264A" w14:textId="77777777" w:rsidTr="00B3258F">
        <w:trPr>
          <w:trHeight w:val="20"/>
        </w:trPr>
        <w:tc>
          <w:tcPr>
            <w:tcW w:w="507" w:type="pct"/>
            <w:tcBorders>
              <w:top w:val="nil"/>
              <w:left w:val="single" w:sz="4" w:space="0" w:color="auto"/>
              <w:bottom w:val="single" w:sz="4" w:space="0" w:color="auto"/>
              <w:right w:val="single" w:sz="4" w:space="0" w:color="auto"/>
            </w:tcBorders>
            <w:shd w:val="clear" w:color="auto" w:fill="auto"/>
            <w:noWrap/>
            <w:vAlign w:val="bottom"/>
          </w:tcPr>
          <w:p w14:paraId="720BA681" w14:textId="0BA92401" w:rsidR="00585C61" w:rsidRPr="00217823" w:rsidRDefault="00585C61" w:rsidP="00585C61">
            <w:pPr>
              <w:spacing w:line="240" w:lineRule="auto"/>
              <w:jc w:val="center"/>
              <w:rPr>
                <w:rFonts w:ascii="Trebuchet MS" w:eastAsia="Times New Roman" w:hAnsi="Trebuchet MS"/>
                <w:sz w:val="19"/>
                <w:szCs w:val="19"/>
                <w:lang w:eastAsia="ru-RU"/>
              </w:rPr>
            </w:pPr>
            <w:r w:rsidRPr="00217823">
              <w:rPr>
                <w:rFonts w:ascii="Trebuchet MS" w:eastAsia="Times New Roman" w:hAnsi="Trebuchet MS"/>
                <w:sz w:val="19"/>
                <w:szCs w:val="19"/>
                <w:lang w:eastAsia="ru-RU"/>
              </w:rPr>
              <w:t>18</w:t>
            </w:r>
          </w:p>
        </w:tc>
        <w:tc>
          <w:tcPr>
            <w:tcW w:w="1761" w:type="pct"/>
            <w:tcBorders>
              <w:top w:val="nil"/>
              <w:left w:val="nil"/>
              <w:bottom w:val="single" w:sz="4" w:space="0" w:color="auto"/>
              <w:right w:val="single" w:sz="4" w:space="0" w:color="auto"/>
            </w:tcBorders>
            <w:shd w:val="clear" w:color="000000" w:fill="FFFFFF"/>
          </w:tcPr>
          <w:p w14:paraId="43FF9CFF" w14:textId="62C10252" w:rsidR="00585C61" w:rsidRPr="007C58B4" w:rsidRDefault="00585C61" w:rsidP="00585C61">
            <w:pPr>
              <w:spacing w:line="240" w:lineRule="auto"/>
              <w:jc w:val="center"/>
              <w:rPr>
                <w:rFonts w:ascii="Trebuchet MS" w:eastAsia="Times New Roman" w:hAnsi="Trebuchet MS"/>
                <w:sz w:val="19"/>
                <w:szCs w:val="19"/>
                <w:lang w:eastAsia="ru-RU"/>
              </w:rPr>
            </w:pPr>
            <w:r w:rsidRPr="007217F7">
              <w:rPr>
                <w:rFonts w:ascii="Trebuchet MS" w:eastAsia="Times New Roman" w:hAnsi="Trebuchet MS"/>
                <w:sz w:val="19"/>
                <w:szCs w:val="19"/>
                <w:lang w:eastAsia="ru-RU"/>
              </w:rPr>
              <w:t>кв. Юго-Западный</w:t>
            </w:r>
          </w:p>
        </w:tc>
        <w:tc>
          <w:tcPr>
            <w:tcW w:w="805" w:type="pct"/>
            <w:tcBorders>
              <w:top w:val="nil"/>
              <w:left w:val="nil"/>
              <w:bottom w:val="single" w:sz="4" w:space="0" w:color="auto"/>
              <w:right w:val="single" w:sz="4" w:space="0" w:color="auto"/>
            </w:tcBorders>
            <w:shd w:val="clear" w:color="000000" w:fill="FFFFFF"/>
          </w:tcPr>
          <w:p w14:paraId="4036BF79" w14:textId="08EB2FA0" w:rsidR="00585C61" w:rsidRDefault="00585C61" w:rsidP="00585C61">
            <w:pPr>
              <w:spacing w:line="240" w:lineRule="auto"/>
              <w:jc w:val="center"/>
              <w:rPr>
                <w:rFonts w:ascii="Trebuchet MS" w:eastAsia="Times New Roman" w:hAnsi="Trebuchet MS"/>
                <w:sz w:val="19"/>
                <w:szCs w:val="19"/>
                <w:lang w:eastAsia="ru-RU"/>
              </w:rPr>
            </w:pPr>
            <w:r>
              <w:rPr>
                <w:rFonts w:ascii="Trebuchet MS" w:eastAsia="Times New Roman" w:hAnsi="Trebuchet MS"/>
                <w:sz w:val="19"/>
                <w:szCs w:val="19"/>
                <w:lang w:eastAsia="ru-RU"/>
              </w:rPr>
              <w:t>13</w:t>
            </w:r>
          </w:p>
        </w:tc>
        <w:tc>
          <w:tcPr>
            <w:tcW w:w="1927" w:type="pct"/>
            <w:tcBorders>
              <w:top w:val="nil"/>
              <w:left w:val="nil"/>
              <w:bottom w:val="single" w:sz="4" w:space="0" w:color="auto"/>
              <w:right w:val="single" w:sz="4" w:space="0" w:color="auto"/>
            </w:tcBorders>
            <w:shd w:val="clear" w:color="000000" w:fill="FFFFFF"/>
          </w:tcPr>
          <w:p w14:paraId="0F5C60D3" w14:textId="21CB9494" w:rsidR="00585C61" w:rsidRPr="00217823" w:rsidRDefault="00585C61" w:rsidP="00585C61">
            <w:pPr>
              <w:spacing w:line="240" w:lineRule="auto"/>
              <w:jc w:val="center"/>
              <w:rPr>
                <w:rFonts w:ascii="Trebuchet MS" w:eastAsia="Times New Roman" w:hAnsi="Trebuchet MS"/>
                <w:sz w:val="19"/>
                <w:szCs w:val="19"/>
                <w:lang w:eastAsia="ru-RU"/>
              </w:rPr>
            </w:pPr>
            <w:r>
              <w:rPr>
                <w:rFonts w:ascii="Trebuchet MS" w:eastAsia="Times New Roman" w:hAnsi="Trebuchet MS"/>
                <w:sz w:val="19"/>
                <w:szCs w:val="19"/>
                <w:lang w:eastAsia="ru-RU"/>
              </w:rPr>
              <w:t>ПГ К-200</w:t>
            </w:r>
          </w:p>
        </w:tc>
      </w:tr>
      <w:tr w:rsidR="00585C61" w:rsidRPr="00217823" w14:paraId="3B10CAEE" w14:textId="77777777" w:rsidTr="00B3258F">
        <w:trPr>
          <w:trHeight w:val="20"/>
        </w:trPr>
        <w:tc>
          <w:tcPr>
            <w:tcW w:w="507" w:type="pct"/>
            <w:tcBorders>
              <w:top w:val="nil"/>
              <w:left w:val="single" w:sz="4" w:space="0" w:color="auto"/>
              <w:bottom w:val="single" w:sz="4" w:space="0" w:color="auto"/>
              <w:right w:val="single" w:sz="4" w:space="0" w:color="auto"/>
            </w:tcBorders>
            <w:shd w:val="clear" w:color="auto" w:fill="auto"/>
            <w:noWrap/>
            <w:vAlign w:val="bottom"/>
          </w:tcPr>
          <w:p w14:paraId="26513CA4" w14:textId="72D6F3E8" w:rsidR="00585C61" w:rsidRPr="00217823" w:rsidRDefault="00585C61" w:rsidP="00585C61">
            <w:pPr>
              <w:spacing w:line="240" w:lineRule="auto"/>
              <w:jc w:val="center"/>
              <w:rPr>
                <w:rFonts w:ascii="Trebuchet MS" w:eastAsia="Times New Roman" w:hAnsi="Trebuchet MS"/>
                <w:sz w:val="19"/>
                <w:szCs w:val="19"/>
                <w:lang w:eastAsia="ru-RU"/>
              </w:rPr>
            </w:pPr>
            <w:r w:rsidRPr="00217823">
              <w:rPr>
                <w:rFonts w:ascii="Trebuchet MS" w:eastAsia="Times New Roman" w:hAnsi="Trebuchet MS"/>
                <w:sz w:val="19"/>
                <w:szCs w:val="19"/>
                <w:lang w:eastAsia="ru-RU"/>
              </w:rPr>
              <w:t>19</w:t>
            </w:r>
          </w:p>
        </w:tc>
        <w:tc>
          <w:tcPr>
            <w:tcW w:w="1761" w:type="pct"/>
            <w:tcBorders>
              <w:top w:val="nil"/>
              <w:left w:val="nil"/>
              <w:bottom w:val="single" w:sz="4" w:space="0" w:color="auto"/>
              <w:right w:val="single" w:sz="4" w:space="0" w:color="auto"/>
            </w:tcBorders>
            <w:shd w:val="clear" w:color="000000" w:fill="FFFFFF"/>
          </w:tcPr>
          <w:p w14:paraId="159024D1" w14:textId="29EBD1CB" w:rsidR="00585C61" w:rsidRPr="007217F7" w:rsidRDefault="00585C61" w:rsidP="00585C61">
            <w:pPr>
              <w:spacing w:line="240" w:lineRule="auto"/>
              <w:jc w:val="center"/>
              <w:rPr>
                <w:rFonts w:ascii="Trebuchet MS" w:eastAsia="Times New Roman" w:hAnsi="Trebuchet MS"/>
                <w:sz w:val="19"/>
                <w:szCs w:val="19"/>
                <w:lang w:eastAsia="ru-RU"/>
              </w:rPr>
            </w:pPr>
            <w:r w:rsidRPr="007217F7">
              <w:rPr>
                <w:rFonts w:ascii="Trebuchet MS" w:eastAsia="Times New Roman" w:hAnsi="Trebuchet MS"/>
                <w:sz w:val="19"/>
                <w:szCs w:val="19"/>
                <w:lang w:eastAsia="ru-RU"/>
              </w:rPr>
              <w:t>кв. Юго-Западный</w:t>
            </w:r>
          </w:p>
        </w:tc>
        <w:tc>
          <w:tcPr>
            <w:tcW w:w="805" w:type="pct"/>
            <w:tcBorders>
              <w:top w:val="nil"/>
              <w:left w:val="nil"/>
              <w:bottom w:val="single" w:sz="4" w:space="0" w:color="auto"/>
              <w:right w:val="single" w:sz="4" w:space="0" w:color="auto"/>
            </w:tcBorders>
            <w:shd w:val="clear" w:color="000000" w:fill="FFFFFF"/>
          </w:tcPr>
          <w:p w14:paraId="55E1131B" w14:textId="57262654" w:rsidR="00585C61" w:rsidRDefault="00585C61" w:rsidP="00585C61">
            <w:pPr>
              <w:spacing w:line="240" w:lineRule="auto"/>
              <w:jc w:val="center"/>
              <w:rPr>
                <w:rFonts w:ascii="Trebuchet MS" w:eastAsia="Times New Roman" w:hAnsi="Trebuchet MS"/>
                <w:sz w:val="19"/>
                <w:szCs w:val="19"/>
                <w:lang w:eastAsia="ru-RU"/>
              </w:rPr>
            </w:pPr>
            <w:r>
              <w:rPr>
                <w:rFonts w:ascii="Trebuchet MS" w:eastAsia="Times New Roman" w:hAnsi="Trebuchet MS"/>
                <w:sz w:val="19"/>
                <w:szCs w:val="19"/>
                <w:lang w:eastAsia="ru-RU"/>
              </w:rPr>
              <w:t>18</w:t>
            </w:r>
          </w:p>
        </w:tc>
        <w:tc>
          <w:tcPr>
            <w:tcW w:w="1927" w:type="pct"/>
            <w:tcBorders>
              <w:top w:val="nil"/>
              <w:left w:val="nil"/>
              <w:bottom w:val="single" w:sz="4" w:space="0" w:color="auto"/>
              <w:right w:val="single" w:sz="4" w:space="0" w:color="auto"/>
            </w:tcBorders>
            <w:shd w:val="clear" w:color="000000" w:fill="FFFFFF"/>
          </w:tcPr>
          <w:p w14:paraId="36A6E0F4" w14:textId="227D4199" w:rsidR="00585C61" w:rsidRPr="00217823" w:rsidRDefault="00585C61" w:rsidP="00585C61">
            <w:pPr>
              <w:spacing w:line="240" w:lineRule="auto"/>
              <w:jc w:val="center"/>
              <w:rPr>
                <w:rFonts w:ascii="Trebuchet MS" w:eastAsia="Times New Roman" w:hAnsi="Trebuchet MS"/>
                <w:sz w:val="19"/>
                <w:szCs w:val="19"/>
                <w:lang w:eastAsia="ru-RU"/>
              </w:rPr>
            </w:pPr>
            <w:r>
              <w:rPr>
                <w:rFonts w:ascii="Trebuchet MS" w:eastAsia="Times New Roman" w:hAnsi="Trebuchet MS"/>
                <w:sz w:val="19"/>
                <w:szCs w:val="19"/>
                <w:lang w:eastAsia="ru-RU"/>
              </w:rPr>
              <w:t>ПГ К-200</w:t>
            </w:r>
          </w:p>
        </w:tc>
      </w:tr>
      <w:tr w:rsidR="00585C61" w:rsidRPr="00217823" w14:paraId="6972FAF3" w14:textId="77777777" w:rsidTr="00B3258F">
        <w:trPr>
          <w:trHeight w:val="20"/>
        </w:trPr>
        <w:tc>
          <w:tcPr>
            <w:tcW w:w="507" w:type="pct"/>
            <w:tcBorders>
              <w:top w:val="nil"/>
              <w:left w:val="single" w:sz="4" w:space="0" w:color="auto"/>
              <w:bottom w:val="single" w:sz="4" w:space="0" w:color="auto"/>
              <w:right w:val="single" w:sz="4" w:space="0" w:color="auto"/>
            </w:tcBorders>
            <w:shd w:val="clear" w:color="auto" w:fill="auto"/>
            <w:noWrap/>
            <w:vAlign w:val="bottom"/>
          </w:tcPr>
          <w:p w14:paraId="21BF67FB" w14:textId="3B57F84D" w:rsidR="00585C61" w:rsidRPr="00217823" w:rsidRDefault="00585C61" w:rsidP="00585C61">
            <w:pPr>
              <w:spacing w:line="240" w:lineRule="auto"/>
              <w:jc w:val="center"/>
              <w:rPr>
                <w:rFonts w:ascii="Trebuchet MS" w:eastAsia="Times New Roman" w:hAnsi="Trebuchet MS"/>
                <w:sz w:val="19"/>
                <w:szCs w:val="19"/>
                <w:lang w:eastAsia="ru-RU"/>
              </w:rPr>
            </w:pPr>
            <w:r w:rsidRPr="00217823">
              <w:rPr>
                <w:rFonts w:ascii="Trebuchet MS" w:eastAsia="Times New Roman" w:hAnsi="Trebuchet MS"/>
                <w:sz w:val="19"/>
                <w:szCs w:val="19"/>
                <w:lang w:eastAsia="ru-RU"/>
              </w:rPr>
              <w:t>20</w:t>
            </w:r>
          </w:p>
        </w:tc>
        <w:tc>
          <w:tcPr>
            <w:tcW w:w="1761" w:type="pct"/>
            <w:tcBorders>
              <w:top w:val="nil"/>
              <w:left w:val="nil"/>
              <w:bottom w:val="single" w:sz="4" w:space="0" w:color="auto"/>
              <w:right w:val="single" w:sz="4" w:space="0" w:color="auto"/>
            </w:tcBorders>
            <w:shd w:val="clear" w:color="000000" w:fill="FFFFFF"/>
          </w:tcPr>
          <w:p w14:paraId="4704D822" w14:textId="2C0894CC" w:rsidR="00585C61" w:rsidRPr="00217823" w:rsidRDefault="00585C61" w:rsidP="00585C61">
            <w:pPr>
              <w:spacing w:line="240" w:lineRule="auto"/>
              <w:jc w:val="center"/>
              <w:rPr>
                <w:rFonts w:ascii="Trebuchet MS" w:eastAsia="Times New Roman" w:hAnsi="Trebuchet MS"/>
                <w:sz w:val="19"/>
                <w:szCs w:val="19"/>
                <w:lang w:eastAsia="ru-RU"/>
              </w:rPr>
            </w:pPr>
            <w:r>
              <w:rPr>
                <w:rFonts w:ascii="Trebuchet MS" w:eastAsia="Times New Roman" w:hAnsi="Trebuchet MS"/>
                <w:sz w:val="19"/>
                <w:szCs w:val="19"/>
                <w:lang w:eastAsia="ru-RU"/>
              </w:rPr>
              <w:t>1-я Южная</w:t>
            </w:r>
          </w:p>
        </w:tc>
        <w:tc>
          <w:tcPr>
            <w:tcW w:w="805" w:type="pct"/>
            <w:tcBorders>
              <w:top w:val="nil"/>
              <w:left w:val="nil"/>
              <w:bottom w:val="single" w:sz="4" w:space="0" w:color="auto"/>
              <w:right w:val="single" w:sz="4" w:space="0" w:color="auto"/>
            </w:tcBorders>
            <w:shd w:val="clear" w:color="000000" w:fill="FFFFFF"/>
          </w:tcPr>
          <w:p w14:paraId="1FE462ED" w14:textId="3FE1EE90" w:rsidR="00585C61" w:rsidRPr="00217823" w:rsidRDefault="00585C61" w:rsidP="00585C61">
            <w:pPr>
              <w:spacing w:line="240" w:lineRule="auto"/>
              <w:jc w:val="center"/>
              <w:rPr>
                <w:rFonts w:ascii="Trebuchet MS" w:eastAsia="Times New Roman" w:hAnsi="Trebuchet MS"/>
                <w:sz w:val="19"/>
                <w:szCs w:val="19"/>
                <w:lang w:eastAsia="ru-RU"/>
              </w:rPr>
            </w:pPr>
            <w:r>
              <w:rPr>
                <w:rFonts w:ascii="Trebuchet MS" w:eastAsia="Times New Roman" w:hAnsi="Trebuchet MS"/>
                <w:sz w:val="19"/>
                <w:szCs w:val="19"/>
                <w:lang w:eastAsia="ru-RU"/>
              </w:rPr>
              <w:t>2а</w:t>
            </w:r>
          </w:p>
        </w:tc>
        <w:tc>
          <w:tcPr>
            <w:tcW w:w="1927" w:type="pct"/>
            <w:tcBorders>
              <w:top w:val="nil"/>
              <w:left w:val="nil"/>
              <w:bottom w:val="single" w:sz="4" w:space="0" w:color="auto"/>
              <w:right w:val="single" w:sz="4" w:space="0" w:color="auto"/>
            </w:tcBorders>
            <w:shd w:val="clear" w:color="000000" w:fill="FFFFFF"/>
          </w:tcPr>
          <w:p w14:paraId="17B3D805" w14:textId="0287B055" w:rsidR="00585C61" w:rsidRPr="00217823" w:rsidRDefault="00585C61" w:rsidP="00585C61">
            <w:pPr>
              <w:spacing w:line="240" w:lineRule="auto"/>
              <w:jc w:val="center"/>
              <w:rPr>
                <w:rFonts w:ascii="Trebuchet MS" w:eastAsia="Times New Roman" w:hAnsi="Trebuchet MS"/>
                <w:sz w:val="19"/>
                <w:szCs w:val="19"/>
                <w:lang w:eastAsia="ru-RU"/>
              </w:rPr>
            </w:pPr>
            <w:r>
              <w:rPr>
                <w:rFonts w:ascii="Trebuchet MS" w:eastAsia="Times New Roman" w:hAnsi="Trebuchet MS"/>
                <w:sz w:val="19"/>
                <w:szCs w:val="19"/>
                <w:lang w:eastAsia="ru-RU"/>
              </w:rPr>
              <w:t>ПГ К-150</w:t>
            </w:r>
          </w:p>
        </w:tc>
      </w:tr>
      <w:tr w:rsidR="00585C61" w:rsidRPr="00217823" w14:paraId="518E50AA" w14:textId="77777777" w:rsidTr="00B3258F">
        <w:trPr>
          <w:trHeight w:val="20"/>
        </w:trPr>
        <w:tc>
          <w:tcPr>
            <w:tcW w:w="507" w:type="pct"/>
            <w:tcBorders>
              <w:top w:val="nil"/>
              <w:left w:val="single" w:sz="4" w:space="0" w:color="auto"/>
              <w:bottom w:val="single" w:sz="4" w:space="0" w:color="auto"/>
              <w:right w:val="single" w:sz="4" w:space="0" w:color="auto"/>
            </w:tcBorders>
            <w:shd w:val="clear" w:color="auto" w:fill="auto"/>
            <w:noWrap/>
            <w:vAlign w:val="bottom"/>
          </w:tcPr>
          <w:p w14:paraId="7B1232E3" w14:textId="38DD86E7" w:rsidR="00585C61" w:rsidRPr="00217823" w:rsidRDefault="00585C61" w:rsidP="00585C61">
            <w:pPr>
              <w:spacing w:line="240" w:lineRule="auto"/>
              <w:jc w:val="center"/>
              <w:rPr>
                <w:rFonts w:ascii="Trebuchet MS" w:eastAsia="Times New Roman" w:hAnsi="Trebuchet MS"/>
                <w:sz w:val="19"/>
                <w:szCs w:val="19"/>
                <w:lang w:eastAsia="ru-RU"/>
              </w:rPr>
            </w:pPr>
            <w:r w:rsidRPr="00217823">
              <w:rPr>
                <w:rFonts w:ascii="Trebuchet MS" w:eastAsia="Times New Roman" w:hAnsi="Trebuchet MS"/>
                <w:sz w:val="19"/>
                <w:szCs w:val="19"/>
                <w:lang w:eastAsia="ru-RU"/>
              </w:rPr>
              <w:t>21</w:t>
            </w:r>
          </w:p>
        </w:tc>
        <w:tc>
          <w:tcPr>
            <w:tcW w:w="1761" w:type="pct"/>
            <w:tcBorders>
              <w:top w:val="nil"/>
              <w:left w:val="nil"/>
              <w:bottom w:val="single" w:sz="4" w:space="0" w:color="auto"/>
              <w:right w:val="single" w:sz="4" w:space="0" w:color="auto"/>
            </w:tcBorders>
            <w:shd w:val="clear" w:color="000000" w:fill="FFFFFF"/>
          </w:tcPr>
          <w:p w14:paraId="04371CEA" w14:textId="5669B708" w:rsidR="00585C61" w:rsidRPr="00217823" w:rsidRDefault="00585C61" w:rsidP="00585C61">
            <w:pPr>
              <w:spacing w:line="240" w:lineRule="auto"/>
              <w:jc w:val="center"/>
              <w:rPr>
                <w:rFonts w:ascii="Trebuchet MS" w:eastAsia="Times New Roman" w:hAnsi="Trebuchet MS"/>
                <w:sz w:val="19"/>
                <w:szCs w:val="19"/>
                <w:lang w:eastAsia="ru-RU"/>
              </w:rPr>
            </w:pPr>
            <w:r>
              <w:rPr>
                <w:rFonts w:ascii="Trebuchet MS" w:eastAsia="Times New Roman" w:hAnsi="Trebuchet MS"/>
                <w:sz w:val="19"/>
                <w:szCs w:val="19"/>
                <w:lang w:eastAsia="ru-RU"/>
              </w:rPr>
              <w:t>Садовая</w:t>
            </w:r>
          </w:p>
        </w:tc>
        <w:tc>
          <w:tcPr>
            <w:tcW w:w="805" w:type="pct"/>
            <w:tcBorders>
              <w:top w:val="nil"/>
              <w:left w:val="nil"/>
              <w:bottom w:val="single" w:sz="4" w:space="0" w:color="auto"/>
              <w:right w:val="single" w:sz="4" w:space="0" w:color="auto"/>
            </w:tcBorders>
            <w:shd w:val="clear" w:color="000000" w:fill="FFFFFF"/>
          </w:tcPr>
          <w:p w14:paraId="515CE698" w14:textId="7221E7D3" w:rsidR="00585C61" w:rsidRPr="00217823" w:rsidRDefault="00585C61" w:rsidP="00585C61">
            <w:pPr>
              <w:spacing w:line="240" w:lineRule="auto"/>
              <w:jc w:val="center"/>
              <w:rPr>
                <w:rFonts w:ascii="Trebuchet MS" w:eastAsia="Times New Roman" w:hAnsi="Trebuchet MS"/>
                <w:sz w:val="19"/>
                <w:szCs w:val="19"/>
                <w:lang w:eastAsia="ru-RU"/>
              </w:rPr>
            </w:pPr>
            <w:r>
              <w:rPr>
                <w:rFonts w:ascii="Trebuchet MS" w:eastAsia="Times New Roman" w:hAnsi="Trebuchet MS"/>
                <w:sz w:val="19"/>
                <w:szCs w:val="19"/>
                <w:lang w:eastAsia="ru-RU"/>
              </w:rPr>
              <w:t>10</w:t>
            </w:r>
          </w:p>
        </w:tc>
        <w:tc>
          <w:tcPr>
            <w:tcW w:w="1927" w:type="pct"/>
            <w:tcBorders>
              <w:top w:val="nil"/>
              <w:left w:val="nil"/>
              <w:bottom w:val="single" w:sz="4" w:space="0" w:color="auto"/>
              <w:right w:val="single" w:sz="4" w:space="0" w:color="auto"/>
            </w:tcBorders>
            <w:shd w:val="clear" w:color="000000" w:fill="FFFFFF"/>
          </w:tcPr>
          <w:p w14:paraId="740727C9" w14:textId="6168BDF6" w:rsidR="00585C61" w:rsidRPr="00217823" w:rsidRDefault="00585C61" w:rsidP="00585C61">
            <w:pPr>
              <w:spacing w:line="240" w:lineRule="auto"/>
              <w:jc w:val="center"/>
              <w:rPr>
                <w:rFonts w:ascii="Trebuchet MS" w:eastAsia="Times New Roman" w:hAnsi="Trebuchet MS"/>
                <w:sz w:val="19"/>
                <w:szCs w:val="19"/>
                <w:lang w:eastAsia="ru-RU"/>
              </w:rPr>
            </w:pPr>
            <w:r>
              <w:rPr>
                <w:rFonts w:ascii="Trebuchet MS" w:eastAsia="Times New Roman" w:hAnsi="Trebuchet MS"/>
                <w:sz w:val="19"/>
                <w:szCs w:val="19"/>
                <w:lang w:eastAsia="ru-RU"/>
              </w:rPr>
              <w:t>ПГ К-300</w:t>
            </w:r>
          </w:p>
        </w:tc>
      </w:tr>
      <w:tr w:rsidR="00585C61" w:rsidRPr="00217823" w14:paraId="2154B90B" w14:textId="77777777" w:rsidTr="00B3258F">
        <w:trPr>
          <w:trHeight w:val="20"/>
        </w:trPr>
        <w:tc>
          <w:tcPr>
            <w:tcW w:w="507" w:type="pct"/>
            <w:tcBorders>
              <w:top w:val="nil"/>
              <w:left w:val="single" w:sz="4" w:space="0" w:color="auto"/>
              <w:bottom w:val="single" w:sz="4" w:space="0" w:color="auto"/>
              <w:right w:val="single" w:sz="4" w:space="0" w:color="auto"/>
            </w:tcBorders>
            <w:shd w:val="clear" w:color="auto" w:fill="auto"/>
            <w:noWrap/>
            <w:vAlign w:val="bottom"/>
          </w:tcPr>
          <w:p w14:paraId="5BB97355" w14:textId="258D1919" w:rsidR="00585C61" w:rsidRPr="00217823" w:rsidRDefault="00585C61" w:rsidP="00585C61">
            <w:pPr>
              <w:spacing w:line="240" w:lineRule="auto"/>
              <w:jc w:val="center"/>
              <w:rPr>
                <w:rFonts w:ascii="Trebuchet MS" w:eastAsia="Times New Roman" w:hAnsi="Trebuchet MS"/>
                <w:sz w:val="19"/>
                <w:szCs w:val="19"/>
                <w:lang w:eastAsia="ru-RU"/>
              </w:rPr>
            </w:pPr>
            <w:r w:rsidRPr="00217823">
              <w:rPr>
                <w:rFonts w:ascii="Trebuchet MS" w:eastAsia="Times New Roman" w:hAnsi="Trebuchet MS"/>
                <w:sz w:val="19"/>
                <w:szCs w:val="19"/>
                <w:lang w:eastAsia="ru-RU"/>
              </w:rPr>
              <w:t>22</w:t>
            </w:r>
          </w:p>
        </w:tc>
        <w:tc>
          <w:tcPr>
            <w:tcW w:w="1761" w:type="pct"/>
            <w:tcBorders>
              <w:top w:val="nil"/>
              <w:left w:val="nil"/>
              <w:bottom w:val="single" w:sz="4" w:space="0" w:color="auto"/>
              <w:right w:val="single" w:sz="4" w:space="0" w:color="auto"/>
            </w:tcBorders>
            <w:shd w:val="clear" w:color="000000" w:fill="FFFFFF"/>
          </w:tcPr>
          <w:p w14:paraId="748A5B18" w14:textId="0532FB78" w:rsidR="00585C61" w:rsidRPr="00217823" w:rsidRDefault="00585C61" w:rsidP="00585C61">
            <w:pPr>
              <w:spacing w:line="240" w:lineRule="auto"/>
              <w:jc w:val="center"/>
              <w:rPr>
                <w:rFonts w:ascii="Trebuchet MS" w:eastAsia="Times New Roman" w:hAnsi="Trebuchet MS"/>
                <w:sz w:val="19"/>
                <w:szCs w:val="19"/>
                <w:lang w:eastAsia="ru-RU"/>
              </w:rPr>
            </w:pPr>
            <w:r>
              <w:rPr>
                <w:rFonts w:ascii="Trebuchet MS" w:eastAsia="Times New Roman" w:hAnsi="Trebuchet MS"/>
                <w:sz w:val="19"/>
                <w:szCs w:val="19"/>
                <w:lang w:eastAsia="ru-RU"/>
              </w:rPr>
              <w:t>Заводская</w:t>
            </w:r>
          </w:p>
        </w:tc>
        <w:tc>
          <w:tcPr>
            <w:tcW w:w="805" w:type="pct"/>
            <w:tcBorders>
              <w:top w:val="nil"/>
              <w:left w:val="nil"/>
              <w:bottom w:val="single" w:sz="4" w:space="0" w:color="auto"/>
              <w:right w:val="single" w:sz="4" w:space="0" w:color="auto"/>
            </w:tcBorders>
            <w:shd w:val="clear" w:color="000000" w:fill="FFFFFF"/>
          </w:tcPr>
          <w:p w14:paraId="7AD5920A" w14:textId="0FE5D2AF" w:rsidR="00585C61" w:rsidRPr="00217823" w:rsidRDefault="00585C61" w:rsidP="00585C61">
            <w:pPr>
              <w:spacing w:line="240" w:lineRule="auto"/>
              <w:jc w:val="center"/>
              <w:rPr>
                <w:rFonts w:ascii="Trebuchet MS" w:eastAsia="Times New Roman" w:hAnsi="Trebuchet MS"/>
                <w:sz w:val="19"/>
                <w:szCs w:val="19"/>
                <w:lang w:eastAsia="ru-RU"/>
              </w:rPr>
            </w:pPr>
            <w:r>
              <w:rPr>
                <w:rFonts w:ascii="Trebuchet MS" w:eastAsia="Times New Roman" w:hAnsi="Trebuchet MS"/>
                <w:sz w:val="19"/>
                <w:szCs w:val="19"/>
                <w:lang w:eastAsia="ru-RU"/>
              </w:rPr>
              <w:t>4</w:t>
            </w:r>
          </w:p>
        </w:tc>
        <w:tc>
          <w:tcPr>
            <w:tcW w:w="1927" w:type="pct"/>
            <w:tcBorders>
              <w:top w:val="nil"/>
              <w:left w:val="nil"/>
              <w:bottom w:val="single" w:sz="4" w:space="0" w:color="auto"/>
              <w:right w:val="single" w:sz="4" w:space="0" w:color="auto"/>
            </w:tcBorders>
            <w:shd w:val="clear" w:color="000000" w:fill="FFFFFF"/>
          </w:tcPr>
          <w:p w14:paraId="6E50803E" w14:textId="494FC02E" w:rsidR="00585C61" w:rsidRPr="00217823" w:rsidRDefault="00585C61" w:rsidP="00585C61">
            <w:pPr>
              <w:spacing w:line="240" w:lineRule="auto"/>
              <w:jc w:val="center"/>
              <w:rPr>
                <w:rFonts w:ascii="Trebuchet MS" w:eastAsia="Times New Roman" w:hAnsi="Trebuchet MS"/>
                <w:sz w:val="19"/>
                <w:szCs w:val="19"/>
                <w:lang w:eastAsia="ru-RU"/>
              </w:rPr>
            </w:pPr>
            <w:r>
              <w:rPr>
                <w:rFonts w:ascii="Trebuchet MS" w:eastAsia="Times New Roman" w:hAnsi="Trebuchet MS"/>
                <w:sz w:val="19"/>
                <w:szCs w:val="19"/>
                <w:lang w:eastAsia="ru-RU"/>
              </w:rPr>
              <w:t>ПГ К-100</w:t>
            </w:r>
          </w:p>
        </w:tc>
      </w:tr>
      <w:tr w:rsidR="00585C61" w:rsidRPr="00217823" w14:paraId="77E07175" w14:textId="77777777" w:rsidTr="00B3258F">
        <w:trPr>
          <w:trHeight w:val="20"/>
        </w:trPr>
        <w:tc>
          <w:tcPr>
            <w:tcW w:w="507" w:type="pct"/>
            <w:tcBorders>
              <w:top w:val="nil"/>
              <w:left w:val="single" w:sz="4" w:space="0" w:color="auto"/>
              <w:bottom w:val="single" w:sz="4" w:space="0" w:color="auto"/>
              <w:right w:val="single" w:sz="4" w:space="0" w:color="auto"/>
            </w:tcBorders>
            <w:shd w:val="clear" w:color="auto" w:fill="auto"/>
            <w:noWrap/>
            <w:vAlign w:val="bottom"/>
          </w:tcPr>
          <w:p w14:paraId="3DF1F5F1" w14:textId="31088B01" w:rsidR="00585C61" w:rsidRPr="00217823" w:rsidRDefault="00585C61" w:rsidP="00585C61">
            <w:pPr>
              <w:spacing w:line="240" w:lineRule="auto"/>
              <w:jc w:val="center"/>
              <w:rPr>
                <w:rFonts w:ascii="Trebuchet MS" w:eastAsia="Times New Roman" w:hAnsi="Trebuchet MS"/>
                <w:sz w:val="19"/>
                <w:szCs w:val="19"/>
                <w:lang w:eastAsia="ru-RU"/>
              </w:rPr>
            </w:pPr>
            <w:r w:rsidRPr="00217823">
              <w:rPr>
                <w:rFonts w:ascii="Trebuchet MS" w:eastAsia="Times New Roman" w:hAnsi="Trebuchet MS"/>
                <w:sz w:val="19"/>
                <w:szCs w:val="19"/>
                <w:lang w:eastAsia="ru-RU"/>
              </w:rPr>
              <w:t>23</w:t>
            </w:r>
          </w:p>
        </w:tc>
        <w:tc>
          <w:tcPr>
            <w:tcW w:w="1761" w:type="pct"/>
            <w:tcBorders>
              <w:top w:val="nil"/>
              <w:left w:val="nil"/>
              <w:bottom w:val="single" w:sz="4" w:space="0" w:color="auto"/>
              <w:right w:val="single" w:sz="4" w:space="0" w:color="auto"/>
            </w:tcBorders>
            <w:shd w:val="clear" w:color="000000" w:fill="FFFFFF"/>
          </w:tcPr>
          <w:p w14:paraId="0674EB0E" w14:textId="6CF8982B" w:rsidR="00585C61" w:rsidRDefault="00585C61" w:rsidP="00585C61">
            <w:pPr>
              <w:spacing w:line="240" w:lineRule="auto"/>
              <w:jc w:val="center"/>
              <w:rPr>
                <w:rFonts w:ascii="Trebuchet MS" w:eastAsia="Times New Roman" w:hAnsi="Trebuchet MS"/>
                <w:sz w:val="19"/>
                <w:szCs w:val="19"/>
                <w:lang w:eastAsia="ru-RU"/>
              </w:rPr>
            </w:pPr>
            <w:r>
              <w:rPr>
                <w:rFonts w:ascii="Trebuchet MS" w:eastAsia="Times New Roman" w:hAnsi="Trebuchet MS"/>
                <w:sz w:val="19"/>
                <w:szCs w:val="19"/>
                <w:lang w:eastAsia="ru-RU"/>
              </w:rPr>
              <w:t>Заводская</w:t>
            </w:r>
          </w:p>
        </w:tc>
        <w:tc>
          <w:tcPr>
            <w:tcW w:w="805" w:type="pct"/>
            <w:tcBorders>
              <w:top w:val="nil"/>
              <w:left w:val="nil"/>
              <w:bottom w:val="single" w:sz="4" w:space="0" w:color="auto"/>
              <w:right w:val="single" w:sz="4" w:space="0" w:color="auto"/>
            </w:tcBorders>
            <w:shd w:val="clear" w:color="000000" w:fill="FFFFFF"/>
          </w:tcPr>
          <w:p w14:paraId="4E6A3D05" w14:textId="3899B6BD" w:rsidR="00585C61" w:rsidRDefault="00585C61" w:rsidP="00585C61">
            <w:pPr>
              <w:spacing w:line="240" w:lineRule="auto"/>
              <w:jc w:val="center"/>
              <w:rPr>
                <w:rFonts w:ascii="Trebuchet MS" w:eastAsia="Times New Roman" w:hAnsi="Trebuchet MS"/>
                <w:sz w:val="19"/>
                <w:szCs w:val="19"/>
                <w:lang w:eastAsia="ru-RU"/>
              </w:rPr>
            </w:pPr>
            <w:r>
              <w:rPr>
                <w:rFonts w:ascii="Trebuchet MS" w:eastAsia="Times New Roman" w:hAnsi="Trebuchet MS"/>
                <w:sz w:val="19"/>
                <w:szCs w:val="19"/>
                <w:lang w:eastAsia="ru-RU"/>
              </w:rPr>
              <w:t>6</w:t>
            </w:r>
          </w:p>
        </w:tc>
        <w:tc>
          <w:tcPr>
            <w:tcW w:w="1927" w:type="pct"/>
            <w:tcBorders>
              <w:top w:val="nil"/>
              <w:left w:val="nil"/>
              <w:bottom w:val="single" w:sz="4" w:space="0" w:color="auto"/>
              <w:right w:val="single" w:sz="4" w:space="0" w:color="auto"/>
            </w:tcBorders>
            <w:shd w:val="clear" w:color="000000" w:fill="FFFFFF"/>
          </w:tcPr>
          <w:p w14:paraId="5CB3C6DA" w14:textId="46B4D5DC" w:rsidR="00585C61" w:rsidRPr="00217823" w:rsidRDefault="00585C61" w:rsidP="00585C61">
            <w:pPr>
              <w:spacing w:line="240" w:lineRule="auto"/>
              <w:jc w:val="center"/>
              <w:rPr>
                <w:rFonts w:ascii="Trebuchet MS" w:eastAsia="Times New Roman" w:hAnsi="Trebuchet MS"/>
                <w:sz w:val="19"/>
                <w:szCs w:val="19"/>
                <w:lang w:eastAsia="ru-RU"/>
              </w:rPr>
            </w:pPr>
            <w:r>
              <w:rPr>
                <w:rFonts w:ascii="Trebuchet MS" w:eastAsia="Times New Roman" w:hAnsi="Trebuchet MS"/>
                <w:sz w:val="19"/>
                <w:szCs w:val="19"/>
                <w:lang w:eastAsia="ru-RU"/>
              </w:rPr>
              <w:t>ПГ К-100</w:t>
            </w:r>
          </w:p>
        </w:tc>
      </w:tr>
      <w:tr w:rsidR="00585C61" w:rsidRPr="00217823" w14:paraId="4A8364A6" w14:textId="77777777" w:rsidTr="00B3258F">
        <w:trPr>
          <w:trHeight w:val="20"/>
        </w:trPr>
        <w:tc>
          <w:tcPr>
            <w:tcW w:w="507" w:type="pct"/>
            <w:tcBorders>
              <w:top w:val="nil"/>
              <w:left w:val="single" w:sz="4" w:space="0" w:color="auto"/>
              <w:bottom w:val="single" w:sz="4" w:space="0" w:color="auto"/>
              <w:right w:val="single" w:sz="4" w:space="0" w:color="auto"/>
            </w:tcBorders>
            <w:shd w:val="clear" w:color="auto" w:fill="auto"/>
            <w:noWrap/>
            <w:vAlign w:val="bottom"/>
          </w:tcPr>
          <w:p w14:paraId="4A4BB1D6" w14:textId="2FC984AC" w:rsidR="00585C61" w:rsidRPr="00217823" w:rsidRDefault="00585C61" w:rsidP="00585C61">
            <w:pPr>
              <w:spacing w:line="240" w:lineRule="auto"/>
              <w:jc w:val="center"/>
              <w:rPr>
                <w:rFonts w:ascii="Trebuchet MS" w:eastAsia="Times New Roman" w:hAnsi="Trebuchet MS"/>
                <w:sz w:val="19"/>
                <w:szCs w:val="19"/>
                <w:lang w:eastAsia="ru-RU"/>
              </w:rPr>
            </w:pPr>
            <w:r w:rsidRPr="00217823">
              <w:rPr>
                <w:rFonts w:ascii="Trebuchet MS" w:eastAsia="Times New Roman" w:hAnsi="Trebuchet MS"/>
                <w:sz w:val="19"/>
                <w:szCs w:val="19"/>
                <w:lang w:eastAsia="ru-RU"/>
              </w:rPr>
              <w:t>24</w:t>
            </w:r>
          </w:p>
        </w:tc>
        <w:tc>
          <w:tcPr>
            <w:tcW w:w="1761" w:type="pct"/>
            <w:tcBorders>
              <w:top w:val="nil"/>
              <w:left w:val="nil"/>
              <w:bottom w:val="single" w:sz="4" w:space="0" w:color="auto"/>
              <w:right w:val="single" w:sz="4" w:space="0" w:color="auto"/>
            </w:tcBorders>
            <w:shd w:val="clear" w:color="000000" w:fill="FFFFFF"/>
          </w:tcPr>
          <w:p w14:paraId="54F24C96" w14:textId="240890BB" w:rsidR="00585C61" w:rsidRPr="00217823" w:rsidRDefault="00585C61" w:rsidP="00585C61">
            <w:pPr>
              <w:spacing w:line="240" w:lineRule="auto"/>
              <w:jc w:val="center"/>
              <w:rPr>
                <w:rFonts w:ascii="Trebuchet MS" w:eastAsia="Times New Roman" w:hAnsi="Trebuchet MS"/>
                <w:sz w:val="19"/>
                <w:szCs w:val="19"/>
                <w:lang w:eastAsia="ru-RU"/>
              </w:rPr>
            </w:pPr>
            <w:r>
              <w:rPr>
                <w:rFonts w:ascii="Trebuchet MS" w:eastAsia="Times New Roman" w:hAnsi="Trebuchet MS"/>
                <w:sz w:val="19"/>
                <w:szCs w:val="19"/>
                <w:lang w:eastAsia="ru-RU"/>
              </w:rPr>
              <w:t>Лесная</w:t>
            </w:r>
          </w:p>
        </w:tc>
        <w:tc>
          <w:tcPr>
            <w:tcW w:w="805" w:type="pct"/>
            <w:tcBorders>
              <w:top w:val="nil"/>
              <w:left w:val="nil"/>
              <w:bottom w:val="single" w:sz="4" w:space="0" w:color="auto"/>
              <w:right w:val="single" w:sz="4" w:space="0" w:color="auto"/>
            </w:tcBorders>
            <w:shd w:val="clear" w:color="000000" w:fill="FFFFFF"/>
          </w:tcPr>
          <w:p w14:paraId="6E70FB45" w14:textId="5FE06393" w:rsidR="00585C61" w:rsidRPr="00217823" w:rsidRDefault="00585C61" w:rsidP="00585C61">
            <w:pPr>
              <w:spacing w:line="240" w:lineRule="auto"/>
              <w:jc w:val="center"/>
              <w:rPr>
                <w:rFonts w:ascii="Trebuchet MS" w:eastAsia="Times New Roman" w:hAnsi="Trebuchet MS"/>
                <w:sz w:val="19"/>
                <w:szCs w:val="19"/>
                <w:lang w:eastAsia="ru-RU"/>
              </w:rPr>
            </w:pPr>
            <w:r>
              <w:rPr>
                <w:rFonts w:ascii="Trebuchet MS" w:eastAsia="Times New Roman" w:hAnsi="Trebuchet MS"/>
                <w:sz w:val="19"/>
                <w:szCs w:val="19"/>
                <w:lang w:eastAsia="ru-RU"/>
              </w:rPr>
              <w:t>1</w:t>
            </w:r>
          </w:p>
        </w:tc>
        <w:tc>
          <w:tcPr>
            <w:tcW w:w="1927" w:type="pct"/>
            <w:tcBorders>
              <w:top w:val="nil"/>
              <w:left w:val="nil"/>
              <w:bottom w:val="single" w:sz="4" w:space="0" w:color="auto"/>
              <w:right w:val="single" w:sz="4" w:space="0" w:color="auto"/>
            </w:tcBorders>
            <w:shd w:val="clear" w:color="000000" w:fill="FFFFFF"/>
          </w:tcPr>
          <w:p w14:paraId="7F646BAA" w14:textId="04D79BE7" w:rsidR="00585C61" w:rsidRPr="00217823" w:rsidRDefault="00585C61" w:rsidP="00585C61">
            <w:pPr>
              <w:spacing w:line="240" w:lineRule="auto"/>
              <w:jc w:val="center"/>
              <w:rPr>
                <w:rFonts w:ascii="Trebuchet MS" w:eastAsia="Times New Roman" w:hAnsi="Trebuchet MS"/>
                <w:sz w:val="19"/>
                <w:szCs w:val="19"/>
                <w:lang w:eastAsia="ru-RU"/>
              </w:rPr>
            </w:pPr>
            <w:r>
              <w:rPr>
                <w:rFonts w:ascii="Trebuchet MS" w:eastAsia="Times New Roman" w:hAnsi="Trebuchet MS"/>
                <w:sz w:val="19"/>
                <w:szCs w:val="19"/>
                <w:lang w:eastAsia="ru-RU"/>
              </w:rPr>
              <w:t>ПГ К-100</w:t>
            </w:r>
          </w:p>
        </w:tc>
      </w:tr>
      <w:tr w:rsidR="00585C61" w:rsidRPr="00217823" w14:paraId="606F9585" w14:textId="77777777" w:rsidTr="00B3258F">
        <w:trPr>
          <w:trHeight w:val="20"/>
        </w:trPr>
        <w:tc>
          <w:tcPr>
            <w:tcW w:w="507" w:type="pct"/>
            <w:tcBorders>
              <w:top w:val="nil"/>
              <w:left w:val="single" w:sz="4" w:space="0" w:color="auto"/>
              <w:bottom w:val="single" w:sz="4" w:space="0" w:color="auto"/>
              <w:right w:val="single" w:sz="4" w:space="0" w:color="auto"/>
            </w:tcBorders>
            <w:shd w:val="clear" w:color="auto" w:fill="auto"/>
            <w:noWrap/>
            <w:vAlign w:val="bottom"/>
          </w:tcPr>
          <w:p w14:paraId="2DB912F1" w14:textId="60F3961F" w:rsidR="00585C61" w:rsidRPr="00217823" w:rsidRDefault="00585C61" w:rsidP="00585C61">
            <w:pPr>
              <w:spacing w:line="240" w:lineRule="auto"/>
              <w:jc w:val="center"/>
              <w:rPr>
                <w:rFonts w:ascii="Trebuchet MS" w:eastAsia="Times New Roman" w:hAnsi="Trebuchet MS"/>
                <w:sz w:val="19"/>
                <w:szCs w:val="19"/>
                <w:lang w:eastAsia="ru-RU"/>
              </w:rPr>
            </w:pPr>
            <w:r w:rsidRPr="00217823">
              <w:rPr>
                <w:rFonts w:ascii="Trebuchet MS" w:eastAsia="Times New Roman" w:hAnsi="Trebuchet MS"/>
                <w:sz w:val="19"/>
                <w:szCs w:val="19"/>
                <w:lang w:eastAsia="ru-RU"/>
              </w:rPr>
              <w:t>25</w:t>
            </w:r>
          </w:p>
        </w:tc>
        <w:tc>
          <w:tcPr>
            <w:tcW w:w="1761" w:type="pct"/>
            <w:tcBorders>
              <w:top w:val="nil"/>
              <w:left w:val="nil"/>
              <w:bottom w:val="single" w:sz="4" w:space="0" w:color="auto"/>
              <w:right w:val="single" w:sz="4" w:space="0" w:color="auto"/>
            </w:tcBorders>
            <w:shd w:val="clear" w:color="000000" w:fill="FFFFFF"/>
          </w:tcPr>
          <w:p w14:paraId="30186AD6" w14:textId="380FCB5C" w:rsidR="00585C61" w:rsidRPr="00217823" w:rsidRDefault="00585C61" w:rsidP="00585C61">
            <w:pPr>
              <w:spacing w:line="240" w:lineRule="auto"/>
              <w:jc w:val="center"/>
              <w:rPr>
                <w:rFonts w:ascii="Trebuchet MS" w:eastAsia="Times New Roman" w:hAnsi="Trebuchet MS"/>
                <w:sz w:val="19"/>
                <w:szCs w:val="19"/>
                <w:lang w:eastAsia="ru-RU"/>
              </w:rPr>
            </w:pPr>
            <w:r>
              <w:rPr>
                <w:rFonts w:ascii="Trebuchet MS" w:eastAsia="Times New Roman" w:hAnsi="Trebuchet MS"/>
                <w:sz w:val="19"/>
                <w:szCs w:val="19"/>
                <w:lang w:eastAsia="ru-RU"/>
              </w:rPr>
              <w:t>Лесная</w:t>
            </w:r>
          </w:p>
        </w:tc>
        <w:tc>
          <w:tcPr>
            <w:tcW w:w="805" w:type="pct"/>
            <w:tcBorders>
              <w:top w:val="nil"/>
              <w:left w:val="nil"/>
              <w:bottom w:val="single" w:sz="4" w:space="0" w:color="auto"/>
              <w:right w:val="single" w:sz="4" w:space="0" w:color="auto"/>
            </w:tcBorders>
            <w:shd w:val="clear" w:color="000000" w:fill="FFFFFF"/>
          </w:tcPr>
          <w:p w14:paraId="33C771EE" w14:textId="3E58EDD2" w:rsidR="00585C61" w:rsidRPr="00217823" w:rsidRDefault="00585C61" w:rsidP="00585C61">
            <w:pPr>
              <w:spacing w:line="240" w:lineRule="auto"/>
              <w:jc w:val="center"/>
              <w:rPr>
                <w:rFonts w:ascii="Trebuchet MS" w:eastAsia="Times New Roman" w:hAnsi="Trebuchet MS"/>
                <w:sz w:val="19"/>
                <w:szCs w:val="19"/>
                <w:lang w:eastAsia="ru-RU"/>
              </w:rPr>
            </w:pPr>
            <w:r>
              <w:rPr>
                <w:rFonts w:ascii="Trebuchet MS" w:eastAsia="Times New Roman" w:hAnsi="Trebuchet MS"/>
                <w:sz w:val="19"/>
                <w:szCs w:val="19"/>
                <w:lang w:eastAsia="ru-RU"/>
              </w:rPr>
              <w:t>6</w:t>
            </w:r>
          </w:p>
        </w:tc>
        <w:tc>
          <w:tcPr>
            <w:tcW w:w="1927" w:type="pct"/>
            <w:tcBorders>
              <w:top w:val="nil"/>
              <w:left w:val="nil"/>
              <w:bottom w:val="single" w:sz="4" w:space="0" w:color="auto"/>
              <w:right w:val="single" w:sz="4" w:space="0" w:color="auto"/>
            </w:tcBorders>
            <w:shd w:val="clear" w:color="000000" w:fill="FFFFFF"/>
          </w:tcPr>
          <w:p w14:paraId="056A774E" w14:textId="381E1087" w:rsidR="00585C61" w:rsidRPr="00217823" w:rsidRDefault="00585C61" w:rsidP="00585C61">
            <w:pPr>
              <w:spacing w:line="240" w:lineRule="auto"/>
              <w:jc w:val="center"/>
              <w:rPr>
                <w:rFonts w:ascii="Trebuchet MS" w:eastAsia="Times New Roman" w:hAnsi="Trebuchet MS"/>
                <w:sz w:val="19"/>
                <w:szCs w:val="19"/>
                <w:lang w:eastAsia="ru-RU"/>
              </w:rPr>
            </w:pPr>
            <w:r>
              <w:rPr>
                <w:rFonts w:ascii="Trebuchet MS" w:eastAsia="Times New Roman" w:hAnsi="Trebuchet MS"/>
                <w:sz w:val="19"/>
                <w:szCs w:val="19"/>
                <w:lang w:eastAsia="ru-RU"/>
              </w:rPr>
              <w:t>ПГ К-100</w:t>
            </w:r>
          </w:p>
        </w:tc>
      </w:tr>
      <w:tr w:rsidR="00585C61" w:rsidRPr="00217823" w14:paraId="4D2A533E" w14:textId="77777777" w:rsidTr="00B3258F">
        <w:trPr>
          <w:trHeight w:val="20"/>
        </w:trPr>
        <w:tc>
          <w:tcPr>
            <w:tcW w:w="507" w:type="pct"/>
            <w:tcBorders>
              <w:top w:val="nil"/>
              <w:left w:val="single" w:sz="4" w:space="0" w:color="auto"/>
              <w:bottom w:val="single" w:sz="4" w:space="0" w:color="auto"/>
              <w:right w:val="single" w:sz="4" w:space="0" w:color="auto"/>
            </w:tcBorders>
            <w:shd w:val="clear" w:color="auto" w:fill="auto"/>
            <w:noWrap/>
            <w:vAlign w:val="bottom"/>
          </w:tcPr>
          <w:p w14:paraId="33C7F346" w14:textId="7BD302B8" w:rsidR="00585C61" w:rsidRPr="00217823" w:rsidRDefault="00585C61" w:rsidP="00585C61">
            <w:pPr>
              <w:spacing w:line="240" w:lineRule="auto"/>
              <w:jc w:val="center"/>
              <w:rPr>
                <w:rFonts w:ascii="Trebuchet MS" w:eastAsia="Times New Roman" w:hAnsi="Trebuchet MS"/>
                <w:sz w:val="19"/>
                <w:szCs w:val="19"/>
                <w:lang w:eastAsia="ru-RU"/>
              </w:rPr>
            </w:pPr>
            <w:r w:rsidRPr="00217823">
              <w:rPr>
                <w:rFonts w:ascii="Trebuchet MS" w:eastAsia="Times New Roman" w:hAnsi="Trebuchet MS"/>
                <w:sz w:val="19"/>
                <w:szCs w:val="19"/>
                <w:lang w:eastAsia="ru-RU"/>
              </w:rPr>
              <w:t>26</w:t>
            </w:r>
          </w:p>
        </w:tc>
        <w:tc>
          <w:tcPr>
            <w:tcW w:w="1761" w:type="pct"/>
            <w:tcBorders>
              <w:top w:val="nil"/>
              <w:left w:val="nil"/>
              <w:bottom w:val="single" w:sz="4" w:space="0" w:color="auto"/>
              <w:right w:val="single" w:sz="4" w:space="0" w:color="auto"/>
            </w:tcBorders>
            <w:shd w:val="clear" w:color="000000" w:fill="FFFFFF"/>
          </w:tcPr>
          <w:p w14:paraId="18CC83BF" w14:textId="50F94A35" w:rsidR="00585C61" w:rsidRPr="00217823" w:rsidRDefault="00585C61" w:rsidP="00585C61">
            <w:pPr>
              <w:spacing w:line="240" w:lineRule="auto"/>
              <w:jc w:val="center"/>
              <w:rPr>
                <w:rFonts w:ascii="Trebuchet MS" w:eastAsia="Times New Roman" w:hAnsi="Trebuchet MS"/>
                <w:sz w:val="19"/>
                <w:szCs w:val="19"/>
                <w:lang w:eastAsia="ru-RU"/>
              </w:rPr>
            </w:pPr>
            <w:r>
              <w:rPr>
                <w:rFonts w:ascii="Trebuchet MS" w:eastAsia="Times New Roman" w:hAnsi="Trebuchet MS"/>
                <w:sz w:val="19"/>
                <w:szCs w:val="19"/>
                <w:lang w:eastAsia="ru-RU"/>
              </w:rPr>
              <w:t>Лесная</w:t>
            </w:r>
          </w:p>
        </w:tc>
        <w:tc>
          <w:tcPr>
            <w:tcW w:w="805" w:type="pct"/>
            <w:tcBorders>
              <w:top w:val="nil"/>
              <w:left w:val="nil"/>
              <w:bottom w:val="single" w:sz="4" w:space="0" w:color="auto"/>
              <w:right w:val="single" w:sz="4" w:space="0" w:color="auto"/>
            </w:tcBorders>
            <w:shd w:val="clear" w:color="000000" w:fill="FFFFFF"/>
          </w:tcPr>
          <w:p w14:paraId="78E6FC84" w14:textId="7CB53C10" w:rsidR="00585C61" w:rsidRPr="00217823" w:rsidRDefault="00585C61" w:rsidP="00585C61">
            <w:pPr>
              <w:spacing w:line="240" w:lineRule="auto"/>
              <w:jc w:val="center"/>
              <w:rPr>
                <w:rFonts w:ascii="Trebuchet MS" w:eastAsia="Times New Roman" w:hAnsi="Trebuchet MS"/>
                <w:sz w:val="19"/>
                <w:szCs w:val="19"/>
                <w:lang w:eastAsia="ru-RU"/>
              </w:rPr>
            </w:pPr>
            <w:r>
              <w:rPr>
                <w:rFonts w:ascii="Trebuchet MS" w:eastAsia="Times New Roman" w:hAnsi="Trebuchet MS"/>
                <w:sz w:val="19"/>
                <w:szCs w:val="19"/>
                <w:lang w:eastAsia="ru-RU"/>
              </w:rPr>
              <w:t>6а</w:t>
            </w:r>
          </w:p>
        </w:tc>
        <w:tc>
          <w:tcPr>
            <w:tcW w:w="1927" w:type="pct"/>
            <w:tcBorders>
              <w:top w:val="nil"/>
              <w:left w:val="nil"/>
              <w:bottom w:val="single" w:sz="4" w:space="0" w:color="auto"/>
              <w:right w:val="single" w:sz="4" w:space="0" w:color="auto"/>
            </w:tcBorders>
            <w:shd w:val="clear" w:color="000000" w:fill="FFFFFF"/>
          </w:tcPr>
          <w:p w14:paraId="507254C1" w14:textId="11BB703A" w:rsidR="00585C61" w:rsidRPr="00217823" w:rsidRDefault="00585C61" w:rsidP="00585C61">
            <w:pPr>
              <w:spacing w:line="240" w:lineRule="auto"/>
              <w:jc w:val="center"/>
              <w:rPr>
                <w:rFonts w:ascii="Trebuchet MS" w:eastAsia="Times New Roman" w:hAnsi="Trebuchet MS"/>
                <w:sz w:val="19"/>
                <w:szCs w:val="19"/>
                <w:lang w:eastAsia="ru-RU"/>
              </w:rPr>
            </w:pPr>
            <w:r>
              <w:rPr>
                <w:rFonts w:ascii="Trebuchet MS" w:eastAsia="Times New Roman" w:hAnsi="Trebuchet MS"/>
                <w:sz w:val="19"/>
                <w:szCs w:val="19"/>
                <w:lang w:eastAsia="ru-RU"/>
              </w:rPr>
              <w:t>ПГ К-100</w:t>
            </w:r>
          </w:p>
        </w:tc>
      </w:tr>
      <w:tr w:rsidR="00585C61" w:rsidRPr="00217823" w14:paraId="137B4E0F" w14:textId="77777777" w:rsidTr="00B3258F">
        <w:trPr>
          <w:trHeight w:val="20"/>
        </w:trPr>
        <w:tc>
          <w:tcPr>
            <w:tcW w:w="507" w:type="pct"/>
            <w:tcBorders>
              <w:top w:val="nil"/>
              <w:left w:val="single" w:sz="4" w:space="0" w:color="auto"/>
              <w:bottom w:val="single" w:sz="4" w:space="0" w:color="auto"/>
              <w:right w:val="single" w:sz="4" w:space="0" w:color="auto"/>
            </w:tcBorders>
            <w:shd w:val="clear" w:color="auto" w:fill="auto"/>
            <w:noWrap/>
            <w:vAlign w:val="bottom"/>
          </w:tcPr>
          <w:p w14:paraId="6BC85746" w14:textId="691C366A" w:rsidR="00585C61" w:rsidRPr="00217823" w:rsidRDefault="00585C61" w:rsidP="00585C61">
            <w:pPr>
              <w:spacing w:line="240" w:lineRule="auto"/>
              <w:jc w:val="center"/>
              <w:rPr>
                <w:rFonts w:ascii="Trebuchet MS" w:eastAsia="Times New Roman" w:hAnsi="Trebuchet MS"/>
                <w:sz w:val="19"/>
                <w:szCs w:val="19"/>
                <w:lang w:eastAsia="ru-RU"/>
              </w:rPr>
            </w:pPr>
            <w:r w:rsidRPr="00217823">
              <w:rPr>
                <w:rFonts w:ascii="Trebuchet MS" w:eastAsia="Times New Roman" w:hAnsi="Trebuchet MS"/>
                <w:sz w:val="19"/>
                <w:szCs w:val="19"/>
                <w:lang w:eastAsia="ru-RU"/>
              </w:rPr>
              <w:t>27</w:t>
            </w:r>
          </w:p>
        </w:tc>
        <w:tc>
          <w:tcPr>
            <w:tcW w:w="1761" w:type="pct"/>
            <w:tcBorders>
              <w:top w:val="nil"/>
              <w:left w:val="nil"/>
              <w:bottom w:val="single" w:sz="4" w:space="0" w:color="auto"/>
              <w:right w:val="single" w:sz="4" w:space="0" w:color="auto"/>
            </w:tcBorders>
            <w:shd w:val="clear" w:color="000000" w:fill="FFFFFF"/>
          </w:tcPr>
          <w:p w14:paraId="7FC90BE4" w14:textId="06A0BF87" w:rsidR="00585C61" w:rsidRPr="00217823" w:rsidRDefault="00585C61" w:rsidP="00585C61">
            <w:pPr>
              <w:spacing w:line="240" w:lineRule="auto"/>
              <w:jc w:val="center"/>
              <w:rPr>
                <w:rFonts w:ascii="Trebuchet MS" w:eastAsia="Times New Roman" w:hAnsi="Trebuchet MS"/>
                <w:sz w:val="19"/>
                <w:szCs w:val="19"/>
                <w:lang w:eastAsia="ru-RU"/>
              </w:rPr>
            </w:pPr>
            <w:r>
              <w:rPr>
                <w:rFonts w:ascii="Trebuchet MS" w:eastAsia="Times New Roman" w:hAnsi="Trebuchet MS"/>
                <w:sz w:val="19"/>
                <w:szCs w:val="19"/>
                <w:lang w:eastAsia="ru-RU"/>
              </w:rPr>
              <w:t>Лесная</w:t>
            </w:r>
          </w:p>
        </w:tc>
        <w:tc>
          <w:tcPr>
            <w:tcW w:w="805" w:type="pct"/>
            <w:tcBorders>
              <w:top w:val="nil"/>
              <w:left w:val="nil"/>
              <w:bottom w:val="single" w:sz="4" w:space="0" w:color="auto"/>
              <w:right w:val="single" w:sz="4" w:space="0" w:color="auto"/>
            </w:tcBorders>
            <w:shd w:val="clear" w:color="000000" w:fill="FFFFFF"/>
          </w:tcPr>
          <w:p w14:paraId="5EDA2695" w14:textId="3192F588" w:rsidR="00585C61" w:rsidRPr="00217823" w:rsidRDefault="00585C61" w:rsidP="00585C61">
            <w:pPr>
              <w:spacing w:line="240" w:lineRule="auto"/>
              <w:jc w:val="center"/>
              <w:rPr>
                <w:rFonts w:ascii="Trebuchet MS" w:eastAsia="Times New Roman" w:hAnsi="Trebuchet MS"/>
                <w:sz w:val="19"/>
                <w:szCs w:val="19"/>
                <w:lang w:eastAsia="ru-RU"/>
              </w:rPr>
            </w:pPr>
            <w:r>
              <w:rPr>
                <w:rFonts w:ascii="Trebuchet MS" w:eastAsia="Times New Roman" w:hAnsi="Trebuchet MS"/>
                <w:sz w:val="19"/>
                <w:szCs w:val="19"/>
                <w:lang w:eastAsia="ru-RU"/>
              </w:rPr>
              <w:t>6а</w:t>
            </w:r>
          </w:p>
        </w:tc>
        <w:tc>
          <w:tcPr>
            <w:tcW w:w="1927" w:type="pct"/>
            <w:tcBorders>
              <w:top w:val="nil"/>
              <w:left w:val="nil"/>
              <w:bottom w:val="single" w:sz="4" w:space="0" w:color="auto"/>
              <w:right w:val="single" w:sz="4" w:space="0" w:color="auto"/>
            </w:tcBorders>
            <w:shd w:val="clear" w:color="000000" w:fill="FFFFFF"/>
          </w:tcPr>
          <w:p w14:paraId="72070C99" w14:textId="5ECD1A77" w:rsidR="00585C61" w:rsidRPr="00217823" w:rsidRDefault="00585C61" w:rsidP="00585C61">
            <w:pPr>
              <w:spacing w:line="240" w:lineRule="auto"/>
              <w:jc w:val="center"/>
              <w:rPr>
                <w:rFonts w:ascii="Trebuchet MS" w:eastAsia="Times New Roman" w:hAnsi="Trebuchet MS"/>
                <w:sz w:val="19"/>
                <w:szCs w:val="19"/>
                <w:lang w:eastAsia="ru-RU"/>
              </w:rPr>
            </w:pPr>
            <w:r>
              <w:rPr>
                <w:rFonts w:ascii="Trebuchet MS" w:eastAsia="Times New Roman" w:hAnsi="Trebuchet MS"/>
                <w:sz w:val="19"/>
                <w:szCs w:val="19"/>
                <w:lang w:eastAsia="ru-RU"/>
              </w:rPr>
              <w:t>ПГ К-200</w:t>
            </w:r>
          </w:p>
        </w:tc>
      </w:tr>
      <w:tr w:rsidR="00585C61" w:rsidRPr="00217823" w14:paraId="1B9E998A" w14:textId="77777777" w:rsidTr="00B3258F">
        <w:trPr>
          <w:trHeight w:val="20"/>
        </w:trPr>
        <w:tc>
          <w:tcPr>
            <w:tcW w:w="507" w:type="pct"/>
            <w:tcBorders>
              <w:top w:val="nil"/>
              <w:left w:val="single" w:sz="4" w:space="0" w:color="auto"/>
              <w:bottom w:val="single" w:sz="4" w:space="0" w:color="auto"/>
              <w:right w:val="single" w:sz="4" w:space="0" w:color="auto"/>
            </w:tcBorders>
            <w:shd w:val="clear" w:color="auto" w:fill="auto"/>
            <w:noWrap/>
            <w:vAlign w:val="bottom"/>
          </w:tcPr>
          <w:p w14:paraId="7C6E4E51" w14:textId="7A607E29" w:rsidR="00585C61" w:rsidRPr="00217823" w:rsidRDefault="00585C61" w:rsidP="00585C61">
            <w:pPr>
              <w:spacing w:line="240" w:lineRule="auto"/>
              <w:jc w:val="center"/>
              <w:rPr>
                <w:rFonts w:ascii="Trebuchet MS" w:eastAsia="Times New Roman" w:hAnsi="Trebuchet MS"/>
                <w:sz w:val="19"/>
                <w:szCs w:val="19"/>
                <w:lang w:eastAsia="ru-RU"/>
              </w:rPr>
            </w:pPr>
            <w:r w:rsidRPr="00217823">
              <w:rPr>
                <w:rFonts w:ascii="Trebuchet MS" w:eastAsia="Times New Roman" w:hAnsi="Trebuchet MS"/>
                <w:sz w:val="19"/>
                <w:szCs w:val="19"/>
                <w:lang w:eastAsia="ru-RU"/>
              </w:rPr>
              <w:t>28</w:t>
            </w:r>
          </w:p>
        </w:tc>
        <w:tc>
          <w:tcPr>
            <w:tcW w:w="1761" w:type="pct"/>
            <w:tcBorders>
              <w:top w:val="nil"/>
              <w:left w:val="nil"/>
              <w:bottom w:val="single" w:sz="4" w:space="0" w:color="auto"/>
              <w:right w:val="single" w:sz="4" w:space="0" w:color="auto"/>
            </w:tcBorders>
            <w:shd w:val="clear" w:color="000000" w:fill="FFFFFF"/>
          </w:tcPr>
          <w:p w14:paraId="2EBF7476" w14:textId="7E81D6AA" w:rsidR="00585C61" w:rsidRPr="00217823" w:rsidRDefault="00585C61" w:rsidP="00585C61">
            <w:pPr>
              <w:spacing w:line="240" w:lineRule="auto"/>
              <w:jc w:val="center"/>
              <w:rPr>
                <w:rFonts w:ascii="Trebuchet MS" w:eastAsia="Times New Roman" w:hAnsi="Trebuchet MS"/>
                <w:sz w:val="19"/>
                <w:szCs w:val="19"/>
                <w:lang w:eastAsia="ru-RU"/>
              </w:rPr>
            </w:pPr>
            <w:r>
              <w:rPr>
                <w:rFonts w:ascii="Trebuchet MS" w:eastAsia="Times New Roman" w:hAnsi="Trebuchet MS"/>
                <w:sz w:val="19"/>
                <w:szCs w:val="19"/>
                <w:lang w:eastAsia="ru-RU"/>
              </w:rPr>
              <w:t>Северная</w:t>
            </w:r>
          </w:p>
        </w:tc>
        <w:tc>
          <w:tcPr>
            <w:tcW w:w="805" w:type="pct"/>
            <w:tcBorders>
              <w:top w:val="nil"/>
              <w:left w:val="nil"/>
              <w:bottom w:val="single" w:sz="4" w:space="0" w:color="auto"/>
              <w:right w:val="single" w:sz="4" w:space="0" w:color="auto"/>
            </w:tcBorders>
            <w:shd w:val="clear" w:color="000000" w:fill="FFFFFF"/>
          </w:tcPr>
          <w:p w14:paraId="01E3903D" w14:textId="04F4426E" w:rsidR="00585C61" w:rsidRPr="00217823" w:rsidRDefault="00585C61" w:rsidP="00585C61">
            <w:pPr>
              <w:spacing w:line="240" w:lineRule="auto"/>
              <w:jc w:val="center"/>
              <w:rPr>
                <w:rFonts w:ascii="Trebuchet MS" w:eastAsia="Times New Roman" w:hAnsi="Trebuchet MS"/>
                <w:sz w:val="19"/>
                <w:szCs w:val="19"/>
                <w:lang w:eastAsia="ru-RU"/>
              </w:rPr>
            </w:pPr>
            <w:r>
              <w:rPr>
                <w:rFonts w:ascii="Trebuchet MS" w:eastAsia="Times New Roman" w:hAnsi="Trebuchet MS"/>
                <w:sz w:val="19"/>
                <w:szCs w:val="19"/>
                <w:lang w:eastAsia="ru-RU"/>
              </w:rPr>
              <w:t>16</w:t>
            </w:r>
          </w:p>
        </w:tc>
        <w:tc>
          <w:tcPr>
            <w:tcW w:w="1927" w:type="pct"/>
            <w:tcBorders>
              <w:top w:val="nil"/>
              <w:left w:val="nil"/>
              <w:bottom w:val="single" w:sz="4" w:space="0" w:color="auto"/>
              <w:right w:val="single" w:sz="4" w:space="0" w:color="auto"/>
            </w:tcBorders>
            <w:shd w:val="clear" w:color="000000" w:fill="FFFFFF"/>
          </w:tcPr>
          <w:p w14:paraId="12211E93" w14:textId="7D7D2650" w:rsidR="00585C61" w:rsidRPr="00217823" w:rsidRDefault="00585C61" w:rsidP="00585C61">
            <w:pPr>
              <w:spacing w:line="240" w:lineRule="auto"/>
              <w:jc w:val="center"/>
              <w:rPr>
                <w:rFonts w:ascii="Trebuchet MS" w:eastAsia="Times New Roman" w:hAnsi="Trebuchet MS"/>
                <w:sz w:val="19"/>
                <w:szCs w:val="19"/>
                <w:lang w:eastAsia="ru-RU"/>
              </w:rPr>
            </w:pPr>
            <w:r>
              <w:rPr>
                <w:rFonts w:ascii="Trebuchet MS" w:eastAsia="Times New Roman" w:hAnsi="Trebuchet MS"/>
                <w:sz w:val="19"/>
                <w:szCs w:val="19"/>
                <w:lang w:eastAsia="ru-RU"/>
              </w:rPr>
              <w:t>ПГ К-200</w:t>
            </w:r>
          </w:p>
        </w:tc>
      </w:tr>
      <w:tr w:rsidR="00585C61" w:rsidRPr="00217823" w14:paraId="2306CAC2" w14:textId="77777777" w:rsidTr="00B3258F">
        <w:trPr>
          <w:trHeight w:val="20"/>
        </w:trPr>
        <w:tc>
          <w:tcPr>
            <w:tcW w:w="507" w:type="pct"/>
            <w:tcBorders>
              <w:top w:val="nil"/>
              <w:left w:val="single" w:sz="4" w:space="0" w:color="auto"/>
              <w:bottom w:val="single" w:sz="4" w:space="0" w:color="auto"/>
              <w:right w:val="single" w:sz="4" w:space="0" w:color="auto"/>
            </w:tcBorders>
            <w:shd w:val="clear" w:color="auto" w:fill="auto"/>
            <w:noWrap/>
            <w:vAlign w:val="bottom"/>
          </w:tcPr>
          <w:p w14:paraId="2E750D17" w14:textId="62D4DC2F" w:rsidR="00585C61" w:rsidRPr="00217823" w:rsidRDefault="00585C61" w:rsidP="00585C61">
            <w:pPr>
              <w:spacing w:line="240" w:lineRule="auto"/>
              <w:jc w:val="center"/>
              <w:rPr>
                <w:rFonts w:ascii="Trebuchet MS" w:eastAsia="Times New Roman" w:hAnsi="Trebuchet MS"/>
                <w:sz w:val="19"/>
                <w:szCs w:val="19"/>
                <w:lang w:eastAsia="ru-RU"/>
              </w:rPr>
            </w:pPr>
            <w:r w:rsidRPr="00217823">
              <w:rPr>
                <w:rFonts w:ascii="Trebuchet MS" w:eastAsia="Times New Roman" w:hAnsi="Trebuchet MS"/>
                <w:sz w:val="19"/>
                <w:szCs w:val="19"/>
                <w:lang w:eastAsia="ru-RU"/>
              </w:rPr>
              <w:t>29</w:t>
            </w:r>
          </w:p>
        </w:tc>
        <w:tc>
          <w:tcPr>
            <w:tcW w:w="1761" w:type="pct"/>
            <w:tcBorders>
              <w:top w:val="nil"/>
              <w:left w:val="nil"/>
              <w:bottom w:val="single" w:sz="4" w:space="0" w:color="auto"/>
              <w:right w:val="single" w:sz="4" w:space="0" w:color="auto"/>
            </w:tcBorders>
            <w:shd w:val="clear" w:color="000000" w:fill="FFFFFF"/>
          </w:tcPr>
          <w:p w14:paraId="5B83E98B" w14:textId="3949E637" w:rsidR="00585C61" w:rsidRPr="00217823" w:rsidRDefault="00585C61" w:rsidP="00585C61">
            <w:pPr>
              <w:spacing w:line="240" w:lineRule="auto"/>
              <w:jc w:val="center"/>
              <w:rPr>
                <w:rFonts w:ascii="Trebuchet MS" w:eastAsia="Times New Roman" w:hAnsi="Trebuchet MS"/>
                <w:sz w:val="19"/>
                <w:szCs w:val="19"/>
                <w:lang w:eastAsia="ru-RU"/>
              </w:rPr>
            </w:pPr>
            <w:r w:rsidRPr="00FD1584">
              <w:rPr>
                <w:rFonts w:ascii="Trebuchet MS" w:eastAsia="Times New Roman" w:hAnsi="Trebuchet MS"/>
                <w:sz w:val="19"/>
                <w:szCs w:val="19"/>
                <w:lang w:eastAsia="ru-RU"/>
              </w:rPr>
              <w:t>Северная</w:t>
            </w:r>
          </w:p>
        </w:tc>
        <w:tc>
          <w:tcPr>
            <w:tcW w:w="805" w:type="pct"/>
            <w:tcBorders>
              <w:top w:val="nil"/>
              <w:left w:val="nil"/>
              <w:bottom w:val="single" w:sz="4" w:space="0" w:color="auto"/>
              <w:right w:val="single" w:sz="4" w:space="0" w:color="auto"/>
            </w:tcBorders>
            <w:shd w:val="clear" w:color="000000" w:fill="FFFFFF"/>
          </w:tcPr>
          <w:p w14:paraId="6EA3708E" w14:textId="20191F5E" w:rsidR="00585C61" w:rsidRPr="00217823" w:rsidRDefault="00585C61" w:rsidP="00585C61">
            <w:pPr>
              <w:spacing w:line="240" w:lineRule="auto"/>
              <w:jc w:val="center"/>
              <w:rPr>
                <w:rFonts w:ascii="Trebuchet MS" w:eastAsia="Times New Roman" w:hAnsi="Trebuchet MS"/>
                <w:sz w:val="19"/>
                <w:szCs w:val="19"/>
                <w:lang w:eastAsia="ru-RU"/>
              </w:rPr>
            </w:pPr>
            <w:r>
              <w:rPr>
                <w:rFonts w:ascii="Trebuchet MS" w:eastAsia="Times New Roman" w:hAnsi="Trebuchet MS"/>
                <w:sz w:val="19"/>
                <w:szCs w:val="19"/>
                <w:lang w:eastAsia="ru-RU"/>
              </w:rPr>
              <w:t>15а</w:t>
            </w:r>
          </w:p>
        </w:tc>
        <w:tc>
          <w:tcPr>
            <w:tcW w:w="1927" w:type="pct"/>
            <w:tcBorders>
              <w:top w:val="nil"/>
              <w:left w:val="nil"/>
              <w:bottom w:val="single" w:sz="4" w:space="0" w:color="auto"/>
              <w:right w:val="single" w:sz="4" w:space="0" w:color="auto"/>
            </w:tcBorders>
            <w:shd w:val="clear" w:color="000000" w:fill="FFFFFF"/>
          </w:tcPr>
          <w:p w14:paraId="0F21E97B" w14:textId="4533B828" w:rsidR="00585C61" w:rsidRPr="00217823" w:rsidRDefault="00585C61" w:rsidP="00585C61">
            <w:pPr>
              <w:spacing w:line="240" w:lineRule="auto"/>
              <w:jc w:val="center"/>
              <w:rPr>
                <w:rFonts w:ascii="Trebuchet MS" w:eastAsia="Times New Roman" w:hAnsi="Trebuchet MS"/>
                <w:sz w:val="19"/>
                <w:szCs w:val="19"/>
                <w:lang w:eastAsia="ru-RU"/>
              </w:rPr>
            </w:pPr>
            <w:r>
              <w:rPr>
                <w:rFonts w:ascii="Trebuchet MS" w:eastAsia="Times New Roman" w:hAnsi="Trebuchet MS"/>
                <w:sz w:val="19"/>
                <w:szCs w:val="19"/>
                <w:lang w:eastAsia="ru-RU"/>
              </w:rPr>
              <w:t>ПГ К-200</w:t>
            </w:r>
          </w:p>
        </w:tc>
      </w:tr>
      <w:tr w:rsidR="00585C61" w:rsidRPr="00217823" w14:paraId="1EEEFD7A" w14:textId="77777777" w:rsidTr="00B3258F">
        <w:trPr>
          <w:trHeight w:val="20"/>
        </w:trPr>
        <w:tc>
          <w:tcPr>
            <w:tcW w:w="507" w:type="pct"/>
            <w:tcBorders>
              <w:top w:val="nil"/>
              <w:left w:val="single" w:sz="4" w:space="0" w:color="auto"/>
              <w:bottom w:val="single" w:sz="4" w:space="0" w:color="auto"/>
              <w:right w:val="single" w:sz="4" w:space="0" w:color="auto"/>
            </w:tcBorders>
            <w:shd w:val="clear" w:color="auto" w:fill="auto"/>
            <w:noWrap/>
            <w:vAlign w:val="bottom"/>
          </w:tcPr>
          <w:p w14:paraId="569D3B5C" w14:textId="1B0FE97E" w:rsidR="00585C61" w:rsidRPr="00217823" w:rsidRDefault="00585C61" w:rsidP="00585C61">
            <w:pPr>
              <w:spacing w:line="240" w:lineRule="auto"/>
              <w:jc w:val="center"/>
              <w:rPr>
                <w:rFonts w:ascii="Trebuchet MS" w:eastAsia="Times New Roman" w:hAnsi="Trebuchet MS"/>
                <w:sz w:val="19"/>
                <w:szCs w:val="19"/>
                <w:lang w:eastAsia="ru-RU"/>
              </w:rPr>
            </w:pPr>
            <w:r w:rsidRPr="00217823">
              <w:rPr>
                <w:rFonts w:ascii="Trebuchet MS" w:eastAsia="Times New Roman" w:hAnsi="Trebuchet MS"/>
                <w:sz w:val="19"/>
                <w:szCs w:val="19"/>
                <w:lang w:eastAsia="ru-RU"/>
              </w:rPr>
              <w:t>30</w:t>
            </w:r>
          </w:p>
        </w:tc>
        <w:tc>
          <w:tcPr>
            <w:tcW w:w="1761" w:type="pct"/>
            <w:tcBorders>
              <w:top w:val="nil"/>
              <w:left w:val="nil"/>
              <w:bottom w:val="single" w:sz="4" w:space="0" w:color="auto"/>
              <w:right w:val="single" w:sz="4" w:space="0" w:color="auto"/>
            </w:tcBorders>
            <w:shd w:val="clear" w:color="000000" w:fill="FFFFFF"/>
          </w:tcPr>
          <w:p w14:paraId="68FB0BD1" w14:textId="6311AE36" w:rsidR="00585C61" w:rsidRPr="00217823" w:rsidRDefault="00585C61" w:rsidP="00585C61">
            <w:pPr>
              <w:spacing w:line="240" w:lineRule="auto"/>
              <w:jc w:val="center"/>
              <w:rPr>
                <w:rFonts w:ascii="Trebuchet MS" w:eastAsia="Times New Roman" w:hAnsi="Trebuchet MS"/>
                <w:sz w:val="19"/>
                <w:szCs w:val="19"/>
                <w:lang w:eastAsia="ru-RU"/>
              </w:rPr>
            </w:pPr>
            <w:r w:rsidRPr="00FD1584">
              <w:rPr>
                <w:rFonts w:ascii="Trebuchet MS" w:eastAsia="Times New Roman" w:hAnsi="Trebuchet MS"/>
                <w:sz w:val="19"/>
                <w:szCs w:val="19"/>
                <w:lang w:eastAsia="ru-RU"/>
              </w:rPr>
              <w:t>Северная</w:t>
            </w:r>
          </w:p>
        </w:tc>
        <w:tc>
          <w:tcPr>
            <w:tcW w:w="805" w:type="pct"/>
            <w:tcBorders>
              <w:top w:val="nil"/>
              <w:left w:val="nil"/>
              <w:bottom w:val="single" w:sz="4" w:space="0" w:color="auto"/>
              <w:right w:val="single" w:sz="4" w:space="0" w:color="auto"/>
            </w:tcBorders>
            <w:shd w:val="clear" w:color="000000" w:fill="FFFFFF"/>
          </w:tcPr>
          <w:p w14:paraId="02013123" w14:textId="7ED520B4" w:rsidR="00585C61" w:rsidRPr="00217823" w:rsidRDefault="00585C61" w:rsidP="00585C61">
            <w:pPr>
              <w:spacing w:line="240" w:lineRule="auto"/>
              <w:jc w:val="center"/>
              <w:rPr>
                <w:rFonts w:ascii="Trebuchet MS" w:eastAsia="Times New Roman" w:hAnsi="Trebuchet MS"/>
                <w:sz w:val="19"/>
                <w:szCs w:val="19"/>
                <w:lang w:eastAsia="ru-RU"/>
              </w:rPr>
            </w:pPr>
            <w:r>
              <w:rPr>
                <w:rFonts w:ascii="Trebuchet MS" w:eastAsia="Times New Roman" w:hAnsi="Trebuchet MS"/>
                <w:sz w:val="19"/>
                <w:szCs w:val="19"/>
                <w:lang w:eastAsia="ru-RU"/>
              </w:rPr>
              <w:t>5</w:t>
            </w:r>
          </w:p>
        </w:tc>
        <w:tc>
          <w:tcPr>
            <w:tcW w:w="1927" w:type="pct"/>
            <w:tcBorders>
              <w:top w:val="nil"/>
              <w:left w:val="nil"/>
              <w:bottom w:val="single" w:sz="4" w:space="0" w:color="auto"/>
              <w:right w:val="single" w:sz="4" w:space="0" w:color="auto"/>
            </w:tcBorders>
            <w:shd w:val="clear" w:color="000000" w:fill="FFFFFF"/>
          </w:tcPr>
          <w:p w14:paraId="02C6C7E3" w14:textId="6C2CC25A" w:rsidR="00585C61" w:rsidRPr="00217823" w:rsidRDefault="00585C61" w:rsidP="00585C61">
            <w:pPr>
              <w:spacing w:line="240" w:lineRule="auto"/>
              <w:jc w:val="center"/>
              <w:rPr>
                <w:rFonts w:ascii="Trebuchet MS" w:eastAsia="Times New Roman" w:hAnsi="Trebuchet MS"/>
                <w:sz w:val="19"/>
                <w:szCs w:val="19"/>
                <w:lang w:eastAsia="ru-RU"/>
              </w:rPr>
            </w:pPr>
            <w:r>
              <w:rPr>
                <w:rFonts w:ascii="Trebuchet MS" w:eastAsia="Times New Roman" w:hAnsi="Trebuchet MS"/>
                <w:sz w:val="19"/>
                <w:szCs w:val="19"/>
                <w:lang w:eastAsia="ru-RU"/>
              </w:rPr>
              <w:t>ПГ К-200</w:t>
            </w:r>
          </w:p>
        </w:tc>
      </w:tr>
    </w:tbl>
    <w:p w14:paraId="6E1513C4" w14:textId="4AE85BD6" w:rsidR="00700000" w:rsidRPr="00B3258F" w:rsidRDefault="00700000" w:rsidP="00585C61">
      <w:pPr>
        <w:tabs>
          <w:tab w:val="left" w:pos="0"/>
          <w:tab w:val="left" w:pos="10348"/>
        </w:tabs>
        <w:spacing w:before="120"/>
        <w:ind w:right="79" w:firstLine="567"/>
        <w:rPr>
          <w:rFonts w:ascii="Trebuchet MS" w:hAnsi="Trebuchet MS"/>
          <w:bCs/>
          <w:iCs/>
          <w:sz w:val="22"/>
        </w:rPr>
      </w:pPr>
      <w:r w:rsidRPr="00B3258F">
        <w:rPr>
          <w:rFonts w:ascii="Trebuchet MS" w:hAnsi="Trebuchet MS"/>
          <w:bCs/>
          <w:iCs/>
          <w:sz w:val="22"/>
        </w:rPr>
        <w:t xml:space="preserve">Информация об инцидентах на объектах холодного водоснабжения </w:t>
      </w:r>
      <w:r w:rsidR="00F22FFE" w:rsidRPr="00B3258F">
        <w:rPr>
          <w:rFonts w:ascii="Trebuchet MS" w:hAnsi="Trebuchet MS"/>
          <w:bCs/>
          <w:iCs/>
          <w:sz w:val="22"/>
        </w:rPr>
        <w:t>пос. Балакирево</w:t>
      </w:r>
      <w:r w:rsidRPr="00B3258F">
        <w:rPr>
          <w:rFonts w:ascii="Trebuchet MS" w:hAnsi="Trebuchet MS"/>
          <w:bCs/>
          <w:iCs/>
          <w:sz w:val="22"/>
        </w:rPr>
        <w:t xml:space="preserve"> представлена в таблице 1.4.4.3.</w:t>
      </w:r>
    </w:p>
    <w:p w14:paraId="39A448E1" w14:textId="0EF1BB47" w:rsidR="00700000" w:rsidRPr="00B3258F" w:rsidRDefault="00700000" w:rsidP="00700000">
      <w:pPr>
        <w:pStyle w:val="af5"/>
        <w:spacing w:line="276" w:lineRule="auto"/>
        <w:rPr>
          <w:rFonts w:ascii="Trebuchet MS" w:hAnsi="Trebuchet MS"/>
          <w:b/>
          <w:i w:val="0"/>
          <w:color w:val="000000"/>
          <w:sz w:val="22"/>
          <w:szCs w:val="22"/>
        </w:rPr>
      </w:pPr>
      <w:bookmarkStart w:id="33" w:name="_Toc111060555"/>
      <w:r w:rsidRPr="00B3258F">
        <w:rPr>
          <w:rFonts w:ascii="Trebuchet MS" w:hAnsi="Trebuchet MS"/>
          <w:b/>
          <w:i w:val="0"/>
          <w:color w:val="000000"/>
          <w:sz w:val="22"/>
          <w:szCs w:val="22"/>
        </w:rPr>
        <w:t xml:space="preserve">Таблица 1.4.4.3 – Данные по отказам (авариям) на объектах водоснабжения за период </w:t>
      </w:r>
      <w:proofErr w:type="gramStart"/>
      <w:r w:rsidRPr="00B3258F">
        <w:rPr>
          <w:rFonts w:ascii="Trebuchet MS" w:hAnsi="Trebuchet MS"/>
          <w:b/>
          <w:i w:val="0"/>
          <w:color w:val="000000"/>
          <w:sz w:val="22"/>
          <w:szCs w:val="22"/>
        </w:rPr>
        <w:t>202</w:t>
      </w:r>
      <w:r w:rsidR="00585C61" w:rsidRPr="00B3258F">
        <w:rPr>
          <w:rFonts w:ascii="Trebuchet MS" w:hAnsi="Trebuchet MS"/>
          <w:b/>
          <w:i w:val="0"/>
          <w:color w:val="000000"/>
          <w:sz w:val="22"/>
          <w:szCs w:val="22"/>
        </w:rPr>
        <w:t>1</w:t>
      </w:r>
      <w:r w:rsidRPr="00B3258F">
        <w:rPr>
          <w:rFonts w:ascii="Trebuchet MS" w:hAnsi="Trebuchet MS"/>
          <w:b/>
          <w:i w:val="0"/>
          <w:color w:val="000000"/>
          <w:sz w:val="22"/>
          <w:szCs w:val="22"/>
        </w:rPr>
        <w:t>-202</w:t>
      </w:r>
      <w:r w:rsidR="00585C61" w:rsidRPr="00B3258F">
        <w:rPr>
          <w:rFonts w:ascii="Trebuchet MS" w:hAnsi="Trebuchet MS"/>
          <w:b/>
          <w:i w:val="0"/>
          <w:color w:val="000000"/>
          <w:sz w:val="22"/>
          <w:szCs w:val="22"/>
        </w:rPr>
        <w:t>3</w:t>
      </w:r>
      <w:proofErr w:type="gramEnd"/>
      <w:r w:rsidRPr="00B3258F">
        <w:rPr>
          <w:rFonts w:ascii="Trebuchet MS" w:hAnsi="Trebuchet MS"/>
          <w:b/>
          <w:i w:val="0"/>
          <w:color w:val="000000"/>
          <w:sz w:val="22"/>
          <w:szCs w:val="22"/>
        </w:rPr>
        <w:t xml:space="preserve"> гг.</w:t>
      </w:r>
      <w:bookmarkEnd w:id="33"/>
    </w:p>
    <w:tbl>
      <w:tblPr>
        <w:tblStyle w:val="af3"/>
        <w:tblW w:w="0" w:type="auto"/>
        <w:tblLook w:val="04A0" w:firstRow="1" w:lastRow="0" w:firstColumn="1" w:lastColumn="0" w:noHBand="0" w:noVBand="1"/>
      </w:tblPr>
      <w:tblGrid>
        <w:gridCol w:w="6799"/>
        <w:gridCol w:w="993"/>
        <w:gridCol w:w="992"/>
        <w:gridCol w:w="1127"/>
      </w:tblGrid>
      <w:tr w:rsidR="00E007A7" w:rsidRPr="00E007A7" w14:paraId="4DFB2E07" w14:textId="77777777" w:rsidTr="00987BAB">
        <w:tc>
          <w:tcPr>
            <w:tcW w:w="6799" w:type="dxa"/>
            <w:vMerge w:val="restart"/>
            <w:shd w:val="clear" w:color="auto" w:fill="CCFF99"/>
            <w:vAlign w:val="center"/>
          </w:tcPr>
          <w:p w14:paraId="5C20AD86" w14:textId="06086611" w:rsidR="00E007A7" w:rsidRPr="00E007A7" w:rsidRDefault="00E007A7" w:rsidP="00E007A7">
            <w:pPr>
              <w:spacing w:line="240" w:lineRule="auto"/>
              <w:jc w:val="center"/>
              <w:rPr>
                <w:rFonts w:ascii="Trebuchet MS" w:hAnsi="Trebuchet MS"/>
                <w:b/>
                <w:bCs/>
                <w:sz w:val="20"/>
                <w:szCs w:val="20"/>
              </w:rPr>
            </w:pPr>
            <w:r w:rsidRPr="00E007A7">
              <w:rPr>
                <w:rFonts w:ascii="Trebuchet MS" w:hAnsi="Trebuchet MS"/>
                <w:b/>
                <w:bCs/>
                <w:sz w:val="20"/>
                <w:szCs w:val="20"/>
              </w:rPr>
              <w:t>Наименование показателя</w:t>
            </w:r>
          </w:p>
        </w:tc>
        <w:tc>
          <w:tcPr>
            <w:tcW w:w="3112" w:type="dxa"/>
            <w:gridSpan w:val="3"/>
            <w:shd w:val="clear" w:color="auto" w:fill="CCFF99"/>
            <w:vAlign w:val="center"/>
          </w:tcPr>
          <w:p w14:paraId="690DB58F" w14:textId="25DB977F" w:rsidR="00E007A7" w:rsidRPr="00E007A7" w:rsidRDefault="00E007A7" w:rsidP="00E007A7">
            <w:pPr>
              <w:spacing w:line="240" w:lineRule="auto"/>
              <w:jc w:val="center"/>
              <w:rPr>
                <w:rFonts w:ascii="Trebuchet MS" w:hAnsi="Trebuchet MS"/>
                <w:b/>
                <w:bCs/>
                <w:sz w:val="20"/>
                <w:szCs w:val="20"/>
              </w:rPr>
            </w:pPr>
            <w:r w:rsidRPr="00E007A7">
              <w:rPr>
                <w:rFonts w:ascii="Trebuchet MS" w:hAnsi="Trebuchet MS"/>
                <w:b/>
                <w:bCs/>
                <w:sz w:val="20"/>
                <w:szCs w:val="20"/>
              </w:rPr>
              <w:t>Период</w:t>
            </w:r>
          </w:p>
        </w:tc>
      </w:tr>
      <w:tr w:rsidR="00E007A7" w:rsidRPr="00E007A7" w14:paraId="3B0E3463" w14:textId="77777777" w:rsidTr="00987BAB">
        <w:tc>
          <w:tcPr>
            <w:tcW w:w="6799" w:type="dxa"/>
            <w:vMerge/>
            <w:shd w:val="clear" w:color="auto" w:fill="CCFF99"/>
            <w:vAlign w:val="center"/>
          </w:tcPr>
          <w:p w14:paraId="38219EC8" w14:textId="77777777" w:rsidR="00E007A7" w:rsidRPr="00E007A7" w:rsidRDefault="00E007A7" w:rsidP="00E007A7">
            <w:pPr>
              <w:spacing w:line="240" w:lineRule="auto"/>
              <w:jc w:val="center"/>
              <w:rPr>
                <w:rFonts w:ascii="Trebuchet MS" w:hAnsi="Trebuchet MS"/>
                <w:b/>
                <w:bCs/>
                <w:sz w:val="20"/>
                <w:szCs w:val="20"/>
                <w:lang w:val="en-US"/>
              </w:rPr>
            </w:pPr>
          </w:p>
        </w:tc>
        <w:tc>
          <w:tcPr>
            <w:tcW w:w="993" w:type="dxa"/>
            <w:shd w:val="clear" w:color="auto" w:fill="CCFF99"/>
            <w:vAlign w:val="center"/>
          </w:tcPr>
          <w:p w14:paraId="7CD52922" w14:textId="156100BC" w:rsidR="00E007A7" w:rsidRPr="00E007A7" w:rsidRDefault="00E007A7" w:rsidP="00E007A7">
            <w:pPr>
              <w:spacing w:line="240" w:lineRule="auto"/>
              <w:jc w:val="center"/>
              <w:rPr>
                <w:rFonts w:ascii="Trebuchet MS" w:hAnsi="Trebuchet MS"/>
                <w:b/>
                <w:bCs/>
                <w:sz w:val="20"/>
                <w:szCs w:val="20"/>
              </w:rPr>
            </w:pPr>
            <w:r w:rsidRPr="00E007A7">
              <w:rPr>
                <w:rFonts w:ascii="Trebuchet MS" w:hAnsi="Trebuchet MS"/>
                <w:b/>
                <w:bCs/>
                <w:sz w:val="20"/>
                <w:szCs w:val="20"/>
              </w:rPr>
              <w:t>202</w:t>
            </w:r>
            <w:r w:rsidR="00585C61">
              <w:rPr>
                <w:rFonts w:ascii="Trebuchet MS" w:hAnsi="Trebuchet MS"/>
                <w:b/>
                <w:bCs/>
                <w:sz w:val="20"/>
                <w:szCs w:val="20"/>
              </w:rPr>
              <w:t>1</w:t>
            </w:r>
            <w:r w:rsidRPr="00E007A7">
              <w:rPr>
                <w:rFonts w:ascii="Trebuchet MS" w:hAnsi="Trebuchet MS"/>
                <w:b/>
                <w:bCs/>
                <w:sz w:val="20"/>
                <w:szCs w:val="20"/>
              </w:rPr>
              <w:t xml:space="preserve"> г.</w:t>
            </w:r>
          </w:p>
        </w:tc>
        <w:tc>
          <w:tcPr>
            <w:tcW w:w="992" w:type="dxa"/>
            <w:shd w:val="clear" w:color="auto" w:fill="CCFF99"/>
            <w:vAlign w:val="center"/>
          </w:tcPr>
          <w:p w14:paraId="1897EC53" w14:textId="312724F1" w:rsidR="00E007A7" w:rsidRPr="00E007A7" w:rsidRDefault="00E007A7" w:rsidP="00E007A7">
            <w:pPr>
              <w:spacing w:line="240" w:lineRule="auto"/>
              <w:jc w:val="center"/>
              <w:rPr>
                <w:rFonts w:ascii="Trebuchet MS" w:hAnsi="Trebuchet MS"/>
                <w:b/>
                <w:bCs/>
                <w:sz w:val="20"/>
                <w:szCs w:val="20"/>
              </w:rPr>
            </w:pPr>
            <w:r w:rsidRPr="00E007A7">
              <w:rPr>
                <w:rFonts w:ascii="Trebuchet MS" w:hAnsi="Trebuchet MS"/>
                <w:b/>
                <w:bCs/>
                <w:sz w:val="20"/>
                <w:szCs w:val="20"/>
              </w:rPr>
              <w:t>202</w:t>
            </w:r>
            <w:r w:rsidR="00585C61">
              <w:rPr>
                <w:rFonts w:ascii="Trebuchet MS" w:hAnsi="Trebuchet MS"/>
                <w:b/>
                <w:bCs/>
                <w:sz w:val="20"/>
                <w:szCs w:val="20"/>
              </w:rPr>
              <w:t>2</w:t>
            </w:r>
            <w:r w:rsidRPr="00E007A7">
              <w:rPr>
                <w:rFonts w:ascii="Trebuchet MS" w:hAnsi="Trebuchet MS"/>
                <w:b/>
                <w:bCs/>
                <w:sz w:val="20"/>
                <w:szCs w:val="20"/>
              </w:rPr>
              <w:t xml:space="preserve"> г.</w:t>
            </w:r>
          </w:p>
        </w:tc>
        <w:tc>
          <w:tcPr>
            <w:tcW w:w="1127" w:type="dxa"/>
            <w:shd w:val="clear" w:color="auto" w:fill="CCFF99"/>
            <w:vAlign w:val="center"/>
          </w:tcPr>
          <w:p w14:paraId="1751E015" w14:textId="1FAD29E1" w:rsidR="00E007A7" w:rsidRPr="00E007A7" w:rsidRDefault="00E007A7" w:rsidP="00E007A7">
            <w:pPr>
              <w:spacing w:line="240" w:lineRule="auto"/>
              <w:jc w:val="center"/>
              <w:rPr>
                <w:rFonts w:ascii="Trebuchet MS" w:hAnsi="Trebuchet MS"/>
                <w:b/>
                <w:bCs/>
                <w:sz w:val="20"/>
                <w:szCs w:val="20"/>
              </w:rPr>
            </w:pPr>
            <w:r w:rsidRPr="00E007A7">
              <w:rPr>
                <w:rFonts w:ascii="Trebuchet MS" w:hAnsi="Trebuchet MS"/>
                <w:b/>
                <w:bCs/>
                <w:sz w:val="20"/>
                <w:szCs w:val="20"/>
              </w:rPr>
              <w:t>202</w:t>
            </w:r>
            <w:r w:rsidR="00585C61">
              <w:rPr>
                <w:rFonts w:ascii="Trebuchet MS" w:hAnsi="Trebuchet MS"/>
                <w:b/>
                <w:bCs/>
                <w:sz w:val="20"/>
                <w:szCs w:val="20"/>
              </w:rPr>
              <w:t>3</w:t>
            </w:r>
            <w:r w:rsidRPr="00E007A7">
              <w:rPr>
                <w:rFonts w:ascii="Trebuchet MS" w:hAnsi="Trebuchet MS"/>
                <w:b/>
                <w:bCs/>
                <w:sz w:val="20"/>
                <w:szCs w:val="20"/>
              </w:rPr>
              <w:t xml:space="preserve"> г.</w:t>
            </w:r>
          </w:p>
        </w:tc>
      </w:tr>
      <w:tr w:rsidR="00E007A7" w:rsidRPr="00E007A7" w14:paraId="55A62FE5" w14:textId="77777777" w:rsidTr="00987BAB">
        <w:tc>
          <w:tcPr>
            <w:tcW w:w="6799" w:type="dxa"/>
          </w:tcPr>
          <w:p w14:paraId="2AFC7AA1" w14:textId="3C8A5497" w:rsidR="00E007A7" w:rsidRPr="00E007A7" w:rsidRDefault="00585C61" w:rsidP="00E007A7">
            <w:pPr>
              <w:spacing w:line="240" w:lineRule="auto"/>
              <w:rPr>
                <w:rFonts w:ascii="Trebuchet MS" w:hAnsi="Trebuchet MS"/>
                <w:sz w:val="20"/>
                <w:szCs w:val="20"/>
              </w:rPr>
            </w:pPr>
            <w:r>
              <w:rPr>
                <w:rFonts w:ascii="Trebuchet MS" w:hAnsi="Trebuchet MS"/>
                <w:sz w:val="20"/>
                <w:szCs w:val="20"/>
              </w:rPr>
              <w:t>Число аварий на водопроводных сетях в соответствии с формой статотчетности 1-водопровод</w:t>
            </w:r>
          </w:p>
        </w:tc>
        <w:tc>
          <w:tcPr>
            <w:tcW w:w="993" w:type="dxa"/>
            <w:vAlign w:val="center"/>
          </w:tcPr>
          <w:p w14:paraId="32F942F6" w14:textId="563C4DF4" w:rsidR="00E007A7" w:rsidRPr="00E007A7" w:rsidRDefault="00B3258F" w:rsidP="00E007A7">
            <w:pPr>
              <w:spacing w:line="240" w:lineRule="auto"/>
              <w:jc w:val="center"/>
              <w:rPr>
                <w:rFonts w:ascii="Trebuchet MS" w:hAnsi="Trebuchet MS"/>
                <w:sz w:val="20"/>
                <w:szCs w:val="20"/>
              </w:rPr>
            </w:pPr>
            <w:r>
              <w:rPr>
                <w:rFonts w:ascii="Trebuchet MS" w:hAnsi="Trebuchet MS"/>
                <w:sz w:val="20"/>
                <w:szCs w:val="20"/>
              </w:rPr>
              <w:t>6</w:t>
            </w:r>
          </w:p>
        </w:tc>
        <w:tc>
          <w:tcPr>
            <w:tcW w:w="992" w:type="dxa"/>
            <w:vAlign w:val="center"/>
          </w:tcPr>
          <w:p w14:paraId="1F8AB45B" w14:textId="0E25F717" w:rsidR="00E007A7" w:rsidRPr="00E007A7" w:rsidRDefault="00585C61" w:rsidP="00E007A7">
            <w:pPr>
              <w:spacing w:line="240" w:lineRule="auto"/>
              <w:jc w:val="center"/>
              <w:rPr>
                <w:rFonts w:ascii="Trebuchet MS" w:hAnsi="Trebuchet MS"/>
                <w:sz w:val="20"/>
                <w:szCs w:val="20"/>
              </w:rPr>
            </w:pPr>
            <w:r>
              <w:rPr>
                <w:rFonts w:ascii="Trebuchet MS" w:hAnsi="Trebuchet MS"/>
                <w:sz w:val="20"/>
                <w:szCs w:val="20"/>
              </w:rPr>
              <w:t>6</w:t>
            </w:r>
          </w:p>
        </w:tc>
        <w:tc>
          <w:tcPr>
            <w:tcW w:w="1127" w:type="dxa"/>
            <w:vAlign w:val="center"/>
          </w:tcPr>
          <w:p w14:paraId="2735CA7F" w14:textId="70074372" w:rsidR="00E007A7" w:rsidRPr="00E007A7" w:rsidRDefault="00585C61" w:rsidP="00E007A7">
            <w:pPr>
              <w:spacing w:line="240" w:lineRule="auto"/>
              <w:jc w:val="center"/>
              <w:rPr>
                <w:rFonts w:ascii="Trebuchet MS" w:hAnsi="Trebuchet MS"/>
                <w:sz w:val="20"/>
                <w:szCs w:val="20"/>
              </w:rPr>
            </w:pPr>
            <w:r>
              <w:rPr>
                <w:rFonts w:ascii="Trebuchet MS" w:hAnsi="Trebuchet MS"/>
                <w:sz w:val="20"/>
                <w:szCs w:val="20"/>
              </w:rPr>
              <w:t>0</w:t>
            </w:r>
          </w:p>
        </w:tc>
      </w:tr>
    </w:tbl>
    <w:p w14:paraId="7818EB7B" w14:textId="77777777" w:rsidR="00700000" w:rsidRPr="00286F28" w:rsidRDefault="00700000" w:rsidP="00217823">
      <w:pPr>
        <w:rPr>
          <w:rFonts w:ascii="Trebuchet MS" w:hAnsi="Trebuchet MS"/>
          <w:szCs w:val="24"/>
        </w:rPr>
      </w:pPr>
    </w:p>
    <w:p w14:paraId="71F1AED4" w14:textId="0D18BC4B" w:rsidR="00FA4544" w:rsidRPr="00B3258F" w:rsidRDefault="006911D3" w:rsidP="00C62BA1">
      <w:pPr>
        <w:spacing w:after="120"/>
        <w:outlineLvl w:val="2"/>
        <w:rPr>
          <w:rFonts w:ascii="Trebuchet MS" w:hAnsi="Trebuchet MS"/>
          <w:b/>
          <w:sz w:val="22"/>
        </w:rPr>
      </w:pPr>
      <w:bookmarkStart w:id="34" w:name="_Toc166760012"/>
      <w:bookmarkEnd w:id="32"/>
      <w:r w:rsidRPr="00B3258F">
        <w:rPr>
          <w:rFonts w:ascii="Trebuchet MS" w:hAnsi="Trebuchet MS"/>
          <w:b/>
          <w:sz w:val="22"/>
        </w:rPr>
        <w:t xml:space="preserve">1.4.5 </w:t>
      </w:r>
      <w:r w:rsidR="00FA4544" w:rsidRPr="00B3258F">
        <w:rPr>
          <w:rFonts w:ascii="Trebuchet MS" w:hAnsi="Trebuchet MS"/>
          <w:b/>
          <w:sz w:val="22"/>
        </w:rPr>
        <w:t xml:space="preserve">Описание существующих технических и технологических проблем, возникающих при водоснабжении </w:t>
      </w:r>
      <w:r w:rsidR="00E27EB2" w:rsidRPr="00B3258F">
        <w:rPr>
          <w:rFonts w:ascii="Trebuchet MS" w:hAnsi="Trebuchet MS"/>
          <w:b/>
          <w:sz w:val="22"/>
        </w:rPr>
        <w:t>поселка Балакирево</w:t>
      </w:r>
      <w:r w:rsidR="00FA4544" w:rsidRPr="00B3258F">
        <w:rPr>
          <w:rFonts w:ascii="Trebuchet MS" w:hAnsi="Trebuchet MS"/>
          <w:b/>
          <w:sz w:val="22"/>
        </w:rPr>
        <w:t>,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bookmarkEnd w:id="34"/>
    </w:p>
    <w:p w14:paraId="08F264D5" w14:textId="2F27F736" w:rsidR="006911D3" w:rsidRPr="00B3258F" w:rsidRDefault="006911D3" w:rsidP="00217823">
      <w:pPr>
        <w:tabs>
          <w:tab w:val="left" w:pos="0"/>
          <w:tab w:val="left" w:pos="10348"/>
        </w:tabs>
        <w:ind w:right="79" w:firstLine="567"/>
        <w:rPr>
          <w:rFonts w:ascii="Trebuchet MS" w:hAnsi="Trebuchet MS"/>
          <w:bCs/>
          <w:iCs/>
          <w:sz w:val="22"/>
        </w:rPr>
      </w:pPr>
      <w:r w:rsidRPr="00B3258F">
        <w:rPr>
          <w:rFonts w:ascii="Trebuchet MS" w:hAnsi="Trebuchet MS"/>
          <w:bCs/>
          <w:iCs/>
          <w:sz w:val="22"/>
        </w:rPr>
        <w:t>Информация по основным проблемам систем</w:t>
      </w:r>
      <w:r w:rsidR="00217823" w:rsidRPr="00B3258F">
        <w:rPr>
          <w:rFonts w:ascii="Trebuchet MS" w:hAnsi="Trebuchet MS"/>
          <w:bCs/>
          <w:iCs/>
          <w:sz w:val="22"/>
        </w:rPr>
        <w:t>ы централизованного холодного</w:t>
      </w:r>
      <w:r w:rsidRPr="00B3258F">
        <w:rPr>
          <w:rFonts w:ascii="Trebuchet MS" w:hAnsi="Trebuchet MS"/>
          <w:bCs/>
          <w:iCs/>
          <w:sz w:val="22"/>
        </w:rPr>
        <w:t xml:space="preserve"> водоснабжения муниципального образования </w:t>
      </w:r>
      <w:r w:rsidR="005F49DF" w:rsidRPr="00B3258F">
        <w:rPr>
          <w:rFonts w:ascii="Trebuchet MS" w:hAnsi="Trebuchet MS"/>
          <w:bCs/>
          <w:iCs/>
          <w:sz w:val="22"/>
        </w:rPr>
        <w:t>поселок Балакирево</w:t>
      </w:r>
      <w:r w:rsidRPr="00B3258F">
        <w:rPr>
          <w:rFonts w:ascii="Trebuchet MS" w:hAnsi="Trebuchet MS"/>
          <w:bCs/>
          <w:iCs/>
          <w:sz w:val="22"/>
        </w:rPr>
        <w:t xml:space="preserve"> Александровского района представлена в таблице 1.4.</w:t>
      </w:r>
      <w:r w:rsidR="00217823" w:rsidRPr="00B3258F">
        <w:rPr>
          <w:rFonts w:ascii="Trebuchet MS" w:hAnsi="Trebuchet MS"/>
          <w:bCs/>
          <w:iCs/>
          <w:sz w:val="22"/>
        </w:rPr>
        <w:t>5.</w:t>
      </w:r>
      <w:r w:rsidRPr="00B3258F">
        <w:rPr>
          <w:rFonts w:ascii="Trebuchet MS" w:hAnsi="Trebuchet MS"/>
          <w:bCs/>
          <w:iCs/>
          <w:sz w:val="22"/>
        </w:rPr>
        <w:t>1.</w:t>
      </w:r>
    </w:p>
    <w:p w14:paraId="0EA6DBAC" w14:textId="6FBB2BF2" w:rsidR="006911D3" w:rsidRPr="00B3258F" w:rsidRDefault="006911D3" w:rsidP="00217823">
      <w:pPr>
        <w:pStyle w:val="af5"/>
        <w:spacing w:line="276" w:lineRule="auto"/>
        <w:rPr>
          <w:rFonts w:ascii="Trebuchet MS" w:hAnsi="Trebuchet MS"/>
          <w:b/>
          <w:i w:val="0"/>
          <w:sz w:val="22"/>
          <w:szCs w:val="22"/>
        </w:rPr>
      </w:pPr>
      <w:bookmarkStart w:id="35" w:name="_Toc111060554"/>
      <w:r w:rsidRPr="00B3258F">
        <w:rPr>
          <w:rFonts w:ascii="Trebuchet MS" w:hAnsi="Trebuchet MS"/>
          <w:b/>
          <w:i w:val="0"/>
          <w:color w:val="000000"/>
          <w:sz w:val="22"/>
          <w:szCs w:val="22"/>
        </w:rPr>
        <w:t>Таблица 1.4.</w:t>
      </w:r>
      <w:r w:rsidR="00217823" w:rsidRPr="00B3258F">
        <w:rPr>
          <w:rFonts w:ascii="Trebuchet MS" w:hAnsi="Trebuchet MS"/>
          <w:b/>
          <w:i w:val="0"/>
          <w:color w:val="000000"/>
          <w:sz w:val="22"/>
          <w:szCs w:val="22"/>
        </w:rPr>
        <w:t>5.1</w:t>
      </w:r>
      <w:r w:rsidRPr="00B3258F">
        <w:rPr>
          <w:rFonts w:ascii="Trebuchet MS" w:hAnsi="Trebuchet MS"/>
          <w:b/>
          <w:i w:val="0"/>
          <w:color w:val="000000"/>
          <w:sz w:val="22"/>
          <w:szCs w:val="22"/>
        </w:rPr>
        <w:t xml:space="preserve"> – Описание существующих технических и технологических проблем, возникающих при водоснабжении муниципального образования</w:t>
      </w:r>
      <w:bookmarkEnd w:id="35"/>
    </w:p>
    <w:tbl>
      <w:tblPr>
        <w:tblStyle w:val="af3"/>
        <w:tblW w:w="0" w:type="auto"/>
        <w:tblLook w:val="04A0" w:firstRow="1" w:lastRow="0" w:firstColumn="1" w:lastColumn="0" w:noHBand="0" w:noVBand="1"/>
      </w:tblPr>
      <w:tblGrid>
        <w:gridCol w:w="2405"/>
        <w:gridCol w:w="7506"/>
      </w:tblGrid>
      <w:tr w:rsidR="006911D3" w:rsidRPr="00663315" w14:paraId="758D151E" w14:textId="77777777" w:rsidTr="00B3258F">
        <w:trPr>
          <w:tblHeader/>
        </w:trPr>
        <w:tc>
          <w:tcPr>
            <w:tcW w:w="2405" w:type="dxa"/>
            <w:shd w:val="clear" w:color="auto" w:fill="CCFF99"/>
            <w:vAlign w:val="center"/>
          </w:tcPr>
          <w:p w14:paraId="30298B2A" w14:textId="4AD125BF" w:rsidR="006911D3" w:rsidRPr="00663315" w:rsidRDefault="006911D3" w:rsidP="00597364">
            <w:pPr>
              <w:tabs>
                <w:tab w:val="left" w:pos="0"/>
                <w:tab w:val="left" w:pos="10348"/>
              </w:tabs>
              <w:spacing w:line="240" w:lineRule="auto"/>
              <w:ind w:right="79"/>
              <w:jc w:val="center"/>
              <w:rPr>
                <w:rFonts w:ascii="Trebuchet MS" w:hAnsi="Trebuchet MS"/>
                <w:b/>
                <w:iCs/>
                <w:sz w:val="20"/>
                <w:szCs w:val="20"/>
              </w:rPr>
            </w:pPr>
            <w:r w:rsidRPr="00663315">
              <w:rPr>
                <w:rFonts w:ascii="Trebuchet MS" w:hAnsi="Trebuchet MS"/>
                <w:b/>
                <w:iCs/>
                <w:sz w:val="20"/>
                <w:szCs w:val="20"/>
              </w:rPr>
              <w:t>Наименование группы объектов</w:t>
            </w:r>
          </w:p>
        </w:tc>
        <w:tc>
          <w:tcPr>
            <w:tcW w:w="7506" w:type="dxa"/>
            <w:shd w:val="clear" w:color="auto" w:fill="CCFF99"/>
            <w:vAlign w:val="center"/>
          </w:tcPr>
          <w:p w14:paraId="44CC8813" w14:textId="77777777" w:rsidR="006911D3" w:rsidRPr="00663315" w:rsidRDefault="006911D3" w:rsidP="00597364">
            <w:pPr>
              <w:tabs>
                <w:tab w:val="left" w:pos="0"/>
                <w:tab w:val="left" w:pos="10348"/>
              </w:tabs>
              <w:spacing w:line="240" w:lineRule="auto"/>
              <w:ind w:right="79"/>
              <w:jc w:val="center"/>
              <w:rPr>
                <w:rFonts w:ascii="Trebuchet MS" w:hAnsi="Trebuchet MS"/>
                <w:b/>
                <w:iCs/>
                <w:sz w:val="20"/>
                <w:szCs w:val="20"/>
              </w:rPr>
            </w:pPr>
            <w:r w:rsidRPr="00663315">
              <w:rPr>
                <w:rFonts w:ascii="Trebuchet MS" w:hAnsi="Trebuchet MS"/>
                <w:b/>
                <w:iCs/>
                <w:sz w:val="20"/>
                <w:szCs w:val="20"/>
              </w:rPr>
              <w:t>Описание технических и технологических проблем</w:t>
            </w:r>
          </w:p>
        </w:tc>
      </w:tr>
      <w:tr w:rsidR="006911D3" w:rsidRPr="00663315" w14:paraId="21929AAB" w14:textId="77777777" w:rsidTr="00B3258F">
        <w:trPr>
          <w:trHeight w:val="77"/>
        </w:trPr>
        <w:tc>
          <w:tcPr>
            <w:tcW w:w="2405" w:type="dxa"/>
            <w:vAlign w:val="center"/>
          </w:tcPr>
          <w:p w14:paraId="40702665" w14:textId="10913129" w:rsidR="006911D3" w:rsidRPr="00663315" w:rsidRDefault="006911D3" w:rsidP="00597364">
            <w:pPr>
              <w:tabs>
                <w:tab w:val="left" w:pos="0"/>
                <w:tab w:val="left" w:pos="10348"/>
              </w:tabs>
              <w:spacing w:line="240" w:lineRule="auto"/>
              <w:ind w:right="79"/>
              <w:rPr>
                <w:rFonts w:ascii="Trebuchet MS" w:hAnsi="Trebuchet MS"/>
                <w:bCs/>
                <w:iCs/>
                <w:sz w:val="20"/>
                <w:szCs w:val="20"/>
              </w:rPr>
            </w:pPr>
            <w:r w:rsidRPr="00663315">
              <w:rPr>
                <w:rFonts w:ascii="Trebuchet MS" w:hAnsi="Trebuchet MS"/>
                <w:bCs/>
                <w:iCs/>
                <w:sz w:val="20"/>
                <w:szCs w:val="20"/>
              </w:rPr>
              <w:t>Водозаборные сооружения</w:t>
            </w:r>
          </w:p>
        </w:tc>
        <w:tc>
          <w:tcPr>
            <w:tcW w:w="7506" w:type="dxa"/>
            <w:vAlign w:val="center"/>
          </w:tcPr>
          <w:p w14:paraId="2CDC6FE6" w14:textId="26FC98A8" w:rsidR="00B3258F" w:rsidRPr="00B3258F" w:rsidRDefault="00B3258F" w:rsidP="00B3258F">
            <w:pPr>
              <w:spacing w:line="240" w:lineRule="auto"/>
              <w:rPr>
                <w:rFonts w:ascii="Trebuchet MS" w:hAnsi="Trebuchet MS"/>
                <w:sz w:val="20"/>
                <w:szCs w:val="20"/>
              </w:rPr>
            </w:pPr>
            <w:r>
              <w:rPr>
                <w:rFonts w:ascii="Trebuchet MS" w:hAnsi="Trebuchet MS"/>
                <w:sz w:val="20"/>
                <w:szCs w:val="20"/>
              </w:rPr>
              <w:t xml:space="preserve">▪ </w:t>
            </w:r>
            <w:r w:rsidRPr="00B3258F">
              <w:rPr>
                <w:rFonts w:ascii="Trebuchet MS" w:hAnsi="Trebuchet MS"/>
                <w:sz w:val="20"/>
                <w:szCs w:val="20"/>
              </w:rPr>
              <w:t>высокий износ резервуаров воды объемом 1000 м3 и 400 м3;</w:t>
            </w:r>
          </w:p>
          <w:p w14:paraId="1FBD98C8" w14:textId="56652A99" w:rsidR="00B3258F" w:rsidRPr="00B3258F" w:rsidRDefault="00B3258F" w:rsidP="00B3258F">
            <w:pPr>
              <w:spacing w:line="240" w:lineRule="auto"/>
              <w:rPr>
                <w:rFonts w:ascii="Trebuchet MS" w:hAnsi="Trebuchet MS"/>
                <w:sz w:val="20"/>
                <w:szCs w:val="20"/>
              </w:rPr>
            </w:pPr>
            <w:r>
              <w:rPr>
                <w:rFonts w:ascii="Trebuchet MS" w:hAnsi="Trebuchet MS"/>
                <w:sz w:val="20"/>
                <w:szCs w:val="20"/>
              </w:rPr>
              <w:t xml:space="preserve">▪ </w:t>
            </w:r>
            <w:r w:rsidRPr="00B3258F">
              <w:rPr>
                <w:rFonts w:ascii="Trebuchet MS" w:hAnsi="Trebuchet MS"/>
                <w:sz w:val="20"/>
                <w:szCs w:val="20"/>
              </w:rPr>
              <w:t>высокий износ строительных конструкций зданий павильонов скважин «</w:t>
            </w:r>
            <w:proofErr w:type="spellStart"/>
            <w:r w:rsidRPr="00B3258F">
              <w:rPr>
                <w:rFonts w:ascii="Trebuchet MS" w:hAnsi="Trebuchet MS"/>
                <w:sz w:val="20"/>
                <w:szCs w:val="20"/>
              </w:rPr>
              <w:t>Рюминского</w:t>
            </w:r>
            <w:proofErr w:type="spellEnd"/>
            <w:r w:rsidRPr="00B3258F">
              <w:rPr>
                <w:rFonts w:ascii="Trebuchet MS" w:hAnsi="Trebuchet MS"/>
                <w:sz w:val="20"/>
                <w:szCs w:val="20"/>
              </w:rPr>
              <w:t>» и «</w:t>
            </w:r>
            <w:proofErr w:type="spellStart"/>
            <w:r w:rsidRPr="00B3258F">
              <w:rPr>
                <w:rFonts w:ascii="Trebuchet MS" w:hAnsi="Trebuchet MS"/>
                <w:sz w:val="20"/>
                <w:szCs w:val="20"/>
              </w:rPr>
              <w:t>Балакиревского</w:t>
            </w:r>
            <w:proofErr w:type="spellEnd"/>
            <w:r w:rsidRPr="00B3258F">
              <w:rPr>
                <w:rFonts w:ascii="Trebuchet MS" w:hAnsi="Trebuchet MS"/>
                <w:sz w:val="20"/>
                <w:szCs w:val="20"/>
              </w:rPr>
              <w:t>» водозаборов;</w:t>
            </w:r>
          </w:p>
          <w:p w14:paraId="479AFC69" w14:textId="259CDD4D" w:rsidR="00B3258F" w:rsidRPr="00B3258F" w:rsidRDefault="00B3258F" w:rsidP="00B3258F">
            <w:pPr>
              <w:spacing w:line="240" w:lineRule="auto"/>
              <w:rPr>
                <w:rFonts w:ascii="Trebuchet MS" w:hAnsi="Trebuchet MS"/>
                <w:sz w:val="20"/>
                <w:szCs w:val="20"/>
              </w:rPr>
            </w:pPr>
            <w:r>
              <w:rPr>
                <w:rFonts w:ascii="Trebuchet MS" w:hAnsi="Trebuchet MS"/>
                <w:sz w:val="20"/>
                <w:szCs w:val="20"/>
              </w:rPr>
              <w:t xml:space="preserve">▪ </w:t>
            </w:r>
            <w:r w:rsidRPr="00B3258F">
              <w:rPr>
                <w:rFonts w:ascii="Trebuchet MS" w:hAnsi="Trebuchet MS"/>
                <w:sz w:val="20"/>
                <w:szCs w:val="20"/>
              </w:rPr>
              <w:t>высокий износ строительных конструкций станции второго подъем;</w:t>
            </w:r>
          </w:p>
          <w:p w14:paraId="1FD21420" w14:textId="47C84162" w:rsidR="00B3258F" w:rsidRPr="00B3258F" w:rsidRDefault="00B3258F" w:rsidP="00B3258F">
            <w:pPr>
              <w:spacing w:line="240" w:lineRule="auto"/>
              <w:rPr>
                <w:rFonts w:ascii="Trebuchet MS" w:hAnsi="Trebuchet MS"/>
                <w:sz w:val="20"/>
                <w:szCs w:val="20"/>
              </w:rPr>
            </w:pPr>
            <w:r>
              <w:rPr>
                <w:rFonts w:ascii="Trebuchet MS" w:hAnsi="Trebuchet MS"/>
                <w:sz w:val="20"/>
                <w:szCs w:val="20"/>
              </w:rPr>
              <w:t xml:space="preserve">▪ </w:t>
            </w:r>
            <w:r w:rsidRPr="00B3258F">
              <w:rPr>
                <w:rFonts w:ascii="Trebuchet MS" w:hAnsi="Trebuchet MS"/>
                <w:sz w:val="20"/>
                <w:szCs w:val="20"/>
              </w:rPr>
              <w:t>удаленность «</w:t>
            </w:r>
            <w:proofErr w:type="spellStart"/>
            <w:r w:rsidRPr="00B3258F">
              <w:rPr>
                <w:rFonts w:ascii="Trebuchet MS" w:hAnsi="Trebuchet MS"/>
                <w:sz w:val="20"/>
                <w:szCs w:val="20"/>
              </w:rPr>
              <w:t>Рюминского</w:t>
            </w:r>
            <w:proofErr w:type="spellEnd"/>
            <w:r w:rsidRPr="00B3258F">
              <w:rPr>
                <w:rFonts w:ascii="Trebuchet MS" w:hAnsi="Trebuchet MS"/>
                <w:sz w:val="20"/>
                <w:szCs w:val="20"/>
              </w:rPr>
              <w:t>» водозабора от станции второго подъема составляет 6 км, что увеличивает расход электроэнергии на транспортировку воды;</w:t>
            </w:r>
          </w:p>
          <w:p w14:paraId="10979097" w14:textId="627C4584" w:rsidR="00663315" w:rsidRPr="00663315" w:rsidRDefault="00B3258F" w:rsidP="00B3258F">
            <w:pPr>
              <w:spacing w:line="240" w:lineRule="auto"/>
              <w:rPr>
                <w:rFonts w:ascii="Trebuchet MS" w:hAnsi="Trebuchet MS"/>
                <w:sz w:val="20"/>
                <w:szCs w:val="20"/>
              </w:rPr>
            </w:pPr>
            <w:r>
              <w:rPr>
                <w:rFonts w:ascii="Trebuchet MS" w:hAnsi="Trebuchet MS"/>
                <w:sz w:val="20"/>
                <w:szCs w:val="20"/>
              </w:rPr>
              <w:t xml:space="preserve">▪ </w:t>
            </w:r>
            <w:r w:rsidRPr="00B3258F">
              <w:rPr>
                <w:rFonts w:ascii="Trebuchet MS" w:hAnsi="Trebuchet MS"/>
                <w:sz w:val="20"/>
                <w:szCs w:val="20"/>
              </w:rPr>
              <w:t>низкая обеспеченность элементами системы диспетчеризации объектов системы централизованного водоснабжения</w:t>
            </w:r>
            <w:r>
              <w:rPr>
                <w:rFonts w:ascii="Trebuchet MS" w:hAnsi="Trebuchet MS"/>
                <w:sz w:val="20"/>
                <w:szCs w:val="20"/>
              </w:rPr>
              <w:t>.</w:t>
            </w:r>
          </w:p>
        </w:tc>
      </w:tr>
      <w:tr w:rsidR="006911D3" w:rsidRPr="00663315" w14:paraId="2F5E509F" w14:textId="77777777" w:rsidTr="00B3258F">
        <w:trPr>
          <w:trHeight w:val="464"/>
        </w:trPr>
        <w:tc>
          <w:tcPr>
            <w:tcW w:w="2405" w:type="dxa"/>
            <w:vAlign w:val="center"/>
          </w:tcPr>
          <w:p w14:paraId="1044533D" w14:textId="77777777" w:rsidR="006911D3" w:rsidRPr="00663315" w:rsidRDefault="006911D3" w:rsidP="00597364">
            <w:pPr>
              <w:tabs>
                <w:tab w:val="left" w:pos="0"/>
                <w:tab w:val="left" w:pos="10348"/>
              </w:tabs>
              <w:spacing w:line="240" w:lineRule="auto"/>
              <w:ind w:right="79"/>
              <w:rPr>
                <w:rFonts w:ascii="Trebuchet MS" w:hAnsi="Trebuchet MS"/>
                <w:bCs/>
                <w:iCs/>
                <w:sz w:val="20"/>
                <w:szCs w:val="20"/>
              </w:rPr>
            </w:pPr>
            <w:r w:rsidRPr="00663315">
              <w:rPr>
                <w:rFonts w:ascii="Trebuchet MS" w:hAnsi="Trebuchet MS"/>
                <w:bCs/>
                <w:iCs/>
                <w:sz w:val="20"/>
                <w:szCs w:val="20"/>
              </w:rPr>
              <w:t>Сети водоснабжения и сооружения на них</w:t>
            </w:r>
          </w:p>
        </w:tc>
        <w:tc>
          <w:tcPr>
            <w:tcW w:w="7506" w:type="dxa"/>
            <w:vAlign w:val="center"/>
          </w:tcPr>
          <w:p w14:paraId="673C219C" w14:textId="6F95A766" w:rsidR="00B3258F" w:rsidRPr="00B3258F" w:rsidRDefault="00B3258F" w:rsidP="00B3258F">
            <w:pPr>
              <w:spacing w:line="240" w:lineRule="auto"/>
              <w:rPr>
                <w:rFonts w:ascii="Trebuchet MS" w:hAnsi="Trebuchet MS"/>
                <w:sz w:val="20"/>
                <w:szCs w:val="20"/>
              </w:rPr>
            </w:pPr>
            <w:r>
              <w:rPr>
                <w:rFonts w:ascii="Trebuchet MS" w:hAnsi="Trebuchet MS"/>
                <w:sz w:val="20"/>
                <w:szCs w:val="20"/>
              </w:rPr>
              <w:t xml:space="preserve">▪ </w:t>
            </w:r>
            <w:r w:rsidRPr="00B3258F">
              <w:rPr>
                <w:rFonts w:ascii="Trebuchet MS" w:hAnsi="Trebuchet MS"/>
                <w:sz w:val="20"/>
                <w:szCs w:val="20"/>
              </w:rPr>
              <w:t>высокий износ магистральных сетей водопроводов централизованного водоснабжения поселка;</w:t>
            </w:r>
          </w:p>
          <w:p w14:paraId="6E0ACCC3" w14:textId="577A4B1B" w:rsidR="00663315" w:rsidRPr="00663315" w:rsidRDefault="00B3258F" w:rsidP="00663315">
            <w:pPr>
              <w:tabs>
                <w:tab w:val="left" w:pos="0"/>
                <w:tab w:val="left" w:pos="10348"/>
              </w:tabs>
              <w:spacing w:line="240" w:lineRule="auto"/>
              <w:ind w:right="79"/>
              <w:rPr>
                <w:rFonts w:ascii="Trebuchet MS" w:hAnsi="Trebuchet MS"/>
                <w:bCs/>
                <w:iCs/>
                <w:sz w:val="20"/>
                <w:szCs w:val="20"/>
              </w:rPr>
            </w:pPr>
            <w:r>
              <w:rPr>
                <w:rFonts w:ascii="Trebuchet MS" w:hAnsi="Trebuchet MS"/>
                <w:sz w:val="20"/>
                <w:szCs w:val="20"/>
              </w:rPr>
              <w:t xml:space="preserve">▪ </w:t>
            </w:r>
            <w:r w:rsidRPr="00B3258F">
              <w:rPr>
                <w:rFonts w:ascii="Trebuchet MS" w:hAnsi="Trebuchet MS"/>
                <w:sz w:val="20"/>
                <w:szCs w:val="20"/>
              </w:rPr>
              <w:t>снижение качества воды на отдельных участках системы централизованного водоснабжения поселка.</w:t>
            </w:r>
          </w:p>
        </w:tc>
      </w:tr>
    </w:tbl>
    <w:p w14:paraId="3F9FB288" w14:textId="38039521" w:rsidR="00B3258F" w:rsidRDefault="00B3258F" w:rsidP="00B3258F">
      <w:pPr>
        <w:tabs>
          <w:tab w:val="left" w:pos="0"/>
          <w:tab w:val="left" w:pos="10348"/>
        </w:tabs>
        <w:ind w:right="79" w:firstLine="567"/>
        <w:rPr>
          <w:rFonts w:ascii="Trebuchet MS" w:hAnsi="Trebuchet MS"/>
          <w:szCs w:val="24"/>
        </w:rPr>
      </w:pPr>
      <w:r w:rsidRPr="00B3258F">
        <w:rPr>
          <w:rFonts w:ascii="Trebuchet MS" w:hAnsi="Trebuchet MS"/>
          <w:bCs/>
          <w:iCs/>
          <w:sz w:val="22"/>
        </w:rPr>
        <w:t>Предписаний органов, осуществляющих государственный надзор, муниципальный контроль, об устранении нарушений, влияющих на качества и безопасность воды нет.</w:t>
      </w:r>
    </w:p>
    <w:p w14:paraId="5400C9C1" w14:textId="4D55D689" w:rsidR="00526375" w:rsidRPr="00B3258F" w:rsidRDefault="00D96E1F" w:rsidP="00D96E1F">
      <w:pPr>
        <w:pStyle w:val="a5"/>
        <w:spacing w:after="120"/>
        <w:ind w:left="0"/>
        <w:jc w:val="center"/>
        <w:outlineLvl w:val="2"/>
        <w:rPr>
          <w:rFonts w:ascii="Trebuchet MS" w:hAnsi="Trebuchet MS"/>
          <w:b/>
          <w:sz w:val="22"/>
        </w:rPr>
      </w:pPr>
      <w:bookmarkStart w:id="36" w:name="_Toc49432169"/>
      <w:bookmarkStart w:id="37" w:name="_Toc166760013"/>
      <w:r w:rsidRPr="00B3258F">
        <w:rPr>
          <w:rFonts w:ascii="Trebuchet MS" w:hAnsi="Trebuchet MS"/>
          <w:b/>
          <w:sz w:val="22"/>
        </w:rPr>
        <w:lastRenderedPageBreak/>
        <w:t xml:space="preserve">1.4.6 </w:t>
      </w:r>
      <w:r w:rsidR="00526375" w:rsidRPr="00B3258F">
        <w:rPr>
          <w:rFonts w:ascii="Trebuchet MS" w:hAnsi="Trebuchet MS"/>
          <w:b/>
          <w:sz w:val="22"/>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36"/>
      <w:bookmarkEnd w:id="37"/>
    </w:p>
    <w:p w14:paraId="1E26C01A" w14:textId="518B0455" w:rsidR="004E293F" w:rsidRPr="00B3258F" w:rsidRDefault="004E293F" w:rsidP="007670AD">
      <w:pPr>
        <w:ind w:firstLine="567"/>
        <w:rPr>
          <w:rFonts w:ascii="Trebuchet MS" w:hAnsi="Trebuchet MS"/>
          <w:sz w:val="22"/>
        </w:rPr>
      </w:pPr>
      <w:r w:rsidRPr="00B3258F">
        <w:rPr>
          <w:rFonts w:ascii="Trebuchet MS" w:hAnsi="Trebuchet MS"/>
          <w:sz w:val="22"/>
        </w:rPr>
        <w:t xml:space="preserve">На территории муниципального образования </w:t>
      </w:r>
      <w:r w:rsidR="005F49DF" w:rsidRPr="00B3258F">
        <w:rPr>
          <w:rFonts w:ascii="Trebuchet MS" w:hAnsi="Trebuchet MS"/>
          <w:sz w:val="22"/>
        </w:rPr>
        <w:t>поселок Балакирево</w:t>
      </w:r>
      <w:r w:rsidRPr="00B3258F">
        <w:rPr>
          <w:rFonts w:ascii="Trebuchet MS" w:hAnsi="Trebuchet MS"/>
          <w:sz w:val="22"/>
        </w:rPr>
        <w:t xml:space="preserve"> Александровского района эксплуатируется </w:t>
      </w:r>
      <w:r w:rsidR="00B3258F" w:rsidRPr="00B3258F">
        <w:rPr>
          <w:rFonts w:ascii="Trebuchet MS" w:hAnsi="Trebuchet MS"/>
          <w:sz w:val="22"/>
        </w:rPr>
        <w:t>1</w:t>
      </w:r>
      <w:r w:rsidRPr="00B3258F">
        <w:rPr>
          <w:rFonts w:ascii="Trebuchet MS" w:hAnsi="Trebuchet MS"/>
          <w:sz w:val="22"/>
        </w:rPr>
        <w:t xml:space="preserve"> централизованных систем </w:t>
      </w:r>
      <w:r w:rsidR="00201E47" w:rsidRPr="00B3258F">
        <w:rPr>
          <w:rFonts w:ascii="Trebuchet MS" w:hAnsi="Trebuchet MS"/>
          <w:sz w:val="22"/>
        </w:rPr>
        <w:t>горячего водоснабжения:</w:t>
      </w:r>
    </w:p>
    <w:p w14:paraId="153E55DD" w14:textId="509B9424" w:rsidR="00201E47" w:rsidRPr="00B3258F" w:rsidRDefault="00201E47" w:rsidP="007670AD">
      <w:pPr>
        <w:ind w:firstLine="567"/>
        <w:rPr>
          <w:rFonts w:ascii="Trebuchet MS" w:hAnsi="Trebuchet MS"/>
          <w:sz w:val="22"/>
        </w:rPr>
      </w:pPr>
      <w:r w:rsidRPr="00B3258F">
        <w:rPr>
          <w:rFonts w:ascii="Trebuchet MS" w:hAnsi="Trebuchet MS"/>
          <w:sz w:val="22"/>
        </w:rPr>
        <w:t xml:space="preserve">- закрытая централизованная система горячего водоснабжения от </w:t>
      </w:r>
      <w:r w:rsidR="00B3258F">
        <w:rPr>
          <w:rFonts w:ascii="Trebuchet MS" w:hAnsi="Trebuchet MS"/>
          <w:sz w:val="22"/>
        </w:rPr>
        <w:t>отопительной котельной поселок Балакирево, уд. Заводская, д.10.</w:t>
      </w:r>
    </w:p>
    <w:p w14:paraId="6558B694" w14:textId="17760BC8" w:rsidR="00201E47" w:rsidRPr="00B3258F" w:rsidRDefault="00201E47" w:rsidP="007670AD">
      <w:pPr>
        <w:ind w:firstLine="567"/>
        <w:rPr>
          <w:rFonts w:ascii="Trebuchet MS" w:hAnsi="Trebuchet MS"/>
          <w:sz w:val="22"/>
        </w:rPr>
      </w:pPr>
      <w:r w:rsidRPr="00B3258F">
        <w:rPr>
          <w:rFonts w:ascii="Trebuchet MS" w:hAnsi="Trebuchet MS"/>
          <w:sz w:val="22"/>
        </w:rPr>
        <w:t>Тепловая сеть системы горячего водоснабжения выполнен</w:t>
      </w:r>
      <w:r w:rsidR="00B3258F">
        <w:rPr>
          <w:rFonts w:ascii="Trebuchet MS" w:hAnsi="Trebuchet MS"/>
          <w:sz w:val="22"/>
        </w:rPr>
        <w:t>а</w:t>
      </w:r>
      <w:r w:rsidRPr="00B3258F">
        <w:rPr>
          <w:rFonts w:ascii="Trebuchet MS" w:hAnsi="Trebuchet MS"/>
          <w:sz w:val="22"/>
        </w:rPr>
        <w:t xml:space="preserve"> по двухтрубной схеме: подающий и циркуляционный трубопровод, протяженностью </w:t>
      </w:r>
      <w:r w:rsidR="00B3258F">
        <w:rPr>
          <w:rFonts w:ascii="Trebuchet MS" w:hAnsi="Trebuchet MS"/>
          <w:sz w:val="22"/>
        </w:rPr>
        <w:t>9,4</w:t>
      </w:r>
      <w:r w:rsidRPr="00B3258F">
        <w:rPr>
          <w:rFonts w:ascii="Trebuchet MS" w:hAnsi="Trebuchet MS"/>
          <w:sz w:val="22"/>
        </w:rPr>
        <w:t xml:space="preserve"> </w:t>
      </w:r>
      <w:proofErr w:type="gramStart"/>
      <w:r w:rsidRPr="00B3258F">
        <w:rPr>
          <w:rFonts w:ascii="Trebuchet MS" w:hAnsi="Trebuchet MS"/>
          <w:sz w:val="22"/>
        </w:rPr>
        <w:t>км.</w:t>
      </w:r>
      <w:proofErr w:type="gramEnd"/>
      <w:r w:rsidRPr="00B3258F">
        <w:rPr>
          <w:rFonts w:ascii="Trebuchet MS" w:hAnsi="Trebuchet MS"/>
          <w:sz w:val="22"/>
        </w:rPr>
        <w:t xml:space="preserve"> в двухтрубном исчислении.</w:t>
      </w:r>
    </w:p>
    <w:p w14:paraId="7A7D1375" w14:textId="16F5F869" w:rsidR="00AB6728" w:rsidRPr="00B3258F" w:rsidRDefault="00AB6728" w:rsidP="00AB6728">
      <w:pPr>
        <w:ind w:firstLine="567"/>
        <w:rPr>
          <w:rFonts w:ascii="Trebuchet MS" w:hAnsi="Trebuchet MS"/>
          <w:sz w:val="22"/>
        </w:rPr>
      </w:pPr>
      <w:r w:rsidRPr="00B3258F">
        <w:rPr>
          <w:rFonts w:ascii="Trebuchet MS" w:hAnsi="Trebuchet MS"/>
          <w:sz w:val="22"/>
        </w:rPr>
        <w:t>Схем</w:t>
      </w:r>
      <w:r w:rsidR="00B3258F">
        <w:rPr>
          <w:rFonts w:ascii="Trebuchet MS" w:hAnsi="Trebuchet MS"/>
          <w:sz w:val="22"/>
        </w:rPr>
        <w:t>а</w:t>
      </w:r>
      <w:r w:rsidRPr="00B3258F">
        <w:rPr>
          <w:rFonts w:ascii="Trebuchet MS" w:hAnsi="Trebuchet MS"/>
          <w:sz w:val="22"/>
        </w:rPr>
        <w:t xml:space="preserve"> сетей горячего водоснабжения приведен</w:t>
      </w:r>
      <w:r w:rsidR="00B3258F">
        <w:rPr>
          <w:rFonts w:ascii="Trebuchet MS" w:hAnsi="Trebuchet MS"/>
          <w:sz w:val="22"/>
        </w:rPr>
        <w:t>а</w:t>
      </w:r>
      <w:r w:rsidRPr="00B3258F">
        <w:rPr>
          <w:rFonts w:ascii="Trebuchet MS" w:hAnsi="Trebuchet MS"/>
          <w:sz w:val="22"/>
        </w:rPr>
        <w:t xml:space="preserve"> в разделе 4.9 Схемы водоснабжения.</w:t>
      </w:r>
    </w:p>
    <w:p w14:paraId="263A988A" w14:textId="209BBEC7" w:rsidR="004E293F" w:rsidRPr="00B3258F" w:rsidRDefault="004E293F" w:rsidP="007670AD">
      <w:pPr>
        <w:ind w:firstLine="567"/>
        <w:rPr>
          <w:rFonts w:ascii="Trebuchet MS" w:hAnsi="Trebuchet MS"/>
          <w:sz w:val="22"/>
        </w:rPr>
      </w:pPr>
      <w:r w:rsidRPr="00B3258F">
        <w:rPr>
          <w:rFonts w:ascii="Trebuchet MS" w:hAnsi="Trebuchet MS"/>
          <w:sz w:val="22"/>
        </w:rPr>
        <w:t>Единая теплоснабжающая организация в границах зон</w:t>
      </w:r>
      <w:r w:rsidR="00B3258F">
        <w:rPr>
          <w:rFonts w:ascii="Trebuchet MS" w:hAnsi="Trebuchet MS"/>
          <w:sz w:val="22"/>
        </w:rPr>
        <w:t>ы</w:t>
      </w:r>
      <w:r w:rsidRPr="00B3258F">
        <w:rPr>
          <w:rFonts w:ascii="Trebuchet MS" w:hAnsi="Trebuchet MS"/>
          <w:sz w:val="22"/>
        </w:rPr>
        <w:t xml:space="preserve"> действия централизованн</w:t>
      </w:r>
      <w:r w:rsidR="00B3258F">
        <w:rPr>
          <w:rFonts w:ascii="Trebuchet MS" w:hAnsi="Trebuchet MS"/>
          <w:sz w:val="22"/>
        </w:rPr>
        <w:t>ой</w:t>
      </w:r>
      <w:r w:rsidRPr="00B3258F">
        <w:rPr>
          <w:rFonts w:ascii="Trebuchet MS" w:hAnsi="Trebuchet MS"/>
          <w:sz w:val="22"/>
        </w:rPr>
        <w:t xml:space="preserve"> систем</w:t>
      </w:r>
      <w:r w:rsidR="00B3258F">
        <w:rPr>
          <w:rFonts w:ascii="Trebuchet MS" w:hAnsi="Trebuchet MS"/>
          <w:sz w:val="22"/>
        </w:rPr>
        <w:t>ы</w:t>
      </w:r>
      <w:r w:rsidRPr="00B3258F">
        <w:rPr>
          <w:rFonts w:ascii="Trebuchet MS" w:hAnsi="Trebuchet MS"/>
          <w:sz w:val="22"/>
        </w:rPr>
        <w:t xml:space="preserve"> </w:t>
      </w:r>
      <w:r w:rsidR="00AB6728" w:rsidRPr="00B3258F">
        <w:rPr>
          <w:rFonts w:ascii="Trebuchet MS" w:hAnsi="Trebuchet MS"/>
          <w:sz w:val="22"/>
        </w:rPr>
        <w:t>горячего водоснабжения</w:t>
      </w:r>
      <w:r w:rsidRPr="00B3258F">
        <w:rPr>
          <w:rFonts w:ascii="Trebuchet MS" w:hAnsi="Trebuchet MS"/>
          <w:sz w:val="22"/>
        </w:rPr>
        <w:t xml:space="preserve"> – </w:t>
      </w:r>
      <w:r w:rsidR="00B3258F" w:rsidRPr="00B3258F">
        <w:rPr>
          <w:rFonts w:ascii="Trebuchet MS" w:hAnsi="Trebuchet MS"/>
          <w:sz w:val="22"/>
        </w:rPr>
        <w:t>ООО «Владимиртеплогаз» (ОГРН: 1023302553064; ИНН 3310003494)</w:t>
      </w:r>
      <w:r w:rsidRPr="00B3258F">
        <w:rPr>
          <w:rFonts w:ascii="Trebuchet MS" w:hAnsi="Trebuchet MS"/>
          <w:sz w:val="22"/>
        </w:rPr>
        <w:t>.</w:t>
      </w:r>
    </w:p>
    <w:p w14:paraId="424420CA" w14:textId="4CEF2FC5" w:rsidR="007670AD" w:rsidRPr="00B3258F" w:rsidRDefault="00AB6728" w:rsidP="007670AD">
      <w:pPr>
        <w:ind w:firstLine="567"/>
        <w:rPr>
          <w:rFonts w:ascii="Trebuchet MS" w:hAnsi="Trebuchet MS"/>
          <w:sz w:val="22"/>
        </w:rPr>
      </w:pPr>
      <w:r w:rsidRPr="00B3258F">
        <w:rPr>
          <w:rFonts w:ascii="Trebuchet MS" w:hAnsi="Trebuchet MS"/>
          <w:sz w:val="22"/>
        </w:rPr>
        <w:t>Д</w:t>
      </w:r>
      <w:r w:rsidR="007670AD" w:rsidRPr="00B3258F">
        <w:rPr>
          <w:rFonts w:ascii="Trebuchet MS" w:hAnsi="Trebuchet MS"/>
          <w:sz w:val="22"/>
        </w:rPr>
        <w:t xml:space="preserve">ля нужд горячего водоснабжения температура воды обеспечивается на уровне 60°С в точке водоразбора. </w:t>
      </w:r>
      <w:r w:rsidRPr="00B3258F">
        <w:rPr>
          <w:rFonts w:ascii="Trebuchet MS" w:hAnsi="Trebuchet MS"/>
          <w:sz w:val="22"/>
        </w:rPr>
        <w:t xml:space="preserve"> </w:t>
      </w:r>
      <w:r w:rsidR="007670AD" w:rsidRPr="00B3258F">
        <w:rPr>
          <w:rFonts w:ascii="Trebuchet MS" w:hAnsi="Trebuchet MS"/>
          <w:sz w:val="22"/>
        </w:rPr>
        <w:t xml:space="preserve">Приготовление горячей воды на нужды ГВС осуществляется непосредственно в </w:t>
      </w:r>
      <w:proofErr w:type="spellStart"/>
      <w:r w:rsidR="007670AD" w:rsidRPr="00B3258F">
        <w:rPr>
          <w:rFonts w:ascii="Trebuchet MS" w:hAnsi="Trebuchet MS"/>
          <w:sz w:val="22"/>
        </w:rPr>
        <w:t>котельны</w:t>
      </w:r>
      <w:r w:rsidR="00C62BA1">
        <w:rPr>
          <w:rFonts w:ascii="Trebuchet MS" w:hAnsi="Trebuchet MS"/>
          <w:sz w:val="22"/>
        </w:rPr>
        <w:t>ой</w:t>
      </w:r>
      <w:proofErr w:type="spellEnd"/>
      <w:r w:rsidR="007670AD" w:rsidRPr="00B3258F">
        <w:rPr>
          <w:rFonts w:ascii="Trebuchet MS" w:hAnsi="Trebuchet MS"/>
          <w:sz w:val="22"/>
        </w:rPr>
        <w:t xml:space="preserve"> (таблица 1.4.</w:t>
      </w:r>
      <w:r w:rsidRPr="00B3258F">
        <w:rPr>
          <w:rFonts w:ascii="Trebuchet MS" w:hAnsi="Trebuchet MS"/>
          <w:sz w:val="22"/>
        </w:rPr>
        <w:t>6.</w:t>
      </w:r>
      <w:r w:rsidR="007670AD" w:rsidRPr="00B3258F">
        <w:rPr>
          <w:rFonts w:ascii="Trebuchet MS" w:hAnsi="Trebuchet MS"/>
          <w:sz w:val="22"/>
        </w:rPr>
        <w:t>1).</w:t>
      </w:r>
    </w:p>
    <w:p w14:paraId="0613C2E1" w14:textId="663C8F78" w:rsidR="007670AD" w:rsidRPr="00B3258F" w:rsidRDefault="007670AD" w:rsidP="007670AD">
      <w:pPr>
        <w:pStyle w:val="af5"/>
        <w:spacing w:line="276" w:lineRule="auto"/>
        <w:rPr>
          <w:rFonts w:ascii="Trebuchet MS" w:hAnsi="Trebuchet MS"/>
          <w:b/>
          <w:i w:val="0"/>
          <w:color w:val="000000"/>
          <w:sz w:val="22"/>
          <w:szCs w:val="22"/>
        </w:rPr>
      </w:pPr>
      <w:bookmarkStart w:id="38" w:name="_Toc111060556"/>
      <w:r w:rsidRPr="00B3258F">
        <w:rPr>
          <w:rFonts w:ascii="Trebuchet MS" w:hAnsi="Trebuchet MS"/>
          <w:b/>
          <w:i w:val="0"/>
          <w:color w:val="000000"/>
          <w:sz w:val="22"/>
          <w:szCs w:val="22"/>
        </w:rPr>
        <w:t>Таблица 1.4.</w:t>
      </w:r>
      <w:r w:rsidR="00AB6728" w:rsidRPr="00B3258F">
        <w:rPr>
          <w:rFonts w:ascii="Trebuchet MS" w:hAnsi="Trebuchet MS"/>
          <w:b/>
          <w:i w:val="0"/>
          <w:color w:val="000000"/>
          <w:sz w:val="22"/>
          <w:szCs w:val="22"/>
        </w:rPr>
        <w:t>6.1</w:t>
      </w:r>
      <w:r w:rsidRPr="00B3258F">
        <w:rPr>
          <w:rFonts w:ascii="Trebuchet MS" w:hAnsi="Trebuchet MS"/>
          <w:b/>
          <w:i w:val="0"/>
          <w:color w:val="000000"/>
          <w:sz w:val="22"/>
          <w:szCs w:val="22"/>
        </w:rPr>
        <w:t xml:space="preserve"> – Параметры отпуска тепловой энергии в сеть</w:t>
      </w:r>
      <w:bookmarkEnd w:id="38"/>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984"/>
        <w:gridCol w:w="2410"/>
        <w:gridCol w:w="3544"/>
      </w:tblGrid>
      <w:tr w:rsidR="00C62BA1" w:rsidRPr="00C62BA1" w14:paraId="3C10B768" w14:textId="77777777" w:rsidTr="003721F8">
        <w:trPr>
          <w:trHeight w:val="20"/>
          <w:tblHeader/>
        </w:trPr>
        <w:tc>
          <w:tcPr>
            <w:tcW w:w="1980" w:type="dxa"/>
            <w:shd w:val="clear" w:color="auto" w:fill="CCFF99"/>
            <w:noWrap/>
            <w:vAlign w:val="center"/>
          </w:tcPr>
          <w:p w14:paraId="2C268348" w14:textId="77777777" w:rsidR="00C62BA1" w:rsidRPr="00C62BA1" w:rsidRDefault="00C62BA1" w:rsidP="00C62BA1">
            <w:pPr>
              <w:spacing w:line="240" w:lineRule="auto"/>
              <w:jc w:val="center"/>
              <w:rPr>
                <w:rFonts w:ascii="Trebuchet MS" w:eastAsia="Times New Roman" w:hAnsi="Trebuchet MS" w:cs="Calibri Light"/>
                <w:b/>
                <w:bCs/>
                <w:color w:val="000000"/>
                <w:sz w:val="20"/>
                <w:szCs w:val="20"/>
                <w:lang w:eastAsia="ru-RU"/>
              </w:rPr>
            </w:pPr>
            <w:r w:rsidRPr="00C62BA1">
              <w:rPr>
                <w:rFonts w:ascii="Trebuchet MS" w:eastAsia="Times New Roman" w:hAnsi="Trebuchet MS" w:cs="Calibri Light"/>
                <w:b/>
                <w:bCs/>
                <w:color w:val="000000"/>
                <w:sz w:val="20"/>
                <w:szCs w:val="20"/>
                <w:lang w:eastAsia="ru-RU"/>
              </w:rPr>
              <w:t>Наименование котельной (системы теплоснабжения)</w:t>
            </w:r>
          </w:p>
        </w:tc>
        <w:tc>
          <w:tcPr>
            <w:tcW w:w="1984" w:type="dxa"/>
            <w:shd w:val="clear" w:color="auto" w:fill="CCFF99"/>
          </w:tcPr>
          <w:p w14:paraId="5C872663" w14:textId="77777777" w:rsidR="00C62BA1" w:rsidRPr="00C62BA1" w:rsidRDefault="00C62BA1" w:rsidP="00C62BA1">
            <w:pPr>
              <w:spacing w:line="240" w:lineRule="auto"/>
              <w:jc w:val="center"/>
              <w:rPr>
                <w:rFonts w:ascii="Trebuchet MS" w:eastAsia="Times New Roman" w:hAnsi="Trebuchet MS" w:cs="Calibri Light"/>
                <w:b/>
                <w:bCs/>
                <w:color w:val="000000"/>
                <w:sz w:val="20"/>
                <w:szCs w:val="20"/>
                <w:lang w:eastAsia="ru-RU"/>
              </w:rPr>
            </w:pPr>
            <w:r w:rsidRPr="00C62BA1">
              <w:rPr>
                <w:rFonts w:ascii="Trebuchet MS" w:eastAsia="Times New Roman" w:hAnsi="Trebuchet MS" w:cs="Calibri Light"/>
                <w:b/>
                <w:bCs/>
                <w:color w:val="000000"/>
                <w:sz w:val="20"/>
                <w:szCs w:val="20"/>
                <w:lang w:eastAsia="ru-RU"/>
              </w:rPr>
              <w:t>Способ регулирования отпуска тепловой энергии</w:t>
            </w:r>
          </w:p>
        </w:tc>
        <w:tc>
          <w:tcPr>
            <w:tcW w:w="2410" w:type="dxa"/>
            <w:shd w:val="clear" w:color="auto" w:fill="CCFF99"/>
            <w:vAlign w:val="center"/>
          </w:tcPr>
          <w:p w14:paraId="47D89DDF" w14:textId="77777777" w:rsidR="00C62BA1" w:rsidRPr="00C62BA1" w:rsidRDefault="00C62BA1" w:rsidP="00C62BA1">
            <w:pPr>
              <w:spacing w:line="240" w:lineRule="auto"/>
              <w:jc w:val="center"/>
              <w:rPr>
                <w:rFonts w:ascii="Trebuchet MS" w:eastAsia="Times New Roman" w:hAnsi="Trebuchet MS" w:cs="Calibri Light"/>
                <w:b/>
                <w:bCs/>
                <w:color w:val="000000"/>
                <w:sz w:val="20"/>
                <w:szCs w:val="20"/>
                <w:lang w:eastAsia="ru-RU"/>
              </w:rPr>
            </w:pPr>
            <w:r w:rsidRPr="00C62BA1">
              <w:rPr>
                <w:rFonts w:ascii="Trebuchet MS" w:eastAsia="Times New Roman" w:hAnsi="Trebuchet MS" w:cs="Calibri Light"/>
                <w:b/>
                <w:bCs/>
                <w:color w:val="000000"/>
                <w:sz w:val="20"/>
                <w:szCs w:val="20"/>
                <w:lang w:eastAsia="ru-RU"/>
              </w:rPr>
              <w:t>Температурный график отпуска тепловой энергии</w:t>
            </w:r>
          </w:p>
        </w:tc>
        <w:tc>
          <w:tcPr>
            <w:tcW w:w="3544" w:type="dxa"/>
            <w:shd w:val="clear" w:color="auto" w:fill="CCFF99"/>
            <w:vAlign w:val="center"/>
          </w:tcPr>
          <w:p w14:paraId="5C2D6228" w14:textId="77777777" w:rsidR="00C62BA1" w:rsidRPr="00C62BA1" w:rsidRDefault="00C62BA1" w:rsidP="00C62BA1">
            <w:pPr>
              <w:spacing w:line="240" w:lineRule="auto"/>
              <w:jc w:val="center"/>
              <w:rPr>
                <w:rFonts w:ascii="Trebuchet MS" w:hAnsi="Trebuchet MS"/>
                <w:b/>
                <w:bCs/>
                <w:sz w:val="20"/>
                <w:szCs w:val="20"/>
              </w:rPr>
            </w:pPr>
            <w:r w:rsidRPr="00C62BA1">
              <w:rPr>
                <w:rFonts w:ascii="Trebuchet MS" w:hAnsi="Trebuchet MS"/>
                <w:b/>
                <w:bCs/>
                <w:sz w:val="20"/>
                <w:szCs w:val="20"/>
              </w:rPr>
              <w:t>Система теплоснабжения</w:t>
            </w:r>
          </w:p>
          <w:p w14:paraId="541B72D2" w14:textId="77777777" w:rsidR="00C62BA1" w:rsidRPr="00C62BA1" w:rsidRDefault="00C62BA1" w:rsidP="00C62BA1">
            <w:pPr>
              <w:spacing w:line="240" w:lineRule="auto"/>
              <w:jc w:val="center"/>
              <w:rPr>
                <w:rFonts w:ascii="Trebuchet MS" w:eastAsia="Times New Roman" w:hAnsi="Trebuchet MS" w:cs="Calibri Light"/>
                <w:b/>
                <w:bCs/>
                <w:color w:val="000000"/>
                <w:sz w:val="20"/>
                <w:szCs w:val="20"/>
                <w:lang w:eastAsia="ru-RU"/>
              </w:rPr>
            </w:pPr>
            <w:r w:rsidRPr="00C62BA1">
              <w:rPr>
                <w:rFonts w:ascii="Trebuchet MS" w:hAnsi="Trebuchet MS"/>
                <w:b/>
                <w:bCs/>
                <w:sz w:val="20"/>
                <w:szCs w:val="20"/>
              </w:rPr>
              <w:t>(отопления, горячего водоснабжения (трубопровод)</w:t>
            </w:r>
          </w:p>
        </w:tc>
      </w:tr>
      <w:tr w:rsidR="00C62BA1" w:rsidRPr="00C62BA1" w14:paraId="292FC9CF" w14:textId="77777777" w:rsidTr="003721F8">
        <w:trPr>
          <w:trHeight w:val="20"/>
        </w:trPr>
        <w:tc>
          <w:tcPr>
            <w:tcW w:w="1980" w:type="dxa"/>
            <w:shd w:val="clear" w:color="auto" w:fill="auto"/>
            <w:noWrap/>
            <w:vAlign w:val="center"/>
          </w:tcPr>
          <w:p w14:paraId="60E5F378" w14:textId="77777777" w:rsidR="00C62BA1" w:rsidRPr="00C62BA1" w:rsidRDefault="00C62BA1" w:rsidP="00C62BA1">
            <w:pPr>
              <w:spacing w:line="240" w:lineRule="auto"/>
              <w:jc w:val="left"/>
              <w:rPr>
                <w:rFonts w:ascii="Trebuchet MS" w:hAnsi="Trebuchet MS"/>
                <w:sz w:val="20"/>
                <w:szCs w:val="20"/>
              </w:rPr>
            </w:pPr>
            <w:r w:rsidRPr="00C62BA1">
              <w:rPr>
                <w:rFonts w:ascii="Trebuchet MS" w:hAnsi="Trebuchet MS" w:cs="Calibri"/>
                <w:color w:val="000000"/>
                <w:sz w:val="20"/>
                <w:szCs w:val="20"/>
              </w:rPr>
              <w:t>Котельная пос. Балакирево</w:t>
            </w:r>
          </w:p>
        </w:tc>
        <w:tc>
          <w:tcPr>
            <w:tcW w:w="1984" w:type="dxa"/>
            <w:vAlign w:val="center"/>
          </w:tcPr>
          <w:p w14:paraId="70BA2C64" w14:textId="77777777" w:rsidR="00C62BA1" w:rsidRPr="00C62BA1" w:rsidRDefault="00C62BA1" w:rsidP="00C62BA1">
            <w:pPr>
              <w:spacing w:line="240" w:lineRule="auto"/>
              <w:jc w:val="center"/>
              <w:rPr>
                <w:rFonts w:ascii="Trebuchet MS" w:eastAsia="Times New Roman" w:hAnsi="Trebuchet MS" w:cs="Calibri Light"/>
                <w:color w:val="000000"/>
                <w:sz w:val="20"/>
                <w:szCs w:val="20"/>
                <w:lang w:val="en-US" w:eastAsia="ru-RU"/>
              </w:rPr>
            </w:pPr>
            <w:r w:rsidRPr="00C62BA1">
              <w:rPr>
                <w:rFonts w:ascii="Trebuchet MS" w:eastAsia="Times New Roman" w:hAnsi="Trebuchet MS" w:cs="Calibri Light"/>
                <w:color w:val="000000"/>
                <w:sz w:val="19"/>
                <w:szCs w:val="19"/>
                <w:lang w:eastAsia="ru-RU"/>
              </w:rPr>
              <w:t>качественный</w:t>
            </w:r>
          </w:p>
        </w:tc>
        <w:tc>
          <w:tcPr>
            <w:tcW w:w="2410" w:type="dxa"/>
            <w:shd w:val="clear" w:color="auto" w:fill="auto"/>
            <w:vAlign w:val="center"/>
          </w:tcPr>
          <w:p w14:paraId="3145E473" w14:textId="77777777" w:rsidR="00C62BA1" w:rsidRPr="00C62BA1" w:rsidRDefault="00C62BA1" w:rsidP="00C62BA1">
            <w:pPr>
              <w:spacing w:line="240" w:lineRule="auto"/>
              <w:jc w:val="center"/>
              <w:rPr>
                <w:rFonts w:ascii="Trebuchet MS" w:hAnsi="Trebuchet MS" w:cs="Arial"/>
                <w:sz w:val="20"/>
                <w:szCs w:val="20"/>
              </w:rPr>
            </w:pPr>
            <w:r w:rsidRPr="00C62BA1">
              <w:rPr>
                <w:rFonts w:ascii="Trebuchet MS" w:hAnsi="Trebuchet MS" w:cs="Arial"/>
                <w:sz w:val="20"/>
                <w:szCs w:val="20"/>
              </w:rPr>
              <w:t>Отопление: 95°-70°С</w:t>
            </w:r>
          </w:p>
          <w:p w14:paraId="6159EDD0" w14:textId="77777777" w:rsidR="00C62BA1" w:rsidRPr="00C62BA1" w:rsidRDefault="00C62BA1" w:rsidP="00C62BA1">
            <w:pPr>
              <w:spacing w:line="240" w:lineRule="auto"/>
              <w:jc w:val="center"/>
              <w:rPr>
                <w:rFonts w:ascii="Trebuchet MS" w:eastAsia="Times New Roman" w:hAnsi="Trebuchet MS" w:cs="Calibri Light"/>
                <w:color w:val="000000"/>
                <w:sz w:val="20"/>
                <w:szCs w:val="20"/>
                <w:lang w:eastAsia="ru-RU"/>
              </w:rPr>
            </w:pPr>
            <w:r w:rsidRPr="00C62BA1">
              <w:rPr>
                <w:rFonts w:ascii="Trebuchet MS" w:hAnsi="Trebuchet MS" w:cs="Arial"/>
                <w:bCs/>
                <w:sz w:val="20"/>
                <w:szCs w:val="20"/>
              </w:rPr>
              <w:t>ГВС: 65</w:t>
            </w:r>
            <w:r w:rsidRPr="00C62BA1">
              <w:rPr>
                <w:rFonts w:ascii="Trebuchet MS" w:hAnsi="Trebuchet MS" w:cs="Arial"/>
                <w:sz w:val="20"/>
                <w:szCs w:val="20"/>
              </w:rPr>
              <w:t>°С</w:t>
            </w:r>
          </w:p>
        </w:tc>
        <w:tc>
          <w:tcPr>
            <w:tcW w:w="3544" w:type="dxa"/>
          </w:tcPr>
          <w:p w14:paraId="52051CD4" w14:textId="77777777" w:rsidR="00C62BA1" w:rsidRPr="00C62BA1" w:rsidRDefault="00C62BA1" w:rsidP="00C62BA1">
            <w:pPr>
              <w:spacing w:line="240" w:lineRule="auto"/>
              <w:jc w:val="left"/>
              <w:rPr>
                <w:rFonts w:ascii="Trebuchet MS" w:eastAsia="Times New Roman" w:hAnsi="Trebuchet MS" w:cs="Calibri Light"/>
                <w:color w:val="000000"/>
                <w:sz w:val="20"/>
                <w:szCs w:val="20"/>
                <w:lang w:eastAsia="ru-RU"/>
              </w:rPr>
            </w:pPr>
            <w:r w:rsidRPr="00C62BA1">
              <w:rPr>
                <w:rFonts w:ascii="Trebuchet MS" w:hAnsi="Trebuchet MS" w:cs="Calibri Light"/>
                <w:color w:val="000000"/>
                <w:sz w:val="20"/>
                <w:szCs w:val="20"/>
              </w:rPr>
              <w:t xml:space="preserve">Закрытая </w:t>
            </w:r>
            <w:proofErr w:type="gramStart"/>
            <w:r w:rsidRPr="00C62BA1">
              <w:rPr>
                <w:rFonts w:ascii="Trebuchet MS" w:hAnsi="Trebuchet MS" w:cs="Calibri Light"/>
                <w:color w:val="000000"/>
                <w:sz w:val="20"/>
                <w:szCs w:val="20"/>
              </w:rPr>
              <w:t>4-х- трубная</w:t>
            </w:r>
            <w:proofErr w:type="gramEnd"/>
            <w:r w:rsidRPr="00C62BA1">
              <w:rPr>
                <w:rFonts w:ascii="Trebuchet MS" w:hAnsi="Trebuchet MS" w:cs="Calibri Light"/>
                <w:color w:val="000000"/>
                <w:sz w:val="20"/>
                <w:szCs w:val="20"/>
              </w:rPr>
              <w:t xml:space="preserve"> система теплоснабжения (отопление и централизованная система ГВС)</w:t>
            </w:r>
          </w:p>
        </w:tc>
      </w:tr>
    </w:tbl>
    <w:p w14:paraId="53411529" w14:textId="46FD3559" w:rsidR="007670AD" w:rsidRPr="00C62BA1" w:rsidRDefault="00AB6728" w:rsidP="00C62BA1">
      <w:pPr>
        <w:spacing w:before="120"/>
        <w:ind w:firstLine="567"/>
        <w:rPr>
          <w:rFonts w:ascii="Trebuchet MS" w:eastAsia="Times New Roman" w:hAnsi="Trebuchet MS"/>
          <w:sz w:val="22"/>
          <w:lang w:eastAsia="ru-RU"/>
        </w:rPr>
      </w:pPr>
      <w:r w:rsidRPr="00C62BA1">
        <w:rPr>
          <w:rFonts w:ascii="Trebuchet MS" w:eastAsia="Times New Roman" w:hAnsi="Trebuchet MS"/>
          <w:sz w:val="22"/>
          <w:lang w:eastAsia="ru-RU"/>
        </w:rPr>
        <w:t>В таблице 1.4.6.2 представлена информация о присоединенной тепловой нагрузке потребителей, подключенных к централизованным системам горячего водоснабжения.</w:t>
      </w:r>
    </w:p>
    <w:p w14:paraId="02D5B3BE" w14:textId="4522CADA" w:rsidR="007670AD" w:rsidRDefault="003D3C58" w:rsidP="003D3C58">
      <w:pPr>
        <w:widowControl w:val="0"/>
        <w:tabs>
          <w:tab w:val="left" w:pos="0"/>
          <w:tab w:val="left" w:pos="10348"/>
        </w:tabs>
        <w:ind w:right="79"/>
        <w:rPr>
          <w:rFonts w:ascii="Trebuchet MS" w:eastAsia="Times New Roman" w:hAnsi="Trebuchet MS"/>
          <w:b/>
          <w:iCs/>
          <w:sz w:val="22"/>
        </w:rPr>
      </w:pPr>
      <w:r w:rsidRPr="00C62BA1">
        <w:rPr>
          <w:rFonts w:ascii="Trebuchet MS" w:eastAsia="Times New Roman" w:hAnsi="Trebuchet MS"/>
          <w:b/>
          <w:iCs/>
          <w:sz w:val="22"/>
        </w:rPr>
        <w:t>Таблица 1.4.6.</w:t>
      </w:r>
      <w:r w:rsidR="00464462" w:rsidRPr="00C62BA1">
        <w:rPr>
          <w:rFonts w:ascii="Trebuchet MS" w:eastAsia="Times New Roman" w:hAnsi="Trebuchet MS"/>
          <w:b/>
          <w:iCs/>
          <w:sz w:val="22"/>
        </w:rPr>
        <w:t>2</w:t>
      </w:r>
      <w:r w:rsidRPr="00C62BA1">
        <w:rPr>
          <w:rFonts w:ascii="Trebuchet MS" w:eastAsia="Times New Roman" w:hAnsi="Trebuchet MS"/>
          <w:b/>
          <w:iCs/>
          <w:sz w:val="22"/>
        </w:rPr>
        <w:t xml:space="preserve"> - Расчетные тепловые нагрузки потребителей, подключенных к централизованн</w:t>
      </w:r>
      <w:r w:rsidR="00C62BA1">
        <w:rPr>
          <w:rFonts w:ascii="Trebuchet MS" w:eastAsia="Times New Roman" w:hAnsi="Trebuchet MS"/>
          <w:b/>
          <w:iCs/>
          <w:sz w:val="22"/>
        </w:rPr>
        <w:t>ой</w:t>
      </w:r>
      <w:r w:rsidRPr="00C62BA1">
        <w:rPr>
          <w:rFonts w:ascii="Trebuchet MS" w:eastAsia="Times New Roman" w:hAnsi="Trebuchet MS"/>
          <w:b/>
          <w:iCs/>
          <w:sz w:val="22"/>
        </w:rPr>
        <w:t xml:space="preserve"> систем</w:t>
      </w:r>
      <w:r w:rsidR="00C62BA1">
        <w:rPr>
          <w:rFonts w:ascii="Trebuchet MS" w:eastAsia="Times New Roman" w:hAnsi="Trebuchet MS"/>
          <w:b/>
          <w:iCs/>
          <w:sz w:val="22"/>
        </w:rPr>
        <w:t>е</w:t>
      </w:r>
      <w:r w:rsidRPr="00C62BA1">
        <w:rPr>
          <w:rFonts w:ascii="Trebuchet MS" w:eastAsia="Times New Roman" w:hAnsi="Trebuchet MS"/>
          <w:b/>
          <w:iCs/>
          <w:sz w:val="22"/>
        </w:rPr>
        <w:t xml:space="preserve"> горячего водоснабжения</w:t>
      </w:r>
    </w:p>
    <w:tbl>
      <w:tblPr>
        <w:tblStyle w:val="45"/>
        <w:tblW w:w="0" w:type="auto"/>
        <w:tblLook w:val="04A0" w:firstRow="1" w:lastRow="0" w:firstColumn="1" w:lastColumn="0" w:noHBand="0" w:noVBand="1"/>
      </w:tblPr>
      <w:tblGrid>
        <w:gridCol w:w="4815"/>
        <w:gridCol w:w="2126"/>
        <w:gridCol w:w="2970"/>
      </w:tblGrid>
      <w:tr w:rsidR="003D3C58" w:rsidRPr="003D3C58" w14:paraId="2C080889" w14:textId="77777777" w:rsidTr="00C62BA1">
        <w:trPr>
          <w:tblHeader/>
        </w:trPr>
        <w:tc>
          <w:tcPr>
            <w:tcW w:w="4815" w:type="dxa"/>
            <w:shd w:val="clear" w:color="auto" w:fill="CCFF99"/>
            <w:vAlign w:val="center"/>
          </w:tcPr>
          <w:p w14:paraId="3D0B42D1" w14:textId="77777777" w:rsidR="003D3C58" w:rsidRPr="003D3C58" w:rsidRDefault="003D3C58" w:rsidP="003D3C58">
            <w:pPr>
              <w:spacing w:line="240" w:lineRule="auto"/>
              <w:jc w:val="center"/>
              <w:rPr>
                <w:rFonts w:ascii="Trebuchet MS" w:eastAsia="Times New Roman" w:hAnsi="Trebuchet MS"/>
                <w:b/>
                <w:sz w:val="19"/>
                <w:szCs w:val="19"/>
              </w:rPr>
            </w:pPr>
            <w:r w:rsidRPr="003D3C58">
              <w:rPr>
                <w:rFonts w:ascii="Trebuchet MS" w:eastAsia="Times New Roman" w:hAnsi="Trebuchet MS"/>
                <w:b/>
                <w:sz w:val="19"/>
                <w:szCs w:val="19"/>
              </w:rPr>
              <w:t>Наименование потребителя</w:t>
            </w:r>
          </w:p>
        </w:tc>
        <w:tc>
          <w:tcPr>
            <w:tcW w:w="2126" w:type="dxa"/>
            <w:shd w:val="clear" w:color="auto" w:fill="CCFF99"/>
            <w:vAlign w:val="center"/>
          </w:tcPr>
          <w:p w14:paraId="740F1A5F" w14:textId="06EA2C63" w:rsidR="003D3C58" w:rsidRPr="003D3C58" w:rsidRDefault="003D3C58" w:rsidP="003D3C58">
            <w:pPr>
              <w:spacing w:line="240" w:lineRule="auto"/>
              <w:jc w:val="center"/>
              <w:rPr>
                <w:rFonts w:ascii="Trebuchet MS" w:eastAsia="Times New Roman" w:hAnsi="Trebuchet MS"/>
                <w:b/>
                <w:sz w:val="19"/>
                <w:szCs w:val="19"/>
              </w:rPr>
            </w:pPr>
            <w:r w:rsidRPr="003D3C58">
              <w:rPr>
                <w:rFonts w:ascii="Trebuchet MS" w:eastAsia="Times New Roman" w:hAnsi="Trebuchet MS"/>
                <w:b/>
                <w:sz w:val="19"/>
                <w:szCs w:val="19"/>
              </w:rPr>
              <w:t>Средняя нагрузка на ГВС, Гкал/ч</w:t>
            </w:r>
          </w:p>
        </w:tc>
        <w:tc>
          <w:tcPr>
            <w:tcW w:w="2970" w:type="dxa"/>
            <w:shd w:val="clear" w:color="auto" w:fill="CCFF99"/>
            <w:vAlign w:val="center"/>
          </w:tcPr>
          <w:p w14:paraId="0273B589" w14:textId="4EA69DE8" w:rsidR="003D3C58" w:rsidRPr="003D3C58" w:rsidRDefault="003D3C58" w:rsidP="003D3C58">
            <w:pPr>
              <w:spacing w:line="240" w:lineRule="auto"/>
              <w:jc w:val="center"/>
              <w:rPr>
                <w:rFonts w:ascii="Trebuchet MS" w:eastAsia="Times New Roman" w:hAnsi="Trebuchet MS"/>
                <w:b/>
                <w:sz w:val="19"/>
                <w:szCs w:val="19"/>
              </w:rPr>
            </w:pPr>
            <w:r>
              <w:rPr>
                <w:rFonts w:ascii="Trebuchet MS" w:eastAsia="Times New Roman" w:hAnsi="Trebuchet MS"/>
                <w:b/>
                <w:sz w:val="19"/>
                <w:szCs w:val="19"/>
              </w:rPr>
              <w:t>Наименование источника теплоснабжения</w:t>
            </w:r>
          </w:p>
        </w:tc>
      </w:tr>
      <w:tr w:rsidR="00C62BA1" w:rsidRPr="003D3C58" w14:paraId="027BF9C2" w14:textId="77777777" w:rsidTr="00C62BA1">
        <w:tc>
          <w:tcPr>
            <w:tcW w:w="4815" w:type="dxa"/>
            <w:vAlign w:val="bottom"/>
          </w:tcPr>
          <w:p w14:paraId="6BA93A61" w14:textId="2B71BC16" w:rsidR="00C62BA1" w:rsidRPr="003D3C58" w:rsidRDefault="00C62BA1" w:rsidP="00C62BA1">
            <w:pPr>
              <w:spacing w:line="240" w:lineRule="auto"/>
              <w:jc w:val="left"/>
              <w:rPr>
                <w:rFonts w:ascii="Trebuchet MS" w:eastAsia="Times New Roman" w:hAnsi="Trebuchet MS"/>
                <w:b/>
                <w:sz w:val="19"/>
                <w:szCs w:val="19"/>
              </w:rPr>
            </w:pPr>
            <w:r w:rsidRPr="00C62BA1">
              <w:rPr>
                <w:rFonts w:ascii="Trebuchet MS" w:hAnsi="Trebuchet MS" w:cs="Calibri"/>
                <w:color w:val="000000"/>
                <w:sz w:val="19"/>
                <w:szCs w:val="19"/>
              </w:rPr>
              <w:t>ИП Агаева</w:t>
            </w:r>
          </w:p>
        </w:tc>
        <w:tc>
          <w:tcPr>
            <w:tcW w:w="2126" w:type="dxa"/>
            <w:vAlign w:val="center"/>
          </w:tcPr>
          <w:p w14:paraId="56318C14" w14:textId="5E40BF85" w:rsidR="00C62BA1" w:rsidRPr="003D3C58" w:rsidRDefault="00C62BA1" w:rsidP="00C62BA1">
            <w:pPr>
              <w:spacing w:line="240" w:lineRule="auto"/>
              <w:jc w:val="center"/>
              <w:rPr>
                <w:rFonts w:ascii="Trebuchet MS" w:hAnsi="Trebuchet MS"/>
                <w:sz w:val="19"/>
                <w:szCs w:val="19"/>
              </w:rPr>
            </w:pPr>
            <w:r w:rsidRPr="00C62BA1">
              <w:rPr>
                <w:rFonts w:ascii="Trebuchet MS" w:hAnsi="Trebuchet MS" w:cs="Calibri"/>
                <w:color w:val="000000"/>
                <w:sz w:val="19"/>
                <w:szCs w:val="19"/>
              </w:rPr>
              <w:t>0,0039</w:t>
            </w:r>
          </w:p>
        </w:tc>
        <w:tc>
          <w:tcPr>
            <w:tcW w:w="2970" w:type="dxa"/>
          </w:tcPr>
          <w:p w14:paraId="45D7CA62" w14:textId="3F37C296" w:rsidR="00C62BA1" w:rsidRPr="003D3C58" w:rsidRDefault="00C62BA1" w:rsidP="00C62BA1">
            <w:pPr>
              <w:spacing w:line="240" w:lineRule="auto"/>
              <w:jc w:val="center"/>
              <w:rPr>
                <w:rFonts w:ascii="Trebuchet MS" w:hAnsi="Trebuchet MS"/>
                <w:bCs/>
                <w:sz w:val="19"/>
                <w:szCs w:val="19"/>
              </w:rPr>
            </w:pPr>
            <w:r>
              <w:rPr>
                <w:rFonts w:ascii="Trebuchet MS" w:hAnsi="Trebuchet MS"/>
                <w:bCs/>
                <w:sz w:val="19"/>
                <w:szCs w:val="19"/>
              </w:rPr>
              <w:t>Котельная пос. Балакирево</w:t>
            </w:r>
          </w:p>
        </w:tc>
      </w:tr>
      <w:tr w:rsidR="00C62BA1" w:rsidRPr="003D3C58" w14:paraId="374D24E1" w14:textId="77777777" w:rsidTr="00C62BA1">
        <w:tc>
          <w:tcPr>
            <w:tcW w:w="4815" w:type="dxa"/>
            <w:vAlign w:val="bottom"/>
          </w:tcPr>
          <w:p w14:paraId="69292705" w14:textId="454952BC" w:rsidR="00C62BA1" w:rsidRPr="003D3C58" w:rsidRDefault="00C62BA1" w:rsidP="00C62BA1">
            <w:pPr>
              <w:spacing w:line="240" w:lineRule="auto"/>
              <w:jc w:val="left"/>
              <w:rPr>
                <w:rFonts w:ascii="Trebuchet MS" w:eastAsia="Times New Roman" w:hAnsi="Trebuchet MS"/>
                <w:b/>
                <w:sz w:val="19"/>
                <w:szCs w:val="19"/>
              </w:rPr>
            </w:pPr>
            <w:r w:rsidRPr="00C62BA1">
              <w:rPr>
                <w:rFonts w:ascii="Trebuchet MS" w:hAnsi="Trebuchet MS" w:cs="Calibri"/>
                <w:color w:val="000000"/>
                <w:sz w:val="19"/>
                <w:szCs w:val="19"/>
              </w:rPr>
              <w:t>ИП Надиров</w:t>
            </w:r>
          </w:p>
        </w:tc>
        <w:tc>
          <w:tcPr>
            <w:tcW w:w="2126" w:type="dxa"/>
            <w:vAlign w:val="center"/>
          </w:tcPr>
          <w:p w14:paraId="6ACAD6B7" w14:textId="75002DB3" w:rsidR="00C62BA1" w:rsidRPr="003D3C58" w:rsidRDefault="00C62BA1" w:rsidP="00C62BA1">
            <w:pPr>
              <w:spacing w:line="240" w:lineRule="auto"/>
              <w:jc w:val="center"/>
              <w:rPr>
                <w:rFonts w:ascii="Trebuchet MS" w:hAnsi="Trebuchet MS"/>
                <w:sz w:val="19"/>
                <w:szCs w:val="19"/>
              </w:rPr>
            </w:pPr>
            <w:r w:rsidRPr="00C62BA1">
              <w:rPr>
                <w:rFonts w:ascii="Trebuchet MS" w:hAnsi="Trebuchet MS" w:cs="Calibri"/>
                <w:color w:val="000000"/>
                <w:sz w:val="19"/>
                <w:szCs w:val="19"/>
              </w:rPr>
              <w:t>0,0724</w:t>
            </w:r>
          </w:p>
        </w:tc>
        <w:tc>
          <w:tcPr>
            <w:tcW w:w="2970" w:type="dxa"/>
          </w:tcPr>
          <w:p w14:paraId="029C0A8B" w14:textId="774D3C84" w:rsidR="00C62BA1" w:rsidRPr="003D3C58" w:rsidRDefault="00C62BA1" w:rsidP="00C62BA1">
            <w:pPr>
              <w:spacing w:line="240" w:lineRule="auto"/>
              <w:jc w:val="center"/>
              <w:rPr>
                <w:rFonts w:ascii="Trebuchet MS" w:hAnsi="Trebuchet MS"/>
                <w:bCs/>
                <w:sz w:val="19"/>
                <w:szCs w:val="19"/>
              </w:rPr>
            </w:pPr>
            <w:r w:rsidRPr="00650A28">
              <w:rPr>
                <w:rFonts w:ascii="Trebuchet MS" w:hAnsi="Trebuchet MS"/>
                <w:bCs/>
                <w:sz w:val="19"/>
                <w:szCs w:val="19"/>
              </w:rPr>
              <w:t>Котельная пос. Балакирево</w:t>
            </w:r>
          </w:p>
        </w:tc>
      </w:tr>
      <w:tr w:rsidR="00C62BA1" w:rsidRPr="003D3C58" w14:paraId="30C2A730" w14:textId="77777777" w:rsidTr="00C62BA1">
        <w:tc>
          <w:tcPr>
            <w:tcW w:w="4815" w:type="dxa"/>
            <w:vAlign w:val="bottom"/>
          </w:tcPr>
          <w:p w14:paraId="34371523" w14:textId="28F7DFB9" w:rsidR="00C62BA1" w:rsidRPr="003D3C58" w:rsidRDefault="00C62BA1" w:rsidP="00C62BA1">
            <w:pPr>
              <w:spacing w:line="240" w:lineRule="auto"/>
              <w:jc w:val="left"/>
              <w:rPr>
                <w:rFonts w:ascii="Trebuchet MS" w:eastAsia="Times New Roman" w:hAnsi="Trebuchet MS"/>
                <w:b/>
                <w:sz w:val="19"/>
                <w:szCs w:val="19"/>
              </w:rPr>
            </w:pPr>
            <w:r w:rsidRPr="00C62BA1">
              <w:rPr>
                <w:rFonts w:ascii="Trebuchet MS" w:hAnsi="Trebuchet MS" w:cs="Calibri"/>
                <w:color w:val="000000"/>
                <w:sz w:val="19"/>
                <w:szCs w:val="19"/>
              </w:rPr>
              <w:t xml:space="preserve">ИП </w:t>
            </w:r>
            <w:proofErr w:type="spellStart"/>
            <w:r w:rsidRPr="00C62BA1">
              <w:rPr>
                <w:rFonts w:ascii="Trebuchet MS" w:hAnsi="Trebuchet MS" w:cs="Calibri"/>
                <w:color w:val="000000"/>
                <w:sz w:val="19"/>
                <w:szCs w:val="19"/>
              </w:rPr>
              <w:t>Шабиев</w:t>
            </w:r>
            <w:proofErr w:type="spellEnd"/>
          </w:p>
        </w:tc>
        <w:tc>
          <w:tcPr>
            <w:tcW w:w="2126" w:type="dxa"/>
            <w:vAlign w:val="center"/>
          </w:tcPr>
          <w:p w14:paraId="4032AD57" w14:textId="22E62ACF" w:rsidR="00C62BA1" w:rsidRPr="003D3C58" w:rsidRDefault="00C62BA1" w:rsidP="00C62BA1">
            <w:pPr>
              <w:spacing w:line="240" w:lineRule="auto"/>
              <w:jc w:val="center"/>
              <w:rPr>
                <w:rFonts w:ascii="Trebuchet MS" w:hAnsi="Trebuchet MS"/>
                <w:sz w:val="19"/>
                <w:szCs w:val="19"/>
              </w:rPr>
            </w:pPr>
            <w:r w:rsidRPr="00C62BA1">
              <w:rPr>
                <w:rFonts w:ascii="Trebuchet MS" w:hAnsi="Trebuchet MS" w:cs="Calibri"/>
                <w:color w:val="000000"/>
                <w:sz w:val="19"/>
                <w:szCs w:val="19"/>
              </w:rPr>
              <w:t>0,0039</w:t>
            </w:r>
          </w:p>
        </w:tc>
        <w:tc>
          <w:tcPr>
            <w:tcW w:w="2970" w:type="dxa"/>
          </w:tcPr>
          <w:p w14:paraId="7330C356" w14:textId="691784F1" w:rsidR="00C62BA1" w:rsidRPr="003D3C58" w:rsidRDefault="00C62BA1" w:rsidP="00C62BA1">
            <w:pPr>
              <w:spacing w:line="240" w:lineRule="auto"/>
              <w:jc w:val="center"/>
              <w:rPr>
                <w:rFonts w:ascii="Trebuchet MS" w:hAnsi="Trebuchet MS"/>
                <w:bCs/>
                <w:sz w:val="19"/>
                <w:szCs w:val="19"/>
              </w:rPr>
            </w:pPr>
            <w:r w:rsidRPr="00650A28">
              <w:rPr>
                <w:rFonts w:ascii="Trebuchet MS" w:hAnsi="Trebuchet MS"/>
                <w:bCs/>
                <w:sz w:val="19"/>
                <w:szCs w:val="19"/>
              </w:rPr>
              <w:t>Котельная пос. Балакирево</w:t>
            </w:r>
          </w:p>
        </w:tc>
      </w:tr>
      <w:tr w:rsidR="00C62BA1" w:rsidRPr="003D3C58" w14:paraId="5EB2CE58" w14:textId="77777777" w:rsidTr="00C62BA1">
        <w:tc>
          <w:tcPr>
            <w:tcW w:w="4815" w:type="dxa"/>
            <w:vAlign w:val="bottom"/>
          </w:tcPr>
          <w:p w14:paraId="3694BA79" w14:textId="484E857D" w:rsidR="00C62BA1" w:rsidRPr="003D3C58" w:rsidRDefault="00C62BA1" w:rsidP="00C62BA1">
            <w:pPr>
              <w:spacing w:line="240" w:lineRule="auto"/>
              <w:jc w:val="left"/>
              <w:rPr>
                <w:rFonts w:ascii="Trebuchet MS" w:eastAsia="Times New Roman" w:hAnsi="Trebuchet MS"/>
                <w:b/>
                <w:sz w:val="19"/>
                <w:szCs w:val="19"/>
              </w:rPr>
            </w:pPr>
            <w:r w:rsidRPr="00C62BA1">
              <w:rPr>
                <w:rFonts w:ascii="Trebuchet MS" w:hAnsi="Trebuchet MS" w:cs="Calibri"/>
                <w:color w:val="000000"/>
                <w:sz w:val="19"/>
                <w:szCs w:val="19"/>
              </w:rPr>
              <w:t>ООО МНПП Инициатива</w:t>
            </w:r>
          </w:p>
        </w:tc>
        <w:tc>
          <w:tcPr>
            <w:tcW w:w="2126" w:type="dxa"/>
            <w:vAlign w:val="center"/>
          </w:tcPr>
          <w:p w14:paraId="02C28C3A" w14:textId="7305078F" w:rsidR="00C62BA1" w:rsidRPr="003D3C58" w:rsidRDefault="00C62BA1" w:rsidP="00C62BA1">
            <w:pPr>
              <w:spacing w:line="240" w:lineRule="auto"/>
              <w:jc w:val="center"/>
              <w:rPr>
                <w:rFonts w:ascii="Trebuchet MS" w:hAnsi="Trebuchet MS"/>
                <w:sz w:val="19"/>
                <w:szCs w:val="19"/>
              </w:rPr>
            </w:pPr>
            <w:r w:rsidRPr="00C62BA1">
              <w:rPr>
                <w:rFonts w:ascii="Trebuchet MS" w:hAnsi="Trebuchet MS" w:cs="Calibri"/>
                <w:color w:val="000000"/>
                <w:sz w:val="19"/>
                <w:szCs w:val="19"/>
              </w:rPr>
              <w:t>0,0011</w:t>
            </w:r>
          </w:p>
        </w:tc>
        <w:tc>
          <w:tcPr>
            <w:tcW w:w="2970" w:type="dxa"/>
          </w:tcPr>
          <w:p w14:paraId="7C8A3F7E" w14:textId="46540E75" w:rsidR="00C62BA1" w:rsidRPr="003D3C58" w:rsidRDefault="00C62BA1" w:rsidP="00C62BA1">
            <w:pPr>
              <w:spacing w:line="240" w:lineRule="auto"/>
              <w:jc w:val="center"/>
              <w:rPr>
                <w:rFonts w:ascii="Trebuchet MS" w:hAnsi="Trebuchet MS"/>
                <w:bCs/>
                <w:sz w:val="19"/>
                <w:szCs w:val="19"/>
              </w:rPr>
            </w:pPr>
            <w:r w:rsidRPr="00650A28">
              <w:rPr>
                <w:rFonts w:ascii="Trebuchet MS" w:hAnsi="Trebuchet MS"/>
                <w:bCs/>
                <w:sz w:val="19"/>
                <w:szCs w:val="19"/>
              </w:rPr>
              <w:t>Котельная пос. Балакирево</w:t>
            </w:r>
          </w:p>
        </w:tc>
      </w:tr>
      <w:tr w:rsidR="00C62BA1" w:rsidRPr="003D3C58" w14:paraId="1E215C61" w14:textId="77777777" w:rsidTr="00C62BA1">
        <w:tc>
          <w:tcPr>
            <w:tcW w:w="4815" w:type="dxa"/>
            <w:vAlign w:val="bottom"/>
          </w:tcPr>
          <w:p w14:paraId="0CA2E368" w14:textId="0763D89E" w:rsidR="00C62BA1" w:rsidRPr="003D3C58" w:rsidRDefault="00C62BA1" w:rsidP="00C62BA1">
            <w:pPr>
              <w:spacing w:line="240" w:lineRule="auto"/>
              <w:jc w:val="left"/>
              <w:rPr>
                <w:rFonts w:ascii="Trebuchet MS" w:eastAsia="Times New Roman" w:hAnsi="Trebuchet MS"/>
                <w:b/>
                <w:sz w:val="19"/>
                <w:szCs w:val="19"/>
              </w:rPr>
            </w:pPr>
            <w:r w:rsidRPr="00C62BA1">
              <w:rPr>
                <w:rFonts w:ascii="Trebuchet MS" w:hAnsi="Trebuchet MS" w:cs="Calibri"/>
                <w:color w:val="000000"/>
                <w:sz w:val="19"/>
                <w:szCs w:val="19"/>
              </w:rPr>
              <w:t>60 лет Октября,1,</w:t>
            </w:r>
          </w:p>
        </w:tc>
        <w:tc>
          <w:tcPr>
            <w:tcW w:w="2126" w:type="dxa"/>
            <w:vAlign w:val="center"/>
          </w:tcPr>
          <w:p w14:paraId="5FFAD3A9" w14:textId="22FFFA47" w:rsidR="00C62BA1" w:rsidRPr="003D3C58" w:rsidRDefault="00C62BA1" w:rsidP="00C62BA1">
            <w:pPr>
              <w:spacing w:line="240" w:lineRule="auto"/>
              <w:jc w:val="center"/>
              <w:rPr>
                <w:rFonts w:ascii="Trebuchet MS" w:hAnsi="Trebuchet MS"/>
                <w:sz w:val="19"/>
                <w:szCs w:val="19"/>
              </w:rPr>
            </w:pPr>
            <w:r w:rsidRPr="00C62BA1">
              <w:rPr>
                <w:rFonts w:ascii="Trebuchet MS" w:hAnsi="Trebuchet MS" w:cs="Calibri"/>
                <w:color w:val="000000"/>
                <w:sz w:val="19"/>
                <w:szCs w:val="19"/>
              </w:rPr>
              <w:t>0,0267</w:t>
            </w:r>
          </w:p>
        </w:tc>
        <w:tc>
          <w:tcPr>
            <w:tcW w:w="2970" w:type="dxa"/>
          </w:tcPr>
          <w:p w14:paraId="3496F427" w14:textId="21BB707A" w:rsidR="00C62BA1" w:rsidRPr="003D3C58" w:rsidRDefault="00C62BA1" w:rsidP="00C62BA1">
            <w:pPr>
              <w:spacing w:line="240" w:lineRule="auto"/>
              <w:jc w:val="center"/>
              <w:rPr>
                <w:rFonts w:ascii="Trebuchet MS" w:hAnsi="Trebuchet MS"/>
                <w:bCs/>
                <w:sz w:val="19"/>
                <w:szCs w:val="19"/>
              </w:rPr>
            </w:pPr>
            <w:r w:rsidRPr="00650A28">
              <w:rPr>
                <w:rFonts w:ascii="Trebuchet MS" w:hAnsi="Trebuchet MS"/>
                <w:bCs/>
                <w:sz w:val="19"/>
                <w:szCs w:val="19"/>
              </w:rPr>
              <w:t>Котельная пос. Балакирево</w:t>
            </w:r>
          </w:p>
        </w:tc>
      </w:tr>
      <w:tr w:rsidR="00C62BA1" w:rsidRPr="003D3C58" w14:paraId="306A04D3" w14:textId="77777777" w:rsidTr="00C62BA1">
        <w:tc>
          <w:tcPr>
            <w:tcW w:w="4815" w:type="dxa"/>
            <w:vAlign w:val="bottom"/>
          </w:tcPr>
          <w:p w14:paraId="28FB50DC" w14:textId="1C79CE76" w:rsidR="00C62BA1" w:rsidRPr="003D3C58" w:rsidRDefault="00C62BA1" w:rsidP="00C62BA1">
            <w:pPr>
              <w:spacing w:line="240" w:lineRule="auto"/>
              <w:jc w:val="left"/>
              <w:rPr>
                <w:rFonts w:ascii="Trebuchet MS" w:eastAsia="Times New Roman" w:hAnsi="Trebuchet MS"/>
                <w:b/>
                <w:sz w:val="19"/>
                <w:szCs w:val="19"/>
              </w:rPr>
            </w:pPr>
            <w:r w:rsidRPr="00C62BA1">
              <w:rPr>
                <w:rFonts w:ascii="Trebuchet MS" w:hAnsi="Trebuchet MS" w:cs="Calibri"/>
                <w:color w:val="000000"/>
                <w:sz w:val="19"/>
                <w:szCs w:val="19"/>
              </w:rPr>
              <w:t>60 лет Октября,10,</w:t>
            </w:r>
          </w:p>
        </w:tc>
        <w:tc>
          <w:tcPr>
            <w:tcW w:w="2126" w:type="dxa"/>
            <w:vAlign w:val="center"/>
          </w:tcPr>
          <w:p w14:paraId="4C59DFD0" w14:textId="51313D0D" w:rsidR="00C62BA1" w:rsidRPr="003D3C58" w:rsidRDefault="00C62BA1" w:rsidP="00C62BA1">
            <w:pPr>
              <w:spacing w:line="240" w:lineRule="auto"/>
              <w:jc w:val="center"/>
              <w:rPr>
                <w:rFonts w:ascii="Trebuchet MS" w:hAnsi="Trebuchet MS"/>
                <w:sz w:val="19"/>
                <w:szCs w:val="19"/>
              </w:rPr>
            </w:pPr>
            <w:r w:rsidRPr="00C62BA1">
              <w:rPr>
                <w:rFonts w:ascii="Trebuchet MS" w:hAnsi="Trebuchet MS" w:cs="Calibri"/>
                <w:color w:val="000000"/>
                <w:sz w:val="19"/>
                <w:szCs w:val="19"/>
              </w:rPr>
              <w:t>0,041</w:t>
            </w:r>
          </w:p>
        </w:tc>
        <w:tc>
          <w:tcPr>
            <w:tcW w:w="2970" w:type="dxa"/>
          </w:tcPr>
          <w:p w14:paraId="2EEC0AE0" w14:textId="2ED6C739" w:rsidR="00C62BA1" w:rsidRPr="003D3C58" w:rsidRDefault="00C62BA1" w:rsidP="00C62BA1">
            <w:pPr>
              <w:spacing w:line="240" w:lineRule="auto"/>
              <w:jc w:val="center"/>
              <w:rPr>
                <w:rFonts w:ascii="Trebuchet MS" w:hAnsi="Trebuchet MS"/>
                <w:bCs/>
                <w:sz w:val="19"/>
                <w:szCs w:val="19"/>
              </w:rPr>
            </w:pPr>
            <w:r w:rsidRPr="00650A28">
              <w:rPr>
                <w:rFonts w:ascii="Trebuchet MS" w:hAnsi="Trebuchet MS"/>
                <w:bCs/>
                <w:sz w:val="19"/>
                <w:szCs w:val="19"/>
              </w:rPr>
              <w:t>Котельная пос. Балакирево</w:t>
            </w:r>
          </w:p>
        </w:tc>
      </w:tr>
      <w:tr w:rsidR="00C62BA1" w:rsidRPr="003D3C58" w14:paraId="46C0994F" w14:textId="77777777" w:rsidTr="00C62BA1">
        <w:tc>
          <w:tcPr>
            <w:tcW w:w="4815" w:type="dxa"/>
            <w:vAlign w:val="bottom"/>
          </w:tcPr>
          <w:p w14:paraId="331357FC" w14:textId="07F24D07" w:rsidR="00C62BA1" w:rsidRPr="003D3C58" w:rsidRDefault="00C62BA1" w:rsidP="00C62BA1">
            <w:pPr>
              <w:spacing w:line="240" w:lineRule="auto"/>
              <w:jc w:val="left"/>
              <w:rPr>
                <w:rFonts w:ascii="Trebuchet MS" w:hAnsi="Trebuchet MS"/>
                <w:sz w:val="19"/>
                <w:szCs w:val="19"/>
              </w:rPr>
            </w:pPr>
            <w:r w:rsidRPr="00C62BA1">
              <w:rPr>
                <w:rFonts w:ascii="Trebuchet MS" w:hAnsi="Trebuchet MS" w:cs="Calibri"/>
                <w:color w:val="000000"/>
                <w:sz w:val="19"/>
                <w:szCs w:val="19"/>
              </w:rPr>
              <w:t>60 лет Октября,12</w:t>
            </w:r>
          </w:p>
        </w:tc>
        <w:tc>
          <w:tcPr>
            <w:tcW w:w="2126" w:type="dxa"/>
            <w:vAlign w:val="center"/>
          </w:tcPr>
          <w:p w14:paraId="082339F7" w14:textId="68FFEB98" w:rsidR="00C62BA1" w:rsidRPr="003D3C58" w:rsidRDefault="00C62BA1" w:rsidP="00C62BA1">
            <w:pPr>
              <w:spacing w:line="240" w:lineRule="auto"/>
              <w:jc w:val="center"/>
              <w:rPr>
                <w:rFonts w:ascii="Trebuchet MS" w:hAnsi="Trebuchet MS"/>
                <w:sz w:val="19"/>
                <w:szCs w:val="19"/>
              </w:rPr>
            </w:pPr>
            <w:r w:rsidRPr="00C62BA1">
              <w:rPr>
                <w:rFonts w:ascii="Trebuchet MS" w:hAnsi="Trebuchet MS" w:cs="Calibri"/>
                <w:color w:val="000000"/>
                <w:sz w:val="19"/>
                <w:szCs w:val="19"/>
              </w:rPr>
              <w:t>0,1017</w:t>
            </w:r>
          </w:p>
        </w:tc>
        <w:tc>
          <w:tcPr>
            <w:tcW w:w="2970" w:type="dxa"/>
          </w:tcPr>
          <w:p w14:paraId="4A735CEC" w14:textId="00A59374" w:rsidR="00C62BA1" w:rsidRPr="003D3C58" w:rsidRDefault="00C62BA1" w:rsidP="00C62BA1">
            <w:pPr>
              <w:spacing w:line="240" w:lineRule="auto"/>
              <w:jc w:val="center"/>
              <w:rPr>
                <w:rFonts w:ascii="Trebuchet MS" w:hAnsi="Trebuchet MS"/>
                <w:bCs/>
                <w:sz w:val="19"/>
                <w:szCs w:val="19"/>
              </w:rPr>
            </w:pPr>
            <w:r w:rsidRPr="00650A28">
              <w:rPr>
                <w:rFonts w:ascii="Trebuchet MS" w:hAnsi="Trebuchet MS"/>
                <w:bCs/>
                <w:sz w:val="19"/>
                <w:szCs w:val="19"/>
              </w:rPr>
              <w:t>Котельная пос. Балакирево</w:t>
            </w:r>
          </w:p>
        </w:tc>
      </w:tr>
      <w:tr w:rsidR="00C62BA1" w:rsidRPr="003D3C58" w14:paraId="5D36BD28" w14:textId="77777777" w:rsidTr="00C62BA1">
        <w:tc>
          <w:tcPr>
            <w:tcW w:w="4815" w:type="dxa"/>
            <w:vAlign w:val="bottom"/>
          </w:tcPr>
          <w:p w14:paraId="65C641CA" w14:textId="7581B5F2" w:rsidR="00C62BA1" w:rsidRPr="003D3C58" w:rsidRDefault="00C62BA1" w:rsidP="00C62BA1">
            <w:pPr>
              <w:spacing w:line="240" w:lineRule="auto"/>
              <w:jc w:val="left"/>
              <w:rPr>
                <w:rFonts w:ascii="Trebuchet MS" w:hAnsi="Trebuchet MS"/>
                <w:sz w:val="19"/>
                <w:szCs w:val="19"/>
              </w:rPr>
            </w:pPr>
            <w:r w:rsidRPr="00C62BA1">
              <w:rPr>
                <w:rFonts w:ascii="Trebuchet MS" w:hAnsi="Trebuchet MS" w:cs="Calibri"/>
                <w:color w:val="000000"/>
                <w:sz w:val="19"/>
                <w:szCs w:val="19"/>
              </w:rPr>
              <w:t>60 лет Октября,1</w:t>
            </w:r>
            <w:proofErr w:type="gramStart"/>
            <w:r w:rsidRPr="00C62BA1">
              <w:rPr>
                <w:rFonts w:ascii="Trebuchet MS" w:hAnsi="Trebuchet MS" w:cs="Calibri"/>
                <w:color w:val="000000"/>
                <w:sz w:val="19"/>
                <w:szCs w:val="19"/>
              </w:rPr>
              <w:t>А,ООО</w:t>
            </w:r>
            <w:proofErr w:type="gramEnd"/>
            <w:r w:rsidRPr="00C62BA1">
              <w:rPr>
                <w:rFonts w:ascii="Trebuchet MS" w:hAnsi="Trebuchet MS" w:cs="Calibri"/>
                <w:color w:val="000000"/>
                <w:sz w:val="19"/>
                <w:szCs w:val="19"/>
              </w:rPr>
              <w:t xml:space="preserve"> </w:t>
            </w:r>
            <w:proofErr w:type="spellStart"/>
            <w:r w:rsidRPr="00C62BA1">
              <w:rPr>
                <w:rFonts w:ascii="Trebuchet MS" w:hAnsi="Trebuchet MS" w:cs="Calibri"/>
                <w:color w:val="000000"/>
                <w:sz w:val="19"/>
                <w:szCs w:val="19"/>
              </w:rPr>
              <w:t>Балремстрой</w:t>
            </w:r>
            <w:proofErr w:type="spellEnd"/>
          </w:p>
        </w:tc>
        <w:tc>
          <w:tcPr>
            <w:tcW w:w="2126" w:type="dxa"/>
            <w:vAlign w:val="center"/>
          </w:tcPr>
          <w:p w14:paraId="01D6D746" w14:textId="3CFE182F" w:rsidR="00C62BA1" w:rsidRPr="003D3C58" w:rsidRDefault="00C62BA1" w:rsidP="00C62BA1">
            <w:pPr>
              <w:spacing w:line="240" w:lineRule="auto"/>
              <w:jc w:val="center"/>
              <w:rPr>
                <w:rFonts w:ascii="Trebuchet MS" w:hAnsi="Trebuchet MS"/>
                <w:sz w:val="19"/>
                <w:szCs w:val="19"/>
              </w:rPr>
            </w:pPr>
            <w:r w:rsidRPr="00C62BA1">
              <w:rPr>
                <w:rFonts w:ascii="Trebuchet MS" w:hAnsi="Trebuchet MS" w:cs="Calibri"/>
                <w:color w:val="000000"/>
                <w:sz w:val="19"/>
                <w:szCs w:val="19"/>
              </w:rPr>
              <w:t>0,031</w:t>
            </w:r>
          </w:p>
        </w:tc>
        <w:tc>
          <w:tcPr>
            <w:tcW w:w="2970" w:type="dxa"/>
          </w:tcPr>
          <w:p w14:paraId="2A0D59B2" w14:textId="6B167007" w:rsidR="00C62BA1" w:rsidRPr="003D3C58" w:rsidRDefault="00C62BA1" w:rsidP="00C62BA1">
            <w:pPr>
              <w:spacing w:line="240" w:lineRule="auto"/>
              <w:jc w:val="center"/>
              <w:rPr>
                <w:rFonts w:ascii="Trebuchet MS" w:hAnsi="Trebuchet MS"/>
                <w:bCs/>
                <w:sz w:val="19"/>
                <w:szCs w:val="19"/>
              </w:rPr>
            </w:pPr>
            <w:r w:rsidRPr="00650A28">
              <w:rPr>
                <w:rFonts w:ascii="Trebuchet MS" w:hAnsi="Trebuchet MS"/>
                <w:bCs/>
                <w:sz w:val="19"/>
                <w:szCs w:val="19"/>
              </w:rPr>
              <w:t>Котельная пос. Балакирево</w:t>
            </w:r>
          </w:p>
        </w:tc>
      </w:tr>
      <w:tr w:rsidR="00C62BA1" w:rsidRPr="003D3C58" w14:paraId="4BC7894B" w14:textId="77777777" w:rsidTr="00C62BA1">
        <w:tc>
          <w:tcPr>
            <w:tcW w:w="4815" w:type="dxa"/>
            <w:vAlign w:val="bottom"/>
          </w:tcPr>
          <w:p w14:paraId="4C542E6E" w14:textId="0C2DEBCB" w:rsidR="00C62BA1" w:rsidRPr="003D3C58" w:rsidRDefault="00C62BA1" w:rsidP="00C62BA1">
            <w:pPr>
              <w:spacing w:line="240" w:lineRule="auto"/>
              <w:jc w:val="left"/>
              <w:rPr>
                <w:rFonts w:ascii="Trebuchet MS" w:hAnsi="Trebuchet MS"/>
                <w:sz w:val="19"/>
                <w:szCs w:val="19"/>
              </w:rPr>
            </w:pPr>
            <w:r w:rsidRPr="00C62BA1">
              <w:rPr>
                <w:rFonts w:ascii="Trebuchet MS" w:hAnsi="Trebuchet MS" w:cs="Calibri"/>
                <w:color w:val="000000"/>
                <w:sz w:val="19"/>
                <w:szCs w:val="19"/>
              </w:rPr>
              <w:t>60 лет Октября,2</w:t>
            </w:r>
          </w:p>
        </w:tc>
        <w:tc>
          <w:tcPr>
            <w:tcW w:w="2126" w:type="dxa"/>
            <w:vAlign w:val="center"/>
          </w:tcPr>
          <w:p w14:paraId="5485FE76" w14:textId="7AF2A77A" w:rsidR="00C62BA1" w:rsidRPr="003D3C58" w:rsidRDefault="00C62BA1" w:rsidP="00C62BA1">
            <w:pPr>
              <w:spacing w:line="240" w:lineRule="auto"/>
              <w:jc w:val="center"/>
              <w:rPr>
                <w:rFonts w:ascii="Trebuchet MS" w:hAnsi="Trebuchet MS"/>
                <w:sz w:val="19"/>
                <w:szCs w:val="19"/>
              </w:rPr>
            </w:pPr>
            <w:r w:rsidRPr="00C62BA1">
              <w:rPr>
                <w:rFonts w:ascii="Trebuchet MS" w:hAnsi="Trebuchet MS" w:cs="Calibri"/>
                <w:color w:val="000000"/>
                <w:sz w:val="19"/>
                <w:szCs w:val="19"/>
              </w:rPr>
              <w:t>0,0311</w:t>
            </w:r>
          </w:p>
        </w:tc>
        <w:tc>
          <w:tcPr>
            <w:tcW w:w="2970" w:type="dxa"/>
          </w:tcPr>
          <w:p w14:paraId="337FE02A" w14:textId="56D4A0CC" w:rsidR="00C62BA1" w:rsidRPr="003D3C58" w:rsidRDefault="00C62BA1" w:rsidP="00C62BA1">
            <w:pPr>
              <w:spacing w:line="240" w:lineRule="auto"/>
              <w:jc w:val="center"/>
              <w:rPr>
                <w:rFonts w:ascii="Trebuchet MS" w:hAnsi="Trebuchet MS"/>
                <w:bCs/>
                <w:sz w:val="19"/>
                <w:szCs w:val="19"/>
              </w:rPr>
            </w:pPr>
            <w:r w:rsidRPr="00650A28">
              <w:rPr>
                <w:rFonts w:ascii="Trebuchet MS" w:hAnsi="Trebuchet MS"/>
                <w:bCs/>
                <w:sz w:val="19"/>
                <w:szCs w:val="19"/>
              </w:rPr>
              <w:t>Котельная пос. Балакирево</w:t>
            </w:r>
          </w:p>
        </w:tc>
      </w:tr>
      <w:tr w:rsidR="00C62BA1" w:rsidRPr="003D3C58" w14:paraId="0DF79AFF" w14:textId="77777777" w:rsidTr="00C62BA1">
        <w:tc>
          <w:tcPr>
            <w:tcW w:w="4815" w:type="dxa"/>
            <w:vAlign w:val="bottom"/>
          </w:tcPr>
          <w:p w14:paraId="7C171B0C" w14:textId="58BB8D5B" w:rsidR="00C62BA1" w:rsidRPr="003D3C58" w:rsidRDefault="00C62BA1" w:rsidP="00C62BA1">
            <w:pPr>
              <w:spacing w:line="240" w:lineRule="auto"/>
              <w:jc w:val="left"/>
              <w:rPr>
                <w:rFonts w:ascii="Trebuchet MS" w:hAnsi="Trebuchet MS"/>
                <w:sz w:val="19"/>
                <w:szCs w:val="19"/>
              </w:rPr>
            </w:pPr>
            <w:r w:rsidRPr="00C62BA1">
              <w:rPr>
                <w:rFonts w:ascii="Trebuchet MS" w:hAnsi="Trebuchet MS" w:cs="Calibri"/>
                <w:color w:val="000000"/>
                <w:sz w:val="19"/>
                <w:szCs w:val="19"/>
              </w:rPr>
              <w:t>60 лет Октября,3</w:t>
            </w:r>
          </w:p>
        </w:tc>
        <w:tc>
          <w:tcPr>
            <w:tcW w:w="2126" w:type="dxa"/>
            <w:vAlign w:val="center"/>
          </w:tcPr>
          <w:p w14:paraId="1D759A11" w14:textId="4A0FDC72" w:rsidR="00C62BA1" w:rsidRPr="003D3C58" w:rsidRDefault="00C62BA1" w:rsidP="00C62BA1">
            <w:pPr>
              <w:spacing w:line="240" w:lineRule="auto"/>
              <w:jc w:val="center"/>
              <w:rPr>
                <w:rFonts w:ascii="Trebuchet MS" w:hAnsi="Trebuchet MS"/>
                <w:sz w:val="19"/>
                <w:szCs w:val="19"/>
              </w:rPr>
            </w:pPr>
            <w:r w:rsidRPr="00C62BA1">
              <w:rPr>
                <w:rFonts w:ascii="Trebuchet MS" w:hAnsi="Trebuchet MS" w:cs="Calibri"/>
                <w:color w:val="000000"/>
                <w:sz w:val="19"/>
                <w:szCs w:val="19"/>
              </w:rPr>
              <w:t>0,0812</w:t>
            </w:r>
          </w:p>
        </w:tc>
        <w:tc>
          <w:tcPr>
            <w:tcW w:w="2970" w:type="dxa"/>
          </w:tcPr>
          <w:p w14:paraId="43A437A5" w14:textId="362998D6" w:rsidR="00C62BA1" w:rsidRPr="003D3C58" w:rsidRDefault="00C62BA1" w:rsidP="00C62BA1">
            <w:pPr>
              <w:spacing w:line="240" w:lineRule="auto"/>
              <w:jc w:val="center"/>
              <w:rPr>
                <w:rFonts w:ascii="Trebuchet MS" w:hAnsi="Trebuchet MS"/>
                <w:bCs/>
                <w:sz w:val="19"/>
                <w:szCs w:val="19"/>
              </w:rPr>
            </w:pPr>
            <w:r w:rsidRPr="00650A28">
              <w:rPr>
                <w:rFonts w:ascii="Trebuchet MS" w:hAnsi="Trebuchet MS"/>
                <w:bCs/>
                <w:sz w:val="19"/>
                <w:szCs w:val="19"/>
              </w:rPr>
              <w:t>Котельная пос. Балакирево</w:t>
            </w:r>
          </w:p>
        </w:tc>
      </w:tr>
      <w:tr w:rsidR="00C62BA1" w:rsidRPr="003D3C58" w14:paraId="6E0FC024" w14:textId="77777777" w:rsidTr="00C62BA1">
        <w:tc>
          <w:tcPr>
            <w:tcW w:w="4815" w:type="dxa"/>
            <w:vAlign w:val="bottom"/>
          </w:tcPr>
          <w:p w14:paraId="1E282165" w14:textId="2E2AC842" w:rsidR="00C62BA1" w:rsidRPr="003D3C58" w:rsidRDefault="00C62BA1" w:rsidP="00C62BA1">
            <w:pPr>
              <w:spacing w:line="240" w:lineRule="auto"/>
              <w:jc w:val="left"/>
              <w:rPr>
                <w:rFonts w:ascii="Trebuchet MS" w:hAnsi="Trebuchet MS"/>
                <w:sz w:val="19"/>
                <w:szCs w:val="19"/>
              </w:rPr>
            </w:pPr>
            <w:r w:rsidRPr="00C62BA1">
              <w:rPr>
                <w:rFonts w:ascii="Trebuchet MS" w:hAnsi="Trebuchet MS" w:cs="Calibri"/>
                <w:color w:val="000000"/>
                <w:sz w:val="19"/>
                <w:szCs w:val="19"/>
              </w:rPr>
              <w:t>60 лет Октября,3а</w:t>
            </w:r>
          </w:p>
        </w:tc>
        <w:tc>
          <w:tcPr>
            <w:tcW w:w="2126" w:type="dxa"/>
            <w:vAlign w:val="center"/>
          </w:tcPr>
          <w:p w14:paraId="0495E3F4" w14:textId="5D88D542" w:rsidR="00C62BA1" w:rsidRPr="003D3C58" w:rsidRDefault="00C62BA1" w:rsidP="00C62BA1">
            <w:pPr>
              <w:spacing w:line="240" w:lineRule="auto"/>
              <w:jc w:val="center"/>
              <w:rPr>
                <w:rFonts w:ascii="Trebuchet MS" w:hAnsi="Trebuchet MS"/>
                <w:sz w:val="19"/>
                <w:szCs w:val="19"/>
              </w:rPr>
            </w:pPr>
            <w:r w:rsidRPr="00C62BA1">
              <w:rPr>
                <w:rFonts w:ascii="Trebuchet MS" w:hAnsi="Trebuchet MS" w:cs="Calibri"/>
                <w:color w:val="000000"/>
                <w:sz w:val="19"/>
                <w:szCs w:val="19"/>
              </w:rPr>
              <w:t>0,0052</w:t>
            </w:r>
          </w:p>
        </w:tc>
        <w:tc>
          <w:tcPr>
            <w:tcW w:w="2970" w:type="dxa"/>
          </w:tcPr>
          <w:p w14:paraId="0556CD54" w14:textId="74D924B4" w:rsidR="00C62BA1" w:rsidRPr="003D3C58" w:rsidRDefault="00C62BA1" w:rsidP="00C62BA1">
            <w:pPr>
              <w:spacing w:line="240" w:lineRule="auto"/>
              <w:jc w:val="center"/>
              <w:rPr>
                <w:rFonts w:ascii="Trebuchet MS" w:hAnsi="Trebuchet MS"/>
                <w:bCs/>
                <w:sz w:val="19"/>
                <w:szCs w:val="19"/>
              </w:rPr>
            </w:pPr>
            <w:r w:rsidRPr="00650A28">
              <w:rPr>
                <w:rFonts w:ascii="Trebuchet MS" w:hAnsi="Trebuchet MS"/>
                <w:bCs/>
                <w:sz w:val="19"/>
                <w:szCs w:val="19"/>
              </w:rPr>
              <w:t>Котельная пос. Балакирево</w:t>
            </w:r>
          </w:p>
        </w:tc>
      </w:tr>
      <w:tr w:rsidR="00C62BA1" w:rsidRPr="003D3C58" w14:paraId="48544450" w14:textId="77777777" w:rsidTr="00C62BA1">
        <w:tc>
          <w:tcPr>
            <w:tcW w:w="4815" w:type="dxa"/>
            <w:vAlign w:val="bottom"/>
          </w:tcPr>
          <w:p w14:paraId="551C916A" w14:textId="3A514A8B" w:rsidR="00C62BA1" w:rsidRPr="003D3C58" w:rsidRDefault="00C62BA1" w:rsidP="00C62BA1">
            <w:pPr>
              <w:spacing w:line="240" w:lineRule="auto"/>
              <w:jc w:val="left"/>
              <w:rPr>
                <w:rFonts w:ascii="Trebuchet MS" w:hAnsi="Trebuchet MS"/>
                <w:sz w:val="19"/>
                <w:szCs w:val="19"/>
              </w:rPr>
            </w:pPr>
            <w:r w:rsidRPr="00C62BA1">
              <w:rPr>
                <w:rFonts w:ascii="Trebuchet MS" w:hAnsi="Trebuchet MS" w:cs="Calibri"/>
                <w:color w:val="000000"/>
                <w:sz w:val="19"/>
                <w:szCs w:val="19"/>
              </w:rPr>
              <w:t>60 лет Октября,4</w:t>
            </w:r>
          </w:p>
        </w:tc>
        <w:tc>
          <w:tcPr>
            <w:tcW w:w="2126" w:type="dxa"/>
            <w:vAlign w:val="center"/>
          </w:tcPr>
          <w:p w14:paraId="440380F3" w14:textId="656A28A1" w:rsidR="00C62BA1" w:rsidRPr="003D3C58" w:rsidRDefault="00C62BA1" w:rsidP="00C62BA1">
            <w:pPr>
              <w:spacing w:line="240" w:lineRule="auto"/>
              <w:jc w:val="center"/>
              <w:rPr>
                <w:rFonts w:ascii="Trebuchet MS" w:hAnsi="Trebuchet MS"/>
                <w:sz w:val="19"/>
                <w:szCs w:val="19"/>
              </w:rPr>
            </w:pPr>
            <w:r w:rsidRPr="00C62BA1">
              <w:rPr>
                <w:rFonts w:ascii="Trebuchet MS" w:hAnsi="Trebuchet MS" w:cs="Calibri"/>
                <w:color w:val="000000"/>
                <w:sz w:val="19"/>
                <w:szCs w:val="19"/>
              </w:rPr>
              <w:t>0,0816</w:t>
            </w:r>
          </w:p>
        </w:tc>
        <w:tc>
          <w:tcPr>
            <w:tcW w:w="2970" w:type="dxa"/>
          </w:tcPr>
          <w:p w14:paraId="5576C444" w14:textId="4961FADC" w:rsidR="00C62BA1" w:rsidRPr="003D3C58" w:rsidRDefault="00C62BA1" w:rsidP="00C62BA1">
            <w:pPr>
              <w:spacing w:line="240" w:lineRule="auto"/>
              <w:jc w:val="center"/>
              <w:rPr>
                <w:rFonts w:ascii="Trebuchet MS" w:hAnsi="Trebuchet MS"/>
                <w:bCs/>
                <w:sz w:val="19"/>
                <w:szCs w:val="19"/>
              </w:rPr>
            </w:pPr>
            <w:r w:rsidRPr="00650A28">
              <w:rPr>
                <w:rFonts w:ascii="Trebuchet MS" w:hAnsi="Trebuchet MS"/>
                <w:bCs/>
                <w:sz w:val="19"/>
                <w:szCs w:val="19"/>
              </w:rPr>
              <w:t>Котельная пос. Балакирево</w:t>
            </w:r>
          </w:p>
        </w:tc>
      </w:tr>
      <w:tr w:rsidR="00C62BA1" w:rsidRPr="003D3C58" w14:paraId="2F861298" w14:textId="77777777" w:rsidTr="00C62BA1">
        <w:tc>
          <w:tcPr>
            <w:tcW w:w="4815" w:type="dxa"/>
            <w:vAlign w:val="bottom"/>
          </w:tcPr>
          <w:p w14:paraId="63CD8235" w14:textId="5BA583AC" w:rsidR="00C62BA1" w:rsidRPr="003D3C58" w:rsidRDefault="00C62BA1" w:rsidP="00C62BA1">
            <w:pPr>
              <w:spacing w:line="240" w:lineRule="auto"/>
              <w:jc w:val="left"/>
              <w:rPr>
                <w:rFonts w:ascii="Trebuchet MS" w:hAnsi="Trebuchet MS"/>
                <w:sz w:val="19"/>
                <w:szCs w:val="19"/>
              </w:rPr>
            </w:pPr>
            <w:r w:rsidRPr="00C62BA1">
              <w:rPr>
                <w:rFonts w:ascii="Trebuchet MS" w:hAnsi="Trebuchet MS" w:cs="Calibri"/>
                <w:color w:val="000000"/>
                <w:sz w:val="19"/>
                <w:szCs w:val="19"/>
              </w:rPr>
              <w:t>60 лет Октября,</w:t>
            </w:r>
            <w:proofErr w:type="gramStart"/>
            <w:r w:rsidRPr="00C62BA1">
              <w:rPr>
                <w:rFonts w:ascii="Trebuchet MS" w:hAnsi="Trebuchet MS" w:cs="Calibri"/>
                <w:color w:val="000000"/>
                <w:sz w:val="19"/>
                <w:szCs w:val="19"/>
              </w:rPr>
              <w:t>4,ИП</w:t>
            </w:r>
            <w:proofErr w:type="gramEnd"/>
          </w:p>
        </w:tc>
        <w:tc>
          <w:tcPr>
            <w:tcW w:w="2126" w:type="dxa"/>
            <w:vAlign w:val="center"/>
          </w:tcPr>
          <w:p w14:paraId="5E092097" w14:textId="34A598A8" w:rsidR="00C62BA1" w:rsidRPr="003D3C58" w:rsidRDefault="00C62BA1" w:rsidP="00C62BA1">
            <w:pPr>
              <w:spacing w:line="240" w:lineRule="auto"/>
              <w:jc w:val="center"/>
              <w:rPr>
                <w:rFonts w:ascii="Trebuchet MS" w:hAnsi="Trebuchet MS"/>
                <w:sz w:val="19"/>
                <w:szCs w:val="19"/>
              </w:rPr>
            </w:pPr>
            <w:r w:rsidRPr="00C62BA1">
              <w:rPr>
                <w:rFonts w:ascii="Trebuchet MS" w:hAnsi="Trebuchet MS" w:cs="Calibri"/>
                <w:color w:val="000000"/>
                <w:sz w:val="19"/>
                <w:szCs w:val="19"/>
              </w:rPr>
              <w:t>0,0008</w:t>
            </w:r>
          </w:p>
        </w:tc>
        <w:tc>
          <w:tcPr>
            <w:tcW w:w="2970" w:type="dxa"/>
          </w:tcPr>
          <w:p w14:paraId="1F342BEE" w14:textId="4EE1B24C" w:rsidR="00C62BA1" w:rsidRPr="003D3C58" w:rsidRDefault="00C62BA1" w:rsidP="00C62BA1">
            <w:pPr>
              <w:spacing w:line="240" w:lineRule="auto"/>
              <w:jc w:val="center"/>
              <w:rPr>
                <w:rFonts w:ascii="Trebuchet MS" w:hAnsi="Trebuchet MS"/>
                <w:bCs/>
                <w:sz w:val="19"/>
                <w:szCs w:val="19"/>
              </w:rPr>
            </w:pPr>
            <w:r w:rsidRPr="00650A28">
              <w:rPr>
                <w:rFonts w:ascii="Trebuchet MS" w:hAnsi="Trebuchet MS"/>
                <w:bCs/>
                <w:sz w:val="19"/>
                <w:szCs w:val="19"/>
              </w:rPr>
              <w:t>Котельная пос. Балакирево</w:t>
            </w:r>
          </w:p>
        </w:tc>
      </w:tr>
      <w:tr w:rsidR="00C62BA1" w:rsidRPr="003D3C58" w14:paraId="670F8059" w14:textId="77777777" w:rsidTr="00C62BA1">
        <w:tc>
          <w:tcPr>
            <w:tcW w:w="4815" w:type="dxa"/>
            <w:vAlign w:val="bottom"/>
          </w:tcPr>
          <w:p w14:paraId="45840F7C" w14:textId="77B93AC4" w:rsidR="00C62BA1" w:rsidRPr="003D3C58" w:rsidRDefault="00C62BA1" w:rsidP="00C62BA1">
            <w:pPr>
              <w:spacing w:line="240" w:lineRule="auto"/>
              <w:jc w:val="left"/>
              <w:rPr>
                <w:rFonts w:ascii="Trebuchet MS" w:hAnsi="Trebuchet MS"/>
                <w:sz w:val="19"/>
                <w:szCs w:val="19"/>
              </w:rPr>
            </w:pPr>
            <w:r w:rsidRPr="00C62BA1">
              <w:rPr>
                <w:rFonts w:ascii="Trebuchet MS" w:hAnsi="Trebuchet MS" w:cs="Calibri"/>
                <w:color w:val="000000"/>
                <w:sz w:val="19"/>
                <w:szCs w:val="19"/>
              </w:rPr>
              <w:t>60 лет Октября,5</w:t>
            </w:r>
          </w:p>
        </w:tc>
        <w:tc>
          <w:tcPr>
            <w:tcW w:w="2126" w:type="dxa"/>
            <w:vAlign w:val="center"/>
          </w:tcPr>
          <w:p w14:paraId="7652DFB6" w14:textId="4FDE3BA6" w:rsidR="00C62BA1" w:rsidRPr="003D3C58" w:rsidRDefault="00C62BA1" w:rsidP="00C62BA1">
            <w:pPr>
              <w:spacing w:line="240" w:lineRule="auto"/>
              <w:jc w:val="center"/>
              <w:rPr>
                <w:rFonts w:ascii="Trebuchet MS" w:hAnsi="Trebuchet MS"/>
                <w:sz w:val="19"/>
                <w:szCs w:val="19"/>
              </w:rPr>
            </w:pPr>
            <w:r w:rsidRPr="00C62BA1">
              <w:rPr>
                <w:rFonts w:ascii="Trebuchet MS" w:hAnsi="Trebuchet MS" w:cs="Calibri"/>
                <w:color w:val="000000"/>
                <w:sz w:val="19"/>
                <w:szCs w:val="19"/>
              </w:rPr>
              <w:t>0,0656</w:t>
            </w:r>
          </w:p>
        </w:tc>
        <w:tc>
          <w:tcPr>
            <w:tcW w:w="2970" w:type="dxa"/>
          </w:tcPr>
          <w:p w14:paraId="645D36E3" w14:textId="4381E86C" w:rsidR="00C62BA1" w:rsidRPr="003D3C58" w:rsidRDefault="00C62BA1" w:rsidP="00C62BA1">
            <w:pPr>
              <w:spacing w:line="240" w:lineRule="auto"/>
              <w:jc w:val="center"/>
              <w:rPr>
                <w:rFonts w:ascii="Trebuchet MS" w:hAnsi="Trebuchet MS"/>
                <w:bCs/>
                <w:sz w:val="19"/>
                <w:szCs w:val="19"/>
              </w:rPr>
            </w:pPr>
            <w:r w:rsidRPr="00650A28">
              <w:rPr>
                <w:rFonts w:ascii="Trebuchet MS" w:hAnsi="Trebuchet MS"/>
                <w:bCs/>
                <w:sz w:val="19"/>
                <w:szCs w:val="19"/>
              </w:rPr>
              <w:t>Котельная пос. Балакирево</w:t>
            </w:r>
          </w:p>
        </w:tc>
      </w:tr>
      <w:tr w:rsidR="00C62BA1" w:rsidRPr="003D3C58" w14:paraId="06672688" w14:textId="77777777" w:rsidTr="00C62BA1">
        <w:tc>
          <w:tcPr>
            <w:tcW w:w="4815" w:type="dxa"/>
            <w:vAlign w:val="bottom"/>
          </w:tcPr>
          <w:p w14:paraId="5318F888" w14:textId="181076E1" w:rsidR="00C62BA1" w:rsidRPr="003D3C58" w:rsidRDefault="00C62BA1" w:rsidP="00C62BA1">
            <w:pPr>
              <w:spacing w:line="240" w:lineRule="auto"/>
              <w:jc w:val="left"/>
              <w:rPr>
                <w:rFonts w:ascii="Trebuchet MS" w:hAnsi="Trebuchet MS"/>
                <w:sz w:val="19"/>
                <w:szCs w:val="19"/>
              </w:rPr>
            </w:pPr>
            <w:r w:rsidRPr="00C62BA1">
              <w:rPr>
                <w:rFonts w:ascii="Trebuchet MS" w:hAnsi="Trebuchet MS" w:cs="Calibri"/>
                <w:color w:val="000000"/>
                <w:sz w:val="19"/>
                <w:szCs w:val="19"/>
              </w:rPr>
              <w:t>60 лет Октября,6</w:t>
            </w:r>
          </w:p>
        </w:tc>
        <w:tc>
          <w:tcPr>
            <w:tcW w:w="2126" w:type="dxa"/>
            <w:vAlign w:val="center"/>
          </w:tcPr>
          <w:p w14:paraId="000351C0" w14:textId="1BA3283F" w:rsidR="00C62BA1" w:rsidRPr="003D3C58" w:rsidRDefault="00C62BA1" w:rsidP="00C62BA1">
            <w:pPr>
              <w:spacing w:line="240" w:lineRule="auto"/>
              <w:jc w:val="center"/>
              <w:rPr>
                <w:rFonts w:ascii="Trebuchet MS" w:hAnsi="Trebuchet MS"/>
                <w:sz w:val="19"/>
                <w:szCs w:val="19"/>
              </w:rPr>
            </w:pPr>
            <w:r w:rsidRPr="00C62BA1">
              <w:rPr>
                <w:rFonts w:ascii="Trebuchet MS" w:hAnsi="Trebuchet MS" w:cs="Calibri"/>
                <w:color w:val="000000"/>
                <w:sz w:val="19"/>
                <w:szCs w:val="19"/>
              </w:rPr>
              <w:t>0,0185</w:t>
            </w:r>
          </w:p>
        </w:tc>
        <w:tc>
          <w:tcPr>
            <w:tcW w:w="2970" w:type="dxa"/>
          </w:tcPr>
          <w:p w14:paraId="1A63EC26" w14:textId="69BE56C4" w:rsidR="00C62BA1" w:rsidRPr="003D3C58" w:rsidRDefault="00C62BA1" w:rsidP="00C62BA1">
            <w:pPr>
              <w:spacing w:line="240" w:lineRule="auto"/>
              <w:jc w:val="center"/>
              <w:rPr>
                <w:rFonts w:ascii="Trebuchet MS" w:hAnsi="Trebuchet MS"/>
                <w:bCs/>
                <w:sz w:val="19"/>
                <w:szCs w:val="19"/>
              </w:rPr>
            </w:pPr>
            <w:r w:rsidRPr="00650A28">
              <w:rPr>
                <w:rFonts w:ascii="Trebuchet MS" w:hAnsi="Trebuchet MS"/>
                <w:bCs/>
                <w:sz w:val="19"/>
                <w:szCs w:val="19"/>
              </w:rPr>
              <w:t>Котельная пос. Балакирево</w:t>
            </w:r>
          </w:p>
        </w:tc>
      </w:tr>
      <w:tr w:rsidR="00C62BA1" w:rsidRPr="003D3C58" w14:paraId="5663B3C8" w14:textId="77777777" w:rsidTr="00C62BA1">
        <w:tc>
          <w:tcPr>
            <w:tcW w:w="4815" w:type="dxa"/>
            <w:vAlign w:val="bottom"/>
          </w:tcPr>
          <w:p w14:paraId="3E3DDD9A" w14:textId="4AAD4B03" w:rsidR="00C62BA1" w:rsidRPr="003D3C58" w:rsidRDefault="00C62BA1" w:rsidP="00C62BA1">
            <w:pPr>
              <w:spacing w:line="240" w:lineRule="auto"/>
              <w:jc w:val="left"/>
              <w:rPr>
                <w:rFonts w:ascii="Trebuchet MS" w:hAnsi="Trebuchet MS"/>
                <w:sz w:val="19"/>
                <w:szCs w:val="19"/>
              </w:rPr>
            </w:pPr>
            <w:r w:rsidRPr="00C62BA1">
              <w:rPr>
                <w:rFonts w:ascii="Trebuchet MS" w:hAnsi="Trebuchet MS" w:cs="Calibri"/>
                <w:color w:val="000000"/>
                <w:sz w:val="19"/>
                <w:szCs w:val="19"/>
              </w:rPr>
              <w:t>60 лет Октября,7</w:t>
            </w:r>
          </w:p>
        </w:tc>
        <w:tc>
          <w:tcPr>
            <w:tcW w:w="2126" w:type="dxa"/>
            <w:vAlign w:val="center"/>
          </w:tcPr>
          <w:p w14:paraId="666B22E4" w14:textId="5D4BC3AA" w:rsidR="00C62BA1" w:rsidRPr="003D3C58" w:rsidRDefault="00C62BA1" w:rsidP="00C62BA1">
            <w:pPr>
              <w:spacing w:line="240" w:lineRule="auto"/>
              <w:jc w:val="center"/>
              <w:rPr>
                <w:rFonts w:ascii="Trebuchet MS" w:hAnsi="Trebuchet MS"/>
                <w:sz w:val="19"/>
                <w:szCs w:val="19"/>
              </w:rPr>
            </w:pPr>
            <w:r w:rsidRPr="00C62BA1">
              <w:rPr>
                <w:rFonts w:ascii="Trebuchet MS" w:hAnsi="Trebuchet MS" w:cs="Calibri"/>
                <w:color w:val="000000"/>
                <w:sz w:val="19"/>
                <w:szCs w:val="19"/>
              </w:rPr>
              <w:t>0,0568</w:t>
            </w:r>
          </w:p>
        </w:tc>
        <w:tc>
          <w:tcPr>
            <w:tcW w:w="2970" w:type="dxa"/>
          </w:tcPr>
          <w:p w14:paraId="372660FE" w14:textId="46138DBF" w:rsidR="00C62BA1" w:rsidRPr="003D3C58" w:rsidRDefault="00C62BA1" w:rsidP="00C62BA1">
            <w:pPr>
              <w:spacing w:line="240" w:lineRule="auto"/>
              <w:jc w:val="center"/>
              <w:rPr>
                <w:rFonts w:ascii="Trebuchet MS" w:hAnsi="Trebuchet MS"/>
                <w:bCs/>
                <w:sz w:val="19"/>
                <w:szCs w:val="19"/>
              </w:rPr>
            </w:pPr>
            <w:r w:rsidRPr="00650A28">
              <w:rPr>
                <w:rFonts w:ascii="Trebuchet MS" w:hAnsi="Trebuchet MS"/>
                <w:bCs/>
                <w:sz w:val="19"/>
                <w:szCs w:val="19"/>
              </w:rPr>
              <w:t>Котельная пос. Балакирево</w:t>
            </w:r>
          </w:p>
        </w:tc>
      </w:tr>
      <w:tr w:rsidR="00C62BA1" w:rsidRPr="003D3C58" w14:paraId="6046D8E8" w14:textId="77777777" w:rsidTr="00C62BA1">
        <w:tc>
          <w:tcPr>
            <w:tcW w:w="4815" w:type="dxa"/>
            <w:vAlign w:val="bottom"/>
          </w:tcPr>
          <w:p w14:paraId="15D77BBC" w14:textId="7523918C" w:rsidR="00C62BA1" w:rsidRPr="003D3C58" w:rsidRDefault="00C62BA1" w:rsidP="00C62BA1">
            <w:pPr>
              <w:spacing w:line="240" w:lineRule="auto"/>
              <w:jc w:val="left"/>
              <w:rPr>
                <w:rFonts w:ascii="Trebuchet MS" w:hAnsi="Trebuchet MS"/>
                <w:sz w:val="19"/>
                <w:szCs w:val="19"/>
              </w:rPr>
            </w:pPr>
            <w:r w:rsidRPr="00C62BA1">
              <w:rPr>
                <w:rFonts w:ascii="Trebuchet MS" w:hAnsi="Trebuchet MS" w:cs="Calibri"/>
                <w:color w:val="000000"/>
                <w:sz w:val="19"/>
                <w:szCs w:val="19"/>
              </w:rPr>
              <w:t>60 лет Октября,8</w:t>
            </w:r>
          </w:p>
        </w:tc>
        <w:tc>
          <w:tcPr>
            <w:tcW w:w="2126" w:type="dxa"/>
            <w:vAlign w:val="center"/>
          </w:tcPr>
          <w:p w14:paraId="06B2A70E" w14:textId="3E9E353D" w:rsidR="00C62BA1" w:rsidRPr="003D3C58" w:rsidRDefault="00C62BA1" w:rsidP="00C62BA1">
            <w:pPr>
              <w:spacing w:line="240" w:lineRule="auto"/>
              <w:jc w:val="center"/>
              <w:rPr>
                <w:rFonts w:ascii="Trebuchet MS" w:hAnsi="Trebuchet MS"/>
                <w:sz w:val="19"/>
                <w:szCs w:val="19"/>
              </w:rPr>
            </w:pPr>
            <w:r w:rsidRPr="00C62BA1">
              <w:rPr>
                <w:rFonts w:ascii="Trebuchet MS" w:hAnsi="Trebuchet MS" w:cs="Calibri"/>
                <w:color w:val="000000"/>
                <w:sz w:val="19"/>
                <w:szCs w:val="19"/>
              </w:rPr>
              <w:t>0,0259</w:t>
            </w:r>
          </w:p>
        </w:tc>
        <w:tc>
          <w:tcPr>
            <w:tcW w:w="2970" w:type="dxa"/>
          </w:tcPr>
          <w:p w14:paraId="0EBF69B4" w14:textId="7731AB7B" w:rsidR="00C62BA1" w:rsidRPr="003D3C58" w:rsidRDefault="00C62BA1" w:rsidP="00C62BA1">
            <w:pPr>
              <w:spacing w:line="240" w:lineRule="auto"/>
              <w:jc w:val="center"/>
              <w:rPr>
                <w:rFonts w:ascii="Trebuchet MS" w:hAnsi="Trebuchet MS"/>
                <w:bCs/>
                <w:sz w:val="19"/>
                <w:szCs w:val="19"/>
              </w:rPr>
            </w:pPr>
            <w:r w:rsidRPr="00650A28">
              <w:rPr>
                <w:rFonts w:ascii="Trebuchet MS" w:hAnsi="Trebuchet MS"/>
                <w:bCs/>
                <w:sz w:val="19"/>
                <w:szCs w:val="19"/>
              </w:rPr>
              <w:t>Котельная пос. Балакирево</w:t>
            </w:r>
          </w:p>
        </w:tc>
      </w:tr>
      <w:tr w:rsidR="00C62BA1" w:rsidRPr="003D3C58" w14:paraId="22650BA1" w14:textId="77777777" w:rsidTr="00C62BA1">
        <w:tc>
          <w:tcPr>
            <w:tcW w:w="4815" w:type="dxa"/>
            <w:vAlign w:val="bottom"/>
          </w:tcPr>
          <w:p w14:paraId="18FC372B" w14:textId="7093916E" w:rsidR="00C62BA1" w:rsidRPr="003D3C58" w:rsidRDefault="00C62BA1" w:rsidP="00C62BA1">
            <w:pPr>
              <w:spacing w:line="240" w:lineRule="auto"/>
              <w:jc w:val="left"/>
              <w:rPr>
                <w:rFonts w:ascii="Trebuchet MS" w:hAnsi="Trebuchet MS"/>
                <w:sz w:val="19"/>
                <w:szCs w:val="19"/>
              </w:rPr>
            </w:pPr>
            <w:r w:rsidRPr="00C62BA1">
              <w:rPr>
                <w:rFonts w:ascii="Trebuchet MS" w:hAnsi="Trebuchet MS" w:cs="Calibri"/>
                <w:color w:val="000000"/>
                <w:sz w:val="19"/>
                <w:szCs w:val="19"/>
              </w:rPr>
              <w:t>60 лет Октября,8</w:t>
            </w:r>
            <w:proofErr w:type="gramStart"/>
            <w:r w:rsidRPr="00C62BA1">
              <w:rPr>
                <w:rFonts w:ascii="Trebuchet MS" w:hAnsi="Trebuchet MS" w:cs="Calibri"/>
                <w:color w:val="000000"/>
                <w:sz w:val="19"/>
                <w:szCs w:val="19"/>
              </w:rPr>
              <w:t>а,Детский</w:t>
            </w:r>
            <w:proofErr w:type="gramEnd"/>
            <w:r w:rsidRPr="00C62BA1">
              <w:rPr>
                <w:rFonts w:ascii="Trebuchet MS" w:hAnsi="Trebuchet MS" w:cs="Calibri"/>
                <w:color w:val="000000"/>
                <w:sz w:val="19"/>
                <w:szCs w:val="19"/>
              </w:rPr>
              <w:t xml:space="preserve"> сад №9</w:t>
            </w:r>
          </w:p>
        </w:tc>
        <w:tc>
          <w:tcPr>
            <w:tcW w:w="2126" w:type="dxa"/>
            <w:vAlign w:val="center"/>
          </w:tcPr>
          <w:p w14:paraId="1EDD1BE7" w14:textId="566D2EE3" w:rsidR="00C62BA1" w:rsidRPr="003D3C58" w:rsidRDefault="00C62BA1" w:rsidP="00C62BA1">
            <w:pPr>
              <w:spacing w:line="240" w:lineRule="auto"/>
              <w:jc w:val="center"/>
              <w:rPr>
                <w:rFonts w:ascii="Trebuchet MS" w:hAnsi="Trebuchet MS"/>
                <w:sz w:val="19"/>
                <w:szCs w:val="19"/>
              </w:rPr>
            </w:pPr>
            <w:r w:rsidRPr="00C62BA1">
              <w:rPr>
                <w:rFonts w:ascii="Trebuchet MS" w:hAnsi="Trebuchet MS" w:cs="Calibri"/>
                <w:color w:val="000000"/>
                <w:sz w:val="19"/>
                <w:szCs w:val="19"/>
              </w:rPr>
              <w:t>0,0306</w:t>
            </w:r>
          </w:p>
        </w:tc>
        <w:tc>
          <w:tcPr>
            <w:tcW w:w="2970" w:type="dxa"/>
          </w:tcPr>
          <w:p w14:paraId="23843800" w14:textId="478C7862" w:rsidR="00C62BA1" w:rsidRPr="003D3C58" w:rsidRDefault="00C62BA1" w:rsidP="00C62BA1">
            <w:pPr>
              <w:spacing w:line="240" w:lineRule="auto"/>
              <w:jc w:val="center"/>
              <w:rPr>
                <w:rFonts w:ascii="Trebuchet MS" w:hAnsi="Trebuchet MS"/>
                <w:bCs/>
                <w:sz w:val="19"/>
                <w:szCs w:val="19"/>
              </w:rPr>
            </w:pPr>
            <w:r w:rsidRPr="00650A28">
              <w:rPr>
                <w:rFonts w:ascii="Trebuchet MS" w:hAnsi="Trebuchet MS"/>
                <w:bCs/>
                <w:sz w:val="19"/>
                <w:szCs w:val="19"/>
              </w:rPr>
              <w:t>Котельная пос. Балакирево</w:t>
            </w:r>
          </w:p>
        </w:tc>
      </w:tr>
      <w:tr w:rsidR="00C62BA1" w:rsidRPr="003D3C58" w14:paraId="46D22FA7" w14:textId="77777777" w:rsidTr="000E1A55">
        <w:tc>
          <w:tcPr>
            <w:tcW w:w="4815" w:type="dxa"/>
            <w:vAlign w:val="bottom"/>
          </w:tcPr>
          <w:p w14:paraId="622E05ED" w14:textId="683F269D" w:rsidR="00C62BA1" w:rsidRPr="003D3C58" w:rsidRDefault="00C62BA1" w:rsidP="00C62BA1">
            <w:pPr>
              <w:spacing w:line="240" w:lineRule="auto"/>
              <w:jc w:val="left"/>
              <w:rPr>
                <w:rFonts w:ascii="Trebuchet MS" w:eastAsia="Times New Roman" w:hAnsi="Trebuchet MS"/>
                <w:bCs/>
                <w:sz w:val="19"/>
                <w:szCs w:val="19"/>
              </w:rPr>
            </w:pPr>
            <w:r w:rsidRPr="00C62BA1">
              <w:rPr>
                <w:rFonts w:ascii="Trebuchet MS" w:hAnsi="Trebuchet MS" w:cs="Calibri"/>
                <w:color w:val="000000"/>
                <w:sz w:val="19"/>
                <w:szCs w:val="19"/>
              </w:rPr>
              <w:t>60 лет Октября,9</w:t>
            </w:r>
          </w:p>
        </w:tc>
        <w:tc>
          <w:tcPr>
            <w:tcW w:w="2126" w:type="dxa"/>
            <w:vAlign w:val="center"/>
          </w:tcPr>
          <w:p w14:paraId="1AA64B7D" w14:textId="35ACB07A" w:rsidR="00C62BA1" w:rsidRPr="003D3C58" w:rsidRDefault="00C62BA1" w:rsidP="00C62BA1">
            <w:pPr>
              <w:spacing w:line="240" w:lineRule="auto"/>
              <w:jc w:val="center"/>
              <w:rPr>
                <w:rFonts w:ascii="Trebuchet MS" w:eastAsia="Times New Roman" w:hAnsi="Trebuchet MS"/>
                <w:bCs/>
                <w:sz w:val="19"/>
                <w:szCs w:val="19"/>
              </w:rPr>
            </w:pPr>
            <w:r w:rsidRPr="00C62BA1">
              <w:rPr>
                <w:rFonts w:ascii="Trebuchet MS" w:hAnsi="Trebuchet MS" w:cs="Calibri"/>
                <w:color w:val="000000"/>
                <w:sz w:val="19"/>
                <w:szCs w:val="19"/>
              </w:rPr>
              <w:t>0,1032</w:t>
            </w:r>
          </w:p>
        </w:tc>
        <w:tc>
          <w:tcPr>
            <w:tcW w:w="2970" w:type="dxa"/>
          </w:tcPr>
          <w:p w14:paraId="78AAAD95" w14:textId="72F31440" w:rsidR="00C62BA1" w:rsidRPr="003D3C58" w:rsidRDefault="00C62BA1" w:rsidP="00C62BA1">
            <w:pPr>
              <w:spacing w:line="240" w:lineRule="auto"/>
              <w:jc w:val="center"/>
              <w:rPr>
                <w:rFonts w:ascii="Trebuchet MS" w:eastAsia="Times New Roman" w:hAnsi="Trebuchet MS"/>
                <w:bCs/>
                <w:sz w:val="19"/>
                <w:szCs w:val="19"/>
              </w:rPr>
            </w:pPr>
            <w:r w:rsidRPr="00650A28">
              <w:rPr>
                <w:rFonts w:ascii="Trebuchet MS" w:hAnsi="Trebuchet MS"/>
                <w:bCs/>
                <w:sz w:val="19"/>
                <w:szCs w:val="19"/>
              </w:rPr>
              <w:t>Котельная пос. Балакирево</w:t>
            </w:r>
          </w:p>
        </w:tc>
      </w:tr>
      <w:tr w:rsidR="00C62BA1" w:rsidRPr="003D3C58" w14:paraId="4F943240" w14:textId="77777777" w:rsidTr="00C62BA1">
        <w:tc>
          <w:tcPr>
            <w:tcW w:w="4815" w:type="dxa"/>
            <w:vAlign w:val="bottom"/>
          </w:tcPr>
          <w:p w14:paraId="2F4892F4" w14:textId="59B94667" w:rsidR="00C62BA1" w:rsidRPr="003D3C58" w:rsidRDefault="00C62BA1" w:rsidP="00C62BA1">
            <w:pPr>
              <w:spacing w:line="240" w:lineRule="auto"/>
              <w:jc w:val="left"/>
              <w:rPr>
                <w:rFonts w:ascii="Trebuchet MS" w:eastAsia="Times New Roman" w:hAnsi="Trebuchet MS"/>
                <w:bCs/>
                <w:sz w:val="19"/>
                <w:szCs w:val="19"/>
              </w:rPr>
            </w:pPr>
            <w:r w:rsidRPr="00C62BA1">
              <w:rPr>
                <w:rFonts w:ascii="Trebuchet MS" w:hAnsi="Trebuchet MS" w:cs="Calibri"/>
                <w:color w:val="000000"/>
                <w:sz w:val="19"/>
                <w:szCs w:val="19"/>
              </w:rPr>
              <w:t>Вокзальная,10</w:t>
            </w:r>
          </w:p>
        </w:tc>
        <w:tc>
          <w:tcPr>
            <w:tcW w:w="2126" w:type="dxa"/>
            <w:vAlign w:val="center"/>
          </w:tcPr>
          <w:p w14:paraId="0E3A62CD" w14:textId="3CFB1562" w:rsidR="00C62BA1" w:rsidRPr="003D3C58" w:rsidRDefault="00C62BA1" w:rsidP="00C62BA1">
            <w:pPr>
              <w:spacing w:line="240" w:lineRule="auto"/>
              <w:jc w:val="center"/>
              <w:rPr>
                <w:rFonts w:ascii="Trebuchet MS" w:eastAsia="Times New Roman" w:hAnsi="Trebuchet MS"/>
                <w:bCs/>
                <w:sz w:val="19"/>
                <w:szCs w:val="19"/>
              </w:rPr>
            </w:pPr>
            <w:r w:rsidRPr="00C62BA1">
              <w:rPr>
                <w:rFonts w:ascii="Trebuchet MS" w:hAnsi="Trebuchet MS" w:cs="Calibri"/>
                <w:color w:val="000000"/>
                <w:sz w:val="19"/>
                <w:szCs w:val="19"/>
              </w:rPr>
              <w:t>0,049</w:t>
            </w:r>
          </w:p>
        </w:tc>
        <w:tc>
          <w:tcPr>
            <w:tcW w:w="2970" w:type="dxa"/>
          </w:tcPr>
          <w:p w14:paraId="70ED02E0" w14:textId="725CD47B" w:rsidR="00C62BA1" w:rsidRPr="003D3C58" w:rsidRDefault="00C62BA1" w:rsidP="00C62BA1">
            <w:pPr>
              <w:spacing w:line="240" w:lineRule="auto"/>
              <w:jc w:val="center"/>
              <w:rPr>
                <w:rFonts w:ascii="Trebuchet MS" w:eastAsia="Times New Roman" w:hAnsi="Trebuchet MS"/>
                <w:bCs/>
                <w:sz w:val="19"/>
                <w:szCs w:val="19"/>
              </w:rPr>
            </w:pPr>
            <w:r w:rsidRPr="00650A28">
              <w:rPr>
                <w:rFonts w:ascii="Trebuchet MS" w:hAnsi="Trebuchet MS"/>
                <w:bCs/>
                <w:sz w:val="19"/>
                <w:szCs w:val="19"/>
              </w:rPr>
              <w:t>Котельная пос. Балакирево</w:t>
            </w:r>
          </w:p>
        </w:tc>
      </w:tr>
      <w:tr w:rsidR="00C62BA1" w:rsidRPr="003D3C58" w14:paraId="223E8416" w14:textId="77777777" w:rsidTr="00C62BA1">
        <w:tc>
          <w:tcPr>
            <w:tcW w:w="4815" w:type="dxa"/>
            <w:vAlign w:val="bottom"/>
          </w:tcPr>
          <w:p w14:paraId="0358AA3B" w14:textId="33CEB071" w:rsidR="00C62BA1" w:rsidRPr="003D3C58" w:rsidRDefault="00C62BA1" w:rsidP="00C62BA1">
            <w:pPr>
              <w:spacing w:line="240" w:lineRule="auto"/>
              <w:jc w:val="left"/>
              <w:rPr>
                <w:rFonts w:ascii="Trebuchet MS" w:eastAsia="Times New Roman" w:hAnsi="Trebuchet MS"/>
                <w:bCs/>
                <w:sz w:val="19"/>
                <w:szCs w:val="19"/>
              </w:rPr>
            </w:pPr>
            <w:r w:rsidRPr="00C62BA1">
              <w:rPr>
                <w:rFonts w:ascii="Trebuchet MS" w:hAnsi="Trebuchet MS" w:cs="Calibri"/>
                <w:color w:val="000000"/>
                <w:sz w:val="19"/>
                <w:szCs w:val="19"/>
              </w:rPr>
              <w:t>Вокзальная,11</w:t>
            </w:r>
          </w:p>
        </w:tc>
        <w:tc>
          <w:tcPr>
            <w:tcW w:w="2126" w:type="dxa"/>
            <w:vAlign w:val="center"/>
          </w:tcPr>
          <w:p w14:paraId="7B8738E6" w14:textId="07701B02" w:rsidR="00C62BA1" w:rsidRPr="003D3C58" w:rsidRDefault="00C62BA1" w:rsidP="00C62BA1">
            <w:pPr>
              <w:spacing w:line="240" w:lineRule="auto"/>
              <w:jc w:val="center"/>
              <w:rPr>
                <w:rFonts w:ascii="Trebuchet MS" w:eastAsia="Times New Roman" w:hAnsi="Trebuchet MS"/>
                <w:bCs/>
                <w:sz w:val="19"/>
                <w:szCs w:val="19"/>
              </w:rPr>
            </w:pPr>
            <w:r w:rsidRPr="00C62BA1">
              <w:rPr>
                <w:rFonts w:ascii="Trebuchet MS" w:hAnsi="Trebuchet MS" w:cs="Calibri"/>
                <w:color w:val="000000"/>
                <w:sz w:val="19"/>
                <w:szCs w:val="19"/>
              </w:rPr>
              <w:t>0,0724</w:t>
            </w:r>
          </w:p>
        </w:tc>
        <w:tc>
          <w:tcPr>
            <w:tcW w:w="2970" w:type="dxa"/>
          </w:tcPr>
          <w:p w14:paraId="0D9EDADA" w14:textId="6E506EFD" w:rsidR="00C62BA1" w:rsidRPr="003D3C58" w:rsidRDefault="00C62BA1" w:rsidP="00C62BA1">
            <w:pPr>
              <w:spacing w:line="240" w:lineRule="auto"/>
              <w:jc w:val="center"/>
              <w:rPr>
                <w:rFonts w:ascii="Trebuchet MS" w:eastAsia="Times New Roman" w:hAnsi="Trebuchet MS"/>
                <w:bCs/>
                <w:sz w:val="19"/>
                <w:szCs w:val="19"/>
              </w:rPr>
            </w:pPr>
            <w:r w:rsidRPr="00650A28">
              <w:rPr>
                <w:rFonts w:ascii="Trebuchet MS" w:hAnsi="Trebuchet MS"/>
                <w:bCs/>
                <w:sz w:val="19"/>
                <w:szCs w:val="19"/>
              </w:rPr>
              <w:t>Котельная пос. Балакирево</w:t>
            </w:r>
          </w:p>
        </w:tc>
      </w:tr>
      <w:tr w:rsidR="00C62BA1" w:rsidRPr="003D3C58" w14:paraId="73904920" w14:textId="77777777" w:rsidTr="00C62BA1">
        <w:tc>
          <w:tcPr>
            <w:tcW w:w="4815" w:type="dxa"/>
            <w:vAlign w:val="bottom"/>
          </w:tcPr>
          <w:p w14:paraId="535DFDE2" w14:textId="1B539C6B" w:rsidR="00C62BA1" w:rsidRPr="003D3C58" w:rsidRDefault="00C62BA1" w:rsidP="00C62BA1">
            <w:pPr>
              <w:spacing w:line="240" w:lineRule="auto"/>
              <w:jc w:val="left"/>
              <w:rPr>
                <w:rFonts w:ascii="Trebuchet MS" w:eastAsia="Times New Roman" w:hAnsi="Trebuchet MS"/>
                <w:bCs/>
                <w:sz w:val="19"/>
                <w:szCs w:val="19"/>
              </w:rPr>
            </w:pPr>
            <w:r w:rsidRPr="00C62BA1">
              <w:rPr>
                <w:rFonts w:ascii="Trebuchet MS" w:hAnsi="Trebuchet MS" w:cs="Calibri"/>
                <w:color w:val="000000"/>
                <w:sz w:val="19"/>
                <w:szCs w:val="19"/>
              </w:rPr>
              <w:t>Вокзальная,12</w:t>
            </w:r>
          </w:p>
        </w:tc>
        <w:tc>
          <w:tcPr>
            <w:tcW w:w="2126" w:type="dxa"/>
            <w:vAlign w:val="center"/>
          </w:tcPr>
          <w:p w14:paraId="57E1A24A" w14:textId="72C8DD5C" w:rsidR="00C62BA1" w:rsidRPr="003D3C58" w:rsidRDefault="00C62BA1" w:rsidP="00C62BA1">
            <w:pPr>
              <w:spacing w:line="240" w:lineRule="auto"/>
              <w:jc w:val="center"/>
              <w:rPr>
                <w:rFonts w:ascii="Trebuchet MS" w:eastAsia="Times New Roman" w:hAnsi="Trebuchet MS"/>
                <w:bCs/>
                <w:sz w:val="19"/>
                <w:szCs w:val="19"/>
              </w:rPr>
            </w:pPr>
            <w:r w:rsidRPr="00C62BA1">
              <w:rPr>
                <w:rFonts w:ascii="Trebuchet MS" w:hAnsi="Trebuchet MS" w:cs="Calibri"/>
                <w:color w:val="000000"/>
                <w:sz w:val="19"/>
                <w:szCs w:val="19"/>
              </w:rPr>
              <w:t>0,0747</w:t>
            </w:r>
          </w:p>
        </w:tc>
        <w:tc>
          <w:tcPr>
            <w:tcW w:w="2970" w:type="dxa"/>
          </w:tcPr>
          <w:p w14:paraId="061BCCE6" w14:textId="1EBEC6F0" w:rsidR="00C62BA1" w:rsidRPr="003D3C58" w:rsidRDefault="00C62BA1" w:rsidP="00C62BA1">
            <w:pPr>
              <w:spacing w:line="240" w:lineRule="auto"/>
              <w:jc w:val="center"/>
              <w:rPr>
                <w:rFonts w:ascii="Trebuchet MS" w:eastAsia="Times New Roman" w:hAnsi="Trebuchet MS"/>
                <w:bCs/>
                <w:sz w:val="19"/>
                <w:szCs w:val="19"/>
              </w:rPr>
            </w:pPr>
            <w:r w:rsidRPr="00650A28">
              <w:rPr>
                <w:rFonts w:ascii="Trebuchet MS" w:hAnsi="Trebuchet MS"/>
                <w:bCs/>
                <w:sz w:val="19"/>
                <w:szCs w:val="19"/>
              </w:rPr>
              <w:t>Котельная пос. Балакирево</w:t>
            </w:r>
          </w:p>
        </w:tc>
      </w:tr>
      <w:tr w:rsidR="00C62BA1" w:rsidRPr="003D3C58" w14:paraId="40D6F1CE" w14:textId="77777777" w:rsidTr="00C62BA1">
        <w:tc>
          <w:tcPr>
            <w:tcW w:w="4815" w:type="dxa"/>
            <w:vAlign w:val="bottom"/>
          </w:tcPr>
          <w:p w14:paraId="01524BF6" w14:textId="71A485A4" w:rsidR="00C62BA1" w:rsidRPr="003D3C58" w:rsidRDefault="00C62BA1" w:rsidP="00C62BA1">
            <w:pPr>
              <w:spacing w:line="240" w:lineRule="auto"/>
              <w:jc w:val="left"/>
              <w:rPr>
                <w:rFonts w:ascii="Trebuchet MS" w:eastAsia="Times New Roman" w:hAnsi="Trebuchet MS"/>
                <w:bCs/>
                <w:sz w:val="19"/>
                <w:szCs w:val="19"/>
              </w:rPr>
            </w:pPr>
            <w:r w:rsidRPr="00C62BA1">
              <w:rPr>
                <w:rFonts w:ascii="Trebuchet MS" w:hAnsi="Trebuchet MS" w:cs="Calibri"/>
                <w:color w:val="000000"/>
                <w:sz w:val="19"/>
                <w:szCs w:val="19"/>
              </w:rPr>
              <w:t>Вокзальная,12</w:t>
            </w:r>
            <w:proofErr w:type="gramStart"/>
            <w:r w:rsidRPr="00C62BA1">
              <w:rPr>
                <w:rFonts w:ascii="Trebuchet MS" w:hAnsi="Trebuchet MS" w:cs="Calibri"/>
                <w:color w:val="000000"/>
                <w:sz w:val="19"/>
                <w:szCs w:val="19"/>
              </w:rPr>
              <w:t>а,Детский</w:t>
            </w:r>
            <w:proofErr w:type="gramEnd"/>
            <w:r w:rsidRPr="00C62BA1">
              <w:rPr>
                <w:rFonts w:ascii="Trebuchet MS" w:hAnsi="Trebuchet MS" w:cs="Calibri"/>
                <w:color w:val="000000"/>
                <w:sz w:val="19"/>
                <w:szCs w:val="19"/>
              </w:rPr>
              <w:t xml:space="preserve"> сад №3</w:t>
            </w:r>
          </w:p>
        </w:tc>
        <w:tc>
          <w:tcPr>
            <w:tcW w:w="2126" w:type="dxa"/>
            <w:vAlign w:val="center"/>
          </w:tcPr>
          <w:p w14:paraId="4D38CF3E" w14:textId="1EE1171F" w:rsidR="00C62BA1" w:rsidRPr="003D3C58" w:rsidRDefault="00C62BA1" w:rsidP="00C62BA1">
            <w:pPr>
              <w:spacing w:line="240" w:lineRule="auto"/>
              <w:jc w:val="center"/>
              <w:rPr>
                <w:rFonts w:ascii="Trebuchet MS" w:eastAsia="Times New Roman" w:hAnsi="Trebuchet MS"/>
                <w:bCs/>
                <w:sz w:val="19"/>
                <w:szCs w:val="19"/>
              </w:rPr>
            </w:pPr>
            <w:r w:rsidRPr="00C62BA1">
              <w:rPr>
                <w:rFonts w:ascii="Trebuchet MS" w:hAnsi="Trebuchet MS" w:cs="Calibri"/>
                <w:color w:val="000000"/>
                <w:sz w:val="19"/>
                <w:szCs w:val="19"/>
              </w:rPr>
              <w:t>0,0271</w:t>
            </w:r>
          </w:p>
        </w:tc>
        <w:tc>
          <w:tcPr>
            <w:tcW w:w="2970" w:type="dxa"/>
          </w:tcPr>
          <w:p w14:paraId="1773642E" w14:textId="17E2B5BD" w:rsidR="00C62BA1" w:rsidRPr="003D3C58" w:rsidRDefault="00C62BA1" w:rsidP="00C62BA1">
            <w:pPr>
              <w:spacing w:line="240" w:lineRule="auto"/>
              <w:jc w:val="center"/>
              <w:rPr>
                <w:rFonts w:ascii="Trebuchet MS" w:eastAsia="Times New Roman" w:hAnsi="Trebuchet MS"/>
                <w:bCs/>
                <w:sz w:val="19"/>
                <w:szCs w:val="19"/>
              </w:rPr>
            </w:pPr>
            <w:r w:rsidRPr="00650A28">
              <w:rPr>
                <w:rFonts w:ascii="Trebuchet MS" w:hAnsi="Trebuchet MS"/>
                <w:bCs/>
                <w:sz w:val="19"/>
                <w:szCs w:val="19"/>
              </w:rPr>
              <w:t>Котельная пос. Балакирево</w:t>
            </w:r>
          </w:p>
        </w:tc>
      </w:tr>
      <w:tr w:rsidR="00C62BA1" w:rsidRPr="003D3C58" w14:paraId="17F18A90" w14:textId="77777777" w:rsidTr="00C62BA1">
        <w:tc>
          <w:tcPr>
            <w:tcW w:w="4815" w:type="dxa"/>
            <w:vAlign w:val="bottom"/>
          </w:tcPr>
          <w:p w14:paraId="1107556A" w14:textId="4FA7DD70" w:rsidR="00C62BA1" w:rsidRPr="003D3C58" w:rsidRDefault="00C62BA1" w:rsidP="00C62BA1">
            <w:pPr>
              <w:spacing w:line="240" w:lineRule="auto"/>
              <w:jc w:val="left"/>
              <w:rPr>
                <w:rFonts w:ascii="Trebuchet MS" w:eastAsia="Times New Roman" w:hAnsi="Trebuchet MS"/>
                <w:bCs/>
                <w:sz w:val="19"/>
                <w:szCs w:val="19"/>
              </w:rPr>
            </w:pPr>
            <w:r w:rsidRPr="00C62BA1">
              <w:rPr>
                <w:rFonts w:ascii="Trebuchet MS" w:hAnsi="Trebuchet MS" w:cs="Calibri"/>
                <w:color w:val="000000"/>
                <w:sz w:val="19"/>
                <w:szCs w:val="19"/>
              </w:rPr>
              <w:t>Вокзальная,13</w:t>
            </w:r>
          </w:p>
        </w:tc>
        <w:tc>
          <w:tcPr>
            <w:tcW w:w="2126" w:type="dxa"/>
            <w:vAlign w:val="center"/>
          </w:tcPr>
          <w:p w14:paraId="6164745C" w14:textId="3C40CE1D" w:rsidR="00C62BA1" w:rsidRPr="003D3C58" w:rsidRDefault="00C62BA1" w:rsidP="00C62BA1">
            <w:pPr>
              <w:spacing w:line="240" w:lineRule="auto"/>
              <w:jc w:val="center"/>
              <w:rPr>
                <w:rFonts w:ascii="Trebuchet MS" w:eastAsia="Times New Roman" w:hAnsi="Trebuchet MS"/>
                <w:bCs/>
                <w:sz w:val="19"/>
                <w:szCs w:val="19"/>
              </w:rPr>
            </w:pPr>
            <w:r w:rsidRPr="00C62BA1">
              <w:rPr>
                <w:rFonts w:ascii="Trebuchet MS" w:hAnsi="Trebuchet MS" w:cs="Calibri"/>
                <w:color w:val="000000"/>
                <w:sz w:val="19"/>
                <w:szCs w:val="19"/>
              </w:rPr>
              <w:t>0,0751</w:t>
            </w:r>
          </w:p>
        </w:tc>
        <w:tc>
          <w:tcPr>
            <w:tcW w:w="2970" w:type="dxa"/>
          </w:tcPr>
          <w:p w14:paraId="65D0D7BE" w14:textId="6F62D140" w:rsidR="00C62BA1" w:rsidRPr="003D3C58" w:rsidRDefault="00C62BA1" w:rsidP="00C62BA1">
            <w:pPr>
              <w:spacing w:line="240" w:lineRule="auto"/>
              <w:jc w:val="center"/>
              <w:rPr>
                <w:rFonts w:ascii="Trebuchet MS" w:eastAsia="Times New Roman" w:hAnsi="Trebuchet MS"/>
                <w:bCs/>
                <w:sz w:val="19"/>
                <w:szCs w:val="19"/>
              </w:rPr>
            </w:pPr>
            <w:r w:rsidRPr="00650A28">
              <w:rPr>
                <w:rFonts w:ascii="Trebuchet MS" w:hAnsi="Trebuchet MS"/>
                <w:bCs/>
                <w:sz w:val="19"/>
                <w:szCs w:val="19"/>
              </w:rPr>
              <w:t>Котельная пос. Балакирево</w:t>
            </w:r>
          </w:p>
        </w:tc>
      </w:tr>
      <w:tr w:rsidR="00C62BA1" w:rsidRPr="003D3C58" w14:paraId="1C652174" w14:textId="77777777" w:rsidTr="00C62BA1">
        <w:tc>
          <w:tcPr>
            <w:tcW w:w="4815" w:type="dxa"/>
            <w:vAlign w:val="bottom"/>
          </w:tcPr>
          <w:p w14:paraId="285D776D" w14:textId="75E6EB13" w:rsidR="00C62BA1" w:rsidRPr="003D3C58" w:rsidRDefault="00C62BA1" w:rsidP="00C62BA1">
            <w:pPr>
              <w:spacing w:line="240" w:lineRule="auto"/>
              <w:jc w:val="left"/>
              <w:rPr>
                <w:rFonts w:ascii="Trebuchet MS" w:eastAsia="Times New Roman" w:hAnsi="Trebuchet MS"/>
                <w:bCs/>
                <w:sz w:val="19"/>
                <w:szCs w:val="19"/>
              </w:rPr>
            </w:pPr>
            <w:r w:rsidRPr="00C62BA1">
              <w:rPr>
                <w:rFonts w:ascii="Trebuchet MS" w:hAnsi="Trebuchet MS" w:cs="Calibri"/>
                <w:color w:val="000000"/>
                <w:sz w:val="19"/>
                <w:szCs w:val="19"/>
              </w:rPr>
              <w:t>Вокзальная,14</w:t>
            </w:r>
          </w:p>
        </w:tc>
        <w:tc>
          <w:tcPr>
            <w:tcW w:w="2126" w:type="dxa"/>
            <w:vAlign w:val="center"/>
          </w:tcPr>
          <w:p w14:paraId="24BB6485" w14:textId="1D2FFDD0" w:rsidR="00C62BA1" w:rsidRPr="003D3C58" w:rsidRDefault="00C62BA1" w:rsidP="00C62BA1">
            <w:pPr>
              <w:spacing w:line="240" w:lineRule="auto"/>
              <w:jc w:val="center"/>
              <w:rPr>
                <w:rFonts w:ascii="Trebuchet MS" w:eastAsia="Times New Roman" w:hAnsi="Trebuchet MS"/>
                <w:bCs/>
                <w:sz w:val="19"/>
                <w:szCs w:val="19"/>
              </w:rPr>
            </w:pPr>
            <w:r w:rsidRPr="00C62BA1">
              <w:rPr>
                <w:rFonts w:ascii="Trebuchet MS" w:hAnsi="Trebuchet MS" w:cs="Calibri"/>
                <w:color w:val="000000"/>
                <w:sz w:val="19"/>
                <w:szCs w:val="19"/>
              </w:rPr>
              <w:t>0,0724</w:t>
            </w:r>
          </w:p>
        </w:tc>
        <w:tc>
          <w:tcPr>
            <w:tcW w:w="2970" w:type="dxa"/>
          </w:tcPr>
          <w:p w14:paraId="440C0693" w14:textId="3D0269EE" w:rsidR="00C62BA1" w:rsidRPr="003D3C58" w:rsidRDefault="00C62BA1" w:rsidP="00C62BA1">
            <w:pPr>
              <w:spacing w:line="240" w:lineRule="auto"/>
              <w:jc w:val="center"/>
              <w:rPr>
                <w:rFonts w:ascii="Trebuchet MS" w:eastAsia="Times New Roman" w:hAnsi="Trebuchet MS"/>
                <w:bCs/>
                <w:sz w:val="19"/>
                <w:szCs w:val="19"/>
              </w:rPr>
            </w:pPr>
            <w:r w:rsidRPr="00650A28">
              <w:rPr>
                <w:rFonts w:ascii="Trebuchet MS" w:hAnsi="Trebuchet MS"/>
                <w:bCs/>
                <w:sz w:val="19"/>
                <w:szCs w:val="19"/>
              </w:rPr>
              <w:t>Котельная пос. Балакирево</w:t>
            </w:r>
          </w:p>
        </w:tc>
      </w:tr>
      <w:tr w:rsidR="00C62BA1" w:rsidRPr="003D3C58" w14:paraId="1964210F" w14:textId="77777777" w:rsidTr="00C62BA1">
        <w:tc>
          <w:tcPr>
            <w:tcW w:w="4815" w:type="dxa"/>
            <w:vAlign w:val="bottom"/>
          </w:tcPr>
          <w:p w14:paraId="6EC10FC4" w14:textId="36D52C7E" w:rsidR="00C62BA1" w:rsidRPr="003D3C58" w:rsidRDefault="00C62BA1" w:rsidP="00C62BA1">
            <w:pPr>
              <w:spacing w:line="240" w:lineRule="auto"/>
              <w:jc w:val="left"/>
              <w:rPr>
                <w:rFonts w:ascii="Trebuchet MS" w:eastAsia="Times New Roman" w:hAnsi="Trebuchet MS"/>
                <w:bCs/>
                <w:sz w:val="19"/>
                <w:szCs w:val="19"/>
              </w:rPr>
            </w:pPr>
            <w:r w:rsidRPr="00C62BA1">
              <w:rPr>
                <w:rFonts w:ascii="Trebuchet MS" w:hAnsi="Trebuchet MS" w:cs="Calibri"/>
                <w:color w:val="000000"/>
                <w:sz w:val="19"/>
                <w:szCs w:val="19"/>
              </w:rPr>
              <w:t>Вокзальная,16</w:t>
            </w:r>
          </w:p>
        </w:tc>
        <w:tc>
          <w:tcPr>
            <w:tcW w:w="2126" w:type="dxa"/>
            <w:vAlign w:val="center"/>
          </w:tcPr>
          <w:p w14:paraId="7F86CDFB" w14:textId="5528CEC8" w:rsidR="00C62BA1" w:rsidRPr="003D3C58" w:rsidRDefault="00C62BA1" w:rsidP="00C62BA1">
            <w:pPr>
              <w:spacing w:line="240" w:lineRule="auto"/>
              <w:jc w:val="center"/>
              <w:rPr>
                <w:rFonts w:ascii="Trebuchet MS" w:eastAsia="Times New Roman" w:hAnsi="Trebuchet MS"/>
                <w:bCs/>
                <w:sz w:val="19"/>
                <w:szCs w:val="19"/>
              </w:rPr>
            </w:pPr>
            <w:r w:rsidRPr="00C62BA1">
              <w:rPr>
                <w:rFonts w:ascii="Trebuchet MS" w:hAnsi="Trebuchet MS" w:cs="Calibri"/>
                <w:color w:val="000000"/>
                <w:sz w:val="19"/>
                <w:szCs w:val="19"/>
              </w:rPr>
              <w:t>0,0019</w:t>
            </w:r>
          </w:p>
        </w:tc>
        <w:tc>
          <w:tcPr>
            <w:tcW w:w="2970" w:type="dxa"/>
          </w:tcPr>
          <w:p w14:paraId="71991915" w14:textId="20A695AC" w:rsidR="00C62BA1" w:rsidRPr="003D3C58" w:rsidRDefault="00C62BA1" w:rsidP="00C62BA1">
            <w:pPr>
              <w:spacing w:line="240" w:lineRule="auto"/>
              <w:jc w:val="center"/>
              <w:rPr>
                <w:rFonts w:ascii="Trebuchet MS" w:eastAsia="Times New Roman" w:hAnsi="Trebuchet MS"/>
                <w:bCs/>
                <w:sz w:val="19"/>
                <w:szCs w:val="19"/>
              </w:rPr>
            </w:pPr>
            <w:r w:rsidRPr="00650A28">
              <w:rPr>
                <w:rFonts w:ascii="Trebuchet MS" w:hAnsi="Trebuchet MS"/>
                <w:bCs/>
                <w:sz w:val="19"/>
                <w:szCs w:val="19"/>
              </w:rPr>
              <w:t>Котельная пос. Балакирево</w:t>
            </w:r>
          </w:p>
        </w:tc>
      </w:tr>
      <w:tr w:rsidR="00C62BA1" w:rsidRPr="003D3C58" w14:paraId="071EF2DD" w14:textId="77777777" w:rsidTr="00C62BA1">
        <w:tc>
          <w:tcPr>
            <w:tcW w:w="4815" w:type="dxa"/>
            <w:vAlign w:val="bottom"/>
          </w:tcPr>
          <w:p w14:paraId="3154FB9D" w14:textId="2B18A987" w:rsidR="00C62BA1" w:rsidRPr="003D3C58" w:rsidRDefault="00C62BA1" w:rsidP="00C62BA1">
            <w:pPr>
              <w:spacing w:line="240" w:lineRule="auto"/>
              <w:jc w:val="left"/>
              <w:rPr>
                <w:rFonts w:ascii="Trebuchet MS" w:eastAsia="Times New Roman" w:hAnsi="Trebuchet MS"/>
                <w:bCs/>
                <w:sz w:val="19"/>
                <w:szCs w:val="19"/>
              </w:rPr>
            </w:pPr>
            <w:r w:rsidRPr="00C62BA1">
              <w:rPr>
                <w:rFonts w:ascii="Trebuchet MS" w:hAnsi="Trebuchet MS" w:cs="Calibri"/>
                <w:color w:val="000000"/>
                <w:sz w:val="19"/>
                <w:szCs w:val="19"/>
              </w:rPr>
              <w:lastRenderedPageBreak/>
              <w:t>Вокзальная,17</w:t>
            </w:r>
          </w:p>
        </w:tc>
        <w:tc>
          <w:tcPr>
            <w:tcW w:w="2126" w:type="dxa"/>
            <w:vAlign w:val="center"/>
          </w:tcPr>
          <w:p w14:paraId="24459499" w14:textId="1991ADAB" w:rsidR="00C62BA1" w:rsidRPr="003D3C58" w:rsidRDefault="00C62BA1" w:rsidP="00C62BA1">
            <w:pPr>
              <w:spacing w:line="240" w:lineRule="auto"/>
              <w:jc w:val="center"/>
              <w:rPr>
                <w:rFonts w:ascii="Trebuchet MS" w:eastAsia="Times New Roman" w:hAnsi="Trebuchet MS"/>
                <w:bCs/>
                <w:sz w:val="19"/>
                <w:szCs w:val="19"/>
              </w:rPr>
            </w:pPr>
            <w:r w:rsidRPr="00C62BA1">
              <w:rPr>
                <w:rFonts w:ascii="Trebuchet MS" w:hAnsi="Trebuchet MS" w:cs="Calibri"/>
                <w:color w:val="000000"/>
                <w:sz w:val="19"/>
                <w:szCs w:val="19"/>
              </w:rPr>
              <w:t>0,002</w:t>
            </w:r>
          </w:p>
        </w:tc>
        <w:tc>
          <w:tcPr>
            <w:tcW w:w="2970" w:type="dxa"/>
          </w:tcPr>
          <w:p w14:paraId="1C626DE7" w14:textId="31C8A287" w:rsidR="00C62BA1" w:rsidRPr="003D3C58" w:rsidRDefault="00C62BA1" w:rsidP="00C62BA1">
            <w:pPr>
              <w:spacing w:line="240" w:lineRule="auto"/>
              <w:jc w:val="center"/>
              <w:rPr>
                <w:rFonts w:ascii="Trebuchet MS" w:eastAsia="Times New Roman" w:hAnsi="Trebuchet MS"/>
                <w:bCs/>
                <w:sz w:val="19"/>
                <w:szCs w:val="19"/>
              </w:rPr>
            </w:pPr>
            <w:r w:rsidRPr="00650A28">
              <w:rPr>
                <w:rFonts w:ascii="Trebuchet MS" w:hAnsi="Trebuchet MS"/>
                <w:bCs/>
                <w:sz w:val="19"/>
                <w:szCs w:val="19"/>
              </w:rPr>
              <w:t>Котельная пос. Балакирево</w:t>
            </w:r>
          </w:p>
        </w:tc>
      </w:tr>
      <w:tr w:rsidR="00C62BA1" w:rsidRPr="003D3C58" w14:paraId="44FF5EDA" w14:textId="77777777" w:rsidTr="00C62BA1">
        <w:tc>
          <w:tcPr>
            <w:tcW w:w="4815" w:type="dxa"/>
            <w:vAlign w:val="bottom"/>
          </w:tcPr>
          <w:p w14:paraId="4957C7C0" w14:textId="6C2C6C05" w:rsidR="00C62BA1" w:rsidRPr="003D3C58" w:rsidRDefault="00C62BA1" w:rsidP="00C62BA1">
            <w:pPr>
              <w:spacing w:line="240" w:lineRule="auto"/>
              <w:jc w:val="left"/>
              <w:rPr>
                <w:rFonts w:ascii="Trebuchet MS" w:eastAsia="Times New Roman" w:hAnsi="Trebuchet MS"/>
                <w:bCs/>
                <w:sz w:val="19"/>
                <w:szCs w:val="19"/>
              </w:rPr>
            </w:pPr>
            <w:r w:rsidRPr="00C62BA1">
              <w:rPr>
                <w:rFonts w:ascii="Trebuchet MS" w:hAnsi="Trebuchet MS" w:cs="Calibri"/>
                <w:color w:val="000000"/>
                <w:sz w:val="19"/>
                <w:szCs w:val="19"/>
              </w:rPr>
              <w:t>Вокзальная,</w:t>
            </w:r>
            <w:proofErr w:type="gramStart"/>
            <w:r w:rsidRPr="00C62BA1">
              <w:rPr>
                <w:rFonts w:ascii="Trebuchet MS" w:hAnsi="Trebuchet MS" w:cs="Calibri"/>
                <w:color w:val="000000"/>
                <w:sz w:val="19"/>
                <w:szCs w:val="19"/>
              </w:rPr>
              <w:t>8,Поликлиника</w:t>
            </w:r>
            <w:proofErr w:type="gramEnd"/>
          </w:p>
        </w:tc>
        <w:tc>
          <w:tcPr>
            <w:tcW w:w="2126" w:type="dxa"/>
            <w:vAlign w:val="center"/>
          </w:tcPr>
          <w:p w14:paraId="4796E4D2" w14:textId="04C038E4" w:rsidR="00C62BA1" w:rsidRPr="003D3C58" w:rsidRDefault="00C62BA1" w:rsidP="00C62BA1">
            <w:pPr>
              <w:spacing w:line="240" w:lineRule="auto"/>
              <w:jc w:val="center"/>
              <w:rPr>
                <w:rFonts w:ascii="Trebuchet MS" w:eastAsia="Times New Roman" w:hAnsi="Trebuchet MS"/>
                <w:bCs/>
                <w:sz w:val="19"/>
                <w:szCs w:val="19"/>
              </w:rPr>
            </w:pPr>
            <w:r w:rsidRPr="00C62BA1">
              <w:rPr>
                <w:rFonts w:ascii="Trebuchet MS" w:hAnsi="Trebuchet MS" w:cs="Calibri"/>
                <w:color w:val="000000"/>
                <w:sz w:val="19"/>
                <w:szCs w:val="19"/>
              </w:rPr>
              <w:t>0,0098</w:t>
            </w:r>
          </w:p>
        </w:tc>
        <w:tc>
          <w:tcPr>
            <w:tcW w:w="2970" w:type="dxa"/>
          </w:tcPr>
          <w:p w14:paraId="02D51E7D" w14:textId="790FF3F9" w:rsidR="00C62BA1" w:rsidRPr="003D3C58" w:rsidRDefault="00C62BA1" w:rsidP="00C62BA1">
            <w:pPr>
              <w:spacing w:line="240" w:lineRule="auto"/>
              <w:jc w:val="center"/>
              <w:rPr>
                <w:rFonts w:ascii="Trebuchet MS" w:eastAsia="Times New Roman" w:hAnsi="Trebuchet MS"/>
                <w:bCs/>
                <w:sz w:val="19"/>
                <w:szCs w:val="19"/>
              </w:rPr>
            </w:pPr>
            <w:r w:rsidRPr="00650A28">
              <w:rPr>
                <w:rFonts w:ascii="Trebuchet MS" w:hAnsi="Trebuchet MS"/>
                <w:bCs/>
                <w:sz w:val="19"/>
                <w:szCs w:val="19"/>
              </w:rPr>
              <w:t>Котельная пос. Балакирево</w:t>
            </w:r>
          </w:p>
        </w:tc>
      </w:tr>
      <w:tr w:rsidR="00C62BA1" w:rsidRPr="003D3C58" w14:paraId="35D0D188" w14:textId="77777777" w:rsidTr="00C62BA1">
        <w:tc>
          <w:tcPr>
            <w:tcW w:w="4815" w:type="dxa"/>
            <w:vAlign w:val="bottom"/>
          </w:tcPr>
          <w:p w14:paraId="13E6A8F1" w14:textId="7F38DCB2" w:rsidR="00C62BA1" w:rsidRPr="003D3C58" w:rsidRDefault="00C62BA1" w:rsidP="00C62BA1">
            <w:pPr>
              <w:spacing w:line="240" w:lineRule="auto"/>
              <w:jc w:val="left"/>
              <w:rPr>
                <w:rFonts w:ascii="Trebuchet MS" w:eastAsia="Times New Roman" w:hAnsi="Trebuchet MS"/>
                <w:bCs/>
                <w:sz w:val="19"/>
                <w:szCs w:val="19"/>
              </w:rPr>
            </w:pPr>
            <w:r w:rsidRPr="00C62BA1">
              <w:rPr>
                <w:rFonts w:ascii="Trebuchet MS" w:hAnsi="Trebuchet MS" w:cs="Calibri"/>
                <w:color w:val="000000"/>
                <w:sz w:val="19"/>
                <w:szCs w:val="19"/>
              </w:rPr>
              <w:t>Вокзальная,9</w:t>
            </w:r>
          </w:p>
        </w:tc>
        <w:tc>
          <w:tcPr>
            <w:tcW w:w="2126" w:type="dxa"/>
            <w:vAlign w:val="center"/>
          </w:tcPr>
          <w:p w14:paraId="12EBE492" w14:textId="5D53260B" w:rsidR="00C62BA1" w:rsidRPr="003D3C58" w:rsidRDefault="00C62BA1" w:rsidP="00C62BA1">
            <w:pPr>
              <w:spacing w:line="240" w:lineRule="auto"/>
              <w:jc w:val="center"/>
              <w:rPr>
                <w:rFonts w:ascii="Trebuchet MS" w:eastAsia="Times New Roman" w:hAnsi="Trebuchet MS"/>
                <w:bCs/>
                <w:sz w:val="19"/>
                <w:szCs w:val="19"/>
              </w:rPr>
            </w:pPr>
            <w:r w:rsidRPr="00C62BA1">
              <w:rPr>
                <w:rFonts w:ascii="Trebuchet MS" w:hAnsi="Trebuchet MS" w:cs="Calibri"/>
                <w:color w:val="000000"/>
                <w:sz w:val="19"/>
                <w:szCs w:val="19"/>
              </w:rPr>
              <w:t>0,0135</w:t>
            </w:r>
          </w:p>
        </w:tc>
        <w:tc>
          <w:tcPr>
            <w:tcW w:w="2970" w:type="dxa"/>
          </w:tcPr>
          <w:p w14:paraId="7EAC5F4C" w14:textId="740F9CFA" w:rsidR="00C62BA1" w:rsidRPr="003D3C58" w:rsidRDefault="00C62BA1" w:rsidP="00C62BA1">
            <w:pPr>
              <w:spacing w:line="240" w:lineRule="auto"/>
              <w:jc w:val="center"/>
              <w:rPr>
                <w:rFonts w:ascii="Trebuchet MS" w:eastAsia="Times New Roman" w:hAnsi="Trebuchet MS"/>
                <w:bCs/>
                <w:sz w:val="19"/>
                <w:szCs w:val="19"/>
              </w:rPr>
            </w:pPr>
            <w:r w:rsidRPr="00650A28">
              <w:rPr>
                <w:rFonts w:ascii="Trebuchet MS" w:hAnsi="Trebuchet MS"/>
                <w:bCs/>
                <w:sz w:val="19"/>
                <w:szCs w:val="19"/>
              </w:rPr>
              <w:t>Котельная пос. Балакирево</w:t>
            </w:r>
          </w:p>
        </w:tc>
      </w:tr>
      <w:tr w:rsidR="00C62BA1" w:rsidRPr="003D3C58" w14:paraId="079BD1EC" w14:textId="77777777" w:rsidTr="00C62BA1">
        <w:tc>
          <w:tcPr>
            <w:tcW w:w="4815" w:type="dxa"/>
            <w:vAlign w:val="bottom"/>
          </w:tcPr>
          <w:p w14:paraId="2703300A" w14:textId="4377939F" w:rsidR="00C62BA1" w:rsidRPr="003D3C58" w:rsidRDefault="00C62BA1" w:rsidP="00C62BA1">
            <w:pPr>
              <w:spacing w:line="240" w:lineRule="auto"/>
              <w:jc w:val="left"/>
              <w:rPr>
                <w:rFonts w:ascii="Trebuchet MS" w:eastAsia="Times New Roman" w:hAnsi="Trebuchet MS"/>
                <w:bCs/>
                <w:sz w:val="19"/>
                <w:szCs w:val="19"/>
              </w:rPr>
            </w:pPr>
            <w:r w:rsidRPr="00C62BA1">
              <w:rPr>
                <w:rFonts w:ascii="Trebuchet MS" w:hAnsi="Trebuchet MS" w:cs="Calibri"/>
                <w:color w:val="000000"/>
                <w:sz w:val="19"/>
                <w:szCs w:val="19"/>
              </w:rPr>
              <w:t>Заводская,1</w:t>
            </w:r>
          </w:p>
        </w:tc>
        <w:tc>
          <w:tcPr>
            <w:tcW w:w="2126" w:type="dxa"/>
            <w:vAlign w:val="center"/>
          </w:tcPr>
          <w:p w14:paraId="4056BD1C" w14:textId="59E75C12" w:rsidR="00C62BA1" w:rsidRPr="003D3C58" w:rsidRDefault="00C62BA1" w:rsidP="00C62BA1">
            <w:pPr>
              <w:spacing w:line="240" w:lineRule="auto"/>
              <w:jc w:val="center"/>
              <w:rPr>
                <w:rFonts w:ascii="Trebuchet MS" w:eastAsia="Times New Roman" w:hAnsi="Trebuchet MS"/>
                <w:bCs/>
                <w:sz w:val="19"/>
                <w:szCs w:val="19"/>
              </w:rPr>
            </w:pPr>
            <w:r w:rsidRPr="00C62BA1">
              <w:rPr>
                <w:rFonts w:ascii="Trebuchet MS" w:hAnsi="Trebuchet MS" w:cs="Calibri"/>
                <w:color w:val="000000"/>
                <w:sz w:val="19"/>
                <w:szCs w:val="19"/>
              </w:rPr>
              <w:t>0,0084</w:t>
            </w:r>
          </w:p>
        </w:tc>
        <w:tc>
          <w:tcPr>
            <w:tcW w:w="2970" w:type="dxa"/>
          </w:tcPr>
          <w:p w14:paraId="5AA1ADF7" w14:textId="16061709" w:rsidR="00C62BA1" w:rsidRPr="003D3C58" w:rsidRDefault="00C62BA1" w:rsidP="00C62BA1">
            <w:pPr>
              <w:spacing w:line="240" w:lineRule="auto"/>
              <w:jc w:val="center"/>
              <w:rPr>
                <w:rFonts w:ascii="Trebuchet MS" w:eastAsia="Times New Roman" w:hAnsi="Trebuchet MS"/>
                <w:bCs/>
                <w:sz w:val="19"/>
                <w:szCs w:val="19"/>
              </w:rPr>
            </w:pPr>
            <w:r w:rsidRPr="00650A28">
              <w:rPr>
                <w:rFonts w:ascii="Trebuchet MS" w:hAnsi="Trebuchet MS"/>
                <w:bCs/>
                <w:sz w:val="19"/>
                <w:szCs w:val="19"/>
              </w:rPr>
              <w:t>Котельная пос. Балакирево</w:t>
            </w:r>
          </w:p>
        </w:tc>
      </w:tr>
      <w:tr w:rsidR="00C62BA1" w:rsidRPr="003D3C58" w14:paraId="3B81EB52" w14:textId="77777777" w:rsidTr="00C62BA1">
        <w:tc>
          <w:tcPr>
            <w:tcW w:w="4815" w:type="dxa"/>
            <w:vAlign w:val="bottom"/>
          </w:tcPr>
          <w:p w14:paraId="7FD10181" w14:textId="5D671772" w:rsidR="00C62BA1" w:rsidRPr="003D3C58" w:rsidRDefault="00C62BA1" w:rsidP="00C62BA1">
            <w:pPr>
              <w:spacing w:line="240" w:lineRule="auto"/>
              <w:jc w:val="left"/>
              <w:rPr>
                <w:rFonts w:ascii="Trebuchet MS" w:eastAsia="Times New Roman" w:hAnsi="Trebuchet MS"/>
                <w:bCs/>
                <w:sz w:val="19"/>
                <w:szCs w:val="19"/>
              </w:rPr>
            </w:pPr>
            <w:r w:rsidRPr="00C62BA1">
              <w:rPr>
                <w:rFonts w:ascii="Trebuchet MS" w:hAnsi="Trebuchet MS" w:cs="Calibri"/>
                <w:color w:val="000000"/>
                <w:sz w:val="19"/>
                <w:szCs w:val="19"/>
              </w:rPr>
              <w:t>Заводская,</w:t>
            </w:r>
            <w:proofErr w:type="gramStart"/>
            <w:r w:rsidRPr="00C62BA1">
              <w:rPr>
                <w:rFonts w:ascii="Trebuchet MS" w:hAnsi="Trebuchet MS" w:cs="Calibri"/>
                <w:color w:val="000000"/>
                <w:sz w:val="19"/>
                <w:szCs w:val="19"/>
              </w:rPr>
              <w:t>10,Рубин</w:t>
            </w:r>
            <w:proofErr w:type="gramEnd"/>
            <w:r w:rsidRPr="00C62BA1">
              <w:rPr>
                <w:rFonts w:ascii="Trebuchet MS" w:hAnsi="Trebuchet MS" w:cs="Calibri"/>
                <w:color w:val="000000"/>
                <w:sz w:val="19"/>
                <w:szCs w:val="19"/>
              </w:rPr>
              <w:t xml:space="preserve"> спортзал</w:t>
            </w:r>
          </w:p>
        </w:tc>
        <w:tc>
          <w:tcPr>
            <w:tcW w:w="2126" w:type="dxa"/>
            <w:vAlign w:val="center"/>
          </w:tcPr>
          <w:p w14:paraId="1033A99A" w14:textId="1BC403D8" w:rsidR="00C62BA1" w:rsidRPr="003D3C58" w:rsidRDefault="00C62BA1" w:rsidP="00C62BA1">
            <w:pPr>
              <w:spacing w:line="240" w:lineRule="auto"/>
              <w:jc w:val="center"/>
              <w:rPr>
                <w:rFonts w:ascii="Trebuchet MS" w:eastAsia="Times New Roman" w:hAnsi="Trebuchet MS"/>
                <w:bCs/>
                <w:sz w:val="19"/>
                <w:szCs w:val="19"/>
              </w:rPr>
            </w:pPr>
            <w:r w:rsidRPr="00C62BA1">
              <w:rPr>
                <w:rFonts w:ascii="Trebuchet MS" w:hAnsi="Trebuchet MS" w:cs="Calibri"/>
                <w:color w:val="000000"/>
                <w:sz w:val="19"/>
                <w:szCs w:val="19"/>
              </w:rPr>
              <w:t>0,0008</w:t>
            </w:r>
          </w:p>
        </w:tc>
        <w:tc>
          <w:tcPr>
            <w:tcW w:w="2970" w:type="dxa"/>
          </w:tcPr>
          <w:p w14:paraId="28FE369D" w14:textId="02AE839F" w:rsidR="00C62BA1" w:rsidRPr="003D3C58" w:rsidRDefault="00C62BA1" w:rsidP="00C62BA1">
            <w:pPr>
              <w:spacing w:line="240" w:lineRule="auto"/>
              <w:jc w:val="center"/>
              <w:rPr>
                <w:rFonts w:ascii="Trebuchet MS" w:eastAsia="Times New Roman" w:hAnsi="Trebuchet MS"/>
                <w:bCs/>
                <w:sz w:val="19"/>
                <w:szCs w:val="19"/>
              </w:rPr>
            </w:pPr>
            <w:r w:rsidRPr="00650A28">
              <w:rPr>
                <w:rFonts w:ascii="Trebuchet MS" w:hAnsi="Trebuchet MS"/>
                <w:bCs/>
                <w:sz w:val="19"/>
                <w:szCs w:val="19"/>
              </w:rPr>
              <w:t>Котельная пос. Балакирево</w:t>
            </w:r>
          </w:p>
        </w:tc>
      </w:tr>
      <w:tr w:rsidR="00C62BA1" w:rsidRPr="003D3C58" w14:paraId="0D060745" w14:textId="77777777" w:rsidTr="00C62BA1">
        <w:tc>
          <w:tcPr>
            <w:tcW w:w="4815" w:type="dxa"/>
            <w:vAlign w:val="bottom"/>
          </w:tcPr>
          <w:p w14:paraId="022D6ACE" w14:textId="56FB64B4" w:rsidR="00C62BA1" w:rsidRPr="003D3C58" w:rsidRDefault="00C62BA1" w:rsidP="00C62BA1">
            <w:pPr>
              <w:spacing w:line="240" w:lineRule="auto"/>
              <w:jc w:val="left"/>
              <w:rPr>
                <w:rFonts w:ascii="Trebuchet MS" w:eastAsia="Times New Roman" w:hAnsi="Trebuchet MS"/>
                <w:bCs/>
                <w:sz w:val="19"/>
                <w:szCs w:val="19"/>
              </w:rPr>
            </w:pPr>
            <w:r w:rsidRPr="00C62BA1">
              <w:rPr>
                <w:rFonts w:ascii="Trebuchet MS" w:hAnsi="Trebuchet MS" w:cs="Calibri"/>
                <w:color w:val="000000"/>
                <w:sz w:val="19"/>
                <w:szCs w:val="19"/>
              </w:rPr>
              <w:t>Заводская,2</w:t>
            </w:r>
          </w:p>
        </w:tc>
        <w:tc>
          <w:tcPr>
            <w:tcW w:w="2126" w:type="dxa"/>
            <w:vAlign w:val="center"/>
          </w:tcPr>
          <w:p w14:paraId="2367154A" w14:textId="49D43F1F" w:rsidR="00C62BA1" w:rsidRPr="003D3C58" w:rsidRDefault="00C62BA1" w:rsidP="00C62BA1">
            <w:pPr>
              <w:spacing w:line="240" w:lineRule="auto"/>
              <w:jc w:val="center"/>
              <w:rPr>
                <w:rFonts w:ascii="Trebuchet MS" w:eastAsia="Times New Roman" w:hAnsi="Trebuchet MS"/>
                <w:bCs/>
                <w:sz w:val="19"/>
                <w:szCs w:val="19"/>
              </w:rPr>
            </w:pPr>
            <w:r w:rsidRPr="00C62BA1">
              <w:rPr>
                <w:rFonts w:ascii="Trebuchet MS" w:hAnsi="Trebuchet MS" w:cs="Calibri"/>
                <w:color w:val="000000"/>
                <w:sz w:val="19"/>
                <w:szCs w:val="19"/>
              </w:rPr>
              <w:t>0,0056</w:t>
            </w:r>
          </w:p>
        </w:tc>
        <w:tc>
          <w:tcPr>
            <w:tcW w:w="2970" w:type="dxa"/>
          </w:tcPr>
          <w:p w14:paraId="44A8710E" w14:textId="7BFC2BF2" w:rsidR="00C62BA1" w:rsidRPr="003D3C58" w:rsidRDefault="00C62BA1" w:rsidP="00C62BA1">
            <w:pPr>
              <w:spacing w:line="240" w:lineRule="auto"/>
              <w:jc w:val="center"/>
              <w:rPr>
                <w:rFonts w:ascii="Trebuchet MS" w:eastAsia="Times New Roman" w:hAnsi="Trebuchet MS"/>
                <w:bCs/>
                <w:sz w:val="19"/>
                <w:szCs w:val="19"/>
              </w:rPr>
            </w:pPr>
            <w:r w:rsidRPr="00650A28">
              <w:rPr>
                <w:rFonts w:ascii="Trebuchet MS" w:hAnsi="Trebuchet MS"/>
                <w:bCs/>
                <w:sz w:val="19"/>
                <w:szCs w:val="19"/>
              </w:rPr>
              <w:t>Котельная пос. Балакирево</w:t>
            </w:r>
          </w:p>
        </w:tc>
      </w:tr>
      <w:tr w:rsidR="00C62BA1" w:rsidRPr="003D3C58" w14:paraId="2EB5A8AA" w14:textId="77777777" w:rsidTr="00C62BA1">
        <w:tc>
          <w:tcPr>
            <w:tcW w:w="4815" w:type="dxa"/>
            <w:vAlign w:val="bottom"/>
          </w:tcPr>
          <w:p w14:paraId="2B178C3F" w14:textId="055323A3" w:rsidR="00C62BA1" w:rsidRPr="003D3C58" w:rsidRDefault="00C62BA1" w:rsidP="00C62BA1">
            <w:pPr>
              <w:spacing w:line="240" w:lineRule="auto"/>
              <w:jc w:val="left"/>
              <w:rPr>
                <w:rFonts w:ascii="Trebuchet MS" w:eastAsia="Times New Roman" w:hAnsi="Trebuchet MS"/>
                <w:bCs/>
                <w:sz w:val="19"/>
                <w:szCs w:val="19"/>
              </w:rPr>
            </w:pPr>
            <w:r w:rsidRPr="00C62BA1">
              <w:rPr>
                <w:rFonts w:ascii="Trebuchet MS" w:hAnsi="Trebuchet MS" w:cs="Calibri"/>
                <w:color w:val="000000"/>
                <w:sz w:val="19"/>
                <w:szCs w:val="19"/>
              </w:rPr>
              <w:t>Заводская,3</w:t>
            </w:r>
          </w:p>
        </w:tc>
        <w:tc>
          <w:tcPr>
            <w:tcW w:w="2126" w:type="dxa"/>
            <w:vAlign w:val="center"/>
          </w:tcPr>
          <w:p w14:paraId="416C2587" w14:textId="6E86774E" w:rsidR="00C62BA1" w:rsidRPr="003D3C58" w:rsidRDefault="00C62BA1" w:rsidP="00C62BA1">
            <w:pPr>
              <w:spacing w:line="240" w:lineRule="auto"/>
              <w:jc w:val="center"/>
              <w:rPr>
                <w:rFonts w:ascii="Trebuchet MS" w:eastAsia="Times New Roman" w:hAnsi="Trebuchet MS"/>
                <w:bCs/>
                <w:sz w:val="19"/>
                <w:szCs w:val="19"/>
              </w:rPr>
            </w:pPr>
            <w:r w:rsidRPr="00C62BA1">
              <w:rPr>
                <w:rFonts w:ascii="Trebuchet MS" w:hAnsi="Trebuchet MS" w:cs="Calibri"/>
                <w:color w:val="000000"/>
                <w:sz w:val="19"/>
                <w:szCs w:val="19"/>
              </w:rPr>
              <w:t>0,0067</w:t>
            </w:r>
          </w:p>
        </w:tc>
        <w:tc>
          <w:tcPr>
            <w:tcW w:w="2970" w:type="dxa"/>
          </w:tcPr>
          <w:p w14:paraId="6CE8814F" w14:textId="142EE42C" w:rsidR="00C62BA1" w:rsidRPr="003D3C58" w:rsidRDefault="00C62BA1" w:rsidP="00C62BA1">
            <w:pPr>
              <w:spacing w:line="240" w:lineRule="auto"/>
              <w:jc w:val="center"/>
              <w:rPr>
                <w:rFonts w:ascii="Trebuchet MS" w:eastAsia="Times New Roman" w:hAnsi="Trebuchet MS"/>
                <w:bCs/>
                <w:sz w:val="19"/>
                <w:szCs w:val="19"/>
              </w:rPr>
            </w:pPr>
            <w:r w:rsidRPr="00650A28">
              <w:rPr>
                <w:rFonts w:ascii="Trebuchet MS" w:hAnsi="Trebuchet MS"/>
                <w:bCs/>
                <w:sz w:val="19"/>
                <w:szCs w:val="19"/>
              </w:rPr>
              <w:t>Котельная пос. Балакирево</w:t>
            </w:r>
          </w:p>
        </w:tc>
      </w:tr>
      <w:tr w:rsidR="00C62BA1" w:rsidRPr="003D3C58" w14:paraId="177C3E25" w14:textId="77777777" w:rsidTr="00C62BA1">
        <w:tc>
          <w:tcPr>
            <w:tcW w:w="4815" w:type="dxa"/>
            <w:vAlign w:val="bottom"/>
          </w:tcPr>
          <w:p w14:paraId="0A144A11" w14:textId="618ADA50" w:rsidR="00C62BA1" w:rsidRPr="003D3C58" w:rsidRDefault="00C62BA1" w:rsidP="00C62BA1">
            <w:pPr>
              <w:spacing w:line="240" w:lineRule="auto"/>
              <w:jc w:val="left"/>
              <w:rPr>
                <w:rFonts w:ascii="Trebuchet MS" w:eastAsia="Times New Roman" w:hAnsi="Trebuchet MS"/>
                <w:bCs/>
                <w:sz w:val="19"/>
                <w:szCs w:val="19"/>
              </w:rPr>
            </w:pPr>
            <w:r w:rsidRPr="00C62BA1">
              <w:rPr>
                <w:rFonts w:ascii="Trebuchet MS" w:hAnsi="Trebuchet MS" w:cs="Calibri"/>
                <w:color w:val="000000"/>
                <w:sz w:val="19"/>
                <w:szCs w:val="19"/>
              </w:rPr>
              <w:t>Заводская,4</w:t>
            </w:r>
          </w:p>
        </w:tc>
        <w:tc>
          <w:tcPr>
            <w:tcW w:w="2126" w:type="dxa"/>
            <w:vAlign w:val="center"/>
          </w:tcPr>
          <w:p w14:paraId="476A2C84" w14:textId="379BCC85" w:rsidR="00C62BA1" w:rsidRPr="003D3C58" w:rsidRDefault="00C62BA1" w:rsidP="00C62BA1">
            <w:pPr>
              <w:spacing w:line="240" w:lineRule="auto"/>
              <w:jc w:val="center"/>
              <w:rPr>
                <w:rFonts w:ascii="Trebuchet MS" w:eastAsia="Times New Roman" w:hAnsi="Trebuchet MS"/>
                <w:bCs/>
                <w:sz w:val="19"/>
                <w:szCs w:val="19"/>
              </w:rPr>
            </w:pPr>
            <w:r w:rsidRPr="00C62BA1">
              <w:rPr>
                <w:rFonts w:ascii="Trebuchet MS" w:hAnsi="Trebuchet MS" w:cs="Calibri"/>
                <w:color w:val="000000"/>
                <w:sz w:val="19"/>
                <w:szCs w:val="19"/>
              </w:rPr>
              <w:t>0,0105</w:t>
            </w:r>
          </w:p>
        </w:tc>
        <w:tc>
          <w:tcPr>
            <w:tcW w:w="2970" w:type="dxa"/>
          </w:tcPr>
          <w:p w14:paraId="4F3AA296" w14:textId="65F41CC3" w:rsidR="00C62BA1" w:rsidRPr="003D3C58" w:rsidRDefault="00C62BA1" w:rsidP="00C62BA1">
            <w:pPr>
              <w:spacing w:line="240" w:lineRule="auto"/>
              <w:jc w:val="center"/>
              <w:rPr>
                <w:rFonts w:ascii="Trebuchet MS" w:eastAsia="Times New Roman" w:hAnsi="Trebuchet MS"/>
                <w:bCs/>
                <w:sz w:val="19"/>
                <w:szCs w:val="19"/>
              </w:rPr>
            </w:pPr>
            <w:r w:rsidRPr="00650A28">
              <w:rPr>
                <w:rFonts w:ascii="Trebuchet MS" w:hAnsi="Trebuchet MS"/>
                <w:bCs/>
                <w:sz w:val="19"/>
                <w:szCs w:val="19"/>
              </w:rPr>
              <w:t>Котельная пос. Балакирево</w:t>
            </w:r>
          </w:p>
        </w:tc>
      </w:tr>
      <w:tr w:rsidR="00C62BA1" w:rsidRPr="003D3C58" w14:paraId="270BD7F4" w14:textId="77777777" w:rsidTr="00C62BA1">
        <w:tc>
          <w:tcPr>
            <w:tcW w:w="4815" w:type="dxa"/>
            <w:vAlign w:val="bottom"/>
          </w:tcPr>
          <w:p w14:paraId="1468C944" w14:textId="26E60E73" w:rsidR="00C62BA1" w:rsidRPr="003D3C58" w:rsidRDefault="00C62BA1" w:rsidP="00C62BA1">
            <w:pPr>
              <w:spacing w:line="240" w:lineRule="auto"/>
              <w:jc w:val="left"/>
              <w:rPr>
                <w:rFonts w:ascii="Trebuchet MS" w:eastAsia="Times New Roman" w:hAnsi="Trebuchet MS"/>
                <w:bCs/>
                <w:sz w:val="19"/>
                <w:szCs w:val="19"/>
              </w:rPr>
            </w:pPr>
            <w:r w:rsidRPr="00C62BA1">
              <w:rPr>
                <w:rFonts w:ascii="Trebuchet MS" w:hAnsi="Trebuchet MS" w:cs="Calibri"/>
                <w:color w:val="000000"/>
                <w:sz w:val="19"/>
                <w:szCs w:val="19"/>
              </w:rPr>
              <w:t>Заводская,5</w:t>
            </w:r>
          </w:p>
        </w:tc>
        <w:tc>
          <w:tcPr>
            <w:tcW w:w="2126" w:type="dxa"/>
            <w:vAlign w:val="center"/>
          </w:tcPr>
          <w:p w14:paraId="12FDF58C" w14:textId="6F01D46B" w:rsidR="00C62BA1" w:rsidRPr="003D3C58" w:rsidRDefault="00C62BA1" w:rsidP="00C62BA1">
            <w:pPr>
              <w:spacing w:line="240" w:lineRule="auto"/>
              <w:jc w:val="center"/>
              <w:rPr>
                <w:rFonts w:ascii="Trebuchet MS" w:eastAsia="Times New Roman" w:hAnsi="Trebuchet MS"/>
                <w:bCs/>
                <w:sz w:val="19"/>
                <w:szCs w:val="19"/>
              </w:rPr>
            </w:pPr>
            <w:r w:rsidRPr="00C62BA1">
              <w:rPr>
                <w:rFonts w:ascii="Trebuchet MS" w:hAnsi="Trebuchet MS" w:cs="Calibri"/>
                <w:color w:val="000000"/>
                <w:sz w:val="19"/>
                <w:szCs w:val="19"/>
              </w:rPr>
              <w:t>0,0144</w:t>
            </w:r>
          </w:p>
        </w:tc>
        <w:tc>
          <w:tcPr>
            <w:tcW w:w="2970" w:type="dxa"/>
          </w:tcPr>
          <w:p w14:paraId="33C1A60C" w14:textId="61004831" w:rsidR="00C62BA1" w:rsidRPr="003D3C58" w:rsidRDefault="00C62BA1" w:rsidP="00C62BA1">
            <w:pPr>
              <w:spacing w:line="240" w:lineRule="auto"/>
              <w:jc w:val="center"/>
              <w:rPr>
                <w:rFonts w:ascii="Trebuchet MS" w:eastAsia="Times New Roman" w:hAnsi="Trebuchet MS"/>
                <w:bCs/>
                <w:sz w:val="19"/>
                <w:szCs w:val="19"/>
              </w:rPr>
            </w:pPr>
            <w:r w:rsidRPr="00650A28">
              <w:rPr>
                <w:rFonts w:ascii="Trebuchet MS" w:hAnsi="Trebuchet MS"/>
                <w:bCs/>
                <w:sz w:val="19"/>
                <w:szCs w:val="19"/>
              </w:rPr>
              <w:t>Котельная пос. Балакирево</w:t>
            </w:r>
          </w:p>
        </w:tc>
      </w:tr>
      <w:tr w:rsidR="00C62BA1" w:rsidRPr="003D3C58" w14:paraId="755A0738" w14:textId="77777777" w:rsidTr="00C62BA1">
        <w:tc>
          <w:tcPr>
            <w:tcW w:w="4815" w:type="dxa"/>
            <w:vAlign w:val="bottom"/>
          </w:tcPr>
          <w:p w14:paraId="0C686AF5" w14:textId="62C50E05" w:rsidR="00C62BA1" w:rsidRPr="003D3C58" w:rsidRDefault="00C62BA1" w:rsidP="00C62BA1">
            <w:pPr>
              <w:spacing w:line="240" w:lineRule="auto"/>
              <w:jc w:val="left"/>
              <w:rPr>
                <w:rFonts w:ascii="Trebuchet MS" w:eastAsia="Times New Roman" w:hAnsi="Trebuchet MS"/>
                <w:bCs/>
                <w:sz w:val="19"/>
                <w:szCs w:val="19"/>
              </w:rPr>
            </w:pPr>
            <w:r w:rsidRPr="00C62BA1">
              <w:rPr>
                <w:rFonts w:ascii="Trebuchet MS" w:hAnsi="Trebuchet MS" w:cs="Calibri"/>
                <w:color w:val="000000"/>
                <w:sz w:val="19"/>
                <w:szCs w:val="19"/>
              </w:rPr>
              <w:t>Заводская,6</w:t>
            </w:r>
          </w:p>
        </w:tc>
        <w:tc>
          <w:tcPr>
            <w:tcW w:w="2126" w:type="dxa"/>
            <w:vAlign w:val="center"/>
          </w:tcPr>
          <w:p w14:paraId="1CDBFF24" w14:textId="343EFF5D" w:rsidR="00C62BA1" w:rsidRPr="003D3C58" w:rsidRDefault="00C62BA1" w:rsidP="00C62BA1">
            <w:pPr>
              <w:spacing w:line="240" w:lineRule="auto"/>
              <w:jc w:val="center"/>
              <w:rPr>
                <w:rFonts w:ascii="Trebuchet MS" w:eastAsia="Times New Roman" w:hAnsi="Trebuchet MS"/>
                <w:bCs/>
                <w:sz w:val="19"/>
                <w:szCs w:val="19"/>
              </w:rPr>
            </w:pPr>
            <w:r w:rsidRPr="00C62BA1">
              <w:rPr>
                <w:rFonts w:ascii="Trebuchet MS" w:hAnsi="Trebuchet MS" w:cs="Calibri"/>
                <w:color w:val="000000"/>
                <w:sz w:val="19"/>
                <w:szCs w:val="19"/>
              </w:rPr>
              <w:t>0,0121</w:t>
            </w:r>
          </w:p>
        </w:tc>
        <w:tc>
          <w:tcPr>
            <w:tcW w:w="2970" w:type="dxa"/>
          </w:tcPr>
          <w:p w14:paraId="3ED7BC27" w14:textId="62DE7A75" w:rsidR="00C62BA1" w:rsidRPr="003D3C58" w:rsidRDefault="00C62BA1" w:rsidP="00C62BA1">
            <w:pPr>
              <w:spacing w:line="240" w:lineRule="auto"/>
              <w:jc w:val="center"/>
              <w:rPr>
                <w:rFonts w:ascii="Trebuchet MS" w:eastAsia="Times New Roman" w:hAnsi="Trebuchet MS"/>
                <w:bCs/>
                <w:sz w:val="19"/>
                <w:szCs w:val="19"/>
              </w:rPr>
            </w:pPr>
            <w:r w:rsidRPr="00650A28">
              <w:rPr>
                <w:rFonts w:ascii="Trebuchet MS" w:hAnsi="Trebuchet MS"/>
                <w:bCs/>
                <w:sz w:val="19"/>
                <w:szCs w:val="19"/>
              </w:rPr>
              <w:t>Котельная пос. Балакирево</w:t>
            </w:r>
          </w:p>
        </w:tc>
      </w:tr>
      <w:tr w:rsidR="00C62BA1" w:rsidRPr="003D3C58" w14:paraId="32CD609C" w14:textId="77777777" w:rsidTr="00C62BA1">
        <w:tc>
          <w:tcPr>
            <w:tcW w:w="4815" w:type="dxa"/>
            <w:vAlign w:val="bottom"/>
          </w:tcPr>
          <w:p w14:paraId="19D3F47E" w14:textId="3CB7B128" w:rsidR="00C62BA1" w:rsidRPr="003D3C58" w:rsidRDefault="00C62BA1" w:rsidP="00C62BA1">
            <w:pPr>
              <w:spacing w:line="240" w:lineRule="auto"/>
              <w:jc w:val="left"/>
              <w:rPr>
                <w:rFonts w:ascii="Trebuchet MS" w:eastAsia="Times New Roman" w:hAnsi="Trebuchet MS"/>
                <w:bCs/>
                <w:sz w:val="19"/>
                <w:szCs w:val="19"/>
              </w:rPr>
            </w:pPr>
            <w:r w:rsidRPr="00C62BA1">
              <w:rPr>
                <w:rFonts w:ascii="Trebuchet MS" w:hAnsi="Trebuchet MS" w:cs="Calibri"/>
                <w:color w:val="000000"/>
                <w:sz w:val="19"/>
                <w:szCs w:val="19"/>
              </w:rPr>
              <w:t>Заводская,7</w:t>
            </w:r>
          </w:p>
        </w:tc>
        <w:tc>
          <w:tcPr>
            <w:tcW w:w="2126" w:type="dxa"/>
            <w:vAlign w:val="bottom"/>
          </w:tcPr>
          <w:p w14:paraId="73575711" w14:textId="6FD75B3D" w:rsidR="00C62BA1" w:rsidRPr="003D3C58" w:rsidRDefault="00C62BA1" w:rsidP="00C62BA1">
            <w:pPr>
              <w:spacing w:line="240" w:lineRule="auto"/>
              <w:jc w:val="center"/>
              <w:rPr>
                <w:rFonts w:ascii="Trebuchet MS" w:eastAsia="Times New Roman" w:hAnsi="Trebuchet MS"/>
                <w:bCs/>
                <w:sz w:val="19"/>
                <w:szCs w:val="19"/>
              </w:rPr>
            </w:pPr>
            <w:r w:rsidRPr="00C62BA1">
              <w:rPr>
                <w:rFonts w:ascii="Trebuchet MS" w:hAnsi="Trebuchet MS" w:cs="Calibri"/>
                <w:color w:val="000000"/>
                <w:sz w:val="19"/>
                <w:szCs w:val="19"/>
              </w:rPr>
              <w:t>0,0149</w:t>
            </w:r>
          </w:p>
        </w:tc>
        <w:tc>
          <w:tcPr>
            <w:tcW w:w="2970" w:type="dxa"/>
          </w:tcPr>
          <w:p w14:paraId="78B42A72" w14:textId="0C0CC19C" w:rsidR="00C62BA1" w:rsidRPr="003D3C58" w:rsidRDefault="00C62BA1" w:rsidP="00C62BA1">
            <w:pPr>
              <w:spacing w:line="240" w:lineRule="auto"/>
              <w:jc w:val="center"/>
              <w:rPr>
                <w:rFonts w:ascii="Trebuchet MS" w:eastAsia="Times New Roman" w:hAnsi="Trebuchet MS"/>
                <w:bCs/>
                <w:sz w:val="19"/>
                <w:szCs w:val="19"/>
              </w:rPr>
            </w:pPr>
            <w:r w:rsidRPr="00650A28">
              <w:rPr>
                <w:rFonts w:ascii="Trebuchet MS" w:hAnsi="Trebuchet MS"/>
                <w:bCs/>
                <w:sz w:val="19"/>
                <w:szCs w:val="19"/>
              </w:rPr>
              <w:t>Котельная пос. Балакирево</w:t>
            </w:r>
          </w:p>
        </w:tc>
      </w:tr>
      <w:tr w:rsidR="00C62BA1" w:rsidRPr="003D3C58" w14:paraId="69AAAD3F" w14:textId="77777777" w:rsidTr="00C62BA1">
        <w:tc>
          <w:tcPr>
            <w:tcW w:w="4815" w:type="dxa"/>
            <w:vAlign w:val="bottom"/>
          </w:tcPr>
          <w:p w14:paraId="0C000AA1" w14:textId="6E140F1D" w:rsidR="00C62BA1" w:rsidRPr="003D3C58" w:rsidRDefault="00C62BA1" w:rsidP="00C62BA1">
            <w:pPr>
              <w:spacing w:line="240" w:lineRule="auto"/>
              <w:jc w:val="left"/>
              <w:rPr>
                <w:rFonts w:ascii="Trebuchet MS" w:eastAsia="Times New Roman" w:hAnsi="Trebuchet MS"/>
                <w:bCs/>
                <w:sz w:val="19"/>
                <w:szCs w:val="19"/>
              </w:rPr>
            </w:pPr>
            <w:r w:rsidRPr="00C62BA1">
              <w:rPr>
                <w:rFonts w:ascii="Trebuchet MS" w:hAnsi="Trebuchet MS" w:cs="Calibri"/>
                <w:color w:val="000000"/>
                <w:sz w:val="19"/>
                <w:szCs w:val="19"/>
              </w:rPr>
              <w:t>Заводская,8</w:t>
            </w:r>
          </w:p>
        </w:tc>
        <w:tc>
          <w:tcPr>
            <w:tcW w:w="2126" w:type="dxa"/>
            <w:vAlign w:val="bottom"/>
          </w:tcPr>
          <w:p w14:paraId="78A480AD" w14:textId="33D425CD" w:rsidR="00C62BA1" w:rsidRPr="003D3C58" w:rsidRDefault="00C62BA1" w:rsidP="00C62BA1">
            <w:pPr>
              <w:spacing w:line="240" w:lineRule="auto"/>
              <w:jc w:val="center"/>
              <w:rPr>
                <w:rFonts w:ascii="Trebuchet MS" w:eastAsia="Times New Roman" w:hAnsi="Trebuchet MS"/>
                <w:bCs/>
                <w:sz w:val="19"/>
                <w:szCs w:val="19"/>
              </w:rPr>
            </w:pPr>
            <w:r w:rsidRPr="00C62BA1">
              <w:rPr>
                <w:rFonts w:ascii="Trebuchet MS" w:hAnsi="Trebuchet MS" w:cs="Calibri"/>
                <w:color w:val="000000"/>
                <w:sz w:val="19"/>
                <w:szCs w:val="19"/>
              </w:rPr>
              <w:t>0,0188</w:t>
            </w:r>
          </w:p>
        </w:tc>
        <w:tc>
          <w:tcPr>
            <w:tcW w:w="2970" w:type="dxa"/>
          </w:tcPr>
          <w:p w14:paraId="59E963E8" w14:textId="606C2EC0" w:rsidR="00C62BA1" w:rsidRPr="003D3C58" w:rsidRDefault="00C62BA1" w:rsidP="00C62BA1">
            <w:pPr>
              <w:spacing w:line="240" w:lineRule="auto"/>
              <w:jc w:val="center"/>
              <w:rPr>
                <w:rFonts w:ascii="Trebuchet MS" w:eastAsia="Times New Roman" w:hAnsi="Trebuchet MS"/>
                <w:bCs/>
                <w:sz w:val="19"/>
                <w:szCs w:val="19"/>
              </w:rPr>
            </w:pPr>
            <w:r w:rsidRPr="00650A28">
              <w:rPr>
                <w:rFonts w:ascii="Trebuchet MS" w:hAnsi="Trebuchet MS"/>
                <w:bCs/>
                <w:sz w:val="19"/>
                <w:szCs w:val="19"/>
              </w:rPr>
              <w:t>Котельная пос. Балакирево</w:t>
            </w:r>
          </w:p>
        </w:tc>
      </w:tr>
      <w:tr w:rsidR="00C62BA1" w:rsidRPr="003D3C58" w14:paraId="40FE4A86" w14:textId="77777777" w:rsidTr="00C62BA1">
        <w:tc>
          <w:tcPr>
            <w:tcW w:w="4815" w:type="dxa"/>
            <w:vAlign w:val="bottom"/>
          </w:tcPr>
          <w:p w14:paraId="1409996C" w14:textId="1294C599" w:rsidR="00C62BA1" w:rsidRPr="003D3C58" w:rsidRDefault="00C62BA1" w:rsidP="00C62BA1">
            <w:pPr>
              <w:spacing w:line="240" w:lineRule="auto"/>
              <w:jc w:val="left"/>
              <w:rPr>
                <w:rFonts w:ascii="Trebuchet MS" w:eastAsia="Times New Roman" w:hAnsi="Trebuchet MS"/>
                <w:bCs/>
                <w:sz w:val="19"/>
                <w:szCs w:val="19"/>
              </w:rPr>
            </w:pPr>
            <w:r w:rsidRPr="00C62BA1">
              <w:rPr>
                <w:rFonts w:ascii="Trebuchet MS" w:hAnsi="Trebuchet MS" w:cs="Calibri"/>
                <w:color w:val="000000"/>
                <w:sz w:val="19"/>
                <w:szCs w:val="19"/>
              </w:rPr>
              <w:t>Заводская,9</w:t>
            </w:r>
          </w:p>
        </w:tc>
        <w:tc>
          <w:tcPr>
            <w:tcW w:w="2126" w:type="dxa"/>
            <w:vAlign w:val="bottom"/>
          </w:tcPr>
          <w:p w14:paraId="4F4F7683" w14:textId="6CBB0003" w:rsidR="00C62BA1" w:rsidRPr="003D3C58" w:rsidRDefault="00C62BA1" w:rsidP="00C62BA1">
            <w:pPr>
              <w:spacing w:line="240" w:lineRule="auto"/>
              <w:jc w:val="center"/>
              <w:rPr>
                <w:rFonts w:ascii="Trebuchet MS" w:eastAsia="Times New Roman" w:hAnsi="Trebuchet MS"/>
                <w:bCs/>
                <w:sz w:val="19"/>
                <w:szCs w:val="19"/>
              </w:rPr>
            </w:pPr>
            <w:r w:rsidRPr="00C62BA1">
              <w:rPr>
                <w:rFonts w:ascii="Trebuchet MS" w:hAnsi="Trebuchet MS" w:cs="Calibri"/>
                <w:color w:val="000000"/>
                <w:sz w:val="19"/>
                <w:szCs w:val="19"/>
              </w:rPr>
              <w:t>0,0217</w:t>
            </w:r>
          </w:p>
        </w:tc>
        <w:tc>
          <w:tcPr>
            <w:tcW w:w="2970" w:type="dxa"/>
          </w:tcPr>
          <w:p w14:paraId="368254DC" w14:textId="314A549E" w:rsidR="00C62BA1" w:rsidRPr="003D3C58" w:rsidRDefault="00C62BA1" w:rsidP="00C62BA1">
            <w:pPr>
              <w:spacing w:line="240" w:lineRule="auto"/>
              <w:jc w:val="center"/>
              <w:rPr>
                <w:rFonts w:ascii="Trebuchet MS" w:eastAsia="Times New Roman" w:hAnsi="Trebuchet MS"/>
                <w:bCs/>
                <w:sz w:val="19"/>
                <w:szCs w:val="19"/>
              </w:rPr>
            </w:pPr>
            <w:r w:rsidRPr="00650A28">
              <w:rPr>
                <w:rFonts w:ascii="Trebuchet MS" w:hAnsi="Trebuchet MS"/>
                <w:bCs/>
                <w:sz w:val="19"/>
                <w:szCs w:val="19"/>
              </w:rPr>
              <w:t>Котельная пос. Балакирево</w:t>
            </w:r>
          </w:p>
        </w:tc>
      </w:tr>
      <w:tr w:rsidR="00C62BA1" w:rsidRPr="003D3C58" w14:paraId="041E766C" w14:textId="77777777" w:rsidTr="00C62BA1">
        <w:tc>
          <w:tcPr>
            <w:tcW w:w="4815" w:type="dxa"/>
            <w:vAlign w:val="bottom"/>
          </w:tcPr>
          <w:p w14:paraId="767DBEE8" w14:textId="706D2E02" w:rsidR="00C62BA1" w:rsidRPr="003D3C58" w:rsidRDefault="00C62BA1" w:rsidP="00C62BA1">
            <w:pPr>
              <w:spacing w:line="240" w:lineRule="auto"/>
              <w:jc w:val="left"/>
              <w:rPr>
                <w:rFonts w:ascii="Trebuchet MS" w:eastAsia="Times New Roman" w:hAnsi="Trebuchet MS"/>
                <w:bCs/>
                <w:sz w:val="19"/>
                <w:szCs w:val="19"/>
              </w:rPr>
            </w:pPr>
            <w:r w:rsidRPr="00C62BA1">
              <w:rPr>
                <w:rFonts w:ascii="Trebuchet MS" w:hAnsi="Trebuchet MS" w:cs="Calibri"/>
                <w:color w:val="000000"/>
                <w:sz w:val="19"/>
                <w:szCs w:val="19"/>
              </w:rPr>
              <w:t>Октябрьская,</w:t>
            </w:r>
            <w:proofErr w:type="gramStart"/>
            <w:r w:rsidRPr="00C62BA1">
              <w:rPr>
                <w:rFonts w:ascii="Trebuchet MS" w:hAnsi="Trebuchet MS" w:cs="Calibri"/>
                <w:color w:val="000000"/>
                <w:sz w:val="19"/>
                <w:szCs w:val="19"/>
              </w:rPr>
              <w:t>2,Гуманитарно</w:t>
            </w:r>
            <w:proofErr w:type="gramEnd"/>
            <w:r w:rsidRPr="00C62BA1">
              <w:rPr>
                <w:rFonts w:ascii="Trebuchet MS" w:hAnsi="Trebuchet MS" w:cs="Calibri"/>
                <w:color w:val="000000"/>
                <w:sz w:val="19"/>
                <w:szCs w:val="19"/>
              </w:rPr>
              <w:t>-правовой техникум</w:t>
            </w:r>
          </w:p>
        </w:tc>
        <w:tc>
          <w:tcPr>
            <w:tcW w:w="2126" w:type="dxa"/>
            <w:vAlign w:val="bottom"/>
          </w:tcPr>
          <w:p w14:paraId="5111CE61" w14:textId="5CFC6B6C" w:rsidR="00C62BA1" w:rsidRPr="003D3C58" w:rsidRDefault="00C62BA1" w:rsidP="00C62BA1">
            <w:pPr>
              <w:spacing w:line="240" w:lineRule="auto"/>
              <w:jc w:val="center"/>
              <w:rPr>
                <w:rFonts w:ascii="Trebuchet MS" w:eastAsia="Times New Roman" w:hAnsi="Trebuchet MS"/>
                <w:bCs/>
                <w:sz w:val="19"/>
                <w:szCs w:val="19"/>
              </w:rPr>
            </w:pPr>
            <w:r w:rsidRPr="00C62BA1">
              <w:rPr>
                <w:rFonts w:ascii="Trebuchet MS" w:hAnsi="Trebuchet MS" w:cs="Calibri"/>
                <w:color w:val="000000"/>
                <w:sz w:val="19"/>
                <w:szCs w:val="19"/>
              </w:rPr>
              <w:t>0,027</w:t>
            </w:r>
          </w:p>
        </w:tc>
        <w:tc>
          <w:tcPr>
            <w:tcW w:w="2970" w:type="dxa"/>
          </w:tcPr>
          <w:p w14:paraId="33274212" w14:textId="0B9CF536" w:rsidR="00C62BA1" w:rsidRPr="003D3C58" w:rsidRDefault="00C62BA1" w:rsidP="00C62BA1">
            <w:pPr>
              <w:spacing w:line="240" w:lineRule="auto"/>
              <w:jc w:val="center"/>
              <w:rPr>
                <w:rFonts w:ascii="Trebuchet MS" w:eastAsia="Times New Roman" w:hAnsi="Trebuchet MS"/>
                <w:bCs/>
                <w:sz w:val="19"/>
                <w:szCs w:val="19"/>
              </w:rPr>
            </w:pPr>
            <w:r w:rsidRPr="00650A28">
              <w:rPr>
                <w:rFonts w:ascii="Trebuchet MS" w:hAnsi="Trebuchet MS"/>
                <w:bCs/>
                <w:sz w:val="19"/>
                <w:szCs w:val="19"/>
              </w:rPr>
              <w:t>Котельная пос. Балакирево</w:t>
            </w:r>
          </w:p>
        </w:tc>
      </w:tr>
      <w:tr w:rsidR="00C62BA1" w:rsidRPr="003D3C58" w14:paraId="561DD94B" w14:textId="77777777" w:rsidTr="00C62BA1">
        <w:tc>
          <w:tcPr>
            <w:tcW w:w="4815" w:type="dxa"/>
            <w:vAlign w:val="bottom"/>
          </w:tcPr>
          <w:p w14:paraId="1FB1C475" w14:textId="278B021B" w:rsidR="00C62BA1" w:rsidRPr="003D3C58" w:rsidRDefault="00C62BA1" w:rsidP="00C62BA1">
            <w:pPr>
              <w:spacing w:line="240" w:lineRule="auto"/>
              <w:jc w:val="left"/>
              <w:rPr>
                <w:rFonts w:ascii="Trebuchet MS" w:eastAsia="Times New Roman" w:hAnsi="Trebuchet MS"/>
                <w:bCs/>
                <w:sz w:val="19"/>
                <w:szCs w:val="19"/>
              </w:rPr>
            </w:pPr>
            <w:r w:rsidRPr="00C62BA1">
              <w:rPr>
                <w:rFonts w:ascii="Trebuchet MS" w:hAnsi="Trebuchet MS" w:cs="Calibri"/>
                <w:color w:val="000000"/>
                <w:sz w:val="19"/>
                <w:szCs w:val="19"/>
              </w:rPr>
              <w:t>Радужный кв-л,2</w:t>
            </w:r>
          </w:p>
        </w:tc>
        <w:tc>
          <w:tcPr>
            <w:tcW w:w="2126" w:type="dxa"/>
            <w:vAlign w:val="bottom"/>
          </w:tcPr>
          <w:p w14:paraId="01CA9154" w14:textId="5AB203A5" w:rsidR="00C62BA1" w:rsidRPr="003D3C58" w:rsidRDefault="00C62BA1" w:rsidP="00C62BA1">
            <w:pPr>
              <w:spacing w:line="240" w:lineRule="auto"/>
              <w:jc w:val="center"/>
              <w:rPr>
                <w:rFonts w:ascii="Trebuchet MS" w:eastAsia="Times New Roman" w:hAnsi="Trebuchet MS"/>
                <w:bCs/>
                <w:sz w:val="19"/>
                <w:szCs w:val="19"/>
              </w:rPr>
            </w:pPr>
            <w:r w:rsidRPr="00C62BA1">
              <w:rPr>
                <w:rFonts w:ascii="Trebuchet MS" w:hAnsi="Trebuchet MS" w:cs="Calibri"/>
                <w:color w:val="000000"/>
                <w:sz w:val="19"/>
                <w:szCs w:val="19"/>
              </w:rPr>
              <w:t>0,04</w:t>
            </w:r>
          </w:p>
        </w:tc>
        <w:tc>
          <w:tcPr>
            <w:tcW w:w="2970" w:type="dxa"/>
          </w:tcPr>
          <w:p w14:paraId="5335E84E" w14:textId="1F77DADB" w:rsidR="00C62BA1" w:rsidRPr="003D3C58" w:rsidRDefault="00C62BA1" w:rsidP="00C62BA1">
            <w:pPr>
              <w:spacing w:line="240" w:lineRule="auto"/>
              <w:jc w:val="center"/>
              <w:rPr>
                <w:rFonts w:ascii="Trebuchet MS" w:eastAsia="Times New Roman" w:hAnsi="Trebuchet MS"/>
                <w:bCs/>
                <w:sz w:val="19"/>
                <w:szCs w:val="19"/>
              </w:rPr>
            </w:pPr>
            <w:r w:rsidRPr="00650A28">
              <w:rPr>
                <w:rFonts w:ascii="Trebuchet MS" w:hAnsi="Trebuchet MS"/>
                <w:bCs/>
                <w:sz w:val="19"/>
                <w:szCs w:val="19"/>
              </w:rPr>
              <w:t>Котельная пос. Балакирево</w:t>
            </w:r>
          </w:p>
        </w:tc>
      </w:tr>
      <w:tr w:rsidR="00C62BA1" w:rsidRPr="003D3C58" w14:paraId="6C911ABD" w14:textId="77777777" w:rsidTr="00C62BA1">
        <w:tc>
          <w:tcPr>
            <w:tcW w:w="4815" w:type="dxa"/>
            <w:vAlign w:val="bottom"/>
          </w:tcPr>
          <w:p w14:paraId="522604BC" w14:textId="1ADC978F" w:rsidR="00C62BA1" w:rsidRPr="003D3C58" w:rsidRDefault="00C62BA1" w:rsidP="00C62BA1">
            <w:pPr>
              <w:spacing w:line="240" w:lineRule="auto"/>
              <w:jc w:val="left"/>
              <w:rPr>
                <w:rFonts w:ascii="Trebuchet MS" w:eastAsia="Times New Roman" w:hAnsi="Trebuchet MS"/>
                <w:bCs/>
                <w:sz w:val="19"/>
                <w:szCs w:val="19"/>
              </w:rPr>
            </w:pPr>
            <w:r w:rsidRPr="00C62BA1">
              <w:rPr>
                <w:rFonts w:ascii="Trebuchet MS" w:hAnsi="Trebuchet MS" w:cs="Calibri"/>
                <w:color w:val="000000"/>
                <w:sz w:val="19"/>
                <w:szCs w:val="19"/>
              </w:rPr>
              <w:t>Радужный кв-л,3</w:t>
            </w:r>
          </w:p>
        </w:tc>
        <w:tc>
          <w:tcPr>
            <w:tcW w:w="2126" w:type="dxa"/>
            <w:vAlign w:val="bottom"/>
          </w:tcPr>
          <w:p w14:paraId="17908F1E" w14:textId="7A42C2FB" w:rsidR="00C62BA1" w:rsidRPr="003D3C58" w:rsidRDefault="00C62BA1" w:rsidP="00C62BA1">
            <w:pPr>
              <w:spacing w:line="240" w:lineRule="auto"/>
              <w:jc w:val="center"/>
              <w:rPr>
                <w:rFonts w:ascii="Trebuchet MS" w:eastAsia="Times New Roman" w:hAnsi="Trebuchet MS"/>
                <w:bCs/>
                <w:sz w:val="19"/>
                <w:szCs w:val="19"/>
              </w:rPr>
            </w:pPr>
            <w:r w:rsidRPr="00C62BA1">
              <w:rPr>
                <w:rFonts w:ascii="Trebuchet MS" w:hAnsi="Trebuchet MS" w:cs="Calibri"/>
                <w:color w:val="000000"/>
                <w:sz w:val="19"/>
                <w:szCs w:val="19"/>
              </w:rPr>
              <w:t>0,08</w:t>
            </w:r>
          </w:p>
        </w:tc>
        <w:tc>
          <w:tcPr>
            <w:tcW w:w="2970" w:type="dxa"/>
          </w:tcPr>
          <w:p w14:paraId="1FCF3E2D" w14:textId="5413CCEA" w:rsidR="00C62BA1" w:rsidRPr="003D3C58" w:rsidRDefault="00C62BA1" w:rsidP="00C62BA1">
            <w:pPr>
              <w:spacing w:line="240" w:lineRule="auto"/>
              <w:jc w:val="center"/>
              <w:rPr>
                <w:rFonts w:ascii="Trebuchet MS" w:eastAsia="Times New Roman" w:hAnsi="Trebuchet MS"/>
                <w:bCs/>
                <w:sz w:val="19"/>
                <w:szCs w:val="19"/>
              </w:rPr>
            </w:pPr>
            <w:r w:rsidRPr="00650A28">
              <w:rPr>
                <w:rFonts w:ascii="Trebuchet MS" w:hAnsi="Trebuchet MS"/>
                <w:bCs/>
                <w:sz w:val="19"/>
                <w:szCs w:val="19"/>
              </w:rPr>
              <w:t>Котельная пос. Балакирево</w:t>
            </w:r>
          </w:p>
        </w:tc>
      </w:tr>
      <w:tr w:rsidR="00C62BA1" w:rsidRPr="003D3C58" w14:paraId="530C90E9" w14:textId="77777777" w:rsidTr="00C62BA1">
        <w:tc>
          <w:tcPr>
            <w:tcW w:w="4815" w:type="dxa"/>
            <w:vAlign w:val="bottom"/>
          </w:tcPr>
          <w:p w14:paraId="15BBAF10" w14:textId="1BAF02F2" w:rsidR="00C62BA1" w:rsidRPr="003D3C58" w:rsidRDefault="00C62BA1" w:rsidP="00C62BA1">
            <w:pPr>
              <w:spacing w:line="240" w:lineRule="auto"/>
              <w:jc w:val="left"/>
              <w:rPr>
                <w:rFonts w:ascii="Trebuchet MS" w:eastAsia="Times New Roman" w:hAnsi="Trebuchet MS"/>
                <w:bCs/>
                <w:sz w:val="19"/>
                <w:szCs w:val="19"/>
              </w:rPr>
            </w:pPr>
            <w:r w:rsidRPr="00C62BA1">
              <w:rPr>
                <w:rFonts w:ascii="Trebuchet MS" w:hAnsi="Trebuchet MS" w:cs="Calibri"/>
                <w:color w:val="000000"/>
                <w:sz w:val="19"/>
                <w:szCs w:val="19"/>
              </w:rPr>
              <w:t>Совхозная,1</w:t>
            </w:r>
          </w:p>
        </w:tc>
        <w:tc>
          <w:tcPr>
            <w:tcW w:w="2126" w:type="dxa"/>
            <w:vAlign w:val="bottom"/>
          </w:tcPr>
          <w:p w14:paraId="5C37A997" w14:textId="6E3F028E" w:rsidR="00C62BA1" w:rsidRPr="003D3C58" w:rsidRDefault="00C62BA1" w:rsidP="00C62BA1">
            <w:pPr>
              <w:spacing w:line="240" w:lineRule="auto"/>
              <w:jc w:val="center"/>
              <w:rPr>
                <w:rFonts w:ascii="Trebuchet MS" w:eastAsia="Times New Roman" w:hAnsi="Trebuchet MS"/>
                <w:bCs/>
                <w:sz w:val="19"/>
                <w:szCs w:val="19"/>
              </w:rPr>
            </w:pPr>
            <w:r w:rsidRPr="00C62BA1">
              <w:rPr>
                <w:rFonts w:ascii="Trebuchet MS" w:hAnsi="Trebuchet MS" w:cs="Calibri"/>
                <w:color w:val="000000"/>
                <w:sz w:val="19"/>
                <w:szCs w:val="19"/>
              </w:rPr>
              <w:t>0,0119</w:t>
            </w:r>
          </w:p>
        </w:tc>
        <w:tc>
          <w:tcPr>
            <w:tcW w:w="2970" w:type="dxa"/>
          </w:tcPr>
          <w:p w14:paraId="5E71E935" w14:textId="16A9002E" w:rsidR="00C62BA1" w:rsidRPr="003D3C58" w:rsidRDefault="00C62BA1" w:rsidP="00C62BA1">
            <w:pPr>
              <w:spacing w:line="240" w:lineRule="auto"/>
              <w:jc w:val="center"/>
              <w:rPr>
                <w:rFonts w:ascii="Trebuchet MS" w:eastAsia="Times New Roman" w:hAnsi="Trebuchet MS"/>
                <w:bCs/>
                <w:sz w:val="19"/>
                <w:szCs w:val="19"/>
              </w:rPr>
            </w:pPr>
            <w:r w:rsidRPr="00650A28">
              <w:rPr>
                <w:rFonts w:ascii="Trebuchet MS" w:hAnsi="Trebuchet MS"/>
                <w:bCs/>
                <w:sz w:val="19"/>
                <w:szCs w:val="19"/>
              </w:rPr>
              <w:t>Котельная пос. Балакирево</w:t>
            </w:r>
          </w:p>
        </w:tc>
      </w:tr>
      <w:tr w:rsidR="00C62BA1" w:rsidRPr="003D3C58" w14:paraId="14C5F611" w14:textId="77777777" w:rsidTr="00C62BA1">
        <w:tc>
          <w:tcPr>
            <w:tcW w:w="4815" w:type="dxa"/>
            <w:vAlign w:val="bottom"/>
          </w:tcPr>
          <w:p w14:paraId="242021BF" w14:textId="2410C805" w:rsidR="00C62BA1" w:rsidRPr="003D3C58" w:rsidRDefault="00C62BA1" w:rsidP="00C62BA1">
            <w:pPr>
              <w:spacing w:line="240" w:lineRule="auto"/>
              <w:jc w:val="left"/>
              <w:rPr>
                <w:rFonts w:ascii="Trebuchet MS" w:eastAsia="Times New Roman" w:hAnsi="Trebuchet MS"/>
                <w:bCs/>
                <w:sz w:val="19"/>
                <w:szCs w:val="19"/>
              </w:rPr>
            </w:pPr>
            <w:r w:rsidRPr="00C62BA1">
              <w:rPr>
                <w:rFonts w:ascii="Trebuchet MS" w:hAnsi="Trebuchet MS" w:cs="Calibri"/>
                <w:color w:val="000000"/>
                <w:sz w:val="19"/>
                <w:szCs w:val="19"/>
              </w:rPr>
              <w:t>Совхозная,7</w:t>
            </w:r>
          </w:p>
        </w:tc>
        <w:tc>
          <w:tcPr>
            <w:tcW w:w="2126" w:type="dxa"/>
            <w:vAlign w:val="bottom"/>
          </w:tcPr>
          <w:p w14:paraId="7FBB73D3" w14:textId="0251E6AB" w:rsidR="00C62BA1" w:rsidRPr="003D3C58" w:rsidRDefault="00C62BA1" w:rsidP="00C62BA1">
            <w:pPr>
              <w:spacing w:line="240" w:lineRule="auto"/>
              <w:jc w:val="center"/>
              <w:rPr>
                <w:rFonts w:ascii="Trebuchet MS" w:eastAsia="Times New Roman" w:hAnsi="Trebuchet MS"/>
                <w:bCs/>
                <w:sz w:val="19"/>
                <w:szCs w:val="19"/>
              </w:rPr>
            </w:pPr>
            <w:r w:rsidRPr="00C62BA1">
              <w:rPr>
                <w:rFonts w:ascii="Trebuchet MS" w:hAnsi="Trebuchet MS" w:cs="Calibri"/>
                <w:color w:val="000000"/>
                <w:sz w:val="19"/>
                <w:szCs w:val="19"/>
              </w:rPr>
              <w:t>0,0094</w:t>
            </w:r>
          </w:p>
        </w:tc>
        <w:tc>
          <w:tcPr>
            <w:tcW w:w="2970" w:type="dxa"/>
          </w:tcPr>
          <w:p w14:paraId="555764E1" w14:textId="6C78B003" w:rsidR="00C62BA1" w:rsidRPr="003D3C58" w:rsidRDefault="00C62BA1" w:rsidP="00C62BA1">
            <w:pPr>
              <w:spacing w:line="240" w:lineRule="auto"/>
              <w:jc w:val="center"/>
              <w:rPr>
                <w:rFonts w:ascii="Trebuchet MS" w:eastAsia="Times New Roman" w:hAnsi="Trebuchet MS"/>
                <w:bCs/>
                <w:sz w:val="19"/>
                <w:szCs w:val="19"/>
              </w:rPr>
            </w:pPr>
            <w:r w:rsidRPr="00650A28">
              <w:rPr>
                <w:rFonts w:ascii="Trebuchet MS" w:hAnsi="Trebuchet MS"/>
                <w:bCs/>
                <w:sz w:val="19"/>
                <w:szCs w:val="19"/>
              </w:rPr>
              <w:t>Котельная пос. Балакирево</w:t>
            </w:r>
          </w:p>
        </w:tc>
      </w:tr>
      <w:tr w:rsidR="00C62BA1" w:rsidRPr="003D3C58" w14:paraId="43FC5DB4" w14:textId="77777777" w:rsidTr="00C62BA1">
        <w:tc>
          <w:tcPr>
            <w:tcW w:w="4815" w:type="dxa"/>
            <w:vAlign w:val="bottom"/>
          </w:tcPr>
          <w:p w14:paraId="097D93FD" w14:textId="32D633F2" w:rsidR="00C62BA1" w:rsidRPr="003D3C58" w:rsidRDefault="00C62BA1" w:rsidP="00C62BA1">
            <w:pPr>
              <w:spacing w:line="240" w:lineRule="auto"/>
              <w:jc w:val="left"/>
              <w:rPr>
                <w:rFonts w:ascii="Trebuchet MS" w:eastAsia="Times New Roman" w:hAnsi="Trebuchet MS"/>
                <w:bCs/>
                <w:sz w:val="19"/>
                <w:szCs w:val="19"/>
              </w:rPr>
            </w:pPr>
            <w:r w:rsidRPr="00C62BA1">
              <w:rPr>
                <w:rFonts w:ascii="Trebuchet MS" w:hAnsi="Trebuchet MS" w:cs="Calibri"/>
                <w:color w:val="000000"/>
                <w:sz w:val="19"/>
                <w:szCs w:val="19"/>
              </w:rPr>
              <w:t>Центральный кв-л.,1</w:t>
            </w:r>
          </w:p>
        </w:tc>
        <w:tc>
          <w:tcPr>
            <w:tcW w:w="2126" w:type="dxa"/>
            <w:vAlign w:val="bottom"/>
          </w:tcPr>
          <w:p w14:paraId="31A31206" w14:textId="1B0AE2F3" w:rsidR="00C62BA1" w:rsidRPr="003D3C58" w:rsidRDefault="00C62BA1" w:rsidP="00C62BA1">
            <w:pPr>
              <w:spacing w:line="240" w:lineRule="auto"/>
              <w:jc w:val="center"/>
              <w:rPr>
                <w:rFonts w:ascii="Trebuchet MS" w:eastAsia="Times New Roman" w:hAnsi="Trebuchet MS"/>
                <w:bCs/>
                <w:sz w:val="19"/>
                <w:szCs w:val="19"/>
              </w:rPr>
            </w:pPr>
            <w:r w:rsidRPr="00C62BA1">
              <w:rPr>
                <w:rFonts w:ascii="Trebuchet MS" w:hAnsi="Trebuchet MS" w:cs="Calibri"/>
                <w:color w:val="000000"/>
                <w:sz w:val="19"/>
                <w:szCs w:val="19"/>
              </w:rPr>
              <w:t>0,0373</w:t>
            </w:r>
          </w:p>
        </w:tc>
        <w:tc>
          <w:tcPr>
            <w:tcW w:w="2970" w:type="dxa"/>
          </w:tcPr>
          <w:p w14:paraId="57F74419" w14:textId="6D0551FB" w:rsidR="00C62BA1" w:rsidRPr="003D3C58" w:rsidRDefault="00C62BA1" w:rsidP="00C62BA1">
            <w:pPr>
              <w:spacing w:line="240" w:lineRule="auto"/>
              <w:jc w:val="center"/>
              <w:rPr>
                <w:rFonts w:ascii="Trebuchet MS" w:eastAsia="Times New Roman" w:hAnsi="Trebuchet MS"/>
                <w:bCs/>
                <w:sz w:val="19"/>
                <w:szCs w:val="19"/>
              </w:rPr>
            </w:pPr>
            <w:r w:rsidRPr="00650A28">
              <w:rPr>
                <w:rFonts w:ascii="Trebuchet MS" w:hAnsi="Trebuchet MS"/>
                <w:bCs/>
                <w:sz w:val="19"/>
                <w:szCs w:val="19"/>
              </w:rPr>
              <w:t>Котельная пос. Балакирево</w:t>
            </w:r>
          </w:p>
        </w:tc>
      </w:tr>
      <w:tr w:rsidR="00C62BA1" w:rsidRPr="003D3C58" w14:paraId="247E8207" w14:textId="77777777" w:rsidTr="00C62BA1">
        <w:tc>
          <w:tcPr>
            <w:tcW w:w="4815" w:type="dxa"/>
            <w:vAlign w:val="bottom"/>
          </w:tcPr>
          <w:p w14:paraId="43A3AE70" w14:textId="5E93935E" w:rsidR="00C62BA1" w:rsidRPr="003D3C58" w:rsidRDefault="00C62BA1" w:rsidP="00C62BA1">
            <w:pPr>
              <w:spacing w:line="240" w:lineRule="auto"/>
              <w:jc w:val="left"/>
              <w:rPr>
                <w:rFonts w:ascii="Trebuchet MS" w:eastAsia="Times New Roman" w:hAnsi="Trebuchet MS"/>
                <w:bCs/>
                <w:sz w:val="19"/>
                <w:szCs w:val="19"/>
              </w:rPr>
            </w:pPr>
            <w:r w:rsidRPr="00C62BA1">
              <w:rPr>
                <w:rFonts w:ascii="Trebuchet MS" w:hAnsi="Trebuchet MS" w:cs="Calibri"/>
                <w:color w:val="000000"/>
                <w:sz w:val="19"/>
                <w:szCs w:val="19"/>
              </w:rPr>
              <w:t>Центральный кв-л.,2</w:t>
            </w:r>
          </w:p>
        </w:tc>
        <w:tc>
          <w:tcPr>
            <w:tcW w:w="2126" w:type="dxa"/>
            <w:vAlign w:val="bottom"/>
          </w:tcPr>
          <w:p w14:paraId="7967D5AD" w14:textId="0BB139EF" w:rsidR="00C62BA1" w:rsidRPr="003D3C58" w:rsidRDefault="00C62BA1" w:rsidP="00C62BA1">
            <w:pPr>
              <w:spacing w:line="240" w:lineRule="auto"/>
              <w:jc w:val="center"/>
              <w:rPr>
                <w:rFonts w:ascii="Trebuchet MS" w:eastAsia="Times New Roman" w:hAnsi="Trebuchet MS"/>
                <w:bCs/>
                <w:sz w:val="19"/>
                <w:szCs w:val="19"/>
              </w:rPr>
            </w:pPr>
            <w:r w:rsidRPr="00C62BA1">
              <w:rPr>
                <w:rFonts w:ascii="Trebuchet MS" w:hAnsi="Trebuchet MS" w:cs="Calibri"/>
                <w:color w:val="000000"/>
                <w:sz w:val="19"/>
                <w:szCs w:val="19"/>
              </w:rPr>
              <w:t>0,0772</w:t>
            </w:r>
          </w:p>
        </w:tc>
        <w:tc>
          <w:tcPr>
            <w:tcW w:w="2970" w:type="dxa"/>
          </w:tcPr>
          <w:p w14:paraId="1F7D49A2" w14:textId="002703CC" w:rsidR="00C62BA1" w:rsidRPr="003D3C58" w:rsidRDefault="00C62BA1" w:rsidP="00C62BA1">
            <w:pPr>
              <w:spacing w:line="240" w:lineRule="auto"/>
              <w:jc w:val="center"/>
              <w:rPr>
                <w:rFonts w:ascii="Trebuchet MS" w:eastAsia="Times New Roman" w:hAnsi="Trebuchet MS"/>
                <w:bCs/>
                <w:sz w:val="19"/>
                <w:szCs w:val="19"/>
              </w:rPr>
            </w:pPr>
            <w:r w:rsidRPr="00650A28">
              <w:rPr>
                <w:rFonts w:ascii="Trebuchet MS" w:hAnsi="Trebuchet MS"/>
                <w:bCs/>
                <w:sz w:val="19"/>
                <w:szCs w:val="19"/>
              </w:rPr>
              <w:t>Котельная пос. Балакирево</w:t>
            </w:r>
          </w:p>
        </w:tc>
      </w:tr>
      <w:tr w:rsidR="00C62BA1" w:rsidRPr="003D3C58" w14:paraId="33F35790" w14:textId="77777777" w:rsidTr="00C62BA1">
        <w:tc>
          <w:tcPr>
            <w:tcW w:w="4815" w:type="dxa"/>
            <w:vAlign w:val="bottom"/>
          </w:tcPr>
          <w:p w14:paraId="244F0689" w14:textId="5E896FCA" w:rsidR="00C62BA1" w:rsidRPr="003D3C58" w:rsidRDefault="00C62BA1" w:rsidP="00C62BA1">
            <w:pPr>
              <w:spacing w:line="240" w:lineRule="auto"/>
              <w:jc w:val="left"/>
              <w:rPr>
                <w:rFonts w:ascii="Trebuchet MS" w:eastAsia="Times New Roman" w:hAnsi="Trebuchet MS"/>
                <w:bCs/>
                <w:sz w:val="19"/>
                <w:szCs w:val="19"/>
              </w:rPr>
            </w:pPr>
            <w:r w:rsidRPr="00C62BA1">
              <w:rPr>
                <w:rFonts w:ascii="Trebuchet MS" w:hAnsi="Trebuchet MS" w:cs="Calibri"/>
                <w:color w:val="000000"/>
                <w:sz w:val="19"/>
                <w:szCs w:val="19"/>
              </w:rPr>
              <w:t>Центральный кв-л.,3</w:t>
            </w:r>
          </w:p>
        </w:tc>
        <w:tc>
          <w:tcPr>
            <w:tcW w:w="2126" w:type="dxa"/>
            <w:vAlign w:val="bottom"/>
          </w:tcPr>
          <w:p w14:paraId="06BA6DE5" w14:textId="29082C0A" w:rsidR="00C62BA1" w:rsidRPr="003D3C58" w:rsidRDefault="00C62BA1" w:rsidP="00C62BA1">
            <w:pPr>
              <w:spacing w:line="240" w:lineRule="auto"/>
              <w:jc w:val="center"/>
              <w:rPr>
                <w:rFonts w:ascii="Trebuchet MS" w:eastAsia="Times New Roman" w:hAnsi="Trebuchet MS"/>
                <w:bCs/>
                <w:sz w:val="19"/>
                <w:szCs w:val="19"/>
              </w:rPr>
            </w:pPr>
            <w:r w:rsidRPr="00C62BA1">
              <w:rPr>
                <w:rFonts w:ascii="Trebuchet MS" w:hAnsi="Trebuchet MS" w:cs="Calibri"/>
                <w:color w:val="000000"/>
                <w:sz w:val="19"/>
                <w:szCs w:val="19"/>
              </w:rPr>
              <w:t>0,049</w:t>
            </w:r>
          </w:p>
        </w:tc>
        <w:tc>
          <w:tcPr>
            <w:tcW w:w="2970" w:type="dxa"/>
          </w:tcPr>
          <w:p w14:paraId="39169F8B" w14:textId="73C95517" w:rsidR="00C62BA1" w:rsidRPr="003D3C58" w:rsidRDefault="00C62BA1" w:rsidP="00C62BA1">
            <w:pPr>
              <w:spacing w:line="240" w:lineRule="auto"/>
              <w:jc w:val="center"/>
              <w:rPr>
                <w:rFonts w:ascii="Trebuchet MS" w:eastAsia="Times New Roman" w:hAnsi="Trebuchet MS"/>
                <w:bCs/>
                <w:sz w:val="19"/>
                <w:szCs w:val="19"/>
              </w:rPr>
            </w:pPr>
            <w:r w:rsidRPr="00650A28">
              <w:rPr>
                <w:rFonts w:ascii="Trebuchet MS" w:hAnsi="Trebuchet MS"/>
                <w:bCs/>
                <w:sz w:val="19"/>
                <w:szCs w:val="19"/>
              </w:rPr>
              <w:t>Котельная пос. Балакирево</w:t>
            </w:r>
          </w:p>
        </w:tc>
      </w:tr>
      <w:tr w:rsidR="00C62BA1" w:rsidRPr="003D3C58" w14:paraId="7A4C08F9" w14:textId="77777777" w:rsidTr="00C62BA1">
        <w:tc>
          <w:tcPr>
            <w:tcW w:w="4815" w:type="dxa"/>
            <w:vAlign w:val="bottom"/>
          </w:tcPr>
          <w:p w14:paraId="1972EE68" w14:textId="59926EC6" w:rsidR="00C62BA1" w:rsidRPr="003D3C58" w:rsidRDefault="00C62BA1" w:rsidP="00C62BA1">
            <w:pPr>
              <w:spacing w:line="240" w:lineRule="auto"/>
              <w:jc w:val="left"/>
              <w:rPr>
                <w:rFonts w:ascii="Trebuchet MS" w:eastAsia="Times New Roman" w:hAnsi="Trebuchet MS"/>
                <w:bCs/>
                <w:sz w:val="19"/>
                <w:szCs w:val="19"/>
              </w:rPr>
            </w:pPr>
            <w:r w:rsidRPr="00C62BA1">
              <w:rPr>
                <w:rFonts w:ascii="Trebuchet MS" w:hAnsi="Trebuchet MS" w:cs="Calibri"/>
                <w:color w:val="000000"/>
                <w:sz w:val="19"/>
                <w:szCs w:val="19"/>
              </w:rPr>
              <w:t>Центральный кв-л.,4</w:t>
            </w:r>
          </w:p>
        </w:tc>
        <w:tc>
          <w:tcPr>
            <w:tcW w:w="2126" w:type="dxa"/>
            <w:vAlign w:val="bottom"/>
          </w:tcPr>
          <w:p w14:paraId="6930BD02" w14:textId="398E4789" w:rsidR="00C62BA1" w:rsidRPr="003D3C58" w:rsidRDefault="00C62BA1" w:rsidP="00C62BA1">
            <w:pPr>
              <w:spacing w:line="240" w:lineRule="auto"/>
              <w:jc w:val="center"/>
              <w:rPr>
                <w:rFonts w:ascii="Trebuchet MS" w:eastAsia="Times New Roman" w:hAnsi="Trebuchet MS"/>
                <w:bCs/>
                <w:sz w:val="19"/>
                <w:szCs w:val="19"/>
              </w:rPr>
            </w:pPr>
            <w:r w:rsidRPr="00C62BA1">
              <w:rPr>
                <w:rFonts w:ascii="Trebuchet MS" w:hAnsi="Trebuchet MS" w:cs="Calibri"/>
                <w:color w:val="000000"/>
                <w:sz w:val="19"/>
                <w:szCs w:val="19"/>
              </w:rPr>
              <w:t>0,053</w:t>
            </w:r>
          </w:p>
        </w:tc>
        <w:tc>
          <w:tcPr>
            <w:tcW w:w="2970" w:type="dxa"/>
          </w:tcPr>
          <w:p w14:paraId="0DCFDC88" w14:textId="0DD2451A" w:rsidR="00C62BA1" w:rsidRPr="003D3C58" w:rsidRDefault="00C62BA1" w:rsidP="00C62BA1">
            <w:pPr>
              <w:spacing w:line="240" w:lineRule="auto"/>
              <w:jc w:val="center"/>
              <w:rPr>
                <w:rFonts w:ascii="Trebuchet MS" w:eastAsia="Times New Roman" w:hAnsi="Trebuchet MS"/>
                <w:bCs/>
                <w:sz w:val="19"/>
                <w:szCs w:val="19"/>
              </w:rPr>
            </w:pPr>
            <w:r w:rsidRPr="00650A28">
              <w:rPr>
                <w:rFonts w:ascii="Trebuchet MS" w:hAnsi="Trebuchet MS"/>
                <w:bCs/>
                <w:sz w:val="19"/>
                <w:szCs w:val="19"/>
              </w:rPr>
              <w:t>Котельная пос. Балакирево</w:t>
            </w:r>
          </w:p>
        </w:tc>
      </w:tr>
      <w:tr w:rsidR="00C62BA1" w:rsidRPr="003D3C58" w14:paraId="7263A4D6" w14:textId="77777777" w:rsidTr="00C62BA1">
        <w:tc>
          <w:tcPr>
            <w:tcW w:w="4815" w:type="dxa"/>
            <w:vAlign w:val="bottom"/>
          </w:tcPr>
          <w:p w14:paraId="520121CE" w14:textId="61B08C53" w:rsidR="00C62BA1" w:rsidRPr="003D3C58" w:rsidRDefault="00C62BA1" w:rsidP="00C62BA1">
            <w:pPr>
              <w:spacing w:line="240" w:lineRule="auto"/>
              <w:jc w:val="left"/>
              <w:rPr>
                <w:rFonts w:ascii="Trebuchet MS" w:eastAsia="Times New Roman" w:hAnsi="Trebuchet MS"/>
                <w:bCs/>
                <w:sz w:val="19"/>
                <w:szCs w:val="19"/>
              </w:rPr>
            </w:pPr>
            <w:r w:rsidRPr="00C62BA1">
              <w:rPr>
                <w:rFonts w:ascii="Trebuchet MS" w:hAnsi="Trebuchet MS" w:cs="Calibri"/>
                <w:color w:val="000000"/>
                <w:sz w:val="19"/>
                <w:szCs w:val="19"/>
              </w:rPr>
              <w:t>Школьная,16а</w:t>
            </w:r>
          </w:p>
        </w:tc>
        <w:tc>
          <w:tcPr>
            <w:tcW w:w="2126" w:type="dxa"/>
            <w:vAlign w:val="bottom"/>
          </w:tcPr>
          <w:p w14:paraId="107AC4AA" w14:textId="225B2CB0" w:rsidR="00C62BA1" w:rsidRPr="003D3C58" w:rsidRDefault="00C62BA1" w:rsidP="00C62BA1">
            <w:pPr>
              <w:spacing w:line="240" w:lineRule="auto"/>
              <w:jc w:val="center"/>
              <w:rPr>
                <w:rFonts w:ascii="Trebuchet MS" w:eastAsia="Times New Roman" w:hAnsi="Trebuchet MS"/>
                <w:bCs/>
                <w:sz w:val="19"/>
                <w:szCs w:val="19"/>
              </w:rPr>
            </w:pPr>
            <w:r w:rsidRPr="00C62BA1">
              <w:rPr>
                <w:rFonts w:ascii="Trebuchet MS" w:hAnsi="Trebuchet MS" w:cs="Calibri"/>
                <w:color w:val="000000"/>
                <w:sz w:val="19"/>
                <w:szCs w:val="19"/>
              </w:rPr>
              <w:t>0,0011</w:t>
            </w:r>
          </w:p>
        </w:tc>
        <w:tc>
          <w:tcPr>
            <w:tcW w:w="2970" w:type="dxa"/>
          </w:tcPr>
          <w:p w14:paraId="50D765A7" w14:textId="56B1ADF7" w:rsidR="00C62BA1" w:rsidRPr="003D3C58" w:rsidRDefault="00C62BA1" w:rsidP="00C62BA1">
            <w:pPr>
              <w:spacing w:line="240" w:lineRule="auto"/>
              <w:jc w:val="center"/>
              <w:rPr>
                <w:rFonts w:ascii="Trebuchet MS" w:eastAsia="Times New Roman" w:hAnsi="Trebuchet MS"/>
                <w:bCs/>
                <w:sz w:val="19"/>
                <w:szCs w:val="19"/>
              </w:rPr>
            </w:pPr>
            <w:r w:rsidRPr="00650A28">
              <w:rPr>
                <w:rFonts w:ascii="Trebuchet MS" w:hAnsi="Trebuchet MS"/>
                <w:bCs/>
                <w:sz w:val="19"/>
                <w:szCs w:val="19"/>
              </w:rPr>
              <w:t>Котельная пос. Балакирево</w:t>
            </w:r>
          </w:p>
        </w:tc>
      </w:tr>
      <w:tr w:rsidR="00C62BA1" w:rsidRPr="003D3C58" w14:paraId="628554E7" w14:textId="77777777" w:rsidTr="00C62BA1">
        <w:tc>
          <w:tcPr>
            <w:tcW w:w="4815" w:type="dxa"/>
            <w:vAlign w:val="bottom"/>
          </w:tcPr>
          <w:p w14:paraId="73B79888" w14:textId="4D0449A8" w:rsidR="00C62BA1" w:rsidRPr="003D3C58" w:rsidRDefault="00C62BA1" w:rsidP="00C62BA1">
            <w:pPr>
              <w:spacing w:line="240" w:lineRule="auto"/>
              <w:jc w:val="left"/>
              <w:rPr>
                <w:rFonts w:ascii="Trebuchet MS" w:eastAsia="Times New Roman" w:hAnsi="Trebuchet MS"/>
                <w:bCs/>
                <w:sz w:val="19"/>
                <w:szCs w:val="19"/>
              </w:rPr>
            </w:pPr>
            <w:r w:rsidRPr="00C62BA1">
              <w:rPr>
                <w:rFonts w:ascii="Trebuchet MS" w:hAnsi="Trebuchet MS" w:cs="Calibri"/>
                <w:color w:val="000000"/>
                <w:sz w:val="19"/>
                <w:szCs w:val="19"/>
              </w:rPr>
              <w:t>Юго-Западный кв-л.,1</w:t>
            </w:r>
          </w:p>
        </w:tc>
        <w:tc>
          <w:tcPr>
            <w:tcW w:w="2126" w:type="dxa"/>
            <w:vAlign w:val="bottom"/>
          </w:tcPr>
          <w:p w14:paraId="65637DBC" w14:textId="1ECE0E37" w:rsidR="00C62BA1" w:rsidRPr="003D3C58" w:rsidRDefault="00C62BA1" w:rsidP="00C62BA1">
            <w:pPr>
              <w:spacing w:line="240" w:lineRule="auto"/>
              <w:jc w:val="center"/>
              <w:rPr>
                <w:rFonts w:ascii="Trebuchet MS" w:eastAsia="Times New Roman" w:hAnsi="Trebuchet MS"/>
                <w:bCs/>
                <w:sz w:val="19"/>
                <w:szCs w:val="19"/>
              </w:rPr>
            </w:pPr>
            <w:r w:rsidRPr="00C62BA1">
              <w:rPr>
                <w:rFonts w:ascii="Trebuchet MS" w:hAnsi="Trebuchet MS" w:cs="Calibri"/>
                <w:color w:val="000000"/>
                <w:sz w:val="19"/>
                <w:szCs w:val="19"/>
              </w:rPr>
              <w:t>0,0849</w:t>
            </w:r>
          </w:p>
        </w:tc>
        <w:tc>
          <w:tcPr>
            <w:tcW w:w="2970" w:type="dxa"/>
          </w:tcPr>
          <w:p w14:paraId="34DB7787" w14:textId="796BCD6B" w:rsidR="00C62BA1" w:rsidRPr="003D3C58" w:rsidRDefault="00C62BA1" w:rsidP="00C62BA1">
            <w:pPr>
              <w:spacing w:line="240" w:lineRule="auto"/>
              <w:jc w:val="center"/>
              <w:rPr>
                <w:rFonts w:ascii="Trebuchet MS" w:eastAsia="Times New Roman" w:hAnsi="Trebuchet MS"/>
                <w:bCs/>
                <w:sz w:val="19"/>
                <w:szCs w:val="19"/>
              </w:rPr>
            </w:pPr>
            <w:r w:rsidRPr="00650A28">
              <w:rPr>
                <w:rFonts w:ascii="Trebuchet MS" w:hAnsi="Trebuchet MS"/>
                <w:bCs/>
                <w:sz w:val="19"/>
                <w:szCs w:val="19"/>
              </w:rPr>
              <w:t>Котельная пос. Балакирево</w:t>
            </w:r>
          </w:p>
        </w:tc>
      </w:tr>
      <w:tr w:rsidR="00C62BA1" w:rsidRPr="003D3C58" w14:paraId="0BA6D202" w14:textId="77777777" w:rsidTr="00C62BA1">
        <w:tc>
          <w:tcPr>
            <w:tcW w:w="4815" w:type="dxa"/>
            <w:vAlign w:val="bottom"/>
          </w:tcPr>
          <w:p w14:paraId="3016FA1C" w14:textId="388A9563" w:rsidR="00C62BA1" w:rsidRPr="003D3C58" w:rsidRDefault="00C62BA1" w:rsidP="00C62BA1">
            <w:pPr>
              <w:spacing w:line="240" w:lineRule="auto"/>
              <w:jc w:val="left"/>
              <w:rPr>
                <w:rFonts w:ascii="Trebuchet MS" w:eastAsia="Times New Roman" w:hAnsi="Trebuchet MS"/>
                <w:bCs/>
                <w:sz w:val="19"/>
                <w:szCs w:val="19"/>
              </w:rPr>
            </w:pPr>
            <w:r w:rsidRPr="00C62BA1">
              <w:rPr>
                <w:rFonts w:ascii="Trebuchet MS" w:hAnsi="Trebuchet MS" w:cs="Calibri"/>
                <w:color w:val="000000"/>
                <w:sz w:val="19"/>
                <w:szCs w:val="19"/>
              </w:rPr>
              <w:t>Юго-Западный кв-л.,10</w:t>
            </w:r>
          </w:p>
        </w:tc>
        <w:tc>
          <w:tcPr>
            <w:tcW w:w="2126" w:type="dxa"/>
            <w:vAlign w:val="bottom"/>
          </w:tcPr>
          <w:p w14:paraId="7C85D5FD" w14:textId="6204293F" w:rsidR="00C62BA1" w:rsidRPr="003D3C58" w:rsidRDefault="00C62BA1" w:rsidP="00C62BA1">
            <w:pPr>
              <w:spacing w:line="240" w:lineRule="auto"/>
              <w:jc w:val="center"/>
              <w:rPr>
                <w:rFonts w:ascii="Trebuchet MS" w:eastAsia="Times New Roman" w:hAnsi="Trebuchet MS"/>
                <w:bCs/>
                <w:sz w:val="19"/>
                <w:szCs w:val="19"/>
              </w:rPr>
            </w:pPr>
            <w:r w:rsidRPr="00C62BA1">
              <w:rPr>
                <w:rFonts w:ascii="Trebuchet MS" w:hAnsi="Trebuchet MS" w:cs="Calibri"/>
                <w:color w:val="000000"/>
                <w:sz w:val="19"/>
                <w:szCs w:val="19"/>
              </w:rPr>
              <w:t>0,0699</w:t>
            </w:r>
          </w:p>
        </w:tc>
        <w:tc>
          <w:tcPr>
            <w:tcW w:w="2970" w:type="dxa"/>
          </w:tcPr>
          <w:p w14:paraId="356F589A" w14:textId="37B48944" w:rsidR="00C62BA1" w:rsidRPr="003D3C58" w:rsidRDefault="00C62BA1" w:rsidP="00C62BA1">
            <w:pPr>
              <w:spacing w:line="240" w:lineRule="auto"/>
              <w:jc w:val="center"/>
              <w:rPr>
                <w:rFonts w:ascii="Trebuchet MS" w:eastAsia="Times New Roman" w:hAnsi="Trebuchet MS"/>
                <w:bCs/>
                <w:sz w:val="19"/>
                <w:szCs w:val="19"/>
              </w:rPr>
            </w:pPr>
            <w:r w:rsidRPr="00650A28">
              <w:rPr>
                <w:rFonts w:ascii="Trebuchet MS" w:hAnsi="Trebuchet MS"/>
                <w:bCs/>
                <w:sz w:val="19"/>
                <w:szCs w:val="19"/>
              </w:rPr>
              <w:t>Котельная пос. Балакирево</w:t>
            </w:r>
          </w:p>
        </w:tc>
      </w:tr>
      <w:tr w:rsidR="00C62BA1" w:rsidRPr="003D3C58" w14:paraId="69CBAD61" w14:textId="77777777" w:rsidTr="00C62BA1">
        <w:tc>
          <w:tcPr>
            <w:tcW w:w="4815" w:type="dxa"/>
            <w:vAlign w:val="bottom"/>
          </w:tcPr>
          <w:p w14:paraId="19D343D6" w14:textId="3791CB43" w:rsidR="00C62BA1" w:rsidRPr="003D3C58" w:rsidRDefault="00C62BA1" w:rsidP="00C62BA1">
            <w:pPr>
              <w:spacing w:line="240" w:lineRule="auto"/>
              <w:jc w:val="left"/>
              <w:rPr>
                <w:rFonts w:ascii="Trebuchet MS" w:eastAsia="Times New Roman" w:hAnsi="Trebuchet MS"/>
                <w:bCs/>
                <w:sz w:val="19"/>
                <w:szCs w:val="19"/>
              </w:rPr>
            </w:pPr>
            <w:r w:rsidRPr="00C62BA1">
              <w:rPr>
                <w:rFonts w:ascii="Trebuchet MS" w:hAnsi="Trebuchet MS" w:cs="Calibri"/>
                <w:color w:val="000000"/>
                <w:sz w:val="19"/>
                <w:szCs w:val="19"/>
              </w:rPr>
              <w:t>Юго-Западный кв-л.,11</w:t>
            </w:r>
          </w:p>
        </w:tc>
        <w:tc>
          <w:tcPr>
            <w:tcW w:w="2126" w:type="dxa"/>
            <w:vAlign w:val="bottom"/>
          </w:tcPr>
          <w:p w14:paraId="58DE298E" w14:textId="54AF4AD9" w:rsidR="00C62BA1" w:rsidRPr="003D3C58" w:rsidRDefault="00C62BA1" w:rsidP="00C62BA1">
            <w:pPr>
              <w:spacing w:line="240" w:lineRule="auto"/>
              <w:jc w:val="center"/>
              <w:rPr>
                <w:rFonts w:ascii="Trebuchet MS" w:eastAsia="Times New Roman" w:hAnsi="Trebuchet MS"/>
                <w:bCs/>
                <w:sz w:val="19"/>
                <w:szCs w:val="19"/>
              </w:rPr>
            </w:pPr>
            <w:r w:rsidRPr="00C62BA1">
              <w:rPr>
                <w:rFonts w:ascii="Trebuchet MS" w:hAnsi="Trebuchet MS" w:cs="Calibri"/>
                <w:color w:val="000000"/>
                <w:sz w:val="19"/>
                <w:szCs w:val="19"/>
              </w:rPr>
              <w:t>0,0918</w:t>
            </w:r>
          </w:p>
        </w:tc>
        <w:tc>
          <w:tcPr>
            <w:tcW w:w="2970" w:type="dxa"/>
          </w:tcPr>
          <w:p w14:paraId="5DED0AFE" w14:textId="2402D83C" w:rsidR="00C62BA1" w:rsidRPr="003D3C58" w:rsidRDefault="00C62BA1" w:rsidP="00C62BA1">
            <w:pPr>
              <w:spacing w:line="240" w:lineRule="auto"/>
              <w:jc w:val="center"/>
              <w:rPr>
                <w:rFonts w:ascii="Trebuchet MS" w:eastAsia="Times New Roman" w:hAnsi="Trebuchet MS"/>
                <w:bCs/>
                <w:sz w:val="19"/>
                <w:szCs w:val="19"/>
              </w:rPr>
            </w:pPr>
            <w:r w:rsidRPr="00650A28">
              <w:rPr>
                <w:rFonts w:ascii="Trebuchet MS" w:hAnsi="Trebuchet MS"/>
                <w:bCs/>
                <w:sz w:val="19"/>
                <w:szCs w:val="19"/>
              </w:rPr>
              <w:t>Котельная пос. Балакирево</w:t>
            </w:r>
          </w:p>
        </w:tc>
      </w:tr>
      <w:tr w:rsidR="00C62BA1" w:rsidRPr="003D3C58" w14:paraId="2DF6E536" w14:textId="77777777" w:rsidTr="00C62BA1">
        <w:tc>
          <w:tcPr>
            <w:tcW w:w="4815" w:type="dxa"/>
            <w:vAlign w:val="bottom"/>
          </w:tcPr>
          <w:p w14:paraId="45C74CC9" w14:textId="6F2F8A13" w:rsidR="00C62BA1" w:rsidRPr="003D3C58" w:rsidRDefault="00C62BA1" w:rsidP="00C62BA1">
            <w:pPr>
              <w:spacing w:line="240" w:lineRule="auto"/>
              <w:jc w:val="left"/>
              <w:rPr>
                <w:rFonts w:ascii="Trebuchet MS" w:eastAsia="Times New Roman" w:hAnsi="Trebuchet MS"/>
                <w:bCs/>
                <w:sz w:val="19"/>
                <w:szCs w:val="19"/>
              </w:rPr>
            </w:pPr>
            <w:r w:rsidRPr="00C62BA1">
              <w:rPr>
                <w:rFonts w:ascii="Trebuchet MS" w:hAnsi="Trebuchet MS" w:cs="Calibri"/>
                <w:color w:val="000000"/>
                <w:sz w:val="19"/>
                <w:szCs w:val="19"/>
              </w:rPr>
              <w:t>Юго-Западный кв-л.,12</w:t>
            </w:r>
          </w:p>
        </w:tc>
        <w:tc>
          <w:tcPr>
            <w:tcW w:w="2126" w:type="dxa"/>
            <w:vAlign w:val="bottom"/>
          </w:tcPr>
          <w:p w14:paraId="09D9A01A" w14:textId="63D7556D" w:rsidR="00C62BA1" w:rsidRPr="003D3C58" w:rsidRDefault="00C62BA1" w:rsidP="00C62BA1">
            <w:pPr>
              <w:spacing w:line="240" w:lineRule="auto"/>
              <w:jc w:val="center"/>
              <w:rPr>
                <w:rFonts w:ascii="Trebuchet MS" w:eastAsia="Times New Roman" w:hAnsi="Trebuchet MS"/>
                <w:bCs/>
                <w:sz w:val="19"/>
                <w:szCs w:val="19"/>
              </w:rPr>
            </w:pPr>
            <w:r w:rsidRPr="00C62BA1">
              <w:rPr>
                <w:rFonts w:ascii="Trebuchet MS" w:hAnsi="Trebuchet MS" w:cs="Calibri"/>
                <w:color w:val="000000"/>
                <w:sz w:val="19"/>
                <w:szCs w:val="19"/>
              </w:rPr>
              <w:t>0,0658</w:t>
            </w:r>
          </w:p>
        </w:tc>
        <w:tc>
          <w:tcPr>
            <w:tcW w:w="2970" w:type="dxa"/>
          </w:tcPr>
          <w:p w14:paraId="7CDFBA31" w14:textId="1C2E4A2B" w:rsidR="00C62BA1" w:rsidRPr="003D3C58" w:rsidRDefault="00C62BA1" w:rsidP="00C62BA1">
            <w:pPr>
              <w:spacing w:line="240" w:lineRule="auto"/>
              <w:jc w:val="center"/>
              <w:rPr>
                <w:rFonts w:ascii="Trebuchet MS" w:eastAsia="Times New Roman" w:hAnsi="Trebuchet MS"/>
                <w:bCs/>
                <w:sz w:val="19"/>
                <w:szCs w:val="19"/>
              </w:rPr>
            </w:pPr>
            <w:r w:rsidRPr="00650A28">
              <w:rPr>
                <w:rFonts w:ascii="Trebuchet MS" w:hAnsi="Trebuchet MS"/>
                <w:bCs/>
                <w:sz w:val="19"/>
                <w:szCs w:val="19"/>
              </w:rPr>
              <w:t>Котельная пос. Балакирево</w:t>
            </w:r>
          </w:p>
        </w:tc>
      </w:tr>
      <w:tr w:rsidR="00C62BA1" w:rsidRPr="003D3C58" w14:paraId="32CBF8D8" w14:textId="77777777" w:rsidTr="00C62BA1">
        <w:tc>
          <w:tcPr>
            <w:tcW w:w="4815" w:type="dxa"/>
            <w:vAlign w:val="bottom"/>
          </w:tcPr>
          <w:p w14:paraId="73C40262" w14:textId="0DD0F8B6" w:rsidR="00C62BA1" w:rsidRPr="003D3C58" w:rsidRDefault="00C62BA1" w:rsidP="00C62BA1">
            <w:pPr>
              <w:spacing w:line="240" w:lineRule="auto"/>
              <w:jc w:val="left"/>
              <w:rPr>
                <w:rFonts w:ascii="Trebuchet MS" w:eastAsia="Times New Roman" w:hAnsi="Trebuchet MS"/>
                <w:bCs/>
                <w:sz w:val="19"/>
                <w:szCs w:val="19"/>
              </w:rPr>
            </w:pPr>
            <w:r w:rsidRPr="00C62BA1">
              <w:rPr>
                <w:rFonts w:ascii="Trebuchet MS" w:hAnsi="Trebuchet MS" w:cs="Calibri"/>
                <w:color w:val="000000"/>
                <w:sz w:val="19"/>
                <w:szCs w:val="19"/>
              </w:rPr>
              <w:t>Юго-Западный кв-л.,13</w:t>
            </w:r>
          </w:p>
        </w:tc>
        <w:tc>
          <w:tcPr>
            <w:tcW w:w="2126" w:type="dxa"/>
            <w:vAlign w:val="bottom"/>
          </w:tcPr>
          <w:p w14:paraId="419C6B87" w14:textId="56F51455" w:rsidR="00C62BA1" w:rsidRPr="003D3C58" w:rsidRDefault="00C62BA1" w:rsidP="00C62BA1">
            <w:pPr>
              <w:spacing w:line="240" w:lineRule="auto"/>
              <w:jc w:val="center"/>
              <w:rPr>
                <w:rFonts w:ascii="Trebuchet MS" w:eastAsia="Times New Roman" w:hAnsi="Trebuchet MS"/>
                <w:bCs/>
                <w:sz w:val="19"/>
                <w:szCs w:val="19"/>
              </w:rPr>
            </w:pPr>
            <w:r w:rsidRPr="00C62BA1">
              <w:rPr>
                <w:rFonts w:ascii="Trebuchet MS" w:hAnsi="Trebuchet MS" w:cs="Calibri"/>
                <w:color w:val="000000"/>
                <w:sz w:val="19"/>
                <w:szCs w:val="19"/>
              </w:rPr>
              <w:t>0,0574</w:t>
            </w:r>
          </w:p>
        </w:tc>
        <w:tc>
          <w:tcPr>
            <w:tcW w:w="2970" w:type="dxa"/>
          </w:tcPr>
          <w:p w14:paraId="28D5F2AF" w14:textId="36E01B54" w:rsidR="00C62BA1" w:rsidRPr="003D3C58" w:rsidRDefault="00C62BA1" w:rsidP="00C62BA1">
            <w:pPr>
              <w:spacing w:line="240" w:lineRule="auto"/>
              <w:jc w:val="center"/>
              <w:rPr>
                <w:rFonts w:ascii="Trebuchet MS" w:eastAsia="Times New Roman" w:hAnsi="Trebuchet MS"/>
                <w:bCs/>
                <w:sz w:val="19"/>
                <w:szCs w:val="19"/>
              </w:rPr>
            </w:pPr>
            <w:r w:rsidRPr="00650A28">
              <w:rPr>
                <w:rFonts w:ascii="Trebuchet MS" w:hAnsi="Trebuchet MS"/>
                <w:bCs/>
                <w:sz w:val="19"/>
                <w:szCs w:val="19"/>
              </w:rPr>
              <w:t>Котельная пос. Балакирево</w:t>
            </w:r>
          </w:p>
        </w:tc>
      </w:tr>
      <w:tr w:rsidR="00C62BA1" w:rsidRPr="003D3C58" w14:paraId="69C086BA" w14:textId="77777777" w:rsidTr="00C62BA1">
        <w:tc>
          <w:tcPr>
            <w:tcW w:w="4815" w:type="dxa"/>
            <w:vAlign w:val="bottom"/>
          </w:tcPr>
          <w:p w14:paraId="56164511" w14:textId="24E210B2" w:rsidR="00C62BA1" w:rsidRPr="003D3C58" w:rsidRDefault="00C62BA1" w:rsidP="00C62BA1">
            <w:pPr>
              <w:spacing w:line="240" w:lineRule="auto"/>
              <w:jc w:val="left"/>
              <w:rPr>
                <w:rFonts w:ascii="Trebuchet MS" w:eastAsia="Times New Roman" w:hAnsi="Trebuchet MS"/>
                <w:bCs/>
                <w:sz w:val="19"/>
                <w:szCs w:val="19"/>
              </w:rPr>
            </w:pPr>
            <w:r w:rsidRPr="00C62BA1">
              <w:rPr>
                <w:rFonts w:ascii="Trebuchet MS" w:hAnsi="Trebuchet MS" w:cs="Calibri"/>
                <w:color w:val="000000"/>
                <w:sz w:val="19"/>
                <w:szCs w:val="19"/>
              </w:rPr>
              <w:t>Юго-Западный кв-л.,15</w:t>
            </w:r>
          </w:p>
        </w:tc>
        <w:tc>
          <w:tcPr>
            <w:tcW w:w="2126" w:type="dxa"/>
            <w:vAlign w:val="bottom"/>
          </w:tcPr>
          <w:p w14:paraId="2F648BC5" w14:textId="1319E3A3" w:rsidR="00C62BA1" w:rsidRPr="003D3C58" w:rsidRDefault="00C62BA1" w:rsidP="00C62BA1">
            <w:pPr>
              <w:spacing w:line="240" w:lineRule="auto"/>
              <w:jc w:val="center"/>
              <w:rPr>
                <w:rFonts w:ascii="Trebuchet MS" w:eastAsia="Times New Roman" w:hAnsi="Trebuchet MS"/>
                <w:bCs/>
                <w:sz w:val="19"/>
                <w:szCs w:val="19"/>
              </w:rPr>
            </w:pPr>
            <w:r w:rsidRPr="00C62BA1">
              <w:rPr>
                <w:rFonts w:ascii="Trebuchet MS" w:hAnsi="Trebuchet MS" w:cs="Calibri"/>
                <w:color w:val="000000"/>
                <w:sz w:val="19"/>
                <w:szCs w:val="19"/>
              </w:rPr>
              <w:t>0,0519</w:t>
            </w:r>
          </w:p>
        </w:tc>
        <w:tc>
          <w:tcPr>
            <w:tcW w:w="2970" w:type="dxa"/>
          </w:tcPr>
          <w:p w14:paraId="3F52E24D" w14:textId="4E8538D6" w:rsidR="00C62BA1" w:rsidRPr="003D3C58" w:rsidRDefault="00C62BA1" w:rsidP="00C62BA1">
            <w:pPr>
              <w:spacing w:line="240" w:lineRule="auto"/>
              <w:jc w:val="center"/>
              <w:rPr>
                <w:rFonts w:ascii="Trebuchet MS" w:eastAsia="Times New Roman" w:hAnsi="Trebuchet MS"/>
                <w:bCs/>
                <w:sz w:val="19"/>
                <w:szCs w:val="19"/>
              </w:rPr>
            </w:pPr>
            <w:r w:rsidRPr="00650A28">
              <w:rPr>
                <w:rFonts w:ascii="Trebuchet MS" w:hAnsi="Trebuchet MS"/>
                <w:bCs/>
                <w:sz w:val="19"/>
                <w:szCs w:val="19"/>
              </w:rPr>
              <w:t>Котельная пос. Балакирево</w:t>
            </w:r>
          </w:p>
        </w:tc>
      </w:tr>
      <w:tr w:rsidR="00C62BA1" w:rsidRPr="003D3C58" w14:paraId="1FDDD26C" w14:textId="77777777" w:rsidTr="00C62BA1">
        <w:tc>
          <w:tcPr>
            <w:tcW w:w="4815" w:type="dxa"/>
            <w:vAlign w:val="bottom"/>
          </w:tcPr>
          <w:p w14:paraId="19FD76D9" w14:textId="0FA74772" w:rsidR="00C62BA1" w:rsidRPr="003D3C58" w:rsidRDefault="00C62BA1" w:rsidP="00C62BA1">
            <w:pPr>
              <w:spacing w:line="240" w:lineRule="auto"/>
              <w:jc w:val="left"/>
              <w:rPr>
                <w:rFonts w:ascii="Trebuchet MS" w:eastAsia="Times New Roman" w:hAnsi="Trebuchet MS"/>
                <w:bCs/>
                <w:sz w:val="19"/>
                <w:szCs w:val="19"/>
              </w:rPr>
            </w:pPr>
            <w:r w:rsidRPr="00C62BA1">
              <w:rPr>
                <w:rFonts w:ascii="Trebuchet MS" w:hAnsi="Trebuchet MS" w:cs="Calibri"/>
                <w:color w:val="000000"/>
                <w:sz w:val="19"/>
                <w:szCs w:val="19"/>
              </w:rPr>
              <w:t>Юго-Западный кв-л.,16</w:t>
            </w:r>
          </w:p>
        </w:tc>
        <w:tc>
          <w:tcPr>
            <w:tcW w:w="2126" w:type="dxa"/>
            <w:vAlign w:val="bottom"/>
          </w:tcPr>
          <w:p w14:paraId="2BC51E2D" w14:textId="633EA720" w:rsidR="00C62BA1" w:rsidRPr="003D3C58" w:rsidRDefault="00C62BA1" w:rsidP="00C62BA1">
            <w:pPr>
              <w:spacing w:line="240" w:lineRule="auto"/>
              <w:jc w:val="center"/>
              <w:rPr>
                <w:rFonts w:ascii="Trebuchet MS" w:eastAsia="Times New Roman" w:hAnsi="Trebuchet MS"/>
                <w:bCs/>
                <w:sz w:val="19"/>
                <w:szCs w:val="19"/>
              </w:rPr>
            </w:pPr>
            <w:r w:rsidRPr="00C62BA1">
              <w:rPr>
                <w:rFonts w:ascii="Trebuchet MS" w:hAnsi="Trebuchet MS" w:cs="Calibri"/>
                <w:color w:val="000000"/>
                <w:sz w:val="19"/>
                <w:szCs w:val="19"/>
              </w:rPr>
              <w:t>0,0593</w:t>
            </w:r>
          </w:p>
        </w:tc>
        <w:tc>
          <w:tcPr>
            <w:tcW w:w="2970" w:type="dxa"/>
          </w:tcPr>
          <w:p w14:paraId="442378CB" w14:textId="67E242FB" w:rsidR="00C62BA1" w:rsidRPr="003D3C58" w:rsidRDefault="00C62BA1" w:rsidP="00C62BA1">
            <w:pPr>
              <w:spacing w:line="240" w:lineRule="auto"/>
              <w:jc w:val="center"/>
              <w:rPr>
                <w:rFonts w:ascii="Trebuchet MS" w:eastAsia="Times New Roman" w:hAnsi="Trebuchet MS"/>
                <w:bCs/>
                <w:sz w:val="19"/>
                <w:szCs w:val="19"/>
              </w:rPr>
            </w:pPr>
            <w:r w:rsidRPr="00650A28">
              <w:rPr>
                <w:rFonts w:ascii="Trebuchet MS" w:hAnsi="Trebuchet MS"/>
                <w:bCs/>
                <w:sz w:val="19"/>
                <w:szCs w:val="19"/>
              </w:rPr>
              <w:t>Котельная пос. Балакирево</w:t>
            </w:r>
          </w:p>
        </w:tc>
      </w:tr>
      <w:tr w:rsidR="00C62BA1" w:rsidRPr="003D3C58" w14:paraId="1AC0362E" w14:textId="77777777" w:rsidTr="00C62BA1">
        <w:tc>
          <w:tcPr>
            <w:tcW w:w="4815" w:type="dxa"/>
            <w:vAlign w:val="bottom"/>
          </w:tcPr>
          <w:p w14:paraId="1BDE4870" w14:textId="1F6C9E88" w:rsidR="00C62BA1" w:rsidRPr="003D3C58" w:rsidRDefault="00C62BA1" w:rsidP="00C62BA1">
            <w:pPr>
              <w:spacing w:line="240" w:lineRule="auto"/>
              <w:jc w:val="left"/>
              <w:rPr>
                <w:rFonts w:ascii="Trebuchet MS" w:eastAsia="Times New Roman" w:hAnsi="Trebuchet MS"/>
                <w:bCs/>
                <w:sz w:val="19"/>
                <w:szCs w:val="19"/>
              </w:rPr>
            </w:pPr>
            <w:r w:rsidRPr="00C62BA1">
              <w:rPr>
                <w:rFonts w:ascii="Trebuchet MS" w:hAnsi="Trebuchet MS" w:cs="Calibri"/>
                <w:color w:val="000000"/>
                <w:sz w:val="19"/>
                <w:szCs w:val="19"/>
              </w:rPr>
              <w:t>Юго-Западный кв-л.,17</w:t>
            </w:r>
          </w:p>
        </w:tc>
        <w:tc>
          <w:tcPr>
            <w:tcW w:w="2126" w:type="dxa"/>
            <w:vAlign w:val="bottom"/>
          </w:tcPr>
          <w:p w14:paraId="398DA3F0" w14:textId="759E5854" w:rsidR="00C62BA1" w:rsidRPr="003D3C58" w:rsidRDefault="00C62BA1" w:rsidP="00C62BA1">
            <w:pPr>
              <w:spacing w:line="240" w:lineRule="auto"/>
              <w:jc w:val="center"/>
              <w:rPr>
                <w:rFonts w:ascii="Trebuchet MS" w:eastAsia="Times New Roman" w:hAnsi="Trebuchet MS"/>
                <w:bCs/>
                <w:sz w:val="19"/>
                <w:szCs w:val="19"/>
              </w:rPr>
            </w:pPr>
            <w:r w:rsidRPr="00C62BA1">
              <w:rPr>
                <w:rFonts w:ascii="Trebuchet MS" w:hAnsi="Trebuchet MS" w:cs="Calibri"/>
                <w:color w:val="000000"/>
                <w:sz w:val="19"/>
                <w:szCs w:val="19"/>
              </w:rPr>
              <w:t>0,0549</w:t>
            </w:r>
          </w:p>
        </w:tc>
        <w:tc>
          <w:tcPr>
            <w:tcW w:w="2970" w:type="dxa"/>
          </w:tcPr>
          <w:p w14:paraId="09D71152" w14:textId="6E307DD5" w:rsidR="00C62BA1" w:rsidRPr="003D3C58" w:rsidRDefault="00C62BA1" w:rsidP="00C62BA1">
            <w:pPr>
              <w:spacing w:line="240" w:lineRule="auto"/>
              <w:jc w:val="center"/>
              <w:rPr>
                <w:rFonts w:ascii="Trebuchet MS" w:eastAsia="Times New Roman" w:hAnsi="Trebuchet MS"/>
                <w:bCs/>
                <w:sz w:val="19"/>
                <w:szCs w:val="19"/>
              </w:rPr>
            </w:pPr>
            <w:r w:rsidRPr="00650A28">
              <w:rPr>
                <w:rFonts w:ascii="Trebuchet MS" w:hAnsi="Trebuchet MS"/>
                <w:bCs/>
                <w:sz w:val="19"/>
                <w:szCs w:val="19"/>
              </w:rPr>
              <w:t>Котельная пос. Балакирево</w:t>
            </w:r>
          </w:p>
        </w:tc>
      </w:tr>
      <w:tr w:rsidR="00C62BA1" w:rsidRPr="003D3C58" w14:paraId="309DEFE3" w14:textId="77777777" w:rsidTr="00C62BA1">
        <w:tc>
          <w:tcPr>
            <w:tcW w:w="4815" w:type="dxa"/>
            <w:vAlign w:val="bottom"/>
          </w:tcPr>
          <w:p w14:paraId="5AEB4FD0" w14:textId="250A9123" w:rsidR="00C62BA1" w:rsidRPr="003D3C58" w:rsidRDefault="00C62BA1" w:rsidP="00C62BA1">
            <w:pPr>
              <w:spacing w:line="240" w:lineRule="auto"/>
              <w:jc w:val="left"/>
              <w:rPr>
                <w:rFonts w:ascii="Trebuchet MS" w:eastAsia="Times New Roman" w:hAnsi="Trebuchet MS"/>
                <w:bCs/>
                <w:sz w:val="19"/>
                <w:szCs w:val="19"/>
              </w:rPr>
            </w:pPr>
            <w:r w:rsidRPr="00C62BA1">
              <w:rPr>
                <w:rFonts w:ascii="Trebuchet MS" w:hAnsi="Trebuchet MS" w:cs="Calibri"/>
                <w:color w:val="000000"/>
                <w:sz w:val="19"/>
                <w:szCs w:val="19"/>
              </w:rPr>
              <w:t>Юго-Западный кв-л.,18</w:t>
            </w:r>
          </w:p>
        </w:tc>
        <w:tc>
          <w:tcPr>
            <w:tcW w:w="2126" w:type="dxa"/>
            <w:vAlign w:val="bottom"/>
          </w:tcPr>
          <w:p w14:paraId="1061B4E2" w14:textId="56AF8952" w:rsidR="00C62BA1" w:rsidRPr="003D3C58" w:rsidRDefault="00C62BA1" w:rsidP="00C62BA1">
            <w:pPr>
              <w:spacing w:line="240" w:lineRule="auto"/>
              <w:jc w:val="center"/>
              <w:rPr>
                <w:rFonts w:ascii="Trebuchet MS" w:eastAsia="Times New Roman" w:hAnsi="Trebuchet MS"/>
                <w:bCs/>
                <w:sz w:val="19"/>
                <w:szCs w:val="19"/>
              </w:rPr>
            </w:pPr>
            <w:r w:rsidRPr="00C62BA1">
              <w:rPr>
                <w:rFonts w:ascii="Trebuchet MS" w:hAnsi="Trebuchet MS" w:cs="Calibri"/>
                <w:color w:val="000000"/>
                <w:sz w:val="19"/>
                <w:szCs w:val="19"/>
              </w:rPr>
              <w:t>0,06</w:t>
            </w:r>
          </w:p>
        </w:tc>
        <w:tc>
          <w:tcPr>
            <w:tcW w:w="2970" w:type="dxa"/>
          </w:tcPr>
          <w:p w14:paraId="0F64FF2C" w14:textId="55584EBC" w:rsidR="00C62BA1" w:rsidRPr="003D3C58" w:rsidRDefault="00C62BA1" w:rsidP="00C62BA1">
            <w:pPr>
              <w:spacing w:line="240" w:lineRule="auto"/>
              <w:jc w:val="center"/>
              <w:rPr>
                <w:rFonts w:ascii="Trebuchet MS" w:eastAsia="Times New Roman" w:hAnsi="Trebuchet MS"/>
                <w:bCs/>
                <w:sz w:val="19"/>
                <w:szCs w:val="19"/>
              </w:rPr>
            </w:pPr>
            <w:r w:rsidRPr="00650A28">
              <w:rPr>
                <w:rFonts w:ascii="Trebuchet MS" w:hAnsi="Trebuchet MS"/>
                <w:bCs/>
                <w:sz w:val="19"/>
                <w:szCs w:val="19"/>
              </w:rPr>
              <w:t>Котельная пос. Балакирево</w:t>
            </w:r>
          </w:p>
        </w:tc>
      </w:tr>
      <w:tr w:rsidR="00C62BA1" w:rsidRPr="003D3C58" w14:paraId="73E5730B" w14:textId="77777777" w:rsidTr="00C62BA1">
        <w:tc>
          <w:tcPr>
            <w:tcW w:w="4815" w:type="dxa"/>
            <w:vAlign w:val="bottom"/>
          </w:tcPr>
          <w:p w14:paraId="36089415" w14:textId="216EBB5E" w:rsidR="00C62BA1" w:rsidRPr="003D3C58" w:rsidRDefault="00C62BA1" w:rsidP="00C62BA1">
            <w:pPr>
              <w:spacing w:line="240" w:lineRule="auto"/>
              <w:jc w:val="left"/>
              <w:rPr>
                <w:rFonts w:ascii="Trebuchet MS" w:eastAsia="Times New Roman" w:hAnsi="Trebuchet MS"/>
                <w:bCs/>
                <w:sz w:val="19"/>
                <w:szCs w:val="19"/>
              </w:rPr>
            </w:pPr>
            <w:r w:rsidRPr="00C62BA1">
              <w:rPr>
                <w:rFonts w:ascii="Trebuchet MS" w:hAnsi="Trebuchet MS" w:cs="Calibri"/>
                <w:color w:val="000000"/>
                <w:sz w:val="19"/>
                <w:szCs w:val="19"/>
              </w:rPr>
              <w:t>Юго-Западный кв-л.,19</w:t>
            </w:r>
          </w:p>
        </w:tc>
        <w:tc>
          <w:tcPr>
            <w:tcW w:w="2126" w:type="dxa"/>
            <w:vAlign w:val="bottom"/>
          </w:tcPr>
          <w:p w14:paraId="0225C173" w14:textId="273403E7" w:rsidR="00C62BA1" w:rsidRPr="003D3C58" w:rsidRDefault="00C62BA1" w:rsidP="00C62BA1">
            <w:pPr>
              <w:spacing w:line="240" w:lineRule="auto"/>
              <w:jc w:val="center"/>
              <w:rPr>
                <w:rFonts w:ascii="Trebuchet MS" w:eastAsia="Times New Roman" w:hAnsi="Trebuchet MS"/>
                <w:bCs/>
                <w:sz w:val="19"/>
                <w:szCs w:val="19"/>
              </w:rPr>
            </w:pPr>
            <w:r w:rsidRPr="00C62BA1">
              <w:rPr>
                <w:rFonts w:ascii="Trebuchet MS" w:hAnsi="Trebuchet MS" w:cs="Calibri"/>
                <w:color w:val="000000"/>
                <w:sz w:val="19"/>
                <w:szCs w:val="19"/>
              </w:rPr>
              <w:t>0,0578</w:t>
            </w:r>
          </w:p>
        </w:tc>
        <w:tc>
          <w:tcPr>
            <w:tcW w:w="2970" w:type="dxa"/>
          </w:tcPr>
          <w:p w14:paraId="7D7B07C1" w14:textId="37D173F7" w:rsidR="00C62BA1" w:rsidRPr="003D3C58" w:rsidRDefault="00C62BA1" w:rsidP="00C62BA1">
            <w:pPr>
              <w:spacing w:line="240" w:lineRule="auto"/>
              <w:jc w:val="center"/>
              <w:rPr>
                <w:rFonts w:ascii="Trebuchet MS" w:eastAsia="Times New Roman" w:hAnsi="Trebuchet MS"/>
                <w:bCs/>
                <w:sz w:val="19"/>
                <w:szCs w:val="19"/>
              </w:rPr>
            </w:pPr>
            <w:r w:rsidRPr="00650A28">
              <w:rPr>
                <w:rFonts w:ascii="Trebuchet MS" w:hAnsi="Trebuchet MS"/>
                <w:bCs/>
                <w:sz w:val="19"/>
                <w:szCs w:val="19"/>
              </w:rPr>
              <w:t>Котельная пос. Балакирево</w:t>
            </w:r>
          </w:p>
        </w:tc>
      </w:tr>
      <w:tr w:rsidR="00C62BA1" w:rsidRPr="003D3C58" w14:paraId="28934323" w14:textId="77777777" w:rsidTr="00C62BA1">
        <w:tc>
          <w:tcPr>
            <w:tcW w:w="4815" w:type="dxa"/>
            <w:vAlign w:val="bottom"/>
          </w:tcPr>
          <w:p w14:paraId="447B6E8C" w14:textId="3016BBD9" w:rsidR="00C62BA1" w:rsidRPr="003D3C58" w:rsidRDefault="00C62BA1" w:rsidP="00C62BA1">
            <w:pPr>
              <w:spacing w:line="240" w:lineRule="auto"/>
              <w:jc w:val="left"/>
              <w:rPr>
                <w:rFonts w:ascii="Trebuchet MS" w:eastAsia="Times New Roman" w:hAnsi="Trebuchet MS"/>
                <w:bCs/>
                <w:sz w:val="19"/>
                <w:szCs w:val="19"/>
              </w:rPr>
            </w:pPr>
            <w:r w:rsidRPr="00C62BA1">
              <w:rPr>
                <w:rFonts w:ascii="Trebuchet MS" w:hAnsi="Trebuchet MS" w:cs="Calibri"/>
                <w:color w:val="000000"/>
                <w:sz w:val="19"/>
                <w:szCs w:val="19"/>
              </w:rPr>
              <w:t>Юго-Западный кв-л.,1</w:t>
            </w:r>
            <w:proofErr w:type="gramStart"/>
            <w:r w:rsidRPr="00C62BA1">
              <w:rPr>
                <w:rFonts w:ascii="Trebuchet MS" w:hAnsi="Trebuchet MS" w:cs="Calibri"/>
                <w:color w:val="000000"/>
                <w:sz w:val="19"/>
                <w:szCs w:val="19"/>
              </w:rPr>
              <w:t>а,Школа</w:t>
            </w:r>
            <w:proofErr w:type="gramEnd"/>
            <w:r w:rsidRPr="00C62BA1">
              <w:rPr>
                <w:rFonts w:ascii="Trebuchet MS" w:hAnsi="Trebuchet MS" w:cs="Calibri"/>
                <w:color w:val="000000"/>
                <w:sz w:val="19"/>
                <w:szCs w:val="19"/>
              </w:rPr>
              <w:t xml:space="preserve"> №36</w:t>
            </w:r>
          </w:p>
        </w:tc>
        <w:tc>
          <w:tcPr>
            <w:tcW w:w="2126" w:type="dxa"/>
            <w:vAlign w:val="bottom"/>
          </w:tcPr>
          <w:p w14:paraId="4E4CCCF2" w14:textId="11868B17" w:rsidR="00C62BA1" w:rsidRPr="003D3C58" w:rsidRDefault="00C62BA1" w:rsidP="00C62BA1">
            <w:pPr>
              <w:spacing w:line="240" w:lineRule="auto"/>
              <w:jc w:val="center"/>
              <w:rPr>
                <w:rFonts w:ascii="Trebuchet MS" w:eastAsia="Times New Roman" w:hAnsi="Trebuchet MS"/>
                <w:bCs/>
                <w:sz w:val="19"/>
                <w:szCs w:val="19"/>
              </w:rPr>
            </w:pPr>
            <w:r w:rsidRPr="00C62BA1">
              <w:rPr>
                <w:rFonts w:ascii="Trebuchet MS" w:hAnsi="Trebuchet MS" w:cs="Calibri"/>
                <w:color w:val="000000"/>
                <w:sz w:val="19"/>
                <w:szCs w:val="19"/>
              </w:rPr>
              <w:t>0,0418</w:t>
            </w:r>
          </w:p>
        </w:tc>
        <w:tc>
          <w:tcPr>
            <w:tcW w:w="2970" w:type="dxa"/>
          </w:tcPr>
          <w:p w14:paraId="735F42D1" w14:textId="795A9342" w:rsidR="00C62BA1" w:rsidRPr="003D3C58" w:rsidRDefault="00C62BA1" w:rsidP="00C62BA1">
            <w:pPr>
              <w:spacing w:line="240" w:lineRule="auto"/>
              <w:jc w:val="center"/>
              <w:rPr>
                <w:rFonts w:ascii="Trebuchet MS" w:eastAsia="Times New Roman" w:hAnsi="Trebuchet MS"/>
                <w:bCs/>
                <w:sz w:val="19"/>
                <w:szCs w:val="19"/>
              </w:rPr>
            </w:pPr>
            <w:r w:rsidRPr="00650A28">
              <w:rPr>
                <w:rFonts w:ascii="Trebuchet MS" w:hAnsi="Trebuchet MS"/>
                <w:bCs/>
                <w:sz w:val="19"/>
                <w:szCs w:val="19"/>
              </w:rPr>
              <w:t>Котельная пос. Балакирево</w:t>
            </w:r>
          </w:p>
        </w:tc>
      </w:tr>
      <w:tr w:rsidR="00C62BA1" w:rsidRPr="003D3C58" w14:paraId="18BE1891" w14:textId="77777777" w:rsidTr="00C62BA1">
        <w:tc>
          <w:tcPr>
            <w:tcW w:w="4815" w:type="dxa"/>
            <w:vAlign w:val="bottom"/>
          </w:tcPr>
          <w:p w14:paraId="34836F41" w14:textId="73313E3C" w:rsidR="00C62BA1" w:rsidRPr="003D3C58" w:rsidRDefault="00C62BA1" w:rsidP="00C62BA1">
            <w:pPr>
              <w:spacing w:line="240" w:lineRule="auto"/>
              <w:jc w:val="left"/>
              <w:rPr>
                <w:rFonts w:ascii="Trebuchet MS" w:eastAsia="Times New Roman" w:hAnsi="Trebuchet MS"/>
                <w:bCs/>
                <w:sz w:val="19"/>
                <w:szCs w:val="19"/>
              </w:rPr>
            </w:pPr>
            <w:r w:rsidRPr="00C62BA1">
              <w:rPr>
                <w:rFonts w:ascii="Trebuchet MS" w:hAnsi="Trebuchet MS" w:cs="Calibri"/>
                <w:color w:val="000000"/>
                <w:sz w:val="19"/>
                <w:szCs w:val="19"/>
              </w:rPr>
              <w:t>Юго-Западный кв-л.,2</w:t>
            </w:r>
          </w:p>
        </w:tc>
        <w:tc>
          <w:tcPr>
            <w:tcW w:w="2126" w:type="dxa"/>
            <w:vAlign w:val="bottom"/>
          </w:tcPr>
          <w:p w14:paraId="314FECC7" w14:textId="7192A07C" w:rsidR="00C62BA1" w:rsidRPr="003D3C58" w:rsidRDefault="00C62BA1" w:rsidP="00C62BA1">
            <w:pPr>
              <w:spacing w:line="240" w:lineRule="auto"/>
              <w:jc w:val="center"/>
              <w:rPr>
                <w:rFonts w:ascii="Trebuchet MS" w:eastAsia="Times New Roman" w:hAnsi="Trebuchet MS"/>
                <w:bCs/>
                <w:sz w:val="19"/>
                <w:szCs w:val="19"/>
              </w:rPr>
            </w:pPr>
            <w:r w:rsidRPr="00C62BA1">
              <w:rPr>
                <w:rFonts w:ascii="Trebuchet MS" w:hAnsi="Trebuchet MS" w:cs="Calibri"/>
                <w:color w:val="000000"/>
                <w:sz w:val="19"/>
                <w:szCs w:val="19"/>
              </w:rPr>
              <w:t>0,068</w:t>
            </w:r>
          </w:p>
        </w:tc>
        <w:tc>
          <w:tcPr>
            <w:tcW w:w="2970" w:type="dxa"/>
          </w:tcPr>
          <w:p w14:paraId="623B51CD" w14:textId="22D04496" w:rsidR="00C62BA1" w:rsidRPr="003D3C58" w:rsidRDefault="00C62BA1" w:rsidP="00C62BA1">
            <w:pPr>
              <w:spacing w:line="240" w:lineRule="auto"/>
              <w:jc w:val="center"/>
              <w:rPr>
                <w:rFonts w:ascii="Trebuchet MS" w:eastAsia="Times New Roman" w:hAnsi="Trebuchet MS"/>
                <w:bCs/>
                <w:sz w:val="19"/>
                <w:szCs w:val="19"/>
              </w:rPr>
            </w:pPr>
            <w:r w:rsidRPr="00650A28">
              <w:rPr>
                <w:rFonts w:ascii="Trebuchet MS" w:hAnsi="Trebuchet MS"/>
                <w:bCs/>
                <w:sz w:val="19"/>
                <w:szCs w:val="19"/>
              </w:rPr>
              <w:t>Котельная пос. Балакирево</w:t>
            </w:r>
          </w:p>
        </w:tc>
      </w:tr>
      <w:tr w:rsidR="00C62BA1" w:rsidRPr="003D3C58" w14:paraId="10E6725D" w14:textId="77777777" w:rsidTr="00C62BA1">
        <w:tc>
          <w:tcPr>
            <w:tcW w:w="4815" w:type="dxa"/>
            <w:vAlign w:val="bottom"/>
          </w:tcPr>
          <w:p w14:paraId="4FC12627" w14:textId="432D6BCC" w:rsidR="00C62BA1" w:rsidRPr="003D3C58" w:rsidRDefault="00C62BA1" w:rsidP="00C62BA1">
            <w:pPr>
              <w:spacing w:line="240" w:lineRule="auto"/>
              <w:jc w:val="left"/>
              <w:rPr>
                <w:rFonts w:ascii="Trebuchet MS" w:eastAsia="Times New Roman" w:hAnsi="Trebuchet MS"/>
                <w:bCs/>
                <w:sz w:val="19"/>
                <w:szCs w:val="19"/>
              </w:rPr>
            </w:pPr>
            <w:r w:rsidRPr="00C62BA1">
              <w:rPr>
                <w:rFonts w:ascii="Trebuchet MS" w:hAnsi="Trebuchet MS" w:cs="Calibri"/>
                <w:color w:val="000000"/>
                <w:sz w:val="19"/>
                <w:szCs w:val="19"/>
              </w:rPr>
              <w:t>Юго-Западный кв-л.,22</w:t>
            </w:r>
          </w:p>
        </w:tc>
        <w:tc>
          <w:tcPr>
            <w:tcW w:w="2126" w:type="dxa"/>
            <w:vAlign w:val="bottom"/>
          </w:tcPr>
          <w:p w14:paraId="3FE177D7" w14:textId="2123988E" w:rsidR="00C62BA1" w:rsidRPr="003D3C58" w:rsidRDefault="00C62BA1" w:rsidP="00C62BA1">
            <w:pPr>
              <w:spacing w:line="240" w:lineRule="auto"/>
              <w:jc w:val="center"/>
              <w:rPr>
                <w:rFonts w:ascii="Trebuchet MS" w:eastAsia="Times New Roman" w:hAnsi="Trebuchet MS"/>
                <w:bCs/>
                <w:sz w:val="19"/>
                <w:szCs w:val="19"/>
              </w:rPr>
            </w:pPr>
            <w:r w:rsidRPr="00C62BA1">
              <w:rPr>
                <w:rFonts w:ascii="Trebuchet MS" w:hAnsi="Trebuchet MS" w:cs="Calibri"/>
                <w:color w:val="000000"/>
                <w:sz w:val="19"/>
                <w:szCs w:val="19"/>
              </w:rPr>
              <w:t>0,0607</w:t>
            </w:r>
          </w:p>
        </w:tc>
        <w:tc>
          <w:tcPr>
            <w:tcW w:w="2970" w:type="dxa"/>
          </w:tcPr>
          <w:p w14:paraId="47BF4C7F" w14:textId="2AE400D7" w:rsidR="00C62BA1" w:rsidRPr="003D3C58" w:rsidRDefault="00C62BA1" w:rsidP="00C62BA1">
            <w:pPr>
              <w:spacing w:line="240" w:lineRule="auto"/>
              <w:jc w:val="center"/>
              <w:rPr>
                <w:rFonts w:ascii="Trebuchet MS" w:eastAsia="Times New Roman" w:hAnsi="Trebuchet MS"/>
                <w:bCs/>
                <w:sz w:val="19"/>
                <w:szCs w:val="19"/>
              </w:rPr>
            </w:pPr>
            <w:r w:rsidRPr="00650A28">
              <w:rPr>
                <w:rFonts w:ascii="Trebuchet MS" w:hAnsi="Trebuchet MS"/>
                <w:bCs/>
                <w:sz w:val="19"/>
                <w:szCs w:val="19"/>
              </w:rPr>
              <w:t>Котельная пос. Балакирево</w:t>
            </w:r>
          </w:p>
        </w:tc>
      </w:tr>
      <w:tr w:rsidR="00C62BA1" w:rsidRPr="003D3C58" w14:paraId="52141758" w14:textId="77777777" w:rsidTr="00C62BA1">
        <w:tc>
          <w:tcPr>
            <w:tcW w:w="4815" w:type="dxa"/>
            <w:vAlign w:val="bottom"/>
          </w:tcPr>
          <w:p w14:paraId="73BE2589" w14:textId="408D4F72" w:rsidR="00C62BA1" w:rsidRPr="003D3C58" w:rsidRDefault="00C62BA1" w:rsidP="00C62BA1">
            <w:pPr>
              <w:spacing w:line="240" w:lineRule="auto"/>
              <w:jc w:val="left"/>
              <w:rPr>
                <w:rFonts w:ascii="Trebuchet MS" w:eastAsia="Times New Roman" w:hAnsi="Trebuchet MS"/>
                <w:bCs/>
                <w:sz w:val="19"/>
                <w:szCs w:val="19"/>
              </w:rPr>
            </w:pPr>
            <w:r w:rsidRPr="00C62BA1">
              <w:rPr>
                <w:rFonts w:ascii="Trebuchet MS" w:hAnsi="Trebuchet MS" w:cs="Calibri"/>
                <w:color w:val="000000"/>
                <w:sz w:val="19"/>
                <w:szCs w:val="19"/>
              </w:rPr>
              <w:t>Юго-Западный кв-л.,3</w:t>
            </w:r>
          </w:p>
        </w:tc>
        <w:tc>
          <w:tcPr>
            <w:tcW w:w="2126" w:type="dxa"/>
            <w:vAlign w:val="bottom"/>
          </w:tcPr>
          <w:p w14:paraId="60B2EB1C" w14:textId="6DA03B74" w:rsidR="00C62BA1" w:rsidRPr="003D3C58" w:rsidRDefault="00C62BA1" w:rsidP="00C62BA1">
            <w:pPr>
              <w:spacing w:line="240" w:lineRule="auto"/>
              <w:jc w:val="center"/>
              <w:rPr>
                <w:rFonts w:ascii="Trebuchet MS" w:eastAsia="Times New Roman" w:hAnsi="Trebuchet MS"/>
                <w:bCs/>
                <w:sz w:val="19"/>
                <w:szCs w:val="19"/>
              </w:rPr>
            </w:pPr>
            <w:r w:rsidRPr="00C62BA1">
              <w:rPr>
                <w:rFonts w:ascii="Trebuchet MS" w:hAnsi="Trebuchet MS" w:cs="Calibri"/>
                <w:color w:val="000000"/>
                <w:sz w:val="19"/>
                <w:szCs w:val="19"/>
              </w:rPr>
              <w:t>0,0549</w:t>
            </w:r>
          </w:p>
        </w:tc>
        <w:tc>
          <w:tcPr>
            <w:tcW w:w="2970" w:type="dxa"/>
          </w:tcPr>
          <w:p w14:paraId="4AF27234" w14:textId="0801037D" w:rsidR="00C62BA1" w:rsidRPr="003D3C58" w:rsidRDefault="00C62BA1" w:rsidP="00C62BA1">
            <w:pPr>
              <w:spacing w:line="240" w:lineRule="auto"/>
              <w:jc w:val="center"/>
              <w:rPr>
                <w:rFonts w:ascii="Trebuchet MS" w:eastAsia="Times New Roman" w:hAnsi="Trebuchet MS"/>
                <w:bCs/>
                <w:sz w:val="19"/>
                <w:szCs w:val="19"/>
              </w:rPr>
            </w:pPr>
            <w:r w:rsidRPr="00650A28">
              <w:rPr>
                <w:rFonts w:ascii="Trebuchet MS" w:hAnsi="Trebuchet MS"/>
                <w:bCs/>
                <w:sz w:val="19"/>
                <w:szCs w:val="19"/>
              </w:rPr>
              <w:t>Котельная пос. Балакирево</w:t>
            </w:r>
          </w:p>
        </w:tc>
      </w:tr>
      <w:tr w:rsidR="00C62BA1" w:rsidRPr="003D3C58" w14:paraId="6BC251CC" w14:textId="77777777" w:rsidTr="00C62BA1">
        <w:tc>
          <w:tcPr>
            <w:tcW w:w="4815" w:type="dxa"/>
            <w:vAlign w:val="bottom"/>
          </w:tcPr>
          <w:p w14:paraId="67D07EBB" w14:textId="082D9632" w:rsidR="00C62BA1" w:rsidRPr="003D3C58" w:rsidRDefault="00C62BA1" w:rsidP="00C62BA1">
            <w:pPr>
              <w:spacing w:line="240" w:lineRule="auto"/>
              <w:jc w:val="left"/>
              <w:rPr>
                <w:rFonts w:ascii="Trebuchet MS" w:eastAsia="Times New Roman" w:hAnsi="Trebuchet MS"/>
                <w:bCs/>
                <w:sz w:val="19"/>
                <w:szCs w:val="19"/>
              </w:rPr>
            </w:pPr>
            <w:r w:rsidRPr="00C62BA1">
              <w:rPr>
                <w:rFonts w:ascii="Trebuchet MS" w:hAnsi="Trebuchet MS" w:cs="Calibri"/>
                <w:color w:val="000000"/>
                <w:sz w:val="19"/>
                <w:szCs w:val="19"/>
              </w:rPr>
              <w:t>Юго-Западный кв-л.,4</w:t>
            </w:r>
          </w:p>
        </w:tc>
        <w:tc>
          <w:tcPr>
            <w:tcW w:w="2126" w:type="dxa"/>
            <w:vAlign w:val="bottom"/>
          </w:tcPr>
          <w:p w14:paraId="449ABE20" w14:textId="3715B000" w:rsidR="00C62BA1" w:rsidRPr="003D3C58" w:rsidRDefault="00C62BA1" w:rsidP="00C62BA1">
            <w:pPr>
              <w:spacing w:line="240" w:lineRule="auto"/>
              <w:jc w:val="center"/>
              <w:rPr>
                <w:rFonts w:ascii="Trebuchet MS" w:eastAsia="Times New Roman" w:hAnsi="Trebuchet MS"/>
                <w:bCs/>
                <w:sz w:val="19"/>
                <w:szCs w:val="19"/>
              </w:rPr>
            </w:pPr>
            <w:r w:rsidRPr="00C62BA1">
              <w:rPr>
                <w:rFonts w:ascii="Trebuchet MS" w:hAnsi="Trebuchet MS" w:cs="Calibri"/>
                <w:color w:val="000000"/>
                <w:sz w:val="19"/>
                <w:szCs w:val="19"/>
              </w:rPr>
              <w:t>0,0604</w:t>
            </w:r>
          </w:p>
        </w:tc>
        <w:tc>
          <w:tcPr>
            <w:tcW w:w="2970" w:type="dxa"/>
          </w:tcPr>
          <w:p w14:paraId="7F7CA491" w14:textId="29EF7B8C" w:rsidR="00C62BA1" w:rsidRPr="003D3C58" w:rsidRDefault="00C62BA1" w:rsidP="00C62BA1">
            <w:pPr>
              <w:spacing w:line="240" w:lineRule="auto"/>
              <w:jc w:val="center"/>
              <w:rPr>
                <w:rFonts w:ascii="Trebuchet MS" w:eastAsia="Times New Roman" w:hAnsi="Trebuchet MS"/>
                <w:bCs/>
                <w:sz w:val="19"/>
                <w:szCs w:val="19"/>
              </w:rPr>
            </w:pPr>
            <w:r w:rsidRPr="00650A28">
              <w:rPr>
                <w:rFonts w:ascii="Trebuchet MS" w:hAnsi="Trebuchet MS"/>
                <w:bCs/>
                <w:sz w:val="19"/>
                <w:szCs w:val="19"/>
              </w:rPr>
              <w:t>Котельная пос. Балакирево</w:t>
            </w:r>
          </w:p>
        </w:tc>
      </w:tr>
      <w:tr w:rsidR="00C62BA1" w:rsidRPr="003D3C58" w14:paraId="23B3153A" w14:textId="77777777" w:rsidTr="00C62BA1">
        <w:tc>
          <w:tcPr>
            <w:tcW w:w="4815" w:type="dxa"/>
            <w:vAlign w:val="bottom"/>
          </w:tcPr>
          <w:p w14:paraId="18C8FA85" w14:textId="57E79E1B" w:rsidR="00C62BA1" w:rsidRPr="003D3C58" w:rsidRDefault="00C62BA1" w:rsidP="00C62BA1">
            <w:pPr>
              <w:spacing w:line="240" w:lineRule="auto"/>
              <w:jc w:val="left"/>
              <w:rPr>
                <w:rFonts w:ascii="Trebuchet MS" w:eastAsia="Times New Roman" w:hAnsi="Trebuchet MS"/>
                <w:bCs/>
                <w:sz w:val="19"/>
                <w:szCs w:val="19"/>
              </w:rPr>
            </w:pPr>
            <w:r w:rsidRPr="00C62BA1">
              <w:rPr>
                <w:rFonts w:ascii="Trebuchet MS" w:hAnsi="Trebuchet MS" w:cs="Calibri"/>
                <w:color w:val="000000"/>
                <w:sz w:val="19"/>
                <w:szCs w:val="19"/>
              </w:rPr>
              <w:t>Юго-Западный кв-л.,4</w:t>
            </w:r>
            <w:proofErr w:type="gramStart"/>
            <w:r w:rsidRPr="00C62BA1">
              <w:rPr>
                <w:rFonts w:ascii="Trebuchet MS" w:hAnsi="Trebuchet MS" w:cs="Calibri"/>
                <w:color w:val="000000"/>
                <w:sz w:val="19"/>
                <w:szCs w:val="19"/>
              </w:rPr>
              <w:t>б,Магазин</w:t>
            </w:r>
            <w:proofErr w:type="gramEnd"/>
            <w:r w:rsidRPr="00C62BA1">
              <w:rPr>
                <w:rFonts w:ascii="Trebuchet MS" w:hAnsi="Trebuchet MS" w:cs="Calibri"/>
                <w:color w:val="000000"/>
                <w:sz w:val="19"/>
                <w:szCs w:val="19"/>
              </w:rPr>
              <w:t xml:space="preserve"> "Пятерочка"</w:t>
            </w:r>
          </w:p>
        </w:tc>
        <w:tc>
          <w:tcPr>
            <w:tcW w:w="2126" w:type="dxa"/>
            <w:vAlign w:val="bottom"/>
          </w:tcPr>
          <w:p w14:paraId="713F7A15" w14:textId="560DC857" w:rsidR="00C62BA1" w:rsidRPr="003D3C58" w:rsidRDefault="00C62BA1" w:rsidP="00C62BA1">
            <w:pPr>
              <w:spacing w:line="240" w:lineRule="auto"/>
              <w:jc w:val="center"/>
              <w:rPr>
                <w:rFonts w:ascii="Trebuchet MS" w:eastAsia="Times New Roman" w:hAnsi="Trebuchet MS"/>
                <w:bCs/>
                <w:sz w:val="19"/>
                <w:szCs w:val="19"/>
              </w:rPr>
            </w:pPr>
            <w:r w:rsidRPr="00C62BA1">
              <w:rPr>
                <w:rFonts w:ascii="Trebuchet MS" w:hAnsi="Trebuchet MS" w:cs="Calibri"/>
                <w:color w:val="000000"/>
                <w:sz w:val="19"/>
                <w:szCs w:val="19"/>
              </w:rPr>
              <w:t>0,0007</w:t>
            </w:r>
          </w:p>
        </w:tc>
        <w:tc>
          <w:tcPr>
            <w:tcW w:w="2970" w:type="dxa"/>
          </w:tcPr>
          <w:p w14:paraId="2B3B798E" w14:textId="636378FB" w:rsidR="00C62BA1" w:rsidRPr="003D3C58" w:rsidRDefault="00C62BA1" w:rsidP="00C62BA1">
            <w:pPr>
              <w:spacing w:line="240" w:lineRule="auto"/>
              <w:jc w:val="center"/>
              <w:rPr>
                <w:rFonts w:ascii="Trebuchet MS" w:eastAsia="Times New Roman" w:hAnsi="Trebuchet MS"/>
                <w:bCs/>
                <w:sz w:val="19"/>
                <w:szCs w:val="19"/>
              </w:rPr>
            </w:pPr>
            <w:r w:rsidRPr="00650A28">
              <w:rPr>
                <w:rFonts w:ascii="Trebuchet MS" w:hAnsi="Trebuchet MS"/>
                <w:bCs/>
                <w:sz w:val="19"/>
                <w:szCs w:val="19"/>
              </w:rPr>
              <w:t>Котельная пос. Балакирево</w:t>
            </w:r>
          </w:p>
        </w:tc>
      </w:tr>
      <w:tr w:rsidR="00C62BA1" w:rsidRPr="003D3C58" w14:paraId="25A202C9" w14:textId="77777777" w:rsidTr="00C62BA1">
        <w:tc>
          <w:tcPr>
            <w:tcW w:w="4815" w:type="dxa"/>
            <w:vAlign w:val="bottom"/>
          </w:tcPr>
          <w:p w14:paraId="28422757" w14:textId="6BA95683" w:rsidR="00C62BA1" w:rsidRPr="003D3C58" w:rsidRDefault="00C62BA1" w:rsidP="00C62BA1">
            <w:pPr>
              <w:spacing w:line="240" w:lineRule="auto"/>
              <w:jc w:val="left"/>
              <w:rPr>
                <w:rFonts w:ascii="Trebuchet MS" w:eastAsia="Times New Roman" w:hAnsi="Trebuchet MS"/>
                <w:bCs/>
                <w:sz w:val="19"/>
                <w:szCs w:val="19"/>
              </w:rPr>
            </w:pPr>
            <w:r w:rsidRPr="00C62BA1">
              <w:rPr>
                <w:rFonts w:ascii="Trebuchet MS" w:hAnsi="Trebuchet MS" w:cs="Calibri"/>
                <w:color w:val="000000"/>
                <w:sz w:val="19"/>
                <w:szCs w:val="19"/>
              </w:rPr>
              <w:t>Юго-Западный кв-л.,5</w:t>
            </w:r>
          </w:p>
        </w:tc>
        <w:tc>
          <w:tcPr>
            <w:tcW w:w="2126" w:type="dxa"/>
            <w:vAlign w:val="bottom"/>
          </w:tcPr>
          <w:p w14:paraId="0CEC0335" w14:textId="69CB915D" w:rsidR="00C62BA1" w:rsidRPr="003D3C58" w:rsidRDefault="00C62BA1" w:rsidP="00C62BA1">
            <w:pPr>
              <w:spacing w:line="240" w:lineRule="auto"/>
              <w:jc w:val="center"/>
              <w:rPr>
                <w:rFonts w:ascii="Trebuchet MS" w:eastAsia="Times New Roman" w:hAnsi="Trebuchet MS"/>
                <w:bCs/>
                <w:sz w:val="19"/>
                <w:szCs w:val="19"/>
              </w:rPr>
            </w:pPr>
            <w:r w:rsidRPr="00C62BA1">
              <w:rPr>
                <w:rFonts w:ascii="Trebuchet MS" w:hAnsi="Trebuchet MS" w:cs="Calibri"/>
                <w:color w:val="000000"/>
                <w:sz w:val="19"/>
                <w:szCs w:val="19"/>
              </w:rPr>
              <w:t>0,0783</w:t>
            </w:r>
          </w:p>
        </w:tc>
        <w:tc>
          <w:tcPr>
            <w:tcW w:w="2970" w:type="dxa"/>
          </w:tcPr>
          <w:p w14:paraId="5543D07C" w14:textId="7A252E31" w:rsidR="00C62BA1" w:rsidRPr="003D3C58" w:rsidRDefault="00C62BA1" w:rsidP="00C62BA1">
            <w:pPr>
              <w:spacing w:line="240" w:lineRule="auto"/>
              <w:jc w:val="center"/>
              <w:rPr>
                <w:rFonts w:ascii="Trebuchet MS" w:eastAsia="Times New Roman" w:hAnsi="Trebuchet MS"/>
                <w:bCs/>
                <w:sz w:val="19"/>
                <w:szCs w:val="19"/>
              </w:rPr>
            </w:pPr>
            <w:r w:rsidRPr="00650A28">
              <w:rPr>
                <w:rFonts w:ascii="Trebuchet MS" w:hAnsi="Trebuchet MS"/>
                <w:bCs/>
                <w:sz w:val="19"/>
                <w:szCs w:val="19"/>
              </w:rPr>
              <w:t>Котельная пос. Балакирево</w:t>
            </w:r>
          </w:p>
        </w:tc>
      </w:tr>
      <w:tr w:rsidR="00C62BA1" w:rsidRPr="003D3C58" w14:paraId="75AE7A35" w14:textId="77777777" w:rsidTr="00C62BA1">
        <w:tc>
          <w:tcPr>
            <w:tcW w:w="4815" w:type="dxa"/>
            <w:vAlign w:val="bottom"/>
          </w:tcPr>
          <w:p w14:paraId="53519569" w14:textId="5A68BE39" w:rsidR="00C62BA1" w:rsidRPr="003D3C58" w:rsidRDefault="00C62BA1" w:rsidP="00C62BA1">
            <w:pPr>
              <w:spacing w:line="240" w:lineRule="auto"/>
              <w:jc w:val="left"/>
              <w:rPr>
                <w:rFonts w:ascii="Trebuchet MS" w:eastAsia="Times New Roman" w:hAnsi="Trebuchet MS"/>
                <w:bCs/>
                <w:sz w:val="19"/>
                <w:szCs w:val="19"/>
              </w:rPr>
            </w:pPr>
            <w:r w:rsidRPr="00C62BA1">
              <w:rPr>
                <w:rFonts w:ascii="Trebuchet MS" w:hAnsi="Trebuchet MS" w:cs="Calibri"/>
                <w:color w:val="000000"/>
                <w:sz w:val="19"/>
                <w:szCs w:val="19"/>
              </w:rPr>
              <w:t>Юго-Западный кв-л.,6</w:t>
            </w:r>
          </w:p>
        </w:tc>
        <w:tc>
          <w:tcPr>
            <w:tcW w:w="2126" w:type="dxa"/>
            <w:vAlign w:val="bottom"/>
          </w:tcPr>
          <w:p w14:paraId="7BDDC66A" w14:textId="41947BDF" w:rsidR="00C62BA1" w:rsidRPr="003D3C58" w:rsidRDefault="00C62BA1" w:rsidP="00C62BA1">
            <w:pPr>
              <w:spacing w:line="240" w:lineRule="auto"/>
              <w:jc w:val="center"/>
              <w:rPr>
                <w:rFonts w:ascii="Trebuchet MS" w:eastAsia="Times New Roman" w:hAnsi="Trebuchet MS"/>
                <w:bCs/>
                <w:sz w:val="19"/>
                <w:szCs w:val="19"/>
              </w:rPr>
            </w:pPr>
            <w:r w:rsidRPr="00C62BA1">
              <w:rPr>
                <w:rFonts w:ascii="Trebuchet MS" w:hAnsi="Trebuchet MS" w:cs="Calibri"/>
                <w:color w:val="000000"/>
                <w:sz w:val="19"/>
                <w:szCs w:val="19"/>
              </w:rPr>
              <w:t>0,0622</w:t>
            </w:r>
          </w:p>
        </w:tc>
        <w:tc>
          <w:tcPr>
            <w:tcW w:w="2970" w:type="dxa"/>
          </w:tcPr>
          <w:p w14:paraId="0611D895" w14:textId="7F69F50C" w:rsidR="00C62BA1" w:rsidRPr="003D3C58" w:rsidRDefault="00C62BA1" w:rsidP="00C62BA1">
            <w:pPr>
              <w:spacing w:line="240" w:lineRule="auto"/>
              <w:jc w:val="center"/>
              <w:rPr>
                <w:rFonts w:ascii="Trebuchet MS" w:eastAsia="Times New Roman" w:hAnsi="Trebuchet MS"/>
                <w:bCs/>
                <w:sz w:val="19"/>
                <w:szCs w:val="19"/>
              </w:rPr>
            </w:pPr>
            <w:r w:rsidRPr="00650A28">
              <w:rPr>
                <w:rFonts w:ascii="Trebuchet MS" w:hAnsi="Trebuchet MS"/>
                <w:bCs/>
                <w:sz w:val="19"/>
                <w:szCs w:val="19"/>
              </w:rPr>
              <w:t>Котельная пос. Балакирево</w:t>
            </w:r>
          </w:p>
        </w:tc>
      </w:tr>
      <w:tr w:rsidR="00C62BA1" w:rsidRPr="003D3C58" w14:paraId="31521A75" w14:textId="77777777" w:rsidTr="00C62BA1">
        <w:tc>
          <w:tcPr>
            <w:tcW w:w="4815" w:type="dxa"/>
            <w:vAlign w:val="bottom"/>
          </w:tcPr>
          <w:p w14:paraId="4193384B" w14:textId="7F567A6D" w:rsidR="00C62BA1" w:rsidRPr="003D3C58" w:rsidRDefault="00C62BA1" w:rsidP="00C62BA1">
            <w:pPr>
              <w:spacing w:line="240" w:lineRule="auto"/>
              <w:jc w:val="left"/>
              <w:rPr>
                <w:rFonts w:ascii="Trebuchet MS" w:eastAsia="Times New Roman" w:hAnsi="Trebuchet MS"/>
                <w:bCs/>
                <w:sz w:val="19"/>
                <w:szCs w:val="19"/>
              </w:rPr>
            </w:pPr>
            <w:r w:rsidRPr="00C62BA1">
              <w:rPr>
                <w:rFonts w:ascii="Trebuchet MS" w:hAnsi="Trebuchet MS" w:cs="Calibri"/>
                <w:color w:val="000000"/>
                <w:sz w:val="19"/>
                <w:szCs w:val="19"/>
              </w:rPr>
              <w:t>Юго-Западный кв-л.,7</w:t>
            </w:r>
          </w:p>
        </w:tc>
        <w:tc>
          <w:tcPr>
            <w:tcW w:w="2126" w:type="dxa"/>
            <w:vAlign w:val="bottom"/>
          </w:tcPr>
          <w:p w14:paraId="47E36498" w14:textId="7860E0BE" w:rsidR="00C62BA1" w:rsidRPr="003D3C58" w:rsidRDefault="00C62BA1" w:rsidP="00C62BA1">
            <w:pPr>
              <w:spacing w:line="240" w:lineRule="auto"/>
              <w:jc w:val="center"/>
              <w:rPr>
                <w:rFonts w:ascii="Trebuchet MS" w:eastAsia="Times New Roman" w:hAnsi="Trebuchet MS"/>
                <w:bCs/>
                <w:sz w:val="19"/>
                <w:szCs w:val="19"/>
              </w:rPr>
            </w:pPr>
            <w:r w:rsidRPr="00C62BA1">
              <w:rPr>
                <w:rFonts w:ascii="Trebuchet MS" w:hAnsi="Trebuchet MS" w:cs="Calibri"/>
                <w:color w:val="000000"/>
                <w:sz w:val="19"/>
                <w:szCs w:val="19"/>
              </w:rPr>
              <w:t>0,0768</w:t>
            </w:r>
          </w:p>
        </w:tc>
        <w:tc>
          <w:tcPr>
            <w:tcW w:w="2970" w:type="dxa"/>
          </w:tcPr>
          <w:p w14:paraId="799702C4" w14:textId="1EEAD941" w:rsidR="00C62BA1" w:rsidRPr="003D3C58" w:rsidRDefault="00C62BA1" w:rsidP="00C62BA1">
            <w:pPr>
              <w:spacing w:line="240" w:lineRule="auto"/>
              <w:jc w:val="center"/>
              <w:rPr>
                <w:rFonts w:ascii="Trebuchet MS" w:eastAsia="Times New Roman" w:hAnsi="Trebuchet MS"/>
                <w:bCs/>
                <w:sz w:val="19"/>
                <w:szCs w:val="19"/>
              </w:rPr>
            </w:pPr>
            <w:r w:rsidRPr="00650A28">
              <w:rPr>
                <w:rFonts w:ascii="Trebuchet MS" w:hAnsi="Trebuchet MS"/>
                <w:bCs/>
                <w:sz w:val="19"/>
                <w:szCs w:val="19"/>
              </w:rPr>
              <w:t>Котельная пос. Балакирево</w:t>
            </w:r>
          </w:p>
        </w:tc>
      </w:tr>
      <w:tr w:rsidR="00C62BA1" w:rsidRPr="003D3C58" w14:paraId="6DABFBF8" w14:textId="77777777" w:rsidTr="00C62BA1">
        <w:tc>
          <w:tcPr>
            <w:tcW w:w="4815" w:type="dxa"/>
            <w:vAlign w:val="bottom"/>
          </w:tcPr>
          <w:p w14:paraId="35CDBAB8" w14:textId="33A3B31D" w:rsidR="00C62BA1" w:rsidRPr="003D3C58" w:rsidRDefault="00C62BA1" w:rsidP="00C62BA1">
            <w:pPr>
              <w:spacing w:line="240" w:lineRule="auto"/>
              <w:jc w:val="left"/>
              <w:rPr>
                <w:rFonts w:ascii="Trebuchet MS" w:eastAsia="Times New Roman" w:hAnsi="Trebuchet MS"/>
                <w:bCs/>
                <w:sz w:val="19"/>
                <w:szCs w:val="19"/>
              </w:rPr>
            </w:pPr>
            <w:r w:rsidRPr="00C62BA1">
              <w:rPr>
                <w:rFonts w:ascii="Trebuchet MS" w:hAnsi="Trebuchet MS" w:cs="Calibri"/>
                <w:color w:val="000000"/>
                <w:sz w:val="19"/>
                <w:szCs w:val="19"/>
              </w:rPr>
              <w:t>Юго-Западный кв-л.,7</w:t>
            </w:r>
            <w:proofErr w:type="gramStart"/>
            <w:r w:rsidRPr="00C62BA1">
              <w:rPr>
                <w:rFonts w:ascii="Trebuchet MS" w:hAnsi="Trebuchet MS" w:cs="Calibri"/>
                <w:color w:val="000000"/>
                <w:sz w:val="19"/>
                <w:szCs w:val="19"/>
              </w:rPr>
              <w:t>а,Детский</w:t>
            </w:r>
            <w:proofErr w:type="gramEnd"/>
            <w:r w:rsidRPr="00C62BA1">
              <w:rPr>
                <w:rFonts w:ascii="Trebuchet MS" w:hAnsi="Trebuchet MS" w:cs="Calibri"/>
                <w:color w:val="000000"/>
                <w:sz w:val="19"/>
                <w:szCs w:val="19"/>
              </w:rPr>
              <w:t xml:space="preserve"> сад №32</w:t>
            </w:r>
          </w:p>
        </w:tc>
        <w:tc>
          <w:tcPr>
            <w:tcW w:w="2126" w:type="dxa"/>
            <w:vAlign w:val="bottom"/>
          </w:tcPr>
          <w:p w14:paraId="3080F1DF" w14:textId="379AC4D9" w:rsidR="00C62BA1" w:rsidRPr="003D3C58" w:rsidRDefault="00C62BA1" w:rsidP="00C62BA1">
            <w:pPr>
              <w:spacing w:line="240" w:lineRule="auto"/>
              <w:jc w:val="center"/>
              <w:rPr>
                <w:rFonts w:ascii="Trebuchet MS" w:eastAsia="Times New Roman" w:hAnsi="Trebuchet MS"/>
                <w:bCs/>
                <w:sz w:val="19"/>
                <w:szCs w:val="19"/>
              </w:rPr>
            </w:pPr>
            <w:r w:rsidRPr="00C62BA1">
              <w:rPr>
                <w:rFonts w:ascii="Trebuchet MS" w:hAnsi="Trebuchet MS" w:cs="Calibri"/>
                <w:color w:val="000000"/>
                <w:sz w:val="19"/>
                <w:szCs w:val="19"/>
              </w:rPr>
              <w:t>0,0568</w:t>
            </w:r>
          </w:p>
        </w:tc>
        <w:tc>
          <w:tcPr>
            <w:tcW w:w="2970" w:type="dxa"/>
          </w:tcPr>
          <w:p w14:paraId="5DCBC75C" w14:textId="329D4AE3" w:rsidR="00C62BA1" w:rsidRPr="003D3C58" w:rsidRDefault="00C62BA1" w:rsidP="00C62BA1">
            <w:pPr>
              <w:spacing w:line="240" w:lineRule="auto"/>
              <w:jc w:val="center"/>
              <w:rPr>
                <w:rFonts w:ascii="Trebuchet MS" w:eastAsia="Times New Roman" w:hAnsi="Trebuchet MS"/>
                <w:bCs/>
                <w:sz w:val="19"/>
                <w:szCs w:val="19"/>
              </w:rPr>
            </w:pPr>
            <w:r w:rsidRPr="00650A28">
              <w:rPr>
                <w:rFonts w:ascii="Trebuchet MS" w:hAnsi="Trebuchet MS"/>
                <w:bCs/>
                <w:sz w:val="19"/>
                <w:szCs w:val="19"/>
              </w:rPr>
              <w:t>Котельная пос. Балакирево</w:t>
            </w:r>
          </w:p>
        </w:tc>
      </w:tr>
      <w:tr w:rsidR="00C62BA1" w:rsidRPr="003D3C58" w14:paraId="33B206B0" w14:textId="77777777" w:rsidTr="00C62BA1">
        <w:tc>
          <w:tcPr>
            <w:tcW w:w="4815" w:type="dxa"/>
            <w:vAlign w:val="bottom"/>
          </w:tcPr>
          <w:p w14:paraId="79EE5A58" w14:textId="2A1B41C5" w:rsidR="00C62BA1" w:rsidRPr="003D3C58" w:rsidRDefault="00C62BA1" w:rsidP="00C62BA1">
            <w:pPr>
              <w:spacing w:line="240" w:lineRule="auto"/>
              <w:jc w:val="left"/>
              <w:rPr>
                <w:rFonts w:ascii="Trebuchet MS" w:eastAsia="Times New Roman" w:hAnsi="Trebuchet MS"/>
                <w:bCs/>
                <w:sz w:val="19"/>
                <w:szCs w:val="19"/>
              </w:rPr>
            </w:pPr>
            <w:r w:rsidRPr="00C62BA1">
              <w:rPr>
                <w:rFonts w:ascii="Trebuchet MS" w:hAnsi="Trebuchet MS" w:cs="Calibri"/>
                <w:color w:val="000000"/>
                <w:sz w:val="19"/>
                <w:szCs w:val="19"/>
              </w:rPr>
              <w:t>Юго-Западный кв-л.,8</w:t>
            </w:r>
          </w:p>
        </w:tc>
        <w:tc>
          <w:tcPr>
            <w:tcW w:w="2126" w:type="dxa"/>
            <w:vAlign w:val="bottom"/>
          </w:tcPr>
          <w:p w14:paraId="480CC88C" w14:textId="477E7AFE" w:rsidR="00C62BA1" w:rsidRPr="003D3C58" w:rsidRDefault="00C62BA1" w:rsidP="00C62BA1">
            <w:pPr>
              <w:spacing w:line="240" w:lineRule="auto"/>
              <w:jc w:val="center"/>
              <w:rPr>
                <w:rFonts w:ascii="Trebuchet MS" w:eastAsia="Times New Roman" w:hAnsi="Trebuchet MS"/>
                <w:bCs/>
                <w:sz w:val="19"/>
                <w:szCs w:val="19"/>
              </w:rPr>
            </w:pPr>
            <w:r w:rsidRPr="00C62BA1">
              <w:rPr>
                <w:rFonts w:ascii="Trebuchet MS" w:hAnsi="Trebuchet MS" w:cs="Calibri"/>
                <w:color w:val="000000"/>
                <w:sz w:val="19"/>
                <w:szCs w:val="19"/>
              </w:rPr>
              <w:t>0,0717</w:t>
            </w:r>
          </w:p>
        </w:tc>
        <w:tc>
          <w:tcPr>
            <w:tcW w:w="2970" w:type="dxa"/>
          </w:tcPr>
          <w:p w14:paraId="2D766FF6" w14:textId="574EA9C0" w:rsidR="00C62BA1" w:rsidRPr="003D3C58" w:rsidRDefault="00C62BA1" w:rsidP="00C62BA1">
            <w:pPr>
              <w:spacing w:line="240" w:lineRule="auto"/>
              <w:jc w:val="center"/>
              <w:rPr>
                <w:rFonts w:ascii="Trebuchet MS" w:eastAsia="Times New Roman" w:hAnsi="Trebuchet MS"/>
                <w:bCs/>
                <w:sz w:val="19"/>
                <w:szCs w:val="19"/>
              </w:rPr>
            </w:pPr>
            <w:r w:rsidRPr="00650A28">
              <w:rPr>
                <w:rFonts w:ascii="Trebuchet MS" w:hAnsi="Trebuchet MS"/>
                <w:bCs/>
                <w:sz w:val="19"/>
                <w:szCs w:val="19"/>
              </w:rPr>
              <w:t>Котельная пос. Балакирево</w:t>
            </w:r>
          </w:p>
        </w:tc>
      </w:tr>
      <w:tr w:rsidR="00C62BA1" w:rsidRPr="003D3C58" w14:paraId="18626CA1" w14:textId="77777777" w:rsidTr="00C62BA1">
        <w:tc>
          <w:tcPr>
            <w:tcW w:w="4815" w:type="dxa"/>
            <w:vAlign w:val="bottom"/>
          </w:tcPr>
          <w:p w14:paraId="4FB74B01" w14:textId="72B6DB0F" w:rsidR="00C62BA1" w:rsidRPr="003D3C58" w:rsidRDefault="00C62BA1" w:rsidP="00C62BA1">
            <w:pPr>
              <w:spacing w:line="240" w:lineRule="auto"/>
              <w:jc w:val="left"/>
              <w:rPr>
                <w:rFonts w:ascii="Trebuchet MS" w:eastAsia="Times New Roman" w:hAnsi="Trebuchet MS"/>
                <w:bCs/>
                <w:sz w:val="19"/>
                <w:szCs w:val="19"/>
              </w:rPr>
            </w:pPr>
            <w:r w:rsidRPr="00C62BA1">
              <w:rPr>
                <w:rFonts w:ascii="Trebuchet MS" w:hAnsi="Trebuchet MS" w:cs="Calibri"/>
                <w:color w:val="000000"/>
                <w:sz w:val="19"/>
                <w:szCs w:val="19"/>
              </w:rPr>
              <w:t>Юго-Западный кв-л.,9</w:t>
            </w:r>
          </w:p>
        </w:tc>
        <w:tc>
          <w:tcPr>
            <w:tcW w:w="2126" w:type="dxa"/>
            <w:vAlign w:val="bottom"/>
          </w:tcPr>
          <w:p w14:paraId="45C540A0" w14:textId="5A414B06" w:rsidR="00C62BA1" w:rsidRPr="003D3C58" w:rsidRDefault="00C62BA1" w:rsidP="00C62BA1">
            <w:pPr>
              <w:spacing w:line="240" w:lineRule="auto"/>
              <w:jc w:val="center"/>
              <w:rPr>
                <w:rFonts w:ascii="Trebuchet MS" w:eastAsia="Times New Roman" w:hAnsi="Trebuchet MS"/>
                <w:bCs/>
                <w:sz w:val="19"/>
                <w:szCs w:val="19"/>
              </w:rPr>
            </w:pPr>
            <w:r w:rsidRPr="00C62BA1">
              <w:rPr>
                <w:rFonts w:ascii="Trebuchet MS" w:hAnsi="Trebuchet MS" w:cs="Calibri"/>
                <w:color w:val="000000"/>
                <w:sz w:val="19"/>
                <w:szCs w:val="19"/>
              </w:rPr>
              <w:t>0,0805</w:t>
            </w:r>
          </w:p>
        </w:tc>
        <w:tc>
          <w:tcPr>
            <w:tcW w:w="2970" w:type="dxa"/>
          </w:tcPr>
          <w:p w14:paraId="3B4D1D1B" w14:textId="7FD308EE" w:rsidR="00C62BA1" w:rsidRPr="003D3C58" w:rsidRDefault="00C62BA1" w:rsidP="00C62BA1">
            <w:pPr>
              <w:spacing w:line="240" w:lineRule="auto"/>
              <w:jc w:val="center"/>
              <w:rPr>
                <w:rFonts w:ascii="Trebuchet MS" w:eastAsia="Times New Roman" w:hAnsi="Trebuchet MS"/>
                <w:bCs/>
                <w:sz w:val="19"/>
                <w:szCs w:val="19"/>
              </w:rPr>
            </w:pPr>
            <w:r w:rsidRPr="00650A28">
              <w:rPr>
                <w:rFonts w:ascii="Trebuchet MS" w:hAnsi="Trebuchet MS"/>
                <w:bCs/>
                <w:sz w:val="19"/>
                <w:szCs w:val="19"/>
              </w:rPr>
              <w:t>Котельная пос. Балакирево</w:t>
            </w:r>
          </w:p>
        </w:tc>
      </w:tr>
    </w:tbl>
    <w:p w14:paraId="5F097906" w14:textId="77777777" w:rsidR="00B3258F" w:rsidRPr="00C62BA1" w:rsidRDefault="00B3258F" w:rsidP="00B3258F">
      <w:pPr>
        <w:ind w:firstLine="567"/>
        <w:rPr>
          <w:rFonts w:ascii="Trebuchet MS" w:hAnsi="Trebuchet MS"/>
          <w:sz w:val="22"/>
        </w:rPr>
      </w:pPr>
      <w:bookmarkStart w:id="39" w:name="_Toc49432170"/>
    </w:p>
    <w:p w14:paraId="4DBBA01C" w14:textId="7C7CE927" w:rsidR="00AA6AB8" w:rsidRPr="00C62BA1" w:rsidRDefault="00C50AA4" w:rsidP="00C62BA1">
      <w:pPr>
        <w:pStyle w:val="a5"/>
        <w:spacing w:after="120"/>
        <w:ind w:left="0"/>
        <w:jc w:val="left"/>
        <w:outlineLvl w:val="2"/>
        <w:rPr>
          <w:rFonts w:ascii="Trebuchet MS" w:hAnsi="Trebuchet MS"/>
          <w:b/>
          <w:sz w:val="22"/>
        </w:rPr>
      </w:pPr>
      <w:bookmarkStart w:id="40" w:name="_Toc166760014"/>
      <w:r w:rsidRPr="00C62BA1">
        <w:rPr>
          <w:rFonts w:ascii="Trebuchet MS" w:hAnsi="Trebuchet MS"/>
          <w:b/>
          <w:sz w:val="22"/>
        </w:rPr>
        <w:t xml:space="preserve">1.5 </w:t>
      </w:r>
      <w:r w:rsidR="00AA6AB8" w:rsidRPr="00C62BA1">
        <w:rPr>
          <w:rFonts w:ascii="Trebuchet MS" w:hAnsi="Trebuchet MS"/>
          <w:b/>
          <w:sz w:val="22"/>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39"/>
      <w:bookmarkEnd w:id="40"/>
    </w:p>
    <w:p w14:paraId="344FB3F4" w14:textId="31664EBC" w:rsidR="00C62BA1" w:rsidRDefault="00C62BA1" w:rsidP="00AA6AB8">
      <w:pPr>
        <w:ind w:firstLine="567"/>
        <w:rPr>
          <w:rFonts w:ascii="Trebuchet MS" w:hAnsi="Trebuchet MS"/>
          <w:sz w:val="22"/>
        </w:rPr>
      </w:pPr>
      <w:r w:rsidRPr="00C62BA1">
        <w:rPr>
          <w:rFonts w:ascii="Trebuchet MS" w:hAnsi="Trebuchet MS"/>
          <w:sz w:val="22"/>
        </w:rPr>
        <w:t>Поселок Балакирево расположен в северной части Владимирской области и относится к климатической зоне города Владимир.</w:t>
      </w:r>
      <w:r>
        <w:rPr>
          <w:rFonts w:ascii="Trebuchet MS" w:hAnsi="Trebuchet MS"/>
          <w:sz w:val="22"/>
        </w:rPr>
        <w:t xml:space="preserve"> </w:t>
      </w:r>
      <w:r w:rsidRPr="00C62BA1">
        <w:rPr>
          <w:rFonts w:ascii="Trebuchet MS" w:hAnsi="Trebuchet MS"/>
          <w:sz w:val="22"/>
        </w:rPr>
        <w:t>Согласно карте распространения многолетнемерзлых грунтов, Владимирская область не относится к территории распространения вечномерзлых грунтов.</w:t>
      </w:r>
      <w:r w:rsidR="00AA6AB8" w:rsidRPr="00C62BA1">
        <w:rPr>
          <w:rFonts w:ascii="Trebuchet MS" w:hAnsi="Trebuchet MS"/>
          <w:sz w:val="22"/>
        </w:rPr>
        <w:t xml:space="preserve"> </w:t>
      </w:r>
    </w:p>
    <w:p w14:paraId="31FA232C" w14:textId="07E34160" w:rsidR="00AA6AB8" w:rsidRPr="00C62BA1" w:rsidRDefault="00AA6AB8" w:rsidP="00AA6AB8">
      <w:pPr>
        <w:ind w:firstLine="567"/>
        <w:rPr>
          <w:rFonts w:ascii="Trebuchet MS" w:hAnsi="Trebuchet MS"/>
          <w:sz w:val="22"/>
        </w:rPr>
      </w:pPr>
      <w:r w:rsidRPr="00C62BA1">
        <w:rPr>
          <w:rFonts w:ascii="Trebuchet MS" w:hAnsi="Trebuchet MS"/>
          <w:sz w:val="22"/>
        </w:rPr>
        <w:t xml:space="preserve">Трубопровод проложен ниже глубины промерзания почвы, на расстоянии </w:t>
      </w:r>
      <w:r w:rsidR="00C50AA4" w:rsidRPr="00C62BA1">
        <w:rPr>
          <w:rFonts w:ascii="Trebuchet MS" w:hAnsi="Trebuchet MS"/>
          <w:sz w:val="22"/>
        </w:rPr>
        <w:t>не менее 1,8</w:t>
      </w:r>
      <w:r w:rsidRPr="00C62BA1">
        <w:rPr>
          <w:rFonts w:ascii="Trebuchet MS" w:hAnsi="Trebuchet MS"/>
          <w:sz w:val="22"/>
        </w:rPr>
        <w:t xml:space="preserve"> метра от поверхности земли. Фактов замерзания </w:t>
      </w:r>
      <w:r w:rsidR="00C50AA4" w:rsidRPr="00C62BA1">
        <w:rPr>
          <w:rFonts w:ascii="Trebuchet MS" w:hAnsi="Trebuchet MS"/>
          <w:sz w:val="22"/>
        </w:rPr>
        <w:t>водопроводных магистральных сетей не установлено</w:t>
      </w:r>
      <w:r w:rsidRPr="00C62BA1">
        <w:rPr>
          <w:rFonts w:ascii="Trebuchet MS" w:hAnsi="Trebuchet MS"/>
          <w:sz w:val="22"/>
        </w:rPr>
        <w:t>.</w:t>
      </w:r>
    </w:p>
    <w:p w14:paraId="7F76B5DC" w14:textId="77777777" w:rsidR="005E356F" w:rsidRPr="00286F28" w:rsidRDefault="005E356F" w:rsidP="006A4CB6">
      <w:pPr>
        <w:ind w:firstLine="709"/>
        <w:rPr>
          <w:rFonts w:ascii="Trebuchet MS" w:hAnsi="Trebuchet MS"/>
          <w:szCs w:val="24"/>
          <w:highlight w:val="yellow"/>
        </w:rPr>
      </w:pPr>
    </w:p>
    <w:p w14:paraId="56878321" w14:textId="66D3D0A9" w:rsidR="000E7E27" w:rsidRPr="00C62BA1" w:rsidRDefault="00C50AA4" w:rsidP="00C62BA1">
      <w:pPr>
        <w:pStyle w:val="a5"/>
        <w:spacing w:after="120"/>
        <w:ind w:left="0"/>
        <w:outlineLvl w:val="2"/>
        <w:rPr>
          <w:rFonts w:ascii="Trebuchet MS" w:hAnsi="Trebuchet MS"/>
          <w:b/>
          <w:sz w:val="22"/>
        </w:rPr>
      </w:pPr>
      <w:bookmarkStart w:id="41" w:name="_Toc166760015"/>
      <w:r w:rsidRPr="00C62BA1">
        <w:rPr>
          <w:rFonts w:ascii="Trebuchet MS" w:hAnsi="Trebuchet MS"/>
          <w:b/>
          <w:sz w:val="22"/>
        </w:rPr>
        <w:lastRenderedPageBreak/>
        <w:t xml:space="preserve">1.6 </w:t>
      </w:r>
      <w:r w:rsidR="0057663A" w:rsidRPr="00C62BA1">
        <w:rPr>
          <w:rFonts w:ascii="Trebuchet MS" w:hAnsi="Trebuchet MS"/>
          <w:b/>
          <w:sz w:val="22"/>
        </w:rPr>
        <w:t>Перечень лиц, владеющих на праве собственности или другом законном основании объектами централизованной системы водоснабжения</w:t>
      </w:r>
      <w:bookmarkEnd w:id="41"/>
    </w:p>
    <w:p w14:paraId="2FC8F149" w14:textId="77777777" w:rsidR="00C62BA1" w:rsidRPr="00C62BA1" w:rsidRDefault="00C62BA1" w:rsidP="00C62BA1">
      <w:pPr>
        <w:ind w:firstLine="567"/>
        <w:rPr>
          <w:rFonts w:ascii="Trebuchet MS" w:hAnsi="Trebuchet MS"/>
          <w:sz w:val="22"/>
        </w:rPr>
      </w:pPr>
      <w:r w:rsidRPr="00C62BA1">
        <w:rPr>
          <w:rFonts w:ascii="Trebuchet MS" w:hAnsi="Trebuchet MS"/>
          <w:sz w:val="22"/>
        </w:rPr>
        <w:t>Собственниками объектов централизованной системы холодного водоснабжения и горячего водоснабжения являются: муниципальное образование поселок Балакирево и открытое акционерное общество «</w:t>
      </w:r>
      <w:proofErr w:type="spellStart"/>
      <w:r w:rsidRPr="00C62BA1">
        <w:rPr>
          <w:rFonts w:ascii="Trebuchet MS" w:hAnsi="Trebuchet MS"/>
          <w:sz w:val="22"/>
        </w:rPr>
        <w:t>Балакиревский</w:t>
      </w:r>
      <w:proofErr w:type="spellEnd"/>
      <w:r w:rsidRPr="00C62BA1">
        <w:rPr>
          <w:rFonts w:ascii="Trebuchet MS" w:hAnsi="Trebuchet MS"/>
          <w:sz w:val="22"/>
        </w:rPr>
        <w:t xml:space="preserve"> механический завод» (ОАО «БМЗ»).</w:t>
      </w:r>
    </w:p>
    <w:p w14:paraId="76A0354D" w14:textId="3E0F1A2B" w:rsidR="00F46DB3" w:rsidRDefault="00F46DB3" w:rsidP="00C62BA1">
      <w:pPr>
        <w:ind w:firstLine="567"/>
        <w:rPr>
          <w:rFonts w:ascii="Trebuchet MS" w:hAnsi="Trebuchet MS"/>
          <w:sz w:val="22"/>
        </w:rPr>
      </w:pPr>
      <w:r>
        <w:rPr>
          <w:rFonts w:ascii="Trebuchet MS" w:hAnsi="Trebuchet MS"/>
          <w:sz w:val="22"/>
        </w:rPr>
        <w:t xml:space="preserve">По состоянию на 2024 год Администрацией поселка Балакирево Александровского района проводится комплекс работ по передаче объектов коммунального комплекса </w:t>
      </w:r>
      <w:r w:rsidR="00BE562C" w:rsidRPr="00BE562C">
        <w:rPr>
          <w:rFonts w:ascii="Trebuchet MS" w:hAnsi="Trebuchet MS"/>
          <w:sz w:val="22"/>
        </w:rPr>
        <w:t xml:space="preserve">в концессию </w:t>
      </w:r>
      <w:r w:rsidR="0044226F" w:rsidRPr="00BE562C">
        <w:rPr>
          <w:rFonts w:ascii="Trebuchet MS" w:hAnsi="Trebuchet MS"/>
          <w:sz w:val="22"/>
        </w:rPr>
        <w:t>согласно процедуре,</w:t>
      </w:r>
      <w:r w:rsidR="00BE562C" w:rsidRPr="00BE562C">
        <w:rPr>
          <w:rFonts w:ascii="Trebuchet MS" w:hAnsi="Trebuchet MS"/>
          <w:sz w:val="22"/>
        </w:rPr>
        <w:t xml:space="preserve"> установленной Федеральным законом «О концессионных соглашениях» от 21.07.2005 N 115-ФЗ.</w:t>
      </w:r>
    </w:p>
    <w:p w14:paraId="7AB5FFE6" w14:textId="2E509039" w:rsidR="00F46DB3" w:rsidRDefault="00F46DB3" w:rsidP="00C62BA1">
      <w:pPr>
        <w:ind w:firstLine="567"/>
        <w:rPr>
          <w:rFonts w:ascii="Trebuchet MS" w:hAnsi="Trebuchet MS"/>
          <w:sz w:val="22"/>
        </w:rPr>
      </w:pPr>
      <w:r>
        <w:rPr>
          <w:rFonts w:ascii="Trebuchet MS" w:hAnsi="Trebuchet MS"/>
          <w:sz w:val="22"/>
        </w:rPr>
        <w:t>На период до момента заключения концессионного соглашения эксплуатацию объектов холодного водоснабжения на территории муниципального образования осуществляет ООО «ВТГ-Вода».</w:t>
      </w:r>
    </w:p>
    <w:p w14:paraId="5F73022A" w14:textId="38050502" w:rsidR="00C62BA1" w:rsidRPr="00C62BA1" w:rsidRDefault="00C62BA1" w:rsidP="00C62BA1">
      <w:pPr>
        <w:ind w:firstLine="567"/>
        <w:rPr>
          <w:rFonts w:ascii="Trebuchet MS" w:hAnsi="Trebuchet MS"/>
          <w:sz w:val="22"/>
        </w:rPr>
      </w:pPr>
      <w:r w:rsidRPr="00C62BA1">
        <w:rPr>
          <w:rFonts w:ascii="Trebuchet MS" w:hAnsi="Trebuchet MS"/>
          <w:sz w:val="22"/>
        </w:rPr>
        <w:t>Наименование, месторасположение, краткая характеристика муниципального имущества указано в таблице 1.</w:t>
      </w:r>
      <w:r w:rsidR="00F46DB3">
        <w:rPr>
          <w:rFonts w:ascii="Trebuchet MS" w:hAnsi="Trebuchet MS"/>
          <w:sz w:val="22"/>
        </w:rPr>
        <w:t>6</w:t>
      </w:r>
      <w:r w:rsidRPr="00C62BA1">
        <w:rPr>
          <w:rFonts w:ascii="Trebuchet MS" w:hAnsi="Trebuchet MS"/>
          <w:sz w:val="22"/>
        </w:rPr>
        <w:t xml:space="preserve">.1. </w:t>
      </w:r>
    </w:p>
    <w:p w14:paraId="4AF36C98" w14:textId="43B9979E" w:rsidR="00F46DB3" w:rsidRPr="00C62BA1" w:rsidRDefault="00F46DB3" w:rsidP="00F46DB3">
      <w:pPr>
        <w:widowControl w:val="0"/>
        <w:tabs>
          <w:tab w:val="left" w:pos="0"/>
          <w:tab w:val="left" w:pos="10348"/>
        </w:tabs>
        <w:ind w:right="79"/>
        <w:rPr>
          <w:rFonts w:ascii="Trebuchet MS" w:eastAsia="Times New Roman" w:hAnsi="Trebuchet MS"/>
          <w:b/>
          <w:iCs/>
          <w:sz w:val="22"/>
        </w:rPr>
      </w:pPr>
      <w:r w:rsidRPr="00C62BA1">
        <w:rPr>
          <w:rFonts w:ascii="Trebuchet MS" w:eastAsia="Times New Roman" w:hAnsi="Trebuchet MS"/>
          <w:b/>
          <w:iCs/>
          <w:sz w:val="22"/>
        </w:rPr>
        <w:t xml:space="preserve">Таблица 1.6.1 – </w:t>
      </w:r>
      <w:r w:rsidRPr="00F46DB3">
        <w:rPr>
          <w:rFonts w:ascii="Trebuchet MS" w:eastAsia="Times New Roman" w:hAnsi="Trebuchet MS"/>
          <w:b/>
          <w:iCs/>
          <w:sz w:val="22"/>
        </w:rPr>
        <w:t xml:space="preserve">Перечень объектов </w:t>
      </w:r>
      <w:r>
        <w:rPr>
          <w:rFonts w:ascii="Trebuchet MS" w:eastAsia="Times New Roman" w:hAnsi="Trebuchet MS"/>
          <w:b/>
          <w:iCs/>
          <w:sz w:val="22"/>
        </w:rPr>
        <w:t xml:space="preserve">водоснабжения, находящихся в </w:t>
      </w:r>
      <w:r w:rsidRPr="00F46DB3">
        <w:rPr>
          <w:rFonts w:ascii="Trebuchet MS" w:eastAsia="Times New Roman" w:hAnsi="Trebuchet MS"/>
          <w:b/>
          <w:iCs/>
          <w:sz w:val="22"/>
        </w:rPr>
        <w:t>муниципальной собственности</w:t>
      </w:r>
    </w:p>
    <w:tbl>
      <w:tblPr>
        <w:tblW w:w="0" w:type="auto"/>
        <w:jc w:val="center"/>
        <w:tblCellMar>
          <w:left w:w="70" w:type="dxa"/>
          <w:right w:w="70" w:type="dxa"/>
        </w:tblCellMar>
        <w:tblLook w:val="0000" w:firstRow="0" w:lastRow="0" w:firstColumn="0" w:lastColumn="0" w:noHBand="0" w:noVBand="0"/>
      </w:tblPr>
      <w:tblGrid>
        <w:gridCol w:w="585"/>
        <w:gridCol w:w="2937"/>
        <w:gridCol w:w="3609"/>
        <w:gridCol w:w="2774"/>
      </w:tblGrid>
      <w:tr w:rsidR="00F46DB3" w:rsidRPr="00F46DB3" w14:paraId="0A582773" w14:textId="77777777" w:rsidTr="00F46DB3">
        <w:trPr>
          <w:cantSplit/>
          <w:trHeight w:val="720"/>
          <w:tblHeader/>
          <w:jc w:val="center"/>
        </w:trPr>
        <w:tc>
          <w:tcPr>
            <w:tcW w:w="0" w:type="auto"/>
            <w:tcBorders>
              <w:top w:val="single" w:sz="6" w:space="0" w:color="auto"/>
              <w:left w:val="single" w:sz="6" w:space="0" w:color="auto"/>
              <w:bottom w:val="single" w:sz="6" w:space="0" w:color="auto"/>
              <w:right w:val="single" w:sz="6" w:space="0" w:color="auto"/>
            </w:tcBorders>
            <w:shd w:val="clear" w:color="auto" w:fill="CCFF99"/>
            <w:vAlign w:val="center"/>
          </w:tcPr>
          <w:p w14:paraId="1026BCD5" w14:textId="4F7385B6" w:rsidR="00F46DB3" w:rsidRPr="00F46DB3" w:rsidRDefault="00F46DB3" w:rsidP="00F46DB3">
            <w:pPr>
              <w:pStyle w:val="ConsPlusCell"/>
              <w:widowControl/>
              <w:spacing w:line="240" w:lineRule="auto"/>
              <w:jc w:val="center"/>
              <w:rPr>
                <w:rFonts w:ascii="Trebuchet MS" w:hAnsi="Trebuchet MS" w:cs="Times New Roman"/>
                <w:b/>
                <w:sz w:val="20"/>
                <w:szCs w:val="20"/>
              </w:rPr>
            </w:pPr>
            <w:r>
              <w:rPr>
                <w:rFonts w:ascii="Trebuchet MS" w:hAnsi="Trebuchet MS" w:cs="Times New Roman"/>
                <w:b/>
                <w:sz w:val="20"/>
                <w:szCs w:val="20"/>
              </w:rPr>
              <w:t>№ п/п</w:t>
            </w:r>
          </w:p>
        </w:tc>
        <w:tc>
          <w:tcPr>
            <w:tcW w:w="2937" w:type="dxa"/>
            <w:tcBorders>
              <w:top w:val="single" w:sz="6" w:space="0" w:color="auto"/>
              <w:left w:val="single" w:sz="6" w:space="0" w:color="auto"/>
              <w:bottom w:val="single" w:sz="6" w:space="0" w:color="auto"/>
              <w:right w:val="single" w:sz="6" w:space="0" w:color="auto"/>
            </w:tcBorders>
            <w:shd w:val="clear" w:color="auto" w:fill="CCFF99"/>
            <w:vAlign w:val="center"/>
          </w:tcPr>
          <w:p w14:paraId="3926E9F5" w14:textId="77777777" w:rsidR="00F46DB3" w:rsidRPr="00F46DB3" w:rsidRDefault="00F46DB3" w:rsidP="00F46DB3">
            <w:pPr>
              <w:pStyle w:val="ConsPlusCell"/>
              <w:widowControl/>
              <w:spacing w:line="240" w:lineRule="auto"/>
              <w:jc w:val="center"/>
              <w:rPr>
                <w:rFonts w:ascii="Trebuchet MS" w:hAnsi="Trebuchet MS" w:cs="Times New Roman"/>
                <w:b/>
                <w:sz w:val="20"/>
                <w:szCs w:val="20"/>
              </w:rPr>
            </w:pPr>
            <w:r w:rsidRPr="00F46DB3">
              <w:rPr>
                <w:rFonts w:ascii="Trebuchet MS" w:hAnsi="Trebuchet MS" w:cs="Times New Roman"/>
                <w:b/>
                <w:sz w:val="20"/>
                <w:szCs w:val="20"/>
              </w:rPr>
              <w:t>Наименование имущества</w:t>
            </w:r>
          </w:p>
        </w:tc>
        <w:tc>
          <w:tcPr>
            <w:tcW w:w="3609" w:type="dxa"/>
            <w:tcBorders>
              <w:top w:val="single" w:sz="6" w:space="0" w:color="auto"/>
              <w:left w:val="single" w:sz="6" w:space="0" w:color="auto"/>
              <w:bottom w:val="single" w:sz="6" w:space="0" w:color="auto"/>
              <w:right w:val="single" w:sz="6" w:space="0" w:color="auto"/>
            </w:tcBorders>
            <w:shd w:val="clear" w:color="auto" w:fill="CCFF99"/>
            <w:vAlign w:val="center"/>
          </w:tcPr>
          <w:p w14:paraId="24EA26C9" w14:textId="77777777" w:rsidR="00F46DB3" w:rsidRPr="00F46DB3" w:rsidRDefault="00F46DB3" w:rsidP="00F46DB3">
            <w:pPr>
              <w:pStyle w:val="ConsPlusCell"/>
              <w:widowControl/>
              <w:spacing w:line="240" w:lineRule="auto"/>
              <w:jc w:val="center"/>
              <w:rPr>
                <w:rFonts w:ascii="Trebuchet MS" w:hAnsi="Trebuchet MS" w:cs="Times New Roman"/>
                <w:b/>
                <w:sz w:val="20"/>
                <w:szCs w:val="20"/>
              </w:rPr>
            </w:pPr>
            <w:r w:rsidRPr="00F46DB3">
              <w:rPr>
                <w:rFonts w:ascii="Trebuchet MS" w:hAnsi="Trebuchet MS" w:cs="Times New Roman"/>
                <w:b/>
                <w:sz w:val="20"/>
                <w:szCs w:val="20"/>
              </w:rPr>
              <w:t>Адрес места нахождения имущества</w:t>
            </w:r>
          </w:p>
        </w:tc>
        <w:tc>
          <w:tcPr>
            <w:tcW w:w="2774" w:type="dxa"/>
            <w:tcBorders>
              <w:top w:val="single" w:sz="6" w:space="0" w:color="auto"/>
              <w:left w:val="single" w:sz="6" w:space="0" w:color="auto"/>
              <w:bottom w:val="single" w:sz="6" w:space="0" w:color="auto"/>
              <w:right w:val="single" w:sz="6" w:space="0" w:color="auto"/>
            </w:tcBorders>
            <w:shd w:val="clear" w:color="auto" w:fill="CCFF99"/>
            <w:vAlign w:val="center"/>
          </w:tcPr>
          <w:p w14:paraId="45DEAB23" w14:textId="77777777" w:rsidR="00F46DB3" w:rsidRPr="00F46DB3" w:rsidRDefault="00F46DB3" w:rsidP="00F46DB3">
            <w:pPr>
              <w:pStyle w:val="ConsPlusCell"/>
              <w:widowControl/>
              <w:spacing w:line="240" w:lineRule="auto"/>
              <w:jc w:val="center"/>
              <w:rPr>
                <w:rFonts w:ascii="Trebuchet MS" w:hAnsi="Trebuchet MS" w:cs="Times New Roman"/>
                <w:b/>
                <w:sz w:val="20"/>
                <w:szCs w:val="20"/>
              </w:rPr>
            </w:pPr>
            <w:r w:rsidRPr="00F46DB3">
              <w:rPr>
                <w:rFonts w:ascii="Trebuchet MS" w:hAnsi="Trebuchet MS" w:cs="Times New Roman"/>
                <w:b/>
                <w:sz w:val="20"/>
                <w:szCs w:val="20"/>
              </w:rPr>
              <w:t>Индивидуализирующие характеристики имущества</w:t>
            </w:r>
          </w:p>
        </w:tc>
      </w:tr>
      <w:tr w:rsidR="00F46DB3" w:rsidRPr="00F46DB3" w14:paraId="31EB12E0" w14:textId="77777777" w:rsidTr="00F46DB3">
        <w:trPr>
          <w:cantSplit/>
          <w:trHeight w:val="238"/>
          <w:jc w:val="center"/>
        </w:trPr>
        <w:tc>
          <w:tcPr>
            <w:tcW w:w="9777" w:type="dxa"/>
            <w:gridSpan w:val="4"/>
            <w:tcBorders>
              <w:top w:val="single" w:sz="6" w:space="0" w:color="auto"/>
              <w:left w:val="single" w:sz="6" w:space="0" w:color="auto"/>
              <w:bottom w:val="single" w:sz="6" w:space="0" w:color="auto"/>
              <w:right w:val="single" w:sz="6" w:space="0" w:color="auto"/>
            </w:tcBorders>
            <w:shd w:val="clear" w:color="auto" w:fill="FFFF99"/>
          </w:tcPr>
          <w:p w14:paraId="72EE100F" w14:textId="43F044AA" w:rsidR="00F46DB3" w:rsidRPr="00F46DB3" w:rsidRDefault="00F46DB3" w:rsidP="00F46DB3">
            <w:pPr>
              <w:pStyle w:val="ConsPlusCell"/>
              <w:widowControl/>
              <w:spacing w:line="240" w:lineRule="auto"/>
              <w:jc w:val="center"/>
              <w:rPr>
                <w:rFonts w:ascii="Trebuchet MS" w:hAnsi="Trebuchet MS" w:cs="Times New Roman"/>
                <w:b/>
                <w:sz w:val="20"/>
                <w:szCs w:val="20"/>
              </w:rPr>
            </w:pPr>
            <w:r>
              <w:rPr>
                <w:rFonts w:ascii="Trebuchet MS" w:hAnsi="Trebuchet MS" w:cs="Times New Roman"/>
                <w:b/>
                <w:sz w:val="20"/>
                <w:szCs w:val="20"/>
              </w:rPr>
              <w:t xml:space="preserve">1. </w:t>
            </w:r>
            <w:r w:rsidRPr="00F46DB3">
              <w:rPr>
                <w:rFonts w:ascii="Trebuchet MS" w:hAnsi="Trebuchet MS" w:cs="Times New Roman"/>
                <w:b/>
                <w:sz w:val="20"/>
                <w:szCs w:val="20"/>
              </w:rPr>
              <w:t>Сети и оборудование</w:t>
            </w:r>
          </w:p>
        </w:tc>
      </w:tr>
      <w:tr w:rsidR="00F46DB3" w:rsidRPr="00F46DB3" w14:paraId="74690252" w14:textId="77777777" w:rsidTr="00F46DB3">
        <w:trPr>
          <w:cantSplit/>
          <w:trHeight w:val="500"/>
          <w:jc w:val="center"/>
        </w:trPr>
        <w:tc>
          <w:tcPr>
            <w:tcW w:w="0" w:type="auto"/>
            <w:tcBorders>
              <w:top w:val="single" w:sz="6" w:space="0" w:color="auto"/>
              <w:left w:val="single" w:sz="6" w:space="0" w:color="auto"/>
              <w:bottom w:val="single" w:sz="6" w:space="0" w:color="auto"/>
              <w:right w:val="single" w:sz="6" w:space="0" w:color="auto"/>
            </w:tcBorders>
            <w:vAlign w:val="center"/>
          </w:tcPr>
          <w:p w14:paraId="223FE5EE" w14:textId="77777777" w:rsidR="00F46DB3" w:rsidRPr="00F46DB3" w:rsidRDefault="00F46DB3" w:rsidP="00F46DB3">
            <w:pPr>
              <w:pStyle w:val="ConsPlusCell"/>
              <w:widowControl/>
              <w:spacing w:line="240" w:lineRule="auto"/>
              <w:jc w:val="center"/>
              <w:rPr>
                <w:rFonts w:ascii="Trebuchet MS" w:hAnsi="Trebuchet MS" w:cs="Times New Roman"/>
                <w:sz w:val="20"/>
                <w:szCs w:val="20"/>
              </w:rPr>
            </w:pPr>
            <w:r w:rsidRPr="00F46DB3">
              <w:rPr>
                <w:rFonts w:ascii="Trebuchet MS" w:hAnsi="Trebuchet MS" w:cs="Times New Roman"/>
                <w:sz w:val="20"/>
                <w:szCs w:val="20"/>
              </w:rPr>
              <w:t>001</w:t>
            </w:r>
          </w:p>
        </w:tc>
        <w:tc>
          <w:tcPr>
            <w:tcW w:w="2937" w:type="dxa"/>
            <w:tcBorders>
              <w:top w:val="single" w:sz="6" w:space="0" w:color="auto"/>
              <w:left w:val="single" w:sz="6" w:space="0" w:color="auto"/>
              <w:bottom w:val="single" w:sz="6" w:space="0" w:color="auto"/>
              <w:right w:val="single" w:sz="6" w:space="0" w:color="auto"/>
            </w:tcBorders>
            <w:vAlign w:val="center"/>
          </w:tcPr>
          <w:p w14:paraId="0864AB0A" w14:textId="77777777" w:rsidR="00F46DB3" w:rsidRPr="00F46DB3" w:rsidRDefault="00F46DB3" w:rsidP="00F46DB3">
            <w:pPr>
              <w:pStyle w:val="ConsPlusCell"/>
              <w:widowControl/>
              <w:spacing w:line="240" w:lineRule="auto"/>
              <w:jc w:val="left"/>
              <w:rPr>
                <w:rFonts w:ascii="Trebuchet MS" w:hAnsi="Trebuchet MS" w:cs="Times New Roman"/>
                <w:sz w:val="20"/>
                <w:szCs w:val="20"/>
              </w:rPr>
            </w:pPr>
            <w:r w:rsidRPr="00F46DB3">
              <w:rPr>
                <w:rFonts w:ascii="Trebuchet MS" w:hAnsi="Trebuchet MS" w:cs="Times New Roman"/>
                <w:sz w:val="20"/>
                <w:szCs w:val="20"/>
              </w:rPr>
              <w:t xml:space="preserve">Сети внутриплощадочные </w:t>
            </w:r>
            <w:r w:rsidRPr="00F46DB3">
              <w:rPr>
                <w:rFonts w:ascii="Trebuchet MS" w:hAnsi="Trebuchet MS" w:cs="Times New Roman"/>
                <w:sz w:val="20"/>
                <w:szCs w:val="20"/>
              </w:rPr>
              <w:br/>
              <w:t>водопровода</w:t>
            </w:r>
          </w:p>
        </w:tc>
        <w:tc>
          <w:tcPr>
            <w:tcW w:w="3609" w:type="dxa"/>
            <w:tcBorders>
              <w:top w:val="single" w:sz="6" w:space="0" w:color="auto"/>
              <w:left w:val="single" w:sz="6" w:space="0" w:color="auto"/>
              <w:bottom w:val="single" w:sz="6" w:space="0" w:color="auto"/>
              <w:right w:val="single" w:sz="6" w:space="0" w:color="auto"/>
            </w:tcBorders>
            <w:vAlign w:val="center"/>
          </w:tcPr>
          <w:p w14:paraId="19024E5D" w14:textId="77777777" w:rsidR="00F46DB3" w:rsidRPr="00F46DB3" w:rsidRDefault="00F46DB3" w:rsidP="00F46DB3">
            <w:pPr>
              <w:pStyle w:val="ConsPlusCell"/>
              <w:widowControl/>
              <w:spacing w:line="240" w:lineRule="auto"/>
              <w:jc w:val="left"/>
              <w:rPr>
                <w:rFonts w:ascii="Trebuchet MS" w:hAnsi="Trebuchet MS" w:cs="Times New Roman"/>
                <w:sz w:val="20"/>
                <w:szCs w:val="20"/>
              </w:rPr>
            </w:pPr>
            <w:r w:rsidRPr="00F46DB3">
              <w:rPr>
                <w:rFonts w:ascii="Trebuchet MS" w:hAnsi="Trebuchet MS" w:cs="Times New Roman"/>
                <w:sz w:val="20"/>
                <w:szCs w:val="20"/>
              </w:rPr>
              <w:t>п. Балакирево, ул. Заводская, д. 10</w:t>
            </w:r>
          </w:p>
        </w:tc>
        <w:tc>
          <w:tcPr>
            <w:tcW w:w="2774" w:type="dxa"/>
            <w:tcBorders>
              <w:top w:val="single" w:sz="6" w:space="0" w:color="auto"/>
              <w:left w:val="single" w:sz="6" w:space="0" w:color="auto"/>
              <w:bottom w:val="single" w:sz="6" w:space="0" w:color="auto"/>
              <w:right w:val="single" w:sz="6" w:space="0" w:color="auto"/>
            </w:tcBorders>
          </w:tcPr>
          <w:p w14:paraId="08851450" w14:textId="77777777" w:rsidR="00F46DB3" w:rsidRPr="00F46DB3" w:rsidRDefault="00F46DB3" w:rsidP="00F46DB3">
            <w:pPr>
              <w:pStyle w:val="ConsPlusCell"/>
              <w:widowControl/>
              <w:spacing w:line="240" w:lineRule="auto"/>
              <w:rPr>
                <w:rFonts w:ascii="Trebuchet MS" w:hAnsi="Trebuchet MS" w:cs="Times New Roman"/>
                <w:sz w:val="20"/>
                <w:szCs w:val="20"/>
              </w:rPr>
            </w:pPr>
            <w:r w:rsidRPr="00F46DB3">
              <w:rPr>
                <w:rFonts w:ascii="Trebuchet MS" w:hAnsi="Trebuchet MS" w:cs="Times New Roman"/>
                <w:sz w:val="20"/>
                <w:szCs w:val="20"/>
              </w:rPr>
              <w:t>Инвентарный N 30001</w:t>
            </w:r>
          </w:p>
        </w:tc>
      </w:tr>
      <w:tr w:rsidR="00F46DB3" w:rsidRPr="00F46DB3" w14:paraId="7446D1FE" w14:textId="77777777" w:rsidTr="00F46DB3">
        <w:trPr>
          <w:cantSplit/>
          <w:trHeight w:val="536"/>
          <w:jc w:val="center"/>
        </w:trPr>
        <w:tc>
          <w:tcPr>
            <w:tcW w:w="0" w:type="auto"/>
            <w:tcBorders>
              <w:top w:val="single" w:sz="6" w:space="0" w:color="auto"/>
              <w:left w:val="single" w:sz="6" w:space="0" w:color="auto"/>
              <w:bottom w:val="single" w:sz="6" w:space="0" w:color="auto"/>
              <w:right w:val="single" w:sz="6" w:space="0" w:color="auto"/>
            </w:tcBorders>
            <w:vAlign w:val="center"/>
          </w:tcPr>
          <w:p w14:paraId="7B8B0C01" w14:textId="77777777" w:rsidR="00F46DB3" w:rsidRPr="00F46DB3" w:rsidRDefault="00F46DB3" w:rsidP="00F46DB3">
            <w:pPr>
              <w:pStyle w:val="ConsPlusCell"/>
              <w:widowControl/>
              <w:spacing w:line="240" w:lineRule="auto"/>
              <w:jc w:val="center"/>
              <w:rPr>
                <w:rFonts w:ascii="Trebuchet MS" w:hAnsi="Trebuchet MS" w:cs="Times New Roman"/>
                <w:sz w:val="20"/>
                <w:szCs w:val="20"/>
              </w:rPr>
            </w:pPr>
            <w:r w:rsidRPr="00F46DB3">
              <w:rPr>
                <w:rFonts w:ascii="Trebuchet MS" w:hAnsi="Trebuchet MS" w:cs="Times New Roman"/>
                <w:sz w:val="20"/>
                <w:szCs w:val="20"/>
              </w:rPr>
              <w:t>002</w:t>
            </w:r>
          </w:p>
        </w:tc>
        <w:tc>
          <w:tcPr>
            <w:tcW w:w="2937" w:type="dxa"/>
            <w:tcBorders>
              <w:top w:val="single" w:sz="6" w:space="0" w:color="auto"/>
              <w:left w:val="single" w:sz="6" w:space="0" w:color="auto"/>
              <w:bottom w:val="single" w:sz="6" w:space="0" w:color="auto"/>
              <w:right w:val="single" w:sz="6" w:space="0" w:color="auto"/>
            </w:tcBorders>
            <w:vAlign w:val="center"/>
          </w:tcPr>
          <w:p w14:paraId="20588B42" w14:textId="77777777" w:rsidR="00F46DB3" w:rsidRPr="00F46DB3" w:rsidRDefault="00F46DB3" w:rsidP="00F46DB3">
            <w:pPr>
              <w:pStyle w:val="ConsPlusCell"/>
              <w:widowControl/>
              <w:spacing w:line="240" w:lineRule="auto"/>
              <w:jc w:val="left"/>
              <w:rPr>
                <w:rFonts w:ascii="Trebuchet MS" w:hAnsi="Trebuchet MS" w:cs="Times New Roman"/>
                <w:sz w:val="20"/>
                <w:szCs w:val="20"/>
              </w:rPr>
            </w:pPr>
            <w:r w:rsidRPr="00F46DB3">
              <w:rPr>
                <w:rFonts w:ascii="Trebuchet MS" w:hAnsi="Trebuchet MS" w:cs="Times New Roman"/>
                <w:sz w:val="20"/>
                <w:szCs w:val="20"/>
              </w:rPr>
              <w:t xml:space="preserve">Сети наружные          </w:t>
            </w:r>
            <w:r w:rsidRPr="00F46DB3">
              <w:rPr>
                <w:rFonts w:ascii="Trebuchet MS" w:hAnsi="Trebuchet MS" w:cs="Times New Roman"/>
                <w:sz w:val="20"/>
                <w:szCs w:val="20"/>
              </w:rPr>
              <w:br/>
              <w:t>водопровода</w:t>
            </w:r>
          </w:p>
        </w:tc>
        <w:tc>
          <w:tcPr>
            <w:tcW w:w="3609" w:type="dxa"/>
            <w:tcBorders>
              <w:top w:val="single" w:sz="6" w:space="0" w:color="auto"/>
              <w:left w:val="single" w:sz="6" w:space="0" w:color="auto"/>
              <w:bottom w:val="single" w:sz="6" w:space="0" w:color="auto"/>
              <w:right w:val="single" w:sz="6" w:space="0" w:color="auto"/>
            </w:tcBorders>
            <w:vAlign w:val="center"/>
          </w:tcPr>
          <w:p w14:paraId="7FE3376B" w14:textId="77777777" w:rsidR="00F46DB3" w:rsidRPr="00F46DB3" w:rsidRDefault="00F46DB3" w:rsidP="00F46DB3">
            <w:pPr>
              <w:pStyle w:val="ConsPlusCell"/>
              <w:widowControl/>
              <w:spacing w:line="240" w:lineRule="auto"/>
              <w:jc w:val="left"/>
              <w:rPr>
                <w:rFonts w:ascii="Trebuchet MS" w:hAnsi="Trebuchet MS" w:cs="Times New Roman"/>
                <w:sz w:val="20"/>
                <w:szCs w:val="20"/>
              </w:rPr>
            </w:pPr>
            <w:r w:rsidRPr="00F46DB3">
              <w:rPr>
                <w:rFonts w:ascii="Trebuchet MS" w:hAnsi="Trebuchet MS" w:cs="Times New Roman"/>
                <w:sz w:val="20"/>
                <w:szCs w:val="20"/>
              </w:rPr>
              <w:t>п. Балакирево, ул. Заводская, д. 10</w:t>
            </w:r>
          </w:p>
        </w:tc>
        <w:tc>
          <w:tcPr>
            <w:tcW w:w="2774" w:type="dxa"/>
            <w:tcBorders>
              <w:top w:val="single" w:sz="6" w:space="0" w:color="auto"/>
              <w:left w:val="single" w:sz="6" w:space="0" w:color="auto"/>
              <w:bottom w:val="single" w:sz="6" w:space="0" w:color="auto"/>
              <w:right w:val="single" w:sz="6" w:space="0" w:color="auto"/>
            </w:tcBorders>
          </w:tcPr>
          <w:p w14:paraId="4AD1F8E9" w14:textId="77777777" w:rsidR="00F46DB3" w:rsidRPr="00F46DB3" w:rsidRDefault="00F46DB3" w:rsidP="00F46DB3">
            <w:pPr>
              <w:pStyle w:val="ConsPlusCell"/>
              <w:widowControl/>
              <w:spacing w:line="240" w:lineRule="auto"/>
              <w:rPr>
                <w:rFonts w:ascii="Trebuchet MS" w:hAnsi="Trebuchet MS" w:cs="Times New Roman"/>
                <w:sz w:val="20"/>
                <w:szCs w:val="20"/>
              </w:rPr>
            </w:pPr>
            <w:r w:rsidRPr="00F46DB3">
              <w:rPr>
                <w:rFonts w:ascii="Trebuchet MS" w:hAnsi="Trebuchet MS" w:cs="Times New Roman"/>
                <w:sz w:val="20"/>
                <w:szCs w:val="20"/>
              </w:rPr>
              <w:t xml:space="preserve">Инвентарный N 30069 </w:t>
            </w:r>
            <w:r w:rsidRPr="00F46DB3">
              <w:rPr>
                <w:rFonts w:ascii="Trebuchet MS" w:hAnsi="Trebuchet MS" w:cs="Times New Roman"/>
                <w:sz w:val="20"/>
                <w:szCs w:val="20"/>
              </w:rPr>
              <w:br/>
              <w:t xml:space="preserve">305 </w:t>
            </w:r>
            <w:proofErr w:type="spellStart"/>
            <w:r w:rsidRPr="00F46DB3">
              <w:rPr>
                <w:rFonts w:ascii="Trebuchet MS" w:hAnsi="Trebuchet MS" w:cs="Times New Roman"/>
                <w:sz w:val="20"/>
                <w:szCs w:val="20"/>
              </w:rPr>
              <w:t>пог</w:t>
            </w:r>
            <w:proofErr w:type="spellEnd"/>
            <w:r w:rsidRPr="00F46DB3">
              <w:rPr>
                <w:rFonts w:ascii="Trebuchet MS" w:hAnsi="Trebuchet MS" w:cs="Times New Roman"/>
                <w:sz w:val="20"/>
                <w:szCs w:val="20"/>
              </w:rPr>
              <w:t>. м</w:t>
            </w:r>
          </w:p>
        </w:tc>
      </w:tr>
      <w:tr w:rsidR="00F46DB3" w:rsidRPr="00F46DB3" w14:paraId="53D52D4E" w14:textId="77777777" w:rsidTr="00F46DB3">
        <w:trPr>
          <w:cantSplit/>
          <w:trHeight w:val="336"/>
          <w:jc w:val="center"/>
        </w:trPr>
        <w:tc>
          <w:tcPr>
            <w:tcW w:w="0" w:type="auto"/>
            <w:tcBorders>
              <w:top w:val="single" w:sz="6" w:space="0" w:color="auto"/>
              <w:left w:val="single" w:sz="6" w:space="0" w:color="auto"/>
              <w:bottom w:val="single" w:sz="6" w:space="0" w:color="auto"/>
              <w:right w:val="single" w:sz="6" w:space="0" w:color="auto"/>
            </w:tcBorders>
            <w:vAlign w:val="center"/>
          </w:tcPr>
          <w:p w14:paraId="5BF2E4D3" w14:textId="77777777" w:rsidR="00F46DB3" w:rsidRPr="00F46DB3" w:rsidRDefault="00F46DB3" w:rsidP="00F46DB3">
            <w:pPr>
              <w:pStyle w:val="ConsPlusCell"/>
              <w:widowControl/>
              <w:spacing w:line="240" w:lineRule="auto"/>
              <w:jc w:val="center"/>
              <w:rPr>
                <w:rFonts w:ascii="Trebuchet MS" w:hAnsi="Trebuchet MS" w:cs="Times New Roman"/>
                <w:sz w:val="20"/>
                <w:szCs w:val="20"/>
              </w:rPr>
            </w:pPr>
            <w:r w:rsidRPr="00F46DB3">
              <w:rPr>
                <w:rFonts w:ascii="Trebuchet MS" w:hAnsi="Trebuchet MS" w:cs="Times New Roman"/>
                <w:sz w:val="20"/>
                <w:szCs w:val="20"/>
              </w:rPr>
              <w:t>003</w:t>
            </w:r>
          </w:p>
        </w:tc>
        <w:tc>
          <w:tcPr>
            <w:tcW w:w="2937" w:type="dxa"/>
            <w:tcBorders>
              <w:top w:val="single" w:sz="6" w:space="0" w:color="auto"/>
              <w:left w:val="single" w:sz="6" w:space="0" w:color="auto"/>
              <w:bottom w:val="single" w:sz="6" w:space="0" w:color="auto"/>
              <w:right w:val="single" w:sz="6" w:space="0" w:color="auto"/>
            </w:tcBorders>
            <w:vAlign w:val="center"/>
          </w:tcPr>
          <w:p w14:paraId="10414DB2" w14:textId="77777777" w:rsidR="00F46DB3" w:rsidRPr="00F46DB3" w:rsidRDefault="00F46DB3" w:rsidP="00F46DB3">
            <w:pPr>
              <w:pStyle w:val="ConsPlusCell"/>
              <w:widowControl/>
              <w:spacing w:line="240" w:lineRule="auto"/>
              <w:jc w:val="left"/>
              <w:rPr>
                <w:rFonts w:ascii="Trebuchet MS" w:hAnsi="Trebuchet MS" w:cs="Times New Roman"/>
                <w:sz w:val="20"/>
                <w:szCs w:val="20"/>
              </w:rPr>
            </w:pPr>
            <w:r w:rsidRPr="00F46DB3">
              <w:rPr>
                <w:rFonts w:ascii="Trebuchet MS" w:hAnsi="Trebuchet MS" w:cs="Times New Roman"/>
                <w:sz w:val="20"/>
                <w:szCs w:val="20"/>
              </w:rPr>
              <w:t xml:space="preserve">Сети внутриплощадочные </w:t>
            </w:r>
            <w:r w:rsidRPr="00F46DB3">
              <w:rPr>
                <w:rFonts w:ascii="Trebuchet MS" w:hAnsi="Trebuchet MS" w:cs="Times New Roman"/>
                <w:sz w:val="20"/>
                <w:szCs w:val="20"/>
              </w:rPr>
              <w:br/>
              <w:t>водопровода</w:t>
            </w:r>
          </w:p>
        </w:tc>
        <w:tc>
          <w:tcPr>
            <w:tcW w:w="3609" w:type="dxa"/>
            <w:tcBorders>
              <w:top w:val="single" w:sz="6" w:space="0" w:color="auto"/>
              <w:left w:val="single" w:sz="6" w:space="0" w:color="auto"/>
              <w:bottom w:val="single" w:sz="6" w:space="0" w:color="auto"/>
              <w:right w:val="single" w:sz="6" w:space="0" w:color="auto"/>
            </w:tcBorders>
            <w:vAlign w:val="center"/>
          </w:tcPr>
          <w:p w14:paraId="344E4D61" w14:textId="77777777" w:rsidR="00F46DB3" w:rsidRPr="00F46DB3" w:rsidRDefault="00F46DB3" w:rsidP="00F46DB3">
            <w:pPr>
              <w:pStyle w:val="ConsPlusCell"/>
              <w:widowControl/>
              <w:spacing w:line="240" w:lineRule="auto"/>
              <w:jc w:val="left"/>
              <w:rPr>
                <w:rFonts w:ascii="Trebuchet MS" w:hAnsi="Trebuchet MS" w:cs="Times New Roman"/>
                <w:sz w:val="20"/>
                <w:szCs w:val="20"/>
              </w:rPr>
            </w:pPr>
            <w:r w:rsidRPr="00F46DB3">
              <w:rPr>
                <w:rFonts w:ascii="Trebuchet MS" w:hAnsi="Trebuchet MS" w:cs="Times New Roman"/>
                <w:sz w:val="20"/>
                <w:szCs w:val="20"/>
              </w:rPr>
              <w:t>п. Балакирево, ул. Заводская, д. 10</w:t>
            </w:r>
          </w:p>
        </w:tc>
        <w:tc>
          <w:tcPr>
            <w:tcW w:w="2774" w:type="dxa"/>
            <w:tcBorders>
              <w:top w:val="single" w:sz="6" w:space="0" w:color="auto"/>
              <w:left w:val="single" w:sz="6" w:space="0" w:color="auto"/>
              <w:bottom w:val="single" w:sz="6" w:space="0" w:color="auto"/>
              <w:right w:val="single" w:sz="6" w:space="0" w:color="auto"/>
            </w:tcBorders>
          </w:tcPr>
          <w:p w14:paraId="3AFB400E" w14:textId="77777777" w:rsidR="00F46DB3" w:rsidRPr="00F46DB3" w:rsidRDefault="00F46DB3" w:rsidP="00F46DB3">
            <w:pPr>
              <w:pStyle w:val="ConsPlusCell"/>
              <w:widowControl/>
              <w:spacing w:line="240" w:lineRule="auto"/>
              <w:rPr>
                <w:rFonts w:ascii="Trebuchet MS" w:hAnsi="Trebuchet MS" w:cs="Times New Roman"/>
                <w:sz w:val="20"/>
                <w:szCs w:val="20"/>
              </w:rPr>
            </w:pPr>
            <w:r w:rsidRPr="00F46DB3">
              <w:rPr>
                <w:rFonts w:ascii="Trebuchet MS" w:hAnsi="Trebuchet MS" w:cs="Times New Roman"/>
                <w:sz w:val="20"/>
                <w:szCs w:val="20"/>
              </w:rPr>
              <w:t>Инвентарный N 70156</w:t>
            </w:r>
          </w:p>
        </w:tc>
      </w:tr>
      <w:tr w:rsidR="00F46DB3" w:rsidRPr="00F46DB3" w14:paraId="1F428C6F" w14:textId="77777777" w:rsidTr="00F46DB3">
        <w:trPr>
          <w:cantSplit/>
          <w:trHeight w:val="400"/>
          <w:jc w:val="center"/>
        </w:trPr>
        <w:tc>
          <w:tcPr>
            <w:tcW w:w="0" w:type="auto"/>
            <w:tcBorders>
              <w:top w:val="single" w:sz="6" w:space="0" w:color="auto"/>
              <w:left w:val="single" w:sz="6" w:space="0" w:color="auto"/>
              <w:bottom w:val="single" w:sz="6" w:space="0" w:color="auto"/>
              <w:right w:val="single" w:sz="6" w:space="0" w:color="auto"/>
            </w:tcBorders>
            <w:vAlign w:val="center"/>
          </w:tcPr>
          <w:p w14:paraId="3437E978" w14:textId="77777777" w:rsidR="00F46DB3" w:rsidRPr="00F46DB3" w:rsidRDefault="00F46DB3" w:rsidP="00F46DB3">
            <w:pPr>
              <w:pStyle w:val="ConsPlusCell"/>
              <w:widowControl/>
              <w:spacing w:line="240" w:lineRule="auto"/>
              <w:jc w:val="center"/>
              <w:rPr>
                <w:rFonts w:ascii="Trebuchet MS" w:hAnsi="Trebuchet MS" w:cs="Times New Roman"/>
                <w:sz w:val="20"/>
                <w:szCs w:val="20"/>
              </w:rPr>
            </w:pPr>
            <w:r w:rsidRPr="00F46DB3">
              <w:rPr>
                <w:rFonts w:ascii="Trebuchet MS" w:hAnsi="Trebuchet MS" w:cs="Times New Roman"/>
                <w:sz w:val="20"/>
                <w:szCs w:val="20"/>
              </w:rPr>
              <w:t>004</w:t>
            </w:r>
          </w:p>
        </w:tc>
        <w:tc>
          <w:tcPr>
            <w:tcW w:w="2937" w:type="dxa"/>
            <w:tcBorders>
              <w:top w:val="single" w:sz="6" w:space="0" w:color="auto"/>
              <w:left w:val="single" w:sz="6" w:space="0" w:color="auto"/>
              <w:bottom w:val="single" w:sz="6" w:space="0" w:color="auto"/>
              <w:right w:val="single" w:sz="6" w:space="0" w:color="auto"/>
            </w:tcBorders>
            <w:vAlign w:val="center"/>
          </w:tcPr>
          <w:p w14:paraId="60047C28" w14:textId="77777777" w:rsidR="00F46DB3" w:rsidRPr="00F46DB3" w:rsidRDefault="00F46DB3" w:rsidP="00F46DB3">
            <w:pPr>
              <w:pStyle w:val="ConsPlusCell"/>
              <w:widowControl/>
              <w:spacing w:line="240" w:lineRule="auto"/>
              <w:jc w:val="left"/>
              <w:rPr>
                <w:rFonts w:ascii="Trebuchet MS" w:hAnsi="Trebuchet MS" w:cs="Times New Roman"/>
                <w:sz w:val="20"/>
                <w:szCs w:val="20"/>
              </w:rPr>
            </w:pPr>
            <w:r w:rsidRPr="00F46DB3">
              <w:rPr>
                <w:rFonts w:ascii="Trebuchet MS" w:hAnsi="Trebuchet MS" w:cs="Times New Roman"/>
                <w:sz w:val="20"/>
                <w:szCs w:val="20"/>
              </w:rPr>
              <w:t xml:space="preserve">Сети внешние           </w:t>
            </w:r>
            <w:r w:rsidRPr="00F46DB3">
              <w:rPr>
                <w:rFonts w:ascii="Trebuchet MS" w:hAnsi="Trebuchet MS" w:cs="Times New Roman"/>
                <w:sz w:val="20"/>
                <w:szCs w:val="20"/>
              </w:rPr>
              <w:br/>
              <w:t>водопровода</w:t>
            </w:r>
          </w:p>
        </w:tc>
        <w:tc>
          <w:tcPr>
            <w:tcW w:w="3609" w:type="dxa"/>
            <w:tcBorders>
              <w:top w:val="single" w:sz="6" w:space="0" w:color="auto"/>
              <w:left w:val="single" w:sz="6" w:space="0" w:color="auto"/>
              <w:bottom w:val="single" w:sz="6" w:space="0" w:color="auto"/>
              <w:right w:val="single" w:sz="6" w:space="0" w:color="auto"/>
            </w:tcBorders>
            <w:vAlign w:val="center"/>
          </w:tcPr>
          <w:p w14:paraId="271BE306" w14:textId="77777777" w:rsidR="00F46DB3" w:rsidRPr="00F46DB3" w:rsidRDefault="00F46DB3" w:rsidP="00F46DB3">
            <w:pPr>
              <w:pStyle w:val="ConsPlusCell"/>
              <w:widowControl/>
              <w:spacing w:line="240" w:lineRule="auto"/>
              <w:jc w:val="left"/>
              <w:rPr>
                <w:rFonts w:ascii="Trebuchet MS" w:hAnsi="Trebuchet MS" w:cs="Times New Roman"/>
                <w:sz w:val="20"/>
                <w:szCs w:val="20"/>
              </w:rPr>
            </w:pPr>
            <w:r w:rsidRPr="00F46DB3">
              <w:rPr>
                <w:rFonts w:ascii="Trebuchet MS" w:hAnsi="Trebuchet MS" w:cs="Times New Roman"/>
                <w:sz w:val="20"/>
                <w:szCs w:val="20"/>
              </w:rPr>
              <w:t>п. Балакирево, Юго-Западный квартал</w:t>
            </w:r>
          </w:p>
        </w:tc>
        <w:tc>
          <w:tcPr>
            <w:tcW w:w="2774" w:type="dxa"/>
            <w:tcBorders>
              <w:top w:val="single" w:sz="6" w:space="0" w:color="auto"/>
              <w:left w:val="single" w:sz="6" w:space="0" w:color="auto"/>
              <w:bottom w:val="single" w:sz="6" w:space="0" w:color="auto"/>
              <w:right w:val="single" w:sz="6" w:space="0" w:color="auto"/>
            </w:tcBorders>
          </w:tcPr>
          <w:p w14:paraId="73E12482" w14:textId="77777777" w:rsidR="00F46DB3" w:rsidRPr="00F46DB3" w:rsidRDefault="00F46DB3" w:rsidP="00F46DB3">
            <w:pPr>
              <w:pStyle w:val="ConsPlusCell"/>
              <w:widowControl/>
              <w:spacing w:line="240" w:lineRule="auto"/>
              <w:rPr>
                <w:rFonts w:ascii="Trebuchet MS" w:hAnsi="Trebuchet MS" w:cs="Times New Roman"/>
                <w:sz w:val="20"/>
                <w:szCs w:val="20"/>
              </w:rPr>
            </w:pPr>
            <w:r w:rsidRPr="00F46DB3">
              <w:rPr>
                <w:rFonts w:ascii="Trebuchet MS" w:hAnsi="Trebuchet MS" w:cs="Times New Roman"/>
                <w:sz w:val="20"/>
                <w:szCs w:val="20"/>
              </w:rPr>
              <w:t xml:space="preserve">Инвентарный N 30053 </w:t>
            </w:r>
            <w:r w:rsidRPr="00F46DB3">
              <w:rPr>
                <w:rFonts w:ascii="Trebuchet MS" w:hAnsi="Trebuchet MS" w:cs="Times New Roman"/>
                <w:sz w:val="20"/>
                <w:szCs w:val="20"/>
              </w:rPr>
              <w:br/>
              <w:t xml:space="preserve">50 </w:t>
            </w:r>
            <w:proofErr w:type="spellStart"/>
            <w:r w:rsidRPr="00F46DB3">
              <w:rPr>
                <w:rFonts w:ascii="Trebuchet MS" w:hAnsi="Trebuchet MS" w:cs="Times New Roman"/>
                <w:sz w:val="20"/>
                <w:szCs w:val="20"/>
              </w:rPr>
              <w:t>пог</w:t>
            </w:r>
            <w:proofErr w:type="spellEnd"/>
            <w:r w:rsidRPr="00F46DB3">
              <w:rPr>
                <w:rFonts w:ascii="Trebuchet MS" w:hAnsi="Trebuchet MS" w:cs="Times New Roman"/>
                <w:sz w:val="20"/>
                <w:szCs w:val="20"/>
              </w:rPr>
              <w:t>. м</w:t>
            </w:r>
          </w:p>
        </w:tc>
      </w:tr>
      <w:tr w:rsidR="00F46DB3" w:rsidRPr="00F46DB3" w14:paraId="50BCC8D2" w14:textId="77777777" w:rsidTr="00F46DB3">
        <w:trPr>
          <w:cantSplit/>
          <w:trHeight w:val="465"/>
          <w:jc w:val="center"/>
        </w:trPr>
        <w:tc>
          <w:tcPr>
            <w:tcW w:w="0" w:type="auto"/>
            <w:tcBorders>
              <w:top w:val="single" w:sz="6" w:space="0" w:color="auto"/>
              <w:left w:val="single" w:sz="6" w:space="0" w:color="auto"/>
              <w:bottom w:val="single" w:sz="6" w:space="0" w:color="auto"/>
              <w:right w:val="single" w:sz="6" w:space="0" w:color="auto"/>
            </w:tcBorders>
            <w:vAlign w:val="center"/>
          </w:tcPr>
          <w:p w14:paraId="571245E1" w14:textId="77777777" w:rsidR="00F46DB3" w:rsidRPr="00F46DB3" w:rsidRDefault="00F46DB3" w:rsidP="00F46DB3">
            <w:pPr>
              <w:pStyle w:val="ConsPlusCell"/>
              <w:widowControl/>
              <w:spacing w:line="240" w:lineRule="auto"/>
              <w:jc w:val="center"/>
              <w:rPr>
                <w:rFonts w:ascii="Trebuchet MS" w:hAnsi="Trebuchet MS" w:cs="Times New Roman"/>
                <w:sz w:val="20"/>
                <w:szCs w:val="20"/>
              </w:rPr>
            </w:pPr>
            <w:r w:rsidRPr="00F46DB3">
              <w:rPr>
                <w:rFonts w:ascii="Trebuchet MS" w:hAnsi="Trebuchet MS" w:cs="Times New Roman"/>
                <w:sz w:val="20"/>
                <w:szCs w:val="20"/>
              </w:rPr>
              <w:t>005</w:t>
            </w:r>
          </w:p>
        </w:tc>
        <w:tc>
          <w:tcPr>
            <w:tcW w:w="2937" w:type="dxa"/>
            <w:tcBorders>
              <w:top w:val="single" w:sz="6" w:space="0" w:color="auto"/>
              <w:left w:val="single" w:sz="6" w:space="0" w:color="auto"/>
              <w:bottom w:val="single" w:sz="6" w:space="0" w:color="auto"/>
              <w:right w:val="single" w:sz="6" w:space="0" w:color="auto"/>
            </w:tcBorders>
            <w:vAlign w:val="center"/>
          </w:tcPr>
          <w:p w14:paraId="730FB47B" w14:textId="77777777" w:rsidR="00F46DB3" w:rsidRPr="00F46DB3" w:rsidRDefault="00F46DB3" w:rsidP="00F46DB3">
            <w:pPr>
              <w:pStyle w:val="ConsPlusCell"/>
              <w:widowControl/>
              <w:spacing w:line="240" w:lineRule="auto"/>
              <w:jc w:val="left"/>
              <w:rPr>
                <w:rFonts w:ascii="Trebuchet MS" w:hAnsi="Trebuchet MS" w:cs="Times New Roman"/>
                <w:sz w:val="20"/>
                <w:szCs w:val="20"/>
              </w:rPr>
            </w:pPr>
            <w:r w:rsidRPr="00F46DB3">
              <w:rPr>
                <w:rFonts w:ascii="Trebuchet MS" w:hAnsi="Trebuchet MS" w:cs="Times New Roman"/>
                <w:sz w:val="20"/>
                <w:szCs w:val="20"/>
              </w:rPr>
              <w:t>Водоводы питьевой воды</w:t>
            </w:r>
          </w:p>
        </w:tc>
        <w:tc>
          <w:tcPr>
            <w:tcW w:w="3609" w:type="dxa"/>
            <w:tcBorders>
              <w:top w:val="single" w:sz="6" w:space="0" w:color="auto"/>
              <w:left w:val="single" w:sz="6" w:space="0" w:color="auto"/>
              <w:bottom w:val="single" w:sz="6" w:space="0" w:color="auto"/>
              <w:right w:val="single" w:sz="6" w:space="0" w:color="auto"/>
            </w:tcBorders>
            <w:vAlign w:val="center"/>
          </w:tcPr>
          <w:p w14:paraId="3C8BDA87" w14:textId="77777777" w:rsidR="00F46DB3" w:rsidRPr="00F46DB3" w:rsidRDefault="00F46DB3" w:rsidP="00F46DB3">
            <w:pPr>
              <w:pStyle w:val="ConsPlusCell"/>
              <w:widowControl/>
              <w:spacing w:line="240" w:lineRule="auto"/>
              <w:jc w:val="left"/>
              <w:rPr>
                <w:rFonts w:ascii="Trebuchet MS" w:hAnsi="Trebuchet MS" w:cs="Times New Roman"/>
                <w:sz w:val="20"/>
                <w:szCs w:val="20"/>
              </w:rPr>
            </w:pPr>
            <w:r w:rsidRPr="00F46DB3">
              <w:rPr>
                <w:rFonts w:ascii="Trebuchet MS" w:hAnsi="Trebuchet MS" w:cs="Times New Roman"/>
                <w:sz w:val="20"/>
                <w:szCs w:val="20"/>
              </w:rPr>
              <w:t xml:space="preserve">д. </w:t>
            </w:r>
            <w:proofErr w:type="spellStart"/>
            <w:r w:rsidRPr="00F46DB3">
              <w:rPr>
                <w:rFonts w:ascii="Trebuchet MS" w:hAnsi="Trebuchet MS" w:cs="Times New Roman"/>
                <w:sz w:val="20"/>
                <w:szCs w:val="20"/>
              </w:rPr>
              <w:t>Рюминское</w:t>
            </w:r>
            <w:proofErr w:type="spellEnd"/>
          </w:p>
        </w:tc>
        <w:tc>
          <w:tcPr>
            <w:tcW w:w="2774" w:type="dxa"/>
            <w:tcBorders>
              <w:top w:val="single" w:sz="6" w:space="0" w:color="auto"/>
              <w:left w:val="single" w:sz="6" w:space="0" w:color="auto"/>
              <w:bottom w:val="single" w:sz="6" w:space="0" w:color="auto"/>
              <w:right w:val="single" w:sz="6" w:space="0" w:color="auto"/>
            </w:tcBorders>
          </w:tcPr>
          <w:p w14:paraId="5C4B5305" w14:textId="77777777" w:rsidR="00F46DB3" w:rsidRPr="00F46DB3" w:rsidRDefault="00F46DB3" w:rsidP="00F46DB3">
            <w:pPr>
              <w:pStyle w:val="ConsPlusCell"/>
              <w:widowControl/>
              <w:spacing w:line="240" w:lineRule="auto"/>
              <w:rPr>
                <w:rFonts w:ascii="Trebuchet MS" w:hAnsi="Trebuchet MS" w:cs="Times New Roman"/>
                <w:sz w:val="20"/>
                <w:szCs w:val="20"/>
              </w:rPr>
            </w:pPr>
            <w:r w:rsidRPr="00F46DB3">
              <w:rPr>
                <w:rFonts w:ascii="Trebuchet MS" w:hAnsi="Trebuchet MS" w:cs="Times New Roman"/>
                <w:sz w:val="20"/>
                <w:szCs w:val="20"/>
              </w:rPr>
              <w:t xml:space="preserve">Инвентарный N 30054 </w:t>
            </w:r>
            <w:r w:rsidRPr="00F46DB3">
              <w:rPr>
                <w:rFonts w:ascii="Trebuchet MS" w:hAnsi="Trebuchet MS" w:cs="Times New Roman"/>
                <w:sz w:val="20"/>
                <w:szCs w:val="20"/>
              </w:rPr>
              <w:br/>
              <w:t xml:space="preserve">5900 </w:t>
            </w:r>
            <w:proofErr w:type="spellStart"/>
            <w:r w:rsidRPr="00F46DB3">
              <w:rPr>
                <w:rFonts w:ascii="Trebuchet MS" w:hAnsi="Trebuchet MS" w:cs="Times New Roman"/>
                <w:sz w:val="20"/>
                <w:szCs w:val="20"/>
              </w:rPr>
              <w:t>пог</w:t>
            </w:r>
            <w:proofErr w:type="spellEnd"/>
            <w:r w:rsidRPr="00F46DB3">
              <w:rPr>
                <w:rFonts w:ascii="Trebuchet MS" w:hAnsi="Trebuchet MS" w:cs="Times New Roman"/>
                <w:sz w:val="20"/>
                <w:szCs w:val="20"/>
              </w:rPr>
              <w:t>. м</w:t>
            </w:r>
          </w:p>
        </w:tc>
      </w:tr>
      <w:tr w:rsidR="00F46DB3" w:rsidRPr="00F46DB3" w14:paraId="03DD0146" w14:textId="77777777" w:rsidTr="00F46DB3">
        <w:trPr>
          <w:cantSplit/>
          <w:trHeight w:val="529"/>
          <w:jc w:val="center"/>
        </w:trPr>
        <w:tc>
          <w:tcPr>
            <w:tcW w:w="0" w:type="auto"/>
            <w:tcBorders>
              <w:top w:val="single" w:sz="6" w:space="0" w:color="auto"/>
              <w:left w:val="single" w:sz="6" w:space="0" w:color="auto"/>
              <w:bottom w:val="single" w:sz="6" w:space="0" w:color="auto"/>
              <w:right w:val="single" w:sz="6" w:space="0" w:color="auto"/>
            </w:tcBorders>
            <w:vAlign w:val="center"/>
          </w:tcPr>
          <w:p w14:paraId="7571109B" w14:textId="77777777" w:rsidR="00F46DB3" w:rsidRPr="00F46DB3" w:rsidRDefault="00F46DB3" w:rsidP="00F46DB3">
            <w:pPr>
              <w:pStyle w:val="ConsPlusCell"/>
              <w:widowControl/>
              <w:spacing w:line="240" w:lineRule="auto"/>
              <w:jc w:val="center"/>
              <w:rPr>
                <w:rFonts w:ascii="Trebuchet MS" w:hAnsi="Trebuchet MS" w:cs="Times New Roman"/>
                <w:sz w:val="20"/>
                <w:szCs w:val="20"/>
              </w:rPr>
            </w:pPr>
            <w:r w:rsidRPr="00F46DB3">
              <w:rPr>
                <w:rFonts w:ascii="Trebuchet MS" w:hAnsi="Trebuchet MS" w:cs="Times New Roman"/>
                <w:sz w:val="20"/>
                <w:szCs w:val="20"/>
              </w:rPr>
              <w:t>006</w:t>
            </w:r>
          </w:p>
        </w:tc>
        <w:tc>
          <w:tcPr>
            <w:tcW w:w="2937" w:type="dxa"/>
            <w:tcBorders>
              <w:top w:val="single" w:sz="6" w:space="0" w:color="auto"/>
              <w:left w:val="single" w:sz="6" w:space="0" w:color="auto"/>
              <w:bottom w:val="single" w:sz="6" w:space="0" w:color="auto"/>
              <w:right w:val="single" w:sz="6" w:space="0" w:color="auto"/>
            </w:tcBorders>
            <w:vAlign w:val="center"/>
          </w:tcPr>
          <w:p w14:paraId="0D96EEDE" w14:textId="77777777" w:rsidR="00F46DB3" w:rsidRPr="00F46DB3" w:rsidRDefault="00F46DB3" w:rsidP="00F46DB3">
            <w:pPr>
              <w:pStyle w:val="ConsPlusCell"/>
              <w:widowControl/>
              <w:spacing w:line="240" w:lineRule="auto"/>
              <w:jc w:val="left"/>
              <w:rPr>
                <w:rFonts w:ascii="Trebuchet MS" w:hAnsi="Trebuchet MS" w:cs="Times New Roman"/>
                <w:sz w:val="20"/>
                <w:szCs w:val="20"/>
              </w:rPr>
            </w:pPr>
            <w:r w:rsidRPr="00F46DB3">
              <w:rPr>
                <w:rFonts w:ascii="Trebuchet MS" w:hAnsi="Trebuchet MS" w:cs="Times New Roman"/>
                <w:sz w:val="20"/>
                <w:szCs w:val="20"/>
              </w:rPr>
              <w:t>Водопровод водозаборных</w:t>
            </w:r>
            <w:r w:rsidRPr="00F46DB3">
              <w:rPr>
                <w:rFonts w:ascii="Trebuchet MS" w:hAnsi="Trebuchet MS" w:cs="Times New Roman"/>
                <w:sz w:val="20"/>
                <w:szCs w:val="20"/>
              </w:rPr>
              <w:br/>
              <w:t>сооружений</w:t>
            </w:r>
          </w:p>
        </w:tc>
        <w:tc>
          <w:tcPr>
            <w:tcW w:w="3609" w:type="dxa"/>
            <w:tcBorders>
              <w:top w:val="single" w:sz="6" w:space="0" w:color="auto"/>
              <w:left w:val="single" w:sz="6" w:space="0" w:color="auto"/>
              <w:bottom w:val="single" w:sz="6" w:space="0" w:color="auto"/>
              <w:right w:val="single" w:sz="6" w:space="0" w:color="auto"/>
            </w:tcBorders>
            <w:vAlign w:val="center"/>
          </w:tcPr>
          <w:p w14:paraId="72566521" w14:textId="77777777" w:rsidR="00F46DB3" w:rsidRPr="00F46DB3" w:rsidRDefault="00F46DB3" w:rsidP="00F46DB3">
            <w:pPr>
              <w:pStyle w:val="ConsPlusCell"/>
              <w:widowControl/>
              <w:spacing w:line="240" w:lineRule="auto"/>
              <w:jc w:val="left"/>
              <w:rPr>
                <w:rFonts w:ascii="Trebuchet MS" w:hAnsi="Trebuchet MS" w:cs="Times New Roman"/>
                <w:sz w:val="20"/>
                <w:szCs w:val="20"/>
              </w:rPr>
            </w:pPr>
            <w:r w:rsidRPr="00F46DB3">
              <w:rPr>
                <w:rFonts w:ascii="Trebuchet MS" w:hAnsi="Trebuchet MS" w:cs="Times New Roman"/>
                <w:sz w:val="20"/>
                <w:szCs w:val="20"/>
              </w:rPr>
              <w:t xml:space="preserve">д. </w:t>
            </w:r>
            <w:proofErr w:type="spellStart"/>
            <w:r w:rsidRPr="00F46DB3">
              <w:rPr>
                <w:rFonts w:ascii="Trebuchet MS" w:hAnsi="Trebuchet MS" w:cs="Times New Roman"/>
                <w:sz w:val="20"/>
                <w:szCs w:val="20"/>
              </w:rPr>
              <w:t>Рюминское</w:t>
            </w:r>
            <w:proofErr w:type="spellEnd"/>
          </w:p>
        </w:tc>
        <w:tc>
          <w:tcPr>
            <w:tcW w:w="2774" w:type="dxa"/>
            <w:tcBorders>
              <w:top w:val="single" w:sz="6" w:space="0" w:color="auto"/>
              <w:left w:val="single" w:sz="6" w:space="0" w:color="auto"/>
              <w:bottom w:val="single" w:sz="6" w:space="0" w:color="auto"/>
              <w:right w:val="single" w:sz="6" w:space="0" w:color="auto"/>
            </w:tcBorders>
          </w:tcPr>
          <w:p w14:paraId="7772A2D0" w14:textId="77777777" w:rsidR="00F46DB3" w:rsidRPr="00F46DB3" w:rsidRDefault="00F46DB3" w:rsidP="00F46DB3">
            <w:pPr>
              <w:pStyle w:val="ConsPlusCell"/>
              <w:widowControl/>
              <w:spacing w:line="240" w:lineRule="auto"/>
              <w:rPr>
                <w:rFonts w:ascii="Trebuchet MS" w:hAnsi="Trebuchet MS" w:cs="Times New Roman"/>
                <w:sz w:val="20"/>
                <w:szCs w:val="20"/>
              </w:rPr>
            </w:pPr>
            <w:r w:rsidRPr="00F46DB3">
              <w:rPr>
                <w:rFonts w:ascii="Trebuchet MS" w:hAnsi="Trebuchet MS" w:cs="Times New Roman"/>
                <w:sz w:val="20"/>
                <w:szCs w:val="20"/>
              </w:rPr>
              <w:t xml:space="preserve">Инвентарный N 30055 </w:t>
            </w:r>
            <w:r w:rsidRPr="00F46DB3">
              <w:rPr>
                <w:rFonts w:ascii="Trebuchet MS" w:hAnsi="Trebuchet MS" w:cs="Times New Roman"/>
                <w:sz w:val="20"/>
                <w:szCs w:val="20"/>
              </w:rPr>
              <w:br/>
              <w:t xml:space="preserve">920 </w:t>
            </w:r>
            <w:proofErr w:type="spellStart"/>
            <w:r w:rsidRPr="00F46DB3">
              <w:rPr>
                <w:rFonts w:ascii="Trebuchet MS" w:hAnsi="Trebuchet MS" w:cs="Times New Roman"/>
                <w:sz w:val="20"/>
                <w:szCs w:val="20"/>
              </w:rPr>
              <w:t>пог</w:t>
            </w:r>
            <w:proofErr w:type="spellEnd"/>
            <w:r w:rsidRPr="00F46DB3">
              <w:rPr>
                <w:rFonts w:ascii="Trebuchet MS" w:hAnsi="Trebuchet MS" w:cs="Times New Roman"/>
                <w:sz w:val="20"/>
                <w:szCs w:val="20"/>
              </w:rPr>
              <w:t>. м</w:t>
            </w:r>
          </w:p>
        </w:tc>
      </w:tr>
      <w:tr w:rsidR="00F46DB3" w:rsidRPr="00F46DB3" w14:paraId="7F176470" w14:textId="77777777" w:rsidTr="00F46DB3">
        <w:trPr>
          <w:cantSplit/>
          <w:trHeight w:val="508"/>
          <w:jc w:val="center"/>
        </w:trPr>
        <w:tc>
          <w:tcPr>
            <w:tcW w:w="0" w:type="auto"/>
            <w:tcBorders>
              <w:top w:val="single" w:sz="6" w:space="0" w:color="auto"/>
              <w:left w:val="single" w:sz="6" w:space="0" w:color="auto"/>
              <w:bottom w:val="single" w:sz="6" w:space="0" w:color="auto"/>
              <w:right w:val="single" w:sz="6" w:space="0" w:color="auto"/>
            </w:tcBorders>
            <w:vAlign w:val="center"/>
          </w:tcPr>
          <w:p w14:paraId="508689B5" w14:textId="77777777" w:rsidR="00F46DB3" w:rsidRPr="00F46DB3" w:rsidRDefault="00F46DB3" w:rsidP="00F46DB3">
            <w:pPr>
              <w:pStyle w:val="ConsPlusCell"/>
              <w:widowControl/>
              <w:spacing w:line="240" w:lineRule="auto"/>
              <w:jc w:val="center"/>
              <w:rPr>
                <w:rFonts w:ascii="Trebuchet MS" w:hAnsi="Trebuchet MS" w:cs="Times New Roman"/>
                <w:sz w:val="20"/>
                <w:szCs w:val="20"/>
              </w:rPr>
            </w:pPr>
            <w:r w:rsidRPr="00F46DB3">
              <w:rPr>
                <w:rFonts w:ascii="Trebuchet MS" w:hAnsi="Trebuchet MS" w:cs="Times New Roman"/>
                <w:sz w:val="20"/>
                <w:szCs w:val="20"/>
              </w:rPr>
              <w:t>007</w:t>
            </w:r>
          </w:p>
        </w:tc>
        <w:tc>
          <w:tcPr>
            <w:tcW w:w="2937" w:type="dxa"/>
            <w:tcBorders>
              <w:top w:val="single" w:sz="6" w:space="0" w:color="auto"/>
              <w:left w:val="single" w:sz="6" w:space="0" w:color="auto"/>
              <w:bottom w:val="single" w:sz="6" w:space="0" w:color="auto"/>
              <w:right w:val="single" w:sz="6" w:space="0" w:color="auto"/>
            </w:tcBorders>
            <w:vAlign w:val="center"/>
          </w:tcPr>
          <w:p w14:paraId="545DD632" w14:textId="77777777" w:rsidR="00F46DB3" w:rsidRPr="00F46DB3" w:rsidRDefault="00F46DB3" w:rsidP="00F46DB3">
            <w:pPr>
              <w:pStyle w:val="ConsPlusCell"/>
              <w:widowControl/>
              <w:spacing w:line="240" w:lineRule="auto"/>
              <w:jc w:val="left"/>
              <w:rPr>
                <w:rFonts w:ascii="Trebuchet MS" w:hAnsi="Trebuchet MS" w:cs="Times New Roman"/>
                <w:sz w:val="20"/>
                <w:szCs w:val="20"/>
              </w:rPr>
            </w:pPr>
            <w:r w:rsidRPr="00F46DB3">
              <w:rPr>
                <w:rFonts w:ascii="Trebuchet MS" w:hAnsi="Trebuchet MS" w:cs="Times New Roman"/>
                <w:sz w:val="20"/>
                <w:szCs w:val="20"/>
              </w:rPr>
              <w:t>Водопровод кольцевой</w:t>
            </w:r>
          </w:p>
        </w:tc>
        <w:tc>
          <w:tcPr>
            <w:tcW w:w="3609" w:type="dxa"/>
            <w:tcBorders>
              <w:top w:val="single" w:sz="6" w:space="0" w:color="auto"/>
              <w:left w:val="single" w:sz="6" w:space="0" w:color="auto"/>
              <w:bottom w:val="single" w:sz="6" w:space="0" w:color="auto"/>
              <w:right w:val="single" w:sz="6" w:space="0" w:color="auto"/>
            </w:tcBorders>
            <w:vAlign w:val="center"/>
          </w:tcPr>
          <w:p w14:paraId="2EEF1628" w14:textId="77777777" w:rsidR="00F46DB3" w:rsidRPr="00F46DB3" w:rsidRDefault="00F46DB3" w:rsidP="00F46DB3">
            <w:pPr>
              <w:pStyle w:val="ConsPlusCell"/>
              <w:widowControl/>
              <w:spacing w:line="240" w:lineRule="auto"/>
              <w:jc w:val="left"/>
              <w:rPr>
                <w:rFonts w:ascii="Trebuchet MS" w:hAnsi="Trebuchet MS" w:cs="Times New Roman"/>
                <w:sz w:val="20"/>
                <w:szCs w:val="20"/>
              </w:rPr>
            </w:pPr>
            <w:r w:rsidRPr="00F46DB3">
              <w:rPr>
                <w:rFonts w:ascii="Trebuchet MS" w:hAnsi="Trebuchet MS" w:cs="Times New Roman"/>
                <w:sz w:val="20"/>
                <w:szCs w:val="20"/>
              </w:rPr>
              <w:t>п. Балакирево, ул. Вокзальная</w:t>
            </w:r>
          </w:p>
        </w:tc>
        <w:tc>
          <w:tcPr>
            <w:tcW w:w="2774" w:type="dxa"/>
            <w:tcBorders>
              <w:top w:val="single" w:sz="6" w:space="0" w:color="auto"/>
              <w:left w:val="single" w:sz="6" w:space="0" w:color="auto"/>
              <w:bottom w:val="single" w:sz="6" w:space="0" w:color="auto"/>
              <w:right w:val="single" w:sz="6" w:space="0" w:color="auto"/>
            </w:tcBorders>
          </w:tcPr>
          <w:p w14:paraId="2531B5C7" w14:textId="77777777" w:rsidR="00F46DB3" w:rsidRPr="00F46DB3" w:rsidRDefault="00F46DB3" w:rsidP="00F46DB3">
            <w:pPr>
              <w:pStyle w:val="ConsPlusCell"/>
              <w:widowControl/>
              <w:spacing w:line="240" w:lineRule="auto"/>
              <w:rPr>
                <w:rFonts w:ascii="Trebuchet MS" w:hAnsi="Trebuchet MS" w:cs="Times New Roman"/>
                <w:sz w:val="20"/>
                <w:szCs w:val="20"/>
              </w:rPr>
            </w:pPr>
            <w:r w:rsidRPr="00F46DB3">
              <w:rPr>
                <w:rFonts w:ascii="Trebuchet MS" w:hAnsi="Trebuchet MS" w:cs="Times New Roman"/>
                <w:sz w:val="20"/>
                <w:szCs w:val="20"/>
              </w:rPr>
              <w:t xml:space="preserve">Инвентарный N 30074 </w:t>
            </w:r>
            <w:r w:rsidRPr="00F46DB3">
              <w:rPr>
                <w:rFonts w:ascii="Trebuchet MS" w:hAnsi="Trebuchet MS" w:cs="Times New Roman"/>
                <w:sz w:val="20"/>
                <w:szCs w:val="20"/>
              </w:rPr>
              <w:br/>
              <w:t xml:space="preserve">1020 </w:t>
            </w:r>
            <w:proofErr w:type="spellStart"/>
            <w:r w:rsidRPr="00F46DB3">
              <w:rPr>
                <w:rFonts w:ascii="Trebuchet MS" w:hAnsi="Trebuchet MS" w:cs="Times New Roman"/>
                <w:sz w:val="20"/>
                <w:szCs w:val="20"/>
              </w:rPr>
              <w:t>пог</w:t>
            </w:r>
            <w:proofErr w:type="spellEnd"/>
            <w:r w:rsidRPr="00F46DB3">
              <w:rPr>
                <w:rFonts w:ascii="Trebuchet MS" w:hAnsi="Trebuchet MS" w:cs="Times New Roman"/>
                <w:sz w:val="20"/>
                <w:szCs w:val="20"/>
              </w:rPr>
              <w:t>. м</w:t>
            </w:r>
          </w:p>
        </w:tc>
      </w:tr>
      <w:tr w:rsidR="00F46DB3" w:rsidRPr="00F46DB3" w14:paraId="418F44BD" w14:textId="77777777" w:rsidTr="00F46DB3">
        <w:trPr>
          <w:cantSplit/>
          <w:trHeight w:val="720"/>
          <w:jc w:val="center"/>
        </w:trPr>
        <w:tc>
          <w:tcPr>
            <w:tcW w:w="0" w:type="auto"/>
            <w:tcBorders>
              <w:top w:val="single" w:sz="6" w:space="0" w:color="auto"/>
              <w:left w:val="single" w:sz="6" w:space="0" w:color="auto"/>
              <w:bottom w:val="single" w:sz="6" w:space="0" w:color="auto"/>
              <w:right w:val="single" w:sz="6" w:space="0" w:color="auto"/>
            </w:tcBorders>
            <w:vAlign w:val="center"/>
          </w:tcPr>
          <w:p w14:paraId="3F751207" w14:textId="77777777" w:rsidR="00F46DB3" w:rsidRPr="00F46DB3" w:rsidRDefault="00F46DB3" w:rsidP="00F46DB3">
            <w:pPr>
              <w:pStyle w:val="ConsPlusCell"/>
              <w:widowControl/>
              <w:spacing w:line="240" w:lineRule="auto"/>
              <w:jc w:val="center"/>
              <w:rPr>
                <w:rFonts w:ascii="Trebuchet MS" w:hAnsi="Trebuchet MS" w:cs="Times New Roman"/>
                <w:sz w:val="20"/>
                <w:szCs w:val="20"/>
              </w:rPr>
            </w:pPr>
            <w:r w:rsidRPr="00F46DB3">
              <w:rPr>
                <w:rFonts w:ascii="Trebuchet MS" w:hAnsi="Trebuchet MS" w:cs="Times New Roman"/>
                <w:sz w:val="20"/>
                <w:szCs w:val="20"/>
              </w:rPr>
              <w:t>009</w:t>
            </w:r>
          </w:p>
        </w:tc>
        <w:tc>
          <w:tcPr>
            <w:tcW w:w="2937" w:type="dxa"/>
            <w:tcBorders>
              <w:top w:val="single" w:sz="6" w:space="0" w:color="auto"/>
              <w:left w:val="single" w:sz="6" w:space="0" w:color="auto"/>
              <w:bottom w:val="single" w:sz="6" w:space="0" w:color="auto"/>
              <w:right w:val="single" w:sz="6" w:space="0" w:color="auto"/>
            </w:tcBorders>
            <w:vAlign w:val="center"/>
          </w:tcPr>
          <w:p w14:paraId="09415B68" w14:textId="77777777" w:rsidR="00F46DB3" w:rsidRPr="00F46DB3" w:rsidRDefault="00F46DB3" w:rsidP="00F46DB3">
            <w:pPr>
              <w:pStyle w:val="ConsPlusCell"/>
              <w:widowControl/>
              <w:spacing w:line="240" w:lineRule="auto"/>
              <w:jc w:val="left"/>
              <w:rPr>
                <w:rFonts w:ascii="Trebuchet MS" w:hAnsi="Trebuchet MS" w:cs="Times New Roman"/>
                <w:sz w:val="20"/>
                <w:szCs w:val="20"/>
              </w:rPr>
            </w:pPr>
            <w:r w:rsidRPr="00F46DB3">
              <w:rPr>
                <w:rFonts w:ascii="Trebuchet MS" w:hAnsi="Trebuchet MS" w:cs="Times New Roman"/>
                <w:sz w:val="20"/>
                <w:szCs w:val="20"/>
              </w:rPr>
              <w:t xml:space="preserve">Стационарный           </w:t>
            </w:r>
            <w:r w:rsidRPr="00F46DB3">
              <w:rPr>
                <w:rFonts w:ascii="Trebuchet MS" w:hAnsi="Trebuchet MS" w:cs="Times New Roman"/>
                <w:sz w:val="20"/>
                <w:szCs w:val="20"/>
              </w:rPr>
              <w:br/>
              <w:t>ультразвуковой   расходомер "Акрон 01"</w:t>
            </w:r>
          </w:p>
        </w:tc>
        <w:tc>
          <w:tcPr>
            <w:tcW w:w="3609" w:type="dxa"/>
            <w:tcBorders>
              <w:top w:val="single" w:sz="6" w:space="0" w:color="auto"/>
              <w:left w:val="single" w:sz="6" w:space="0" w:color="auto"/>
              <w:bottom w:val="single" w:sz="6" w:space="0" w:color="auto"/>
              <w:right w:val="single" w:sz="6" w:space="0" w:color="auto"/>
            </w:tcBorders>
            <w:vAlign w:val="center"/>
          </w:tcPr>
          <w:p w14:paraId="2B5C557C" w14:textId="77777777" w:rsidR="00F46DB3" w:rsidRPr="00F46DB3" w:rsidRDefault="00F46DB3" w:rsidP="00F46DB3">
            <w:pPr>
              <w:pStyle w:val="ConsPlusCell"/>
              <w:widowControl/>
              <w:spacing w:line="240" w:lineRule="auto"/>
              <w:jc w:val="left"/>
              <w:rPr>
                <w:rFonts w:ascii="Trebuchet MS" w:hAnsi="Trebuchet MS" w:cs="Times New Roman"/>
                <w:sz w:val="20"/>
                <w:szCs w:val="20"/>
              </w:rPr>
            </w:pPr>
            <w:r w:rsidRPr="00F46DB3">
              <w:rPr>
                <w:rFonts w:ascii="Trebuchet MS" w:hAnsi="Trebuchet MS" w:cs="Times New Roman"/>
                <w:sz w:val="20"/>
                <w:szCs w:val="20"/>
              </w:rPr>
              <w:t>п. Балакирево, ул. Заводская, д. 10</w:t>
            </w:r>
          </w:p>
        </w:tc>
        <w:tc>
          <w:tcPr>
            <w:tcW w:w="2774" w:type="dxa"/>
            <w:tcBorders>
              <w:top w:val="single" w:sz="6" w:space="0" w:color="auto"/>
              <w:left w:val="single" w:sz="6" w:space="0" w:color="auto"/>
              <w:bottom w:val="single" w:sz="6" w:space="0" w:color="auto"/>
              <w:right w:val="single" w:sz="6" w:space="0" w:color="auto"/>
            </w:tcBorders>
          </w:tcPr>
          <w:p w14:paraId="10485270" w14:textId="77777777" w:rsidR="00F46DB3" w:rsidRPr="00F46DB3" w:rsidRDefault="00F46DB3" w:rsidP="00F46DB3">
            <w:pPr>
              <w:pStyle w:val="ConsPlusCell"/>
              <w:widowControl/>
              <w:spacing w:line="240" w:lineRule="auto"/>
              <w:rPr>
                <w:rFonts w:ascii="Trebuchet MS" w:hAnsi="Trebuchet MS" w:cs="Times New Roman"/>
                <w:sz w:val="20"/>
                <w:szCs w:val="20"/>
              </w:rPr>
            </w:pPr>
            <w:r w:rsidRPr="00F46DB3">
              <w:rPr>
                <w:rFonts w:ascii="Trebuchet MS" w:hAnsi="Trebuchet MS" w:cs="Times New Roman"/>
                <w:sz w:val="20"/>
                <w:szCs w:val="20"/>
              </w:rPr>
              <w:t>Инвентарный N 01032</w:t>
            </w:r>
          </w:p>
        </w:tc>
      </w:tr>
      <w:tr w:rsidR="00F46DB3" w:rsidRPr="00F46DB3" w14:paraId="451ABF6A" w14:textId="77777777" w:rsidTr="00F46DB3">
        <w:trPr>
          <w:cantSplit/>
          <w:trHeight w:val="337"/>
          <w:jc w:val="center"/>
        </w:trPr>
        <w:tc>
          <w:tcPr>
            <w:tcW w:w="0" w:type="auto"/>
            <w:tcBorders>
              <w:top w:val="single" w:sz="6" w:space="0" w:color="auto"/>
              <w:left w:val="single" w:sz="6" w:space="0" w:color="auto"/>
              <w:bottom w:val="single" w:sz="6" w:space="0" w:color="auto"/>
              <w:right w:val="single" w:sz="6" w:space="0" w:color="auto"/>
            </w:tcBorders>
            <w:vAlign w:val="center"/>
          </w:tcPr>
          <w:p w14:paraId="304CED63" w14:textId="77777777" w:rsidR="00F46DB3" w:rsidRPr="00F46DB3" w:rsidRDefault="00F46DB3" w:rsidP="00F46DB3">
            <w:pPr>
              <w:pStyle w:val="ConsPlusCell"/>
              <w:widowControl/>
              <w:spacing w:line="240" w:lineRule="auto"/>
              <w:jc w:val="center"/>
              <w:rPr>
                <w:rFonts w:ascii="Trebuchet MS" w:hAnsi="Trebuchet MS" w:cs="Times New Roman"/>
                <w:sz w:val="20"/>
                <w:szCs w:val="20"/>
              </w:rPr>
            </w:pPr>
            <w:r w:rsidRPr="00F46DB3">
              <w:rPr>
                <w:rFonts w:ascii="Trebuchet MS" w:hAnsi="Trebuchet MS" w:cs="Times New Roman"/>
                <w:sz w:val="20"/>
                <w:szCs w:val="20"/>
              </w:rPr>
              <w:t>010</w:t>
            </w:r>
          </w:p>
        </w:tc>
        <w:tc>
          <w:tcPr>
            <w:tcW w:w="2937" w:type="dxa"/>
            <w:tcBorders>
              <w:top w:val="single" w:sz="6" w:space="0" w:color="auto"/>
              <w:left w:val="single" w:sz="6" w:space="0" w:color="auto"/>
              <w:bottom w:val="single" w:sz="6" w:space="0" w:color="auto"/>
              <w:right w:val="single" w:sz="6" w:space="0" w:color="auto"/>
            </w:tcBorders>
            <w:vAlign w:val="center"/>
          </w:tcPr>
          <w:p w14:paraId="123BC9EE" w14:textId="77777777" w:rsidR="00F46DB3" w:rsidRPr="00F46DB3" w:rsidRDefault="00F46DB3" w:rsidP="00F46DB3">
            <w:pPr>
              <w:pStyle w:val="ConsPlusCell"/>
              <w:widowControl/>
              <w:spacing w:line="240" w:lineRule="auto"/>
              <w:jc w:val="left"/>
              <w:rPr>
                <w:rFonts w:ascii="Trebuchet MS" w:hAnsi="Trebuchet MS" w:cs="Times New Roman"/>
                <w:sz w:val="20"/>
                <w:szCs w:val="20"/>
              </w:rPr>
            </w:pPr>
            <w:r w:rsidRPr="00F46DB3">
              <w:rPr>
                <w:rFonts w:ascii="Trebuchet MS" w:hAnsi="Trebuchet MS" w:cs="Times New Roman"/>
                <w:sz w:val="20"/>
                <w:szCs w:val="20"/>
              </w:rPr>
              <w:t>Водовод питьевой воды</w:t>
            </w:r>
          </w:p>
        </w:tc>
        <w:tc>
          <w:tcPr>
            <w:tcW w:w="3609" w:type="dxa"/>
            <w:tcBorders>
              <w:top w:val="single" w:sz="6" w:space="0" w:color="auto"/>
              <w:left w:val="single" w:sz="6" w:space="0" w:color="auto"/>
              <w:bottom w:val="single" w:sz="6" w:space="0" w:color="auto"/>
              <w:right w:val="single" w:sz="6" w:space="0" w:color="auto"/>
            </w:tcBorders>
            <w:vAlign w:val="center"/>
          </w:tcPr>
          <w:p w14:paraId="1ABE7692" w14:textId="77777777" w:rsidR="00F46DB3" w:rsidRPr="00F46DB3" w:rsidRDefault="00F46DB3" w:rsidP="00F46DB3">
            <w:pPr>
              <w:pStyle w:val="ConsPlusCell"/>
              <w:widowControl/>
              <w:spacing w:line="240" w:lineRule="auto"/>
              <w:jc w:val="left"/>
              <w:rPr>
                <w:rFonts w:ascii="Trebuchet MS" w:hAnsi="Trebuchet MS" w:cs="Times New Roman"/>
                <w:sz w:val="20"/>
                <w:szCs w:val="20"/>
              </w:rPr>
            </w:pPr>
            <w:r w:rsidRPr="00F46DB3">
              <w:rPr>
                <w:rFonts w:ascii="Trebuchet MS" w:hAnsi="Trebuchet MS" w:cs="Times New Roman"/>
                <w:sz w:val="20"/>
                <w:szCs w:val="20"/>
              </w:rPr>
              <w:t>п. Балакирево, ул. Заводская, д. 10</w:t>
            </w:r>
          </w:p>
        </w:tc>
        <w:tc>
          <w:tcPr>
            <w:tcW w:w="2774" w:type="dxa"/>
            <w:tcBorders>
              <w:top w:val="single" w:sz="6" w:space="0" w:color="auto"/>
              <w:left w:val="single" w:sz="6" w:space="0" w:color="auto"/>
              <w:bottom w:val="single" w:sz="6" w:space="0" w:color="auto"/>
              <w:right w:val="single" w:sz="6" w:space="0" w:color="auto"/>
            </w:tcBorders>
          </w:tcPr>
          <w:p w14:paraId="17D780FB" w14:textId="77777777" w:rsidR="00F46DB3" w:rsidRPr="00F46DB3" w:rsidRDefault="00F46DB3" w:rsidP="00F46DB3">
            <w:pPr>
              <w:pStyle w:val="ConsPlusCell"/>
              <w:widowControl/>
              <w:spacing w:line="240" w:lineRule="auto"/>
              <w:rPr>
                <w:rFonts w:ascii="Trebuchet MS" w:hAnsi="Trebuchet MS" w:cs="Times New Roman"/>
                <w:sz w:val="20"/>
                <w:szCs w:val="20"/>
              </w:rPr>
            </w:pPr>
            <w:r w:rsidRPr="00F46DB3">
              <w:rPr>
                <w:rFonts w:ascii="Trebuchet MS" w:hAnsi="Trebuchet MS" w:cs="Times New Roman"/>
                <w:sz w:val="20"/>
                <w:szCs w:val="20"/>
              </w:rPr>
              <w:t>Инвентарный N 30063</w:t>
            </w:r>
          </w:p>
          <w:p w14:paraId="417BCAAA" w14:textId="77777777" w:rsidR="00F46DB3" w:rsidRPr="00F46DB3" w:rsidRDefault="00F46DB3" w:rsidP="00F46DB3">
            <w:pPr>
              <w:pStyle w:val="ConsPlusCell"/>
              <w:widowControl/>
              <w:spacing w:line="240" w:lineRule="auto"/>
              <w:rPr>
                <w:rFonts w:ascii="Trebuchet MS" w:hAnsi="Trebuchet MS" w:cs="Times New Roman"/>
                <w:sz w:val="20"/>
                <w:szCs w:val="20"/>
              </w:rPr>
            </w:pPr>
            <w:r w:rsidRPr="00F46DB3">
              <w:rPr>
                <w:rFonts w:ascii="Trebuchet MS" w:hAnsi="Trebuchet MS" w:cs="Times New Roman"/>
                <w:sz w:val="20"/>
                <w:szCs w:val="20"/>
              </w:rPr>
              <w:t xml:space="preserve">750 </w:t>
            </w:r>
            <w:proofErr w:type="spellStart"/>
            <w:proofErr w:type="gramStart"/>
            <w:r w:rsidRPr="00F46DB3">
              <w:rPr>
                <w:rFonts w:ascii="Trebuchet MS" w:hAnsi="Trebuchet MS" w:cs="Times New Roman"/>
                <w:sz w:val="20"/>
                <w:szCs w:val="20"/>
              </w:rPr>
              <w:t>пог.м</w:t>
            </w:r>
            <w:proofErr w:type="spellEnd"/>
            <w:proofErr w:type="gramEnd"/>
          </w:p>
        </w:tc>
      </w:tr>
      <w:tr w:rsidR="00F46DB3" w:rsidRPr="00F46DB3" w14:paraId="47C4AC65" w14:textId="77777777" w:rsidTr="00F46DB3">
        <w:trPr>
          <w:cantSplit/>
          <w:trHeight w:val="288"/>
          <w:jc w:val="center"/>
        </w:trPr>
        <w:tc>
          <w:tcPr>
            <w:tcW w:w="0" w:type="auto"/>
            <w:tcBorders>
              <w:top w:val="single" w:sz="6" w:space="0" w:color="auto"/>
              <w:left w:val="single" w:sz="6" w:space="0" w:color="auto"/>
              <w:bottom w:val="single" w:sz="6" w:space="0" w:color="auto"/>
              <w:right w:val="single" w:sz="6" w:space="0" w:color="auto"/>
            </w:tcBorders>
            <w:vAlign w:val="center"/>
          </w:tcPr>
          <w:p w14:paraId="2E2E0F50" w14:textId="77777777" w:rsidR="00F46DB3" w:rsidRPr="00F46DB3" w:rsidRDefault="00F46DB3" w:rsidP="00F46DB3">
            <w:pPr>
              <w:pStyle w:val="ConsPlusCell"/>
              <w:widowControl/>
              <w:spacing w:line="240" w:lineRule="auto"/>
              <w:jc w:val="center"/>
              <w:rPr>
                <w:rFonts w:ascii="Trebuchet MS" w:hAnsi="Trebuchet MS" w:cs="Times New Roman"/>
                <w:sz w:val="20"/>
                <w:szCs w:val="20"/>
              </w:rPr>
            </w:pPr>
            <w:r w:rsidRPr="00F46DB3">
              <w:rPr>
                <w:rFonts w:ascii="Trebuchet MS" w:hAnsi="Trebuchet MS" w:cs="Times New Roman"/>
                <w:sz w:val="20"/>
                <w:szCs w:val="20"/>
              </w:rPr>
              <w:t>011</w:t>
            </w:r>
          </w:p>
        </w:tc>
        <w:tc>
          <w:tcPr>
            <w:tcW w:w="2937" w:type="dxa"/>
            <w:tcBorders>
              <w:top w:val="single" w:sz="6" w:space="0" w:color="auto"/>
              <w:left w:val="single" w:sz="6" w:space="0" w:color="auto"/>
              <w:bottom w:val="single" w:sz="6" w:space="0" w:color="auto"/>
              <w:right w:val="single" w:sz="6" w:space="0" w:color="auto"/>
            </w:tcBorders>
            <w:vAlign w:val="center"/>
          </w:tcPr>
          <w:p w14:paraId="380E46AE" w14:textId="77777777" w:rsidR="00F46DB3" w:rsidRPr="00F46DB3" w:rsidRDefault="00F46DB3" w:rsidP="00F46DB3">
            <w:pPr>
              <w:pStyle w:val="ConsPlusCell"/>
              <w:widowControl/>
              <w:spacing w:line="240" w:lineRule="auto"/>
              <w:jc w:val="left"/>
              <w:rPr>
                <w:rFonts w:ascii="Trebuchet MS" w:hAnsi="Trebuchet MS" w:cs="Times New Roman"/>
                <w:sz w:val="20"/>
                <w:szCs w:val="20"/>
              </w:rPr>
            </w:pPr>
            <w:r w:rsidRPr="00F46DB3">
              <w:rPr>
                <w:rFonts w:ascii="Trebuchet MS" w:hAnsi="Trebuchet MS" w:cs="Times New Roman"/>
                <w:sz w:val="20"/>
                <w:szCs w:val="20"/>
              </w:rPr>
              <w:t>Монорельс Г-ПО, 5Т</w:t>
            </w:r>
          </w:p>
        </w:tc>
        <w:tc>
          <w:tcPr>
            <w:tcW w:w="3609" w:type="dxa"/>
            <w:tcBorders>
              <w:top w:val="single" w:sz="6" w:space="0" w:color="auto"/>
              <w:left w:val="single" w:sz="6" w:space="0" w:color="auto"/>
              <w:bottom w:val="single" w:sz="6" w:space="0" w:color="auto"/>
              <w:right w:val="single" w:sz="6" w:space="0" w:color="auto"/>
            </w:tcBorders>
            <w:vAlign w:val="center"/>
          </w:tcPr>
          <w:p w14:paraId="16BA5A27" w14:textId="77777777" w:rsidR="00F46DB3" w:rsidRPr="00F46DB3" w:rsidRDefault="00F46DB3" w:rsidP="00F46DB3">
            <w:pPr>
              <w:pStyle w:val="ConsPlusCell"/>
              <w:widowControl/>
              <w:spacing w:line="240" w:lineRule="auto"/>
              <w:jc w:val="left"/>
              <w:rPr>
                <w:rFonts w:ascii="Trebuchet MS" w:hAnsi="Trebuchet MS" w:cs="Times New Roman"/>
                <w:sz w:val="20"/>
                <w:szCs w:val="20"/>
              </w:rPr>
            </w:pPr>
            <w:r w:rsidRPr="00F46DB3">
              <w:rPr>
                <w:rFonts w:ascii="Trebuchet MS" w:hAnsi="Trebuchet MS" w:cs="Times New Roman"/>
                <w:sz w:val="20"/>
                <w:szCs w:val="20"/>
              </w:rPr>
              <w:t xml:space="preserve">п. Балакирево, ул. </w:t>
            </w:r>
            <w:proofErr w:type="gramStart"/>
            <w:r w:rsidRPr="00F46DB3">
              <w:rPr>
                <w:rFonts w:ascii="Trebuchet MS" w:hAnsi="Trebuchet MS" w:cs="Times New Roman"/>
                <w:sz w:val="20"/>
                <w:szCs w:val="20"/>
              </w:rPr>
              <w:t>Заводская,  д.</w:t>
            </w:r>
            <w:proofErr w:type="gramEnd"/>
            <w:r w:rsidRPr="00F46DB3">
              <w:rPr>
                <w:rFonts w:ascii="Trebuchet MS" w:hAnsi="Trebuchet MS" w:cs="Times New Roman"/>
                <w:sz w:val="20"/>
                <w:szCs w:val="20"/>
              </w:rPr>
              <w:t xml:space="preserve"> 10</w:t>
            </w:r>
          </w:p>
        </w:tc>
        <w:tc>
          <w:tcPr>
            <w:tcW w:w="2774" w:type="dxa"/>
            <w:tcBorders>
              <w:top w:val="single" w:sz="6" w:space="0" w:color="auto"/>
              <w:left w:val="single" w:sz="6" w:space="0" w:color="auto"/>
              <w:bottom w:val="single" w:sz="6" w:space="0" w:color="auto"/>
              <w:right w:val="single" w:sz="6" w:space="0" w:color="auto"/>
            </w:tcBorders>
          </w:tcPr>
          <w:p w14:paraId="062154F3" w14:textId="77777777" w:rsidR="00F46DB3" w:rsidRPr="00F46DB3" w:rsidRDefault="00F46DB3" w:rsidP="00F46DB3">
            <w:pPr>
              <w:pStyle w:val="ConsPlusCell"/>
              <w:widowControl/>
              <w:spacing w:line="240" w:lineRule="auto"/>
              <w:rPr>
                <w:rFonts w:ascii="Trebuchet MS" w:hAnsi="Trebuchet MS" w:cs="Times New Roman"/>
                <w:sz w:val="20"/>
                <w:szCs w:val="20"/>
              </w:rPr>
            </w:pPr>
            <w:r w:rsidRPr="00F46DB3">
              <w:rPr>
                <w:rFonts w:ascii="Trebuchet MS" w:hAnsi="Trebuchet MS" w:cs="Times New Roman"/>
                <w:sz w:val="20"/>
                <w:szCs w:val="20"/>
              </w:rPr>
              <w:t>Инвентарный N 05708</w:t>
            </w:r>
          </w:p>
        </w:tc>
      </w:tr>
      <w:tr w:rsidR="00F46DB3" w:rsidRPr="00F46DB3" w14:paraId="501C4D23" w14:textId="77777777" w:rsidTr="00F46DB3">
        <w:trPr>
          <w:cantSplit/>
          <w:trHeight w:val="161"/>
          <w:jc w:val="center"/>
        </w:trPr>
        <w:tc>
          <w:tcPr>
            <w:tcW w:w="0" w:type="auto"/>
            <w:tcBorders>
              <w:top w:val="single" w:sz="6" w:space="0" w:color="auto"/>
              <w:left w:val="single" w:sz="6" w:space="0" w:color="auto"/>
              <w:bottom w:val="single" w:sz="6" w:space="0" w:color="auto"/>
              <w:right w:val="single" w:sz="6" w:space="0" w:color="auto"/>
            </w:tcBorders>
            <w:vAlign w:val="center"/>
          </w:tcPr>
          <w:p w14:paraId="5F16686B" w14:textId="77777777" w:rsidR="00F46DB3" w:rsidRPr="00F46DB3" w:rsidRDefault="00F46DB3" w:rsidP="00F46DB3">
            <w:pPr>
              <w:pStyle w:val="ConsPlusCell"/>
              <w:widowControl/>
              <w:spacing w:line="240" w:lineRule="auto"/>
              <w:jc w:val="center"/>
              <w:rPr>
                <w:rFonts w:ascii="Trebuchet MS" w:hAnsi="Trebuchet MS" w:cs="Times New Roman"/>
                <w:sz w:val="20"/>
                <w:szCs w:val="20"/>
              </w:rPr>
            </w:pPr>
            <w:r w:rsidRPr="00F46DB3">
              <w:rPr>
                <w:rFonts w:ascii="Trebuchet MS" w:hAnsi="Trebuchet MS" w:cs="Times New Roman"/>
                <w:sz w:val="20"/>
                <w:szCs w:val="20"/>
              </w:rPr>
              <w:t>012</w:t>
            </w:r>
          </w:p>
        </w:tc>
        <w:tc>
          <w:tcPr>
            <w:tcW w:w="2937" w:type="dxa"/>
            <w:tcBorders>
              <w:top w:val="single" w:sz="6" w:space="0" w:color="auto"/>
              <w:left w:val="single" w:sz="6" w:space="0" w:color="auto"/>
              <w:bottom w:val="single" w:sz="6" w:space="0" w:color="auto"/>
              <w:right w:val="single" w:sz="6" w:space="0" w:color="auto"/>
            </w:tcBorders>
            <w:vAlign w:val="center"/>
          </w:tcPr>
          <w:p w14:paraId="79B0C6E1" w14:textId="77777777" w:rsidR="00F46DB3" w:rsidRPr="00F46DB3" w:rsidRDefault="00F46DB3" w:rsidP="00F46DB3">
            <w:pPr>
              <w:pStyle w:val="ConsPlusCell"/>
              <w:widowControl/>
              <w:spacing w:line="240" w:lineRule="auto"/>
              <w:jc w:val="left"/>
              <w:rPr>
                <w:rFonts w:ascii="Trebuchet MS" w:hAnsi="Trebuchet MS" w:cs="Times New Roman"/>
                <w:sz w:val="20"/>
                <w:szCs w:val="20"/>
              </w:rPr>
            </w:pPr>
            <w:r w:rsidRPr="00F46DB3">
              <w:rPr>
                <w:rFonts w:ascii="Trebuchet MS" w:hAnsi="Trebuchet MS" w:cs="Times New Roman"/>
                <w:sz w:val="20"/>
                <w:szCs w:val="20"/>
              </w:rPr>
              <w:t>Щит упр. ЩСУ-555</w:t>
            </w:r>
          </w:p>
        </w:tc>
        <w:tc>
          <w:tcPr>
            <w:tcW w:w="3609" w:type="dxa"/>
            <w:tcBorders>
              <w:top w:val="single" w:sz="6" w:space="0" w:color="auto"/>
              <w:left w:val="single" w:sz="6" w:space="0" w:color="auto"/>
              <w:bottom w:val="single" w:sz="6" w:space="0" w:color="auto"/>
              <w:right w:val="single" w:sz="6" w:space="0" w:color="auto"/>
            </w:tcBorders>
            <w:vAlign w:val="center"/>
          </w:tcPr>
          <w:p w14:paraId="0DCAA92A" w14:textId="77777777" w:rsidR="00F46DB3" w:rsidRPr="00F46DB3" w:rsidRDefault="00F46DB3" w:rsidP="00F46DB3">
            <w:pPr>
              <w:pStyle w:val="ConsPlusCell"/>
              <w:widowControl/>
              <w:spacing w:line="240" w:lineRule="auto"/>
              <w:jc w:val="left"/>
              <w:rPr>
                <w:rFonts w:ascii="Trebuchet MS" w:hAnsi="Trebuchet MS" w:cs="Times New Roman"/>
                <w:sz w:val="20"/>
                <w:szCs w:val="20"/>
              </w:rPr>
            </w:pPr>
            <w:r w:rsidRPr="00F46DB3">
              <w:rPr>
                <w:rFonts w:ascii="Trebuchet MS" w:hAnsi="Trebuchet MS" w:cs="Times New Roman"/>
                <w:sz w:val="20"/>
                <w:szCs w:val="20"/>
              </w:rPr>
              <w:t xml:space="preserve">п. Балакирево, ул. </w:t>
            </w:r>
            <w:proofErr w:type="gramStart"/>
            <w:r w:rsidRPr="00F46DB3">
              <w:rPr>
                <w:rFonts w:ascii="Trebuchet MS" w:hAnsi="Trebuchet MS" w:cs="Times New Roman"/>
                <w:sz w:val="20"/>
                <w:szCs w:val="20"/>
              </w:rPr>
              <w:t>Заводская,  д.</w:t>
            </w:r>
            <w:proofErr w:type="gramEnd"/>
            <w:r w:rsidRPr="00F46DB3">
              <w:rPr>
                <w:rFonts w:ascii="Trebuchet MS" w:hAnsi="Trebuchet MS" w:cs="Times New Roman"/>
                <w:sz w:val="20"/>
                <w:szCs w:val="20"/>
              </w:rPr>
              <w:t xml:space="preserve"> 10</w:t>
            </w:r>
          </w:p>
        </w:tc>
        <w:tc>
          <w:tcPr>
            <w:tcW w:w="2774" w:type="dxa"/>
            <w:tcBorders>
              <w:top w:val="single" w:sz="6" w:space="0" w:color="auto"/>
              <w:left w:val="single" w:sz="6" w:space="0" w:color="auto"/>
              <w:bottom w:val="single" w:sz="6" w:space="0" w:color="auto"/>
              <w:right w:val="single" w:sz="6" w:space="0" w:color="auto"/>
            </w:tcBorders>
          </w:tcPr>
          <w:p w14:paraId="32C87AD0" w14:textId="77777777" w:rsidR="00F46DB3" w:rsidRPr="00F46DB3" w:rsidRDefault="00F46DB3" w:rsidP="00F46DB3">
            <w:pPr>
              <w:pStyle w:val="ConsPlusCell"/>
              <w:widowControl/>
              <w:spacing w:line="240" w:lineRule="auto"/>
              <w:rPr>
                <w:rFonts w:ascii="Trebuchet MS" w:hAnsi="Trebuchet MS" w:cs="Times New Roman"/>
                <w:sz w:val="20"/>
                <w:szCs w:val="20"/>
              </w:rPr>
            </w:pPr>
            <w:r w:rsidRPr="00F46DB3">
              <w:rPr>
                <w:rFonts w:ascii="Trebuchet MS" w:hAnsi="Trebuchet MS" w:cs="Times New Roman"/>
                <w:sz w:val="20"/>
                <w:szCs w:val="20"/>
              </w:rPr>
              <w:t>Инвентарный N 52128</w:t>
            </w:r>
          </w:p>
        </w:tc>
      </w:tr>
      <w:tr w:rsidR="00F46DB3" w:rsidRPr="00F46DB3" w14:paraId="2810B52E" w14:textId="77777777" w:rsidTr="00F46DB3">
        <w:trPr>
          <w:cantSplit/>
          <w:trHeight w:val="282"/>
          <w:jc w:val="center"/>
        </w:trPr>
        <w:tc>
          <w:tcPr>
            <w:tcW w:w="0" w:type="auto"/>
            <w:tcBorders>
              <w:top w:val="single" w:sz="6" w:space="0" w:color="auto"/>
              <w:left w:val="single" w:sz="6" w:space="0" w:color="auto"/>
              <w:bottom w:val="single" w:sz="6" w:space="0" w:color="auto"/>
              <w:right w:val="single" w:sz="6" w:space="0" w:color="auto"/>
            </w:tcBorders>
            <w:vAlign w:val="center"/>
          </w:tcPr>
          <w:p w14:paraId="68C80DCE" w14:textId="77777777" w:rsidR="00F46DB3" w:rsidRPr="00F46DB3" w:rsidRDefault="00F46DB3" w:rsidP="00F46DB3">
            <w:pPr>
              <w:pStyle w:val="ConsPlusCell"/>
              <w:widowControl/>
              <w:spacing w:line="240" w:lineRule="auto"/>
              <w:jc w:val="center"/>
              <w:rPr>
                <w:rFonts w:ascii="Trebuchet MS" w:hAnsi="Trebuchet MS" w:cs="Times New Roman"/>
                <w:sz w:val="20"/>
                <w:szCs w:val="20"/>
              </w:rPr>
            </w:pPr>
            <w:r w:rsidRPr="00F46DB3">
              <w:rPr>
                <w:rFonts w:ascii="Trebuchet MS" w:hAnsi="Trebuchet MS" w:cs="Times New Roman"/>
                <w:sz w:val="20"/>
                <w:szCs w:val="20"/>
              </w:rPr>
              <w:t>013</w:t>
            </w:r>
          </w:p>
        </w:tc>
        <w:tc>
          <w:tcPr>
            <w:tcW w:w="2937" w:type="dxa"/>
            <w:tcBorders>
              <w:top w:val="single" w:sz="6" w:space="0" w:color="auto"/>
              <w:left w:val="single" w:sz="6" w:space="0" w:color="auto"/>
              <w:bottom w:val="single" w:sz="6" w:space="0" w:color="auto"/>
              <w:right w:val="single" w:sz="6" w:space="0" w:color="auto"/>
            </w:tcBorders>
            <w:vAlign w:val="center"/>
          </w:tcPr>
          <w:p w14:paraId="5DC68CB9" w14:textId="77777777" w:rsidR="00F46DB3" w:rsidRPr="00F46DB3" w:rsidRDefault="00F46DB3" w:rsidP="00F46DB3">
            <w:pPr>
              <w:pStyle w:val="ConsPlusCell"/>
              <w:widowControl/>
              <w:spacing w:line="240" w:lineRule="auto"/>
              <w:jc w:val="left"/>
              <w:rPr>
                <w:rFonts w:ascii="Trebuchet MS" w:hAnsi="Trebuchet MS" w:cs="Times New Roman"/>
                <w:sz w:val="20"/>
                <w:szCs w:val="20"/>
              </w:rPr>
            </w:pPr>
            <w:r w:rsidRPr="00F46DB3">
              <w:rPr>
                <w:rFonts w:ascii="Trebuchet MS" w:hAnsi="Trebuchet MS" w:cs="Times New Roman"/>
                <w:sz w:val="20"/>
                <w:szCs w:val="20"/>
              </w:rPr>
              <w:t>Щит упр. ЩСУ-555</w:t>
            </w:r>
          </w:p>
        </w:tc>
        <w:tc>
          <w:tcPr>
            <w:tcW w:w="3609" w:type="dxa"/>
            <w:tcBorders>
              <w:top w:val="single" w:sz="6" w:space="0" w:color="auto"/>
              <w:left w:val="single" w:sz="6" w:space="0" w:color="auto"/>
              <w:bottom w:val="single" w:sz="6" w:space="0" w:color="auto"/>
              <w:right w:val="single" w:sz="6" w:space="0" w:color="auto"/>
            </w:tcBorders>
            <w:vAlign w:val="center"/>
          </w:tcPr>
          <w:p w14:paraId="25117CD6" w14:textId="77777777" w:rsidR="00F46DB3" w:rsidRPr="00F46DB3" w:rsidRDefault="00F46DB3" w:rsidP="00F46DB3">
            <w:pPr>
              <w:spacing w:line="240" w:lineRule="auto"/>
              <w:jc w:val="left"/>
              <w:rPr>
                <w:rFonts w:ascii="Trebuchet MS" w:hAnsi="Trebuchet MS"/>
                <w:sz w:val="20"/>
                <w:szCs w:val="20"/>
              </w:rPr>
            </w:pPr>
            <w:r w:rsidRPr="00F46DB3">
              <w:rPr>
                <w:rFonts w:ascii="Trebuchet MS" w:hAnsi="Trebuchet MS"/>
                <w:sz w:val="20"/>
                <w:szCs w:val="20"/>
              </w:rPr>
              <w:t xml:space="preserve">п. Балакирево, ул. </w:t>
            </w:r>
            <w:proofErr w:type="gramStart"/>
            <w:r w:rsidRPr="00F46DB3">
              <w:rPr>
                <w:rFonts w:ascii="Trebuchet MS" w:hAnsi="Trebuchet MS"/>
                <w:sz w:val="20"/>
                <w:szCs w:val="20"/>
              </w:rPr>
              <w:t>Заводская,  д.</w:t>
            </w:r>
            <w:proofErr w:type="gramEnd"/>
            <w:r w:rsidRPr="00F46DB3">
              <w:rPr>
                <w:rFonts w:ascii="Trebuchet MS" w:hAnsi="Trebuchet MS"/>
                <w:sz w:val="20"/>
                <w:szCs w:val="20"/>
              </w:rPr>
              <w:t xml:space="preserve"> 10</w:t>
            </w:r>
          </w:p>
        </w:tc>
        <w:tc>
          <w:tcPr>
            <w:tcW w:w="2774" w:type="dxa"/>
            <w:tcBorders>
              <w:top w:val="single" w:sz="6" w:space="0" w:color="auto"/>
              <w:left w:val="single" w:sz="6" w:space="0" w:color="auto"/>
              <w:bottom w:val="single" w:sz="6" w:space="0" w:color="auto"/>
              <w:right w:val="single" w:sz="6" w:space="0" w:color="auto"/>
            </w:tcBorders>
          </w:tcPr>
          <w:p w14:paraId="2AEED93D" w14:textId="77777777" w:rsidR="00F46DB3" w:rsidRPr="00F46DB3" w:rsidRDefault="00F46DB3" w:rsidP="00F46DB3">
            <w:pPr>
              <w:pStyle w:val="ConsPlusCell"/>
              <w:widowControl/>
              <w:spacing w:line="240" w:lineRule="auto"/>
              <w:rPr>
                <w:rFonts w:ascii="Trebuchet MS" w:hAnsi="Trebuchet MS" w:cs="Times New Roman"/>
                <w:sz w:val="20"/>
                <w:szCs w:val="20"/>
              </w:rPr>
            </w:pPr>
            <w:r w:rsidRPr="00F46DB3">
              <w:rPr>
                <w:rFonts w:ascii="Trebuchet MS" w:hAnsi="Trebuchet MS" w:cs="Times New Roman"/>
                <w:sz w:val="20"/>
                <w:szCs w:val="20"/>
              </w:rPr>
              <w:t>Инвентарный N 52129</w:t>
            </w:r>
          </w:p>
        </w:tc>
      </w:tr>
      <w:tr w:rsidR="00F46DB3" w:rsidRPr="00F46DB3" w14:paraId="2AE7473E" w14:textId="77777777" w:rsidTr="00F46DB3">
        <w:trPr>
          <w:cantSplit/>
          <w:trHeight w:val="610"/>
          <w:jc w:val="center"/>
        </w:trPr>
        <w:tc>
          <w:tcPr>
            <w:tcW w:w="0" w:type="auto"/>
            <w:tcBorders>
              <w:top w:val="single" w:sz="6" w:space="0" w:color="auto"/>
              <w:left w:val="single" w:sz="6" w:space="0" w:color="auto"/>
              <w:bottom w:val="single" w:sz="6" w:space="0" w:color="auto"/>
              <w:right w:val="single" w:sz="6" w:space="0" w:color="auto"/>
            </w:tcBorders>
            <w:vAlign w:val="center"/>
          </w:tcPr>
          <w:p w14:paraId="24036C25" w14:textId="77777777" w:rsidR="00F46DB3" w:rsidRPr="00F46DB3" w:rsidRDefault="00F46DB3" w:rsidP="00F46DB3">
            <w:pPr>
              <w:pStyle w:val="ConsPlusCell"/>
              <w:widowControl/>
              <w:spacing w:line="240" w:lineRule="auto"/>
              <w:jc w:val="center"/>
              <w:rPr>
                <w:rFonts w:ascii="Trebuchet MS" w:hAnsi="Trebuchet MS" w:cs="Times New Roman"/>
                <w:sz w:val="20"/>
                <w:szCs w:val="20"/>
              </w:rPr>
            </w:pPr>
            <w:r w:rsidRPr="00F46DB3">
              <w:rPr>
                <w:rFonts w:ascii="Trebuchet MS" w:hAnsi="Trebuchet MS" w:cs="Times New Roman"/>
                <w:sz w:val="20"/>
                <w:szCs w:val="20"/>
              </w:rPr>
              <w:t>014</w:t>
            </w:r>
          </w:p>
        </w:tc>
        <w:tc>
          <w:tcPr>
            <w:tcW w:w="2937" w:type="dxa"/>
            <w:tcBorders>
              <w:top w:val="single" w:sz="6" w:space="0" w:color="auto"/>
              <w:left w:val="single" w:sz="6" w:space="0" w:color="auto"/>
              <w:bottom w:val="single" w:sz="6" w:space="0" w:color="auto"/>
              <w:right w:val="single" w:sz="6" w:space="0" w:color="auto"/>
            </w:tcBorders>
            <w:vAlign w:val="center"/>
          </w:tcPr>
          <w:p w14:paraId="32589764" w14:textId="77777777" w:rsidR="00F46DB3" w:rsidRPr="00F46DB3" w:rsidRDefault="00F46DB3" w:rsidP="00F46DB3">
            <w:pPr>
              <w:pStyle w:val="ConsPlusCell"/>
              <w:widowControl/>
              <w:spacing w:line="240" w:lineRule="auto"/>
              <w:jc w:val="left"/>
              <w:rPr>
                <w:rFonts w:ascii="Trebuchet MS" w:hAnsi="Trebuchet MS" w:cs="Times New Roman"/>
                <w:sz w:val="20"/>
                <w:szCs w:val="20"/>
              </w:rPr>
            </w:pPr>
            <w:r w:rsidRPr="00F46DB3">
              <w:rPr>
                <w:rFonts w:ascii="Trebuchet MS" w:hAnsi="Trebuchet MS" w:cs="Times New Roman"/>
                <w:sz w:val="20"/>
                <w:szCs w:val="20"/>
              </w:rPr>
              <w:t>Щит упр. ЩСУ-555</w:t>
            </w:r>
          </w:p>
        </w:tc>
        <w:tc>
          <w:tcPr>
            <w:tcW w:w="3609" w:type="dxa"/>
            <w:tcBorders>
              <w:top w:val="single" w:sz="6" w:space="0" w:color="auto"/>
              <w:left w:val="single" w:sz="6" w:space="0" w:color="auto"/>
              <w:bottom w:val="single" w:sz="6" w:space="0" w:color="auto"/>
              <w:right w:val="single" w:sz="6" w:space="0" w:color="auto"/>
            </w:tcBorders>
            <w:vAlign w:val="center"/>
          </w:tcPr>
          <w:p w14:paraId="0BB4A9E7" w14:textId="77777777" w:rsidR="00F46DB3" w:rsidRPr="00F46DB3" w:rsidRDefault="00F46DB3" w:rsidP="00F46DB3">
            <w:pPr>
              <w:spacing w:line="240" w:lineRule="auto"/>
              <w:jc w:val="left"/>
              <w:rPr>
                <w:rFonts w:ascii="Trebuchet MS" w:hAnsi="Trebuchet MS"/>
                <w:sz w:val="20"/>
                <w:szCs w:val="20"/>
              </w:rPr>
            </w:pPr>
            <w:r w:rsidRPr="00F46DB3">
              <w:rPr>
                <w:rFonts w:ascii="Trebuchet MS" w:hAnsi="Trebuchet MS"/>
                <w:sz w:val="20"/>
                <w:szCs w:val="20"/>
              </w:rPr>
              <w:t xml:space="preserve">п. Балакирево, ул. </w:t>
            </w:r>
            <w:proofErr w:type="gramStart"/>
            <w:r w:rsidRPr="00F46DB3">
              <w:rPr>
                <w:rFonts w:ascii="Trebuchet MS" w:hAnsi="Trebuchet MS"/>
                <w:sz w:val="20"/>
                <w:szCs w:val="20"/>
              </w:rPr>
              <w:t>Заводская,  д.</w:t>
            </w:r>
            <w:proofErr w:type="gramEnd"/>
            <w:r w:rsidRPr="00F46DB3">
              <w:rPr>
                <w:rFonts w:ascii="Trebuchet MS" w:hAnsi="Trebuchet MS"/>
                <w:sz w:val="20"/>
                <w:szCs w:val="20"/>
              </w:rPr>
              <w:t xml:space="preserve"> 10</w:t>
            </w:r>
          </w:p>
        </w:tc>
        <w:tc>
          <w:tcPr>
            <w:tcW w:w="2774" w:type="dxa"/>
            <w:tcBorders>
              <w:top w:val="single" w:sz="6" w:space="0" w:color="auto"/>
              <w:left w:val="single" w:sz="6" w:space="0" w:color="auto"/>
              <w:bottom w:val="single" w:sz="6" w:space="0" w:color="auto"/>
              <w:right w:val="single" w:sz="6" w:space="0" w:color="auto"/>
            </w:tcBorders>
          </w:tcPr>
          <w:p w14:paraId="2CE6BCD7" w14:textId="77777777" w:rsidR="00F46DB3" w:rsidRPr="00F46DB3" w:rsidRDefault="00F46DB3" w:rsidP="00F46DB3">
            <w:pPr>
              <w:pStyle w:val="ConsPlusCell"/>
              <w:widowControl/>
              <w:spacing w:line="240" w:lineRule="auto"/>
              <w:rPr>
                <w:rFonts w:ascii="Trebuchet MS" w:hAnsi="Trebuchet MS" w:cs="Times New Roman"/>
                <w:sz w:val="20"/>
                <w:szCs w:val="20"/>
              </w:rPr>
            </w:pPr>
            <w:r w:rsidRPr="00F46DB3">
              <w:rPr>
                <w:rFonts w:ascii="Trebuchet MS" w:hAnsi="Trebuchet MS" w:cs="Times New Roman"/>
                <w:sz w:val="20"/>
                <w:szCs w:val="20"/>
              </w:rPr>
              <w:t>Инвентарный N 52130</w:t>
            </w:r>
          </w:p>
        </w:tc>
      </w:tr>
      <w:tr w:rsidR="00F46DB3" w:rsidRPr="00F46DB3" w14:paraId="19FE7565" w14:textId="77777777" w:rsidTr="00F46DB3">
        <w:trPr>
          <w:cantSplit/>
          <w:trHeight w:val="344"/>
          <w:jc w:val="center"/>
        </w:trPr>
        <w:tc>
          <w:tcPr>
            <w:tcW w:w="0" w:type="auto"/>
            <w:tcBorders>
              <w:top w:val="single" w:sz="6" w:space="0" w:color="auto"/>
              <w:left w:val="single" w:sz="6" w:space="0" w:color="auto"/>
              <w:bottom w:val="single" w:sz="6" w:space="0" w:color="auto"/>
              <w:right w:val="single" w:sz="6" w:space="0" w:color="auto"/>
            </w:tcBorders>
            <w:vAlign w:val="center"/>
          </w:tcPr>
          <w:p w14:paraId="05A4E5C7" w14:textId="77777777" w:rsidR="00F46DB3" w:rsidRPr="00F46DB3" w:rsidRDefault="00F46DB3" w:rsidP="00F46DB3">
            <w:pPr>
              <w:pStyle w:val="ConsPlusCell"/>
              <w:widowControl/>
              <w:spacing w:line="240" w:lineRule="auto"/>
              <w:jc w:val="center"/>
              <w:rPr>
                <w:rFonts w:ascii="Trebuchet MS" w:hAnsi="Trebuchet MS" w:cs="Times New Roman"/>
                <w:sz w:val="20"/>
                <w:szCs w:val="20"/>
              </w:rPr>
            </w:pPr>
            <w:r w:rsidRPr="00F46DB3">
              <w:rPr>
                <w:rFonts w:ascii="Trebuchet MS" w:hAnsi="Trebuchet MS" w:cs="Times New Roman"/>
                <w:sz w:val="20"/>
                <w:szCs w:val="20"/>
              </w:rPr>
              <w:t>015</w:t>
            </w:r>
          </w:p>
        </w:tc>
        <w:tc>
          <w:tcPr>
            <w:tcW w:w="2937" w:type="dxa"/>
            <w:tcBorders>
              <w:top w:val="single" w:sz="6" w:space="0" w:color="auto"/>
              <w:left w:val="single" w:sz="6" w:space="0" w:color="auto"/>
              <w:bottom w:val="single" w:sz="6" w:space="0" w:color="auto"/>
              <w:right w:val="single" w:sz="6" w:space="0" w:color="auto"/>
            </w:tcBorders>
            <w:vAlign w:val="center"/>
          </w:tcPr>
          <w:p w14:paraId="220FA503" w14:textId="77777777" w:rsidR="00F46DB3" w:rsidRPr="00F46DB3" w:rsidRDefault="00F46DB3" w:rsidP="00F46DB3">
            <w:pPr>
              <w:pStyle w:val="ConsPlusCell"/>
              <w:widowControl/>
              <w:spacing w:line="240" w:lineRule="auto"/>
              <w:jc w:val="left"/>
              <w:rPr>
                <w:rFonts w:ascii="Trebuchet MS" w:hAnsi="Trebuchet MS" w:cs="Times New Roman"/>
                <w:sz w:val="20"/>
                <w:szCs w:val="20"/>
              </w:rPr>
            </w:pPr>
            <w:r w:rsidRPr="00F46DB3">
              <w:rPr>
                <w:rFonts w:ascii="Trebuchet MS" w:hAnsi="Trebuchet MS" w:cs="Times New Roman"/>
                <w:sz w:val="20"/>
                <w:szCs w:val="20"/>
              </w:rPr>
              <w:t>Щит упр. ЩСУ-555</w:t>
            </w:r>
          </w:p>
        </w:tc>
        <w:tc>
          <w:tcPr>
            <w:tcW w:w="3609" w:type="dxa"/>
            <w:tcBorders>
              <w:top w:val="single" w:sz="6" w:space="0" w:color="auto"/>
              <w:left w:val="single" w:sz="6" w:space="0" w:color="auto"/>
              <w:bottom w:val="single" w:sz="6" w:space="0" w:color="auto"/>
              <w:right w:val="single" w:sz="6" w:space="0" w:color="auto"/>
            </w:tcBorders>
            <w:vAlign w:val="center"/>
          </w:tcPr>
          <w:p w14:paraId="4D3A33E3" w14:textId="77777777" w:rsidR="00F46DB3" w:rsidRPr="00F46DB3" w:rsidRDefault="00F46DB3" w:rsidP="00F46DB3">
            <w:pPr>
              <w:spacing w:line="240" w:lineRule="auto"/>
              <w:jc w:val="left"/>
              <w:rPr>
                <w:rFonts w:ascii="Trebuchet MS" w:hAnsi="Trebuchet MS"/>
                <w:sz w:val="20"/>
                <w:szCs w:val="20"/>
              </w:rPr>
            </w:pPr>
            <w:r w:rsidRPr="00F46DB3">
              <w:rPr>
                <w:rFonts w:ascii="Trebuchet MS" w:hAnsi="Trebuchet MS"/>
                <w:sz w:val="20"/>
                <w:szCs w:val="20"/>
              </w:rPr>
              <w:t xml:space="preserve">п. Балакирево, ул. </w:t>
            </w:r>
            <w:proofErr w:type="gramStart"/>
            <w:r w:rsidRPr="00F46DB3">
              <w:rPr>
                <w:rFonts w:ascii="Trebuchet MS" w:hAnsi="Trebuchet MS"/>
                <w:sz w:val="20"/>
                <w:szCs w:val="20"/>
              </w:rPr>
              <w:t>Заводская,  д.</w:t>
            </w:r>
            <w:proofErr w:type="gramEnd"/>
            <w:r w:rsidRPr="00F46DB3">
              <w:rPr>
                <w:rFonts w:ascii="Trebuchet MS" w:hAnsi="Trebuchet MS"/>
                <w:sz w:val="20"/>
                <w:szCs w:val="20"/>
              </w:rPr>
              <w:t xml:space="preserve"> 10</w:t>
            </w:r>
          </w:p>
        </w:tc>
        <w:tc>
          <w:tcPr>
            <w:tcW w:w="2774" w:type="dxa"/>
            <w:tcBorders>
              <w:top w:val="single" w:sz="6" w:space="0" w:color="auto"/>
              <w:left w:val="single" w:sz="6" w:space="0" w:color="auto"/>
              <w:bottom w:val="single" w:sz="6" w:space="0" w:color="auto"/>
              <w:right w:val="single" w:sz="6" w:space="0" w:color="auto"/>
            </w:tcBorders>
          </w:tcPr>
          <w:p w14:paraId="4CE57676" w14:textId="77777777" w:rsidR="00F46DB3" w:rsidRPr="00F46DB3" w:rsidRDefault="00F46DB3" w:rsidP="00F46DB3">
            <w:pPr>
              <w:pStyle w:val="ConsPlusCell"/>
              <w:widowControl/>
              <w:spacing w:line="240" w:lineRule="auto"/>
              <w:rPr>
                <w:rFonts w:ascii="Trebuchet MS" w:hAnsi="Trebuchet MS" w:cs="Times New Roman"/>
                <w:sz w:val="20"/>
                <w:szCs w:val="20"/>
              </w:rPr>
            </w:pPr>
            <w:r w:rsidRPr="00F46DB3">
              <w:rPr>
                <w:rFonts w:ascii="Trebuchet MS" w:hAnsi="Trebuchet MS" w:cs="Times New Roman"/>
                <w:sz w:val="20"/>
                <w:szCs w:val="20"/>
              </w:rPr>
              <w:t>Инвентарный N 52131</w:t>
            </w:r>
          </w:p>
        </w:tc>
      </w:tr>
      <w:tr w:rsidR="00F46DB3" w:rsidRPr="00F46DB3" w14:paraId="739F303B" w14:textId="77777777" w:rsidTr="00F46DB3">
        <w:trPr>
          <w:cantSplit/>
          <w:trHeight w:val="308"/>
          <w:jc w:val="center"/>
        </w:trPr>
        <w:tc>
          <w:tcPr>
            <w:tcW w:w="0" w:type="auto"/>
            <w:tcBorders>
              <w:top w:val="single" w:sz="6" w:space="0" w:color="auto"/>
              <w:left w:val="single" w:sz="6" w:space="0" w:color="auto"/>
              <w:bottom w:val="single" w:sz="6" w:space="0" w:color="auto"/>
              <w:right w:val="single" w:sz="6" w:space="0" w:color="auto"/>
            </w:tcBorders>
            <w:vAlign w:val="center"/>
          </w:tcPr>
          <w:p w14:paraId="51EA6614" w14:textId="77777777" w:rsidR="00F46DB3" w:rsidRPr="00F46DB3" w:rsidRDefault="00F46DB3" w:rsidP="00F46DB3">
            <w:pPr>
              <w:pStyle w:val="ConsPlusCell"/>
              <w:widowControl/>
              <w:spacing w:line="240" w:lineRule="auto"/>
              <w:jc w:val="center"/>
              <w:rPr>
                <w:rFonts w:ascii="Trebuchet MS" w:hAnsi="Trebuchet MS" w:cs="Times New Roman"/>
                <w:sz w:val="20"/>
                <w:szCs w:val="20"/>
              </w:rPr>
            </w:pPr>
            <w:r w:rsidRPr="00F46DB3">
              <w:rPr>
                <w:rFonts w:ascii="Trebuchet MS" w:hAnsi="Trebuchet MS" w:cs="Times New Roman"/>
                <w:sz w:val="20"/>
                <w:szCs w:val="20"/>
              </w:rPr>
              <w:t>016</w:t>
            </w:r>
          </w:p>
        </w:tc>
        <w:tc>
          <w:tcPr>
            <w:tcW w:w="2937" w:type="dxa"/>
            <w:tcBorders>
              <w:top w:val="single" w:sz="6" w:space="0" w:color="auto"/>
              <w:left w:val="single" w:sz="6" w:space="0" w:color="auto"/>
              <w:bottom w:val="single" w:sz="6" w:space="0" w:color="auto"/>
              <w:right w:val="single" w:sz="6" w:space="0" w:color="auto"/>
            </w:tcBorders>
            <w:vAlign w:val="center"/>
          </w:tcPr>
          <w:p w14:paraId="285AE48F" w14:textId="77777777" w:rsidR="00F46DB3" w:rsidRPr="00F46DB3" w:rsidRDefault="00F46DB3" w:rsidP="00F46DB3">
            <w:pPr>
              <w:pStyle w:val="ConsPlusCell"/>
              <w:widowControl/>
              <w:spacing w:line="240" w:lineRule="auto"/>
              <w:jc w:val="left"/>
              <w:rPr>
                <w:rFonts w:ascii="Trebuchet MS" w:hAnsi="Trebuchet MS" w:cs="Times New Roman"/>
                <w:sz w:val="20"/>
                <w:szCs w:val="20"/>
              </w:rPr>
            </w:pPr>
            <w:r w:rsidRPr="00F46DB3">
              <w:rPr>
                <w:rFonts w:ascii="Trebuchet MS" w:hAnsi="Trebuchet MS" w:cs="Times New Roman"/>
                <w:sz w:val="20"/>
                <w:szCs w:val="20"/>
              </w:rPr>
              <w:t>Щит упр. ЩСУ-555</w:t>
            </w:r>
          </w:p>
        </w:tc>
        <w:tc>
          <w:tcPr>
            <w:tcW w:w="3609" w:type="dxa"/>
            <w:tcBorders>
              <w:top w:val="single" w:sz="6" w:space="0" w:color="auto"/>
              <w:left w:val="single" w:sz="6" w:space="0" w:color="auto"/>
              <w:bottom w:val="single" w:sz="6" w:space="0" w:color="auto"/>
              <w:right w:val="single" w:sz="6" w:space="0" w:color="auto"/>
            </w:tcBorders>
            <w:vAlign w:val="center"/>
          </w:tcPr>
          <w:p w14:paraId="41FF0CE1" w14:textId="77777777" w:rsidR="00F46DB3" w:rsidRPr="00F46DB3" w:rsidRDefault="00F46DB3" w:rsidP="00F46DB3">
            <w:pPr>
              <w:spacing w:line="240" w:lineRule="auto"/>
              <w:jc w:val="left"/>
              <w:rPr>
                <w:rFonts w:ascii="Trebuchet MS" w:hAnsi="Trebuchet MS"/>
                <w:sz w:val="20"/>
                <w:szCs w:val="20"/>
              </w:rPr>
            </w:pPr>
            <w:r w:rsidRPr="00F46DB3">
              <w:rPr>
                <w:rFonts w:ascii="Trebuchet MS" w:hAnsi="Trebuchet MS"/>
                <w:sz w:val="20"/>
                <w:szCs w:val="20"/>
              </w:rPr>
              <w:t xml:space="preserve">п. Балакирево, ул. </w:t>
            </w:r>
            <w:proofErr w:type="gramStart"/>
            <w:r w:rsidRPr="00F46DB3">
              <w:rPr>
                <w:rFonts w:ascii="Trebuchet MS" w:hAnsi="Trebuchet MS"/>
                <w:sz w:val="20"/>
                <w:szCs w:val="20"/>
              </w:rPr>
              <w:t>Заводская,  д.</w:t>
            </w:r>
            <w:proofErr w:type="gramEnd"/>
            <w:r w:rsidRPr="00F46DB3">
              <w:rPr>
                <w:rFonts w:ascii="Trebuchet MS" w:hAnsi="Trebuchet MS"/>
                <w:sz w:val="20"/>
                <w:szCs w:val="20"/>
              </w:rPr>
              <w:t xml:space="preserve"> 10</w:t>
            </w:r>
          </w:p>
        </w:tc>
        <w:tc>
          <w:tcPr>
            <w:tcW w:w="2774" w:type="dxa"/>
            <w:tcBorders>
              <w:top w:val="single" w:sz="6" w:space="0" w:color="auto"/>
              <w:left w:val="single" w:sz="6" w:space="0" w:color="auto"/>
              <w:bottom w:val="single" w:sz="6" w:space="0" w:color="auto"/>
              <w:right w:val="single" w:sz="6" w:space="0" w:color="auto"/>
            </w:tcBorders>
          </w:tcPr>
          <w:p w14:paraId="709DDFCA" w14:textId="77777777" w:rsidR="00F46DB3" w:rsidRPr="00F46DB3" w:rsidRDefault="00F46DB3" w:rsidP="00F46DB3">
            <w:pPr>
              <w:pStyle w:val="ConsPlusCell"/>
              <w:widowControl/>
              <w:spacing w:line="240" w:lineRule="auto"/>
              <w:rPr>
                <w:rFonts w:ascii="Trebuchet MS" w:hAnsi="Trebuchet MS" w:cs="Times New Roman"/>
                <w:sz w:val="20"/>
                <w:szCs w:val="20"/>
              </w:rPr>
            </w:pPr>
            <w:r w:rsidRPr="00F46DB3">
              <w:rPr>
                <w:rFonts w:ascii="Trebuchet MS" w:hAnsi="Trebuchet MS" w:cs="Times New Roman"/>
                <w:sz w:val="20"/>
                <w:szCs w:val="20"/>
              </w:rPr>
              <w:t>Инвентарный N 52132</w:t>
            </w:r>
          </w:p>
        </w:tc>
      </w:tr>
      <w:tr w:rsidR="00F46DB3" w:rsidRPr="00F46DB3" w14:paraId="73CF5E37" w14:textId="77777777" w:rsidTr="00F46DB3">
        <w:trPr>
          <w:cantSplit/>
          <w:trHeight w:val="496"/>
          <w:jc w:val="center"/>
        </w:trPr>
        <w:tc>
          <w:tcPr>
            <w:tcW w:w="0" w:type="auto"/>
            <w:tcBorders>
              <w:top w:val="single" w:sz="6" w:space="0" w:color="auto"/>
              <w:left w:val="single" w:sz="6" w:space="0" w:color="auto"/>
              <w:bottom w:val="single" w:sz="6" w:space="0" w:color="auto"/>
              <w:right w:val="single" w:sz="6" w:space="0" w:color="auto"/>
            </w:tcBorders>
            <w:vAlign w:val="center"/>
          </w:tcPr>
          <w:p w14:paraId="3D0A3E58" w14:textId="77777777" w:rsidR="00F46DB3" w:rsidRPr="00F46DB3" w:rsidRDefault="00F46DB3" w:rsidP="00F46DB3">
            <w:pPr>
              <w:pStyle w:val="ConsPlusCell"/>
              <w:widowControl/>
              <w:spacing w:line="240" w:lineRule="auto"/>
              <w:jc w:val="center"/>
              <w:rPr>
                <w:rFonts w:ascii="Trebuchet MS" w:hAnsi="Trebuchet MS" w:cs="Times New Roman"/>
                <w:sz w:val="20"/>
                <w:szCs w:val="20"/>
              </w:rPr>
            </w:pPr>
            <w:r w:rsidRPr="00F46DB3">
              <w:rPr>
                <w:rFonts w:ascii="Trebuchet MS" w:hAnsi="Trebuchet MS" w:cs="Times New Roman"/>
                <w:sz w:val="20"/>
                <w:szCs w:val="20"/>
              </w:rPr>
              <w:t>017</w:t>
            </w:r>
          </w:p>
        </w:tc>
        <w:tc>
          <w:tcPr>
            <w:tcW w:w="2937" w:type="dxa"/>
            <w:tcBorders>
              <w:top w:val="single" w:sz="6" w:space="0" w:color="auto"/>
              <w:left w:val="single" w:sz="6" w:space="0" w:color="auto"/>
              <w:bottom w:val="single" w:sz="6" w:space="0" w:color="auto"/>
              <w:right w:val="single" w:sz="6" w:space="0" w:color="auto"/>
            </w:tcBorders>
            <w:vAlign w:val="center"/>
          </w:tcPr>
          <w:p w14:paraId="4D0699FF" w14:textId="77777777" w:rsidR="00F46DB3" w:rsidRPr="00F46DB3" w:rsidRDefault="00F46DB3" w:rsidP="00F46DB3">
            <w:pPr>
              <w:pStyle w:val="ConsPlusCell"/>
              <w:widowControl/>
              <w:spacing w:line="240" w:lineRule="auto"/>
              <w:jc w:val="left"/>
              <w:rPr>
                <w:rFonts w:ascii="Trebuchet MS" w:hAnsi="Trebuchet MS" w:cs="Times New Roman"/>
                <w:sz w:val="20"/>
                <w:szCs w:val="20"/>
              </w:rPr>
            </w:pPr>
            <w:r w:rsidRPr="00F46DB3">
              <w:rPr>
                <w:rFonts w:ascii="Trebuchet MS" w:hAnsi="Trebuchet MS" w:cs="Times New Roman"/>
                <w:sz w:val="20"/>
                <w:szCs w:val="20"/>
              </w:rPr>
              <w:t>Щит упр. ЩСУ-555</w:t>
            </w:r>
          </w:p>
        </w:tc>
        <w:tc>
          <w:tcPr>
            <w:tcW w:w="3609" w:type="dxa"/>
            <w:tcBorders>
              <w:top w:val="single" w:sz="6" w:space="0" w:color="auto"/>
              <w:left w:val="single" w:sz="6" w:space="0" w:color="auto"/>
              <w:bottom w:val="single" w:sz="6" w:space="0" w:color="auto"/>
              <w:right w:val="single" w:sz="6" w:space="0" w:color="auto"/>
            </w:tcBorders>
            <w:vAlign w:val="center"/>
          </w:tcPr>
          <w:p w14:paraId="114EB849" w14:textId="77777777" w:rsidR="00F46DB3" w:rsidRPr="00F46DB3" w:rsidRDefault="00F46DB3" w:rsidP="00F46DB3">
            <w:pPr>
              <w:spacing w:line="240" w:lineRule="auto"/>
              <w:jc w:val="left"/>
              <w:rPr>
                <w:rFonts w:ascii="Trebuchet MS" w:hAnsi="Trebuchet MS"/>
                <w:sz w:val="20"/>
                <w:szCs w:val="20"/>
              </w:rPr>
            </w:pPr>
            <w:r w:rsidRPr="00F46DB3">
              <w:rPr>
                <w:rFonts w:ascii="Trebuchet MS" w:hAnsi="Trebuchet MS"/>
                <w:sz w:val="20"/>
                <w:szCs w:val="20"/>
              </w:rPr>
              <w:t xml:space="preserve">п. Балакирево, ул. </w:t>
            </w:r>
            <w:proofErr w:type="gramStart"/>
            <w:r w:rsidRPr="00F46DB3">
              <w:rPr>
                <w:rFonts w:ascii="Trebuchet MS" w:hAnsi="Trebuchet MS"/>
                <w:sz w:val="20"/>
                <w:szCs w:val="20"/>
              </w:rPr>
              <w:t>Заводская,  д.</w:t>
            </w:r>
            <w:proofErr w:type="gramEnd"/>
            <w:r w:rsidRPr="00F46DB3">
              <w:rPr>
                <w:rFonts w:ascii="Trebuchet MS" w:hAnsi="Trebuchet MS"/>
                <w:sz w:val="20"/>
                <w:szCs w:val="20"/>
              </w:rPr>
              <w:t xml:space="preserve"> 10</w:t>
            </w:r>
          </w:p>
        </w:tc>
        <w:tc>
          <w:tcPr>
            <w:tcW w:w="2774" w:type="dxa"/>
            <w:tcBorders>
              <w:top w:val="single" w:sz="6" w:space="0" w:color="auto"/>
              <w:left w:val="single" w:sz="6" w:space="0" w:color="auto"/>
              <w:bottom w:val="single" w:sz="6" w:space="0" w:color="auto"/>
              <w:right w:val="single" w:sz="6" w:space="0" w:color="auto"/>
            </w:tcBorders>
          </w:tcPr>
          <w:p w14:paraId="14008A89" w14:textId="77777777" w:rsidR="00F46DB3" w:rsidRPr="00F46DB3" w:rsidRDefault="00F46DB3" w:rsidP="00F46DB3">
            <w:pPr>
              <w:pStyle w:val="ConsPlusCell"/>
              <w:widowControl/>
              <w:spacing w:line="240" w:lineRule="auto"/>
              <w:rPr>
                <w:rFonts w:ascii="Trebuchet MS" w:hAnsi="Trebuchet MS" w:cs="Times New Roman"/>
                <w:sz w:val="20"/>
                <w:szCs w:val="20"/>
              </w:rPr>
            </w:pPr>
            <w:r w:rsidRPr="00F46DB3">
              <w:rPr>
                <w:rFonts w:ascii="Trebuchet MS" w:hAnsi="Trebuchet MS" w:cs="Times New Roman"/>
                <w:sz w:val="20"/>
                <w:szCs w:val="20"/>
              </w:rPr>
              <w:t>Инвентарный N 52133</w:t>
            </w:r>
          </w:p>
        </w:tc>
      </w:tr>
      <w:tr w:rsidR="00F46DB3" w:rsidRPr="00F46DB3" w14:paraId="5B65AC34" w14:textId="77777777" w:rsidTr="00F46DB3">
        <w:trPr>
          <w:cantSplit/>
          <w:trHeight w:val="413"/>
          <w:jc w:val="center"/>
        </w:trPr>
        <w:tc>
          <w:tcPr>
            <w:tcW w:w="0" w:type="auto"/>
            <w:tcBorders>
              <w:top w:val="single" w:sz="6" w:space="0" w:color="auto"/>
              <w:left w:val="single" w:sz="6" w:space="0" w:color="auto"/>
              <w:bottom w:val="single" w:sz="6" w:space="0" w:color="auto"/>
              <w:right w:val="single" w:sz="6" w:space="0" w:color="auto"/>
            </w:tcBorders>
            <w:vAlign w:val="center"/>
          </w:tcPr>
          <w:p w14:paraId="755E69E0" w14:textId="77777777" w:rsidR="00F46DB3" w:rsidRPr="00F46DB3" w:rsidRDefault="00F46DB3" w:rsidP="00F46DB3">
            <w:pPr>
              <w:pStyle w:val="ConsPlusCell"/>
              <w:widowControl/>
              <w:spacing w:line="240" w:lineRule="auto"/>
              <w:jc w:val="center"/>
              <w:rPr>
                <w:rFonts w:ascii="Trebuchet MS" w:hAnsi="Trebuchet MS" w:cs="Times New Roman"/>
                <w:sz w:val="20"/>
                <w:szCs w:val="20"/>
              </w:rPr>
            </w:pPr>
            <w:r w:rsidRPr="00F46DB3">
              <w:rPr>
                <w:rFonts w:ascii="Trebuchet MS" w:hAnsi="Trebuchet MS" w:cs="Times New Roman"/>
                <w:sz w:val="20"/>
                <w:szCs w:val="20"/>
              </w:rPr>
              <w:t>018</w:t>
            </w:r>
          </w:p>
        </w:tc>
        <w:tc>
          <w:tcPr>
            <w:tcW w:w="2937" w:type="dxa"/>
            <w:tcBorders>
              <w:top w:val="single" w:sz="6" w:space="0" w:color="auto"/>
              <w:left w:val="single" w:sz="6" w:space="0" w:color="auto"/>
              <w:bottom w:val="single" w:sz="6" w:space="0" w:color="auto"/>
              <w:right w:val="single" w:sz="6" w:space="0" w:color="auto"/>
            </w:tcBorders>
            <w:vAlign w:val="center"/>
          </w:tcPr>
          <w:p w14:paraId="4210A6FE" w14:textId="77777777" w:rsidR="00F46DB3" w:rsidRPr="00F46DB3" w:rsidRDefault="00F46DB3" w:rsidP="00F46DB3">
            <w:pPr>
              <w:pStyle w:val="ConsPlusCell"/>
              <w:widowControl/>
              <w:spacing w:line="240" w:lineRule="auto"/>
              <w:jc w:val="left"/>
              <w:rPr>
                <w:rFonts w:ascii="Trebuchet MS" w:hAnsi="Trebuchet MS" w:cs="Times New Roman"/>
                <w:sz w:val="20"/>
                <w:szCs w:val="20"/>
              </w:rPr>
            </w:pPr>
            <w:r w:rsidRPr="00F46DB3">
              <w:rPr>
                <w:rFonts w:ascii="Trebuchet MS" w:hAnsi="Trebuchet MS" w:cs="Times New Roman"/>
                <w:sz w:val="20"/>
                <w:szCs w:val="20"/>
              </w:rPr>
              <w:t xml:space="preserve">Частотный              </w:t>
            </w:r>
            <w:r w:rsidRPr="00F46DB3">
              <w:rPr>
                <w:rFonts w:ascii="Trebuchet MS" w:hAnsi="Trebuchet MS" w:cs="Times New Roman"/>
                <w:sz w:val="20"/>
                <w:szCs w:val="20"/>
              </w:rPr>
              <w:br/>
              <w:t>преобразователь</w:t>
            </w:r>
          </w:p>
        </w:tc>
        <w:tc>
          <w:tcPr>
            <w:tcW w:w="3609" w:type="dxa"/>
            <w:tcBorders>
              <w:top w:val="single" w:sz="6" w:space="0" w:color="auto"/>
              <w:left w:val="single" w:sz="6" w:space="0" w:color="auto"/>
              <w:bottom w:val="single" w:sz="6" w:space="0" w:color="auto"/>
              <w:right w:val="single" w:sz="6" w:space="0" w:color="auto"/>
            </w:tcBorders>
            <w:vAlign w:val="center"/>
          </w:tcPr>
          <w:p w14:paraId="13E3386A" w14:textId="77777777" w:rsidR="00F46DB3" w:rsidRPr="00F46DB3" w:rsidRDefault="00F46DB3" w:rsidP="00F46DB3">
            <w:pPr>
              <w:spacing w:line="240" w:lineRule="auto"/>
              <w:jc w:val="left"/>
              <w:rPr>
                <w:rFonts w:ascii="Trebuchet MS" w:hAnsi="Trebuchet MS"/>
                <w:sz w:val="20"/>
                <w:szCs w:val="20"/>
              </w:rPr>
            </w:pPr>
            <w:r w:rsidRPr="00F46DB3">
              <w:rPr>
                <w:rFonts w:ascii="Trebuchet MS" w:hAnsi="Trebuchet MS"/>
                <w:sz w:val="20"/>
                <w:szCs w:val="20"/>
              </w:rPr>
              <w:t xml:space="preserve">п. Балакирево, ул. </w:t>
            </w:r>
            <w:proofErr w:type="gramStart"/>
            <w:r w:rsidRPr="00F46DB3">
              <w:rPr>
                <w:rFonts w:ascii="Trebuchet MS" w:hAnsi="Trebuchet MS"/>
                <w:sz w:val="20"/>
                <w:szCs w:val="20"/>
              </w:rPr>
              <w:t>Заводская,  д.</w:t>
            </w:r>
            <w:proofErr w:type="gramEnd"/>
            <w:r w:rsidRPr="00F46DB3">
              <w:rPr>
                <w:rFonts w:ascii="Trebuchet MS" w:hAnsi="Trebuchet MS"/>
                <w:sz w:val="20"/>
                <w:szCs w:val="20"/>
              </w:rPr>
              <w:t xml:space="preserve"> 10</w:t>
            </w:r>
          </w:p>
        </w:tc>
        <w:tc>
          <w:tcPr>
            <w:tcW w:w="2774" w:type="dxa"/>
            <w:tcBorders>
              <w:top w:val="single" w:sz="6" w:space="0" w:color="auto"/>
              <w:left w:val="single" w:sz="6" w:space="0" w:color="auto"/>
              <w:bottom w:val="single" w:sz="6" w:space="0" w:color="auto"/>
              <w:right w:val="single" w:sz="6" w:space="0" w:color="auto"/>
            </w:tcBorders>
          </w:tcPr>
          <w:p w14:paraId="0EF801B1" w14:textId="77777777" w:rsidR="00F46DB3" w:rsidRPr="00F46DB3" w:rsidRDefault="00F46DB3" w:rsidP="00F46DB3">
            <w:pPr>
              <w:pStyle w:val="ConsPlusCell"/>
              <w:widowControl/>
              <w:spacing w:line="240" w:lineRule="auto"/>
              <w:rPr>
                <w:rFonts w:ascii="Trebuchet MS" w:hAnsi="Trebuchet MS" w:cs="Times New Roman"/>
                <w:sz w:val="20"/>
                <w:szCs w:val="20"/>
              </w:rPr>
            </w:pPr>
            <w:r w:rsidRPr="00F46DB3">
              <w:rPr>
                <w:rFonts w:ascii="Trebuchet MS" w:hAnsi="Trebuchet MS" w:cs="Times New Roman"/>
                <w:sz w:val="20"/>
                <w:szCs w:val="20"/>
              </w:rPr>
              <w:t>Инвентарный N 01017</w:t>
            </w:r>
          </w:p>
        </w:tc>
      </w:tr>
      <w:tr w:rsidR="00F46DB3" w:rsidRPr="00F46DB3" w14:paraId="50D024D0" w14:textId="77777777" w:rsidTr="00F46DB3">
        <w:trPr>
          <w:cantSplit/>
          <w:trHeight w:val="413"/>
          <w:jc w:val="center"/>
        </w:trPr>
        <w:tc>
          <w:tcPr>
            <w:tcW w:w="0" w:type="auto"/>
            <w:tcBorders>
              <w:top w:val="single" w:sz="6" w:space="0" w:color="auto"/>
              <w:left w:val="single" w:sz="6" w:space="0" w:color="auto"/>
              <w:bottom w:val="single" w:sz="6" w:space="0" w:color="auto"/>
              <w:right w:val="single" w:sz="6" w:space="0" w:color="auto"/>
            </w:tcBorders>
            <w:vAlign w:val="center"/>
          </w:tcPr>
          <w:p w14:paraId="668C3CFA" w14:textId="77777777" w:rsidR="00F46DB3" w:rsidRPr="00F46DB3" w:rsidRDefault="00F46DB3" w:rsidP="00F46DB3">
            <w:pPr>
              <w:pStyle w:val="ConsPlusCell"/>
              <w:widowControl/>
              <w:spacing w:line="240" w:lineRule="auto"/>
              <w:jc w:val="center"/>
              <w:rPr>
                <w:rFonts w:ascii="Trebuchet MS" w:hAnsi="Trebuchet MS" w:cs="Times New Roman"/>
                <w:sz w:val="20"/>
                <w:szCs w:val="20"/>
              </w:rPr>
            </w:pPr>
            <w:r w:rsidRPr="00F46DB3">
              <w:rPr>
                <w:rFonts w:ascii="Trebuchet MS" w:hAnsi="Trebuchet MS" w:cs="Times New Roman"/>
                <w:sz w:val="20"/>
                <w:szCs w:val="20"/>
              </w:rPr>
              <w:lastRenderedPageBreak/>
              <w:t>019</w:t>
            </w:r>
          </w:p>
        </w:tc>
        <w:tc>
          <w:tcPr>
            <w:tcW w:w="2937" w:type="dxa"/>
            <w:tcBorders>
              <w:top w:val="single" w:sz="6" w:space="0" w:color="auto"/>
              <w:left w:val="single" w:sz="6" w:space="0" w:color="auto"/>
              <w:bottom w:val="single" w:sz="6" w:space="0" w:color="auto"/>
              <w:right w:val="single" w:sz="6" w:space="0" w:color="auto"/>
            </w:tcBorders>
            <w:vAlign w:val="center"/>
          </w:tcPr>
          <w:p w14:paraId="2D0C26DA" w14:textId="77777777" w:rsidR="00F46DB3" w:rsidRPr="00F46DB3" w:rsidRDefault="00F46DB3" w:rsidP="00F46DB3">
            <w:pPr>
              <w:pStyle w:val="ConsPlusCell"/>
              <w:widowControl/>
              <w:spacing w:line="240" w:lineRule="auto"/>
              <w:jc w:val="left"/>
              <w:rPr>
                <w:rFonts w:ascii="Trebuchet MS" w:hAnsi="Trebuchet MS" w:cs="Times New Roman"/>
                <w:sz w:val="20"/>
                <w:szCs w:val="20"/>
              </w:rPr>
            </w:pPr>
            <w:r w:rsidRPr="00F46DB3">
              <w:rPr>
                <w:rFonts w:ascii="Trebuchet MS" w:hAnsi="Trebuchet MS" w:cs="Times New Roman"/>
                <w:sz w:val="20"/>
                <w:szCs w:val="20"/>
              </w:rPr>
              <w:t>Автомобиль КО-503В</w:t>
            </w:r>
          </w:p>
        </w:tc>
        <w:tc>
          <w:tcPr>
            <w:tcW w:w="3609" w:type="dxa"/>
            <w:tcBorders>
              <w:top w:val="single" w:sz="6" w:space="0" w:color="auto"/>
              <w:left w:val="single" w:sz="6" w:space="0" w:color="auto"/>
              <w:bottom w:val="single" w:sz="6" w:space="0" w:color="auto"/>
              <w:right w:val="single" w:sz="6" w:space="0" w:color="auto"/>
            </w:tcBorders>
            <w:vAlign w:val="center"/>
          </w:tcPr>
          <w:p w14:paraId="463B3F7A" w14:textId="77777777" w:rsidR="00F46DB3" w:rsidRPr="00F46DB3" w:rsidRDefault="00F46DB3" w:rsidP="00F46DB3">
            <w:pPr>
              <w:spacing w:line="240" w:lineRule="auto"/>
              <w:jc w:val="left"/>
              <w:rPr>
                <w:rFonts w:ascii="Trebuchet MS" w:hAnsi="Trebuchet MS"/>
                <w:sz w:val="20"/>
                <w:szCs w:val="20"/>
              </w:rPr>
            </w:pPr>
            <w:r w:rsidRPr="00F46DB3">
              <w:rPr>
                <w:rFonts w:ascii="Trebuchet MS" w:hAnsi="Trebuchet MS"/>
                <w:sz w:val="20"/>
                <w:szCs w:val="20"/>
              </w:rPr>
              <w:t>п. Балакирево</w:t>
            </w:r>
          </w:p>
        </w:tc>
        <w:tc>
          <w:tcPr>
            <w:tcW w:w="2774" w:type="dxa"/>
            <w:tcBorders>
              <w:top w:val="single" w:sz="6" w:space="0" w:color="auto"/>
              <w:left w:val="single" w:sz="6" w:space="0" w:color="auto"/>
              <w:bottom w:val="single" w:sz="6" w:space="0" w:color="auto"/>
              <w:right w:val="single" w:sz="6" w:space="0" w:color="auto"/>
            </w:tcBorders>
          </w:tcPr>
          <w:p w14:paraId="69FF13B1" w14:textId="77777777" w:rsidR="00F46DB3" w:rsidRPr="00F46DB3" w:rsidRDefault="00F46DB3" w:rsidP="00F46DB3">
            <w:pPr>
              <w:pStyle w:val="ConsPlusCell"/>
              <w:widowControl/>
              <w:spacing w:line="240" w:lineRule="auto"/>
              <w:rPr>
                <w:rFonts w:ascii="Trebuchet MS" w:hAnsi="Trebuchet MS" w:cs="Times New Roman"/>
                <w:sz w:val="20"/>
                <w:szCs w:val="20"/>
              </w:rPr>
            </w:pPr>
            <w:r w:rsidRPr="00F46DB3">
              <w:rPr>
                <w:rFonts w:ascii="Trebuchet MS" w:hAnsi="Trebuchet MS" w:cs="Times New Roman"/>
                <w:sz w:val="20"/>
                <w:szCs w:val="20"/>
              </w:rPr>
              <w:t>Год изготовления 2006 г.,</w:t>
            </w:r>
          </w:p>
          <w:p w14:paraId="79A36E79" w14:textId="77777777" w:rsidR="00F46DB3" w:rsidRPr="00F46DB3" w:rsidRDefault="00F46DB3" w:rsidP="00F46DB3">
            <w:pPr>
              <w:pStyle w:val="ConsPlusCell"/>
              <w:spacing w:line="240" w:lineRule="auto"/>
              <w:jc w:val="left"/>
              <w:rPr>
                <w:rFonts w:ascii="Trebuchet MS" w:hAnsi="Trebuchet MS" w:cs="Times New Roman"/>
                <w:sz w:val="20"/>
                <w:szCs w:val="20"/>
              </w:rPr>
            </w:pPr>
            <w:r w:rsidRPr="00F46DB3">
              <w:rPr>
                <w:rFonts w:ascii="Trebuchet MS" w:hAnsi="Trebuchet MS" w:cs="Times New Roman"/>
                <w:sz w:val="20"/>
                <w:szCs w:val="20"/>
              </w:rPr>
              <w:t xml:space="preserve">Тип двигателя -бензиновый, </w:t>
            </w:r>
          </w:p>
          <w:p w14:paraId="0DD21DDB" w14:textId="77777777" w:rsidR="00F46DB3" w:rsidRPr="00F46DB3" w:rsidRDefault="00F46DB3" w:rsidP="00F46DB3">
            <w:pPr>
              <w:pStyle w:val="ConsPlusCell"/>
              <w:widowControl/>
              <w:spacing w:line="240" w:lineRule="auto"/>
              <w:rPr>
                <w:rFonts w:ascii="Trebuchet MS" w:hAnsi="Trebuchet MS" w:cs="Times New Roman"/>
                <w:sz w:val="20"/>
                <w:szCs w:val="20"/>
              </w:rPr>
            </w:pPr>
            <w:proofErr w:type="spellStart"/>
            <w:proofErr w:type="gramStart"/>
            <w:r w:rsidRPr="00F46DB3">
              <w:rPr>
                <w:rFonts w:ascii="Trebuchet MS" w:hAnsi="Trebuchet MS" w:cs="Times New Roman"/>
                <w:sz w:val="20"/>
                <w:szCs w:val="20"/>
              </w:rPr>
              <w:t>гос.рег</w:t>
            </w:r>
            <w:proofErr w:type="gramEnd"/>
            <w:r w:rsidRPr="00F46DB3">
              <w:rPr>
                <w:rFonts w:ascii="Trebuchet MS" w:hAnsi="Trebuchet MS" w:cs="Times New Roman"/>
                <w:sz w:val="20"/>
                <w:szCs w:val="20"/>
              </w:rPr>
              <w:t>.номер</w:t>
            </w:r>
            <w:proofErr w:type="spellEnd"/>
            <w:r w:rsidRPr="00F46DB3">
              <w:rPr>
                <w:rFonts w:ascii="Trebuchet MS" w:hAnsi="Trebuchet MS" w:cs="Times New Roman"/>
                <w:sz w:val="20"/>
                <w:szCs w:val="20"/>
              </w:rPr>
              <w:t xml:space="preserve"> Н 884 КЕ 33</w:t>
            </w:r>
          </w:p>
        </w:tc>
      </w:tr>
      <w:tr w:rsidR="00F46DB3" w:rsidRPr="00F46DB3" w14:paraId="7CE0F5B3" w14:textId="77777777" w:rsidTr="00F46DB3">
        <w:trPr>
          <w:cantSplit/>
          <w:trHeight w:val="65"/>
          <w:jc w:val="center"/>
        </w:trPr>
        <w:tc>
          <w:tcPr>
            <w:tcW w:w="9777" w:type="dxa"/>
            <w:gridSpan w:val="4"/>
            <w:tcBorders>
              <w:top w:val="single" w:sz="6" w:space="0" w:color="auto"/>
              <w:left w:val="single" w:sz="6" w:space="0" w:color="auto"/>
              <w:bottom w:val="single" w:sz="6" w:space="0" w:color="auto"/>
              <w:right w:val="single" w:sz="6" w:space="0" w:color="auto"/>
            </w:tcBorders>
            <w:shd w:val="clear" w:color="auto" w:fill="FFFF99"/>
            <w:vAlign w:val="center"/>
          </w:tcPr>
          <w:p w14:paraId="5C2119A0" w14:textId="77777777" w:rsidR="00F46DB3" w:rsidRPr="00F46DB3" w:rsidRDefault="00F46DB3" w:rsidP="00F46DB3">
            <w:pPr>
              <w:pStyle w:val="ConsPlusCell"/>
              <w:widowControl/>
              <w:spacing w:line="240" w:lineRule="auto"/>
              <w:jc w:val="center"/>
              <w:rPr>
                <w:rFonts w:ascii="Trebuchet MS" w:hAnsi="Trebuchet MS" w:cs="Times New Roman"/>
                <w:b/>
                <w:sz w:val="20"/>
                <w:szCs w:val="20"/>
              </w:rPr>
            </w:pPr>
            <w:r w:rsidRPr="00F46DB3">
              <w:rPr>
                <w:rFonts w:ascii="Trebuchet MS" w:hAnsi="Trebuchet MS" w:cs="Times New Roman"/>
                <w:b/>
                <w:sz w:val="20"/>
                <w:szCs w:val="20"/>
              </w:rPr>
              <w:t>2. Здания и сооружения (недвижимое имущество)</w:t>
            </w:r>
          </w:p>
        </w:tc>
      </w:tr>
      <w:tr w:rsidR="00F46DB3" w:rsidRPr="00F46DB3" w14:paraId="477373C4" w14:textId="77777777" w:rsidTr="00F46DB3">
        <w:trPr>
          <w:cantSplit/>
          <w:trHeight w:val="413"/>
          <w:jc w:val="center"/>
        </w:trPr>
        <w:tc>
          <w:tcPr>
            <w:tcW w:w="0" w:type="auto"/>
            <w:tcBorders>
              <w:top w:val="single" w:sz="6" w:space="0" w:color="auto"/>
              <w:left w:val="single" w:sz="6" w:space="0" w:color="auto"/>
              <w:bottom w:val="single" w:sz="6" w:space="0" w:color="auto"/>
              <w:right w:val="single" w:sz="6" w:space="0" w:color="auto"/>
            </w:tcBorders>
            <w:vAlign w:val="center"/>
          </w:tcPr>
          <w:p w14:paraId="5D3EC76A" w14:textId="77777777" w:rsidR="00F46DB3" w:rsidRPr="00F46DB3" w:rsidRDefault="00F46DB3" w:rsidP="00F46DB3">
            <w:pPr>
              <w:pStyle w:val="ConsPlusCell"/>
              <w:widowControl/>
              <w:spacing w:line="240" w:lineRule="auto"/>
              <w:jc w:val="center"/>
              <w:rPr>
                <w:rFonts w:ascii="Trebuchet MS" w:hAnsi="Trebuchet MS" w:cs="Times New Roman"/>
                <w:sz w:val="20"/>
                <w:szCs w:val="20"/>
              </w:rPr>
            </w:pPr>
            <w:r w:rsidRPr="00F46DB3">
              <w:rPr>
                <w:rFonts w:ascii="Trebuchet MS" w:hAnsi="Trebuchet MS" w:cs="Times New Roman"/>
                <w:sz w:val="20"/>
                <w:szCs w:val="20"/>
              </w:rPr>
              <w:t>020</w:t>
            </w:r>
          </w:p>
        </w:tc>
        <w:tc>
          <w:tcPr>
            <w:tcW w:w="2937" w:type="dxa"/>
            <w:tcBorders>
              <w:top w:val="single" w:sz="6" w:space="0" w:color="auto"/>
              <w:left w:val="single" w:sz="6" w:space="0" w:color="auto"/>
              <w:bottom w:val="single" w:sz="6" w:space="0" w:color="auto"/>
              <w:right w:val="single" w:sz="6" w:space="0" w:color="auto"/>
            </w:tcBorders>
            <w:vAlign w:val="center"/>
          </w:tcPr>
          <w:p w14:paraId="4C752338" w14:textId="77777777" w:rsidR="00F46DB3" w:rsidRPr="00F46DB3" w:rsidRDefault="00F46DB3" w:rsidP="00F46DB3">
            <w:pPr>
              <w:pStyle w:val="ConsPlusCell"/>
              <w:widowControl/>
              <w:spacing w:line="240" w:lineRule="auto"/>
              <w:jc w:val="left"/>
              <w:rPr>
                <w:rFonts w:ascii="Trebuchet MS" w:hAnsi="Trebuchet MS" w:cs="Times New Roman"/>
                <w:sz w:val="20"/>
                <w:szCs w:val="20"/>
              </w:rPr>
            </w:pPr>
            <w:r w:rsidRPr="00F46DB3">
              <w:rPr>
                <w:rFonts w:ascii="Trebuchet MS" w:hAnsi="Trebuchet MS" w:cs="Times New Roman"/>
                <w:sz w:val="20"/>
                <w:szCs w:val="20"/>
              </w:rPr>
              <w:t xml:space="preserve">Станция обезжелезивания воды производительностью </w:t>
            </w:r>
            <w:proofErr w:type="gramStart"/>
            <w:r w:rsidRPr="00F46DB3">
              <w:rPr>
                <w:rFonts w:ascii="Trebuchet MS" w:hAnsi="Trebuchet MS" w:cs="Times New Roman"/>
                <w:sz w:val="20"/>
                <w:szCs w:val="20"/>
              </w:rPr>
              <w:t>2000-2400</w:t>
            </w:r>
            <w:proofErr w:type="gramEnd"/>
            <w:r w:rsidRPr="00F46DB3">
              <w:rPr>
                <w:rFonts w:ascii="Trebuchet MS" w:hAnsi="Trebuchet MS" w:cs="Times New Roman"/>
                <w:sz w:val="20"/>
                <w:szCs w:val="20"/>
              </w:rPr>
              <w:t xml:space="preserve"> м</w:t>
            </w:r>
            <w:r w:rsidRPr="00F46DB3">
              <w:rPr>
                <w:rFonts w:ascii="Trebuchet MS" w:hAnsi="Trebuchet MS" w:cs="Times New Roman"/>
                <w:sz w:val="20"/>
                <w:szCs w:val="20"/>
                <w:vertAlign w:val="superscript"/>
              </w:rPr>
              <w:t>3</w:t>
            </w:r>
            <w:r w:rsidRPr="00F46DB3">
              <w:rPr>
                <w:rFonts w:ascii="Trebuchet MS" w:hAnsi="Trebuchet MS" w:cs="Times New Roman"/>
                <w:sz w:val="20"/>
                <w:szCs w:val="20"/>
              </w:rPr>
              <w:t>/сут</w:t>
            </w:r>
          </w:p>
        </w:tc>
        <w:tc>
          <w:tcPr>
            <w:tcW w:w="3609" w:type="dxa"/>
            <w:tcBorders>
              <w:top w:val="single" w:sz="6" w:space="0" w:color="auto"/>
              <w:left w:val="single" w:sz="6" w:space="0" w:color="auto"/>
              <w:bottom w:val="single" w:sz="6" w:space="0" w:color="auto"/>
              <w:right w:val="single" w:sz="6" w:space="0" w:color="auto"/>
            </w:tcBorders>
            <w:vAlign w:val="center"/>
          </w:tcPr>
          <w:p w14:paraId="44D502E5" w14:textId="77777777" w:rsidR="00F46DB3" w:rsidRPr="00F46DB3" w:rsidRDefault="00F46DB3" w:rsidP="00F46DB3">
            <w:pPr>
              <w:spacing w:line="240" w:lineRule="auto"/>
              <w:jc w:val="left"/>
              <w:rPr>
                <w:rFonts w:ascii="Trebuchet MS" w:hAnsi="Trebuchet MS"/>
                <w:sz w:val="20"/>
                <w:szCs w:val="20"/>
              </w:rPr>
            </w:pPr>
            <w:r w:rsidRPr="00F46DB3">
              <w:rPr>
                <w:rFonts w:ascii="Trebuchet MS" w:hAnsi="Trebuchet MS"/>
                <w:sz w:val="20"/>
                <w:szCs w:val="20"/>
              </w:rPr>
              <w:t xml:space="preserve">п. Балакирево, ул. </w:t>
            </w:r>
            <w:proofErr w:type="gramStart"/>
            <w:r w:rsidRPr="00F46DB3">
              <w:rPr>
                <w:rFonts w:ascii="Trebuchet MS" w:hAnsi="Trebuchet MS"/>
                <w:sz w:val="20"/>
                <w:szCs w:val="20"/>
              </w:rPr>
              <w:t>Заводская,  д.</w:t>
            </w:r>
            <w:proofErr w:type="gramEnd"/>
            <w:r w:rsidRPr="00F46DB3">
              <w:rPr>
                <w:rFonts w:ascii="Trebuchet MS" w:hAnsi="Trebuchet MS"/>
                <w:sz w:val="20"/>
                <w:szCs w:val="20"/>
              </w:rPr>
              <w:t xml:space="preserve"> 10</w:t>
            </w:r>
          </w:p>
        </w:tc>
        <w:tc>
          <w:tcPr>
            <w:tcW w:w="2774" w:type="dxa"/>
            <w:tcBorders>
              <w:top w:val="single" w:sz="6" w:space="0" w:color="auto"/>
              <w:left w:val="single" w:sz="6" w:space="0" w:color="auto"/>
              <w:bottom w:val="single" w:sz="6" w:space="0" w:color="auto"/>
              <w:right w:val="single" w:sz="6" w:space="0" w:color="auto"/>
            </w:tcBorders>
            <w:vAlign w:val="center"/>
          </w:tcPr>
          <w:p w14:paraId="3ADCE614" w14:textId="77777777" w:rsidR="00F46DB3" w:rsidRPr="00F46DB3" w:rsidRDefault="00F46DB3" w:rsidP="00F46DB3">
            <w:pPr>
              <w:spacing w:line="240" w:lineRule="auto"/>
              <w:jc w:val="left"/>
              <w:rPr>
                <w:rFonts w:ascii="Trebuchet MS" w:hAnsi="Trebuchet MS"/>
                <w:sz w:val="20"/>
                <w:szCs w:val="20"/>
              </w:rPr>
            </w:pPr>
            <w:r w:rsidRPr="00F46DB3">
              <w:rPr>
                <w:rFonts w:ascii="Trebuchet MS" w:hAnsi="Trebuchet MS"/>
                <w:sz w:val="20"/>
                <w:szCs w:val="20"/>
              </w:rPr>
              <w:t xml:space="preserve">общая площадь 140,3 </w:t>
            </w:r>
            <w:proofErr w:type="gramStart"/>
            <w:r w:rsidRPr="00F46DB3">
              <w:rPr>
                <w:rFonts w:ascii="Trebuchet MS" w:hAnsi="Trebuchet MS"/>
                <w:sz w:val="20"/>
                <w:szCs w:val="20"/>
              </w:rPr>
              <w:t>кв.м</w:t>
            </w:r>
            <w:proofErr w:type="gramEnd"/>
            <w:r w:rsidRPr="00F46DB3">
              <w:rPr>
                <w:rFonts w:ascii="Trebuchet MS" w:hAnsi="Trebuchet MS"/>
                <w:sz w:val="20"/>
                <w:szCs w:val="20"/>
              </w:rPr>
              <w:t>, инв. №17:205:001:300008630.</w:t>
            </w:r>
          </w:p>
        </w:tc>
      </w:tr>
      <w:tr w:rsidR="00F46DB3" w:rsidRPr="00F46DB3" w14:paraId="7DC66830" w14:textId="77777777" w:rsidTr="00F46DB3">
        <w:trPr>
          <w:cantSplit/>
          <w:trHeight w:val="413"/>
          <w:jc w:val="center"/>
        </w:trPr>
        <w:tc>
          <w:tcPr>
            <w:tcW w:w="0" w:type="auto"/>
            <w:tcBorders>
              <w:top w:val="single" w:sz="6" w:space="0" w:color="auto"/>
              <w:left w:val="single" w:sz="6" w:space="0" w:color="auto"/>
              <w:bottom w:val="single" w:sz="6" w:space="0" w:color="auto"/>
              <w:right w:val="single" w:sz="6" w:space="0" w:color="auto"/>
            </w:tcBorders>
            <w:vAlign w:val="center"/>
          </w:tcPr>
          <w:p w14:paraId="332D12A0" w14:textId="77777777" w:rsidR="00F46DB3" w:rsidRPr="00F46DB3" w:rsidRDefault="00F46DB3" w:rsidP="00F46DB3">
            <w:pPr>
              <w:pStyle w:val="ConsPlusCell"/>
              <w:widowControl/>
              <w:spacing w:line="240" w:lineRule="auto"/>
              <w:jc w:val="center"/>
              <w:rPr>
                <w:rFonts w:ascii="Trebuchet MS" w:hAnsi="Trebuchet MS" w:cs="Times New Roman"/>
                <w:sz w:val="20"/>
                <w:szCs w:val="20"/>
              </w:rPr>
            </w:pPr>
            <w:r w:rsidRPr="00F46DB3">
              <w:rPr>
                <w:rFonts w:ascii="Trebuchet MS" w:hAnsi="Trebuchet MS" w:cs="Times New Roman"/>
                <w:sz w:val="20"/>
                <w:szCs w:val="20"/>
              </w:rPr>
              <w:t>021</w:t>
            </w:r>
          </w:p>
        </w:tc>
        <w:tc>
          <w:tcPr>
            <w:tcW w:w="2937" w:type="dxa"/>
            <w:tcBorders>
              <w:top w:val="single" w:sz="6" w:space="0" w:color="auto"/>
              <w:left w:val="single" w:sz="6" w:space="0" w:color="auto"/>
              <w:bottom w:val="single" w:sz="6" w:space="0" w:color="auto"/>
              <w:right w:val="single" w:sz="6" w:space="0" w:color="auto"/>
            </w:tcBorders>
            <w:vAlign w:val="center"/>
          </w:tcPr>
          <w:p w14:paraId="63305798" w14:textId="77777777" w:rsidR="00F46DB3" w:rsidRPr="00F46DB3" w:rsidRDefault="00F46DB3" w:rsidP="00F46DB3">
            <w:pPr>
              <w:pStyle w:val="ConsPlusCell"/>
              <w:widowControl/>
              <w:spacing w:line="240" w:lineRule="auto"/>
              <w:jc w:val="left"/>
              <w:rPr>
                <w:rFonts w:ascii="Trebuchet MS" w:hAnsi="Trebuchet MS" w:cs="Times New Roman"/>
                <w:sz w:val="20"/>
                <w:szCs w:val="20"/>
              </w:rPr>
            </w:pPr>
            <w:r w:rsidRPr="00F46DB3">
              <w:rPr>
                <w:rFonts w:ascii="Trebuchet MS" w:hAnsi="Trebuchet MS" w:cs="Times New Roman"/>
                <w:sz w:val="20"/>
                <w:szCs w:val="20"/>
              </w:rPr>
              <w:t>Скважина</w:t>
            </w:r>
          </w:p>
        </w:tc>
        <w:tc>
          <w:tcPr>
            <w:tcW w:w="3609" w:type="dxa"/>
            <w:tcBorders>
              <w:top w:val="single" w:sz="6" w:space="0" w:color="auto"/>
              <w:left w:val="single" w:sz="6" w:space="0" w:color="auto"/>
              <w:bottom w:val="single" w:sz="6" w:space="0" w:color="auto"/>
              <w:right w:val="single" w:sz="6" w:space="0" w:color="auto"/>
            </w:tcBorders>
            <w:vAlign w:val="center"/>
          </w:tcPr>
          <w:p w14:paraId="509D4965" w14:textId="77777777" w:rsidR="00F46DB3" w:rsidRPr="00F46DB3" w:rsidRDefault="00F46DB3" w:rsidP="00F46DB3">
            <w:pPr>
              <w:spacing w:line="240" w:lineRule="auto"/>
              <w:jc w:val="left"/>
              <w:rPr>
                <w:rFonts w:ascii="Trebuchet MS" w:hAnsi="Trebuchet MS"/>
                <w:sz w:val="20"/>
                <w:szCs w:val="20"/>
              </w:rPr>
            </w:pPr>
            <w:r w:rsidRPr="00F46DB3">
              <w:rPr>
                <w:rFonts w:ascii="Trebuchet MS" w:hAnsi="Trebuchet MS"/>
                <w:sz w:val="20"/>
                <w:szCs w:val="20"/>
              </w:rPr>
              <w:t>п. Балакирево</w:t>
            </w:r>
          </w:p>
        </w:tc>
        <w:tc>
          <w:tcPr>
            <w:tcW w:w="2774" w:type="dxa"/>
            <w:tcBorders>
              <w:top w:val="single" w:sz="6" w:space="0" w:color="auto"/>
              <w:left w:val="single" w:sz="6" w:space="0" w:color="auto"/>
              <w:bottom w:val="single" w:sz="6" w:space="0" w:color="auto"/>
              <w:right w:val="single" w:sz="6" w:space="0" w:color="auto"/>
            </w:tcBorders>
            <w:vAlign w:val="center"/>
          </w:tcPr>
          <w:p w14:paraId="3D15861A" w14:textId="77777777" w:rsidR="00F46DB3" w:rsidRPr="00F46DB3" w:rsidRDefault="00F46DB3" w:rsidP="00F46DB3">
            <w:pPr>
              <w:spacing w:line="240" w:lineRule="auto"/>
              <w:jc w:val="left"/>
              <w:rPr>
                <w:rFonts w:ascii="Trebuchet MS" w:hAnsi="Trebuchet MS"/>
                <w:sz w:val="20"/>
                <w:szCs w:val="20"/>
              </w:rPr>
            </w:pPr>
            <w:r w:rsidRPr="00F46DB3">
              <w:rPr>
                <w:rFonts w:ascii="Trebuchet MS" w:hAnsi="Trebuchet MS"/>
                <w:sz w:val="20"/>
                <w:szCs w:val="20"/>
              </w:rPr>
              <w:t>Свидетельство о государственной регистрации права от 29.01.2016 г. инв. №151050</w:t>
            </w:r>
          </w:p>
        </w:tc>
      </w:tr>
    </w:tbl>
    <w:p w14:paraId="3D77A268" w14:textId="77777777" w:rsidR="00C62BA1" w:rsidRDefault="00C62BA1" w:rsidP="00F46DB3">
      <w:pPr>
        <w:rPr>
          <w:rFonts w:ascii="Trebuchet MS" w:hAnsi="Trebuchet MS"/>
          <w:sz w:val="22"/>
        </w:rPr>
      </w:pPr>
    </w:p>
    <w:p w14:paraId="784A759C" w14:textId="77777777" w:rsidR="00FE27EA" w:rsidRDefault="00F46DB3" w:rsidP="00FE27EA">
      <w:pPr>
        <w:ind w:firstLine="567"/>
        <w:rPr>
          <w:rFonts w:ascii="Trebuchet MS" w:hAnsi="Trebuchet MS"/>
          <w:sz w:val="22"/>
        </w:rPr>
      </w:pPr>
      <w:r w:rsidRPr="00FE27EA">
        <w:rPr>
          <w:rFonts w:ascii="Trebuchet MS" w:hAnsi="Trebuchet MS"/>
          <w:sz w:val="22"/>
        </w:rPr>
        <w:t>Наименование, месторасположение, краткая характеристика имущества ОАО «БМЗ» указано в таблице 1.</w:t>
      </w:r>
      <w:r w:rsidR="00FE27EA">
        <w:rPr>
          <w:rFonts w:ascii="Trebuchet MS" w:hAnsi="Trebuchet MS"/>
          <w:sz w:val="22"/>
        </w:rPr>
        <w:t>6</w:t>
      </w:r>
      <w:r w:rsidRPr="00FE27EA">
        <w:rPr>
          <w:rFonts w:ascii="Trebuchet MS" w:hAnsi="Trebuchet MS"/>
          <w:sz w:val="22"/>
        </w:rPr>
        <w:t>.2.</w:t>
      </w:r>
    </w:p>
    <w:p w14:paraId="20E50C65" w14:textId="5EF4CE89" w:rsidR="00F46DB3" w:rsidRPr="00FE27EA" w:rsidRDefault="00FE27EA" w:rsidP="00FE27EA">
      <w:pPr>
        <w:widowControl w:val="0"/>
        <w:tabs>
          <w:tab w:val="left" w:pos="0"/>
          <w:tab w:val="left" w:pos="10348"/>
        </w:tabs>
        <w:ind w:right="79"/>
        <w:rPr>
          <w:rFonts w:ascii="Trebuchet MS" w:eastAsia="Times New Roman" w:hAnsi="Trebuchet MS"/>
          <w:b/>
          <w:iCs/>
          <w:sz w:val="22"/>
        </w:rPr>
      </w:pPr>
      <w:r w:rsidRPr="00C62BA1">
        <w:rPr>
          <w:rFonts w:ascii="Trebuchet MS" w:eastAsia="Times New Roman" w:hAnsi="Trebuchet MS"/>
          <w:b/>
          <w:iCs/>
          <w:sz w:val="22"/>
        </w:rPr>
        <w:t xml:space="preserve">Таблица 1.6.1 – </w:t>
      </w:r>
      <w:r w:rsidRPr="00F46DB3">
        <w:rPr>
          <w:rFonts w:ascii="Trebuchet MS" w:eastAsia="Times New Roman" w:hAnsi="Trebuchet MS"/>
          <w:b/>
          <w:iCs/>
          <w:sz w:val="22"/>
        </w:rPr>
        <w:t xml:space="preserve">Перечень объектов </w:t>
      </w:r>
      <w:r>
        <w:rPr>
          <w:rFonts w:ascii="Trebuchet MS" w:eastAsia="Times New Roman" w:hAnsi="Trebuchet MS"/>
          <w:b/>
          <w:iCs/>
          <w:sz w:val="22"/>
        </w:rPr>
        <w:t xml:space="preserve">водоснабжения, находящихся в </w:t>
      </w:r>
      <w:r w:rsidRPr="00F46DB3">
        <w:rPr>
          <w:rFonts w:ascii="Trebuchet MS" w:eastAsia="Times New Roman" w:hAnsi="Trebuchet MS"/>
          <w:b/>
          <w:iCs/>
          <w:sz w:val="22"/>
        </w:rPr>
        <w:t>собственности</w:t>
      </w:r>
      <w:r>
        <w:rPr>
          <w:rFonts w:ascii="Trebuchet MS" w:eastAsia="Times New Roman" w:hAnsi="Trebuchet MS"/>
          <w:b/>
          <w:iCs/>
          <w:sz w:val="22"/>
        </w:rPr>
        <w:t xml:space="preserve"> ОАО «БМЗ»</w:t>
      </w:r>
    </w:p>
    <w:tbl>
      <w:tblPr>
        <w:tblStyle w:val="af3"/>
        <w:tblW w:w="0" w:type="auto"/>
        <w:tblLook w:val="04A0" w:firstRow="1" w:lastRow="0" w:firstColumn="1" w:lastColumn="0" w:noHBand="0" w:noVBand="1"/>
      </w:tblPr>
      <w:tblGrid>
        <w:gridCol w:w="1222"/>
        <w:gridCol w:w="3861"/>
        <w:gridCol w:w="1546"/>
        <w:gridCol w:w="3224"/>
      </w:tblGrid>
      <w:tr w:rsidR="00F46DB3" w:rsidRPr="00FE27EA" w14:paraId="36D1BFB4" w14:textId="77777777" w:rsidTr="00FE27EA">
        <w:trPr>
          <w:tblHeader/>
        </w:trPr>
        <w:tc>
          <w:tcPr>
            <w:tcW w:w="1222" w:type="dxa"/>
            <w:shd w:val="clear" w:color="auto" w:fill="CCFF99"/>
            <w:vAlign w:val="center"/>
          </w:tcPr>
          <w:p w14:paraId="0E194DD2" w14:textId="77777777" w:rsidR="00F46DB3" w:rsidRPr="00FE27EA" w:rsidRDefault="00F46DB3" w:rsidP="00FE27EA">
            <w:pPr>
              <w:pStyle w:val="afe"/>
              <w:spacing w:after="0" w:line="240" w:lineRule="auto"/>
              <w:ind w:left="0"/>
              <w:jc w:val="center"/>
              <w:rPr>
                <w:rFonts w:ascii="Trebuchet MS" w:hAnsi="Trebuchet MS"/>
                <w:b/>
                <w:sz w:val="20"/>
              </w:rPr>
            </w:pPr>
            <w:r w:rsidRPr="00FE27EA">
              <w:rPr>
                <w:rFonts w:ascii="Trebuchet MS" w:hAnsi="Trebuchet MS"/>
                <w:b/>
                <w:sz w:val="20"/>
              </w:rPr>
              <w:t>Инв.№</w:t>
            </w:r>
          </w:p>
        </w:tc>
        <w:tc>
          <w:tcPr>
            <w:tcW w:w="3861" w:type="dxa"/>
            <w:shd w:val="clear" w:color="auto" w:fill="CCFF99"/>
            <w:vAlign w:val="center"/>
          </w:tcPr>
          <w:p w14:paraId="7BCB1D92" w14:textId="77777777" w:rsidR="00F46DB3" w:rsidRPr="00FE27EA" w:rsidRDefault="00F46DB3" w:rsidP="00FE27EA">
            <w:pPr>
              <w:pStyle w:val="afe"/>
              <w:spacing w:after="0" w:line="240" w:lineRule="auto"/>
              <w:ind w:left="0"/>
              <w:jc w:val="center"/>
              <w:rPr>
                <w:rFonts w:ascii="Trebuchet MS" w:hAnsi="Trebuchet MS"/>
                <w:b/>
                <w:sz w:val="20"/>
              </w:rPr>
            </w:pPr>
            <w:r w:rsidRPr="00FE27EA">
              <w:rPr>
                <w:rFonts w:ascii="Trebuchet MS" w:hAnsi="Trebuchet MS"/>
                <w:b/>
                <w:sz w:val="20"/>
              </w:rPr>
              <w:t>Наименование</w:t>
            </w:r>
          </w:p>
        </w:tc>
        <w:tc>
          <w:tcPr>
            <w:tcW w:w="1546" w:type="dxa"/>
            <w:shd w:val="clear" w:color="auto" w:fill="CCFF99"/>
            <w:vAlign w:val="center"/>
          </w:tcPr>
          <w:p w14:paraId="3A3A514A" w14:textId="77777777" w:rsidR="00F46DB3" w:rsidRPr="00FE27EA" w:rsidRDefault="00F46DB3" w:rsidP="00FE27EA">
            <w:pPr>
              <w:pStyle w:val="afe"/>
              <w:spacing w:after="0" w:line="240" w:lineRule="auto"/>
              <w:ind w:left="0"/>
              <w:jc w:val="center"/>
              <w:rPr>
                <w:rFonts w:ascii="Trebuchet MS" w:hAnsi="Trebuchet MS"/>
                <w:b/>
                <w:sz w:val="20"/>
              </w:rPr>
            </w:pPr>
            <w:r w:rsidRPr="00FE27EA">
              <w:rPr>
                <w:rFonts w:ascii="Trebuchet MS" w:hAnsi="Trebuchet MS"/>
                <w:b/>
                <w:sz w:val="20"/>
              </w:rPr>
              <w:t>Модель (год)</w:t>
            </w:r>
          </w:p>
        </w:tc>
        <w:tc>
          <w:tcPr>
            <w:tcW w:w="3224" w:type="dxa"/>
            <w:shd w:val="clear" w:color="auto" w:fill="CCFF99"/>
            <w:vAlign w:val="center"/>
          </w:tcPr>
          <w:p w14:paraId="6A4D6969" w14:textId="77777777" w:rsidR="00F46DB3" w:rsidRPr="00FE27EA" w:rsidRDefault="00F46DB3" w:rsidP="00FE27EA">
            <w:pPr>
              <w:pStyle w:val="afe"/>
              <w:spacing w:after="0" w:line="240" w:lineRule="auto"/>
              <w:ind w:left="0"/>
              <w:jc w:val="center"/>
              <w:rPr>
                <w:rFonts w:ascii="Trebuchet MS" w:hAnsi="Trebuchet MS"/>
                <w:b/>
                <w:sz w:val="20"/>
              </w:rPr>
            </w:pPr>
            <w:r w:rsidRPr="00FE27EA">
              <w:rPr>
                <w:rFonts w:ascii="Trebuchet MS" w:hAnsi="Trebuchet MS"/>
                <w:b/>
                <w:sz w:val="20"/>
              </w:rPr>
              <w:t>Адрес (количество)</w:t>
            </w:r>
          </w:p>
        </w:tc>
      </w:tr>
      <w:tr w:rsidR="00F46DB3" w:rsidRPr="00FE27EA" w14:paraId="07499790" w14:textId="77777777" w:rsidTr="003721F8">
        <w:tc>
          <w:tcPr>
            <w:tcW w:w="1222" w:type="dxa"/>
            <w:vAlign w:val="center"/>
          </w:tcPr>
          <w:p w14:paraId="27B43F13" w14:textId="77777777" w:rsidR="00F46DB3" w:rsidRPr="00FE27EA" w:rsidRDefault="00F46DB3" w:rsidP="00FE27EA">
            <w:pPr>
              <w:pStyle w:val="afe"/>
              <w:spacing w:after="0" w:line="240" w:lineRule="auto"/>
              <w:ind w:left="0"/>
              <w:jc w:val="center"/>
              <w:rPr>
                <w:rFonts w:ascii="Trebuchet MS" w:hAnsi="Trebuchet MS"/>
                <w:sz w:val="20"/>
              </w:rPr>
            </w:pPr>
            <w:r w:rsidRPr="00FE27EA">
              <w:rPr>
                <w:rFonts w:ascii="Trebuchet MS" w:hAnsi="Trebuchet MS"/>
                <w:sz w:val="20"/>
              </w:rPr>
              <w:t>30054</w:t>
            </w:r>
          </w:p>
        </w:tc>
        <w:tc>
          <w:tcPr>
            <w:tcW w:w="3861" w:type="dxa"/>
            <w:vAlign w:val="center"/>
          </w:tcPr>
          <w:p w14:paraId="48E477D8" w14:textId="77777777" w:rsidR="00F46DB3" w:rsidRPr="00FE27EA" w:rsidRDefault="00F46DB3" w:rsidP="00FE27EA">
            <w:pPr>
              <w:pStyle w:val="afe"/>
              <w:spacing w:after="0" w:line="240" w:lineRule="auto"/>
              <w:ind w:left="0"/>
              <w:jc w:val="left"/>
              <w:rPr>
                <w:rFonts w:ascii="Trebuchet MS" w:hAnsi="Trebuchet MS"/>
                <w:sz w:val="20"/>
              </w:rPr>
            </w:pPr>
            <w:r w:rsidRPr="00FE27EA">
              <w:rPr>
                <w:rFonts w:ascii="Trebuchet MS" w:hAnsi="Trebuchet MS"/>
                <w:sz w:val="20"/>
              </w:rPr>
              <w:t>Водоводы питьевой воды</w:t>
            </w:r>
          </w:p>
        </w:tc>
        <w:tc>
          <w:tcPr>
            <w:tcW w:w="1546" w:type="dxa"/>
            <w:vAlign w:val="center"/>
          </w:tcPr>
          <w:p w14:paraId="7FD67F4B" w14:textId="77777777" w:rsidR="00F46DB3" w:rsidRPr="00FE27EA" w:rsidRDefault="00F46DB3" w:rsidP="00FE27EA">
            <w:pPr>
              <w:pStyle w:val="afe"/>
              <w:spacing w:after="0" w:line="240" w:lineRule="auto"/>
              <w:ind w:left="0"/>
              <w:jc w:val="center"/>
              <w:rPr>
                <w:rFonts w:ascii="Trebuchet MS" w:hAnsi="Trebuchet MS"/>
                <w:sz w:val="20"/>
              </w:rPr>
            </w:pPr>
            <w:r w:rsidRPr="00FE27EA">
              <w:rPr>
                <w:rFonts w:ascii="Trebuchet MS" w:hAnsi="Trebuchet MS"/>
                <w:sz w:val="20"/>
              </w:rPr>
              <w:t>―</w:t>
            </w:r>
          </w:p>
        </w:tc>
        <w:tc>
          <w:tcPr>
            <w:tcW w:w="3224" w:type="dxa"/>
            <w:vAlign w:val="center"/>
          </w:tcPr>
          <w:p w14:paraId="62DE5AAD" w14:textId="77777777" w:rsidR="00F46DB3" w:rsidRPr="00FE27EA" w:rsidRDefault="00F46DB3" w:rsidP="00FE27EA">
            <w:pPr>
              <w:pStyle w:val="afe"/>
              <w:spacing w:after="0" w:line="240" w:lineRule="auto"/>
              <w:ind w:left="0"/>
              <w:jc w:val="center"/>
              <w:rPr>
                <w:rFonts w:ascii="Trebuchet MS" w:hAnsi="Trebuchet MS"/>
                <w:sz w:val="20"/>
              </w:rPr>
            </w:pPr>
            <w:r w:rsidRPr="00FE27EA">
              <w:rPr>
                <w:rFonts w:ascii="Trebuchet MS" w:hAnsi="Trebuchet MS"/>
                <w:sz w:val="20"/>
              </w:rPr>
              <w:t xml:space="preserve">2040 </w:t>
            </w:r>
            <w:proofErr w:type="spellStart"/>
            <w:r w:rsidRPr="00FE27EA">
              <w:rPr>
                <w:rFonts w:ascii="Trebuchet MS" w:hAnsi="Trebuchet MS"/>
                <w:sz w:val="20"/>
              </w:rPr>
              <w:t>м.п</w:t>
            </w:r>
            <w:proofErr w:type="spellEnd"/>
            <w:r w:rsidRPr="00FE27EA">
              <w:rPr>
                <w:rFonts w:ascii="Trebuchet MS" w:hAnsi="Trebuchet MS"/>
                <w:sz w:val="20"/>
              </w:rPr>
              <w:t>.</w:t>
            </w:r>
          </w:p>
        </w:tc>
      </w:tr>
      <w:tr w:rsidR="00F46DB3" w:rsidRPr="00FE27EA" w14:paraId="4D359D65" w14:textId="77777777" w:rsidTr="003721F8">
        <w:tc>
          <w:tcPr>
            <w:tcW w:w="1222" w:type="dxa"/>
            <w:vAlign w:val="center"/>
          </w:tcPr>
          <w:p w14:paraId="2D481454" w14:textId="77777777" w:rsidR="00F46DB3" w:rsidRPr="00FE27EA" w:rsidRDefault="00F46DB3" w:rsidP="00FE27EA">
            <w:pPr>
              <w:pStyle w:val="afe"/>
              <w:spacing w:after="0" w:line="240" w:lineRule="auto"/>
              <w:ind w:left="0"/>
              <w:jc w:val="center"/>
              <w:rPr>
                <w:rFonts w:ascii="Trebuchet MS" w:hAnsi="Trebuchet MS"/>
                <w:sz w:val="20"/>
              </w:rPr>
            </w:pPr>
            <w:r w:rsidRPr="00FE27EA">
              <w:rPr>
                <w:rFonts w:ascii="Trebuchet MS" w:hAnsi="Trebuchet MS"/>
                <w:sz w:val="20"/>
              </w:rPr>
              <w:t>13103</w:t>
            </w:r>
          </w:p>
        </w:tc>
        <w:tc>
          <w:tcPr>
            <w:tcW w:w="3861" w:type="dxa"/>
            <w:vAlign w:val="center"/>
          </w:tcPr>
          <w:p w14:paraId="4140AA04" w14:textId="77777777" w:rsidR="00F46DB3" w:rsidRPr="00FE27EA" w:rsidRDefault="00F46DB3" w:rsidP="00FE27EA">
            <w:pPr>
              <w:pStyle w:val="afe"/>
              <w:spacing w:after="0" w:line="240" w:lineRule="auto"/>
              <w:ind w:left="0"/>
              <w:jc w:val="left"/>
              <w:rPr>
                <w:rFonts w:ascii="Trebuchet MS" w:hAnsi="Trebuchet MS"/>
                <w:sz w:val="20"/>
              </w:rPr>
            </w:pPr>
            <w:r w:rsidRPr="00FE27EA">
              <w:rPr>
                <w:rFonts w:ascii="Trebuchet MS" w:hAnsi="Trebuchet MS"/>
                <w:sz w:val="20"/>
              </w:rPr>
              <w:t>Емкость для питьевой воды 1000 м</w:t>
            </w:r>
            <w:r w:rsidRPr="00FE27EA">
              <w:rPr>
                <w:rFonts w:ascii="Trebuchet MS" w:hAnsi="Trebuchet MS"/>
                <w:sz w:val="20"/>
                <w:vertAlign w:val="superscript"/>
              </w:rPr>
              <w:t>3</w:t>
            </w:r>
          </w:p>
        </w:tc>
        <w:tc>
          <w:tcPr>
            <w:tcW w:w="1546" w:type="dxa"/>
            <w:vAlign w:val="center"/>
          </w:tcPr>
          <w:p w14:paraId="68C72A93" w14:textId="77777777" w:rsidR="00F46DB3" w:rsidRPr="00FE27EA" w:rsidRDefault="00F46DB3" w:rsidP="00FE27EA">
            <w:pPr>
              <w:pStyle w:val="afe"/>
              <w:spacing w:after="0" w:line="240" w:lineRule="auto"/>
              <w:ind w:left="0"/>
              <w:jc w:val="center"/>
              <w:rPr>
                <w:rFonts w:ascii="Trebuchet MS" w:hAnsi="Trebuchet MS"/>
                <w:sz w:val="20"/>
              </w:rPr>
            </w:pPr>
            <w:r w:rsidRPr="00FE27EA">
              <w:rPr>
                <w:rFonts w:ascii="Trebuchet MS" w:hAnsi="Trebuchet MS"/>
                <w:sz w:val="20"/>
              </w:rPr>
              <w:t>―</w:t>
            </w:r>
          </w:p>
        </w:tc>
        <w:tc>
          <w:tcPr>
            <w:tcW w:w="3224" w:type="dxa"/>
            <w:vAlign w:val="center"/>
          </w:tcPr>
          <w:p w14:paraId="3BB9426A" w14:textId="77777777" w:rsidR="00F46DB3" w:rsidRPr="00FE27EA" w:rsidRDefault="00F46DB3" w:rsidP="00FE27EA">
            <w:pPr>
              <w:pStyle w:val="afe"/>
              <w:spacing w:after="0" w:line="240" w:lineRule="auto"/>
              <w:ind w:left="0"/>
              <w:jc w:val="center"/>
              <w:rPr>
                <w:rFonts w:ascii="Trebuchet MS" w:hAnsi="Trebuchet MS"/>
                <w:sz w:val="20"/>
              </w:rPr>
            </w:pPr>
            <w:r w:rsidRPr="00FE27EA">
              <w:rPr>
                <w:rFonts w:ascii="Trebuchet MS" w:hAnsi="Trebuchet MS"/>
                <w:sz w:val="20"/>
              </w:rPr>
              <w:t>1 шт.</w:t>
            </w:r>
          </w:p>
        </w:tc>
      </w:tr>
      <w:tr w:rsidR="00F46DB3" w:rsidRPr="00FE27EA" w14:paraId="267AF980" w14:textId="77777777" w:rsidTr="003721F8">
        <w:tc>
          <w:tcPr>
            <w:tcW w:w="1222" w:type="dxa"/>
            <w:vAlign w:val="center"/>
          </w:tcPr>
          <w:p w14:paraId="1CE41112" w14:textId="77777777" w:rsidR="00F46DB3" w:rsidRPr="00FE27EA" w:rsidRDefault="00F46DB3" w:rsidP="00FE27EA">
            <w:pPr>
              <w:pStyle w:val="afe"/>
              <w:spacing w:after="0" w:line="240" w:lineRule="auto"/>
              <w:ind w:left="0"/>
              <w:jc w:val="center"/>
              <w:rPr>
                <w:rFonts w:ascii="Trebuchet MS" w:hAnsi="Trebuchet MS"/>
                <w:sz w:val="20"/>
              </w:rPr>
            </w:pPr>
            <w:r w:rsidRPr="00FE27EA">
              <w:rPr>
                <w:rFonts w:ascii="Trebuchet MS" w:hAnsi="Trebuchet MS"/>
                <w:sz w:val="20"/>
              </w:rPr>
              <w:t>60216</w:t>
            </w:r>
          </w:p>
        </w:tc>
        <w:tc>
          <w:tcPr>
            <w:tcW w:w="3861" w:type="dxa"/>
            <w:vAlign w:val="center"/>
          </w:tcPr>
          <w:p w14:paraId="746FB029" w14:textId="77777777" w:rsidR="00F46DB3" w:rsidRPr="00FE27EA" w:rsidRDefault="00F46DB3" w:rsidP="00FE27EA">
            <w:pPr>
              <w:pStyle w:val="afe"/>
              <w:spacing w:after="0" w:line="240" w:lineRule="auto"/>
              <w:ind w:left="0"/>
              <w:jc w:val="left"/>
              <w:rPr>
                <w:rFonts w:ascii="Trebuchet MS" w:hAnsi="Trebuchet MS"/>
                <w:sz w:val="20"/>
              </w:rPr>
            </w:pPr>
            <w:r w:rsidRPr="00FE27EA">
              <w:rPr>
                <w:rFonts w:ascii="Trebuchet MS" w:hAnsi="Trebuchet MS"/>
                <w:sz w:val="20"/>
              </w:rPr>
              <w:t>Емкость 400 м</w:t>
            </w:r>
            <w:r w:rsidRPr="00FE27EA">
              <w:rPr>
                <w:rFonts w:ascii="Trebuchet MS" w:hAnsi="Trebuchet MS"/>
                <w:sz w:val="20"/>
                <w:vertAlign w:val="superscript"/>
              </w:rPr>
              <w:t>3</w:t>
            </w:r>
            <w:r w:rsidRPr="00FE27EA">
              <w:rPr>
                <w:rFonts w:ascii="Trebuchet MS" w:hAnsi="Trebuchet MS"/>
                <w:sz w:val="20"/>
              </w:rPr>
              <w:t xml:space="preserve"> водяная</w:t>
            </w:r>
          </w:p>
        </w:tc>
        <w:tc>
          <w:tcPr>
            <w:tcW w:w="1546" w:type="dxa"/>
            <w:vAlign w:val="center"/>
          </w:tcPr>
          <w:p w14:paraId="7BC5FFD0" w14:textId="77777777" w:rsidR="00F46DB3" w:rsidRPr="00FE27EA" w:rsidRDefault="00F46DB3" w:rsidP="00FE27EA">
            <w:pPr>
              <w:pStyle w:val="afe"/>
              <w:spacing w:after="0" w:line="240" w:lineRule="auto"/>
              <w:ind w:left="0"/>
              <w:jc w:val="center"/>
              <w:rPr>
                <w:rFonts w:ascii="Trebuchet MS" w:hAnsi="Trebuchet MS"/>
                <w:sz w:val="20"/>
              </w:rPr>
            </w:pPr>
            <w:r w:rsidRPr="00FE27EA">
              <w:rPr>
                <w:rFonts w:ascii="Trebuchet MS" w:hAnsi="Trebuchet MS"/>
                <w:sz w:val="20"/>
              </w:rPr>
              <w:t>―</w:t>
            </w:r>
          </w:p>
        </w:tc>
        <w:tc>
          <w:tcPr>
            <w:tcW w:w="3224" w:type="dxa"/>
            <w:vAlign w:val="center"/>
          </w:tcPr>
          <w:p w14:paraId="75F3D68E" w14:textId="77777777" w:rsidR="00F46DB3" w:rsidRPr="00FE27EA" w:rsidRDefault="00F46DB3" w:rsidP="00FE27EA">
            <w:pPr>
              <w:pStyle w:val="afe"/>
              <w:spacing w:after="0" w:line="240" w:lineRule="auto"/>
              <w:ind w:left="0"/>
              <w:jc w:val="center"/>
              <w:rPr>
                <w:rFonts w:ascii="Trebuchet MS" w:hAnsi="Trebuchet MS"/>
                <w:sz w:val="20"/>
              </w:rPr>
            </w:pPr>
            <w:r w:rsidRPr="00FE27EA">
              <w:rPr>
                <w:rFonts w:ascii="Trebuchet MS" w:hAnsi="Trebuchet MS"/>
                <w:sz w:val="20"/>
              </w:rPr>
              <w:t>1 шт.</w:t>
            </w:r>
          </w:p>
        </w:tc>
      </w:tr>
      <w:tr w:rsidR="00F46DB3" w:rsidRPr="00FE27EA" w14:paraId="33ED8399" w14:textId="77777777" w:rsidTr="003721F8">
        <w:tc>
          <w:tcPr>
            <w:tcW w:w="1222" w:type="dxa"/>
            <w:vAlign w:val="center"/>
          </w:tcPr>
          <w:p w14:paraId="56C27D57" w14:textId="77777777" w:rsidR="00F46DB3" w:rsidRPr="00FE27EA" w:rsidRDefault="00F46DB3" w:rsidP="00FE27EA">
            <w:pPr>
              <w:pStyle w:val="afe"/>
              <w:spacing w:after="0" w:line="240" w:lineRule="auto"/>
              <w:ind w:left="0"/>
              <w:jc w:val="center"/>
              <w:rPr>
                <w:rFonts w:ascii="Trebuchet MS" w:hAnsi="Trebuchet MS"/>
                <w:sz w:val="20"/>
              </w:rPr>
            </w:pPr>
            <w:r w:rsidRPr="00FE27EA">
              <w:rPr>
                <w:rFonts w:ascii="Trebuchet MS" w:hAnsi="Trebuchet MS"/>
                <w:sz w:val="20"/>
              </w:rPr>
              <w:t>20158</w:t>
            </w:r>
          </w:p>
        </w:tc>
        <w:tc>
          <w:tcPr>
            <w:tcW w:w="3861" w:type="dxa"/>
            <w:vAlign w:val="center"/>
          </w:tcPr>
          <w:p w14:paraId="7E4F4446" w14:textId="77777777" w:rsidR="00F46DB3" w:rsidRPr="00FE27EA" w:rsidRDefault="00F46DB3" w:rsidP="00FE27EA">
            <w:pPr>
              <w:pStyle w:val="afe"/>
              <w:spacing w:after="0" w:line="240" w:lineRule="auto"/>
              <w:ind w:left="0"/>
              <w:jc w:val="left"/>
              <w:rPr>
                <w:rFonts w:ascii="Trebuchet MS" w:hAnsi="Trebuchet MS"/>
                <w:sz w:val="20"/>
              </w:rPr>
            </w:pPr>
            <w:r w:rsidRPr="00FE27EA">
              <w:rPr>
                <w:rFonts w:ascii="Trebuchet MS" w:hAnsi="Trebuchet MS"/>
                <w:sz w:val="20"/>
              </w:rPr>
              <w:t>Скважина №5 узла водозаборных сооружений</w:t>
            </w:r>
          </w:p>
        </w:tc>
        <w:tc>
          <w:tcPr>
            <w:tcW w:w="1546" w:type="dxa"/>
            <w:vAlign w:val="center"/>
          </w:tcPr>
          <w:p w14:paraId="41FB312F" w14:textId="77777777" w:rsidR="00F46DB3" w:rsidRPr="00FE27EA" w:rsidRDefault="00F46DB3" w:rsidP="00FE27EA">
            <w:pPr>
              <w:pStyle w:val="afe"/>
              <w:spacing w:after="0" w:line="240" w:lineRule="auto"/>
              <w:ind w:left="0"/>
              <w:jc w:val="center"/>
              <w:rPr>
                <w:rFonts w:ascii="Trebuchet MS" w:hAnsi="Trebuchet MS"/>
                <w:sz w:val="20"/>
              </w:rPr>
            </w:pPr>
            <w:r w:rsidRPr="00FE27EA">
              <w:rPr>
                <w:rFonts w:ascii="Trebuchet MS" w:hAnsi="Trebuchet MS"/>
                <w:sz w:val="20"/>
              </w:rPr>
              <w:t>1988</w:t>
            </w:r>
          </w:p>
        </w:tc>
        <w:tc>
          <w:tcPr>
            <w:tcW w:w="3224" w:type="dxa"/>
            <w:vAlign w:val="center"/>
          </w:tcPr>
          <w:p w14:paraId="5C9AA65F" w14:textId="77777777" w:rsidR="00F46DB3" w:rsidRPr="00FE27EA" w:rsidRDefault="00F46DB3" w:rsidP="00FE27EA">
            <w:pPr>
              <w:pStyle w:val="afe"/>
              <w:spacing w:after="0" w:line="240" w:lineRule="auto"/>
              <w:ind w:left="0"/>
              <w:jc w:val="center"/>
              <w:rPr>
                <w:rFonts w:ascii="Trebuchet MS" w:hAnsi="Trebuchet MS"/>
                <w:sz w:val="20"/>
              </w:rPr>
            </w:pPr>
            <w:r w:rsidRPr="00FE27EA">
              <w:rPr>
                <w:rFonts w:ascii="Trebuchet MS" w:hAnsi="Trebuchet MS"/>
                <w:sz w:val="20"/>
              </w:rPr>
              <w:t>п. Балакирево ул. Заводская, д.10</w:t>
            </w:r>
          </w:p>
        </w:tc>
      </w:tr>
      <w:tr w:rsidR="00F46DB3" w:rsidRPr="00FE27EA" w14:paraId="4392F050" w14:textId="77777777" w:rsidTr="003721F8">
        <w:tc>
          <w:tcPr>
            <w:tcW w:w="1222" w:type="dxa"/>
            <w:vAlign w:val="center"/>
          </w:tcPr>
          <w:p w14:paraId="39DE4C70" w14:textId="77777777" w:rsidR="00F46DB3" w:rsidRPr="00FE27EA" w:rsidRDefault="00F46DB3" w:rsidP="00FE27EA">
            <w:pPr>
              <w:pStyle w:val="afe"/>
              <w:spacing w:after="0" w:line="240" w:lineRule="auto"/>
              <w:ind w:left="0"/>
              <w:jc w:val="center"/>
              <w:rPr>
                <w:rFonts w:ascii="Trebuchet MS" w:hAnsi="Trebuchet MS"/>
                <w:sz w:val="20"/>
              </w:rPr>
            </w:pPr>
            <w:r w:rsidRPr="00FE27EA">
              <w:rPr>
                <w:rFonts w:ascii="Trebuchet MS" w:hAnsi="Trebuchet MS"/>
                <w:sz w:val="20"/>
              </w:rPr>
              <w:t>20202</w:t>
            </w:r>
          </w:p>
        </w:tc>
        <w:tc>
          <w:tcPr>
            <w:tcW w:w="3861" w:type="dxa"/>
            <w:vAlign w:val="center"/>
          </w:tcPr>
          <w:p w14:paraId="202745F2" w14:textId="77777777" w:rsidR="00F46DB3" w:rsidRPr="00FE27EA" w:rsidRDefault="00F46DB3" w:rsidP="00FE27EA">
            <w:pPr>
              <w:pStyle w:val="afe"/>
              <w:spacing w:after="0" w:line="240" w:lineRule="auto"/>
              <w:ind w:left="0"/>
              <w:jc w:val="left"/>
              <w:rPr>
                <w:rFonts w:ascii="Trebuchet MS" w:hAnsi="Trebuchet MS"/>
                <w:sz w:val="20"/>
              </w:rPr>
            </w:pPr>
            <w:r w:rsidRPr="00FE27EA">
              <w:rPr>
                <w:rFonts w:ascii="Trebuchet MS" w:hAnsi="Trebuchet MS"/>
                <w:sz w:val="20"/>
              </w:rPr>
              <w:t>Скважина №10</w:t>
            </w:r>
          </w:p>
        </w:tc>
        <w:tc>
          <w:tcPr>
            <w:tcW w:w="1546" w:type="dxa"/>
            <w:vAlign w:val="center"/>
          </w:tcPr>
          <w:p w14:paraId="1DB325EA" w14:textId="77777777" w:rsidR="00F46DB3" w:rsidRPr="00FE27EA" w:rsidRDefault="00F46DB3" w:rsidP="00FE27EA">
            <w:pPr>
              <w:pStyle w:val="afe"/>
              <w:spacing w:after="0" w:line="240" w:lineRule="auto"/>
              <w:ind w:left="0"/>
              <w:jc w:val="center"/>
              <w:rPr>
                <w:rFonts w:ascii="Trebuchet MS" w:hAnsi="Trebuchet MS"/>
                <w:sz w:val="20"/>
              </w:rPr>
            </w:pPr>
            <w:r w:rsidRPr="00FE27EA">
              <w:rPr>
                <w:rFonts w:ascii="Trebuchet MS" w:hAnsi="Trebuchet MS"/>
                <w:sz w:val="20"/>
              </w:rPr>
              <w:t>1986</w:t>
            </w:r>
          </w:p>
        </w:tc>
        <w:tc>
          <w:tcPr>
            <w:tcW w:w="3224" w:type="dxa"/>
            <w:vAlign w:val="center"/>
          </w:tcPr>
          <w:p w14:paraId="7CC2430B" w14:textId="77777777" w:rsidR="00F46DB3" w:rsidRPr="00FE27EA" w:rsidRDefault="00F46DB3" w:rsidP="00FE27EA">
            <w:pPr>
              <w:pStyle w:val="afe"/>
              <w:spacing w:after="0" w:line="240" w:lineRule="auto"/>
              <w:ind w:left="0"/>
              <w:jc w:val="center"/>
              <w:rPr>
                <w:rFonts w:ascii="Trebuchet MS" w:hAnsi="Trebuchet MS"/>
                <w:sz w:val="20"/>
              </w:rPr>
            </w:pPr>
            <w:r w:rsidRPr="00FE27EA">
              <w:rPr>
                <w:rFonts w:ascii="Trebuchet MS" w:hAnsi="Trebuchet MS"/>
                <w:sz w:val="20"/>
              </w:rPr>
              <w:t>п. Балакирево ул. Северная, д.10</w:t>
            </w:r>
          </w:p>
        </w:tc>
      </w:tr>
      <w:tr w:rsidR="00F46DB3" w:rsidRPr="00FE27EA" w14:paraId="28848877" w14:textId="77777777" w:rsidTr="003721F8">
        <w:tc>
          <w:tcPr>
            <w:tcW w:w="1222" w:type="dxa"/>
            <w:vAlign w:val="center"/>
          </w:tcPr>
          <w:p w14:paraId="7719F584" w14:textId="77777777" w:rsidR="00F46DB3" w:rsidRPr="00FE27EA" w:rsidRDefault="00F46DB3" w:rsidP="00FE27EA">
            <w:pPr>
              <w:pStyle w:val="afe"/>
              <w:spacing w:after="0" w:line="240" w:lineRule="auto"/>
              <w:ind w:left="0"/>
              <w:jc w:val="center"/>
              <w:rPr>
                <w:rFonts w:ascii="Trebuchet MS" w:hAnsi="Trebuchet MS"/>
                <w:sz w:val="20"/>
              </w:rPr>
            </w:pPr>
            <w:r w:rsidRPr="00FE27EA">
              <w:rPr>
                <w:rFonts w:ascii="Trebuchet MS" w:hAnsi="Trebuchet MS"/>
                <w:sz w:val="20"/>
              </w:rPr>
              <w:t>20204</w:t>
            </w:r>
          </w:p>
        </w:tc>
        <w:tc>
          <w:tcPr>
            <w:tcW w:w="3861" w:type="dxa"/>
            <w:vAlign w:val="center"/>
          </w:tcPr>
          <w:p w14:paraId="39ECBB98" w14:textId="77777777" w:rsidR="00F46DB3" w:rsidRPr="00FE27EA" w:rsidRDefault="00F46DB3" w:rsidP="00FE27EA">
            <w:pPr>
              <w:pStyle w:val="afe"/>
              <w:spacing w:after="0" w:line="240" w:lineRule="auto"/>
              <w:ind w:left="0"/>
              <w:jc w:val="left"/>
              <w:rPr>
                <w:rFonts w:ascii="Trebuchet MS" w:hAnsi="Trebuchet MS"/>
                <w:sz w:val="20"/>
              </w:rPr>
            </w:pPr>
            <w:r w:rsidRPr="00FE27EA">
              <w:rPr>
                <w:rFonts w:ascii="Trebuchet MS" w:hAnsi="Trebuchet MS"/>
                <w:sz w:val="20"/>
              </w:rPr>
              <w:t>Скважины №8А</w:t>
            </w:r>
          </w:p>
        </w:tc>
        <w:tc>
          <w:tcPr>
            <w:tcW w:w="1546" w:type="dxa"/>
            <w:vAlign w:val="center"/>
          </w:tcPr>
          <w:p w14:paraId="49E58CC3" w14:textId="77777777" w:rsidR="00F46DB3" w:rsidRPr="00FE27EA" w:rsidRDefault="00F46DB3" w:rsidP="00FE27EA">
            <w:pPr>
              <w:pStyle w:val="afe"/>
              <w:spacing w:after="0" w:line="240" w:lineRule="auto"/>
              <w:ind w:left="0"/>
              <w:jc w:val="center"/>
              <w:rPr>
                <w:rFonts w:ascii="Trebuchet MS" w:hAnsi="Trebuchet MS"/>
                <w:sz w:val="20"/>
              </w:rPr>
            </w:pPr>
            <w:r w:rsidRPr="00FE27EA">
              <w:rPr>
                <w:rFonts w:ascii="Trebuchet MS" w:hAnsi="Trebuchet MS"/>
                <w:sz w:val="20"/>
              </w:rPr>
              <w:t>1990</w:t>
            </w:r>
          </w:p>
        </w:tc>
        <w:tc>
          <w:tcPr>
            <w:tcW w:w="3224" w:type="dxa"/>
            <w:vAlign w:val="center"/>
          </w:tcPr>
          <w:p w14:paraId="0655E6D1" w14:textId="77777777" w:rsidR="00F46DB3" w:rsidRPr="00FE27EA" w:rsidRDefault="00F46DB3" w:rsidP="00FE27EA">
            <w:pPr>
              <w:pStyle w:val="afe"/>
              <w:spacing w:after="0" w:line="240" w:lineRule="auto"/>
              <w:ind w:left="0"/>
              <w:jc w:val="center"/>
              <w:rPr>
                <w:rFonts w:ascii="Trebuchet MS" w:hAnsi="Trebuchet MS"/>
                <w:sz w:val="20"/>
              </w:rPr>
            </w:pPr>
            <w:r w:rsidRPr="00FE27EA">
              <w:rPr>
                <w:rFonts w:ascii="Trebuchet MS" w:hAnsi="Trebuchet MS"/>
                <w:sz w:val="20"/>
              </w:rPr>
              <w:t xml:space="preserve">д. </w:t>
            </w:r>
            <w:proofErr w:type="spellStart"/>
            <w:r w:rsidRPr="00FE27EA">
              <w:rPr>
                <w:rFonts w:ascii="Trebuchet MS" w:hAnsi="Trebuchet MS"/>
                <w:sz w:val="20"/>
              </w:rPr>
              <w:t>Рюминское</w:t>
            </w:r>
            <w:proofErr w:type="spellEnd"/>
            <w:r w:rsidRPr="00FE27EA">
              <w:rPr>
                <w:rFonts w:ascii="Trebuchet MS" w:hAnsi="Trebuchet MS"/>
                <w:sz w:val="20"/>
              </w:rPr>
              <w:t xml:space="preserve"> Александровский район</w:t>
            </w:r>
          </w:p>
        </w:tc>
      </w:tr>
      <w:tr w:rsidR="00F46DB3" w:rsidRPr="00FE27EA" w14:paraId="374E50E9" w14:textId="77777777" w:rsidTr="003721F8">
        <w:tc>
          <w:tcPr>
            <w:tcW w:w="1222" w:type="dxa"/>
          </w:tcPr>
          <w:p w14:paraId="7F73FAF8" w14:textId="77777777" w:rsidR="00F46DB3" w:rsidRPr="00FE27EA" w:rsidRDefault="00F46DB3" w:rsidP="00FE27EA">
            <w:pPr>
              <w:pStyle w:val="afe"/>
              <w:spacing w:after="0" w:line="240" w:lineRule="auto"/>
              <w:ind w:left="0"/>
              <w:jc w:val="center"/>
              <w:rPr>
                <w:rFonts w:ascii="Trebuchet MS" w:hAnsi="Trebuchet MS"/>
                <w:sz w:val="20"/>
              </w:rPr>
            </w:pPr>
            <w:r w:rsidRPr="00FE27EA">
              <w:rPr>
                <w:rFonts w:ascii="Trebuchet MS" w:hAnsi="Trebuchet MS"/>
                <w:sz w:val="20"/>
              </w:rPr>
              <w:t>70150</w:t>
            </w:r>
          </w:p>
        </w:tc>
        <w:tc>
          <w:tcPr>
            <w:tcW w:w="3861" w:type="dxa"/>
          </w:tcPr>
          <w:p w14:paraId="1F6FEFB6" w14:textId="77777777" w:rsidR="00F46DB3" w:rsidRPr="00FE27EA" w:rsidRDefault="00F46DB3" w:rsidP="00FE27EA">
            <w:pPr>
              <w:pStyle w:val="afe"/>
              <w:spacing w:after="0" w:line="240" w:lineRule="auto"/>
              <w:ind w:left="0"/>
              <w:jc w:val="left"/>
              <w:rPr>
                <w:rFonts w:ascii="Trebuchet MS" w:hAnsi="Trebuchet MS"/>
                <w:sz w:val="20"/>
              </w:rPr>
            </w:pPr>
            <w:r w:rsidRPr="00FE27EA">
              <w:rPr>
                <w:rFonts w:ascii="Trebuchet MS" w:hAnsi="Trebuchet MS"/>
                <w:sz w:val="20"/>
              </w:rPr>
              <w:t>Артскважины №5А</w:t>
            </w:r>
          </w:p>
        </w:tc>
        <w:tc>
          <w:tcPr>
            <w:tcW w:w="1546" w:type="dxa"/>
            <w:vAlign w:val="center"/>
          </w:tcPr>
          <w:p w14:paraId="244BD716" w14:textId="77777777" w:rsidR="00F46DB3" w:rsidRPr="00FE27EA" w:rsidRDefault="00F46DB3" w:rsidP="00FE27EA">
            <w:pPr>
              <w:pStyle w:val="afe"/>
              <w:spacing w:after="0" w:line="240" w:lineRule="auto"/>
              <w:ind w:left="0"/>
              <w:jc w:val="center"/>
              <w:rPr>
                <w:rFonts w:ascii="Trebuchet MS" w:hAnsi="Trebuchet MS"/>
                <w:sz w:val="20"/>
              </w:rPr>
            </w:pPr>
            <w:r w:rsidRPr="00FE27EA">
              <w:rPr>
                <w:rFonts w:ascii="Trebuchet MS" w:hAnsi="Trebuchet MS"/>
                <w:sz w:val="20"/>
              </w:rPr>
              <w:t>1977</w:t>
            </w:r>
          </w:p>
        </w:tc>
        <w:tc>
          <w:tcPr>
            <w:tcW w:w="3224" w:type="dxa"/>
          </w:tcPr>
          <w:p w14:paraId="0C8722CA" w14:textId="77777777" w:rsidR="00F46DB3" w:rsidRPr="00FE27EA" w:rsidRDefault="00F46DB3" w:rsidP="00FE27EA">
            <w:pPr>
              <w:pStyle w:val="afe"/>
              <w:spacing w:after="0" w:line="240" w:lineRule="auto"/>
              <w:ind w:left="0"/>
              <w:jc w:val="center"/>
              <w:rPr>
                <w:rFonts w:ascii="Trebuchet MS" w:hAnsi="Trebuchet MS"/>
                <w:sz w:val="20"/>
              </w:rPr>
            </w:pPr>
            <w:r w:rsidRPr="00FE27EA">
              <w:rPr>
                <w:rFonts w:ascii="Trebuchet MS" w:hAnsi="Trebuchet MS"/>
                <w:sz w:val="20"/>
              </w:rPr>
              <w:t xml:space="preserve">д. </w:t>
            </w:r>
            <w:proofErr w:type="spellStart"/>
            <w:r w:rsidRPr="00FE27EA">
              <w:rPr>
                <w:rFonts w:ascii="Trebuchet MS" w:hAnsi="Trebuchet MS"/>
                <w:sz w:val="20"/>
              </w:rPr>
              <w:t>Рюминское</w:t>
            </w:r>
            <w:proofErr w:type="spellEnd"/>
            <w:r w:rsidRPr="00FE27EA">
              <w:rPr>
                <w:rFonts w:ascii="Trebuchet MS" w:hAnsi="Trebuchet MS"/>
                <w:sz w:val="20"/>
              </w:rPr>
              <w:t xml:space="preserve"> Александровский район</w:t>
            </w:r>
          </w:p>
        </w:tc>
      </w:tr>
      <w:tr w:rsidR="00F46DB3" w:rsidRPr="00FE27EA" w14:paraId="68DD7A92" w14:textId="77777777" w:rsidTr="003721F8">
        <w:tc>
          <w:tcPr>
            <w:tcW w:w="1222" w:type="dxa"/>
          </w:tcPr>
          <w:p w14:paraId="5282D6F5" w14:textId="77777777" w:rsidR="00F46DB3" w:rsidRPr="00FE27EA" w:rsidRDefault="00F46DB3" w:rsidP="00FE27EA">
            <w:pPr>
              <w:pStyle w:val="afe"/>
              <w:spacing w:after="0" w:line="240" w:lineRule="auto"/>
              <w:ind w:left="0"/>
              <w:jc w:val="center"/>
              <w:rPr>
                <w:rFonts w:ascii="Trebuchet MS" w:hAnsi="Trebuchet MS"/>
                <w:sz w:val="20"/>
              </w:rPr>
            </w:pPr>
            <w:r w:rsidRPr="00FE27EA">
              <w:rPr>
                <w:rFonts w:ascii="Trebuchet MS" w:hAnsi="Trebuchet MS"/>
                <w:sz w:val="20"/>
              </w:rPr>
              <w:t>70152</w:t>
            </w:r>
          </w:p>
        </w:tc>
        <w:tc>
          <w:tcPr>
            <w:tcW w:w="3861" w:type="dxa"/>
          </w:tcPr>
          <w:p w14:paraId="007D4675" w14:textId="77777777" w:rsidR="00F46DB3" w:rsidRPr="00FE27EA" w:rsidRDefault="00F46DB3" w:rsidP="00FE27EA">
            <w:pPr>
              <w:pStyle w:val="afe"/>
              <w:spacing w:after="0" w:line="240" w:lineRule="auto"/>
              <w:ind w:left="0"/>
              <w:jc w:val="left"/>
              <w:rPr>
                <w:rFonts w:ascii="Trebuchet MS" w:hAnsi="Trebuchet MS"/>
                <w:sz w:val="20"/>
              </w:rPr>
            </w:pPr>
            <w:r w:rsidRPr="00FE27EA">
              <w:rPr>
                <w:rFonts w:ascii="Trebuchet MS" w:hAnsi="Trebuchet MS"/>
                <w:sz w:val="20"/>
              </w:rPr>
              <w:t>Артскважины №7А</w:t>
            </w:r>
          </w:p>
        </w:tc>
        <w:tc>
          <w:tcPr>
            <w:tcW w:w="1546" w:type="dxa"/>
            <w:vAlign w:val="center"/>
          </w:tcPr>
          <w:p w14:paraId="610494A0" w14:textId="77777777" w:rsidR="00F46DB3" w:rsidRPr="00FE27EA" w:rsidRDefault="00F46DB3" w:rsidP="00FE27EA">
            <w:pPr>
              <w:pStyle w:val="afe"/>
              <w:spacing w:after="0" w:line="240" w:lineRule="auto"/>
              <w:ind w:left="0"/>
              <w:jc w:val="center"/>
              <w:rPr>
                <w:rFonts w:ascii="Trebuchet MS" w:hAnsi="Trebuchet MS"/>
                <w:sz w:val="20"/>
              </w:rPr>
            </w:pPr>
            <w:r w:rsidRPr="00FE27EA">
              <w:rPr>
                <w:rFonts w:ascii="Trebuchet MS" w:hAnsi="Trebuchet MS"/>
                <w:sz w:val="20"/>
              </w:rPr>
              <w:t>1977</w:t>
            </w:r>
          </w:p>
        </w:tc>
        <w:tc>
          <w:tcPr>
            <w:tcW w:w="3224" w:type="dxa"/>
          </w:tcPr>
          <w:p w14:paraId="07C698B8" w14:textId="77777777" w:rsidR="00F46DB3" w:rsidRPr="00FE27EA" w:rsidRDefault="00F46DB3" w:rsidP="00FE27EA">
            <w:pPr>
              <w:pStyle w:val="afe"/>
              <w:spacing w:after="0" w:line="240" w:lineRule="auto"/>
              <w:ind w:left="0"/>
              <w:jc w:val="center"/>
              <w:rPr>
                <w:rFonts w:ascii="Trebuchet MS" w:hAnsi="Trebuchet MS"/>
                <w:sz w:val="20"/>
              </w:rPr>
            </w:pPr>
            <w:r w:rsidRPr="00FE27EA">
              <w:rPr>
                <w:rFonts w:ascii="Trebuchet MS" w:hAnsi="Trebuchet MS"/>
                <w:sz w:val="20"/>
              </w:rPr>
              <w:t xml:space="preserve">д. </w:t>
            </w:r>
            <w:proofErr w:type="spellStart"/>
            <w:r w:rsidRPr="00FE27EA">
              <w:rPr>
                <w:rFonts w:ascii="Trebuchet MS" w:hAnsi="Trebuchet MS"/>
                <w:sz w:val="20"/>
              </w:rPr>
              <w:t>Рюминское</w:t>
            </w:r>
            <w:proofErr w:type="spellEnd"/>
            <w:r w:rsidRPr="00FE27EA">
              <w:rPr>
                <w:rFonts w:ascii="Trebuchet MS" w:hAnsi="Trebuchet MS"/>
                <w:sz w:val="20"/>
              </w:rPr>
              <w:t xml:space="preserve"> Александровский район</w:t>
            </w:r>
          </w:p>
        </w:tc>
      </w:tr>
      <w:tr w:rsidR="00F46DB3" w:rsidRPr="00FE27EA" w14:paraId="24F11910" w14:textId="77777777" w:rsidTr="003721F8">
        <w:tc>
          <w:tcPr>
            <w:tcW w:w="1222" w:type="dxa"/>
          </w:tcPr>
          <w:p w14:paraId="13B427EE" w14:textId="77777777" w:rsidR="00F46DB3" w:rsidRPr="00FE27EA" w:rsidRDefault="00F46DB3" w:rsidP="00FE27EA">
            <w:pPr>
              <w:pStyle w:val="afe"/>
              <w:spacing w:after="0" w:line="240" w:lineRule="auto"/>
              <w:ind w:left="0"/>
              <w:jc w:val="center"/>
              <w:rPr>
                <w:rFonts w:ascii="Trebuchet MS" w:hAnsi="Trebuchet MS"/>
                <w:sz w:val="20"/>
              </w:rPr>
            </w:pPr>
            <w:r w:rsidRPr="00FE27EA">
              <w:rPr>
                <w:rFonts w:ascii="Trebuchet MS" w:hAnsi="Trebuchet MS"/>
                <w:sz w:val="20"/>
              </w:rPr>
              <w:t>20020</w:t>
            </w:r>
          </w:p>
        </w:tc>
        <w:tc>
          <w:tcPr>
            <w:tcW w:w="3861" w:type="dxa"/>
          </w:tcPr>
          <w:p w14:paraId="016C96BA" w14:textId="77777777" w:rsidR="00F46DB3" w:rsidRPr="00FE27EA" w:rsidRDefault="00F46DB3" w:rsidP="00FE27EA">
            <w:pPr>
              <w:pStyle w:val="afe"/>
              <w:spacing w:after="0" w:line="240" w:lineRule="auto"/>
              <w:ind w:left="0"/>
              <w:jc w:val="left"/>
              <w:rPr>
                <w:rFonts w:ascii="Trebuchet MS" w:hAnsi="Trebuchet MS"/>
                <w:sz w:val="20"/>
              </w:rPr>
            </w:pPr>
            <w:r w:rsidRPr="00FE27EA">
              <w:rPr>
                <w:rFonts w:ascii="Trebuchet MS" w:hAnsi="Trebuchet MS"/>
                <w:sz w:val="20"/>
              </w:rPr>
              <w:t>Станция насосная 2 подъема, в том числе</w:t>
            </w:r>
          </w:p>
        </w:tc>
        <w:tc>
          <w:tcPr>
            <w:tcW w:w="1546" w:type="dxa"/>
            <w:vAlign w:val="center"/>
          </w:tcPr>
          <w:p w14:paraId="3DDF1910" w14:textId="77777777" w:rsidR="00F46DB3" w:rsidRPr="00FE27EA" w:rsidRDefault="00F46DB3" w:rsidP="00FE27EA">
            <w:pPr>
              <w:pStyle w:val="afe"/>
              <w:spacing w:after="0" w:line="240" w:lineRule="auto"/>
              <w:ind w:left="0"/>
              <w:jc w:val="center"/>
              <w:rPr>
                <w:rFonts w:ascii="Trebuchet MS" w:hAnsi="Trebuchet MS"/>
                <w:sz w:val="20"/>
              </w:rPr>
            </w:pPr>
            <w:r w:rsidRPr="00FE27EA">
              <w:rPr>
                <w:rFonts w:ascii="Trebuchet MS" w:hAnsi="Trebuchet MS"/>
                <w:sz w:val="20"/>
              </w:rPr>
              <w:t>1976</w:t>
            </w:r>
          </w:p>
        </w:tc>
        <w:tc>
          <w:tcPr>
            <w:tcW w:w="3224" w:type="dxa"/>
            <w:vAlign w:val="center"/>
          </w:tcPr>
          <w:p w14:paraId="32D15D32" w14:textId="77777777" w:rsidR="00F46DB3" w:rsidRPr="00FE27EA" w:rsidRDefault="00F46DB3" w:rsidP="00FE27EA">
            <w:pPr>
              <w:pStyle w:val="afe"/>
              <w:spacing w:after="0" w:line="240" w:lineRule="auto"/>
              <w:ind w:left="0"/>
              <w:jc w:val="center"/>
              <w:rPr>
                <w:rFonts w:ascii="Trebuchet MS" w:hAnsi="Trebuchet MS"/>
                <w:sz w:val="20"/>
              </w:rPr>
            </w:pPr>
            <w:r w:rsidRPr="00FE27EA">
              <w:rPr>
                <w:rFonts w:ascii="Trebuchet MS" w:hAnsi="Trebuchet MS"/>
                <w:sz w:val="20"/>
              </w:rPr>
              <w:t>п. Балакирево ул. Заводская, д.10</w:t>
            </w:r>
          </w:p>
        </w:tc>
      </w:tr>
      <w:tr w:rsidR="00F46DB3" w:rsidRPr="00FE27EA" w14:paraId="5A2A8AD9" w14:textId="77777777" w:rsidTr="003721F8">
        <w:tc>
          <w:tcPr>
            <w:tcW w:w="1222" w:type="dxa"/>
          </w:tcPr>
          <w:p w14:paraId="505B42BE" w14:textId="77777777" w:rsidR="00F46DB3" w:rsidRPr="00FE27EA" w:rsidRDefault="00F46DB3" w:rsidP="00FE27EA">
            <w:pPr>
              <w:pStyle w:val="afe"/>
              <w:spacing w:after="0" w:line="240" w:lineRule="auto"/>
              <w:ind w:left="0"/>
              <w:jc w:val="center"/>
              <w:rPr>
                <w:rFonts w:ascii="Trebuchet MS" w:hAnsi="Trebuchet MS"/>
                <w:sz w:val="20"/>
              </w:rPr>
            </w:pPr>
            <w:r w:rsidRPr="00FE27EA">
              <w:rPr>
                <w:rFonts w:ascii="Trebuchet MS" w:hAnsi="Trebuchet MS"/>
                <w:sz w:val="20"/>
              </w:rPr>
              <w:t>52127</w:t>
            </w:r>
          </w:p>
        </w:tc>
        <w:tc>
          <w:tcPr>
            <w:tcW w:w="3861" w:type="dxa"/>
          </w:tcPr>
          <w:p w14:paraId="581C5B3F" w14:textId="77777777" w:rsidR="00F46DB3" w:rsidRPr="00FE27EA" w:rsidRDefault="00F46DB3" w:rsidP="00FE27EA">
            <w:pPr>
              <w:pStyle w:val="afe"/>
              <w:spacing w:after="0" w:line="240" w:lineRule="auto"/>
              <w:ind w:left="0"/>
              <w:jc w:val="left"/>
              <w:rPr>
                <w:rFonts w:ascii="Trebuchet MS" w:hAnsi="Trebuchet MS"/>
                <w:sz w:val="20"/>
              </w:rPr>
            </w:pPr>
            <w:r w:rsidRPr="00FE27EA">
              <w:rPr>
                <w:rFonts w:ascii="Trebuchet MS" w:hAnsi="Trebuchet MS"/>
                <w:sz w:val="20"/>
              </w:rPr>
              <w:t xml:space="preserve">Щит управления </w:t>
            </w:r>
          </w:p>
        </w:tc>
        <w:tc>
          <w:tcPr>
            <w:tcW w:w="1546" w:type="dxa"/>
            <w:vAlign w:val="center"/>
          </w:tcPr>
          <w:p w14:paraId="52E57320" w14:textId="77777777" w:rsidR="00F46DB3" w:rsidRPr="00FE27EA" w:rsidRDefault="00F46DB3" w:rsidP="00FE27EA">
            <w:pPr>
              <w:pStyle w:val="afe"/>
              <w:spacing w:after="0" w:line="240" w:lineRule="auto"/>
              <w:ind w:left="0"/>
              <w:jc w:val="center"/>
              <w:rPr>
                <w:rFonts w:ascii="Trebuchet MS" w:hAnsi="Trebuchet MS"/>
                <w:sz w:val="20"/>
              </w:rPr>
            </w:pPr>
            <w:r w:rsidRPr="00FE27EA">
              <w:rPr>
                <w:rFonts w:ascii="Trebuchet MS" w:hAnsi="Trebuchet MS"/>
                <w:sz w:val="20"/>
              </w:rPr>
              <w:t>ЩСУ-555</w:t>
            </w:r>
          </w:p>
        </w:tc>
        <w:tc>
          <w:tcPr>
            <w:tcW w:w="3224" w:type="dxa"/>
          </w:tcPr>
          <w:p w14:paraId="477E7A67" w14:textId="77777777" w:rsidR="00F46DB3" w:rsidRPr="00FE27EA" w:rsidRDefault="00F46DB3" w:rsidP="00FE27EA">
            <w:pPr>
              <w:pStyle w:val="afe"/>
              <w:spacing w:after="0" w:line="240" w:lineRule="auto"/>
              <w:ind w:left="0"/>
              <w:jc w:val="center"/>
              <w:rPr>
                <w:rFonts w:ascii="Trebuchet MS" w:hAnsi="Trebuchet MS"/>
                <w:sz w:val="20"/>
              </w:rPr>
            </w:pPr>
            <w:r w:rsidRPr="00FE27EA">
              <w:rPr>
                <w:rFonts w:ascii="Trebuchet MS" w:hAnsi="Trebuchet MS"/>
                <w:sz w:val="20"/>
              </w:rPr>
              <w:t>1 шт.</w:t>
            </w:r>
          </w:p>
        </w:tc>
      </w:tr>
      <w:tr w:rsidR="00F46DB3" w:rsidRPr="00FE27EA" w14:paraId="7A32EC98" w14:textId="77777777" w:rsidTr="003721F8">
        <w:tc>
          <w:tcPr>
            <w:tcW w:w="1222" w:type="dxa"/>
          </w:tcPr>
          <w:p w14:paraId="2D1D80F9" w14:textId="77777777" w:rsidR="00F46DB3" w:rsidRPr="00FE27EA" w:rsidRDefault="00F46DB3" w:rsidP="00FE27EA">
            <w:pPr>
              <w:pStyle w:val="afe"/>
              <w:spacing w:after="0" w:line="240" w:lineRule="auto"/>
              <w:ind w:left="0"/>
              <w:jc w:val="center"/>
              <w:rPr>
                <w:rFonts w:ascii="Trebuchet MS" w:hAnsi="Trebuchet MS"/>
                <w:sz w:val="20"/>
              </w:rPr>
            </w:pPr>
            <w:r w:rsidRPr="00FE27EA">
              <w:rPr>
                <w:rFonts w:ascii="Trebuchet MS" w:hAnsi="Trebuchet MS"/>
                <w:sz w:val="20"/>
              </w:rPr>
              <w:t>52126</w:t>
            </w:r>
          </w:p>
        </w:tc>
        <w:tc>
          <w:tcPr>
            <w:tcW w:w="3861" w:type="dxa"/>
          </w:tcPr>
          <w:p w14:paraId="5FE997A3" w14:textId="77777777" w:rsidR="00F46DB3" w:rsidRPr="00FE27EA" w:rsidRDefault="00F46DB3" w:rsidP="00FE27EA">
            <w:pPr>
              <w:pStyle w:val="afe"/>
              <w:spacing w:after="0" w:line="240" w:lineRule="auto"/>
              <w:ind w:left="0"/>
              <w:jc w:val="left"/>
              <w:rPr>
                <w:rFonts w:ascii="Trebuchet MS" w:hAnsi="Trebuchet MS"/>
                <w:sz w:val="20"/>
              </w:rPr>
            </w:pPr>
            <w:r w:rsidRPr="00FE27EA">
              <w:rPr>
                <w:rFonts w:ascii="Trebuchet MS" w:hAnsi="Trebuchet MS"/>
                <w:sz w:val="20"/>
              </w:rPr>
              <w:t xml:space="preserve">Щит управления </w:t>
            </w:r>
          </w:p>
        </w:tc>
        <w:tc>
          <w:tcPr>
            <w:tcW w:w="1546" w:type="dxa"/>
            <w:vAlign w:val="center"/>
          </w:tcPr>
          <w:p w14:paraId="1F6B377C" w14:textId="77777777" w:rsidR="00F46DB3" w:rsidRPr="00FE27EA" w:rsidRDefault="00F46DB3" w:rsidP="00FE27EA">
            <w:pPr>
              <w:pStyle w:val="afe"/>
              <w:spacing w:after="0" w:line="240" w:lineRule="auto"/>
              <w:ind w:left="0"/>
              <w:jc w:val="center"/>
              <w:rPr>
                <w:rFonts w:ascii="Trebuchet MS" w:hAnsi="Trebuchet MS"/>
                <w:sz w:val="20"/>
              </w:rPr>
            </w:pPr>
            <w:r w:rsidRPr="00FE27EA">
              <w:rPr>
                <w:rFonts w:ascii="Trebuchet MS" w:hAnsi="Trebuchet MS"/>
                <w:sz w:val="20"/>
              </w:rPr>
              <w:t>ЩСУ-555</w:t>
            </w:r>
          </w:p>
        </w:tc>
        <w:tc>
          <w:tcPr>
            <w:tcW w:w="3224" w:type="dxa"/>
          </w:tcPr>
          <w:p w14:paraId="6F3C5FC5" w14:textId="77777777" w:rsidR="00F46DB3" w:rsidRPr="00FE27EA" w:rsidRDefault="00F46DB3" w:rsidP="00FE27EA">
            <w:pPr>
              <w:pStyle w:val="afe"/>
              <w:spacing w:after="0" w:line="240" w:lineRule="auto"/>
              <w:ind w:left="0"/>
              <w:jc w:val="center"/>
              <w:rPr>
                <w:rFonts w:ascii="Trebuchet MS" w:hAnsi="Trebuchet MS"/>
                <w:sz w:val="20"/>
              </w:rPr>
            </w:pPr>
            <w:r w:rsidRPr="00FE27EA">
              <w:rPr>
                <w:rFonts w:ascii="Trebuchet MS" w:hAnsi="Trebuchet MS"/>
                <w:sz w:val="20"/>
              </w:rPr>
              <w:t>1 шт.</w:t>
            </w:r>
          </w:p>
        </w:tc>
      </w:tr>
      <w:tr w:rsidR="00F46DB3" w:rsidRPr="00FE27EA" w14:paraId="27ACA223" w14:textId="77777777" w:rsidTr="003721F8">
        <w:tc>
          <w:tcPr>
            <w:tcW w:w="1222" w:type="dxa"/>
          </w:tcPr>
          <w:p w14:paraId="0EAB6FF1" w14:textId="77777777" w:rsidR="00F46DB3" w:rsidRPr="00FE27EA" w:rsidRDefault="00F46DB3" w:rsidP="00FE27EA">
            <w:pPr>
              <w:pStyle w:val="afe"/>
              <w:spacing w:after="0" w:line="240" w:lineRule="auto"/>
              <w:ind w:left="0"/>
              <w:jc w:val="center"/>
              <w:rPr>
                <w:rFonts w:ascii="Trebuchet MS" w:hAnsi="Trebuchet MS"/>
                <w:sz w:val="20"/>
              </w:rPr>
            </w:pPr>
            <w:r w:rsidRPr="00FE27EA">
              <w:rPr>
                <w:rFonts w:ascii="Trebuchet MS" w:hAnsi="Trebuchet MS"/>
                <w:sz w:val="20"/>
              </w:rPr>
              <w:t>00834</w:t>
            </w:r>
          </w:p>
        </w:tc>
        <w:tc>
          <w:tcPr>
            <w:tcW w:w="3861" w:type="dxa"/>
          </w:tcPr>
          <w:p w14:paraId="61F2399B" w14:textId="77777777" w:rsidR="00F46DB3" w:rsidRPr="00FE27EA" w:rsidRDefault="00F46DB3" w:rsidP="00FE27EA">
            <w:pPr>
              <w:pStyle w:val="afe"/>
              <w:spacing w:after="0" w:line="240" w:lineRule="auto"/>
              <w:ind w:left="0"/>
              <w:jc w:val="left"/>
              <w:rPr>
                <w:rFonts w:ascii="Trebuchet MS" w:hAnsi="Trebuchet MS"/>
                <w:sz w:val="20"/>
              </w:rPr>
            </w:pPr>
            <w:r w:rsidRPr="00FE27EA">
              <w:rPr>
                <w:rFonts w:ascii="Trebuchet MS" w:hAnsi="Trebuchet MS"/>
                <w:sz w:val="20"/>
              </w:rPr>
              <w:t>Монорельс подвесной</w:t>
            </w:r>
          </w:p>
        </w:tc>
        <w:tc>
          <w:tcPr>
            <w:tcW w:w="1546" w:type="dxa"/>
            <w:vAlign w:val="center"/>
          </w:tcPr>
          <w:p w14:paraId="2498CCF9" w14:textId="77777777" w:rsidR="00F46DB3" w:rsidRPr="00FE27EA" w:rsidRDefault="00F46DB3" w:rsidP="00FE27EA">
            <w:pPr>
              <w:pStyle w:val="afe"/>
              <w:spacing w:after="0" w:line="240" w:lineRule="auto"/>
              <w:ind w:left="0"/>
              <w:jc w:val="center"/>
              <w:rPr>
                <w:rFonts w:ascii="Trebuchet MS" w:hAnsi="Trebuchet MS"/>
                <w:sz w:val="20"/>
              </w:rPr>
            </w:pPr>
          </w:p>
        </w:tc>
        <w:tc>
          <w:tcPr>
            <w:tcW w:w="3224" w:type="dxa"/>
          </w:tcPr>
          <w:p w14:paraId="14FC21E2" w14:textId="77777777" w:rsidR="00F46DB3" w:rsidRPr="00FE27EA" w:rsidRDefault="00F46DB3" w:rsidP="00FE27EA">
            <w:pPr>
              <w:pStyle w:val="afe"/>
              <w:spacing w:after="0" w:line="240" w:lineRule="auto"/>
              <w:ind w:left="0"/>
              <w:jc w:val="center"/>
              <w:rPr>
                <w:rFonts w:ascii="Trebuchet MS" w:hAnsi="Trebuchet MS"/>
                <w:sz w:val="20"/>
              </w:rPr>
            </w:pPr>
            <w:r w:rsidRPr="00FE27EA">
              <w:rPr>
                <w:rFonts w:ascii="Trebuchet MS" w:hAnsi="Trebuchet MS"/>
                <w:sz w:val="20"/>
              </w:rPr>
              <w:t>1 шт.</w:t>
            </w:r>
          </w:p>
        </w:tc>
      </w:tr>
      <w:tr w:rsidR="00F46DB3" w:rsidRPr="00FE27EA" w14:paraId="1DAADA9B" w14:textId="77777777" w:rsidTr="003721F8">
        <w:tc>
          <w:tcPr>
            <w:tcW w:w="1222" w:type="dxa"/>
          </w:tcPr>
          <w:p w14:paraId="24D4D3AF" w14:textId="77777777" w:rsidR="00F46DB3" w:rsidRPr="00FE27EA" w:rsidRDefault="00F46DB3" w:rsidP="00FE27EA">
            <w:pPr>
              <w:pStyle w:val="afe"/>
              <w:spacing w:after="0" w:line="240" w:lineRule="auto"/>
              <w:ind w:left="0"/>
              <w:jc w:val="center"/>
              <w:rPr>
                <w:rFonts w:ascii="Trebuchet MS" w:hAnsi="Trebuchet MS"/>
                <w:sz w:val="20"/>
              </w:rPr>
            </w:pPr>
            <w:r w:rsidRPr="00FE27EA">
              <w:rPr>
                <w:rFonts w:ascii="Trebuchet MS" w:hAnsi="Trebuchet MS"/>
                <w:sz w:val="20"/>
              </w:rPr>
              <w:t>60504</w:t>
            </w:r>
          </w:p>
        </w:tc>
        <w:tc>
          <w:tcPr>
            <w:tcW w:w="3861" w:type="dxa"/>
          </w:tcPr>
          <w:p w14:paraId="13C9B88B" w14:textId="77777777" w:rsidR="00F46DB3" w:rsidRPr="00FE27EA" w:rsidRDefault="00F46DB3" w:rsidP="00FE27EA">
            <w:pPr>
              <w:pStyle w:val="afe"/>
              <w:spacing w:after="0" w:line="240" w:lineRule="auto"/>
              <w:ind w:left="0"/>
              <w:jc w:val="left"/>
              <w:rPr>
                <w:rFonts w:ascii="Trebuchet MS" w:hAnsi="Trebuchet MS"/>
                <w:sz w:val="20"/>
              </w:rPr>
            </w:pPr>
            <w:r w:rsidRPr="00FE27EA">
              <w:rPr>
                <w:rFonts w:ascii="Trebuchet MS" w:hAnsi="Trebuchet MS"/>
                <w:sz w:val="20"/>
              </w:rPr>
              <w:t xml:space="preserve">Насос центробежный </w:t>
            </w:r>
          </w:p>
        </w:tc>
        <w:tc>
          <w:tcPr>
            <w:tcW w:w="1546" w:type="dxa"/>
            <w:vAlign w:val="center"/>
          </w:tcPr>
          <w:p w14:paraId="3CB9696A" w14:textId="77777777" w:rsidR="00F46DB3" w:rsidRPr="00FE27EA" w:rsidRDefault="00F46DB3" w:rsidP="00FE27EA">
            <w:pPr>
              <w:pStyle w:val="afe"/>
              <w:spacing w:after="0" w:line="240" w:lineRule="auto"/>
              <w:ind w:left="0"/>
              <w:jc w:val="center"/>
              <w:rPr>
                <w:rFonts w:ascii="Trebuchet MS" w:hAnsi="Trebuchet MS"/>
                <w:sz w:val="20"/>
              </w:rPr>
            </w:pPr>
            <w:r w:rsidRPr="00FE27EA">
              <w:rPr>
                <w:rFonts w:ascii="Trebuchet MS" w:hAnsi="Trebuchet MS"/>
                <w:sz w:val="20"/>
              </w:rPr>
              <w:t>Д 320-50</w:t>
            </w:r>
          </w:p>
        </w:tc>
        <w:tc>
          <w:tcPr>
            <w:tcW w:w="3224" w:type="dxa"/>
          </w:tcPr>
          <w:p w14:paraId="300DD4D6" w14:textId="77777777" w:rsidR="00F46DB3" w:rsidRPr="00FE27EA" w:rsidRDefault="00F46DB3" w:rsidP="00FE27EA">
            <w:pPr>
              <w:pStyle w:val="afe"/>
              <w:spacing w:after="0" w:line="240" w:lineRule="auto"/>
              <w:ind w:left="0"/>
              <w:jc w:val="center"/>
              <w:rPr>
                <w:rFonts w:ascii="Trebuchet MS" w:hAnsi="Trebuchet MS"/>
                <w:sz w:val="20"/>
              </w:rPr>
            </w:pPr>
            <w:r w:rsidRPr="00FE27EA">
              <w:rPr>
                <w:rFonts w:ascii="Trebuchet MS" w:hAnsi="Trebuchet MS"/>
                <w:sz w:val="20"/>
              </w:rPr>
              <w:t>1 шт.</w:t>
            </w:r>
          </w:p>
        </w:tc>
      </w:tr>
      <w:tr w:rsidR="00F46DB3" w:rsidRPr="00FE27EA" w14:paraId="58FA0024" w14:textId="77777777" w:rsidTr="003721F8">
        <w:tc>
          <w:tcPr>
            <w:tcW w:w="1222" w:type="dxa"/>
          </w:tcPr>
          <w:p w14:paraId="3E911D03" w14:textId="77777777" w:rsidR="00F46DB3" w:rsidRPr="00FE27EA" w:rsidRDefault="00F46DB3" w:rsidP="00FE27EA">
            <w:pPr>
              <w:pStyle w:val="afe"/>
              <w:spacing w:after="0" w:line="240" w:lineRule="auto"/>
              <w:ind w:left="0"/>
              <w:jc w:val="center"/>
              <w:rPr>
                <w:rFonts w:ascii="Trebuchet MS" w:hAnsi="Trebuchet MS"/>
                <w:sz w:val="20"/>
              </w:rPr>
            </w:pPr>
            <w:r w:rsidRPr="00FE27EA">
              <w:rPr>
                <w:rFonts w:ascii="Trebuchet MS" w:hAnsi="Trebuchet MS"/>
                <w:sz w:val="20"/>
              </w:rPr>
              <w:t>60699</w:t>
            </w:r>
          </w:p>
        </w:tc>
        <w:tc>
          <w:tcPr>
            <w:tcW w:w="3861" w:type="dxa"/>
          </w:tcPr>
          <w:p w14:paraId="6012D87A" w14:textId="77777777" w:rsidR="00F46DB3" w:rsidRPr="00FE27EA" w:rsidRDefault="00F46DB3" w:rsidP="00FE27EA">
            <w:pPr>
              <w:pStyle w:val="afe"/>
              <w:spacing w:after="0" w:line="240" w:lineRule="auto"/>
              <w:ind w:left="0"/>
              <w:jc w:val="left"/>
              <w:rPr>
                <w:rFonts w:ascii="Trebuchet MS" w:hAnsi="Trebuchet MS"/>
                <w:sz w:val="20"/>
              </w:rPr>
            </w:pPr>
            <w:r w:rsidRPr="00FE27EA">
              <w:rPr>
                <w:rFonts w:ascii="Trebuchet MS" w:hAnsi="Trebuchet MS"/>
                <w:sz w:val="20"/>
              </w:rPr>
              <w:t xml:space="preserve">Насос центробежный </w:t>
            </w:r>
          </w:p>
        </w:tc>
        <w:tc>
          <w:tcPr>
            <w:tcW w:w="1546" w:type="dxa"/>
            <w:vAlign w:val="center"/>
          </w:tcPr>
          <w:p w14:paraId="4E0798BC" w14:textId="77777777" w:rsidR="00F46DB3" w:rsidRPr="00FE27EA" w:rsidRDefault="00F46DB3" w:rsidP="00FE27EA">
            <w:pPr>
              <w:pStyle w:val="afe"/>
              <w:spacing w:after="0" w:line="240" w:lineRule="auto"/>
              <w:ind w:left="0"/>
              <w:jc w:val="center"/>
              <w:rPr>
                <w:rFonts w:ascii="Trebuchet MS" w:hAnsi="Trebuchet MS"/>
                <w:sz w:val="20"/>
              </w:rPr>
            </w:pPr>
            <w:r w:rsidRPr="00FE27EA">
              <w:rPr>
                <w:rFonts w:ascii="Trebuchet MS" w:hAnsi="Trebuchet MS"/>
                <w:sz w:val="20"/>
              </w:rPr>
              <w:t>Д 320-50</w:t>
            </w:r>
          </w:p>
        </w:tc>
        <w:tc>
          <w:tcPr>
            <w:tcW w:w="3224" w:type="dxa"/>
          </w:tcPr>
          <w:p w14:paraId="147B4B07" w14:textId="77777777" w:rsidR="00F46DB3" w:rsidRPr="00FE27EA" w:rsidRDefault="00F46DB3" w:rsidP="00FE27EA">
            <w:pPr>
              <w:pStyle w:val="afe"/>
              <w:spacing w:after="0" w:line="240" w:lineRule="auto"/>
              <w:ind w:left="0"/>
              <w:jc w:val="center"/>
              <w:rPr>
                <w:rFonts w:ascii="Trebuchet MS" w:hAnsi="Trebuchet MS"/>
                <w:sz w:val="20"/>
              </w:rPr>
            </w:pPr>
            <w:r w:rsidRPr="00FE27EA">
              <w:rPr>
                <w:rFonts w:ascii="Trebuchet MS" w:hAnsi="Trebuchet MS"/>
                <w:sz w:val="20"/>
              </w:rPr>
              <w:t>1 шт.</w:t>
            </w:r>
          </w:p>
        </w:tc>
      </w:tr>
      <w:tr w:rsidR="00F46DB3" w:rsidRPr="00FE27EA" w14:paraId="2C78A43C" w14:textId="77777777" w:rsidTr="003721F8">
        <w:tc>
          <w:tcPr>
            <w:tcW w:w="1222" w:type="dxa"/>
          </w:tcPr>
          <w:p w14:paraId="09E4528D" w14:textId="77777777" w:rsidR="00F46DB3" w:rsidRPr="00FE27EA" w:rsidRDefault="00F46DB3" w:rsidP="00FE27EA">
            <w:pPr>
              <w:pStyle w:val="afe"/>
              <w:spacing w:after="0" w:line="240" w:lineRule="auto"/>
              <w:ind w:left="0"/>
              <w:jc w:val="center"/>
              <w:rPr>
                <w:rFonts w:ascii="Trebuchet MS" w:hAnsi="Trebuchet MS"/>
                <w:sz w:val="20"/>
              </w:rPr>
            </w:pPr>
            <w:r w:rsidRPr="00FE27EA">
              <w:rPr>
                <w:rFonts w:ascii="Trebuchet MS" w:hAnsi="Trebuchet MS"/>
                <w:sz w:val="20"/>
              </w:rPr>
              <w:t>60458</w:t>
            </w:r>
          </w:p>
        </w:tc>
        <w:tc>
          <w:tcPr>
            <w:tcW w:w="3861" w:type="dxa"/>
          </w:tcPr>
          <w:p w14:paraId="173FAD2A" w14:textId="77777777" w:rsidR="00F46DB3" w:rsidRPr="00FE27EA" w:rsidRDefault="00F46DB3" w:rsidP="00FE27EA">
            <w:pPr>
              <w:pStyle w:val="afe"/>
              <w:spacing w:after="0" w:line="240" w:lineRule="auto"/>
              <w:ind w:left="0"/>
              <w:jc w:val="left"/>
              <w:rPr>
                <w:rFonts w:ascii="Trebuchet MS" w:hAnsi="Trebuchet MS"/>
                <w:sz w:val="20"/>
              </w:rPr>
            </w:pPr>
            <w:r w:rsidRPr="00FE27EA">
              <w:rPr>
                <w:rFonts w:ascii="Trebuchet MS" w:hAnsi="Trebuchet MS"/>
                <w:sz w:val="20"/>
              </w:rPr>
              <w:t xml:space="preserve">Насос центробежный </w:t>
            </w:r>
          </w:p>
        </w:tc>
        <w:tc>
          <w:tcPr>
            <w:tcW w:w="1546" w:type="dxa"/>
          </w:tcPr>
          <w:p w14:paraId="00E2D1BE" w14:textId="77777777" w:rsidR="00F46DB3" w:rsidRPr="00FE27EA" w:rsidRDefault="00F46DB3" w:rsidP="00FE27EA">
            <w:pPr>
              <w:pStyle w:val="afe"/>
              <w:spacing w:after="0" w:line="240" w:lineRule="auto"/>
              <w:ind w:left="0"/>
              <w:jc w:val="center"/>
              <w:rPr>
                <w:rFonts w:ascii="Trebuchet MS" w:hAnsi="Trebuchet MS"/>
                <w:sz w:val="20"/>
              </w:rPr>
            </w:pPr>
            <w:r w:rsidRPr="00FE27EA">
              <w:rPr>
                <w:rFonts w:ascii="Trebuchet MS" w:hAnsi="Trebuchet MS"/>
                <w:sz w:val="20"/>
              </w:rPr>
              <w:t>Д 320-50</w:t>
            </w:r>
          </w:p>
        </w:tc>
        <w:tc>
          <w:tcPr>
            <w:tcW w:w="3224" w:type="dxa"/>
          </w:tcPr>
          <w:p w14:paraId="18952351" w14:textId="77777777" w:rsidR="00F46DB3" w:rsidRPr="00FE27EA" w:rsidRDefault="00F46DB3" w:rsidP="00FE27EA">
            <w:pPr>
              <w:pStyle w:val="afe"/>
              <w:spacing w:after="0" w:line="240" w:lineRule="auto"/>
              <w:ind w:left="0"/>
              <w:jc w:val="center"/>
              <w:rPr>
                <w:rFonts w:ascii="Trebuchet MS" w:hAnsi="Trebuchet MS"/>
                <w:sz w:val="20"/>
              </w:rPr>
            </w:pPr>
            <w:r w:rsidRPr="00FE27EA">
              <w:rPr>
                <w:rFonts w:ascii="Trebuchet MS" w:hAnsi="Trebuchet MS"/>
                <w:sz w:val="20"/>
              </w:rPr>
              <w:t>1 шт.</w:t>
            </w:r>
          </w:p>
        </w:tc>
      </w:tr>
    </w:tbl>
    <w:p w14:paraId="1F4E618E" w14:textId="77777777" w:rsidR="00C62BA1" w:rsidRDefault="00C62BA1" w:rsidP="006A4CB6">
      <w:pPr>
        <w:ind w:firstLine="567"/>
        <w:rPr>
          <w:rFonts w:ascii="Trebuchet MS" w:hAnsi="Trebuchet MS"/>
          <w:sz w:val="22"/>
        </w:rPr>
      </w:pPr>
    </w:p>
    <w:p w14:paraId="69CD4DF1" w14:textId="77777777" w:rsidR="006410B2" w:rsidRDefault="00FE27EA" w:rsidP="006A4CB6">
      <w:pPr>
        <w:ind w:firstLine="567"/>
        <w:rPr>
          <w:rFonts w:ascii="Trebuchet MS" w:hAnsi="Trebuchet MS"/>
          <w:sz w:val="22"/>
        </w:rPr>
      </w:pPr>
      <w:r w:rsidRPr="00FE27EA">
        <w:rPr>
          <w:rFonts w:ascii="Trebuchet MS" w:hAnsi="Trebuchet MS"/>
          <w:sz w:val="22"/>
        </w:rPr>
        <w:t xml:space="preserve">Все объекты централизованной системы горячего водоснабжения (отопительная котельная и присоединенные </w:t>
      </w:r>
      <w:r w:rsidR="006410B2">
        <w:rPr>
          <w:rFonts w:ascii="Trebuchet MS" w:hAnsi="Trebuchet MS"/>
          <w:sz w:val="22"/>
        </w:rPr>
        <w:t>сети горячего водоснабжения</w:t>
      </w:r>
      <w:r w:rsidRPr="00FE27EA">
        <w:rPr>
          <w:rFonts w:ascii="Trebuchet MS" w:hAnsi="Trebuchet MS"/>
          <w:sz w:val="22"/>
        </w:rPr>
        <w:t xml:space="preserve">) находятся в собственности муниципального образования поселок Балакирево. </w:t>
      </w:r>
    </w:p>
    <w:p w14:paraId="5D037FAA" w14:textId="1E02351A" w:rsidR="006410B2" w:rsidRDefault="006410B2" w:rsidP="006A4CB6">
      <w:pPr>
        <w:ind w:firstLine="567"/>
        <w:rPr>
          <w:rFonts w:ascii="Trebuchet MS" w:hAnsi="Trebuchet MS"/>
          <w:sz w:val="22"/>
        </w:rPr>
      </w:pPr>
      <w:r w:rsidRPr="006410B2">
        <w:rPr>
          <w:rFonts w:ascii="Trebuchet MS" w:hAnsi="Trebuchet MS"/>
          <w:sz w:val="22"/>
        </w:rPr>
        <w:t xml:space="preserve">Эксплуатацию систем централизованного горячего водоснабжения на территории </w:t>
      </w:r>
      <w:r>
        <w:rPr>
          <w:rFonts w:ascii="Trebuchet MS" w:hAnsi="Trebuchet MS"/>
          <w:sz w:val="22"/>
        </w:rPr>
        <w:t>поселка</w:t>
      </w:r>
      <w:r w:rsidRPr="006410B2">
        <w:rPr>
          <w:rFonts w:ascii="Trebuchet MS" w:hAnsi="Trebuchet MS"/>
          <w:sz w:val="22"/>
        </w:rPr>
        <w:t xml:space="preserve"> осуществляет теплоснабжающая организация </w:t>
      </w:r>
      <w:r>
        <w:rPr>
          <w:rFonts w:ascii="Trebuchet MS" w:hAnsi="Trebuchet MS"/>
          <w:sz w:val="22"/>
        </w:rPr>
        <w:t>ООО «Владимиртеплогаз»</w:t>
      </w:r>
      <w:r w:rsidRPr="006410B2">
        <w:rPr>
          <w:rFonts w:ascii="Trebuchet MS" w:hAnsi="Trebuchet MS"/>
          <w:sz w:val="22"/>
        </w:rPr>
        <w:t xml:space="preserve">. </w:t>
      </w:r>
      <w:r>
        <w:rPr>
          <w:rFonts w:ascii="Trebuchet MS" w:hAnsi="Trebuchet MS"/>
          <w:sz w:val="22"/>
        </w:rPr>
        <w:t>ООО «Владимиртеплогаз»</w:t>
      </w:r>
      <w:r w:rsidRPr="006410B2">
        <w:rPr>
          <w:rFonts w:ascii="Trebuchet MS" w:hAnsi="Trebuchet MS"/>
          <w:sz w:val="22"/>
        </w:rPr>
        <w:t xml:space="preserve"> эксплуатирует </w:t>
      </w:r>
      <w:r>
        <w:rPr>
          <w:rFonts w:ascii="Trebuchet MS" w:hAnsi="Trebuchet MS"/>
          <w:sz w:val="22"/>
        </w:rPr>
        <w:t>объекты теплоснабжения</w:t>
      </w:r>
      <w:r w:rsidRPr="006410B2">
        <w:rPr>
          <w:rFonts w:ascii="Trebuchet MS" w:hAnsi="Trebuchet MS"/>
          <w:sz w:val="22"/>
        </w:rPr>
        <w:t xml:space="preserve">, принадлежащие муниципальному образованию, на </w:t>
      </w:r>
      <w:r>
        <w:rPr>
          <w:rFonts w:ascii="Trebuchet MS" w:hAnsi="Trebuchet MS"/>
          <w:sz w:val="22"/>
        </w:rPr>
        <w:t>основании заключенного концессионного соглашения</w:t>
      </w:r>
      <w:r w:rsidRPr="006410B2">
        <w:rPr>
          <w:rFonts w:ascii="Trebuchet MS" w:hAnsi="Trebuchet MS"/>
          <w:sz w:val="22"/>
        </w:rPr>
        <w:t xml:space="preserve"> с </w:t>
      </w:r>
      <w:r>
        <w:rPr>
          <w:rFonts w:ascii="Trebuchet MS" w:hAnsi="Trebuchet MS"/>
          <w:sz w:val="22"/>
        </w:rPr>
        <w:t>июня 2024</w:t>
      </w:r>
      <w:r w:rsidRPr="006410B2">
        <w:rPr>
          <w:rFonts w:ascii="Trebuchet MS" w:hAnsi="Trebuchet MS"/>
          <w:sz w:val="22"/>
        </w:rPr>
        <w:t xml:space="preserve"> года.</w:t>
      </w:r>
    </w:p>
    <w:p w14:paraId="071A0F4A" w14:textId="77777777" w:rsidR="006410B2" w:rsidRDefault="006410B2" w:rsidP="006A4CB6">
      <w:pPr>
        <w:ind w:firstLine="567"/>
        <w:rPr>
          <w:rFonts w:ascii="Trebuchet MS" w:hAnsi="Trebuchet MS"/>
          <w:sz w:val="22"/>
        </w:rPr>
      </w:pPr>
    </w:p>
    <w:p w14:paraId="3AEF2EC6" w14:textId="77777777" w:rsidR="00464462" w:rsidRDefault="00464462" w:rsidP="006A4CB6">
      <w:pPr>
        <w:ind w:firstLine="567"/>
        <w:rPr>
          <w:rFonts w:ascii="Trebuchet MS" w:hAnsi="Trebuchet MS"/>
          <w:szCs w:val="24"/>
        </w:rPr>
      </w:pPr>
    </w:p>
    <w:p w14:paraId="08B99AAF" w14:textId="77777777" w:rsidR="00464462" w:rsidRDefault="00464462" w:rsidP="006A4CB6">
      <w:pPr>
        <w:ind w:firstLine="567"/>
        <w:rPr>
          <w:rFonts w:ascii="Trebuchet MS" w:hAnsi="Trebuchet MS"/>
          <w:szCs w:val="24"/>
        </w:rPr>
      </w:pPr>
    </w:p>
    <w:p w14:paraId="7DE288D5" w14:textId="77777777" w:rsidR="00987BAB" w:rsidRDefault="00987BAB" w:rsidP="006A4CB6">
      <w:pPr>
        <w:ind w:firstLine="567"/>
        <w:rPr>
          <w:rFonts w:ascii="Trebuchet MS" w:hAnsi="Trebuchet MS"/>
          <w:szCs w:val="24"/>
        </w:rPr>
      </w:pPr>
    </w:p>
    <w:p w14:paraId="7F0B10D1" w14:textId="77777777" w:rsidR="00987BAB" w:rsidRDefault="00987BAB" w:rsidP="006A4CB6">
      <w:pPr>
        <w:ind w:firstLine="567"/>
        <w:rPr>
          <w:rFonts w:ascii="Trebuchet MS" w:hAnsi="Trebuchet MS"/>
          <w:szCs w:val="24"/>
        </w:rPr>
      </w:pPr>
    </w:p>
    <w:p w14:paraId="67BD6A68" w14:textId="3CE742BD" w:rsidR="00C62BA1" w:rsidRDefault="00C62BA1">
      <w:pPr>
        <w:rPr>
          <w:rFonts w:ascii="Trebuchet MS" w:hAnsi="Trebuchet MS"/>
          <w:szCs w:val="24"/>
        </w:rPr>
      </w:pPr>
      <w:r>
        <w:rPr>
          <w:rFonts w:ascii="Trebuchet MS" w:hAnsi="Trebuchet MS"/>
          <w:szCs w:val="24"/>
        </w:rPr>
        <w:br w:type="page"/>
      </w:r>
    </w:p>
    <w:p w14:paraId="10EA8918" w14:textId="5D99A63E" w:rsidR="00035AA6" w:rsidRPr="00C7642C" w:rsidRDefault="00035AA6" w:rsidP="00162F64">
      <w:pPr>
        <w:spacing w:after="120"/>
        <w:jc w:val="center"/>
        <w:outlineLvl w:val="0"/>
        <w:rPr>
          <w:rFonts w:ascii="Trebuchet MS" w:hAnsi="Trebuchet MS"/>
          <w:b/>
          <w:sz w:val="22"/>
        </w:rPr>
      </w:pPr>
      <w:bookmarkStart w:id="42" w:name="_Toc110205040"/>
      <w:bookmarkStart w:id="43" w:name="_Toc166760016"/>
      <w:r w:rsidRPr="00C7642C">
        <w:rPr>
          <w:rFonts w:ascii="Trebuchet MS" w:hAnsi="Trebuchet MS"/>
          <w:b/>
          <w:sz w:val="22"/>
        </w:rPr>
        <w:lastRenderedPageBreak/>
        <w:t>РАЗДЕЛ 2. НАПРАВЛЕНИЯ РАЗВИТИЯ ЦЕНТРАЛИЗОВАННОЙ СИСТЕМЫ ВОДОСНАБЖЕНИЯ</w:t>
      </w:r>
      <w:bookmarkEnd w:id="42"/>
      <w:bookmarkEnd w:id="43"/>
    </w:p>
    <w:p w14:paraId="5E169204" w14:textId="57B3E456" w:rsidR="001C273D" w:rsidRPr="00C7642C" w:rsidRDefault="00035AA6" w:rsidP="00035AA6">
      <w:pPr>
        <w:pStyle w:val="a5"/>
        <w:spacing w:after="120"/>
        <w:ind w:left="0"/>
        <w:contextualSpacing w:val="0"/>
        <w:jc w:val="center"/>
        <w:outlineLvl w:val="2"/>
        <w:rPr>
          <w:rFonts w:ascii="Trebuchet MS" w:hAnsi="Trebuchet MS"/>
          <w:b/>
          <w:sz w:val="22"/>
        </w:rPr>
      </w:pPr>
      <w:bookmarkStart w:id="44" w:name="_Toc166760017"/>
      <w:r w:rsidRPr="00C7642C">
        <w:rPr>
          <w:rFonts w:ascii="Trebuchet MS" w:hAnsi="Trebuchet MS"/>
          <w:b/>
          <w:sz w:val="22"/>
        </w:rPr>
        <w:t xml:space="preserve">2.1 </w:t>
      </w:r>
      <w:r w:rsidR="001C273D" w:rsidRPr="00C7642C">
        <w:rPr>
          <w:rFonts w:ascii="Trebuchet MS" w:hAnsi="Trebuchet MS"/>
          <w:b/>
          <w:sz w:val="22"/>
        </w:rPr>
        <w:t>Основные направления, принципы, задачи и целевые показатели развития централизованных систем водоснабжения</w:t>
      </w:r>
      <w:bookmarkEnd w:id="44"/>
    </w:p>
    <w:p w14:paraId="1A7A955D" w14:textId="4291A9B1" w:rsidR="00396A1D" w:rsidRPr="00C7642C" w:rsidRDefault="00396A1D" w:rsidP="00396A1D">
      <w:pPr>
        <w:pStyle w:val="af"/>
        <w:spacing w:before="6" w:line="276" w:lineRule="auto"/>
        <w:ind w:right="102" w:firstLine="566"/>
        <w:rPr>
          <w:rFonts w:ascii="Trebuchet MS" w:hAnsi="Trebuchet MS"/>
          <w:sz w:val="22"/>
          <w:szCs w:val="22"/>
        </w:rPr>
      </w:pPr>
      <w:r w:rsidRPr="00C7642C">
        <w:rPr>
          <w:rFonts w:ascii="Trebuchet MS" w:hAnsi="Trebuchet MS"/>
          <w:sz w:val="22"/>
          <w:szCs w:val="22"/>
        </w:rPr>
        <w:t xml:space="preserve">Принципами развития централизованной системы водоснабжения муниципального образования </w:t>
      </w:r>
      <w:r w:rsidR="005F49DF" w:rsidRPr="00C7642C">
        <w:rPr>
          <w:rFonts w:ascii="Trebuchet MS" w:hAnsi="Trebuchet MS"/>
          <w:sz w:val="22"/>
          <w:szCs w:val="22"/>
        </w:rPr>
        <w:t>поселок Балакирево</w:t>
      </w:r>
      <w:r w:rsidRPr="00C7642C">
        <w:rPr>
          <w:rFonts w:ascii="Trebuchet MS" w:hAnsi="Trebuchet MS"/>
          <w:sz w:val="22"/>
          <w:szCs w:val="22"/>
        </w:rPr>
        <w:t xml:space="preserve"> Александровского района являются:</w:t>
      </w:r>
    </w:p>
    <w:p w14:paraId="6BC0E05B" w14:textId="77777777" w:rsidR="00396A1D" w:rsidRPr="00C7642C" w:rsidRDefault="00396A1D">
      <w:pPr>
        <w:pStyle w:val="a5"/>
        <w:widowControl w:val="0"/>
        <w:numPr>
          <w:ilvl w:val="2"/>
          <w:numId w:val="7"/>
        </w:numPr>
        <w:tabs>
          <w:tab w:val="left" w:pos="680"/>
        </w:tabs>
        <w:ind w:left="0" w:right="101" w:firstLine="284"/>
        <w:contextualSpacing w:val="0"/>
        <w:rPr>
          <w:rFonts w:ascii="Trebuchet MS" w:hAnsi="Trebuchet MS"/>
          <w:sz w:val="22"/>
        </w:rPr>
      </w:pPr>
      <w:r w:rsidRPr="00C7642C">
        <w:rPr>
          <w:rFonts w:ascii="Trebuchet MS" w:hAnsi="Trebuchet MS"/>
          <w:sz w:val="22"/>
        </w:rPr>
        <w:t>улучшение качества воды, отпускаемой потребителям (абонентам);</w:t>
      </w:r>
    </w:p>
    <w:p w14:paraId="616BFF83" w14:textId="087E88DF" w:rsidR="00396A1D" w:rsidRPr="00C7642C" w:rsidRDefault="00396A1D">
      <w:pPr>
        <w:pStyle w:val="a5"/>
        <w:widowControl w:val="0"/>
        <w:numPr>
          <w:ilvl w:val="2"/>
          <w:numId w:val="7"/>
        </w:numPr>
        <w:tabs>
          <w:tab w:val="left" w:pos="680"/>
        </w:tabs>
        <w:ind w:left="0" w:right="101" w:firstLine="284"/>
        <w:contextualSpacing w:val="0"/>
        <w:rPr>
          <w:rFonts w:ascii="Trebuchet MS" w:hAnsi="Trebuchet MS"/>
          <w:sz w:val="22"/>
        </w:rPr>
      </w:pPr>
      <w:r w:rsidRPr="00C7642C">
        <w:rPr>
          <w:rFonts w:ascii="Trebuchet MS" w:hAnsi="Trebuchet MS"/>
          <w:sz w:val="22"/>
        </w:rPr>
        <w:t xml:space="preserve">обеспечение бесперебойного водоснабжения потребителей </w:t>
      </w:r>
      <w:r w:rsidR="00C7642C">
        <w:rPr>
          <w:rFonts w:ascii="Trebuchet MS" w:hAnsi="Trebuchet MS"/>
          <w:sz w:val="22"/>
        </w:rPr>
        <w:t>поселка</w:t>
      </w:r>
      <w:r w:rsidRPr="00C7642C">
        <w:rPr>
          <w:rFonts w:ascii="Trebuchet MS" w:hAnsi="Trebuchet MS"/>
          <w:sz w:val="22"/>
        </w:rPr>
        <w:t>;</w:t>
      </w:r>
    </w:p>
    <w:p w14:paraId="0736398F" w14:textId="77777777" w:rsidR="00396A1D" w:rsidRPr="00C7642C" w:rsidRDefault="00396A1D">
      <w:pPr>
        <w:pStyle w:val="a5"/>
        <w:widowControl w:val="0"/>
        <w:numPr>
          <w:ilvl w:val="2"/>
          <w:numId w:val="7"/>
        </w:numPr>
        <w:tabs>
          <w:tab w:val="left" w:pos="680"/>
        </w:tabs>
        <w:spacing w:before="3"/>
        <w:ind w:left="0" w:right="112" w:firstLine="284"/>
        <w:contextualSpacing w:val="0"/>
        <w:rPr>
          <w:rFonts w:ascii="Trebuchet MS" w:hAnsi="Trebuchet MS"/>
          <w:sz w:val="22"/>
        </w:rPr>
      </w:pPr>
      <w:r w:rsidRPr="00C7642C">
        <w:rPr>
          <w:rFonts w:ascii="Trebuchet MS" w:hAnsi="Trebuchet MS"/>
          <w:sz w:val="22"/>
        </w:rPr>
        <w:t>удовлетворение потребности в обеспечении услугой водоснабжения новых объектов капитального строительства;</w:t>
      </w:r>
    </w:p>
    <w:p w14:paraId="464AC4D1" w14:textId="77777777" w:rsidR="00396A1D" w:rsidRPr="00C7642C" w:rsidRDefault="00396A1D">
      <w:pPr>
        <w:pStyle w:val="a5"/>
        <w:widowControl w:val="0"/>
        <w:numPr>
          <w:ilvl w:val="2"/>
          <w:numId w:val="7"/>
        </w:numPr>
        <w:tabs>
          <w:tab w:val="left" w:pos="680"/>
        </w:tabs>
        <w:ind w:left="0" w:right="98" w:firstLine="284"/>
        <w:contextualSpacing w:val="0"/>
        <w:rPr>
          <w:rFonts w:ascii="Trebuchet MS" w:hAnsi="Trebuchet MS"/>
          <w:sz w:val="22"/>
        </w:rPr>
      </w:pPr>
      <w:r w:rsidRPr="00C7642C">
        <w:rPr>
          <w:rFonts w:ascii="Trebuchet MS" w:hAnsi="Trebuchet MS"/>
          <w:sz w:val="22"/>
        </w:rPr>
        <w:t xml:space="preserve">постоянное совершенствование схемы водоснабжения на основе последовательного планирования развития системы водоснабжения, реализации плановых мероприятий, проверки результатов реализации и своевременной корректировки </w:t>
      </w:r>
      <w:r w:rsidRPr="00C7642C">
        <w:rPr>
          <w:rFonts w:ascii="Trebuchet MS" w:hAnsi="Trebuchet MS"/>
          <w:spacing w:val="3"/>
          <w:sz w:val="22"/>
        </w:rPr>
        <w:t>тех</w:t>
      </w:r>
      <w:r w:rsidRPr="00C7642C">
        <w:rPr>
          <w:rFonts w:ascii="Trebuchet MS" w:hAnsi="Trebuchet MS"/>
          <w:sz w:val="22"/>
        </w:rPr>
        <w:t>нических решений и мероприятий.</w:t>
      </w:r>
    </w:p>
    <w:p w14:paraId="3D6D63A9" w14:textId="362A4318" w:rsidR="00396A1D" w:rsidRPr="00C7642C" w:rsidRDefault="00396A1D" w:rsidP="00396A1D">
      <w:pPr>
        <w:pStyle w:val="af"/>
        <w:spacing w:line="276" w:lineRule="auto"/>
        <w:ind w:right="103" w:firstLine="566"/>
        <w:rPr>
          <w:rFonts w:ascii="Trebuchet MS" w:hAnsi="Trebuchet MS"/>
          <w:sz w:val="22"/>
          <w:szCs w:val="22"/>
        </w:rPr>
      </w:pPr>
      <w:r w:rsidRPr="00C7642C">
        <w:rPr>
          <w:rFonts w:ascii="Trebuchet MS" w:hAnsi="Trebuchet MS"/>
          <w:sz w:val="22"/>
          <w:szCs w:val="22"/>
        </w:rPr>
        <w:t xml:space="preserve">Основными задачами, решаемыми при развитии централизованной системы водоснабжения муниципального образования </w:t>
      </w:r>
      <w:r w:rsidR="005F49DF" w:rsidRPr="00C7642C">
        <w:rPr>
          <w:rFonts w:ascii="Trebuchet MS" w:hAnsi="Trebuchet MS"/>
          <w:sz w:val="22"/>
          <w:szCs w:val="22"/>
        </w:rPr>
        <w:t>поселок Балакирево</w:t>
      </w:r>
      <w:r w:rsidRPr="00C7642C">
        <w:rPr>
          <w:rFonts w:ascii="Trebuchet MS" w:hAnsi="Trebuchet MS"/>
          <w:sz w:val="22"/>
          <w:szCs w:val="22"/>
        </w:rPr>
        <w:t xml:space="preserve"> Александровского района, являются:</w:t>
      </w:r>
    </w:p>
    <w:p w14:paraId="28952D27" w14:textId="77777777" w:rsidR="00396A1D" w:rsidRPr="00C7642C" w:rsidRDefault="00396A1D">
      <w:pPr>
        <w:pStyle w:val="a5"/>
        <w:widowControl w:val="0"/>
        <w:numPr>
          <w:ilvl w:val="2"/>
          <w:numId w:val="7"/>
        </w:numPr>
        <w:tabs>
          <w:tab w:val="left" w:pos="680"/>
        </w:tabs>
        <w:ind w:left="0" w:right="105" w:firstLine="284"/>
        <w:contextualSpacing w:val="0"/>
        <w:rPr>
          <w:rFonts w:ascii="Trebuchet MS" w:hAnsi="Trebuchet MS"/>
          <w:sz w:val="22"/>
        </w:rPr>
      </w:pPr>
      <w:r w:rsidRPr="00C7642C">
        <w:rPr>
          <w:rFonts w:ascii="Trebuchet MS" w:hAnsi="Trebuchet MS"/>
          <w:sz w:val="22"/>
        </w:rPr>
        <w:t>привлечение инвестиций (бюджетных и внебюджетных) в строительство, реконструкцию и модернизацию объектов водоснабжения, повышение степени благоустройства зданий и сооружений;</w:t>
      </w:r>
    </w:p>
    <w:p w14:paraId="7DF1F413" w14:textId="60F5776F" w:rsidR="00396A1D" w:rsidRPr="00C7642C" w:rsidRDefault="00396A1D">
      <w:pPr>
        <w:pStyle w:val="a5"/>
        <w:widowControl w:val="0"/>
        <w:numPr>
          <w:ilvl w:val="2"/>
          <w:numId w:val="7"/>
        </w:numPr>
        <w:tabs>
          <w:tab w:val="left" w:pos="680"/>
        </w:tabs>
        <w:ind w:left="0" w:right="101" w:firstLine="284"/>
        <w:contextualSpacing w:val="0"/>
        <w:rPr>
          <w:rFonts w:ascii="Trebuchet MS" w:hAnsi="Trebuchet MS"/>
          <w:sz w:val="22"/>
        </w:rPr>
      </w:pPr>
      <w:r w:rsidRPr="00C7642C">
        <w:rPr>
          <w:rFonts w:ascii="Trebuchet MS" w:hAnsi="Trebuchet MS"/>
          <w:sz w:val="22"/>
        </w:rPr>
        <w:t xml:space="preserve">повышение эффективности управления объектами коммунальной инфраструктуры, </w:t>
      </w:r>
      <w:r w:rsidR="00C7642C">
        <w:rPr>
          <w:rFonts w:ascii="Trebuchet MS" w:hAnsi="Trebuchet MS"/>
          <w:sz w:val="22"/>
        </w:rPr>
        <w:t xml:space="preserve">сдерживание роста платы за </w:t>
      </w:r>
      <w:r w:rsidRPr="00C7642C">
        <w:rPr>
          <w:rFonts w:ascii="Trebuchet MS" w:hAnsi="Trebuchet MS"/>
          <w:sz w:val="22"/>
        </w:rPr>
        <w:t>коммунальны</w:t>
      </w:r>
      <w:r w:rsidR="00C7642C">
        <w:rPr>
          <w:rFonts w:ascii="Trebuchet MS" w:hAnsi="Trebuchet MS"/>
          <w:sz w:val="22"/>
        </w:rPr>
        <w:t>е</w:t>
      </w:r>
      <w:r w:rsidRPr="00C7642C">
        <w:rPr>
          <w:rFonts w:ascii="Trebuchet MS" w:hAnsi="Trebuchet MS"/>
          <w:sz w:val="22"/>
        </w:rPr>
        <w:t xml:space="preserve"> услуг</w:t>
      </w:r>
      <w:r w:rsidR="00C7642C">
        <w:rPr>
          <w:rFonts w:ascii="Trebuchet MS" w:hAnsi="Trebuchet MS"/>
          <w:sz w:val="22"/>
        </w:rPr>
        <w:t>и</w:t>
      </w:r>
      <w:r w:rsidRPr="00C7642C">
        <w:rPr>
          <w:rFonts w:ascii="Trebuchet MS" w:hAnsi="Trebuchet MS"/>
          <w:sz w:val="22"/>
        </w:rPr>
        <w:t xml:space="preserve"> за счет оптимизации расходов, в том числе рационального использования водных ресурсов;</w:t>
      </w:r>
    </w:p>
    <w:p w14:paraId="462D84F9" w14:textId="79CE3752" w:rsidR="00396A1D" w:rsidRPr="00C7642C" w:rsidRDefault="00396A1D">
      <w:pPr>
        <w:pStyle w:val="a5"/>
        <w:widowControl w:val="0"/>
        <w:numPr>
          <w:ilvl w:val="2"/>
          <w:numId w:val="7"/>
        </w:numPr>
        <w:tabs>
          <w:tab w:val="left" w:pos="680"/>
        </w:tabs>
        <w:ind w:left="0" w:right="105" w:firstLine="284"/>
        <w:contextualSpacing w:val="0"/>
        <w:rPr>
          <w:rFonts w:ascii="Trebuchet MS" w:hAnsi="Trebuchet MS"/>
          <w:sz w:val="22"/>
        </w:rPr>
      </w:pPr>
      <w:r w:rsidRPr="00C7642C">
        <w:rPr>
          <w:rFonts w:ascii="Trebuchet MS" w:hAnsi="Trebuchet MS"/>
          <w:sz w:val="22"/>
        </w:rPr>
        <w:t xml:space="preserve">реконструкция и модернизация водопроводной сети, в том числе замена </w:t>
      </w:r>
      <w:r w:rsidR="00860DDA" w:rsidRPr="00C7642C">
        <w:rPr>
          <w:rFonts w:ascii="Trebuchet MS" w:hAnsi="Trebuchet MS"/>
          <w:sz w:val="22"/>
        </w:rPr>
        <w:t xml:space="preserve">асбестоцементных, </w:t>
      </w:r>
      <w:r w:rsidRPr="00C7642C">
        <w:rPr>
          <w:rFonts w:ascii="Trebuchet MS" w:hAnsi="Trebuchet MS"/>
          <w:sz w:val="22"/>
        </w:rPr>
        <w:t>чугунных и стальных водоводов с целью обеспечения качества воды, поставляемой потребителям, повышения надежности водоснабжения и снижения аварийности;</w:t>
      </w:r>
    </w:p>
    <w:p w14:paraId="5B5318E6" w14:textId="77777777" w:rsidR="00396A1D" w:rsidRPr="00C7642C" w:rsidRDefault="00396A1D">
      <w:pPr>
        <w:pStyle w:val="a5"/>
        <w:widowControl w:val="0"/>
        <w:numPr>
          <w:ilvl w:val="2"/>
          <w:numId w:val="7"/>
        </w:numPr>
        <w:tabs>
          <w:tab w:val="left" w:pos="680"/>
        </w:tabs>
        <w:ind w:left="0" w:right="101" w:firstLine="284"/>
        <w:contextualSpacing w:val="0"/>
        <w:rPr>
          <w:rFonts w:ascii="Trebuchet MS" w:hAnsi="Trebuchet MS"/>
          <w:sz w:val="22"/>
        </w:rPr>
      </w:pPr>
      <w:r w:rsidRPr="00C7642C">
        <w:rPr>
          <w:rFonts w:ascii="Trebuchet MS" w:hAnsi="Trebuchet MS"/>
          <w:sz w:val="22"/>
        </w:rPr>
        <w:t xml:space="preserve">замена запорной арматуры на водопроводной сети, в том числе пожарных </w:t>
      </w:r>
      <w:r w:rsidRPr="00C7642C">
        <w:rPr>
          <w:rFonts w:ascii="Trebuchet MS" w:hAnsi="Trebuchet MS"/>
          <w:spacing w:val="2"/>
          <w:sz w:val="22"/>
        </w:rPr>
        <w:t>гид</w:t>
      </w:r>
      <w:r w:rsidRPr="00C7642C">
        <w:rPr>
          <w:rFonts w:ascii="Trebuchet MS" w:hAnsi="Trebuchet MS"/>
          <w:sz w:val="22"/>
        </w:rPr>
        <w:t>рантов, с целью обеспечения исправного технического состояния сети, бесперебойной подачи воды потребителям, в том числе на нужды пожаротушения;</w:t>
      </w:r>
    </w:p>
    <w:p w14:paraId="1DEF2498" w14:textId="77777777" w:rsidR="00396A1D" w:rsidRPr="00C7642C" w:rsidRDefault="00396A1D">
      <w:pPr>
        <w:pStyle w:val="a5"/>
        <w:widowControl w:val="0"/>
        <w:numPr>
          <w:ilvl w:val="2"/>
          <w:numId w:val="7"/>
        </w:numPr>
        <w:tabs>
          <w:tab w:val="left" w:pos="680"/>
        </w:tabs>
        <w:ind w:left="0" w:right="104" w:firstLine="284"/>
        <w:contextualSpacing w:val="0"/>
        <w:rPr>
          <w:rFonts w:ascii="Trebuchet MS" w:hAnsi="Trebuchet MS"/>
          <w:sz w:val="22"/>
        </w:rPr>
      </w:pPr>
      <w:r w:rsidRPr="00C7642C">
        <w:rPr>
          <w:rFonts w:ascii="Trebuchet MS" w:hAnsi="Trebuchet MS"/>
          <w:sz w:val="22"/>
        </w:rPr>
        <w:t>реконструкция водопроводных сетей с устройством отдельных водопроводных вводов с целью обеспечения требований по установке приборов учета воды на каждом объекте;</w:t>
      </w:r>
    </w:p>
    <w:p w14:paraId="7A5BAA6A" w14:textId="58D7E6C7" w:rsidR="00396A1D" w:rsidRPr="00C7642C" w:rsidRDefault="00396A1D">
      <w:pPr>
        <w:pStyle w:val="a5"/>
        <w:widowControl w:val="0"/>
        <w:numPr>
          <w:ilvl w:val="2"/>
          <w:numId w:val="7"/>
        </w:numPr>
        <w:tabs>
          <w:tab w:val="left" w:pos="680"/>
        </w:tabs>
        <w:ind w:left="0" w:right="104" w:firstLine="284"/>
        <w:contextualSpacing w:val="0"/>
        <w:rPr>
          <w:rFonts w:ascii="Trebuchet MS" w:hAnsi="Trebuchet MS"/>
          <w:sz w:val="22"/>
        </w:rPr>
      </w:pPr>
      <w:r w:rsidRPr="00C7642C">
        <w:rPr>
          <w:rFonts w:ascii="Trebuchet MS" w:hAnsi="Trebuchet MS"/>
          <w:sz w:val="22"/>
        </w:rPr>
        <w:t xml:space="preserve">создания системы управления водоснабжением </w:t>
      </w:r>
      <w:r w:rsidR="00C7642C">
        <w:rPr>
          <w:rFonts w:ascii="Trebuchet MS" w:hAnsi="Trebuchet MS"/>
          <w:sz w:val="22"/>
        </w:rPr>
        <w:t>поселка</w:t>
      </w:r>
      <w:r w:rsidRPr="00C7642C">
        <w:rPr>
          <w:rFonts w:ascii="Trebuchet MS" w:hAnsi="Trebuchet MS"/>
          <w:sz w:val="22"/>
        </w:rPr>
        <w:t>, внедрение системы измерений с целью повышения качества предоставления услуги водоснабжения за счет оперативного выявления и устранения технологических нарушений в работе системы водоснабжения, а также обеспечение энергоэффективности функционирования системы;</w:t>
      </w:r>
    </w:p>
    <w:p w14:paraId="29A5A47D" w14:textId="072A5601" w:rsidR="00396A1D" w:rsidRPr="00C7642C" w:rsidRDefault="00396A1D">
      <w:pPr>
        <w:pStyle w:val="a5"/>
        <w:widowControl w:val="0"/>
        <w:numPr>
          <w:ilvl w:val="2"/>
          <w:numId w:val="7"/>
        </w:numPr>
        <w:tabs>
          <w:tab w:val="left" w:pos="680"/>
        </w:tabs>
        <w:ind w:left="0" w:right="104" w:firstLine="284"/>
        <w:contextualSpacing w:val="0"/>
        <w:rPr>
          <w:rFonts w:ascii="Trebuchet MS" w:hAnsi="Trebuchet MS"/>
          <w:sz w:val="22"/>
        </w:rPr>
      </w:pPr>
      <w:r w:rsidRPr="00C7642C">
        <w:rPr>
          <w:rFonts w:ascii="Trebuchet MS" w:hAnsi="Trebuchet MS"/>
          <w:sz w:val="22"/>
        </w:rPr>
        <w:t xml:space="preserve">строительство сетей и сооружений для водоснабжения осваиваемых и преобразуемых территорий, а также отдельных территорий, не имеющих централизованного водоснабжения с целью обеспечения доступности услуг водоснабжения для всех жителей </w:t>
      </w:r>
      <w:r w:rsidR="00E27EB2" w:rsidRPr="00C7642C">
        <w:rPr>
          <w:rFonts w:ascii="Trebuchet MS" w:hAnsi="Trebuchet MS"/>
          <w:sz w:val="22"/>
        </w:rPr>
        <w:t>поселка Балакирево</w:t>
      </w:r>
      <w:r w:rsidRPr="00C7642C">
        <w:rPr>
          <w:rFonts w:ascii="Trebuchet MS" w:hAnsi="Trebuchet MS"/>
          <w:sz w:val="22"/>
        </w:rPr>
        <w:t>.</w:t>
      </w:r>
    </w:p>
    <w:p w14:paraId="52A40C2D" w14:textId="77777777" w:rsidR="00396A1D" w:rsidRPr="00C7642C" w:rsidRDefault="00396A1D" w:rsidP="00396A1D">
      <w:pPr>
        <w:pStyle w:val="af"/>
        <w:spacing w:line="276" w:lineRule="auto"/>
        <w:ind w:right="102" w:firstLine="566"/>
        <w:rPr>
          <w:rFonts w:ascii="Trebuchet MS" w:hAnsi="Trebuchet MS"/>
          <w:sz w:val="22"/>
          <w:szCs w:val="22"/>
        </w:rPr>
      </w:pPr>
      <w:r w:rsidRPr="00C7642C">
        <w:rPr>
          <w:rFonts w:ascii="Trebuchet MS" w:hAnsi="Trebuchet MS"/>
          <w:sz w:val="22"/>
          <w:szCs w:val="22"/>
        </w:rPr>
        <w:t>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водоснабжения относятся:</w:t>
      </w:r>
    </w:p>
    <w:p w14:paraId="7A740019" w14:textId="77777777" w:rsidR="00396A1D" w:rsidRPr="00C7642C" w:rsidRDefault="00396A1D">
      <w:pPr>
        <w:pStyle w:val="a5"/>
        <w:widowControl w:val="0"/>
        <w:numPr>
          <w:ilvl w:val="2"/>
          <w:numId w:val="7"/>
        </w:numPr>
        <w:tabs>
          <w:tab w:val="left" w:pos="680"/>
        </w:tabs>
        <w:ind w:left="0" w:right="104" w:firstLine="284"/>
        <w:contextualSpacing w:val="0"/>
        <w:rPr>
          <w:rFonts w:ascii="Trebuchet MS" w:hAnsi="Trebuchet MS"/>
          <w:sz w:val="22"/>
        </w:rPr>
      </w:pPr>
      <w:r w:rsidRPr="00C7642C">
        <w:rPr>
          <w:rFonts w:ascii="Trebuchet MS" w:hAnsi="Trebuchet MS"/>
          <w:sz w:val="22"/>
        </w:rPr>
        <w:t>показатели качества питьевой воды;</w:t>
      </w:r>
    </w:p>
    <w:p w14:paraId="4F34B28C" w14:textId="77777777" w:rsidR="00396A1D" w:rsidRPr="00C7642C" w:rsidRDefault="00396A1D">
      <w:pPr>
        <w:pStyle w:val="a5"/>
        <w:widowControl w:val="0"/>
        <w:numPr>
          <w:ilvl w:val="2"/>
          <w:numId w:val="7"/>
        </w:numPr>
        <w:tabs>
          <w:tab w:val="left" w:pos="680"/>
        </w:tabs>
        <w:ind w:left="0" w:right="104" w:firstLine="284"/>
        <w:contextualSpacing w:val="0"/>
        <w:rPr>
          <w:rFonts w:ascii="Trebuchet MS" w:hAnsi="Trebuchet MS"/>
          <w:sz w:val="22"/>
        </w:rPr>
      </w:pPr>
      <w:r w:rsidRPr="00C7642C">
        <w:rPr>
          <w:rFonts w:ascii="Trebuchet MS" w:hAnsi="Trebuchet MS"/>
          <w:sz w:val="22"/>
        </w:rPr>
        <w:t>показатели надежности и бесперебойности водоснабжения;</w:t>
      </w:r>
    </w:p>
    <w:p w14:paraId="33B27B41" w14:textId="77777777" w:rsidR="00396A1D" w:rsidRPr="00C7642C" w:rsidRDefault="00396A1D">
      <w:pPr>
        <w:pStyle w:val="a5"/>
        <w:widowControl w:val="0"/>
        <w:numPr>
          <w:ilvl w:val="2"/>
          <w:numId w:val="7"/>
        </w:numPr>
        <w:tabs>
          <w:tab w:val="left" w:pos="680"/>
        </w:tabs>
        <w:ind w:left="0" w:right="104" w:firstLine="284"/>
        <w:contextualSpacing w:val="0"/>
        <w:rPr>
          <w:rFonts w:ascii="Trebuchet MS" w:hAnsi="Trebuchet MS"/>
          <w:sz w:val="22"/>
        </w:rPr>
      </w:pPr>
      <w:r w:rsidRPr="00C7642C">
        <w:rPr>
          <w:rFonts w:ascii="Trebuchet MS" w:hAnsi="Trebuchet MS"/>
          <w:sz w:val="22"/>
        </w:rPr>
        <w:t>показатели качества обслуживания абонентов;</w:t>
      </w:r>
    </w:p>
    <w:p w14:paraId="612F30A5" w14:textId="77777777" w:rsidR="00396A1D" w:rsidRPr="00C7642C" w:rsidRDefault="00396A1D">
      <w:pPr>
        <w:pStyle w:val="a5"/>
        <w:widowControl w:val="0"/>
        <w:numPr>
          <w:ilvl w:val="2"/>
          <w:numId w:val="7"/>
        </w:numPr>
        <w:tabs>
          <w:tab w:val="left" w:pos="680"/>
        </w:tabs>
        <w:ind w:left="0" w:right="104" w:firstLine="284"/>
        <w:contextualSpacing w:val="0"/>
        <w:rPr>
          <w:rFonts w:ascii="Trebuchet MS" w:hAnsi="Trebuchet MS"/>
          <w:sz w:val="22"/>
        </w:rPr>
      </w:pPr>
      <w:r w:rsidRPr="00C7642C">
        <w:rPr>
          <w:rFonts w:ascii="Trebuchet MS" w:hAnsi="Trebuchet MS"/>
          <w:sz w:val="22"/>
        </w:rPr>
        <w:t xml:space="preserve">показатели эффективности использования ресурсов, в том числе сокращения потерь </w:t>
      </w:r>
      <w:r w:rsidRPr="00C7642C">
        <w:rPr>
          <w:rFonts w:ascii="Trebuchet MS" w:hAnsi="Trebuchet MS"/>
          <w:sz w:val="22"/>
        </w:rPr>
        <w:lastRenderedPageBreak/>
        <w:t>воды при транспортировке;</w:t>
      </w:r>
    </w:p>
    <w:p w14:paraId="6A6A2772" w14:textId="77777777" w:rsidR="00396A1D" w:rsidRPr="00C7642C" w:rsidRDefault="00396A1D">
      <w:pPr>
        <w:pStyle w:val="a5"/>
        <w:widowControl w:val="0"/>
        <w:numPr>
          <w:ilvl w:val="2"/>
          <w:numId w:val="7"/>
        </w:numPr>
        <w:tabs>
          <w:tab w:val="left" w:pos="680"/>
        </w:tabs>
        <w:ind w:left="0" w:right="104" w:firstLine="284"/>
        <w:contextualSpacing w:val="0"/>
        <w:rPr>
          <w:rFonts w:ascii="Trebuchet MS" w:hAnsi="Trebuchet MS"/>
          <w:sz w:val="22"/>
        </w:rPr>
      </w:pPr>
      <w:r w:rsidRPr="00C7642C">
        <w:rPr>
          <w:rFonts w:ascii="Trebuchet MS" w:hAnsi="Trebuchet MS"/>
          <w:sz w:val="22"/>
        </w:rPr>
        <w:t>соотношение цены реализации мероприятий инвестиционной программы и их эффективности – улучшение качества воды;</w:t>
      </w:r>
    </w:p>
    <w:p w14:paraId="6E351304" w14:textId="057823C6" w:rsidR="00C678F1" w:rsidRPr="00C7642C" w:rsidRDefault="00396A1D" w:rsidP="00396A1D">
      <w:pPr>
        <w:ind w:firstLine="709"/>
        <w:rPr>
          <w:rFonts w:ascii="Trebuchet MS" w:hAnsi="Trebuchet MS"/>
          <w:sz w:val="22"/>
        </w:rPr>
      </w:pPr>
      <w:r w:rsidRPr="00C7642C">
        <w:rPr>
          <w:rFonts w:ascii="Trebuchet MS" w:hAnsi="Trebuchet MS"/>
          <w:sz w:val="22"/>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1C79788E" w14:textId="1FE43F25" w:rsidR="009B783F" w:rsidRPr="00C7642C" w:rsidRDefault="009B783F" w:rsidP="00396A1D">
      <w:pPr>
        <w:ind w:firstLine="709"/>
        <w:rPr>
          <w:rFonts w:ascii="Trebuchet MS" w:hAnsi="Trebuchet MS"/>
          <w:sz w:val="22"/>
          <w:highlight w:val="yellow"/>
        </w:rPr>
      </w:pPr>
      <w:r w:rsidRPr="00C7642C">
        <w:rPr>
          <w:rFonts w:ascii="Trebuchet MS" w:hAnsi="Trebuchet MS"/>
          <w:sz w:val="22"/>
        </w:rPr>
        <w:t xml:space="preserve">Целевые показатели развития централизованной системы водоснабжения </w:t>
      </w:r>
      <w:r w:rsidR="00F22FFE" w:rsidRPr="00C7642C">
        <w:rPr>
          <w:rFonts w:ascii="Trebuchet MS" w:hAnsi="Trebuchet MS"/>
          <w:sz w:val="22"/>
        </w:rPr>
        <w:t>пос. Балакирево</w:t>
      </w:r>
      <w:r w:rsidRPr="00C7642C">
        <w:rPr>
          <w:rFonts w:ascii="Trebuchet MS" w:hAnsi="Trebuchet MS"/>
          <w:sz w:val="22"/>
        </w:rPr>
        <w:t xml:space="preserve"> приведены в разделе 7 Схемы водоснабжения.</w:t>
      </w:r>
    </w:p>
    <w:p w14:paraId="7AF06D41" w14:textId="77777777" w:rsidR="00396A1D" w:rsidRPr="00C7642C" w:rsidRDefault="00396A1D" w:rsidP="00957ACE">
      <w:pPr>
        <w:ind w:firstLine="709"/>
        <w:rPr>
          <w:rFonts w:ascii="Trebuchet MS" w:hAnsi="Trebuchet MS"/>
          <w:sz w:val="22"/>
          <w:highlight w:val="yellow"/>
        </w:rPr>
      </w:pPr>
    </w:p>
    <w:p w14:paraId="05277499" w14:textId="7800147B" w:rsidR="00A80A56" w:rsidRPr="00C7642C" w:rsidRDefault="002F4B13" w:rsidP="00513833">
      <w:pPr>
        <w:pStyle w:val="a5"/>
        <w:ind w:left="0"/>
        <w:outlineLvl w:val="2"/>
        <w:rPr>
          <w:rFonts w:ascii="Trebuchet MS" w:hAnsi="Trebuchet MS"/>
          <w:b/>
          <w:sz w:val="22"/>
        </w:rPr>
      </w:pPr>
      <w:bookmarkStart w:id="45" w:name="_Toc166760018"/>
      <w:r w:rsidRPr="00C7642C">
        <w:rPr>
          <w:rFonts w:ascii="Trebuchet MS" w:hAnsi="Trebuchet MS"/>
          <w:b/>
          <w:sz w:val="22"/>
        </w:rPr>
        <w:t xml:space="preserve">2.2 </w:t>
      </w:r>
      <w:r w:rsidR="001C273D" w:rsidRPr="00C7642C">
        <w:rPr>
          <w:rFonts w:ascii="Trebuchet MS" w:hAnsi="Trebuchet MS"/>
          <w:b/>
          <w:sz w:val="22"/>
        </w:rPr>
        <w:t>Различные сценарии развития централизованных систем водоснабжения в зависимости от различных сценариев развития поселения</w:t>
      </w:r>
      <w:bookmarkEnd w:id="45"/>
    </w:p>
    <w:p w14:paraId="3D7901BD" w14:textId="195F7C9B" w:rsidR="007203FB" w:rsidRPr="00C7642C" w:rsidRDefault="004D5835" w:rsidP="003E1498">
      <w:pPr>
        <w:ind w:firstLine="567"/>
        <w:rPr>
          <w:rFonts w:ascii="Trebuchet MS" w:hAnsi="Trebuchet MS"/>
          <w:sz w:val="22"/>
        </w:rPr>
      </w:pPr>
      <w:r w:rsidRPr="00C7642C">
        <w:rPr>
          <w:rFonts w:ascii="Trebuchet MS" w:hAnsi="Trebuchet MS"/>
          <w:sz w:val="22"/>
        </w:rPr>
        <w:t xml:space="preserve">Организация централизованной подачи холодной воды на территории муниципального образования </w:t>
      </w:r>
      <w:r w:rsidR="005F49DF" w:rsidRPr="00C7642C">
        <w:rPr>
          <w:rFonts w:ascii="Trebuchet MS" w:hAnsi="Trebuchet MS"/>
          <w:sz w:val="22"/>
        </w:rPr>
        <w:t>поселок Балакирево</w:t>
      </w:r>
      <w:r w:rsidRPr="00C7642C">
        <w:rPr>
          <w:rFonts w:ascii="Trebuchet MS" w:hAnsi="Trebuchet MS"/>
          <w:sz w:val="22"/>
        </w:rPr>
        <w:t xml:space="preserve"> на период действия Схемы водоснабжения осуществляется следующим способом</w:t>
      </w:r>
      <w:r w:rsidR="007203FB" w:rsidRPr="00C7642C">
        <w:rPr>
          <w:rFonts w:ascii="Trebuchet MS" w:hAnsi="Trebuchet MS"/>
          <w:sz w:val="22"/>
        </w:rPr>
        <w:t>:</w:t>
      </w:r>
    </w:p>
    <w:p w14:paraId="66448766" w14:textId="3E020CE1" w:rsidR="007203FB" w:rsidRPr="00C7642C" w:rsidRDefault="003E1498" w:rsidP="003E1498">
      <w:pPr>
        <w:ind w:firstLine="567"/>
        <w:rPr>
          <w:rFonts w:ascii="Trebuchet MS" w:hAnsi="Trebuchet MS"/>
          <w:sz w:val="22"/>
        </w:rPr>
      </w:pPr>
      <w:r>
        <w:rPr>
          <w:rFonts w:ascii="Trebuchet MS" w:hAnsi="Trebuchet MS"/>
          <w:sz w:val="22"/>
        </w:rPr>
        <w:t xml:space="preserve">1. </w:t>
      </w:r>
      <w:r w:rsidR="007203FB" w:rsidRPr="00C7642C">
        <w:rPr>
          <w:rFonts w:ascii="Trebuchet MS" w:hAnsi="Trebuchet MS"/>
          <w:sz w:val="22"/>
        </w:rPr>
        <w:t xml:space="preserve">Вода от </w:t>
      </w:r>
      <w:r w:rsidR="00513833">
        <w:rPr>
          <w:rFonts w:ascii="Trebuchet MS" w:hAnsi="Trebuchet MS"/>
          <w:sz w:val="22"/>
        </w:rPr>
        <w:t xml:space="preserve">артезианских </w:t>
      </w:r>
      <w:r w:rsidR="007203FB" w:rsidRPr="00C7642C">
        <w:rPr>
          <w:rFonts w:ascii="Trebuchet MS" w:hAnsi="Trebuchet MS"/>
          <w:sz w:val="22"/>
        </w:rPr>
        <w:t>скважин</w:t>
      </w:r>
      <w:r w:rsidR="00513833">
        <w:rPr>
          <w:rFonts w:ascii="Trebuchet MS" w:hAnsi="Trebuchet MS"/>
          <w:sz w:val="22"/>
        </w:rPr>
        <w:t xml:space="preserve"> двух</w:t>
      </w:r>
      <w:r w:rsidR="007203FB" w:rsidRPr="00C7642C">
        <w:rPr>
          <w:rFonts w:ascii="Trebuchet MS" w:hAnsi="Trebuchet MS"/>
          <w:sz w:val="22"/>
        </w:rPr>
        <w:t xml:space="preserve"> водозаборн</w:t>
      </w:r>
      <w:r w:rsidR="00513833">
        <w:rPr>
          <w:rFonts w:ascii="Trebuchet MS" w:hAnsi="Trebuchet MS"/>
          <w:sz w:val="22"/>
        </w:rPr>
        <w:t>ых</w:t>
      </w:r>
      <w:r w:rsidR="007203FB" w:rsidRPr="00C7642C">
        <w:rPr>
          <w:rFonts w:ascii="Trebuchet MS" w:hAnsi="Trebuchet MS"/>
          <w:sz w:val="22"/>
        </w:rPr>
        <w:t xml:space="preserve"> узл</w:t>
      </w:r>
      <w:r w:rsidR="00513833">
        <w:rPr>
          <w:rFonts w:ascii="Trebuchet MS" w:hAnsi="Trebuchet MS"/>
          <w:sz w:val="22"/>
        </w:rPr>
        <w:t>ов</w:t>
      </w:r>
      <w:r w:rsidR="007203FB" w:rsidRPr="00C7642C">
        <w:rPr>
          <w:rFonts w:ascii="Trebuchet MS" w:hAnsi="Trebuchet MS"/>
          <w:sz w:val="22"/>
        </w:rPr>
        <w:t xml:space="preserve"> поступает </w:t>
      </w:r>
      <w:r w:rsidR="00513833">
        <w:rPr>
          <w:rFonts w:ascii="Trebuchet MS" w:hAnsi="Trebuchet MS"/>
          <w:sz w:val="22"/>
        </w:rPr>
        <w:t xml:space="preserve">через станцию водоочистки </w:t>
      </w:r>
      <w:r w:rsidR="007203FB" w:rsidRPr="00C7642C">
        <w:rPr>
          <w:rFonts w:ascii="Trebuchet MS" w:hAnsi="Trebuchet MS"/>
          <w:sz w:val="22"/>
        </w:rPr>
        <w:t>в резервуар чистой воды, откуда через насосную станцию II-го подъема подается в распределительную водопроводную сеть</w:t>
      </w:r>
      <w:r w:rsidR="00DD1462" w:rsidRPr="00C7642C">
        <w:rPr>
          <w:rFonts w:ascii="Trebuchet MS" w:hAnsi="Trebuchet MS"/>
          <w:sz w:val="22"/>
        </w:rPr>
        <w:t xml:space="preserve">. Водоснабжение </w:t>
      </w:r>
      <w:r w:rsidR="00513833">
        <w:rPr>
          <w:rFonts w:ascii="Trebuchet MS" w:hAnsi="Trebuchet MS"/>
          <w:sz w:val="22"/>
        </w:rPr>
        <w:t>поселка</w:t>
      </w:r>
      <w:r w:rsidR="00DD1462" w:rsidRPr="00C7642C">
        <w:rPr>
          <w:rFonts w:ascii="Trebuchet MS" w:hAnsi="Trebuchet MS"/>
          <w:sz w:val="22"/>
        </w:rPr>
        <w:t xml:space="preserve"> предусматривается от существующих и проектируемых артезианских скважин, с увеличением их производительности. Емкости резервуаров, необходимые для хранения пожарных и аварийных объемов запаса воды и регулирования неравномерного водопотребления воды, принимается в размере 1 000 куб. м.</w:t>
      </w:r>
      <w:r w:rsidR="00513833">
        <w:rPr>
          <w:rFonts w:ascii="Trebuchet MS" w:hAnsi="Trebuchet MS"/>
          <w:sz w:val="22"/>
        </w:rPr>
        <w:t xml:space="preserve"> для воды, поднятой из скважин и 600 куб.м. для воды прошедшей через станцию водоподготовки</w:t>
      </w:r>
      <w:r w:rsidR="00DD1462" w:rsidRPr="00C7642C">
        <w:rPr>
          <w:rFonts w:ascii="Trebuchet MS" w:hAnsi="Trebuchet MS"/>
          <w:sz w:val="22"/>
        </w:rPr>
        <w:t>;</w:t>
      </w:r>
    </w:p>
    <w:p w14:paraId="6E0B48CA" w14:textId="58B8E385" w:rsidR="007203FB" w:rsidRPr="00C7642C" w:rsidRDefault="003E1498" w:rsidP="003E1498">
      <w:pPr>
        <w:ind w:firstLine="567"/>
        <w:rPr>
          <w:rFonts w:ascii="Trebuchet MS" w:hAnsi="Trebuchet MS"/>
          <w:sz w:val="22"/>
        </w:rPr>
      </w:pPr>
      <w:r>
        <w:rPr>
          <w:rFonts w:ascii="Trebuchet MS" w:hAnsi="Trebuchet MS"/>
          <w:sz w:val="22"/>
        </w:rPr>
        <w:t xml:space="preserve">2. </w:t>
      </w:r>
      <w:r w:rsidR="007203FB" w:rsidRPr="00C7642C">
        <w:rPr>
          <w:rFonts w:ascii="Trebuchet MS" w:hAnsi="Trebuchet MS"/>
          <w:sz w:val="22"/>
        </w:rPr>
        <w:t xml:space="preserve">Водопроводная сеть трассируется по кольцевой схеме, оборудуется арматурой и пожарными гидрантами. </w:t>
      </w:r>
      <w:r w:rsidR="00DD1462" w:rsidRPr="00C7642C">
        <w:rPr>
          <w:rFonts w:ascii="Trebuchet MS" w:hAnsi="Trebuchet MS"/>
          <w:sz w:val="22"/>
        </w:rPr>
        <w:t>Особое внимание уделяется повышению качества и уровня коммерческого учета воды потребителями.</w:t>
      </w:r>
    </w:p>
    <w:p w14:paraId="0F7CC7AD" w14:textId="6DB06BB4" w:rsidR="007203FB" w:rsidRPr="00C7642C" w:rsidRDefault="003E1498" w:rsidP="003E1498">
      <w:pPr>
        <w:ind w:firstLine="567"/>
        <w:rPr>
          <w:rFonts w:ascii="Trebuchet MS" w:hAnsi="Trebuchet MS"/>
          <w:sz w:val="22"/>
        </w:rPr>
      </w:pPr>
      <w:r>
        <w:rPr>
          <w:rFonts w:ascii="Trebuchet MS" w:hAnsi="Trebuchet MS"/>
          <w:sz w:val="22"/>
        </w:rPr>
        <w:t xml:space="preserve">3. </w:t>
      </w:r>
      <w:r w:rsidR="00DD1462" w:rsidRPr="00C7642C">
        <w:rPr>
          <w:rFonts w:ascii="Trebuchet MS" w:hAnsi="Trebuchet MS"/>
          <w:sz w:val="22"/>
        </w:rPr>
        <w:t>Водоснабжение площадок нового строительства осуществляется прокладкой водопроводных сетей, с подключением к существующим сетям водопровода.</w:t>
      </w:r>
    </w:p>
    <w:p w14:paraId="36E2B1BA" w14:textId="77777777" w:rsidR="00DD1462" w:rsidRPr="00C7642C" w:rsidRDefault="00DD1462" w:rsidP="007203FB">
      <w:pPr>
        <w:ind w:firstLine="567"/>
        <w:rPr>
          <w:rFonts w:ascii="Trebuchet MS" w:hAnsi="Trebuchet MS"/>
          <w:sz w:val="22"/>
        </w:rPr>
      </w:pPr>
    </w:p>
    <w:p w14:paraId="1207AB78" w14:textId="47BFA0DA" w:rsidR="004D5835" w:rsidRPr="00C7642C" w:rsidRDefault="004D5835" w:rsidP="007203FB">
      <w:pPr>
        <w:ind w:firstLine="567"/>
        <w:rPr>
          <w:rFonts w:ascii="Trebuchet MS" w:hAnsi="Trebuchet MS"/>
          <w:sz w:val="22"/>
        </w:rPr>
      </w:pPr>
      <w:r w:rsidRPr="00C7642C">
        <w:rPr>
          <w:rFonts w:ascii="Trebuchet MS" w:hAnsi="Trebuchet MS"/>
          <w:sz w:val="22"/>
        </w:rPr>
        <w:t xml:space="preserve">Сценарием развития </w:t>
      </w:r>
      <w:r w:rsidR="00DD1462" w:rsidRPr="00C7642C">
        <w:rPr>
          <w:rFonts w:ascii="Trebuchet MS" w:hAnsi="Trebuchet MS"/>
          <w:sz w:val="22"/>
        </w:rPr>
        <w:t>централизованной системой</w:t>
      </w:r>
      <w:r w:rsidRPr="00C7642C">
        <w:rPr>
          <w:rFonts w:ascii="Trebuchet MS" w:hAnsi="Trebuchet MS"/>
          <w:sz w:val="22"/>
        </w:rPr>
        <w:t xml:space="preserve"> водоснабжения муниципального образования </w:t>
      </w:r>
      <w:r w:rsidR="005F49DF" w:rsidRPr="00C7642C">
        <w:rPr>
          <w:rFonts w:ascii="Trebuchet MS" w:hAnsi="Trebuchet MS"/>
          <w:sz w:val="22"/>
        </w:rPr>
        <w:t>поселок Балакирево</w:t>
      </w:r>
      <w:r w:rsidRPr="00C7642C">
        <w:rPr>
          <w:rFonts w:ascii="Trebuchet MS" w:hAnsi="Trebuchet MS"/>
          <w:sz w:val="22"/>
        </w:rPr>
        <w:t xml:space="preserve"> на период до </w:t>
      </w:r>
      <w:r w:rsidR="00513833">
        <w:rPr>
          <w:rFonts w:ascii="Trebuchet MS" w:hAnsi="Trebuchet MS"/>
          <w:sz w:val="22"/>
        </w:rPr>
        <w:t>2027</w:t>
      </w:r>
      <w:r w:rsidRPr="00C7642C">
        <w:rPr>
          <w:rFonts w:ascii="Trebuchet MS" w:hAnsi="Trebuchet MS"/>
          <w:sz w:val="22"/>
        </w:rPr>
        <w:t xml:space="preserve"> года предусматривается:</w:t>
      </w:r>
    </w:p>
    <w:p w14:paraId="39DA0710" w14:textId="25322711" w:rsidR="007203FB" w:rsidRPr="00C7642C" w:rsidRDefault="007203FB" w:rsidP="007203FB">
      <w:pPr>
        <w:ind w:firstLine="567"/>
        <w:rPr>
          <w:rFonts w:ascii="Trebuchet MS" w:hAnsi="Trebuchet MS"/>
          <w:sz w:val="22"/>
        </w:rPr>
      </w:pPr>
      <w:r w:rsidRPr="00C7642C">
        <w:rPr>
          <w:rFonts w:ascii="Trebuchet MS" w:hAnsi="Trebuchet MS"/>
          <w:sz w:val="22"/>
        </w:rPr>
        <w:t>- реконструкция</w:t>
      </w:r>
      <w:r w:rsidR="00DD1462" w:rsidRPr="00C7642C">
        <w:rPr>
          <w:rFonts w:ascii="Trebuchet MS" w:hAnsi="Trebuchet MS"/>
          <w:sz w:val="22"/>
        </w:rPr>
        <w:t xml:space="preserve"> (модернизация)</w:t>
      </w:r>
      <w:r w:rsidRPr="00C7642C">
        <w:rPr>
          <w:rFonts w:ascii="Trebuchet MS" w:hAnsi="Trebuchet MS"/>
          <w:sz w:val="22"/>
        </w:rPr>
        <w:t xml:space="preserve"> существующих сетей водоснабжения;</w:t>
      </w:r>
    </w:p>
    <w:p w14:paraId="43C193FA" w14:textId="222326AB" w:rsidR="007203FB" w:rsidRDefault="007203FB" w:rsidP="007203FB">
      <w:pPr>
        <w:ind w:firstLine="567"/>
        <w:rPr>
          <w:rFonts w:ascii="Trebuchet MS" w:hAnsi="Trebuchet MS"/>
          <w:sz w:val="22"/>
        </w:rPr>
      </w:pPr>
      <w:r w:rsidRPr="00C7642C">
        <w:rPr>
          <w:rFonts w:ascii="Trebuchet MS" w:hAnsi="Trebuchet MS"/>
          <w:sz w:val="22"/>
        </w:rPr>
        <w:t xml:space="preserve">- </w:t>
      </w:r>
      <w:r w:rsidR="00513833">
        <w:rPr>
          <w:rFonts w:ascii="Trebuchet MS" w:hAnsi="Trebuchet MS"/>
          <w:sz w:val="22"/>
        </w:rPr>
        <w:t>с</w:t>
      </w:r>
      <w:r w:rsidR="00513833" w:rsidRPr="00513833">
        <w:rPr>
          <w:rFonts w:ascii="Trebuchet MS" w:hAnsi="Trebuchet MS"/>
          <w:sz w:val="22"/>
        </w:rPr>
        <w:t xml:space="preserve">троительство и ввод в эксплуатацию новых резервуаров </w:t>
      </w:r>
      <w:r w:rsidR="00513833">
        <w:rPr>
          <w:rFonts w:ascii="Trebuchet MS" w:hAnsi="Trebuchet MS"/>
          <w:sz w:val="22"/>
        </w:rPr>
        <w:t>хранения</w:t>
      </w:r>
      <w:r w:rsidR="00513833" w:rsidRPr="00513833">
        <w:rPr>
          <w:rFonts w:ascii="Trebuchet MS" w:hAnsi="Trebuchet MS"/>
          <w:sz w:val="22"/>
        </w:rPr>
        <w:t xml:space="preserve"> воды</w:t>
      </w:r>
      <w:r w:rsidRPr="00C7642C">
        <w:rPr>
          <w:rFonts w:ascii="Trebuchet MS" w:hAnsi="Trebuchet MS"/>
          <w:sz w:val="22"/>
        </w:rPr>
        <w:t>;</w:t>
      </w:r>
    </w:p>
    <w:p w14:paraId="1342DB20" w14:textId="77F69778" w:rsidR="00513833" w:rsidRPr="00C7642C" w:rsidRDefault="00513833" w:rsidP="007203FB">
      <w:pPr>
        <w:ind w:firstLine="567"/>
        <w:rPr>
          <w:rFonts w:ascii="Trebuchet MS" w:hAnsi="Trebuchet MS"/>
          <w:sz w:val="22"/>
        </w:rPr>
      </w:pPr>
      <w:r>
        <w:rPr>
          <w:rFonts w:ascii="Trebuchet MS" w:hAnsi="Trebuchet MS"/>
          <w:sz w:val="22"/>
        </w:rPr>
        <w:t>-  г</w:t>
      </w:r>
      <w:r w:rsidRPr="00513833">
        <w:rPr>
          <w:rFonts w:ascii="Trebuchet MS" w:hAnsi="Trebuchet MS"/>
          <w:sz w:val="22"/>
        </w:rPr>
        <w:t>еологоразведка, бурение и ввод в эксплуатацию дополнительной скважины</w:t>
      </w:r>
      <w:r>
        <w:rPr>
          <w:rFonts w:ascii="Trebuchet MS" w:hAnsi="Trebuchet MS"/>
          <w:sz w:val="22"/>
        </w:rPr>
        <w:t>;</w:t>
      </w:r>
    </w:p>
    <w:p w14:paraId="27B0CC26" w14:textId="6F36DDE6" w:rsidR="007203FB" w:rsidRDefault="007203FB" w:rsidP="007203FB">
      <w:pPr>
        <w:ind w:firstLine="567"/>
        <w:rPr>
          <w:rFonts w:ascii="Trebuchet MS" w:hAnsi="Trebuchet MS"/>
          <w:sz w:val="22"/>
        </w:rPr>
      </w:pPr>
      <w:r w:rsidRPr="00C7642C">
        <w:rPr>
          <w:rFonts w:ascii="Trebuchet MS" w:hAnsi="Trebuchet MS"/>
          <w:sz w:val="22"/>
        </w:rPr>
        <w:t>- строительство сетей водоснабжения для</w:t>
      </w:r>
      <w:r w:rsidR="00513833">
        <w:rPr>
          <w:rFonts w:ascii="Trebuchet MS" w:hAnsi="Trebuchet MS"/>
          <w:sz w:val="22"/>
        </w:rPr>
        <w:t xml:space="preserve"> технологического</w:t>
      </w:r>
      <w:r w:rsidRPr="00C7642C">
        <w:rPr>
          <w:rFonts w:ascii="Trebuchet MS" w:hAnsi="Trebuchet MS"/>
          <w:sz w:val="22"/>
        </w:rPr>
        <w:t xml:space="preserve"> подключения перспективных потребителей.</w:t>
      </w:r>
    </w:p>
    <w:p w14:paraId="57AF2A70" w14:textId="77777777" w:rsidR="00513833" w:rsidRDefault="00513833" w:rsidP="007203FB">
      <w:pPr>
        <w:ind w:firstLine="567"/>
        <w:rPr>
          <w:rFonts w:ascii="Trebuchet MS" w:hAnsi="Trebuchet MS"/>
          <w:sz w:val="22"/>
        </w:rPr>
      </w:pPr>
    </w:p>
    <w:p w14:paraId="5D60AADB" w14:textId="60878D77" w:rsidR="00513833" w:rsidRDefault="00513833">
      <w:pPr>
        <w:rPr>
          <w:rFonts w:ascii="Trebuchet MS" w:hAnsi="Trebuchet MS"/>
          <w:sz w:val="22"/>
        </w:rPr>
      </w:pPr>
      <w:r>
        <w:rPr>
          <w:rFonts w:ascii="Trebuchet MS" w:hAnsi="Trebuchet MS"/>
          <w:sz w:val="22"/>
        </w:rPr>
        <w:br w:type="page"/>
      </w:r>
    </w:p>
    <w:p w14:paraId="6146BC58" w14:textId="77777777" w:rsidR="00957ACE" w:rsidRPr="00513833" w:rsidRDefault="00957ACE" w:rsidP="00162F64">
      <w:pPr>
        <w:pStyle w:val="a5"/>
        <w:spacing w:after="120"/>
        <w:ind w:left="0"/>
        <w:contextualSpacing w:val="0"/>
        <w:jc w:val="center"/>
        <w:outlineLvl w:val="0"/>
        <w:rPr>
          <w:rFonts w:ascii="Trebuchet MS" w:hAnsi="Trebuchet MS"/>
          <w:b/>
          <w:sz w:val="22"/>
        </w:rPr>
      </w:pPr>
      <w:bookmarkStart w:id="46" w:name="_Toc462835088"/>
      <w:bookmarkStart w:id="47" w:name="_Toc110205042"/>
      <w:bookmarkStart w:id="48" w:name="_Toc49432176"/>
      <w:bookmarkStart w:id="49" w:name="_Toc392458159"/>
      <w:bookmarkStart w:id="50" w:name="_Toc392027444"/>
      <w:bookmarkStart w:id="51" w:name="_Toc166760019"/>
      <w:r w:rsidRPr="00513833">
        <w:rPr>
          <w:rFonts w:ascii="Trebuchet MS" w:hAnsi="Trebuchet MS"/>
          <w:b/>
          <w:sz w:val="22"/>
        </w:rPr>
        <w:lastRenderedPageBreak/>
        <w:t>РАЗДЕЛ 3. БАЛАНС ВОДОСНАБЖЕНИЯ И ПОТРЕБЛЕНИЯ ГОРЯЧЕЙ, ПИТЬЕВОЙ, ТЕХНИЧЕСКОЙ ВОДЫ</w:t>
      </w:r>
      <w:bookmarkEnd w:id="46"/>
      <w:bookmarkEnd w:id="47"/>
      <w:bookmarkEnd w:id="51"/>
    </w:p>
    <w:p w14:paraId="1F338257" w14:textId="362C4A6B" w:rsidR="00EC43CC" w:rsidRPr="00513833" w:rsidRDefault="00957ACE" w:rsidP="00513833">
      <w:pPr>
        <w:pStyle w:val="a5"/>
        <w:spacing w:after="120"/>
        <w:ind w:left="0"/>
        <w:contextualSpacing w:val="0"/>
        <w:outlineLvl w:val="2"/>
        <w:rPr>
          <w:rFonts w:ascii="Trebuchet MS" w:hAnsi="Trebuchet MS"/>
          <w:b/>
          <w:sz w:val="22"/>
        </w:rPr>
      </w:pPr>
      <w:bookmarkStart w:id="52" w:name="_Toc166760020"/>
      <w:bookmarkEnd w:id="48"/>
      <w:bookmarkEnd w:id="49"/>
      <w:bookmarkEnd w:id="50"/>
      <w:r w:rsidRPr="00513833">
        <w:rPr>
          <w:rFonts w:ascii="Trebuchet MS" w:hAnsi="Trebuchet MS"/>
          <w:b/>
          <w:sz w:val="22"/>
        </w:rPr>
        <w:t>3.1 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bookmarkEnd w:id="52"/>
    </w:p>
    <w:p w14:paraId="161C0D90" w14:textId="24438656" w:rsidR="00EC43CC" w:rsidRPr="00513833" w:rsidRDefault="00964513" w:rsidP="0044226F">
      <w:pPr>
        <w:ind w:firstLine="567"/>
        <w:rPr>
          <w:rFonts w:ascii="Trebuchet MS" w:hAnsi="Trebuchet MS"/>
          <w:sz w:val="22"/>
        </w:rPr>
      </w:pPr>
      <w:r w:rsidRPr="00513833">
        <w:rPr>
          <w:rFonts w:ascii="Trebuchet MS" w:hAnsi="Trebuchet MS"/>
          <w:sz w:val="22"/>
        </w:rPr>
        <w:t xml:space="preserve">Общий фактический баланс водоснабжения муниципального образования </w:t>
      </w:r>
      <w:r w:rsidR="005F49DF" w:rsidRPr="00513833">
        <w:rPr>
          <w:rFonts w:ascii="Trebuchet MS" w:hAnsi="Trebuchet MS"/>
          <w:sz w:val="22"/>
        </w:rPr>
        <w:t>поселок Балакирево</w:t>
      </w:r>
      <w:r w:rsidRPr="00513833">
        <w:rPr>
          <w:rFonts w:ascii="Trebuchet MS" w:hAnsi="Trebuchet MS"/>
          <w:sz w:val="22"/>
        </w:rPr>
        <w:t xml:space="preserve"> Александровского района с разбивкой по группам потребителей представлен в таблице 3.1.1.</w:t>
      </w:r>
    </w:p>
    <w:p w14:paraId="4D410B81" w14:textId="3F61D46C" w:rsidR="00EC43CC" w:rsidRPr="00513833" w:rsidRDefault="006716B3" w:rsidP="001741C3">
      <w:pPr>
        <w:pStyle w:val="af5"/>
        <w:rPr>
          <w:rFonts w:ascii="Trebuchet MS" w:hAnsi="Trebuchet MS"/>
          <w:b/>
          <w:i w:val="0"/>
          <w:color w:val="000000"/>
          <w:sz w:val="22"/>
          <w:szCs w:val="22"/>
        </w:rPr>
      </w:pPr>
      <w:bookmarkStart w:id="53" w:name="_Toc392171297"/>
      <w:bookmarkStart w:id="54" w:name="_Toc111060558"/>
      <w:r w:rsidRPr="00513833">
        <w:rPr>
          <w:rFonts w:ascii="Trebuchet MS" w:hAnsi="Trebuchet MS"/>
          <w:b/>
          <w:i w:val="0"/>
          <w:color w:val="000000"/>
          <w:sz w:val="22"/>
          <w:szCs w:val="22"/>
        </w:rPr>
        <w:t xml:space="preserve">Таблица </w:t>
      </w:r>
      <w:r w:rsidR="00FE3364" w:rsidRPr="00513833">
        <w:rPr>
          <w:rFonts w:ascii="Trebuchet MS" w:hAnsi="Trebuchet MS"/>
          <w:b/>
          <w:i w:val="0"/>
          <w:color w:val="000000"/>
          <w:sz w:val="22"/>
          <w:szCs w:val="22"/>
        </w:rPr>
        <w:t>3.1.1</w:t>
      </w:r>
      <w:r w:rsidRPr="00513833">
        <w:rPr>
          <w:rFonts w:ascii="Trebuchet MS" w:hAnsi="Trebuchet MS"/>
          <w:b/>
          <w:i w:val="0"/>
          <w:color w:val="000000"/>
          <w:sz w:val="22"/>
          <w:szCs w:val="22"/>
        </w:rPr>
        <w:t xml:space="preserve"> </w:t>
      </w:r>
      <w:r w:rsidR="00EC43CC" w:rsidRPr="00513833">
        <w:rPr>
          <w:rFonts w:ascii="Trebuchet MS" w:hAnsi="Trebuchet MS"/>
          <w:b/>
          <w:i w:val="0"/>
          <w:color w:val="000000"/>
          <w:sz w:val="22"/>
          <w:szCs w:val="22"/>
        </w:rPr>
        <w:t xml:space="preserve">– </w:t>
      </w:r>
      <w:bookmarkEnd w:id="53"/>
      <w:r w:rsidR="00286F28" w:rsidRPr="00513833">
        <w:rPr>
          <w:rFonts w:ascii="Trebuchet MS" w:hAnsi="Trebuchet MS"/>
          <w:b/>
          <w:i w:val="0"/>
          <w:color w:val="000000"/>
          <w:sz w:val="22"/>
          <w:szCs w:val="22"/>
        </w:rPr>
        <w:t xml:space="preserve">Общий баланс водоснабжения муниципального образования </w:t>
      </w:r>
      <w:r w:rsidR="00F22FFE" w:rsidRPr="00513833">
        <w:rPr>
          <w:rFonts w:ascii="Trebuchet MS" w:hAnsi="Trebuchet MS"/>
          <w:b/>
          <w:i w:val="0"/>
          <w:color w:val="000000"/>
          <w:sz w:val="22"/>
          <w:szCs w:val="22"/>
        </w:rPr>
        <w:t>пос</w:t>
      </w:r>
      <w:r w:rsidR="00033961">
        <w:rPr>
          <w:rFonts w:ascii="Trebuchet MS" w:hAnsi="Trebuchet MS"/>
          <w:b/>
          <w:i w:val="0"/>
          <w:color w:val="000000"/>
          <w:sz w:val="22"/>
          <w:szCs w:val="22"/>
        </w:rPr>
        <w:t>елок</w:t>
      </w:r>
      <w:r w:rsidR="00F22FFE" w:rsidRPr="00513833">
        <w:rPr>
          <w:rFonts w:ascii="Trebuchet MS" w:hAnsi="Trebuchet MS"/>
          <w:b/>
          <w:i w:val="0"/>
          <w:color w:val="000000"/>
          <w:sz w:val="22"/>
          <w:szCs w:val="22"/>
        </w:rPr>
        <w:t xml:space="preserve"> Балакирево</w:t>
      </w:r>
      <w:bookmarkEnd w:id="54"/>
      <w:r w:rsidR="004349E5">
        <w:rPr>
          <w:rFonts w:ascii="Trebuchet MS" w:hAnsi="Trebuchet MS"/>
          <w:b/>
          <w:i w:val="0"/>
          <w:color w:val="000000"/>
          <w:sz w:val="22"/>
          <w:szCs w:val="22"/>
        </w:rPr>
        <w:t xml:space="preserve"> Александровского района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1"/>
        <w:gridCol w:w="1316"/>
        <w:gridCol w:w="1318"/>
        <w:gridCol w:w="1316"/>
        <w:gridCol w:w="1320"/>
      </w:tblGrid>
      <w:tr w:rsidR="00033961" w:rsidRPr="00033961" w14:paraId="6888DD62" w14:textId="77777777" w:rsidTr="00033961">
        <w:trPr>
          <w:trHeight w:val="20"/>
        </w:trPr>
        <w:tc>
          <w:tcPr>
            <w:tcW w:w="2341" w:type="pct"/>
            <w:shd w:val="clear" w:color="000000" w:fill="CCFF99"/>
            <w:vAlign w:val="center"/>
            <w:hideMark/>
          </w:tcPr>
          <w:p w14:paraId="149A3975" w14:textId="77777777" w:rsidR="00033961" w:rsidRPr="00033961" w:rsidRDefault="00033961" w:rsidP="00033961">
            <w:pPr>
              <w:spacing w:line="240" w:lineRule="auto"/>
              <w:jc w:val="center"/>
              <w:rPr>
                <w:rFonts w:ascii="Trebuchet MS" w:eastAsia="Times New Roman" w:hAnsi="Trebuchet MS" w:cs="Calibri"/>
                <w:b/>
                <w:bCs/>
                <w:color w:val="000000"/>
                <w:sz w:val="20"/>
                <w:szCs w:val="20"/>
                <w:lang w:eastAsia="ru-RU"/>
              </w:rPr>
            </w:pPr>
            <w:r w:rsidRPr="00033961">
              <w:rPr>
                <w:rFonts w:ascii="Trebuchet MS" w:eastAsia="Times New Roman" w:hAnsi="Trebuchet MS" w:cs="Calibri"/>
                <w:b/>
                <w:bCs/>
                <w:color w:val="000000"/>
                <w:sz w:val="20"/>
                <w:szCs w:val="20"/>
                <w:lang w:eastAsia="ru-RU"/>
              </w:rPr>
              <w:t>Наименование показателя</w:t>
            </w:r>
          </w:p>
        </w:tc>
        <w:tc>
          <w:tcPr>
            <w:tcW w:w="664" w:type="pct"/>
            <w:shd w:val="clear" w:color="000000" w:fill="CCFF99"/>
            <w:vAlign w:val="center"/>
            <w:hideMark/>
          </w:tcPr>
          <w:p w14:paraId="7B9B03DC" w14:textId="77777777" w:rsidR="00033961" w:rsidRPr="00033961" w:rsidRDefault="00033961" w:rsidP="00033961">
            <w:pPr>
              <w:spacing w:line="240" w:lineRule="auto"/>
              <w:jc w:val="center"/>
              <w:rPr>
                <w:rFonts w:ascii="Trebuchet MS" w:eastAsia="Times New Roman" w:hAnsi="Trebuchet MS" w:cs="Calibri"/>
                <w:b/>
                <w:bCs/>
                <w:color w:val="000000"/>
                <w:sz w:val="20"/>
                <w:szCs w:val="20"/>
                <w:lang w:eastAsia="ru-RU"/>
              </w:rPr>
            </w:pPr>
            <w:r w:rsidRPr="00033961">
              <w:rPr>
                <w:rFonts w:ascii="Trebuchet MS" w:eastAsia="Times New Roman" w:hAnsi="Trebuchet MS" w:cs="Calibri"/>
                <w:b/>
                <w:bCs/>
                <w:color w:val="000000"/>
                <w:sz w:val="20"/>
                <w:szCs w:val="20"/>
                <w:lang w:eastAsia="ru-RU"/>
              </w:rPr>
              <w:t>2020 год (факт)</w:t>
            </w:r>
          </w:p>
        </w:tc>
        <w:tc>
          <w:tcPr>
            <w:tcW w:w="665" w:type="pct"/>
            <w:shd w:val="clear" w:color="000000" w:fill="CCFF99"/>
            <w:vAlign w:val="center"/>
            <w:hideMark/>
          </w:tcPr>
          <w:p w14:paraId="04EFFE45" w14:textId="77777777" w:rsidR="00033961" w:rsidRPr="00033961" w:rsidRDefault="00033961" w:rsidP="00033961">
            <w:pPr>
              <w:spacing w:line="240" w:lineRule="auto"/>
              <w:jc w:val="center"/>
              <w:rPr>
                <w:rFonts w:ascii="Trebuchet MS" w:eastAsia="Times New Roman" w:hAnsi="Trebuchet MS" w:cs="Calibri"/>
                <w:b/>
                <w:bCs/>
                <w:color w:val="000000"/>
                <w:sz w:val="20"/>
                <w:szCs w:val="20"/>
                <w:lang w:eastAsia="ru-RU"/>
              </w:rPr>
            </w:pPr>
            <w:r w:rsidRPr="00033961">
              <w:rPr>
                <w:rFonts w:ascii="Trebuchet MS" w:eastAsia="Times New Roman" w:hAnsi="Trebuchet MS" w:cs="Calibri"/>
                <w:b/>
                <w:bCs/>
                <w:color w:val="000000"/>
                <w:sz w:val="20"/>
                <w:szCs w:val="20"/>
                <w:lang w:eastAsia="ru-RU"/>
              </w:rPr>
              <w:t>2021 год (факт)</w:t>
            </w:r>
          </w:p>
        </w:tc>
        <w:tc>
          <w:tcPr>
            <w:tcW w:w="664" w:type="pct"/>
            <w:shd w:val="clear" w:color="000000" w:fill="CCFF99"/>
            <w:vAlign w:val="center"/>
            <w:hideMark/>
          </w:tcPr>
          <w:p w14:paraId="05FA4D8D" w14:textId="77777777" w:rsidR="00033961" w:rsidRPr="00033961" w:rsidRDefault="00033961" w:rsidP="00033961">
            <w:pPr>
              <w:spacing w:line="240" w:lineRule="auto"/>
              <w:jc w:val="center"/>
              <w:rPr>
                <w:rFonts w:ascii="Trebuchet MS" w:eastAsia="Times New Roman" w:hAnsi="Trebuchet MS" w:cs="Calibri"/>
                <w:b/>
                <w:bCs/>
                <w:color w:val="000000"/>
                <w:sz w:val="20"/>
                <w:szCs w:val="20"/>
                <w:lang w:eastAsia="ru-RU"/>
              </w:rPr>
            </w:pPr>
            <w:r w:rsidRPr="00033961">
              <w:rPr>
                <w:rFonts w:ascii="Trebuchet MS" w:eastAsia="Times New Roman" w:hAnsi="Trebuchet MS" w:cs="Calibri"/>
                <w:b/>
                <w:bCs/>
                <w:color w:val="000000"/>
                <w:sz w:val="20"/>
                <w:szCs w:val="20"/>
                <w:lang w:eastAsia="ru-RU"/>
              </w:rPr>
              <w:t>2022 год (факт)</w:t>
            </w:r>
          </w:p>
        </w:tc>
        <w:tc>
          <w:tcPr>
            <w:tcW w:w="665" w:type="pct"/>
            <w:shd w:val="clear" w:color="000000" w:fill="CCFF99"/>
            <w:vAlign w:val="center"/>
            <w:hideMark/>
          </w:tcPr>
          <w:p w14:paraId="6E7DBB57" w14:textId="77777777" w:rsidR="00033961" w:rsidRPr="00033961" w:rsidRDefault="00033961" w:rsidP="00033961">
            <w:pPr>
              <w:spacing w:line="240" w:lineRule="auto"/>
              <w:jc w:val="center"/>
              <w:rPr>
                <w:rFonts w:ascii="Trebuchet MS" w:eastAsia="Times New Roman" w:hAnsi="Trebuchet MS" w:cs="Calibri"/>
                <w:b/>
                <w:bCs/>
                <w:color w:val="000000"/>
                <w:sz w:val="20"/>
                <w:szCs w:val="20"/>
                <w:lang w:eastAsia="ru-RU"/>
              </w:rPr>
            </w:pPr>
            <w:r w:rsidRPr="00033961">
              <w:rPr>
                <w:rFonts w:ascii="Trebuchet MS" w:eastAsia="Times New Roman" w:hAnsi="Trebuchet MS" w:cs="Calibri"/>
                <w:b/>
                <w:bCs/>
                <w:color w:val="000000"/>
                <w:sz w:val="20"/>
                <w:szCs w:val="20"/>
                <w:lang w:eastAsia="ru-RU"/>
              </w:rPr>
              <w:t>2023 год (факт)</w:t>
            </w:r>
          </w:p>
        </w:tc>
      </w:tr>
      <w:tr w:rsidR="00033961" w:rsidRPr="00033961" w14:paraId="0DD9364B" w14:textId="77777777" w:rsidTr="00033961">
        <w:trPr>
          <w:trHeight w:val="20"/>
        </w:trPr>
        <w:tc>
          <w:tcPr>
            <w:tcW w:w="5000" w:type="pct"/>
            <w:gridSpan w:val="5"/>
            <w:shd w:val="clear" w:color="000000" w:fill="FFFF99"/>
            <w:vAlign w:val="center"/>
            <w:hideMark/>
          </w:tcPr>
          <w:p w14:paraId="65A1DE47" w14:textId="77777777" w:rsidR="00033961" w:rsidRPr="00033961" w:rsidRDefault="00033961" w:rsidP="00033961">
            <w:pPr>
              <w:spacing w:line="240" w:lineRule="auto"/>
              <w:jc w:val="center"/>
              <w:rPr>
                <w:rFonts w:ascii="Trebuchet MS" w:eastAsia="Times New Roman" w:hAnsi="Trebuchet MS" w:cs="Calibri"/>
                <w:b/>
                <w:bCs/>
                <w:color w:val="000000"/>
                <w:sz w:val="20"/>
                <w:szCs w:val="20"/>
                <w:lang w:eastAsia="ru-RU"/>
              </w:rPr>
            </w:pPr>
            <w:r w:rsidRPr="00033961">
              <w:rPr>
                <w:rFonts w:ascii="Trebuchet MS" w:eastAsia="Times New Roman" w:hAnsi="Trebuchet MS" w:cs="Calibri"/>
                <w:b/>
                <w:bCs/>
                <w:color w:val="000000"/>
                <w:sz w:val="20"/>
                <w:szCs w:val="20"/>
                <w:lang w:eastAsia="ru-RU"/>
              </w:rPr>
              <w:t xml:space="preserve">Питьевая вода, тыс. куб. м/год </w:t>
            </w:r>
            <w:r w:rsidRPr="00033961">
              <w:rPr>
                <w:rFonts w:ascii="Trebuchet MS" w:eastAsia="Times New Roman" w:hAnsi="Trebuchet MS" w:cs="Calibri"/>
                <w:b/>
                <w:bCs/>
                <w:color w:val="000000"/>
                <w:sz w:val="20"/>
                <w:szCs w:val="20"/>
                <w:lang w:eastAsia="ru-RU"/>
              </w:rPr>
              <w:br/>
              <w:t>(ООО "</w:t>
            </w:r>
            <w:proofErr w:type="spellStart"/>
            <w:r w:rsidRPr="00033961">
              <w:rPr>
                <w:rFonts w:ascii="Trebuchet MS" w:eastAsia="Times New Roman" w:hAnsi="Trebuchet MS" w:cs="Calibri"/>
                <w:b/>
                <w:bCs/>
                <w:color w:val="000000"/>
                <w:sz w:val="20"/>
                <w:szCs w:val="20"/>
                <w:lang w:eastAsia="ru-RU"/>
              </w:rPr>
              <w:t>Балакиревский</w:t>
            </w:r>
            <w:proofErr w:type="spellEnd"/>
            <w:r w:rsidRPr="00033961">
              <w:rPr>
                <w:rFonts w:ascii="Trebuchet MS" w:eastAsia="Times New Roman" w:hAnsi="Trebuchet MS" w:cs="Calibri"/>
                <w:b/>
                <w:bCs/>
                <w:color w:val="000000"/>
                <w:sz w:val="20"/>
                <w:szCs w:val="20"/>
                <w:lang w:eastAsia="ru-RU"/>
              </w:rPr>
              <w:t xml:space="preserve"> водоканал")</w:t>
            </w:r>
          </w:p>
        </w:tc>
      </w:tr>
      <w:tr w:rsidR="00033961" w:rsidRPr="00033961" w14:paraId="45540987" w14:textId="77777777" w:rsidTr="00033961">
        <w:trPr>
          <w:trHeight w:val="20"/>
        </w:trPr>
        <w:tc>
          <w:tcPr>
            <w:tcW w:w="2341" w:type="pct"/>
            <w:shd w:val="clear" w:color="auto" w:fill="auto"/>
            <w:vAlign w:val="center"/>
            <w:hideMark/>
          </w:tcPr>
          <w:p w14:paraId="61048F52" w14:textId="62191D1B" w:rsidR="00033961" w:rsidRPr="00033961" w:rsidRDefault="00033961" w:rsidP="00033961">
            <w:pPr>
              <w:spacing w:line="240" w:lineRule="auto"/>
              <w:jc w:val="left"/>
              <w:rPr>
                <w:rFonts w:ascii="Trebuchet MS" w:eastAsia="Times New Roman" w:hAnsi="Trebuchet MS" w:cs="Calibri"/>
                <w:color w:val="000000"/>
                <w:sz w:val="20"/>
                <w:szCs w:val="20"/>
                <w:lang w:eastAsia="ru-RU"/>
              </w:rPr>
            </w:pPr>
            <w:r w:rsidRPr="00033961">
              <w:rPr>
                <w:rFonts w:ascii="Trebuchet MS" w:eastAsia="Times New Roman" w:hAnsi="Trebuchet MS" w:cs="Calibri"/>
                <w:color w:val="000000"/>
                <w:sz w:val="20"/>
                <w:szCs w:val="20"/>
                <w:lang w:eastAsia="ru-RU"/>
              </w:rPr>
              <w:t>Поднято воды</w:t>
            </w:r>
          </w:p>
        </w:tc>
        <w:tc>
          <w:tcPr>
            <w:tcW w:w="664" w:type="pct"/>
            <w:shd w:val="clear" w:color="auto" w:fill="auto"/>
            <w:vAlign w:val="center"/>
            <w:hideMark/>
          </w:tcPr>
          <w:p w14:paraId="06FB1FD9" w14:textId="25760755" w:rsidR="00033961" w:rsidRPr="00033961" w:rsidRDefault="00033961" w:rsidP="00033961">
            <w:pPr>
              <w:spacing w:line="240" w:lineRule="auto"/>
              <w:jc w:val="center"/>
              <w:rPr>
                <w:rFonts w:ascii="Trebuchet MS" w:eastAsia="Times New Roman" w:hAnsi="Trebuchet MS" w:cs="Calibri"/>
                <w:color w:val="000000"/>
                <w:sz w:val="20"/>
                <w:szCs w:val="20"/>
                <w:lang w:eastAsia="ru-RU"/>
              </w:rPr>
            </w:pPr>
            <w:r w:rsidRPr="00033961">
              <w:rPr>
                <w:rFonts w:ascii="Trebuchet MS" w:eastAsia="Times New Roman" w:hAnsi="Trebuchet MS" w:cs="Calibri"/>
                <w:color w:val="000000"/>
                <w:sz w:val="20"/>
                <w:szCs w:val="20"/>
                <w:lang w:eastAsia="ru-RU"/>
              </w:rPr>
              <w:t>506,000</w:t>
            </w:r>
          </w:p>
        </w:tc>
        <w:tc>
          <w:tcPr>
            <w:tcW w:w="665" w:type="pct"/>
            <w:shd w:val="clear" w:color="auto" w:fill="auto"/>
            <w:vAlign w:val="center"/>
            <w:hideMark/>
          </w:tcPr>
          <w:p w14:paraId="6B018040" w14:textId="026985BB" w:rsidR="00033961" w:rsidRPr="00033961" w:rsidRDefault="00033961" w:rsidP="00033961">
            <w:pPr>
              <w:spacing w:line="240" w:lineRule="auto"/>
              <w:jc w:val="center"/>
              <w:rPr>
                <w:rFonts w:ascii="Trebuchet MS" w:eastAsia="Times New Roman" w:hAnsi="Trebuchet MS" w:cs="Calibri"/>
                <w:color w:val="000000"/>
                <w:sz w:val="20"/>
                <w:szCs w:val="20"/>
                <w:lang w:eastAsia="ru-RU"/>
              </w:rPr>
            </w:pPr>
            <w:r w:rsidRPr="00033961">
              <w:rPr>
                <w:rFonts w:ascii="Trebuchet MS" w:eastAsia="Times New Roman" w:hAnsi="Trebuchet MS" w:cs="Calibri"/>
                <w:color w:val="000000"/>
                <w:sz w:val="20"/>
                <w:szCs w:val="20"/>
                <w:lang w:eastAsia="ru-RU"/>
              </w:rPr>
              <w:t>478,290</w:t>
            </w:r>
          </w:p>
        </w:tc>
        <w:tc>
          <w:tcPr>
            <w:tcW w:w="664" w:type="pct"/>
            <w:shd w:val="clear" w:color="auto" w:fill="auto"/>
            <w:vAlign w:val="center"/>
            <w:hideMark/>
          </w:tcPr>
          <w:p w14:paraId="33A20ED6" w14:textId="0BC9EB6D" w:rsidR="00033961" w:rsidRPr="00033961" w:rsidRDefault="00033961" w:rsidP="00033961">
            <w:pPr>
              <w:spacing w:line="240" w:lineRule="auto"/>
              <w:jc w:val="center"/>
              <w:rPr>
                <w:rFonts w:ascii="Trebuchet MS" w:eastAsia="Times New Roman" w:hAnsi="Trebuchet MS" w:cs="Calibri"/>
                <w:color w:val="000000"/>
                <w:sz w:val="20"/>
                <w:szCs w:val="20"/>
                <w:lang w:eastAsia="ru-RU"/>
              </w:rPr>
            </w:pPr>
            <w:r w:rsidRPr="00033961">
              <w:rPr>
                <w:rFonts w:ascii="Trebuchet MS" w:eastAsia="Times New Roman" w:hAnsi="Trebuchet MS" w:cs="Calibri"/>
                <w:color w:val="000000"/>
                <w:sz w:val="20"/>
                <w:szCs w:val="20"/>
                <w:lang w:eastAsia="ru-RU"/>
              </w:rPr>
              <w:t>469,385</w:t>
            </w:r>
          </w:p>
        </w:tc>
        <w:tc>
          <w:tcPr>
            <w:tcW w:w="665" w:type="pct"/>
            <w:shd w:val="clear" w:color="auto" w:fill="auto"/>
            <w:vAlign w:val="center"/>
            <w:hideMark/>
          </w:tcPr>
          <w:p w14:paraId="6B1FFDAF" w14:textId="6C9B96D7" w:rsidR="00033961" w:rsidRPr="00033961" w:rsidRDefault="00033961" w:rsidP="00033961">
            <w:pPr>
              <w:spacing w:line="240" w:lineRule="auto"/>
              <w:jc w:val="center"/>
              <w:rPr>
                <w:rFonts w:ascii="Trebuchet MS" w:eastAsia="Times New Roman" w:hAnsi="Trebuchet MS" w:cs="Calibri"/>
                <w:color w:val="000000"/>
                <w:sz w:val="20"/>
                <w:szCs w:val="20"/>
                <w:lang w:eastAsia="ru-RU"/>
              </w:rPr>
            </w:pPr>
            <w:r w:rsidRPr="00033961">
              <w:rPr>
                <w:rFonts w:ascii="Trebuchet MS" w:eastAsia="Times New Roman" w:hAnsi="Trebuchet MS" w:cs="Calibri"/>
                <w:color w:val="000000"/>
                <w:sz w:val="20"/>
                <w:szCs w:val="20"/>
                <w:lang w:eastAsia="ru-RU"/>
              </w:rPr>
              <w:t>479,781</w:t>
            </w:r>
          </w:p>
        </w:tc>
      </w:tr>
      <w:tr w:rsidR="00033961" w:rsidRPr="00033961" w14:paraId="7D2AAF70" w14:textId="77777777" w:rsidTr="00033961">
        <w:trPr>
          <w:trHeight w:val="20"/>
        </w:trPr>
        <w:tc>
          <w:tcPr>
            <w:tcW w:w="2341" w:type="pct"/>
            <w:shd w:val="clear" w:color="auto" w:fill="auto"/>
            <w:vAlign w:val="center"/>
            <w:hideMark/>
          </w:tcPr>
          <w:p w14:paraId="43FE49B3" w14:textId="77777777" w:rsidR="00033961" w:rsidRPr="00033961" w:rsidRDefault="00033961" w:rsidP="00033961">
            <w:pPr>
              <w:spacing w:line="240" w:lineRule="auto"/>
              <w:jc w:val="left"/>
              <w:rPr>
                <w:rFonts w:ascii="Trebuchet MS" w:eastAsia="Times New Roman" w:hAnsi="Trebuchet MS" w:cs="Calibri"/>
                <w:color w:val="000000"/>
                <w:sz w:val="20"/>
                <w:szCs w:val="20"/>
                <w:lang w:eastAsia="ru-RU"/>
              </w:rPr>
            </w:pPr>
            <w:r w:rsidRPr="00033961">
              <w:rPr>
                <w:rFonts w:ascii="Trebuchet MS" w:eastAsia="Times New Roman" w:hAnsi="Trebuchet MS" w:cs="Calibri"/>
                <w:color w:val="000000"/>
                <w:sz w:val="20"/>
                <w:szCs w:val="20"/>
                <w:lang w:eastAsia="ru-RU"/>
              </w:rPr>
              <w:t>Принято воды со стороны</w:t>
            </w:r>
          </w:p>
        </w:tc>
        <w:tc>
          <w:tcPr>
            <w:tcW w:w="664" w:type="pct"/>
            <w:shd w:val="clear" w:color="auto" w:fill="auto"/>
            <w:vAlign w:val="center"/>
            <w:hideMark/>
          </w:tcPr>
          <w:p w14:paraId="0D5E20B6" w14:textId="3C0DC548" w:rsidR="00033961" w:rsidRPr="00033961" w:rsidRDefault="00033961" w:rsidP="00033961">
            <w:pPr>
              <w:spacing w:line="240" w:lineRule="auto"/>
              <w:jc w:val="center"/>
              <w:rPr>
                <w:rFonts w:ascii="Trebuchet MS" w:eastAsia="Times New Roman" w:hAnsi="Trebuchet MS" w:cs="Calibri"/>
                <w:color w:val="000000"/>
                <w:sz w:val="20"/>
                <w:szCs w:val="20"/>
                <w:lang w:eastAsia="ru-RU"/>
              </w:rPr>
            </w:pPr>
            <w:r w:rsidRPr="00033961">
              <w:rPr>
                <w:rFonts w:ascii="Trebuchet MS" w:eastAsia="Times New Roman" w:hAnsi="Trebuchet MS" w:cs="Calibri"/>
                <w:color w:val="000000"/>
                <w:sz w:val="20"/>
                <w:szCs w:val="20"/>
                <w:lang w:eastAsia="ru-RU"/>
              </w:rPr>
              <w:t>-</w:t>
            </w:r>
          </w:p>
        </w:tc>
        <w:tc>
          <w:tcPr>
            <w:tcW w:w="665" w:type="pct"/>
            <w:shd w:val="clear" w:color="auto" w:fill="auto"/>
            <w:vAlign w:val="center"/>
            <w:hideMark/>
          </w:tcPr>
          <w:p w14:paraId="6F19A0EF" w14:textId="3F4AA2AF" w:rsidR="00033961" w:rsidRPr="00033961" w:rsidRDefault="00033961" w:rsidP="00033961">
            <w:pPr>
              <w:spacing w:line="240" w:lineRule="auto"/>
              <w:jc w:val="center"/>
              <w:rPr>
                <w:rFonts w:ascii="Trebuchet MS" w:eastAsia="Times New Roman" w:hAnsi="Trebuchet MS" w:cs="Calibri"/>
                <w:color w:val="000000"/>
                <w:sz w:val="20"/>
                <w:szCs w:val="20"/>
                <w:lang w:eastAsia="ru-RU"/>
              </w:rPr>
            </w:pPr>
            <w:r w:rsidRPr="00033961">
              <w:rPr>
                <w:rFonts w:ascii="Trebuchet MS" w:eastAsia="Times New Roman" w:hAnsi="Trebuchet MS" w:cs="Calibri"/>
                <w:color w:val="000000"/>
                <w:sz w:val="20"/>
                <w:szCs w:val="20"/>
                <w:lang w:eastAsia="ru-RU"/>
              </w:rPr>
              <w:t>-</w:t>
            </w:r>
          </w:p>
        </w:tc>
        <w:tc>
          <w:tcPr>
            <w:tcW w:w="664" w:type="pct"/>
            <w:shd w:val="clear" w:color="auto" w:fill="auto"/>
            <w:vAlign w:val="center"/>
            <w:hideMark/>
          </w:tcPr>
          <w:p w14:paraId="453FE137" w14:textId="6BE1295F" w:rsidR="00033961" w:rsidRPr="00033961" w:rsidRDefault="00033961" w:rsidP="00033961">
            <w:pPr>
              <w:spacing w:line="240" w:lineRule="auto"/>
              <w:jc w:val="center"/>
              <w:rPr>
                <w:rFonts w:ascii="Trebuchet MS" w:eastAsia="Times New Roman" w:hAnsi="Trebuchet MS" w:cs="Calibri"/>
                <w:color w:val="000000"/>
                <w:sz w:val="20"/>
                <w:szCs w:val="20"/>
                <w:lang w:eastAsia="ru-RU"/>
              </w:rPr>
            </w:pPr>
            <w:r w:rsidRPr="00033961">
              <w:rPr>
                <w:rFonts w:ascii="Trebuchet MS" w:eastAsia="Times New Roman" w:hAnsi="Trebuchet MS" w:cs="Calibri"/>
                <w:color w:val="000000"/>
                <w:sz w:val="20"/>
                <w:szCs w:val="20"/>
                <w:lang w:eastAsia="ru-RU"/>
              </w:rPr>
              <w:t>-</w:t>
            </w:r>
          </w:p>
        </w:tc>
        <w:tc>
          <w:tcPr>
            <w:tcW w:w="665" w:type="pct"/>
            <w:shd w:val="clear" w:color="auto" w:fill="auto"/>
            <w:vAlign w:val="center"/>
            <w:hideMark/>
          </w:tcPr>
          <w:p w14:paraId="3EAFE681" w14:textId="0199628C" w:rsidR="00033961" w:rsidRPr="00033961" w:rsidRDefault="00033961" w:rsidP="00033961">
            <w:pPr>
              <w:spacing w:line="240" w:lineRule="auto"/>
              <w:jc w:val="center"/>
              <w:rPr>
                <w:rFonts w:ascii="Trebuchet MS" w:eastAsia="Times New Roman" w:hAnsi="Trebuchet MS" w:cs="Calibri"/>
                <w:color w:val="000000"/>
                <w:sz w:val="20"/>
                <w:szCs w:val="20"/>
                <w:lang w:eastAsia="ru-RU"/>
              </w:rPr>
            </w:pPr>
            <w:r w:rsidRPr="00033961">
              <w:rPr>
                <w:rFonts w:ascii="Trebuchet MS" w:eastAsia="Times New Roman" w:hAnsi="Trebuchet MS" w:cs="Calibri"/>
                <w:color w:val="000000"/>
                <w:sz w:val="20"/>
                <w:szCs w:val="20"/>
                <w:lang w:eastAsia="ru-RU"/>
              </w:rPr>
              <w:t>-</w:t>
            </w:r>
          </w:p>
        </w:tc>
      </w:tr>
      <w:tr w:rsidR="00033961" w:rsidRPr="00033961" w14:paraId="051DB1DC" w14:textId="77777777" w:rsidTr="00033961">
        <w:trPr>
          <w:trHeight w:val="20"/>
        </w:trPr>
        <w:tc>
          <w:tcPr>
            <w:tcW w:w="2341" w:type="pct"/>
            <w:shd w:val="clear" w:color="auto" w:fill="auto"/>
            <w:vAlign w:val="center"/>
            <w:hideMark/>
          </w:tcPr>
          <w:p w14:paraId="69994DF3" w14:textId="77777777" w:rsidR="00033961" w:rsidRPr="00033961" w:rsidRDefault="00033961" w:rsidP="00033961">
            <w:pPr>
              <w:spacing w:line="240" w:lineRule="auto"/>
              <w:jc w:val="left"/>
              <w:rPr>
                <w:rFonts w:ascii="Trebuchet MS" w:eastAsia="Times New Roman" w:hAnsi="Trebuchet MS" w:cs="Calibri"/>
                <w:color w:val="000000"/>
                <w:sz w:val="20"/>
                <w:szCs w:val="20"/>
                <w:lang w:eastAsia="ru-RU"/>
              </w:rPr>
            </w:pPr>
            <w:r w:rsidRPr="00033961">
              <w:rPr>
                <w:rFonts w:ascii="Trebuchet MS" w:eastAsia="Times New Roman" w:hAnsi="Trebuchet MS" w:cs="Calibri"/>
                <w:color w:val="000000"/>
                <w:sz w:val="20"/>
                <w:szCs w:val="20"/>
                <w:lang w:eastAsia="ru-RU"/>
              </w:rPr>
              <w:t>Транспортировка воды</w:t>
            </w:r>
          </w:p>
        </w:tc>
        <w:tc>
          <w:tcPr>
            <w:tcW w:w="664" w:type="pct"/>
            <w:shd w:val="clear" w:color="auto" w:fill="auto"/>
            <w:vAlign w:val="center"/>
            <w:hideMark/>
          </w:tcPr>
          <w:p w14:paraId="395063A1" w14:textId="11F2086E" w:rsidR="00033961" w:rsidRPr="00033961" w:rsidRDefault="00033961" w:rsidP="00033961">
            <w:pPr>
              <w:spacing w:line="240" w:lineRule="auto"/>
              <w:jc w:val="center"/>
              <w:rPr>
                <w:rFonts w:ascii="Trebuchet MS" w:eastAsia="Times New Roman" w:hAnsi="Trebuchet MS" w:cs="Calibri"/>
                <w:color w:val="000000"/>
                <w:sz w:val="20"/>
                <w:szCs w:val="20"/>
                <w:lang w:eastAsia="ru-RU"/>
              </w:rPr>
            </w:pPr>
            <w:r w:rsidRPr="00033961">
              <w:rPr>
                <w:rFonts w:ascii="Trebuchet MS" w:eastAsia="Times New Roman" w:hAnsi="Trebuchet MS" w:cs="Calibri"/>
                <w:color w:val="000000"/>
                <w:sz w:val="20"/>
                <w:szCs w:val="20"/>
                <w:lang w:eastAsia="ru-RU"/>
              </w:rPr>
              <w:t>488,470</w:t>
            </w:r>
          </w:p>
        </w:tc>
        <w:tc>
          <w:tcPr>
            <w:tcW w:w="665" w:type="pct"/>
            <w:shd w:val="clear" w:color="auto" w:fill="auto"/>
            <w:vAlign w:val="center"/>
            <w:hideMark/>
          </w:tcPr>
          <w:p w14:paraId="5C0AF718" w14:textId="07C77F31" w:rsidR="00033961" w:rsidRPr="00033961" w:rsidRDefault="00033961" w:rsidP="00033961">
            <w:pPr>
              <w:spacing w:line="240" w:lineRule="auto"/>
              <w:jc w:val="center"/>
              <w:rPr>
                <w:rFonts w:ascii="Trebuchet MS" w:eastAsia="Times New Roman" w:hAnsi="Trebuchet MS" w:cs="Calibri"/>
                <w:color w:val="000000"/>
                <w:sz w:val="20"/>
                <w:szCs w:val="20"/>
                <w:lang w:eastAsia="ru-RU"/>
              </w:rPr>
            </w:pPr>
            <w:r w:rsidRPr="00033961">
              <w:rPr>
                <w:rFonts w:ascii="Trebuchet MS" w:eastAsia="Times New Roman" w:hAnsi="Trebuchet MS" w:cs="Calibri"/>
                <w:color w:val="000000"/>
                <w:sz w:val="20"/>
                <w:szCs w:val="20"/>
                <w:lang w:eastAsia="ru-RU"/>
              </w:rPr>
              <w:t>460,805</w:t>
            </w:r>
          </w:p>
        </w:tc>
        <w:tc>
          <w:tcPr>
            <w:tcW w:w="664" w:type="pct"/>
            <w:shd w:val="clear" w:color="auto" w:fill="auto"/>
            <w:vAlign w:val="center"/>
            <w:hideMark/>
          </w:tcPr>
          <w:p w14:paraId="2BB64B3B" w14:textId="11476161" w:rsidR="00033961" w:rsidRPr="00033961" w:rsidRDefault="00033961" w:rsidP="00033961">
            <w:pPr>
              <w:spacing w:line="240" w:lineRule="auto"/>
              <w:jc w:val="center"/>
              <w:rPr>
                <w:rFonts w:ascii="Trebuchet MS" w:eastAsia="Times New Roman" w:hAnsi="Trebuchet MS" w:cs="Calibri"/>
                <w:color w:val="000000"/>
                <w:sz w:val="20"/>
                <w:szCs w:val="20"/>
                <w:lang w:eastAsia="ru-RU"/>
              </w:rPr>
            </w:pPr>
            <w:r w:rsidRPr="00033961">
              <w:rPr>
                <w:rFonts w:ascii="Trebuchet MS" w:eastAsia="Times New Roman" w:hAnsi="Trebuchet MS" w:cs="Calibri"/>
                <w:color w:val="000000"/>
                <w:sz w:val="20"/>
                <w:szCs w:val="20"/>
                <w:lang w:eastAsia="ru-RU"/>
              </w:rPr>
              <w:t>451,900</w:t>
            </w:r>
          </w:p>
        </w:tc>
        <w:tc>
          <w:tcPr>
            <w:tcW w:w="665" w:type="pct"/>
            <w:shd w:val="clear" w:color="auto" w:fill="auto"/>
            <w:vAlign w:val="center"/>
            <w:hideMark/>
          </w:tcPr>
          <w:p w14:paraId="0B70E569" w14:textId="251E0ACE" w:rsidR="00033961" w:rsidRPr="00033961" w:rsidRDefault="00033961" w:rsidP="00033961">
            <w:pPr>
              <w:spacing w:line="240" w:lineRule="auto"/>
              <w:jc w:val="center"/>
              <w:rPr>
                <w:rFonts w:ascii="Trebuchet MS" w:eastAsia="Times New Roman" w:hAnsi="Trebuchet MS" w:cs="Calibri"/>
                <w:color w:val="000000"/>
                <w:sz w:val="20"/>
                <w:szCs w:val="20"/>
                <w:lang w:eastAsia="ru-RU"/>
              </w:rPr>
            </w:pPr>
            <w:r w:rsidRPr="00033961">
              <w:rPr>
                <w:rFonts w:ascii="Trebuchet MS" w:eastAsia="Times New Roman" w:hAnsi="Trebuchet MS" w:cs="Calibri"/>
                <w:color w:val="000000"/>
                <w:sz w:val="20"/>
                <w:szCs w:val="20"/>
                <w:lang w:eastAsia="ru-RU"/>
              </w:rPr>
              <w:t>462,296</w:t>
            </w:r>
          </w:p>
        </w:tc>
      </w:tr>
      <w:tr w:rsidR="00033961" w:rsidRPr="00033961" w14:paraId="79788B4B" w14:textId="77777777" w:rsidTr="00033961">
        <w:trPr>
          <w:trHeight w:val="20"/>
        </w:trPr>
        <w:tc>
          <w:tcPr>
            <w:tcW w:w="2341" w:type="pct"/>
            <w:shd w:val="clear" w:color="auto" w:fill="auto"/>
            <w:vAlign w:val="center"/>
            <w:hideMark/>
          </w:tcPr>
          <w:p w14:paraId="5F3CE7B0" w14:textId="77777777" w:rsidR="00033961" w:rsidRPr="00033961" w:rsidRDefault="00033961" w:rsidP="00033961">
            <w:pPr>
              <w:spacing w:line="240" w:lineRule="auto"/>
              <w:jc w:val="left"/>
              <w:rPr>
                <w:rFonts w:ascii="Trebuchet MS" w:eastAsia="Times New Roman" w:hAnsi="Trebuchet MS" w:cs="Calibri"/>
                <w:color w:val="000000"/>
                <w:sz w:val="20"/>
                <w:szCs w:val="20"/>
                <w:lang w:eastAsia="ru-RU"/>
              </w:rPr>
            </w:pPr>
            <w:r w:rsidRPr="00033961">
              <w:rPr>
                <w:rFonts w:ascii="Trebuchet MS" w:eastAsia="Times New Roman" w:hAnsi="Trebuchet MS" w:cs="Calibri"/>
                <w:color w:val="000000"/>
                <w:sz w:val="20"/>
                <w:szCs w:val="20"/>
                <w:lang w:eastAsia="ru-RU"/>
              </w:rPr>
              <w:t>Потребление на собственные нужды (</w:t>
            </w:r>
            <w:proofErr w:type="gramStart"/>
            <w:r w:rsidRPr="00033961">
              <w:rPr>
                <w:rFonts w:ascii="Trebuchet MS" w:eastAsia="Times New Roman" w:hAnsi="Trebuchet MS" w:cs="Calibri"/>
                <w:color w:val="000000"/>
                <w:sz w:val="20"/>
                <w:szCs w:val="20"/>
                <w:lang w:eastAsia="ru-RU"/>
              </w:rPr>
              <w:t>тех.нужды</w:t>
            </w:r>
            <w:proofErr w:type="gramEnd"/>
            <w:r w:rsidRPr="00033961">
              <w:rPr>
                <w:rFonts w:ascii="Trebuchet MS" w:eastAsia="Times New Roman" w:hAnsi="Trebuchet MS" w:cs="Calibri"/>
                <w:color w:val="000000"/>
                <w:sz w:val="20"/>
                <w:szCs w:val="20"/>
                <w:lang w:eastAsia="ru-RU"/>
              </w:rPr>
              <w:t xml:space="preserve"> и хоз.бытовые)</w:t>
            </w:r>
          </w:p>
        </w:tc>
        <w:tc>
          <w:tcPr>
            <w:tcW w:w="664" w:type="pct"/>
            <w:shd w:val="clear" w:color="auto" w:fill="auto"/>
            <w:vAlign w:val="center"/>
            <w:hideMark/>
          </w:tcPr>
          <w:p w14:paraId="3E912F91" w14:textId="3C4E132E" w:rsidR="00033961" w:rsidRPr="00033961" w:rsidRDefault="00033961" w:rsidP="00033961">
            <w:pPr>
              <w:spacing w:line="240" w:lineRule="auto"/>
              <w:jc w:val="center"/>
              <w:rPr>
                <w:rFonts w:ascii="Trebuchet MS" w:eastAsia="Times New Roman" w:hAnsi="Trebuchet MS" w:cs="Calibri"/>
                <w:color w:val="000000"/>
                <w:sz w:val="20"/>
                <w:szCs w:val="20"/>
                <w:lang w:eastAsia="ru-RU"/>
              </w:rPr>
            </w:pPr>
            <w:r w:rsidRPr="00033961">
              <w:rPr>
                <w:rFonts w:ascii="Trebuchet MS" w:eastAsia="Times New Roman" w:hAnsi="Trebuchet MS" w:cs="Calibri"/>
                <w:color w:val="000000"/>
                <w:sz w:val="20"/>
                <w:szCs w:val="20"/>
                <w:lang w:eastAsia="ru-RU"/>
              </w:rPr>
              <w:t>17,530</w:t>
            </w:r>
          </w:p>
        </w:tc>
        <w:tc>
          <w:tcPr>
            <w:tcW w:w="665" w:type="pct"/>
            <w:shd w:val="clear" w:color="auto" w:fill="auto"/>
            <w:vAlign w:val="center"/>
            <w:hideMark/>
          </w:tcPr>
          <w:p w14:paraId="62DAA557" w14:textId="088E32A4" w:rsidR="00033961" w:rsidRPr="00033961" w:rsidRDefault="00033961" w:rsidP="00033961">
            <w:pPr>
              <w:spacing w:line="240" w:lineRule="auto"/>
              <w:jc w:val="center"/>
              <w:rPr>
                <w:rFonts w:ascii="Trebuchet MS" w:eastAsia="Times New Roman" w:hAnsi="Trebuchet MS" w:cs="Calibri"/>
                <w:color w:val="000000"/>
                <w:sz w:val="20"/>
                <w:szCs w:val="20"/>
                <w:lang w:eastAsia="ru-RU"/>
              </w:rPr>
            </w:pPr>
            <w:r w:rsidRPr="00033961">
              <w:rPr>
                <w:rFonts w:ascii="Trebuchet MS" w:eastAsia="Times New Roman" w:hAnsi="Trebuchet MS" w:cs="Calibri"/>
                <w:color w:val="000000"/>
                <w:sz w:val="20"/>
                <w:szCs w:val="20"/>
                <w:lang w:eastAsia="ru-RU"/>
              </w:rPr>
              <w:t>17,485</w:t>
            </w:r>
          </w:p>
        </w:tc>
        <w:tc>
          <w:tcPr>
            <w:tcW w:w="664" w:type="pct"/>
            <w:shd w:val="clear" w:color="auto" w:fill="auto"/>
            <w:vAlign w:val="center"/>
            <w:hideMark/>
          </w:tcPr>
          <w:p w14:paraId="7905E85F" w14:textId="020BE83E" w:rsidR="00033961" w:rsidRPr="00033961" w:rsidRDefault="00033961" w:rsidP="00033961">
            <w:pPr>
              <w:spacing w:line="240" w:lineRule="auto"/>
              <w:jc w:val="center"/>
              <w:rPr>
                <w:rFonts w:ascii="Trebuchet MS" w:eastAsia="Times New Roman" w:hAnsi="Trebuchet MS" w:cs="Calibri"/>
                <w:color w:val="000000"/>
                <w:sz w:val="20"/>
                <w:szCs w:val="20"/>
                <w:lang w:eastAsia="ru-RU"/>
              </w:rPr>
            </w:pPr>
            <w:r w:rsidRPr="00033961">
              <w:rPr>
                <w:rFonts w:ascii="Trebuchet MS" w:eastAsia="Times New Roman" w:hAnsi="Trebuchet MS" w:cs="Calibri"/>
                <w:color w:val="000000"/>
                <w:sz w:val="20"/>
                <w:szCs w:val="20"/>
                <w:lang w:eastAsia="ru-RU"/>
              </w:rPr>
              <w:t>17,485</w:t>
            </w:r>
          </w:p>
        </w:tc>
        <w:tc>
          <w:tcPr>
            <w:tcW w:w="665" w:type="pct"/>
            <w:shd w:val="clear" w:color="auto" w:fill="auto"/>
            <w:vAlign w:val="center"/>
            <w:hideMark/>
          </w:tcPr>
          <w:p w14:paraId="72B088AF" w14:textId="33EEF935" w:rsidR="00033961" w:rsidRPr="00033961" w:rsidRDefault="00033961" w:rsidP="00033961">
            <w:pPr>
              <w:spacing w:line="240" w:lineRule="auto"/>
              <w:jc w:val="center"/>
              <w:rPr>
                <w:rFonts w:ascii="Trebuchet MS" w:eastAsia="Times New Roman" w:hAnsi="Trebuchet MS" w:cs="Calibri"/>
                <w:color w:val="000000"/>
                <w:sz w:val="20"/>
                <w:szCs w:val="20"/>
                <w:lang w:eastAsia="ru-RU"/>
              </w:rPr>
            </w:pPr>
            <w:r w:rsidRPr="00033961">
              <w:rPr>
                <w:rFonts w:ascii="Trebuchet MS" w:eastAsia="Times New Roman" w:hAnsi="Trebuchet MS" w:cs="Calibri"/>
                <w:color w:val="000000"/>
                <w:sz w:val="20"/>
                <w:szCs w:val="20"/>
                <w:lang w:eastAsia="ru-RU"/>
              </w:rPr>
              <w:t>17,485</w:t>
            </w:r>
          </w:p>
        </w:tc>
      </w:tr>
      <w:tr w:rsidR="00033961" w:rsidRPr="00033961" w14:paraId="3F25709E" w14:textId="77777777" w:rsidTr="00033961">
        <w:trPr>
          <w:trHeight w:val="20"/>
        </w:trPr>
        <w:tc>
          <w:tcPr>
            <w:tcW w:w="2341" w:type="pct"/>
            <w:shd w:val="clear" w:color="auto" w:fill="auto"/>
            <w:vAlign w:val="center"/>
            <w:hideMark/>
          </w:tcPr>
          <w:p w14:paraId="2084C7D7" w14:textId="77777777" w:rsidR="00033961" w:rsidRPr="00033961" w:rsidRDefault="00033961" w:rsidP="00033961">
            <w:pPr>
              <w:spacing w:line="240" w:lineRule="auto"/>
              <w:jc w:val="left"/>
              <w:rPr>
                <w:rFonts w:ascii="Trebuchet MS" w:eastAsia="Times New Roman" w:hAnsi="Trebuchet MS" w:cs="Calibri"/>
                <w:color w:val="000000"/>
                <w:sz w:val="20"/>
                <w:szCs w:val="20"/>
                <w:lang w:eastAsia="ru-RU"/>
              </w:rPr>
            </w:pPr>
            <w:r w:rsidRPr="00033961">
              <w:rPr>
                <w:rFonts w:ascii="Trebuchet MS" w:eastAsia="Times New Roman" w:hAnsi="Trebuchet MS" w:cs="Calibri"/>
                <w:color w:val="000000"/>
                <w:sz w:val="20"/>
                <w:szCs w:val="20"/>
                <w:lang w:eastAsia="ru-RU"/>
              </w:rPr>
              <w:t>Потери воды</w:t>
            </w:r>
          </w:p>
        </w:tc>
        <w:tc>
          <w:tcPr>
            <w:tcW w:w="664" w:type="pct"/>
            <w:shd w:val="clear" w:color="auto" w:fill="auto"/>
            <w:vAlign w:val="center"/>
            <w:hideMark/>
          </w:tcPr>
          <w:p w14:paraId="20F345DE" w14:textId="0475BC0A" w:rsidR="00033961" w:rsidRPr="00033961" w:rsidRDefault="00033961" w:rsidP="00033961">
            <w:pPr>
              <w:spacing w:line="240" w:lineRule="auto"/>
              <w:jc w:val="center"/>
              <w:rPr>
                <w:rFonts w:ascii="Trebuchet MS" w:eastAsia="Times New Roman" w:hAnsi="Trebuchet MS" w:cs="Calibri"/>
                <w:color w:val="000000"/>
                <w:sz w:val="20"/>
                <w:szCs w:val="20"/>
                <w:lang w:eastAsia="ru-RU"/>
              </w:rPr>
            </w:pPr>
            <w:r w:rsidRPr="00033961">
              <w:rPr>
                <w:rFonts w:ascii="Trebuchet MS" w:eastAsia="Times New Roman" w:hAnsi="Trebuchet MS" w:cs="Calibri"/>
                <w:color w:val="000000"/>
                <w:sz w:val="20"/>
                <w:szCs w:val="20"/>
                <w:lang w:eastAsia="ru-RU"/>
              </w:rPr>
              <w:t>38,880</w:t>
            </w:r>
          </w:p>
        </w:tc>
        <w:tc>
          <w:tcPr>
            <w:tcW w:w="665" w:type="pct"/>
            <w:shd w:val="clear" w:color="auto" w:fill="auto"/>
            <w:vAlign w:val="center"/>
            <w:hideMark/>
          </w:tcPr>
          <w:p w14:paraId="2FCC296B" w14:textId="3B69E272" w:rsidR="00033961" w:rsidRPr="00033961" w:rsidRDefault="00033961" w:rsidP="00033961">
            <w:pPr>
              <w:spacing w:line="240" w:lineRule="auto"/>
              <w:jc w:val="center"/>
              <w:rPr>
                <w:rFonts w:ascii="Trebuchet MS" w:eastAsia="Times New Roman" w:hAnsi="Trebuchet MS" w:cs="Calibri"/>
                <w:color w:val="000000"/>
                <w:sz w:val="20"/>
                <w:szCs w:val="20"/>
                <w:lang w:eastAsia="ru-RU"/>
              </w:rPr>
            </w:pPr>
            <w:r w:rsidRPr="00033961">
              <w:rPr>
                <w:rFonts w:ascii="Trebuchet MS" w:eastAsia="Times New Roman" w:hAnsi="Trebuchet MS" w:cs="Calibri"/>
                <w:color w:val="000000"/>
                <w:sz w:val="20"/>
                <w:szCs w:val="20"/>
                <w:lang w:eastAsia="ru-RU"/>
              </w:rPr>
              <w:t>34,816</w:t>
            </w:r>
          </w:p>
        </w:tc>
        <w:tc>
          <w:tcPr>
            <w:tcW w:w="664" w:type="pct"/>
            <w:shd w:val="clear" w:color="auto" w:fill="auto"/>
            <w:vAlign w:val="center"/>
            <w:hideMark/>
          </w:tcPr>
          <w:p w14:paraId="465DCA8F" w14:textId="585B3E0A" w:rsidR="00033961" w:rsidRPr="00033961" w:rsidRDefault="00033961" w:rsidP="00033961">
            <w:pPr>
              <w:spacing w:line="240" w:lineRule="auto"/>
              <w:jc w:val="center"/>
              <w:rPr>
                <w:rFonts w:ascii="Trebuchet MS" w:eastAsia="Times New Roman" w:hAnsi="Trebuchet MS" w:cs="Calibri"/>
                <w:color w:val="000000"/>
                <w:sz w:val="20"/>
                <w:szCs w:val="20"/>
                <w:lang w:eastAsia="ru-RU"/>
              </w:rPr>
            </w:pPr>
            <w:r w:rsidRPr="00033961">
              <w:rPr>
                <w:rFonts w:ascii="Trebuchet MS" w:eastAsia="Times New Roman" w:hAnsi="Trebuchet MS" w:cs="Calibri"/>
                <w:color w:val="000000"/>
                <w:sz w:val="20"/>
                <w:szCs w:val="20"/>
                <w:lang w:eastAsia="ru-RU"/>
              </w:rPr>
              <w:t>34,066</w:t>
            </w:r>
          </w:p>
        </w:tc>
        <w:tc>
          <w:tcPr>
            <w:tcW w:w="665" w:type="pct"/>
            <w:shd w:val="clear" w:color="auto" w:fill="auto"/>
            <w:vAlign w:val="center"/>
            <w:hideMark/>
          </w:tcPr>
          <w:p w14:paraId="17309DE1" w14:textId="11E614C0" w:rsidR="00033961" w:rsidRPr="00033961" w:rsidRDefault="00033961" w:rsidP="00033961">
            <w:pPr>
              <w:spacing w:line="240" w:lineRule="auto"/>
              <w:jc w:val="center"/>
              <w:rPr>
                <w:rFonts w:ascii="Trebuchet MS" w:eastAsia="Times New Roman" w:hAnsi="Trebuchet MS" w:cs="Calibri"/>
                <w:color w:val="000000"/>
                <w:sz w:val="20"/>
                <w:szCs w:val="20"/>
                <w:lang w:eastAsia="ru-RU"/>
              </w:rPr>
            </w:pPr>
            <w:r w:rsidRPr="00033961">
              <w:rPr>
                <w:rFonts w:ascii="Trebuchet MS" w:eastAsia="Times New Roman" w:hAnsi="Trebuchet MS" w:cs="Calibri"/>
                <w:color w:val="000000"/>
                <w:sz w:val="20"/>
                <w:szCs w:val="20"/>
                <w:lang w:eastAsia="ru-RU"/>
              </w:rPr>
              <w:t>34,306</w:t>
            </w:r>
          </w:p>
        </w:tc>
      </w:tr>
      <w:tr w:rsidR="00033961" w:rsidRPr="00033961" w14:paraId="65970A33" w14:textId="77777777" w:rsidTr="00033961">
        <w:trPr>
          <w:trHeight w:val="20"/>
        </w:trPr>
        <w:tc>
          <w:tcPr>
            <w:tcW w:w="2341" w:type="pct"/>
            <w:shd w:val="clear" w:color="auto" w:fill="auto"/>
            <w:vAlign w:val="center"/>
            <w:hideMark/>
          </w:tcPr>
          <w:p w14:paraId="1A5E39DD" w14:textId="77777777" w:rsidR="00033961" w:rsidRPr="00033961" w:rsidRDefault="00033961" w:rsidP="00033961">
            <w:pPr>
              <w:spacing w:line="240" w:lineRule="auto"/>
              <w:jc w:val="left"/>
              <w:rPr>
                <w:rFonts w:ascii="Trebuchet MS" w:eastAsia="Times New Roman" w:hAnsi="Trebuchet MS" w:cs="Calibri"/>
                <w:color w:val="000000"/>
                <w:sz w:val="20"/>
                <w:szCs w:val="20"/>
                <w:lang w:eastAsia="ru-RU"/>
              </w:rPr>
            </w:pPr>
            <w:r w:rsidRPr="00033961">
              <w:rPr>
                <w:rFonts w:ascii="Trebuchet MS" w:eastAsia="Times New Roman" w:hAnsi="Trebuchet MS" w:cs="Calibri"/>
                <w:color w:val="000000"/>
                <w:sz w:val="20"/>
                <w:szCs w:val="20"/>
                <w:lang w:eastAsia="ru-RU"/>
              </w:rPr>
              <w:t xml:space="preserve">Отпуск (реализация) воды, в </w:t>
            </w:r>
            <w:proofErr w:type="gramStart"/>
            <w:r w:rsidRPr="00033961">
              <w:rPr>
                <w:rFonts w:ascii="Trebuchet MS" w:eastAsia="Times New Roman" w:hAnsi="Trebuchet MS" w:cs="Calibri"/>
                <w:color w:val="000000"/>
                <w:sz w:val="20"/>
                <w:szCs w:val="20"/>
                <w:lang w:eastAsia="ru-RU"/>
              </w:rPr>
              <w:t>т.ч.</w:t>
            </w:r>
            <w:proofErr w:type="gramEnd"/>
            <w:r w:rsidRPr="00033961">
              <w:rPr>
                <w:rFonts w:ascii="Trebuchet MS" w:eastAsia="Times New Roman" w:hAnsi="Trebuchet MS" w:cs="Calibri"/>
                <w:color w:val="000000"/>
                <w:sz w:val="20"/>
                <w:szCs w:val="20"/>
                <w:lang w:eastAsia="ru-RU"/>
              </w:rPr>
              <w:t>:</w:t>
            </w:r>
          </w:p>
        </w:tc>
        <w:tc>
          <w:tcPr>
            <w:tcW w:w="664" w:type="pct"/>
            <w:shd w:val="clear" w:color="auto" w:fill="auto"/>
            <w:vAlign w:val="center"/>
            <w:hideMark/>
          </w:tcPr>
          <w:p w14:paraId="2BDE8C4F" w14:textId="76A03616" w:rsidR="00033961" w:rsidRPr="00033961" w:rsidRDefault="00033961" w:rsidP="00033961">
            <w:pPr>
              <w:spacing w:line="240" w:lineRule="auto"/>
              <w:jc w:val="center"/>
              <w:rPr>
                <w:rFonts w:ascii="Trebuchet MS" w:eastAsia="Times New Roman" w:hAnsi="Trebuchet MS" w:cs="Calibri"/>
                <w:color w:val="000000"/>
                <w:sz w:val="20"/>
                <w:szCs w:val="20"/>
                <w:lang w:eastAsia="ru-RU"/>
              </w:rPr>
            </w:pPr>
            <w:r w:rsidRPr="00033961">
              <w:rPr>
                <w:rFonts w:ascii="Trebuchet MS" w:eastAsia="Times New Roman" w:hAnsi="Trebuchet MS" w:cs="Calibri"/>
                <w:color w:val="000000"/>
                <w:sz w:val="20"/>
                <w:szCs w:val="20"/>
                <w:lang w:eastAsia="ru-RU"/>
              </w:rPr>
              <w:t>449,590</w:t>
            </w:r>
          </w:p>
        </w:tc>
        <w:tc>
          <w:tcPr>
            <w:tcW w:w="665" w:type="pct"/>
            <w:shd w:val="clear" w:color="auto" w:fill="auto"/>
            <w:vAlign w:val="center"/>
            <w:hideMark/>
          </w:tcPr>
          <w:p w14:paraId="13B96EF2" w14:textId="0E892D97" w:rsidR="00033961" w:rsidRPr="00033961" w:rsidRDefault="00033961" w:rsidP="00033961">
            <w:pPr>
              <w:spacing w:line="240" w:lineRule="auto"/>
              <w:jc w:val="center"/>
              <w:rPr>
                <w:rFonts w:ascii="Trebuchet MS" w:eastAsia="Times New Roman" w:hAnsi="Trebuchet MS" w:cs="Calibri"/>
                <w:color w:val="000000"/>
                <w:sz w:val="20"/>
                <w:szCs w:val="20"/>
                <w:lang w:eastAsia="ru-RU"/>
              </w:rPr>
            </w:pPr>
            <w:r w:rsidRPr="00033961">
              <w:rPr>
                <w:rFonts w:ascii="Trebuchet MS" w:eastAsia="Times New Roman" w:hAnsi="Trebuchet MS" w:cs="Calibri"/>
                <w:color w:val="000000"/>
                <w:sz w:val="20"/>
                <w:szCs w:val="20"/>
                <w:lang w:eastAsia="ru-RU"/>
              </w:rPr>
              <w:t>425,989</w:t>
            </w:r>
          </w:p>
        </w:tc>
        <w:tc>
          <w:tcPr>
            <w:tcW w:w="664" w:type="pct"/>
            <w:shd w:val="clear" w:color="auto" w:fill="auto"/>
            <w:vAlign w:val="center"/>
            <w:hideMark/>
          </w:tcPr>
          <w:p w14:paraId="4BE1EEE3" w14:textId="79401CF1" w:rsidR="00033961" w:rsidRPr="00033961" w:rsidRDefault="00033961" w:rsidP="00033961">
            <w:pPr>
              <w:spacing w:line="240" w:lineRule="auto"/>
              <w:jc w:val="center"/>
              <w:rPr>
                <w:rFonts w:ascii="Trebuchet MS" w:eastAsia="Times New Roman" w:hAnsi="Trebuchet MS" w:cs="Calibri"/>
                <w:color w:val="000000"/>
                <w:sz w:val="20"/>
                <w:szCs w:val="20"/>
                <w:lang w:eastAsia="ru-RU"/>
              </w:rPr>
            </w:pPr>
            <w:r w:rsidRPr="00033961">
              <w:rPr>
                <w:rFonts w:ascii="Trebuchet MS" w:eastAsia="Times New Roman" w:hAnsi="Trebuchet MS" w:cs="Calibri"/>
                <w:color w:val="000000"/>
                <w:sz w:val="20"/>
                <w:szCs w:val="20"/>
                <w:lang w:eastAsia="ru-RU"/>
              </w:rPr>
              <w:t>417,834</w:t>
            </w:r>
          </w:p>
        </w:tc>
        <w:tc>
          <w:tcPr>
            <w:tcW w:w="665" w:type="pct"/>
            <w:shd w:val="clear" w:color="auto" w:fill="auto"/>
            <w:vAlign w:val="center"/>
            <w:hideMark/>
          </w:tcPr>
          <w:p w14:paraId="3596646A" w14:textId="3359B6F7" w:rsidR="00033961" w:rsidRPr="00033961" w:rsidRDefault="00033961" w:rsidP="00033961">
            <w:pPr>
              <w:spacing w:line="240" w:lineRule="auto"/>
              <w:jc w:val="center"/>
              <w:rPr>
                <w:rFonts w:ascii="Trebuchet MS" w:eastAsia="Times New Roman" w:hAnsi="Trebuchet MS" w:cs="Calibri"/>
                <w:color w:val="000000"/>
                <w:sz w:val="20"/>
                <w:szCs w:val="20"/>
                <w:lang w:eastAsia="ru-RU"/>
              </w:rPr>
            </w:pPr>
            <w:r w:rsidRPr="00033961">
              <w:rPr>
                <w:rFonts w:ascii="Trebuchet MS" w:eastAsia="Times New Roman" w:hAnsi="Trebuchet MS" w:cs="Calibri"/>
                <w:color w:val="000000"/>
                <w:sz w:val="20"/>
                <w:szCs w:val="20"/>
                <w:lang w:eastAsia="ru-RU"/>
              </w:rPr>
              <w:t>427,990</w:t>
            </w:r>
          </w:p>
        </w:tc>
      </w:tr>
      <w:tr w:rsidR="00033961" w:rsidRPr="00033961" w14:paraId="55C57437" w14:textId="77777777" w:rsidTr="00033961">
        <w:trPr>
          <w:trHeight w:val="20"/>
        </w:trPr>
        <w:tc>
          <w:tcPr>
            <w:tcW w:w="2341" w:type="pct"/>
            <w:shd w:val="clear" w:color="auto" w:fill="auto"/>
            <w:vAlign w:val="center"/>
            <w:hideMark/>
          </w:tcPr>
          <w:p w14:paraId="6E6F429B" w14:textId="77777777" w:rsidR="00033961" w:rsidRPr="00033961" w:rsidRDefault="00033961" w:rsidP="00033961">
            <w:pPr>
              <w:spacing w:line="240" w:lineRule="auto"/>
              <w:jc w:val="left"/>
              <w:rPr>
                <w:rFonts w:ascii="Trebuchet MS" w:eastAsia="Times New Roman" w:hAnsi="Trebuchet MS" w:cs="Calibri"/>
                <w:color w:val="000000"/>
                <w:sz w:val="20"/>
                <w:szCs w:val="20"/>
                <w:lang w:eastAsia="ru-RU"/>
              </w:rPr>
            </w:pPr>
            <w:r w:rsidRPr="00033961">
              <w:rPr>
                <w:rFonts w:ascii="Trebuchet MS" w:eastAsia="Times New Roman" w:hAnsi="Trebuchet MS" w:cs="Calibri"/>
                <w:color w:val="000000"/>
                <w:sz w:val="20"/>
                <w:szCs w:val="20"/>
                <w:lang w:eastAsia="ru-RU"/>
              </w:rPr>
              <w:t>- населению</w:t>
            </w:r>
          </w:p>
        </w:tc>
        <w:tc>
          <w:tcPr>
            <w:tcW w:w="664" w:type="pct"/>
            <w:shd w:val="clear" w:color="auto" w:fill="auto"/>
            <w:vAlign w:val="center"/>
            <w:hideMark/>
          </w:tcPr>
          <w:p w14:paraId="3D5B2CB8" w14:textId="35C2B0EA" w:rsidR="00033961" w:rsidRPr="00033961" w:rsidRDefault="00033961" w:rsidP="00033961">
            <w:pPr>
              <w:spacing w:line="240" w:lineRule="auto"/>
              <w:jc w:val="center"/>
              <w:rPr>
                <w:rFonts w:ascii="Trebuchet MS" w:eastAsia="Times New Roman" w:hAnsi="Trebuchet MS" w:cs="Calibri"/>
                <w:color w:val="000000"/>
                <w:sz w:val="20"/>
                <w:szCs w:val="20"/>
                <w:lang w:eastAsia="ru-RU"/>
              </w:rPr>
            </w:pPr>
            <w:r w:rsidRPr="00033961">
              <w:rPr>
                <w:rFonts w:ascii="Trebuchet MS" w:eastAsia="Times New Roman" w:hAnsi="Trebuchet MS" w:cs="Calibri"/>
                <w:color w:val="000000"/>
                <w:sz w:val="20"/>
                <w:szCs w:val="20"/>
                <w:lang w:eastAsia="ru-RU"/>
              </w:rPr>
              <w:t>183,565</w:t>
            </w:r>
          </w:p>
        </w:tc>
        <w:tc>
          <w:tcPr>
            <w:tcW w:w="665" w:type="pct"/>
            <w:shd w:val="clear" w:color="auto" w:fill="auto"/>
            <w:vAlign w:val="center"/>
            <w:hideMark/>
          </w:tcPr>
          <w:p w14:paraId="6DCF64C9" w14:textId="5B3FDB71" w:rsidR="00033961" w:rsidRPr="00033961" w:rsidRDefault="00033961" w:rsidP="00033961">
            <w:pPr>
              <w:spacing w:line="240" w:lineRule="auto"/>
              <w:jc w:val="center"/>
              <w:rPr>
                <w:rFonts w:ascii="Trebuchet MS" w:eastAsia="Times New Roman" w:hAnsi="Trebuchet MS" w:cs="Calibri"/>
                <w:color w:val="000000"/>
                <w:sz w:val="20"/>
                <w:szCs w:val="20"/>
                <w:lang w:eastAsia="ru-RU"/>
              </w:rPr>
            </w:pPr>
            <w:r w:rsidRPr="00033961">
              <w:rPr>
                <w:rFonts w:ascii="Trebuchet MS" w:eastAsia="Times New Roman" w:hAnsi="Trebuchet MS" w:cs="Calibri"/>
                <w:color w:val="000000"/>
                <w:sz w:val="20"/>
                <w:szCs w:val="20"/>
                <w:lang w:eastAsia="ru-RU"/>
              </w:rPr>
              <w:t>187,554</w:t>
            </w:r>
          </w:p>
        </w:tc>
        <w:tc>
          <w:tcPr>
            <w:tcW w:w="664" w:type="pct"/>
            <w:shd w:val="clear" w:color="auto" w:fill="auto"/>
            <w:vAlign w:val="center"/>
            <w:hideMark/>
          </w:tcPr>
          <w:p w14:paraId="485A59F9" w14:textId="104EAE52" w:rsidR="00033961" w:rsidRPr="00033961" w:rsidRDefault="00033961" w:rsidP="00033961">
            <w:pPr>
              <w:spacing w:line="240" w:lineRule="auto"/>
              <w:jc w:val="center"/>
              <w:rPr>
                <w:rFonts w:ascii="Trebuchet MS" w:eastAsia="Times New Roman" w:hAnsi="Trebuchet MS" w:cs="Calibri"/>
                <w:color w:val="000000"/>
                <w:sz w:val="20"/>
                <w:szCs w:val="20"/>
                <w:lang w:eastAsia="ru-RU"/>
              </w:rPr>
            </w:pPr>
            <w:r w:rsidRPr="00033961">
              <w:rPr>
                <w:rFonts w:ascii="Trebuchet MS" w:eastAsia="Times New Roman" w:hAnsi="Trebuchet MS" w:cs="Calibri"/>
                <w:color w:val="000000"/>
                <w:sz w:val="20"/>
                <w:szCs w:val="20"/>
                <w:lang w:eastAsia="ru-RU"/>
              </w:rPr>
              <w:t>186,605</w:t>
            </w:r>
          </w:p>
        </w:tc>
        <w:tc>
          <w:tcPr>
            <w:tcW w:w="665" w:type="pct"/>
            <w:shd w:val="clear" w:color="auto" w:fill="auto"/>
            <w:vAlign w:val="center"/>
            <w:hideMark/>
          </w:tcPr>
          <w:p w14:paraId="4D3A6F1C" w14:textId="61095173" w:rsidR="00033961" w:rsidRPr="00033961" w:rsidRDefault="00033961" w:rsidP="00033961">
            <w:pPr>
              <w:spacing w:line="240" w:lineRule="auto"/>
              <w:jc w:val="center"/>
              <w:rPr>
                <w:rFonts w:ascii="Trebuchet MS" w:eastAsia="Times New Roman" w:hAnsi="Trebuchet MS" w:cs="Calibri"/>
                <w:color w:val="000000"/>
                <w:sz w:val="20"/>
                <w:szCs w:val="20"/>
                <w:lang w:eastAsia="ru-RU"/>
              </w:rPr>
            </w:pPr>
            <w:r w:rsidRPr="00033961">
              <w:rPr>
                <w:rFonts w:ascii="Trebuchet MS" w:eastAsia="Times New Roman" w:hAnsi="Trebuchet MS" w:cs="Calibri"/>
                <w:color w:val="000000"/>
                <w:sz w:val="20"/>
                <w:szCs w:val="20"/>
                <w:lang w:eastAsia="ru-RU"/>
              </w:rPr>
              <w:t>186,716</w:t>
            </w:r>
          </w:p>
        </w:tc>
      </w:tr>
      <w:tr w:rsidR="00033961" w:rsidRPr="00033961" w14:paraId="39CB2B40" w14:textId="77777777" w:rsidTr="00033961">
        <w:trPr>
          <w:trHeight w:val="20"/>
        </w:trPr>
        <w:tc>
          <w:tcPr>
            <w:tcW w:w="2341" w:type="pct"/>
            <w:shd w:val="clear" w:color="auto" w:fill="auto"/>
            <w:vAlign w:val="center"/>
            <w:hideMark/>
          </w:tcPr>
          <w:p w14:paraId="1308432A" w14:textId="77777777" w:rsidR="00033961" w:rsidRPr="00033961" w:rsidRDefault="00033961" w:rsidP="00033961">
            <w:pPr>
              <w:spacing w:line="240" w:lineRule="auto"/>
              <w:jc w:val="left"/>
              <w:rPr>
                <w:rFonts w:ascii="Trebuchet MS" w:eastAsia="Times New Roman" w:hAnsi="Trebuchet MS" w:cs="Calibri"/>
                <w:color w:val="000000"/>
                <w:sz w:val="20"/>
                <w:szCs w:val="20"/>
                <w:lang w:eastAsia="ru-RU"/>
              </w:rPr>
            </w:pPr>
            <w:r w:rsidRPr="00033961">
              <w:rPr>
                <w:rFonts w:ascii="Trebuchet MS" w:eastAsia="Times New Roman" w:hAnsi="Trebuchet MS" w:cs="Calibri"/>
                <w:color w:val="000000"/>
                <w:sz w:val="20"/>
                <w:szCs w:val="20"/>
                <w:lang w:eastAsia="ru-RU"/>
              </w:rPr>
              <w:t>- прочим потребителям</w:t>
            </w:r>
          </w:p>
        </w:tc>
        <w:tc>
          <w:tcPr>
            <w:tcW w:w="664" w:type="pct"/>
            <w:shd w:val="clear" w:color="auto" w:fill="auto"/>
            <w:vAlign w:val="center"/>
            <w:hideMark/>
          </w:tcPr>
          <w:p w14:paraId="3F056C4A" w14:textId="6CF75170" w:rsidR="00033961" w:rsidRPr="00033961" w:rsidRDefault="00033961" w:rsidP="00033961">
            <w:pPr>
              <w:spacing w:line="240" w:lineRule="auto"/>
              <w:jc w:val="center"/>
              <w:rPr>
                <w:rFonts w:ascii="Trebuchet MS" w:eastAsia="Times New Roman" w:hAnsi="Trebuchet MS" w:cs="Calibri"/>
                <w:color w:val="000000"/>
                <w:sz w:val="20"/>
                <w:szCs w:val="20"/>
                <w:lang w:eastAsia="ru-RU"/>
              </w:rPr>
            </w:pPr>
            <w:r w:rsidRPr="00033961">
              <w:rPr>
                <w:rFonts w:ascii="Trebuchet MS" w:eastAsia="Times New Roman" w:hAnsi="Trebuchet MS" w:cs="Calibri"/>
                <w:color w:val="000000"/>
                <w:sz w:val="20"/>
                <w:szCs w:val="20"/>
                <w:lang w:eastAsia="ru-RU"/>
              </w:rPr>
              <w:t>257,361</w:t>
            </w:r>
          </w:p>
        </w:tc>
        <w:tc>
          <w:tcPr>
            <w:tcW w:w="665" w:type="pct"/>
            <w:shd w:val="clear" w:color="auto" w:fill="auto"/>
            <w:vAlign w:val="center"/>
            <w:hideMark/>
          </w:tcPr>
          <w:p w14:paraId="4E18180B" w14:textId="72A9B4A6" w:rsidR="00033961" w:rsidRPr="00033961" w:rsidRDefault="00033961" w:rsidP="00033961">
            <w:pPr>
              <w:spacing w:line="240" w:lineRule="auto"/>
              <w:jc w:val="center"/>
              <w:rPr>
                <w:rFonts w:ascii="Trebuchet MS" w:eastAsia="Times New Roman" w:hAnsi="Trebuchet MS" w:cs="Calibri"/>
                <w:color w:val="000000"/>
                <w:sz w:val="20"/>
                <w:szCs w:val="20"/>
                <w:lang w:eastAsia="ru-RU"/>
              </w:rPr>
            </w:pPr>
            <w:r w:rsidRPr="00033961">
              <w:rPr>
                <w:rFonts w:ascii="Trebuchet MS" w:eastAsia="Times New Roman" w:hAnsi="Trebuchet MS" w:cs="Calibri"/>
                <w:color w:val="000000"/>
                <w:sz w:val="20"/>
                <w:szCs w:val="20"/>
                <w:lang w:eastAsia="ru-RU"/>
              </w:rPr>
              <w:t>228,400</w:t>
            </w:r>
          </w:p>
        </w:tc>
        <w:tc>
          <w:tcPr>
            <w:tcW w:w="664" w:type="pct"/>
            <w:shd w:val="clear" w:color="auto" w:fill="auto"/>
            <w:vAlign w:val="center"/>
            <w:hideMark/>
          </w:tcPr>
          <w:p w14:paraId="0D5F2A94" w14:textId="2FC454E9" w:rsidR="00033961" w:rsidRPr="00033961" w:rsidRDefault="00033961" w:rsidP="00033961">
            <w:pPr>
              <w:spacing w:line="240" w:lineRule="auto"/>
              <w:jc w:val="center"/>
              <w:rPr>
                <w:rFonts w:ascii="Trebuchet MS" w:eastAsia="Times New Roman" w:hAnsi="Trebuchet MS" w:cs="Calibri"/>
                <w:color w:val="000000"/>
                <w:sz w:val="20"/>
                <w:szCs w:val="20"/>
                <w:lang w:eastAsia="ru-RU"/>
              </w:rPr>
            </w:pPr>
            <w:r w:rsidRPr="00033961">
              <w:rPr>
                <w:rFonts w:ascii="Trebuchet MS" w:eastAsia="Times New Roman" w:hAnsi="Trebuchet MS" w:cs="Calibri"/>
                <w:color w:val="000000"/>
                <w:sz w:val="20"/>
                <w:szCs w:val="20"/>
                <w:lang w:eastAsia="ru-RU"/>
              </w:rPr>
              <w:t>220,171</w:t>
            </w:r>
          </w:p>
        </w:tc>
        <w:tc>
          <w:tcPr>
            <w:tcW w:w="665" w:type="pct"/>
            <w:shd w:val="clear" w:color="auto" w:fill="auto"/>
            <w:vAlign w:val="center"/>
            <w:hideMark/>
          </w:tcPr>
          <w:p w14:paraId="16F1154F" w14:textId="2E74347C" w:rsidR="00033961" w:rsidRPr="00033961" w:rsidRDefault="00033961" w:rsidP="00033961">
            <w:pPr>
              <w:spacing w:line="240" w:lineRule="auto"/>
              <w:jc w:val="center"/>
              <w:rPr>
                <w:rFonts w:ascii="Trebuchet MS" w:eastAsia="Times New Roman" w:hAnsi="Trebuchet MS" w:cs="Calibri"/>
                <w:color w:val="000000"/>
                <w:sz w:val="20"/>
                <w:szCs w:val="20"/>
                <w:lang w:eastAsia="ru-RU"/>
              </w:rPr>
            </w:pPr>
            <w:r w:rsidRPr="00033961">
              <w:rPr>
                <w:rFonts w:ascii="Trebuchet MS" w:eastAsia="Times New Roman" w:hAnsi="Trebuchet MS" w:cs="Calibri"/>
                <w:color w:val="000000"/>
                <w:sz w:val="20"/>
                <w:szCs w:val="20"/>
                <w:lang w:eastAsia="ru-RU"/>
              </w:rPr>
              <w:t>233,072</w:t>
            </w:r>
          </w:p>
        </w:tc>
      </w:tr>
      <w:tr w:rsidR="00033961" w:rsidRPr="00033961" w14:paraId="29348FCC" w14:textId="77777777" w:rsidTr="00033961">
        <w:trPr>
          <w:trHeight w:val="20"/>
        </w:trPr>
        <w:tc>
          <w:tcPr>
            <w:tcW w:w="2341" w:type="pct"/>
            <w:shd w:val="clear" w:color="auto" w:fill="auto"/>
            <w:vAlign w:val="center"/>
            <w:hideMark/>
          </w:tcPr>
          <w:p w14:paraId="42470EE4" w14:textId="77777777" w:rsidR="00033961" w:rsidRPr="00033961" w:rsidRDefault="00033961" w:rsidP="00033961">
            <w:pPr>
              <w:spacing w:line="240" w:lineRule="auto"/>
              <w:jc w:val="left"/>
              <w:rPr>
                <w:rFonts w:ascii="Trebuchet MS" w:eastAsia="Times New Roman" w:hAnsi="Trebuchet MS" w:cs="Calibri"/>
                <w:color w:val="000000"/>
                <w:sz w:val="20"/>
                <w:szCs w:val="20"/>
                <w:lang w:eastAsia="ru-RU"/>
              </w:rPr>
            </w:pPr>
            <w:r w:rsidRPr="00033961">
              <w:rPr>
                <w:rFonts w:ascii="Trebuchet MS" w:eastAsia="Times New Roman" w:hAnsi="Trebuchet MS" w:cs="Calibri"/>
                <w:color w:val="000000"/>
                <w:sz w:val="20"/>
                <w:szCs w:val="20"/>
                <w:lang w:eastAsia="ru-RU"/>
              </w:rPr>
              <w:t>- бюджетной сфере</w:t>
            </w:r>
          </w:p>
        </w:tc>
        <w:tc>
          <w:tcPr>
            <w:tcW w:w="664" w:type="pct"/>
            <w:shd w:val="clear" w:color="auto" w:fill="auto"/>
            <w:vAlign w:val="center"/>
            <w:hideMark/>
          </w:tcPr>
          <w:p w14:paraId="3B131619" w14:textId="2BDA0AD1" w:rsidR="00033961" w:rsidRPr="00033961" w:rsidRDefault="00033961" w:rsidP="00033961">
            <w:pPr>
              <w:spacing w:line="240" w:lineRule="auto"/>
              <w:jc w:val="center"/>
              <w:rPr>
                <w:rFonts w:ascii="Trebuchet MS" w:eastAsia="Times New Roman" w:hAnsi="Trebuchet MS" w:cs="Calibri"/>
                <w:color w:val="000000"/>
                <w:sz w:val="20"/>
                <w:szCs w:val="20"/>
                <w:lang w:eastAsia="ru-RU"/>
              </w:rPr>
            </w:pPr>
            <w:r w:rsidRPr="00033961">
              <w:rPr>
                <w:rFonts w:ascii="Trebuchet MS" w:eastAsia="Times New Roman" w:hAnsi="Trebuchet MS" w:cs="Calibri"/>
                <w:color w:val="000000"/>
                <w:sz w:val="20"/>
                <w:szCs w:val="20"/>
                <w:lang w:eastAsia="ru-RU"/>
              </w:rPr>
              <w:t>8,664</w:t>
            </w:r>
          </w:p>
        </w:tc>
        <w:tc>
          <w:tcPr>
            <w:tcW w:w="665" w:type="pct"/>
            <w:shd w:val="clear" w:color="auto" w:fill="auto"/>
            <w:vAlign w:val="center"/>
            <w:hideMark/>
          </w:tcPr>
          <w:p w14:paraId="66438BAE" w14:textId="62EFCF1E" w:rsidR="00033961" w:rsidRPr="00033961" w:rsidRDefault="00033961" w:rsidP="00033961">
            <w:pPr>
              <w:spacing w:line="240" w:lineRule="auto"/>
              <w:jc w:val="center"/>
              <w:rPr>
                <w:rFonts w:ascii="Trebuchet MS" w:eastAsia="Times New Roman" w:hAnsi="Trebuchet MS" w:cs="Calibri"/>
                <w:color w:val="000000"/>
                <w:sz w:val="20"/>
                <w:szCs w:val="20"/>
                <w:lang w:eastAsia="ru-RU"/>
              </w:rPr>
            </w:pPr>
            <w:r w:rsidRPr="00033961">
              <w:rPr>
                <w:rFonts w:ascii="Trebuchet MS" w:eastAsia="Times New Roman" w:hAnsi="Trebuchet MS" w:cs="Calibri"/>
                <w:color w:val="000000"/>
                <w:sz w:val="20"/>
                <w:szCs w:val="20"/>
                <w:lang w:eastAsia="ru-RU"/>
              </w:rPr>
              <w:t>10,035</w:t>
            </w:r>
          </w:p>
        </w:tc>
        <w:tc>
          <w:tcPr>
            <w:tcW w:w="664" w:type="pct"/>
            <w:shd w:val="clear" w:color="auto" w:fill="auto"/>
            <w:vAlign w:val="center"/>
            <w:hideMark/>
          </w:tcPr>
          <w:p w14:paraId="485280CE" w14:textId="33F52608" w:rsidR="00033961" w:rsidRPr="00033961" w:rsidRDefault="00033961" w:rsidP="00033961">
            <w:pPr>
              <w:spacing w:line="240" w:lineRule="auto"/>
              <w:jc w:val="center"/>
              <w:rPr>
                <w:rFonts w:ascii="Trebuchet MS" w:eastAsia="Times New Roman" w:hAnsi="Trebuchet MS" w:cs="Calibri"/>
                <w:color w:val="000000"/>
                <w:sz w:val="20"/>
                <w:szCs w:val="20"/>
                <w:lang w:eastAsia="ru-RU"/>
              </w:rPr>
            </w:pPr>
            <w:r w:rsidRPr="00033961">
              <w:rPr>
                <w:rFonts w:ascii="Trebuchet MS" w:eastAsia="Times New Roman" w:hAnsi="Trebuchet MS" w:cs="Calibri"/>
                <w:color w:val="000000"/>
                <w:sz w:val="20"/>
                <w:szCs w:val="20"/>
                <w:lang w:eastAsia="ru-RU"/>
              </w:rPr>
              <w:t>11,058</w:t>
            </w:r>
          </w:p>
        </w:tc>
        <w:tc>
          <w:tcPr>
            <w:tcW w:w="665" w:type="pct"/>
            <w:shd w:val="clear" w:color="auto" w:fill="auto"/>
            <w:vAlign w:val="center"/>
            <w:hideMark/>
          </w:tcPr>
          <w:p w14:paraId="20243C93" w14:textId="27FC1E68" w:rsidR="00033961" w:rsidRPr="00033961" w:rsidRDefault="00033961" w:rsidP="00033961">
            <w:pPr>
              <w:spacing w:line="240" w:lineRule="auto"/>
              <w:jc w:val="center"/>
              <w:rPr>
                <w:rFonts w:ascii="Trebuchet MS" w:eastAsia="Times New Roman" w:hAnsi="Trebuchet MS" w:cs="Calibri"/>
                <w:color w:val="000000"/>
                <w:sz w:val="20"/>
                <w:szCs w:val="20"/>
                <w:lang w:eastAsia="ru-RU"/>
              </w:rPr>
            </w:pPr>
            <w:r w:rsidRPr="00033961">
              <w:rPr>
                <w:rFonts w:ascii="Trebuchet MS" w:eastAsia="Times New Roman" w:hAnsi="Trebuchet MS" w:cs="Calibri"/>
                <w:color w:val="000000"/>
                <w:sz w:val="20"/>
                <w:szCs w:val="20"/>
                <w:lang w:eastAsia="ru-RU"/>
              </w:rPr>
              <w:t>8,202</w:t>
            </w:r>
          </w:p>
        </w:tc>
      </w:tr>
      <w:tr w:rsidR="00033961" w:rsidRPr="00033961" w14:paraId="4140C986" w14:textId="77777777" w:rsidTr="00033961">
        <w:trPr>
          <w:trHeight w:val="20"/>
        </w:trPr>
        <w:tc>
          <w:tcPr>
            <w:tcW w:w="5000" w:type="pct"/>
            <w:gridSpan w:val="5"/>
            <w:shd w:val="clear" w:color="000000" w:fill="FFFF99"/>
            <w:vAlign w:val="center"/>
            <w:hideMark/>
          </w:tcPr>
          <w:p w14:paraId="607D4805" w14:textId="77777777" w:rsidR="00033961" w:rsidRPr="00033961" w:rsidRDefault="00033961" w:rsidP="00033961">
            <w:pPr>
              <w:spacing w:line="240" w:lineRule="auto"/>
              <w:jc w:val="center"/>
              <w:rPr>
                <w:rFonts w:ascii="Trebuchet MS" w:eastAsia="Times New Roman" w:hAnsi="Trebuchet MS" w:cs="Calibri"/>
                <w:b/>
                <w:bCs/>
                <w:color w:val="000000"/>
                <w:sz w:val="20"/>
                <w:szCs w:val="20"/>
                <w:lang w:eastAsia="ru-RU"/>
              </w:rPr>
            </w:pPr>
            <w:r w:rsidRPr="00033961">
              <w:rPr>
                <w:rFonts w:ascii="Trebuchet MS" w:eastAsia="Times New Roman" w:hAnsi="Trebuchet MS" w:cs="Calibri"/>
                <w:b/>
                <w:bCs/>
                <w:color w:val="000000"/>
                <w:sz w:val="20"/>
                <w:szCs w:val="20"/>
                <w:lang w:eastAsia="ru-RU"/>
              </w:rPr>
              <w:t xml:space="preserve">Горячая вода, тыс. куб. м/год </w:t>
            </w:r>
            <w:r w:rsidRPr="00033961">
              <w:rPr>
                <w:rFonts w:ascii="Trebuchet MS" w:eastAsia="Times New Roman" w:hAnsi="Trebuchet MS" w:cs="Calibri"/>
                <w:b/>
                <w:bCs/>
                <w:color w:val="000000"/>
                <w:sz w:val="20"/>
                <w:szCs w:val="20"/>
                <w:lang w:eastAsia="ru-RU"/>
              </w:rPr>
              <w:br/>
              <w:t>(ООО "Балакиревские тепловые сети")</w:t>
            </w:r>
          </w:p>
        </w:tc>
      </w:tr>
      <w:tr w:rsidR="00033961" w:rsidRPr="00033961" w14:paraId="26E1E25A" w14:textId="77777777" w:rsidTr="00033961">
        <w:trPr>
          <w:trHeight w:val="20"/>
        </w:trPr>
        <w:tc>
          <w:tcPr>
            <w:tcW w:w="2341" w:type="pct"/>
            <w:shd w:val="clear" w:color="auto" w:fill="auto"/>
            <w:vAlign w:val="center"/>
            <w:hideMark/>
          </w:tcPr>
          <w:p w14:paraId="6D7FEE1F" w14:textId="77777777" w:rsidR="00033961" w:rsidRPr="00033961" w:rsidRDefault="00033961" w:rsidP="00033961">
            <w:pPr>
              <w:spacing w:line="240" w:lineRule="auto"/>
              <w:jc w:val="left"/>
              <w:rPr>
                <w:rFonts w:ascii="Trebuchet MS" w:eastAsia="Times New Roman" w:hAnsi="Trebuchet MS" w:cs="Calibri"/>
                <w:color w:val="000000"/>
                <w:sz w:val="20"/>
                <w:szCs w:val="20"/>
                <w:lang w:eastAsia="ru-RU"/>
              </w:rPr>
            </w:pPr>
            <w:r w:rsidRPr="00033961">
              <w:rPr>
                <w:rFonts w:ascii="Trebuchet MS" w:eastAsia="Times New Roman" w:hAnsi="Trebuchet MS" w:cs="Calibri"/>
                <w:color w:val="000000"/>
                <w:sz w:val="20"/>
                <w:szCs w:val="20"/>
                <w:lang w:eastAsia="ru-RU"/>
              </w:rPr>
              <w:t xml:space="preserve">Отпуск (реализация) воды, в </w:t>
            </w:r>
            <w:proofErr w:type="gramStart"/>
            <w:r w:rsidRPr="00033961">
              <w:rPr>
                <w:rFonts w:ascii="Trebuchet MS" w:eastAsia="Times New Roman" w:hAnsi="Trebuchet MS" w:cs="Calibri"/>
                <w:color w:val="000000"/>
                <w:sz w:val="20"/>
                <w:szCs w:val="20"/>
                <w:lang w:eastAsia="ru-RU"/>
              </w:rPr>
              <w:t>т.ч.</w:t>
            </w:r>
            <w:proofErr w:type="gramEnd"/>
            <w:r w:rsidRPr="00033961">
              <w:rPr>
                <w:rFonts w:ascii="Trebuchet MS" w:eastAsia="Times New Roman" w:hAnsi="Trebuchet MS" w:cs="Calibri"/>
                <w:color w:val="000000"/>
                <w:sz w:val="20"/>
                <w:szCs w:val="20"/>
                <w:lang w:eastAsia="ru-RU"/>
              </w:rPr>
              <w:t>:</w:t>
            </w:r>
          </w:p>
        </w:tc>
        <w:tc>
          <w:tcPr>
            <w:tcW w:w="664" w:type="pct"/>
            <w:shd w:val="clear" w:color="auto" w:fill="auto"/>
            <w:vAlign w:val="center"/>
            <w:hideMark/>
          </w:tcPr>
          <w:p w14:paraId="5FDF104C" w14:textId="10FF00A2" w:rsidR="00033961" w:rsidRPr="00033961" w:rsidRDefault="00033961" w:rsidP="00033961">
            <w:pPr>
              <w:spacing w:line="240" w:lineRule="auto"/>
              <w:jc w:val="center"/>
              <w:rPr>
                <w:rFonts w:ascii="Trebuchet MS" w:eastAsia="Times New Roman" w:hAnsi="Trebuchet MS" w:cs="Calibri"/>
                <w:color w:val="000000"/>
                <w:sz w:val="20"/>
                <w:szCs w:val="20"/>
                <w:lang w:eastAsia="ru-RU"/>
              </w:rPr>
            </w:pPr>
            <w:r w:rsidRPr="00033961">
              <w:rPr>
                <w:rFonts w:ascii="Trebuchet MS" w:eastAsia="Times New Roman" w:hAnsi="Trebuchet MS" w:cs="Calibri"/>
                <w:color w:val="000000"/>
                <w:sz w:val="20"/>
                <w:szCs w:val="20"/>
                <w:lang w:eastAsia="ru-RU"/>
              </w:rPr>
              <w:t>129,760</w:t>
            </w:r>
          </w:p>
        </w:tc>
        <w:tc>
          <w:tcPr>
            <w:tcW w:w="665" w:type="pct"/>
            <w:shd w:val="clear" w:color="auto" w:fill="auto"/>
            <w:vAlign w:val="center"/>
            <w:hideMark/>
          </w:tcPr>
          <w:p w14:paraId="0B812953" w14:textId="11BE2477" w:rsidR="00033961" w:rsidRPr="00033961" w:rsidRDefault="00033961" w:rsidP="00033961">
            <w:pPr>
              <w:spacing w:line="240" w:lineRule="auto"/>
              <w:jc w:val="center"/>
              <w:rPr>
                <w:rFonts w:ascii="Trebuchet MS" w:eastAsia="Times New Roman" w:hAnsi="Trebuchet MS" w:cs="Calibri"/>
                <w:color w:val="000000"/>
                <w:sz w:val="20"/>
                <w:szCs w:val="20"/>
                <w:lang w:eastAsia="ru-RU"/>
              </w:rPr>
            </w:pPr>
            <w:r w:rsidRPr="00033961">
              <w:rPr>
                <w:rFonts w:ascii="Trebuchet MS" w:eastAsia="Times New Roman" w:hAnsi="Trebuchet MS" w:cs="Calibri"/>
                <w:color w:val="000000"/>
                <w:sz w:val="20"/>
                <w:szCs w:val="20"/>
                <w:lang w:eastAsia="ru-RU"/>
              </w:rPr>
              <w:t>125,680</w:t>
            </w:r>
          </w:p>
        </w:tc>
        <w:tc>
          <w:tcPr>
            <w:tcW w:w="664" w:type="pct"/>
            <w:shd w:val="clear" w:color="auto" w:fill="auto"/>
            <w:vAlign w:val="center"/>
            <w:hideMark/>
          </w:tcPr>
          <w:p w14:paraId="751B1656" w14:textId="27F7614F" w:rsidR="00033961" w:rsidRPr="00033961" w:rsidRDefault="00033961" w:rsidP="00033961">
            <w:pPr>
              <w:spacing w:line="240" w:lineRule="auto"/>
              <w:jc w:val="center"/>
              <w:rPr>
                <w:rFonts w:ascii="Trebuchet MS" w:eastAsia="Times New Roman" w:hAnsi="Trebuchet MS" w:cs="Calibri"/>
                <w:color w:val="000000"/>
                <w:sz w:val="20"/>
                <w:szCs w:val="20"/>
                <w:lang w:eastAsia="ru-RU"/>
              </w:rPr>
            </w:pPr>
            <w:r w:rsidRPr="00033961">
              <w:rPr>
                <w:rFonts w:ascii="Trebuchet MS" w:eastAsia="Times New Roman" w:hAnsi="Trebuchet MS" w:cs="Calibri"/>
                <w:color w:val="000000"/>
                <w:sz w:val="20"/>
                <w:szCs w:val="20"/>
                <w:lang w:eastAsia="ru-RU"/>
              </w:rPr>
              <w:t>121,053</w:t>
            </w:r>
          </w:p>
        </w:tc>
        <w:tc>
          <w:tcPr>
            <w:tcW w:w="665" w:type="pct"/>
            <w:shd w:val="clear" w:color="auto" w:fill="auto"/>
            <w:vAlign w:val="center"/>
            <w:hideMark/>
          </w:tcPr>
          <w:p w14:paraId="2B34E27F" w14:textId="7B884D0D" w:rsidR="00033961" w:rsidRPr="00033961" w:rsidRDefault="00033961" w:rsidP="00033961">
            <w:pPr>
              <w:spacing w:line="240" w:lineRule="auto"/>
              <w:jc w:val="center"/>
              <w:rPr>
                <w:rFonts w:ascii="Trebuchet MS" w:eastAsia="Times New Roman" w:hAnsi="Trebuchet MS" w:cs="Calibri"/>
                <w:color w:val="000000"/>
                <w:sz w:val="20"/>
                <w:szCs w:val="20"/>
                <w:lang w:eastAsia="ru-RU"/>
              </w:rPr>
            </w:pPr>
            <w:r w:rsidRPr="00033961">
              <w:rPr>
                <w:rFonts w:ascii="Trebuchet MS" w:eastAsia="Times New Roman" w:hAnsi="Trebuchet MS" w:cs="Calibri"/>
                <w:color w:val="000000"/>
                <w:sz w:val="20"/>
                <w:szCs w:val="20"/>
                <w:lang w:eastAsia="ru-RU"/>
              </w:rPr>
              <w:t>118,893</w:t>
            </w:r>
          </w:p>
        </w:tc>
      </w:tr>
      <w:tr w:rsidR="00033961" w:rsidRPr="00033961" w14:paraId="47C90ED6" w14:textId="77777777" w:rsidTr="00033961">
        <w:trPr>
          <w:trHeight w:val="20"/>
        </w:trPr>
        <w:tc>
          <w:tcPr>
            <w:tcW w:w="2341" w:type="pct"/>
            <w:shd w:val="clear" w:color="auto" w:fill="auto"/>
            <w:vAlign w:val="center"/>
            <w:hideMark/>
          </w:tcPr>
          <w:p w14:paraId="42B563B9" w14:textId="77777777" w:rsidR="00033961" w:rsidRPr="00033961" w:rsidRDefault="00033961" w:rsidP="00033961">
            <w:pPr>
              <w:spacing w:line="240" w:lineRule="auto"/>
              <w:jc w:val="left"/>
              <w:rPr>
                <w:rFonts w:ascii="Trebuchet MS" w:eastAsia="Times New Roman" w:hAnsi="Trebuchet MS" w:cs="Calibri"/>
                <w:color w:val="000000"/>
                <w:sz w:val="20"/>
                <w:szCs w:val="20"/>
                <w:lang w:eastAsia="ru-RU"/>
              </w:rPr>
            </w:pPr>
            <w:r w:rsidRPr="00033961">
              <w:rPr>
                <w:rFonts w:ascii="Trebuchet MS" w:eastAsia="Times New Roman" w:hAnsi="Trebuchet MS" w:cs="Calibri"/>
                <w:color w:val="000000"/>
                <w:sz w:val="20"/>
                <w:szCs w:val="20"/>
                <w:lang w:eastAsia="ru-RU"/>
              </w:rPr>
              <w:t>- населению</w:t>
            </w:r>
          </w:p>
        </w:tc>
        <w:tc>
          <w:tcPr>
            <w:tcW w:w="664" w:type="pct"/>
            <w:shd w:val="clear" w:color="auto" w:fill="auto"/>
            <w:vAlign w:val="center"/>
            <w:hideMark/>
          </w:tcPr>
          <w:p w14:paraId="43BF7F8E" w14:textId="35E11D74" w:rsidR="00033961" w:rsidRPr="00033961" w:rsidRDefault="00033961" w:rsidP="00033961">
            <w:pPr>
              <w:spacing w:line="240" w:lineRule="auto"/>
              <w:jc w:val="center"/>
              <w:rPr>
                <w:rFonts w:ascii="Trebuchet MS" w:eastAsia="Times New Roman" w:hAnsi="Trebuchet MS" w:cs="Calibri"/>
                <w:color w:val="000000"/>
                <w:sz w:val="20"/>
                <w:szCs w:val="20"/>
                <w:lang w:eastAsia="ru-RU"/>
              </w:rPr>
            </w:pPr>
            <w:r w:rsidRPr="00033961">
              <w:rPr>
                <w:rFonts w:ascii="Trebuchet MS" w:eastAsia="Times New Roman" w:hAnsi="Trebuchet MS" w:cs="Calibri"/>
                <w:color w:val="000000"/>
                <w:sz w:val="20"/>
                <w:szCs w:val="20"/>
                <w:lang w:eastAsia="ru-RU"/>
              </w:rPr>
              <w:t>115,800</w:t>
            </w:r>
          </w:p>
        </w:tc>
        <w:tc>
          <w:tcPr>
            <w:tcW w:w="665" w:type="pct"/>
            <w:shd w:val="clear" w:color="auto" w:fill="auto"/>
            <w:vAlign w:val="center"/>
            <w:hideMark/>
          </w:tcPr>
          <w:p w14:paraId="248D5224" w14:textId="14860974" w:rsidR="00033961" w:rsidRPr="00033961" w:rsidRDefault="00033961" w:rsidP="00033961">
            <w:pPr>
              <w:spacing w:line="240" w:lineRule="auto"/>
              <w:jc w:val="center"/>
              <w:rPr>
                <w:rFonts w:ascii="Trebuchet MS" w:eastAsia="Times New Roman" w:hAnsi="Trebuchet MS" w:cs="Calibri"/>
                <w:color w:val="000000"/>
                <w:sz w:val="20"/>
                <w:szCs w:val="20"/>
                <w:lang w:eastAsia="ru-RU"/>
              </w:rPr>
            </w:pPr>
            <w:r w:rsidRPr="00033961">
              <w:rPr>
                <w:rFonts w:ascii="Trebuchet MS" w:eastAsia="Times New Roman" w:hAnsi="Trebuchet MS" w:cs="Calibri"/>
                <w:color w:val="000000"/>
                <w:sz w:val="20"/>
                <w:szCs w:val="20"/>
                <w:lang w:eastAsia="ru-RU"/>
              </w:rPr>
              <w:t>114,300</w:t>
            </w:r>
          </w:p>
        </w:tc>
        <w:tc>
          <w:tcPr>
            <w:tcW w:w="664" w:type="pct"/>
            <w:shd w:val="clear" w:color="auto" w:fill="auto"/>
            <w:vAlign w:val="center"/>
            <w:hideMark/>
          </w:tcPr>
          <w:p w14:paraId="5C94E39A" w14:textId="37C1322A" w:rsidR="00033961" w:rsidRPr="00033961" w:rsidRDefault="00033961" w:rsidP="00033961">
            <w:pPr>
              <w:spacing w:line="240" w:lineRule="auto"/>
              <w:jc w:val="center"/>
              <w:rPr>
                <w:rFonts w:ascii="Trebuchet MS" w:eastAsia="Times New Roman" w:hAnsi="Trebuchet MS" w:cs="Calibri"/>
                <w:color w:val="000000"/>
                <w:sz w:val="20"/>
                <w:szCs w:val="20"/>
                <w:lang w:eastAsia="ru-RU"/>
              </w:rPr>
            </w:pPr>
            <w:r w:rsidRPr="00033961">
              <w:rPr>
                <w:rFonts w:ascii="Trebuchet MS" w:eastAsia="Times New Roman" w:hAnsi="Trebuchet MS" w:cs="Calibri"/>
                <w:color w:val="000000"/>
                <w:sz w:val="20"/>
                <w:szCs w:val="20"/>
                <w:lang w:eastAsia="ru-RU"/>
              </w:rPr>
              <w:t>111,289</w:t>
            </w:r>
          </w:p>
        </w:tc>
        <w:tc>
          <w:tcPr>
            <w:tcW w:w="665" w:type="pct"/>
            <w:shd w:val="clear" w:color="auto" w:fill="auto"/>
            <w:vAlign w:val="center"/>
            <w:hideMark/>
          </w:tcPr>
          <w:p w14:paraId="56EC7172" w14:textId="7B2F3104" w:rsidR="00033961" w:rsidRPr="00033961" w:rsidRDefault="00033961" w:rsidP="00033961">
            <w:pPr>
              <w:spacing w:line="240" w:lineRule="auto"/>
              <w:jc w:val="center"/>
              <w:rPr>
                <w:rFonts w:ascii="Trebuchet MS" w:eastAsia="Times New Roman" w:hAnsi="Trebuchet MS" w:cs="Calibri"/>
                <w:color w:val="000000"/>
                <w:sz w:val="20"/>
                <w:szCs w:val="20"/>
                <w:lang w:eastAsia="ru-RU"/>
              </w:rPr>
            </w:pPr>
            <w:r w:rsidRPr="00033961">
              <w:rPr>
                <w:rFonts w:ascii="Trebuchet MS" w:eastAsia="Times New Roman" w:hAnsi="Trebuchet MS" w:cs="Calibri"/>
                <w:color w:val="000000"/>
                <w:sz w:val="20"/>
                <w:szCs w:val="20"/>
                <w:lang w:eastAsia="ru-RU"/>
              </w:rPr>
              <w:t>108,913</w:t>
            </w:r>
          </w:p>
        </w:tc>
      </w:tr>
      <w:tr w:rsidR="00033961" w:rsidRPr="00033961" w14:paraId="1147A0E7" w14:textId="77777777" w:rsidTr="00033961">
        <w:trPr>
          <w:trHeight w:val="20"/>
        </w:trPr>
        <w:tc>
          <w:tcPr>
            <w:tcW w:w="2341" w:type="pct"/>
            <w:shd w:val="clear" w:color="auto" w:fill="auto"/>
            <w:vAlign w:val="center"/>
            <w:hideMark/>
          </w:tcPr>
          <w:p w14:paraId="074AFB37" w14:textId="77777777" w:rsidR="00033961" w:rsidRPr="00033961" w:rsidRDefault="00033961" w:rsidP="00033961">
            <w:pPr>
              <w:spacing w:line="240" w:lineRule="auto"/>
              <w:jc w:val="left"/>
              <w:rPr>
                <w:rFonts w:ascii="Trebuchet MS" w:eastAsia="Times New Roman" w:hAnsi="Trebuchet MS" w:cs="Calibri"/>
                <w:color w:val="000000"/>
                <w:sz w:val="20"/>
                <w:szCs w:val="20"/>
                <w:lang w:eastAsia="ru-RU"/>
              </w:rPr>
            </w:pPr>
            <w:r w:rsidRPr="00033961">
              <w:rPr>
                <w:rFonts w:ascii="Trebuchet MS" w:eastAsia="Times New Roman" w:hAnsi="Trebuchet MS" w:cs="Calibri"/>
                <w:color w:val="000000"/>
                <w:sz w:val="20"/>
                <w:szCs w:val="20"/>
                <w:lang w:eastAsia="ru-RU"/>
              </w:rPr>
              <w:t>- прочим потребителям</w:t>
            </w:r>
          </w:p>
        </w:tc>
        <w:tc>
          <w:tcPr>
            <w:tcW w:w="664" w:type="pct"/>
            <w:shd w:val="clear" w:color="auto" w:fill="auto"/>
            <w:vAlign w:val="center"/>
            <w:hideMark/>
          </w:tcPr>
          <w:p w14:paraId="62942DCB" w14:textId="0FA5A833" w:rsidR="00033961" w:rsidRPr="00033961" w:rsidRDefault="00033961" w:rsidP="00033961">
            <w:pPr>
              <w:spacing w:line="240" w:lineRule="auto"/>
              <w:jc w:val="center"/>
              <w:rPr>
                <w:rFonts w:ascii="Trebuchet MS" w:eastAsia="Times New Roman" w:hAnsi="Trebuchet MS" w:cs="Calibri"/>
                <w:color w:val="000000"/>
                <w:sz w:val="20"/>
                <w:szCs w:val="20"/>
                <w:lang w:eastAsia="ru-RU"/>
              </w:rPr>
            </w:pPr>
            <w:r w:rsidRPr="00033961">
              <w:rPr>
                <w:rFonts w:ascii="Trebuchet MS" w:eastAsia="Times New Roman" w:hAnsi="Trebuchet MS" w:cs="Calibri"/>
                <w:color w:val="000000"/>
                <w:sz w:val="20"/>
                <w:szCs w:val="20"/>
                <w:lang w:eastAsia="ru-RU"/>
              </w:rPr>
              <w:t>8,140</w:t>
            </w:r>
          </w:p>
        </w:tc>
        <w:tc>
          <w:tcPr>
            <w:tcW w:w="665" w:type="pct"/>
            <w:shd w:val="clear" w:color="auto" w:fill="auto"/>
            <w:vAlign w:val="center"/>
            <w:hideMark/>
          </w:tcPr>
          <w:p w14:paraId="69ADA327" w14:textId="64467BC9" w:rsidR="00033961" w:rsidRPr="00033961" w:rsidRDefault="00033961" w:rsidP="00033961">
            <w:pPr>
              <w:spacing w:line="240" w:lineRule="auto"/>
              <w:jc w:val="center"/>
              <w:rPr>
                <w:rFonts w:ascii="Trebuchet MS" w:eastAsia="Times New Roman" w:hAnsi="Trebuchet MS" w:cs="Calibri"/>
                <w:color w:val="000000"/>
                <w:sz w:val="20"/>
                <w:szCs w:val="20"/>
                <w:lang w:eastAsia="ru-RU"/>
              </w:rPr>
            </w:pPr>
            <w:r w:rsidRPr="00033961">
              <w:rPr>
                <w:rFonts w:ascii="Trebuchet MS" w:eastAsia="Times New Roman" w:hAnsi="Trebuchet MS" w:cs="Calibri"/>
                <w:color w:val="000000"/>
                <w:sz w:val="20"/>
                <w:szCs w:val="20"/>
                <w:lang w:eastAsia="ru-RU"/>
              </w:rPr>
              <w:t>5,570</w:t>
            </w:r>
          </w:p>
        </w:tc>
        <w:tc>
          <w:tcPr>
            <w:tcW w:w="664" w:type="pct"/>
            <w:shd w:val="clear" w:color="auto" w:fill="auto"/>
            <w:vAlign w:val="center"/>
            <w:hideMark/>
          </w:tcPr>
          <w:p w14:paraId="45590A46" w14:textId="6457CDBD" w:rsidR="00033961" w:rsidRPr="00033961" w:rsidRDefault="00033961" w:rsidP="00033961">
            <w:pPr>
              <w:spacing w:line="240" w:lineRule="auto"/>
              <w:jc w:val="center"/>
              <w:rPr>
                <w:rFonts w:ascii="Trebuchet MS" w:eastAsia="Times New Roman" w:hAnsi="Trebuchet MS" w:cs="Calibri"/>
                <w:color w:val="000000"/>
                <w:sz w:val="20"/>
                <w:szCs w:val="20"/>
                <w:lang w:eastAsia="ru-RU"/>
              </w:rPr>
            </w:pPr>
            <w:r w:rsidRPr="00033961">
              <w:rPr>
                <w:rFonts w:ascii="Trebuchet MS" w:eastAsia="Times New Roman" w:hAnsi="Trebuchet MS" w:cs="Calibri"/>
                <w:color w:val="000000"/>
                <w:sz w:val="20"/>
                <w:szCs w:val="20"/>
                <w:lang w:eastAsia="ru-RU"/>
              </w:rPr>
              <w:t>5,104</w:t>
            </w:r>
          </w:p>
        </w:tc>
        <w:tc>
          <w:tcPr>
            <w:tcW w:w="665" w:type="pct"/>
            <w:shd w:val="clear" w:color="auto" w:fill="auto"/>
            <w:vAlign w:val="center"/>
            <w:hideMark/>
          </w:tcPr>
          <w:p w14:paraId="03EC09FB" w14:textId="259ADD84" w:rsidR="00033961" w:rsidRPr="00033961" w:rsidRDefault="00033961" w:rsidP="00033961">
            <w:pPr>
              <w:spacing w:line="240" w:lineRule="auto"/>
              <w:jc w:val="center"/>
              <w:rPr>
                <w:rFonts w:ascii="Trebuchet MS" w:eastAsia="Times New Roman" w:hAnsi="Trebuchet MS" w:cs="Calibri"/>
                <w:color w:val="000000"/>
                <w:sz w:val="20"/>
                <w:szCs w:val="20"/>
                <w:lang w:eastAsia="ru-RU"/>
              </w:rPr>
            </w:pPr>
            <w:r w:rsidRPr="00033961">
              <w:rPr>
                <w:rFonts w:ascii="Trebuchet MS" w:eastAsia="Times New Roman" w:hAnsi="Trebuchet MS" w:cs="Calibri"/>
                <w:color w:val="000000"/>
                <w:sz w:val="20"/>
                <w:szCs w:val="20"/>
                <w:lang w:eastAsia="ru-RU"/>
              </w:rPr>
              <w:t>5,575</w:t>
            </w:r>
          </w:p>
        </w:tc>
      </w:tr>
      <w:tr w:rsidR="00033961" w:rsidRPr="00033961" w14:paraId="105F8CEC" w14:textId="77777777" w:rsidTr="00033961">
        <w:trPr>
          <w:trHeight w:val="20"/>
        </w:trPr>
        <w:tc>
          <w:tcPr>
            <w:tcW w:w="2341" w:type="pct"/>
            <w:shd w:val="clear" w:color="auto" w:fill="auto"/>
            <w:vAlign w:val="center"/>
            <w:hideMark/>
          </w:tcPr>
          <w:p w14:paraId="03F472AC" w14:textId="77777777" w:rsidR="00033961" w:rsidRPr="00033961" w:rsidRDefault="00033961" w:rsidP="00033961">
            <w:pPr>
              <w:spacing w:line="240" w:lineRule="auto"/>
              <w:jc w:val="left"/>
              <w:rPr>
                <w:rFonts w:ascii="Trebuchet MS" w:eastAsia="Times New Roman" w:hAnsi="Trebuchet MS" w:cs="Calibri"/>
                <w:color w:val="000000"/>
                <w:sz w:val="20"/>
                <w:szCs w:val="20"/>
                <w:lang w:eastAsia="ru-RU"/>
              </w:rPr>
            </w:pPr>
            <w:r w:rsidRPr="00033961">
              <w:rPr>
                <w:rFonts w:ascii="Trebuchet MS" w:eastAsia="Times New Roman" w:hAnsi="Trebuchet MS" w:cs="Calibri"/>
                <w:color w:val="000000"/>
                <w:sz w:val="20"/>
                <w:szCs w:val="20"/>
                <w:lang w:eastAsia="ru-RU"/>
              </w:rPr>
              <w:t>- бюджетной сфере</w:t>
            </w:r>
          </w:p>
        </w:tc>
        <w:tc>
          <w:tcPr>
            <w:tcW w:w="664" w:type="pct"/>
            <w:shd w:val="clear" w:color="auto" w:fill="auto"/>
            <w:vAlign w:val="center"/>
            <w:hideMark/>
          </w:tcPr>
          <w:p w14:paraId="53DFDF2A" w14:textId="0AB815ED" w:rsidR="00033961" w:rsidRPr="00033961" w:rsidRDefault="00033961" w:rsidP="00033961">
            <w:pPr>
              <w:spacing w:line="240" w:lineRule="auto"/>
              <w:jc w:val="center"/>
              <w:rPr>
                <w:rFonts w:ascii="Trebuchet MS" w:eastAsia="Times New Roman" w:hAnsi="Trebuchet MS" w:cs="Calibri"/>
                <w:color w:val="000000"/>
                <w:sz w:val="20"/>
                <w:szCs w:val="20"/>
                <w:lang w:eastAsia="ru-RU"/>
              </w:rPr>
            </w:pPr>
            <w:r w:rsidRPr="00033961">
              <w:rPr>
                <w:rFonts w:ascii="Trebuchet MS" w:eastAsia="Times New Roman" w:hAnsi="Trebuchet MS" w:cs="Calibri"/>
                <w:color w:val="000000"/>
                <w:sz w:val="20"/>
                <w:szCs w:val="20"/>
                <w:lang w:eastAsia="ru-RU"/>
              </w:rPr>
              <w:t>5,820</w:t>
            </w:r>
          </w:p>
        </w:tc>
        <w:tc>
          <w:tcPr>
            <w:tcW w:w="665" w:type="pct"/>
            <w:shd w:val="clear" w:color="auto" w:fill="auto"/>
            <w:vAlign w:val="center"/>
            <w:hideMark/>
          </w:tcPr>
          <w:p w14:paraId="4E812E51" w14:textId="1F02E649" w:rsidR="00033961" w:rsidRPr="00033961" w:rsidRDefault="00033961" w:rsidP="00033961">
            <w:pPr>
              <w:spacing w:line="240" w:lineRule="auto"/>
              <w:jc w:val="center"/>
              <w:rPr>
                <w:rFonts w:ascii="Trebuchet MS" w:eastAsia="Times New Roman" w:hAnsi="Trebuchet MS" w:cs="Calibri"/>
                <w:color w:val="000000"/>
                <w:sz w:val="20"/>
                <w:szCs w:val="20"/>
                <w:lang w:eastAsia="ru-RU"/>
              </w:rPr>
            </w:pPr>
            <w:r w:rsidRPr="00033961">
              <w:rPr>
                <w:rFonts w:ascii="Trebuchet MS" w:eastAsia="Times New Roman" w:hAnsi="Trebuchet MS" w:cs="Calibri"/>
                <w:color w:val="000000"/>
                <w:sz w:val="20"/>
                <w:szCs w:val="20"/>
                <w:lang w:eastAsia="ru-RU"/>
              </w:rPr>
              <w:t>5,810</w:t>
            </w:r>
          </w:p>
        </w:tc>
        <w:tc>
          <w:tcPr>
            <w:tcW w:w="664" w:type="pct"/>
            <w:shd w:val="clear" w:color="auto" w:fill="auto"/>
            <w:vAlign w:val="center"/>
            <w:hideMark/>
          </w:tcPr>
          <w:p w14:paraId="4CDAAE05" w14:textId="0F8AED39" w:rsidR="00033961" w:rsidRPr="00033961" w:rsidRDefault="00033961" w:rsidP="00033961">
            <w:pPr>
              <w:spacing w:line="240" w:lineRule="auto"/>
              <w:jc w:val="center"/>
              <w:rPr>
                <w:rFonts w:ascii="Trebuchet MS" w:eastAsia="Times New Roman" w:hAnsi="Trebuchet MS" w:cs="Calibri"/>
                <w:color w:val="000000"/>
                <w:sz w:val="20"/>
                <w:szCs w:val="20"/>
                <w:lang w:eastAsia="ru-RU"/>
              </w:rPr>
            </w:pPr>
            <w:r w:rsidRPr="00033961">
              <w:rPr>
                <w:rFonts w:ascii="Trebuchet MS" w:eastAsia="Times New Roman" w:hAnsi="Trebuchet MS" w:cs="Calibri"/>
                <w:color w:val="000000"/>
                <w:sz w:val="20"/>
                <w:szCs w:val="20"/>
                <w:lang w:eastAsia="ru-RU"/>
              </w:rPr>
              <w:t>4,660</w:t>
            </w:r>
          </w:p>
        </w:tc>
        <w:tc>
          <w:tcPr>
            <w:tcW w:w="665" w:type="pct"/>
            <w:shd w:val="clear" w:color="auto" w:fill="auto"/>
            <w:vAlign w:val="center"/>
            <w:hideMark/>
          </w:tcPr>
          <w:p w14:paraId="7C52D26D" w14:textId="2F408C71" w:rsidR="00033961" w:rsidRPr="00033961" w:rsidRDefault="00033961" w:rsidP="00033961">
            <w:pPr>
              <w:spacing w:line="240" w:lineRule="auto"/>
              <w:jc w:val="center"/>
              <w:rPr>
                <w:rFonts w:ascii="Trebuchet MS" w:eastAsia="Times New Roman" w:hAnsi="Trebuchet MS" w:cs="Calibri"/>
                <w:color w:val="000000"/>
                <w:sz w:val="20"/>
                <w:szCs w:val="20"/>
                <w:lang w:eastAsia="ru-RU"/>
              </w:rPr>
            </w:pPr>
            <w:r w:rsidRPr="00033961">
              <w:rPr>
                <w:rFonts w:ascii="Trebuchet MS" w:eastAsia="Times New Roman" w:hAnsi="Trebuchet MS" w:cs="Calibri"/>
                <w:color w:val="000000"/>
                <w:sz w:val="20"/>
                <w:szCs w:val="20"/>
                <w:lang w:eastAsia="ru-RU"/>
              </w:rPr>
              <w:t>4,405</w:t>
            </w:r>
          </w:p>
        </w:tc>
      </w:tr>
      <w:tr w:rsidR="00033961" w:rsidRPr="00033961" w14:paraId="77890140" w14:textId="77777777" w:rsidTr="00033961">
        <w:trPr>
          <w:trHeight w:val="20"/>
        </w:trPr>
        <w:tc>
          <w:tcPr>
            <w:tcW w:w="5000" w:type="pct"/>
            <w:gridSpan w:val="5"/>
            <w:shd w:val="clear" w:color="000000" w:fill="FFFF99"/>
            <w:vAlign w:val="center"/>
            <w:hideMark/>
          </w:tcPr>
          <w:p w14:paraId="3CADEDCF" w14:textId="77777777" w:rsidR="00033961" w:rsidRPr="00033961" w:rsidRDefault="00033961" w:rsidP="00033961">
            <w:pPr>
              <w:spacing w:line="240" w:lineRule="auto"/>
              <w:jc w:val="center"/>
              <w:rPr>
                <w:rFonts w:ascii="Trebuchet MS" w:eastAsia="Times New Roman" w:hAnsi="Trebuchet MS" w:cs="Calibri"/>
                <w:b/>
                <w:bCs/>
                <w:color w:val="000000"/>
                <w:sz w:val="20"/>
                <w:szCs w:val="20"/>
                <w:lang w:eastAsia="ru-RU"/>
              </w:rPr>
            </w:pPr>
            <w:r w:rsidRPr="00033961">
              <w:rPr>
                <w:rFonts w:ascii="Trebuchet MS" w:eastAsia="Times New Roman" w:hAnsi="Trebuchet MS" w:cs="Calibri"/>
                <w:b/>
                <w:bCs/>
                <w:color w:val="000000"/>
                <w:sz w:val="20"/>
                <w:szCs w:val="20"/>
                <w:lang w:eastAsia="ru-RU"/>
              </w:rPr>
              <w:t>Техническая вода, тыс. куб. м/год</w:t>
            </w:r>
          </w:p>
        </w:tc>
      </w:tr>
      <w:tr w:rsidR="00033961" w:rsidRPr="00033961" w14:paraId="0CC98F5B" w14:textId="77777777" w:rsidTr="00033961">
        <w:trPr>
          <w:trHeight w:val="20"/>
        </w:trPr>
        <w:tc>
          <w:tcPr>
            <w:tcW w:w="5000" w:type="pct"/>
            <w:gridSpan w:val="5"/>
            <w:shd w:val="clear" w:color="auto" w:fill="auto"/>
            <w:vAlign w:val="center"/>
            <w:hideMark/>
          </w:tcPr>
          <w:p w14:paraId="5E01F965" w14:textId="77777777" w:rsidR="00033961" w:rsidRPr="00033961" w:rsidRDefault="00033961" w:rsidP="00033961">
            <w:pPr>
              <w:spacing w:line="240" w:lineRule="auto"/>
              <w:jc w:val="left"/>
              <w:rPr>
                <w:rFonts w:ascii="Trebuchet MS" w:eastAsia="Times New Roman" w:hAnsi="Trebuchet MS" w:cs="Calibri"/>
                <w:color w:val="000000"/>
                <w:sz w:val="20"/>
                <w:szCs w:val="20"/>
                <w:lang w:eastAsia="ru-RU"/>
              </w:rPr>
            </w:pPr>
            <w:r w:rsidRPr="00033961">
              <w:rPr>
                <w:rFonts w:ascii="Trebuchet MS" w:eastAsia="Times New Roman" w:hAnsi="Trebuchet MS" w:cs="Calibri"/>
                <w:color w:val="000000"/>
                <w:sz w:val="20"/>
                <w:szCs w:val="20"/>
                <w:lang w:eastAsia="ru-RU"/>
              </w:rPr>
              <w:t>Поставка технической воды абонентам на территории муниципального образования не осуществляется</w:t>
            </w:r>
          </w:p>
        </w:tc>
      </w:tr>
    </w:tbl>
    <w:p w14:paraId="6939B60A" w14:textId="77777777" w:rsidR="00EC43CC" w:rsidRPr="005325F4" w:rsidRDefault="00EC43CC" w:rsidP="006A4CB6">
      <w:pPr>
        <w:rPr>
          <w:rFonts w:ascii="Trebuchet MS" w:hAnsi="Trebuchet MS"/>
          <w:sz w:val="16"/>
          <w:szCs w:val="16"/>
          <w:highlight w:val="yellow"/>
        </w:rPr>
      </w:pPr>
    </w:p>
    <w:p w14:paraId="45BF3DCE" w14:textId="1C8D0F2C" w:rsidR="008D1102" w:rsidRPr="00033961" w:rsidRDefault="00033961" w:rsidP="001741C3">
      <w:pPr>
        <w:ind w:firstLine="709"/>
        <w:rPr>
          <w:rFonts w:ascii="Trebuchet MS" w:hAnsi="Trebuchet MS"/>
          <w:sz w:val="22"/>
        </w:rPr>
      </w:pPr>
      <w:r w:rsidRPr="00033961">
        <w:rPr>
          <w:rFonts w:ascii="Trebuchet MS" w:hAnsi="Trebuchet MS"/>
          <w:sz w:val="22"/>
        </w:rPr>
        <w:t>В среднем з</w:t>
      </w:r>
      <w:r w:rsidR="004841DF" w:rsidRPr="00033961">
        <w:rPr>
          <w:rFonts w:ascii="Trebuchet MS" w:hAnsi="Trebuchet MS"/>
          <w:sz w:val="22"/>
        </w:rPr>
        <w:t>а последние 3 года (20</w:t>
      </w:r>
      <w:r w:rsidR="001741C3" w:rsidRPr="00033961">
        <w:rPr>
          <w:rFonts w:ascii="Trebuchet MS" w:hAnsi="Trebuchet MS"/>
          <w:sz w:val="22"/>
        </w:rPr>
        <w:t>2</w:t>
      </w:r>
      <w:r w:rsidRPr="00033961">
        <w:rPr>
          <w:rFonts w:ascii="Trebuchet MS" w:hAnsi="Trebuchet MS"/>
          <w:sz w:val="22"/>
        </w:rPr>
        <w:t>1</w:t>
      </w:r>
      <w:r w:rsidR="004841DF" w:rsidRPr="00033961">
        <w:rPr>
          <w:rFonts w:ascii="Trebuchet MS" w:hAnsi="Trebuchet MS"/>
          <w:sz w:val="22"/>
        </w:rPr>
        <w:t>–202</w:t>
      </w:r>
      <w:r w:rsidRPr="00033961">
        <w:rPr>
          <w:rFonts w:ascii="Trebuchet MS" w:hAnsi="Trebuchet MS"/>
          <w:sz w:val="22"/>
        </w:rPr>
        <w:t>3</w:t>
      </w:r>
      <w:r w:rsidR="004841DF" w:rsidRPr="00033961">
        <w:rPr>
          <w:rFonts w:ascii="Trebuchet MS" w:hAnsi="Trebuchet MS"/>
          <w:sz w:val="22"/>
        </w:rPr>
        <w:t xml:space="preserve"> гг.) объем реализованной холодной воды снизился на </w:t>
      </w:r>
      <w:r w:rsidRPr="00033961">
        <w:rPr>
          <w:rFonts w:ascii="Trebuchet MS" w:hAnsi="Trebuchet MS"/>
          <w:sz w:val="22"/>
        </w:rPr>
        <w:t>5</w:t>
      </w:r>
      <w:r w:rsidR="004841DF" w:rsidRPr="00033961">
        <w:rPr>
          <w:rFonts w:ascii="Trebuchet MS" w:hAnsi="Trebuchet MS"/>
          <w:sz w:val="22"/>
        </w:rPr>
        <w:t xml:space="preserve">%. </w:t>
      </w:r>
      <w:r w:rsidR="001741C3" w:rsidRPr="00033961">
        <w:rPr>
          <w:rFonts w:ascii="Trebuchet MS" w:hAnsi="Trebuchet MS"/>
          <w:sz w:val="22"/>
        </w:rPr>
        <w:t>В объемах реализации горячей воды</w:t>
      </w:r>
      <w:r w:rsidR="002526BA" w:rsidRPr="00033961">
        <w:rPr>
          <w:rFonts w:ascii="Trebuchet MS" w:hAnsi="Trebuchet MS"/>
          <w:sz w:val="22"/>
        </w:rPr>
        <w:t xml:space="preserve"> </w:t>
      </w:r>
      <w:r w:rsidR="001741C3" w:rsidRPr="00033961">
        <w:rPr>
          <w:rFonts w:ascii="Trebuchet MS" w:hAnsi="Trebuchet MS"/>
          <w:sz w:val="22"/>
        </w:rPr>
        <w:t xml:space="preserve">наблюдается </w:t>
      </w:r>
      <w:r w:rsidR="005325F4" w:rsidRPr="00033961">
        <w:rPr>
          <w:rFonts w:ascii="Trebuchet MS" w:hAnsi="Trebuchet MS"/>
          <w:sz w:val="22"/>
        </w:rPr>
        <w:t xml:space="preserve">аналогичная </w:t>
      </w:r>
      <w:r w:rsidR="001741C3" w:rsidRPr="00033961">
        <w:rPr>
          <w:rFonts w:ascii="Trebuchet MS" w:hAnsi="Trebuchet MS"/>
          <w:sz w:val="22"/>
        </w:rPr>
        <w:t xml:space="preserve">тенденция к снижению. </w:t>
      </w:r>
      <w:r>
        <w:rPr>
          <w:rFonts w:ascii="Trebuchet MS" w:hAnsi="Trebuchet MS"/>
          <w:sz w:val="22"/>
        </w:rPr>
        <w:t xml:space="preserve">Это </w:t>
      </w:r>
      <w:r w:rsidRPr="00033961">
        <w:rPr>
          <w:rFonts w:ascii="Trebuchet MS" w:hAnsi="Trebuchet MS"/>
          <w:sz w:val="22"/>
        </w:rPr>
        <w:t>обусловлено сокращением численности населения и установкой индивидуальных приборов учета воды</w:t>
      </w:r>
      <w:r>
        <w:rPr>
          <w:rFonts w:ascii="Trebuchet MS" w:hAnsi="Trebuchet MS"/>
          <w:sz w:val="22"/>
        </w:rPr>
        <w:t>.</w:t>
      </w:r>
    </w:p>
    <w:p w14:paraId="7D529DBA" w14:textId="77777777" w:rsidR="008D4D94" w:rsidRDefault="008D4D94" w:rsidP="00F35895">
      <w:pPr>
        <w:rPr>
          <w:rFonts w:ascii="Trebuchet MS" w:hAnsi="Trebuchet MS"/>
          <w:sz w:val="22"/>
        </w:rPr>
      </w:pPr>
    </w:p>
    <w:p w14:paraId="1AA0A26A" w14:textId="77777777" w:rsidR="00311156" w:rsidRDefault="00311156" w:rsidP="00F35895">
      <w:pPr>
        <w:rPr>
          <w:rFonts w:ascii="Trebuchet MS" w:hAnsi="Trebuchet MS"/>
          <w:sz w:val="22"/>
        </w:rPr>
      </w:pPr>
    </w:p>
    <w:p w14:paraId="7816E319" w14:textId="77777777" w:rsidR="00311156" w:rsidRDefault="00311156" w:rsidP="00F35895">
      <w:pPr>
        <w:rPr>
          <w:rFonts w:ascii="Trebuchet MS" w:hAnsi="Trebuchet MS"/>
          <w:sz w:val="22"/>
        </w:rPr>
      </w:pPr>
    </w:p>
    <w:p w14:paraId="4D6DF297" w14:textId="77777777" w:rsidR="00311156" w:rsidRDefault="00311156" w:rsidP="00F35895">
      <w:pPr>
        <w:rPr>
          <w:rFonts w:ascii="Trebuchet MS" w:hAnsi="Trebuchet MS"/>
          <w:sz w:val="22"/>
        </w:rPr>
      </w:pPr>
    </w:p>
    <w:p w14:paraId="0120C907" w14:textId="77777777" w:rsidR="00311156" w:rsidRDefault="00311156" w:rsidP="00F35895">
      <w:pPr>
        <w:rPr>
          <w:rFonts w:ascii="Trebuchet MS" w:hAnsi="Trebuchet MS"/>
          <w:sz w:val="22"/>
        </w:rPr>
      </w:pPr>
    </w:p>
    <w:p w14:paraId="10C3BDD5" w14:textId="77777777" w:rsidR="00311156" w:rsidRDefault="00311156" w:rsidP="00F35895">
      <w:pPr>
        <w:rPr>
          <w:rFonts w:ascii="Trebuchet MS" w:hAnsi="Trebuchet MS"/>
          <w:sz w:val="22"/>
        </w:rPr>
      </w:pPr>
    </w:p>
    <w:p w14:paraId="76C3ED1B" w14:textId="77777777" w:rsidR="00311156" w:rsidRDefault="00311156" w:rsidP="00F35895">
      <w:pPr>
        <w:rPr>
          <w:rFonts w:ascii="Trebuchet MS" w:hAnsi="Trebuchet MS"/>
          <w:sz w:val="22"/>
        </w:rPr>
      </w:pPr>
    </w:p>
    <w:p w14:paraId="00F298C6" w14:textId="77777777" w:rsidR="00311156" w:rsidRDefault="00311156" w:rsidP="00F35895">
      <w:pPr>
        <w:rPr>
          <w:rFonts w:ascii="Trebuchet MS" w:hAnsi="Trebuchet MS"/>
          <w:sz w:val="22"/>
        </w:rPr>
      </w:pPr>
    </w:p>
    <w:p w14:paraId="63598A67" w14:textId="77777777" w:rsidR="00311156" w:rsidRDefault="00311156" w:rsidP="00F35895">
      <w:pPr>
        <w:rPr>
          <w:rFonts w:ascii="Trebuchet MS" w:hAnsi="Trebuchet MS"/>
          <w:sz w:val="22"/>
        </w:rPr>
      </w:pPr>
    </w:p>
    <w:p w14:paraId="2580E56A" w14:textId="77777777" w:rsidR="00311156" w:rsidRDefault="00311156" w:rsidP="00F35895">
      <w:pPr>
        <w:rPr>
          <w:rFonts w:ascii="Trebuchet MS" w:hAnsi="Trebuchet MS"/>
          <w:sz w:val="22"/>
        </w:rPr>
      </w:pPr>
    </w:p>
    <w:p w14:paraId="15549956" w14:textId="77777777" w:rsidR="00311156" w:rsidRDefault="00311156" w:rsidP="00F35895">
      <w:pPr>
        <w:rPr>
          <w:rFonts w:ascii="Trebuchet MS" w:hAnsi="Trebuchet MS"/>
          <w:sz w:val="22"/>
        </w:rPr>
      </w:pPr>
    </w:p>
    <w:p w14:paraId="62DE08E7" w14:textId="77777777" w:rsidR="00311156" w:rsidRDefault="00311156" w:rsidP="00F35895">
      <w:pPr>
        <w:rPr>
          <w:rFonts w:ascii="Trebuchet MS" w:hAnsi="Trebuchet MS"/>
          <w:sz w:val="22"/>
        </w:rPr>
      </w:pPr>
    </w:p>
    <w:p w14:paraId="36939F37" w14:textId="77777777" w:rsidR="00311156" w:rsidRDefault="00311156" w:rsidP="00F35895">
      <w:pPr>
        <w:rPr>
          <w:rFonts w:ascii="Trebuchet MS" w:hAnsi="Trebuchet MS"/>
          <w:sz w:val="22"/>
        </w:rPr>
      </w:pPr>
    </w:p>
    <w:p w14:paraId="3D2C5D36" w14:textId="77777777" w:rsidR="00311156" w:rsidRPr="003E1498" w:rsidRDefault="00311156" w:rsidP="00F35895">
      <w:pPr>
        <w:rPr>
          <w:rFonts w:ascii="Trebuchet MS" w:hAnsi="Trebuchet MS"/>
          <w:sz w:val="22"/>
        </w:rPr>
      </w:pPr>
    </w:p>
    <w:p w14:paraId="3F2A77E0" w14:textId="5749AD08" w:rsidR="00EC43CC" w:rsidRPr="003E1498" w:rsidRDefault="007459E2" w:rsidP="003E1498">
      <w:pPr>
        <w:pStyle w:val="a5"/>
        <w:ind w:left="0"/>
        <w:outlineLvl w:val="2"/>
        <w:rPr>
          <w:rFonts w:ascii="Trebuchet MS" w:hAnsi="Trebuchet MS"/>
          <w:b/>
          <w:sz w:val="22"/>
        </w:rPr>
      </w:pPr>
      <w:bookmarkStart w:id="55" w:name="_Toc49432177"/>
      <w:bookmarkStart w:id="56" w:name="_Toc166760021"/>
      <w:r w:rsidRPr="003E1498">
        <w:rPr>
          <w:rFonts w:ascii="Trebuchet MS" w:hAnsi="Trebuchet MS"/>
          <w:b/>
          <w:sz w:val="22"/>
        </w:rPr>
        <w:lastRenderedPageBreak/>
        <w:t xml:space="preserve">3.2 </w:t>
      </w:r>
      <w:r w:rsidR="00180BE4" w:rsidRPr="003E1498">
        <w:rPr>
          <w:rFonts w:ascii="Trebuchet MS" w:hAnsi="Trebuchet MS"/>
          <w:b/>
          <w:sz w:val="22"/>
        </w:rPr>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bookmarkEnd w:id="55"/>
      <w:bookmarkEnd w:id="56"/>
    </w:p>
    <w:p w14:paraId="43439C63" w14:textId="26238E0C" w:rsidR="00E45A8A" w:rsidRPr="003E1498" w:rsidRDefault="00EC43CC" w:rsidP="00E45A8A">
      <w:pPr>
        <w:ind w:firstLine="567"/>
        <w:rPr>
          <w:rFonts w:ascii="Trebuchet MS" w:hAnsi="Trebuchet MS"/>
          <w:sz w:val="22"/>
        </w:rPr>
      </w:pPr>
      <w:r w:rsidRPr="003E1498">
        <w:rPr>
          <w:rFonts w:ascii="Trebuchet MS" w:hAnsi="Trebuchet MS"/>
          <w:sz w:val="22"/>
        </w:rPr>
        <w:t xml:space="preserve">Источником </w:t>
      </w:r>
      <w:r w:rsidR="00EB05CF" w:rsidRPr="003E1498">
        <w:rPr>
          <w:rFonts w:ascii="Trebuchet MS" w:hAnsi="Trebuchet MS"/>
          <w:sz w:val="22"/>
        </w:rPr>
        <w:t xml:space="preserve">холодного </w:t>
      </w:r>
      <w:r w:rsidRPr="003E1498">
        <w:rPr>
          <w:rFonts w:ascii="Trebuchet MS" w:hAnsi="Trebuchet MS"/>
          <w:sz w:val="22"/>
        </w:rPr>
        <w:t xml:space="preserve">водоснабжения </w:t>
      </w:r>
      <w:r w:rsidR="00E27EB2" w:rsidRPr="003E1498">
        <w:rPr>
          <w:rFonts w:ascii="Trebuchet MS" w:hAnsi="Trebuchet MS"/>
          <w:sz w:val="22"/>
        </w:rPr>
        <w:t>поселка Балакирево</w:t>
      </w:r>
      <w:r w:rsidRPr="003E1498">
        <w:rPr>
          <w:rFonts w:ascii="Trebuchet MS" w:hAnsi="Trebuchet MS"/>
          <w:sz w:val="22"/>
        </w:rPr>
        <w:t xml:space="preserve"> являются подземные воды. Обеспечивают водоснабжение города </w:t>
      </w:r>
      <w:r w:rsidR="001741C3" w:rsidRPr="003E1498">
        <w:rPr>
          <w:rFonts w:ascii="Trebuchet MS" w:hAnsi="Trebuchet MS"/>
          <w:color w:val="000000" w:themeColor="text1"/>
          <w:sz w:val="22"/>
        </w:rPr>
        <w:t>2</w:t>
      </w:r>
      <w:r w:rsidRPr="003E1498">
        <w:rPr>
          <w:rFonts w:ascii="Trebuchet MS" w:hAnsi="Trebuchet MS"/>
          <w:sz w:val="22"/>
        </w:rPr>
        <w:t xml:space="preserve"> водозаборных узл</w:t>
      </w:r>
      <w:r w:rsidR="007459E2" w:rsidRPr="003E1498">
        <w:rPr>
          <w:rFonts w:ascii="Trebuchet MS" w:hAnsi="Trebuchet MS"/>
          <w:sz w:val="22"/>
        </w:rPr>
        <w:t>а</w:t>
      </w:r>
      <w:r w:rsidR="001741C3" w:rsidRPr="003E1498">
        <w:rPr>
          <w:rFonts w:ascii="Trebuchet MS" w:hAnsi="Trebuchet MS"/>
          <w:sz w:val="22"/>
        </w:rPr>
        <w:t xml:space="preserve"> </w:t>
      </w:r>
      <w:r w:rsidR="00C94E51" w:rsidRPr="003E1498">
        <w:rPr>
          <w:rFonts w:ascii="Trebuchet MS" w:hAnsi="Trebuchet MS"/>
          <w:sz w:val="22"/>
        </w:rPr>
        <w:t>(</w:t>
      </w:r>
      <w:r w:rsidR="005325F4" w:rsidRPr="003E1498">
        <w:rPr>
          <w:rFonts w:ascii="Trebuchet MS" w:hAnsi="Trebuchet MS"/>
          <w:sz w:val="22"/>
        </w:rPr>
        <w:t>в</w:t>
      </w:r>
      <w:r w:rsidR="009B73B0" w:rsidRPr="003E1498">
        <w:rPr>
          <w:rFonts w:ascii="Trebuchet MS" w:hAnsi="Trebuchet MS"/>
          <w:sz w:val="22"/>
        </w:rPr>
        <w:t xml:space="preserve">одозабор </w:t>
      </w:r>
      <w:r w:rsidR="004B4408">
        <w:rPr>
          <w:rFonts w:ascii="Trebuchet MS" w:hAnsi="Trebuchet MS"/>
          <w:sz w:val="22"/>
        </w:rPr>
        <w:t>«</w:t>
      </w:r>
      <w:proofErr w:type="spellStart"/>
      <w:r w:rsidR="004B4408">
        <w:rPr>
          <w:rFonts w:ascii="Trebuchet MS" w:hAnsi="Trebuchet MS"/>
          <w:sz w:val="22"/>
        </w:rPr>
        <w:t>Рюминский</w:t>
      </w:r>
      <w:proofErr w:type="spellEnd"/>
      <w:r w:rsidR="004B4408">
        <w:rPr>
          <w:rFonts w:ascii="Trebuchet MS" w:hAnsi="Trebuchet MS"/>
          <w:sz w:val="22"/>
        </w:rPr>
        <w:t xml:space="preserve">» </w:t>
      </w:r>
      <w:r w:rsidR="005325F4" w:rsidRPr="003E1498">
        <w:rPr>
          <w:rFonts w:ascii="Trebuchet MS" w:hAnsi="Trebuchet MS"/>
          <w:sz w:val="22"/>
        </w:rPr>
        <w:t>и в</w:t>
      </w:r>
      <w:r w:rsidR="009B73B0" w:rsidRPr="003E1498">
        <w:rPr>
          <w:rFonts w:ascii="Trebuchet MS" w:hAnsi="Trebuchet MS"/>
          <w:sz w:val="22"/>
        </w:rPr>
        <w:t xml:space="preserve">одозабор </w:t>
      </w:r>
      <w:r w:rsidR="004B4408">
        <w:rPr>
          <w:rFonts w:ascii="Trebuchet MS" w:hAnsi="Trebuchet MS"/>
          <w:sz w:val="22"/>
        </w:rPr>
        <w:t>«</w:t>
      </w:r>
      <w:proofErr w:type="spellStart"/>
      <w:r w:rsidR="004B4408">
        <w:rPr>
          <w:rFonts w:ascii="Trebuchet MS" w:hAnsi="Trebuchet MS"/>
          <w:sz w:val="22"/>
        </w:rPr>
        <w:t>Балакиревский</w:t>
      </w:r>
      <w:proofErr w:type="spellEnd"/>
      <w:r w:rsidR="004B4408">
        <w:rPr>
          <w:rFonts w:ascii="Trebuchet MS" w:hAnsi="Trebuchet MS"/>
          <w:sz w:val="22"/>
        </w:rPr>
        <w:t>»</w:t>
      </w:r>
      <w:r w:rsidR="00C94E51" w:rsidRPr="003E1498">
        <w:rPr>
          <w:rFonts w:ascii="Trebuchet MS" w:hAnsi="Trebuchet MS"/>
          <w:sz w:val="22"/>
        </w:rPr>
        <w:t>)</w:t>
      </w:r>
      <w:bookmarkStart w:id="57" w:name="_Toc392171298"/>
      <w:r w:rsidR="009B73B0" w:rsidRPr="003E1498">
        <w:rPr>
          <w:rFonts w:ascii="Trebuchet MS" w:hAnsi="Trebuchet MS"/>
          <w:sz w:val="22"/>
        </w:rPr>
        <w:t>.</w:t>
      </w:r>
    </w:p>
    <w:p w14:paraId="31923A72" w14:textId="3D0D281E" w:rsidR="005325F4" w:rsidRPr="003E1498" w:rsidRDefault="00E45A8A" w:rsidP="003E1498">
      <w:pPr>
        <w:ind w:firstLine="567"/>
        <w:rPr>
          <w:rFonts w:ascii="Trebuchet MS" w:hAnsi="Trebuchet MS"/>
          <w:sz w:val="22"/>
        </w:rPr>
      </w:pPr>
      <w:r w:rsidRPr="003E1498">
        <w:rPr>
          <w:rFonts w:ascii="Trebuchet MS" w:hAnsi="Trebuchet MS"/>
          <w:sz w:val="22"/>
        </w:rPr>
        <w:t>Территориальный баланс подачи питьевой воды</w:t>
      </w:r>
      <w:r w:rsidR="00587778" w:rsidRPr="003E1498">
        <w:rPr>
          <w:rFonts w:ascii="Trebuchet MS" w:hAnsi="Trebuchet MS"/>
          <w:sz w:val="22"/>
        </w:rPr>
        <w:t xml:space="preserve"> </w:t>
      </w:r>
      <w:r w:rsidRPr="003E1498">
        <w:rPr>
          <w:rFonts w:ascii="Trebuchet MS" w:hAnsi="Trebuchet MS"/>
          <w:sz w:val="22"/>
        </w:rPr>
        <w:t>представлен в таблице 3.2.1.</w:t>
      </w:r>
      <w:r w:rsidR="005325F4" w:rsidRPr="003E1498">
        <w:rPr>
          <w:rFonts w:ascii="Trebuchet MS" w:hAnsi="Trebuchet MS"/>
          <w:sz w:val="22"/>
        </w:rPr>
        <w:t xml:space="preserve"> </w:t>
      </w:r>
      <w:bookmarkStart w:id="58" w:name="_Toc111060559"/>
    </w:p>
    <w:p w14:paraId="5BF339DA" w14:textId="41011FA7" w:rsidR="004C71C1" w:rsidRDefault="00DB30C8" w:rsidP="00DB30C8">
      <w:pPr>
        <w:rPr>
          <w:rFonts w:ascii="Trebuchet MS" w:hAnsi="Trebuchet MS"/>
          <w:b/>
          <w:color w:val="000000"/>
          <w:sz w:val="22"/>
        </w:rPr>
      </w:pPr>
      <w:r w:rsidRPr="003E1498">
        <w:rPr>
          <w:rFonts w:ascii="Trebuchet MS" w:hAnsi="Trebuchet MS"/>
          <w:b/>
          <w:iCs/>
          <w:noProof/>
          <w:color w:val="000000"/>
          <w:sz w:val="22"/>
        </w:rPr>
        <w:t xml:space="preserve">Таблица </w:t>
      </w:r>
      <w:r w:rsidR="00FE3364" w:rsidRPr="003E1498">
        <w:rPr>
          <w:rFonts w:ascii="Trebuchet MS" w:hAnsi="Trebuchet MS"/>
          <w:b/>
          <w:iCs/>
          <w:noProof/>
          <w:color w:val="000000"/>
          <w:sz w:val="22"/>
        </w:rPr>
        <w:t>3.2.1</w:t>
      </w:r>
      <w:r w:rsidRPr="003E1498">
        <w:rPr>
          <w:rFonts w:ascii="Trebuchet MS" w:hAnsi="Trebuchet MS"/>
          <w:b/>
          <w:color w:val="000000"/>
          <w:sz w:val="22"/>
        </w:rPr>
        <w:t xml:space="preserve"> - Территориальный баланс подачи холодной воды</w:t>
      </w:r>
      <w:r w:rsidR="00A75AD0" w:rsidRPr="003E1498">
        <w:rPr>
          <w:rFonts w:ascii="Trebuchet MS" w:hAnsi="Trebuchet MS"/>
          <w:b/>
          <w:color w:val="000000"/>
          <w:sz w:val="22"/>
        </w:rPr>
        <w:t xml:space="preserve"> </w:t>
      </w:r>
      <w:r w:rsidR="004349E5">
        <w:rPr>
          <w:rFonts w:ascii="Trebuchet MS" w:hAnsi="Trebuchet MS"/>
          <w:b/>
          <w:color w:val="000000"/>
          <w:sz w:val="22"/>
        </w:rPr>
        <w:t xml:space="preserve">в </w:t>
      </w:r>
      <w:r w:rsidR="00F22FFE" w:rsidRPr="003E1498">
        <w:rPr>
          <w:rFonts w:ascii="Trebuchet MS" w:hAnsi="Trebuchet MS"/>
          <w:b/>
          <w:color w:val="000000"/>
          <w:sz w:val="22"/>
        </w:rPr>
        <w:t>по</w:t>
      </w:r>
      <w:r w:rsidR="004349E5">
        <w:rPr>
          <w:rFonts w:ascii="Trebuchet MS" w:hAnsi="Trebuchet MS"/>
          <w:b/>
          <w:color w:val="000000"/>
          <w:sz w:val="22"/>
        </w:rPr>
        <w:t xml:space="preserve">селке </w:t>
      </w:r>
      <w:r w:rsidR="00F22FFE" w:rsidRPr="003E1498">
        <w:rPr>
          <w:rFonts w:ascii="Trebuchet MS" w:hAnsi="Trebuchet MS"/>
          <w:b/>
          <w:color w:val="000000"/>
          <w:sz w:val="22"/>
        </w:rPr>
        <w:t>Балакирево</w:t>
      </w:r>
      <w:bookmarkEnd w:id="5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8"/>
        <w:gridCol w:w="1735"/>
        <w:gridCol w:w="4253"/>
        <w:gridCol w:w="1131"/>
        <w:gridCol w:w="1132"/>
        <w:gridCol w:w="1132"/>
      </w:tblGrid>
      <w:tr w:rsidR="00210C27" w:rsidRPr="00210C27" w14:paraId="04FFABE6" w14:textId="77777777" w:rsidTr="00210C27">
        <w:trPr>
          <w:trHeight w:val="20"/>
          <w:tblHeader/>
        </w:trPr>
        <w:tc>
          <w:tcPr>
            <w:tcW w:w="528" w:type="dxa"/>
            <w:vMerge w:val="restart"/>
            <w:shd w:val="clear" w:color="000000" w:fill="CCFF99"/>
            <w:vAlign w:val="center"/>
            <w:hideMark/>
          </w:tcPr>
          <w:p w14:paraId="1F79A0C7" w14:textId="77777777" w:rsidR="00210C27" w:rsidRPr="00210C27" w:rsidRDefault="00210C27" w:rsidP="00210C27">
            <w:pPr>
              <w:spacing w:line="240" w:lineRule="auto"/>
              <w:jc w:val="center"/>
              <w:rPr>
                <w:rFonts w:ascii="Trebuchet MS" w:eastAsia="Times New Roman" w:hAnsi="Trebuchet MS" w:cs="Calibri"/>
                <w:b/>
                <w:bCs/>
                <w:color w:val="000000"/>
                <w:sz w:val="20"/>
                <w:szCs w:val="20"/>
                <w:lang w:eastAsia="ru-RU"/>
              </w:rPr>
            </w:pPr>
            <w:r w:rsidRPr="00210C27">
              <w:rPr>
                <w:rFonts w:ascii="Trebuchet MS" w:eastAsia="Times New Roman" w:hAnsi="Trebuchet MS" w:cs="Calibri"/>
                <w:b/>
                <w:bCs/>
                <w:color w:val="000000"/>
                <w:sz w:val="20"/>
                <w:szCs w:val="20"/>
                <w:lang w:eastAsia="ru-RU"/>
              </w:rPr>
              <w:t>№ п/п</w:t>
            </w:r>
          </w:p>
        </w:tc>
        <w:tc>
          <w:tcPr>
            <w:tcW w:w="1735" w:type="dxa"/>
            <w:vMerge w:val="restart"/>
            <w:shd w:val="clear" w:color="000000" w:fill="CCFF99"/>
            <w:vAlign w:val="center"/>
            <w:hideMark/>
          </w:tcPr>
          <w:p w14:paraId="1819C790" w14:textId="77777777" w:rsidR="00210C27" w:rsidRPr="00210C27" w:rsidRDefault="00210C27" w:rsidP="00210C27">
            <w:pPr>
              <w:spacing w:line="240" w:lineRule="auto"/>
              <w:ind w:left="-113" w:right="-113"/>
              <w:jc w:val="center"/>
              <w:rPr>
                <w:rFonts w:ascii="Trebuchet MS" w:eastAsia="Times New Roman" w:hAnsi="Trebuchet MS" w:cs="Calibri"/>
                <w:b/>
                <w:bCs/>
                <w:color w:val="000000"/>
                <w:sz w:val="20"/>
                <w:szCs w:val="20"/>
                <w:lang w:eastAsia="ru-RU"/>
              </w:rPr>
            </w:pPr>
            <w:r w:rsidRPr="00210C27">
              <w:rPr>
                <w:rFonts w:ascii="Trebuchet MS" w:eastAsia="Times New Roman" w:hAnsi="Trebuchet MS" w:cs="Calibri"/>
                <w:b/>
                <w:bCs/>
                <w:color w:val="000000"/>
                <w:sz w:val="20"/>
                <w:szCs w:val="20"/>
                <w:lang w:eastAsia="ru-RU"/>
              </w:rPr>
              <w:t>Наименование ВЗУ</w:t>
            </w:r>
          </w:p>
        </w:tc>
        <w:tc>
          <w:tcPr>
            <w:tcW w:w="4253" w:type="dxa"/>
            <w:vMerge w:val="restart"/>
            <w:shd w:val="clear" w:color="000000" w:fill="CCFF99"/>
            <w:vAlign w:val="center"/>
            <w:hideMark/>
          </w:tcPr>
          <w:p w14:paraId="3009ADEA" w14:textId="77777777" w:rsidR="00210C27" w:rsidRPr="00210C27" w:rsidRDefault="00210C27" w:rsidP="00210C27">
            <w:pPr>
              <w:spacing w:line="240" w:lineRule="auto"/>
              <w:jc w:val="center"/>
              <w:rPr>
                <w:rFonts w:ascii="Trebuchet MS" w:eastAsia="Times New Roman" w:hAnsi="Trebuchet MS" w:cs="Calibri"/>
                <w:b/>
                <w:bCs/>
                <w:color w:val="000000"/>
                <w:sz w:val="20"/>
                <w:szCs w:val="20"/>
                <w:lang w:eastAsia="ru-RU"/>
              </w:rPr>
            </w:pPr>
            <w:r w:rsidRPr="00210C27">
              <w:rPr>
                <w:rFonts w:ascii="Trebuchet MS" w:eastAsia="Times New Roman" w:hAnsi="Trebuchet MS" w:cs="Calibri"/>
                <w:b/>
                <w:bCs/>
                <w:color w:val="000000"/>
                <w:sz w:val="20"/>
                <w:szCs w:val="20"/>
                <w:lang w:eastAsia="ru-RU"/>
              </w:rPr>
              <w:t>Показатель</w:t>
            </w:r>
          </w:p>
        </w:tc>
        <w:tc>
          <w:tcPr>
            <w:tcW w:w="3395" w:type="dxa"/>
            <w:gridSpan w:val="3"/>
            <w:shd w:val="clear" w:color="000000" w:fill="CCFF99"/>
            <w:vAlign w:val="center"/>
            <w:hideMark/>
          </w:tcPr>
          <w:p w14:paraId="7E61B23C" w14:textId="77777777" w:rsidR="00210C27" w:rsidRPr="00210C27" w:rsidRDefault="00210C27" w:rsidP="00210C27">
            <w:pPr>
              <w:spacing w:line="240" w:lineRule="auto"/>
              <w:jc w:val="center"/>
              <w:rPr>
                <w:rFonts w:ascii="Trebuchet MS" w:eastAsia="Times New Roman" w:hAnsi="Trebuchet MS" w:cs="Calibri"/>
                <w:b/>
                <w:bCs/>
                <w:color w:val="000000"/>
                <w:sz w:val="20"/>
                <w:szCs w:val="20"/>
                <w:lang w:eastAsia="ru-RU"/>
              </w:rPr>
            </w:pPr>
            <w:r w:rsidRPr="00210C27">
              <w:rPr>
                <w:rFonts w:ascii="Trebuchet MS" w:eastAsia="Times New Roman" w:hAnsi="Trebuchet MS" w:cs="Calibri"/>
                <w:b/>
                <w:bCs/>
                <w:color w:val="000000"/>
                <w:sz w:val="20"/>
                <w:szCs w:val="20"/>
                <w:lang w:eastAsia="ru-RU"/>
              </w:rPr>
              <w:t>Подъём воды</w:t>
            </w:r>
          </w:p>
        </w:tc>
      </w:tr>
      <w:tr w:rsidR="00210C27" w:rsidRPr="00210C27" w14:paraId="6207B56E" w14:textId="77777777" w:rsidTr="00210C27">
        <w:trPr>
          <w:trHeight w:val="20"/>
        </w:trPr>
        <w:tc>
          <w:tcPr>
            <w:tcW w:w="528" w:type="dxa"/>
            <w:vMerge/>
            <w:vAlign w:val="center"/>
            <w:hideMark/>
          </w:tcPr>
          <w:p w14:paraId="5F725305" w14:textId="77777777" w:rsidR="00210C27" w:rsidRPr="00210C27" w:rsidRDefault="00210C27" w:rsidP="00210C27">
            <w:pPr>
              <w:spacing w:line="240" w:lineRule="auto"/>
              <w:jc w:val="center"/>
              <w:rPr>
                <w:rFonts w:ascii="Trebuchet MS" w:eastAsia="Times New Roman" w:hAnsi="Trebuchet MS" w:cs="Calibri"/>
                <w:b/>
                <w:bCs/>
                <w:color w:val="000000"/>
                <w:sz w:val="20"/>
                <w:szCs w:val="20"/>
                <w:lang w:eastAsia="ru-RU"/>
              </w:rPr>
            </w:pPr>
          </w:p>
        </w:tc>
        <w:tc>
          <w:tcPr>
            <w:tcW w:w="1735" w:type="dxa"/>
            <w:vMerge/>
            <w:vAlign w:val="center"/>
            <w:hideMark/>
          </w:tcPr>
          <w:p w14:paraId="3FE7D70F" w14:textId="77777777" w:rsidR="00210C27" w:rsidRPr="00210C27" w:rsidRDefault="00210C27" w:rsidP="00210C27">
            <w:pPr>
              <w:spacing w:line="240" w:lineRule="auto"/>
              <w:jc w:val="center"/>
              <w:rPr>
                <w:rFonts w:ascii="Trebuchet MS" w:eastAsia="Times New Roman" w:hAnsi="Trebuchet MS" w:cs="Calibri"/>
                <w:b/>
                <w:bCs/>
                <w:color w:val="000000"/>
                <w:sz w:val="20"/>
                <w:szCs w:val="20"/>
                <w:lang w:eastAsia="ru-RU"/>
              </w:rPr>
            </w:pPr>
          </w:p>
        </w:tc>
        <w:tc>
          <w:tcPr>
            <w:tcW w:w="4253" w:type="dxa"/>
            <w:vMerge/>
            <w:vAlign w:val="center"/>
            <w:hideMark/>
          </w:tcPr>
          <w:p w14:paraId="3C323809" w14:textId="77777777" w:rsidR="00210C27" w:rsidRPr="00210C27" w:rsidRDefault="00210C27" w:rsidP="00210C27">
            <w:pPr>
              <w:spacing w:line="240" w:lineRule="auto"/>
              <w:jc w:val="left"/>
              <w:rPr>
                <w:rFonts w:ascii="Trebuchet MS" w:eastAsia="Times New Roman" w:hAnsi="Trebuchet MS" w:cs="Calibri"/>
                <w:b/>
                <w:bCs/>
                <w:color w:val="000000"/>
                <w:sz w:val="20"/>
                <w:szCs w:val="20"/>
                <w:lang w:eastAsia="ru-RU"/>
              </w:rPr>
            </w:pPr>
          </w:p>
        </w:tc>
        <w:tc>
          <w:tcPr>
            <w:tcW w:w="1131" w:type="dxa"/>
            <w:shd w:val="clear" w:color="000000" w:fill="CCFF99"/>
            <w:vAlign w:val="center"/>
            <w:hideMark/>
          </w:tcPr>
          <w:p w14:paraId="6D9C8616" w14:textId="14F59B7D" w:rsidR="00210C27" w:rsidRPr="00210C27" w:rsidRDefault="00210C27" w:rsidP="00210C27">
            <w:pPr>
              <w:spacing w:line="240" w:lineRule="auto"/>
              <w:ind w:left="-113" w:right="-113"/>
              <w:jc w:val="center"/>
              <w:rPr>
                <w:rFonts w:ascii="Trebuchet MS" w:eastAsia="Times New Roman" w:hAnsi="Trebuchet MS" w:cs="Calibri"/>
                <w:b/>
                <w:bCs/>
                <w:color w:val="000000"/>
                <w:sz w:val="20"/>
                <w:szCs w:val="20"/>
                <w:lang w:eastAsia="ru-RU"/>
              </w:rPr>
            </w:pPr>
            <w:r w:rsidRPr="00210C27">
              <w:rPr>
                <w:rFonts w:ascii="Trebuchet MS" w:eastAsia="Times New Roman" w:hAnsi="Trebuchet MS" w:cs="Calibri"/>
                <w:b/>
                <w:bCs/>
                <w:color w:val="000000"/>
                <w:sz w:val="20"/>
                <w:szCs w:val="20"/>
                <w:lang w:eastAsia="ru-RU"/>
              </w:rPr>
              <w:t>2021 г.</w:t>
            </w:r>
            <w:r>
              <w:rPr>
                <w:rFonts w:ascii="Trebuchet MS" w:eastAsia="Times New Roman" w:hAnsi="Trebuchet MS" w:cs="Calibri"/>
                <w:b/>
                <w:bCs/>
                <w:color w:val="000000"/>
                <w:sz w:val="20"/>
                <w:szCs w:val="20"/>
                <w:lang w:eastAsia="ru-RU"/>
              </w:rPr>
              <w:t xml:space="preserve"> </w:t>
            </w:r>
          </w:p>
        </w:tc>
        <w:tc>
          <w:tcPr>
            <w:tcW w:w="1132" w:type="dxa"/>
            <w:shd w:val="clear" w:color="000000" w:fill="CCFF99"/>
            <w:vAlign w:val="center"/>
            <w:hideMark/>
          </w:tcPr>
          <w:p w14:paraId="28D0EB83" w14:textId="7C337A74" w:rsidR="00210C27" w:rsidRPr="00210C27" w:rsidRDefault="00210C27" w:rsidP="00210C27">
            <w:pPr>
              <w:spacing w:line="240" w:lineRule="auto"/>
              <w:ind w:left="-113" w:right="-113"/>
              <w:jc w:val="center"/>
              <w:rPr>
                <w:rFonts w:ascii="Trebuchet MS" w:eastAsia="Times New Roman" w:hAnsi="Trebuchet MS" w:cs="Calibri"/>
                <w:b/>
                <w:bCs/>
                <w:color w:val="000000"/>
                <w:sz w:val="20"/>
                <w:szCs w:val="20"/>
                <w:lang w:eastAsia="ru-RU"/>
              </w:rPr>
            </w:pPr>
            <w:r w:rsidRPr="00210C27">
              <w:rPr>
                <w:rFonts w:ascii="Trebuchet MS" w:eastAsia="Times New Roman" w:hAnsi="Trebuchet MS" w:cs="Calibri"/>
                <w:b/>
                <w:bCs/>
                <w:color w:val="000000"/>
                <w:sz w:val="20"/>
                <w:szCs w:val="20"/>
                <w:lang w:eastAsia="ru-RU"/>
              </w:rPr>
              <w:t>2022 г.</w:t>
            </w:r>
          </w:p>
        </w:tc>
        <w:tc>
          <w:tcPr>
            <w:tcW w:w="1132" w:type="dxa"/>
            <w:shd w:val="clear" w:color="000000" w:fill="CCFF99"/>
            <w:vAlign w:val="center"/>
            <w:hideMark/>
          </w:tcPr>
          <w:p w14:paraId="71E7BB42" w14:textId="5DEDA07C" w:rsidR="00210C27" w:rsidRPr="00210C27" w:rsidRDefault="00210C27" w:rsidP="00210C27">
            <w:pPr>
              <w:spacing w:line="240" w:lineRule="auto"/>
              <w:ind w:left="-113" w:right="-113"/>
              <w:jc w:val="center"/>
              <w:rPr>
                <w:rFonts w:ascii="Trebuchet MS" w:eastAsia="Times New Roman" w:hAnsi="Trebuchet MS" w:cs="Calibri"/>
                <w:b/>
                <w:bCs/>
                <w:color w:val="000000"/>
                <w:sz w:val="20"/>
                <w:szCs w:val="20"/>
                <w:lang w:eastAsia="ru-RU"/>
              </w:rPr>
            </w:pPr>
            <w:r w:rsidRPr="00210C27">
              <w:rPr>
                <w:rFonts w:ascii="Trebuchet MS" w:eastAsia="Times New Roman" w:hAnsi="Trebuchet MS" w:cs="Calibri"/>
                <w:b/>
                <w:bCs/>
                <w:color w:val="000000"/>
                <w:sz w:val="20"/>
                <w:szCs w:val="20"/>
                <w:lang w:eastAsia="ru-RU"/>
              </w:rPr>
              <w:t xml:space="preserve">2023 г. </w:t>
            </w:r>
          </w:p>
        </w:tc>
      </w:tr>
      <w:tr w:rsidR="00210C27" w:rsidRPr="00210C27" w14:paraId="0707DB25" w14:textId="77777777" w:rsidTr="00210C27">
        <w:trPr>
          <w:trHeight w:val="20"/>
        </w:trPr>
        <w:tc>
          <w:tcPr>
            <w:tcW w:w="9911" w:type="dxa"/>
            <w:gridSpan w:val="6"/>
            <w:shd w:val="clear" w:color="000000" w:fill="FFFF99"/>
            <w:vAlign w:val="center"/>
            <w:hideMark/>
          </w:tcPr>
          <w:p w14:paraId="5CC830E0" w14:textId="41393B16" w:rsidR="00210C27" w:rsidRPr="00210C27" w:rsidRDefault="00210C27" w:rsidP="00210C27">
            <w:pPr>
              <w:spacing w:line="240" w:lineRule="auto"/>
              <w:jc w:val="center"/>
              <w:rPr>
                <w:rFonts w:ascii="Trebuchet MS" w:eastAsia="Times New Roman" w:hAnsi="Trebuchet MS" w:cs="Calibri"/>
                <w:b/>
                <w:bCs/>
                <w:color w:val="000000"/>
                <w:sz w:val="20"/>
                <w:szCs w:val="20"/>
                <w:lang w:eastAsia="ru-RU"/>
              </w:rPr>
            </w:pPr>
            <w:r w:rsidRPr="00210C27">
              <w:rPr>
                <w:rFonts w:ascii="Trebuchet MS" w:eastAsia="Times New Roman" w:hAnsi="Trebuchet MS" w:cs="Calibri"/>
                <w:b/>
                <w:bCs/>
                <w:color w:val="000000"/>
                <w:sz w:val="20"/>
                <w:szCs w:val="20"/>
                <w:lang w:eastAsia="ru-RU"/>
              </w:rPr>
              <w:t>Питьевая вода</w:t>
            </w:r>
            <w:r>
              <w:rPr>
                <w:rFonts w:ascii="Trebuchet MS" w:eastAsia="Times New Roman" w:hAnsi="Trebuchet MS" w:cs="Calibri"/>
                <w:b/>
                <w:bCs/>
                <w:color w:val="000000"/>
                <w:sz w:val="20"/>
                <w:szCs w:val="20"/>
                <w:lang w:eastAsia="ru-RU"/>
              </w:rPr>
              <w:t xml:space="preserve"> - </w:t>
            </w:r>
            <w:r w:rsidRPr="00210C27">
              <w:rPr>
                <w:rFonts w:ascii="Trebuchet MS" w:eastAsia="Times New Roman" w:hAnsi="Trebuchet MS" w:cs="Calibri"/>
                <w:b/>
                <w:bCs/>
                <w:color w:val="000000"/>
                <w:sz w:val="20"/>
                <w:szCs w:val="20"/>
                <w:lang w:eastAsia="ru-RU"/>
              </w:rPr>
              <w:t>(ООО "</w:t>
            </w:r>
            <w:proofErr w:type="spellStart"/>
            <w:r w:rsidRPr="00210C27">
              <w:rPr>
                <w:rFonts w:ascii="Trebuchet MS" w:eastAsia="Times New Roman" w:hAnsi="Trebuchet MS" w:cs="Calibri"/>
                <w:b/>
                <w:bCs/>
                <w:color w:val="000000"/>
                <w:sz w:val="20"/>
                <w:szCs w:val="20"/>
                <w:lang w:eastAsia="ru-RU"/>
              </w:rPr>
              <w:t>Балакиревский</w:t>
            </w:r>
            <w:proofErr w:type="spellEnd"/>
            <w:r w:rsidRPr="00210C27">
              <w:rPr>
                <w:rFonts w:ascii="Trebuchet MS" w:eastAsia="Times New Roman" w:hAnsi="Trebuchet MS" w:cs="Calibri"/>
                <w:b/>
                <w:bCs/>
                <w:color w:val="000000"/>
                <w:sz w:val="20"/>
                <w:szCs w:val="20"/>
                <w:lang w:eastAsia="ru-RU"/>
              </w:rPr>
              <w:t xml:space="preserve"> водоканал")</w:t>
            </w:r>
          </w:p>
        </w:tc>
      </w:tr>
      <w:tr w:rsidR="00210C27" w:rsidRPr="00210C27" w14:paraId="79AB74FE" w14:textId="77777777" w:rsidTr="00210C27">
        <w:trPr>
          <w:trHeight w:val="20"/>
        </w:trPr>
        <w:tc>
          <w:tcPr>
            <w:tcW w:w="528" w:type="dxa"/>
            <w:vMerge w:val="restart"/>
            <w:shd w:val="clear" w:color="auto" w:fill="auto"/>
            <w:vAlign w:val="center"/>
            <w:hideMark/>
          </w:tcPr>
          <w:p w14:paraId="536EBEC8" w14:textId="77777777" w:rsidR="00210C27" w:rsidRPr="00210C27" w:rsidRDefault="00210C27" w:rsidP="00210C27">
            <w:pPr>
              <w:spacing w:line="240" w:lineRule="auto"/>
              <w:jc w:val="center"/>
              <w:rPr>
                <w:rFonts w:ascii="Trebuchet MS" w:eastAsia="Times New Roman" w:hAnsi="Trebuchet MS" w:cs="Calibri"/>
                <w:color w:val="000000"/>
                <w:sz w:val="20"/>
                <w:szCs w:val="20"/>
                <w:lang w:eastAsia="ru-RU"/>
              </w:rPr>
            </w:pPr>
            <w:r w:rsidRPr="00210C27">
              <w:rPr>
                <w:rFonts w:ascii="Trebuchet MS" w:eastAsia="Times New Roman" w:hAnsi="Trebuchet MS" w:cs="Calibri"/>
                <w:color w:val="000000"/>
                <w:sz w:val="20"/>
                <w:szCs w:val="20"/>
                <w:lang w:eastAsia="ru-RU"/>
              </w:rPr>
              <w:t>1</w:t>
            </w:r>
          </w:p>
        </w:tc>
        <w:tc>
          <w:tcPr>
            <w:tcW w:w="1735" w:type="dxa"/>
            <w:vMerge w:val="restart"/>
            <w:shd w:val="clear" w:color="auto" w:fill="auto"/>
            <w:vAlign w:val="center"/>
            <w:hideMark/>
          </w:tcPr>
          <w:p w14:paraId="5A99DC2A" w14:textId="77777777" w:rsidR="00210C27" w:rsidRPr="00210C27" w:rsidRDefault="00210C27" w:rsidP="00210C27">
            <w:pPr>
              <w:spacing w:line="240" w:lineRule="auto"/>
              <w:jc w:val="center"/>
              <w:rPr>
                <w:rFonts w:ascii="Trebuchet MS" w:eastAsia="Times New Roman" w:hAnsi="Trebuchet MS" w:cs="Calibri"/>
                <w:color w:val="000000"/>
                <w:sz w:val="20"/>
                <w:szCs w:val="20"/>
                <w:lang w:eastAsia="ru-RU"/>
              </w:rPr>
            </w:pPr>
            <w:r w:rsidRPr="00210C27">
              <w:rPr>
                <w:rFonts w:ascii="Trebuchet MS" w:eastAsia="Times New Roman" w:hAnsi="Trebuchet MS" w:cs="Calibri"/>
                <w:color w:val="000000"/>
                <w:sz w:val="20"/>
                <w:szCs w:val="20"/>
                <w:lang w:eastAsia="ru-RU"/>
              </w:rPr>
              <w:t>Водозабор "</w:t>
            </w:r>
            <w:proofErr w:type="spellStart"/>
            <w:r w:rsidRPr="00210C27">
              <w:rPr>
                <w:rFonts w:ascii="Trebuchet MS" w:eastAsia="Times New Roman" w:hAnsi="Trebuchet MS" w:cs="Calibri"/>
                <w:color w:val="000000"/>
                <w:sz w:val="20"/>
                <w:szCs w:val="20"/>
                <w:lang w:eastAsia="ru-RU"/>
              </w:rPr>
              <w:t>Рюминский</w:t>
            </w:r>
            <w:proofErr w:type="spellEnd"/>
            <w:r w:rsidRPr="00210C27">
              <w:rPr>
                <w:rFonts w:ascii="Trebuchet MS" w:eastAsia="Times New Roman" w:hAnsi="Trebuchet MS" w:cs="Calibri"/>
                <w:color w:val="000000"/>
                <w:sz w:val="20"/>
                <w:szCs w:val="20"/>
                <w:lang w:eastAsia="ru-RU"/>
              </w:rPr>
              <w:t>"</w:t>
            </w:r>
          </w:p>
        </w:tc>
        <w:tc>
          <w:tcPr>
            <w:tcW w:w="4253" w:type="dxa"/>
            <w:shd w:val="clear" w:color="auto" w:fill="auto"/>
            <w:vAlign w:val="center"/>
            <w:hideMark/>
          </w:tcPr>
          <w:p w14:paraId="5BA02B78" w14:textId="77777777" w:rsidR="00210C27" w:rsidRPr="00210C27" w:rsidRDefault="00210C27" w:rsidP="00210C27">
            <w:pPr>
              <w:spacing w:line="240" w:lineRule="auto"/>
              <w:jc w:val="left"/>
              <w:rPr>
                <w:rFonts w:ascii="Trebuchet MS" w:eastAsia="Times New Roman" w:hAnsi="Trebuchet MS" w:cs="Calibri"/>
                <w:b/>
                <w:bCs/>
                <w:color w:val="000000"/>
                <w:sz w:val="20"/>
                <w:szCs w:val="20"/>
                <w:lang w:eastAsia="ru-RU"/>
              </w:rPr>
            </w:pPr>
            <w:r w:rsidRPr="00210C27">
              <w:rPr>
                <w:rFonts w:ascii="Trebuchet MS" w:eastAsia="Times New Roman" w:hAnsi="Trebuchet MS" w:cs="Calibri"/>
                <w:b/>
                <w:bCs/>
                <w:color w:val="000000"/>
                <w:sz w:val="20"/>
                <w:szCs w:val="20"/>
                <w:lang w:eastAsia="ru-RU"/>
              </w:rPr>
              <w:t>Годовой объем, тыс. м3/год</w:t>
            </w:r>
          </w:p>
        </w:tc>
        <w:tc>
          <w:tcPr>
            <w:tcW w:w="1131" w:type="dxa"/>
            <w:shd w:val="clear" w:color="auto" w:fill="auto"/>
            <w:vAlign w:val="center"/>
            <w:hideMark/>
          </w:tcPr>
          <w:p w14:paraId="2AB0903C" w14:textId="77777777" w:rsidR="00210C27" w:rsidRPr="00210C27" w:rsidRDefault="00210C27" w:rsidP="00210C27">
            <w:pPr>
              <w:spacing w:line="240" w:lineRule="auto"/>
              <w:jc w:val="center"/>
              <w:rPr>
                <w:rFonts w:ascii="Trebuchet MS" w:eastAsia="Times New Roman" w:hAnsi="Trebuchet MS" w:cs="Calibri"/>
                <w:b/>
                <w:bCs/>
                <w:color w:val="000000"/>
                <w:sz w:val="20"/>
                <w:szCs w:val="20"/>
                <w:lang w:eastAsia="ru-RU"/>
              </w:rPr>
            </w:pPr>
            <w:r w:rsidRPr="00210C27">
              <w:rPr>
                <w:rFonts w:ascii="Trebuchet MS" w:eastAsia="Times New Roman" w:hAnsi="Trebuchet MS" w:cs="Calibri"/>
                <w:b/>
                <w:bCs/>
                <w:color w:val="000000"/>
                <w:sz w:val="20"/>
                <w:szCs w:val="20"/>
                <w:lang w:eastAsia="ru-RU"/>
              </w:rPr>
              <w:t>0</w:t>
            </w:r>
          </w:p>
        </w:tc>
        <w:tc>
          <w:tcPr>
            <w:tcW w:w="1132" w:type="dxa"/>
            <w:shd w:val="clear" w:color="auto" w:fill="auto"/>
            <w:vAlign w:val="center"/>
            <w:hideMark/>
          </w:tcPr>
          <w:p w14:paraId="529A0804" w14:textId="77777777" w:rsidR="00210C27" w:rsidRPr="00210C27" w:rsidRDefault="00210C27" w:rsidP="00210C27">
            <w:pPr>
              <w:spacing w:line="240" w:lineRule="auto"/>
              <w:jc w:val="center"/>
              <w:rPr>
                <w:rFonts w:ascii="Trebuchet MS" w:eastAsia="Times New Roman" w:hAnsi="Trebuchet MS" w:cs="Calibri"/>
                <w:b/>
                <w:bCs/>
                <w:color w:val="000000"/>
                <w:sz w:val="20"/>
                <w:szCs w:val="20"/>
                <w:lang w:eastAsia="ru-RU"/>
              </w:rPr>
            </w:pPr>
            <w:r w:rsidRPr="00210C27">
              <w:rPr>
                <w:rFonts w:ascii="Trebuchet MS" w:eastAsia="Times New Roman" w:hAnsi="Trebuchet MS" w:cs="Calibri"/>
                <w:b/>
                <w:bCs/>
                <w:color w:val="000000"/>
                <w:sz w:val="20"/>
                <w:szCs w:val="20"/>
                <w:lang w:eastAsia="ru-RU"/>
              </w:rPr>
              <w:t>256,590</w:t>
            </w:r>
          </w:p>
        </w:tc>
        <w:tc>
          <w:tcPr>
            <w:tcW w:w="1132" w:type="dxa"/>
            <w:shd w:val="clear" w:color="auto" w:fill="auto"/>
            <w:vAlign w:val="center"/>
            <w:hideMark/>
          </w:tcPr>
          <w:p w14:paraId="7A326075" w14:textId="77777777" w:rsidR="00210C27" w:rsidRPr="00210C27" w:rsidRDefault="00210C27" w:rsidP="00210C27">
            <w:pPr>
              <w:spacing w:line="240" w:lineRule="auto"/>
              <w:jc w:val="center"/>
              <w:rPr>
                <w:rFonts w:ascii="Trebuchet MS" w:eastAsia="Times New Roman" w:hAnsi="Trebuchet MS" w:cs="Calibri"/>
                <w:b/>
                <w:bCs/>
                <w:color w:val="000000"/>
                <w:sz w:val="20"/>
                <w:szCs w:val="20"/>
                <w:lang w:eastAsia="ru-RU"/>
              </w:rPr>
            </w:pPr>
            <w:r w:rsidRPr="00210C27">
              <w:rPr>
                <w:rFonts w:ascii="Trebuchet MS" w:eastAsia="Times New Roman" w:hAnsi="Trebuchet MS" w:cs="Calibri"/>
                <w:b/>
                <w:bCs/>
                <w:color w:val="000000"/>
                <w:sz w:val="20"/>
                <w:szCs w:val="20"/>
                <w:lang w:eastAsia="ru-RU"/>
              </w:rPr>
              <w:t>288,886</w:t>
            </w:r>
          </w:p>
        </w:tc>
      </w:tr>
      <w:tr w:rsidR="00210C27" w:rsidRPr="00210C27" w14:paraId="599BD398" w14:textId="77777777" w:rsidTr="00210C27">
        <w:trPr>
          <w:trHeight w:val="20"/>
        </w:trPr>
        <w:tc>
          <w:tcPr>
            <w:tcW w:w="528" w:type="dxa"/>
            <w:vMerge/>
            <w:vAlign w:val="center"/>
            <w:hideMark/>
          </w:tcPr>
          <w:p w14:paraId="41B4244B" w14:textId="77777777" w:rsidR="00210C27" w:rsidRPr="00210C27" w:rsidRDefault="00210C27" w:rsidP="00210C27">
            <w:pPr>
              <w:spacing w:line="240" w:lineRule="auto"/>
              <w:jc w:val="center"/>
              <w:rPr>
                <w:rFonts w:ascii="Trebuchet MS" w:eastAsia="Times New Roman" w:hAnsi="Trebuchet MS" w:cs="Calibri"/>
                <w:color w:val="000000"/>
                <w:sz w:val="20"/>
                <w:szCs w:val="20"/>
                <w:lang w:eastAsia="ru-RU"/>
              </w:rPr>
            </w:pPr>
          </w:p>
        </w:tc>
        <w:tc>
          <w:tcPr>
            <w:tcW w:w="1735" w:type="dxa"/>
            <w:vMerge/>
            <w:vAlign w:val="center"/>
            <w:hideMark/>
          </w:tcPr>
          <w:p w14:paraId="36E11A01" w14:textId="77777777" w:rsidR="00210C27" w:rsidRPr="00210C27" w:rsidRDefault="00210C27" w:rsidP="00210C27">
            <w:pPr>
              <w:spacing w:line="240" w:lineRule="auto"/>
              <w:jc w:val="center"/>
              <w:rPr>
                <w:rFonts w:ascii="Trebuchet MS" w:eastAsia="Times New Roman" w:hAnsi="Trebuchet MS" w:cs="Calibri"/>
                <w:color w:val="000000"/>
                <w:sz w:val="20"/>
                <w:szCs w:val="20"/>
                <w:lang w:eastAsia="ru-RU"/>
              </w:rPr>
            </w:pPr>
          </w:p>
        </w:tc>
        <w:tc>
          <w:tcPr>
            <w:tcW w:w="4253" w:type="dxa"/>
            <w:shd w:val="clear" w:color="auto" w:fill="auto"/>
            <w:vAlign w:val="center"/>
            <w:hideMark/>
          </w:tcPr>
          <w:p w14:paraId="74AF5A26" w14:textId="77777777" w:rsidR="00210C27" w:rsidRPr="00210C27" w:rsidRDefault="00210C27" w:rsidP="00210C27">
            <w:pPr>
              <w:spacing w:line="240" w:lineRule="auto"/>
              <w:jc w:val="left"/>
              <w:rPr>
                <w:rFonts w:ascii="Trebuchet MS" w:eastAsia="Times New Roman" w:hAnsi="Trebuchet MS" w:cs="Calibri"/>
                <w:color w:val="000000"/>
                <w:sz w:val="20"/>
                <w:szCs w:val="20"/>
                <w:lang w:eastAsia="ru-RU"/>
              </w:rPr>
            </w:pPr>
            <w:r w:rsidRPr="00210C27">
              <w:rPr>
                <w:rFonts w:ascii="Trebuchet MS" w:eastAsia="Times New Roman" w:hAnsi="Trebuchet MS" w:cs="Calibri"/>
                <w:color w:val="000000"/>
                <w:sz w:val="20"/>
                <w:szCs w:val="20"/>
                <w:lang w:eastAsia="ru-RU"/>
              </w:rPr>
              <w:t>Среднесуточный объем, м3/сут</w:t>
            </w:r>
          </w:p>
        </w:tc>
        <w:tc>
          <w:tcPr>
            <w:tcW w:w="1131" w:type="dxa"/>
            <w:shd w:val="clear" w:color="auto" w:fill="auto"/>
            <w:vAlign w:val="center"/>
            <w:hideMark/>
          </w:tcPr>
          <w:p w14:paraId="06225014" w14:textId="77777777" w:rsidR="00210C27" w:rsidRPr="00210C27" w:rsidRDefault="00210C27" w:rsidP="00210C27">
            <w:pPr>
              <w:spacing w:line="240" w:lineRule="auto"/>
              <w:jc w:val="center"/>
              <w:rPr>
                <w:rFonts w:ascii="Trebuchet MS" w:eastAsia="Times New Roman" w:hAnsi="Trebuchet MS" w:cs="Calibri"/>
                <w:color w:val="000000"/>
                <w:sz w:val="20"/>
                <w:szCs w:val="20"/>
                <w:lang w:eastAsia="ru-RU"/>
              </w:rPr>
            </w:pPr>
            <w:r w:rsidRPr="00210C27">
              <w:rPr>
                <w:rFonts w:ascii="Trebuchet MS" w:eastAsia="Times New Roman" w:hAnsi="Trebuchet MS" w:cs="Calibri"/>
                <w:color w:val="000000"/>
                <w:sz w:val="20"/>
                <w:szCs w:val="20"/>
                <w:lang w:eastAsia="ru-RU"/>
              </w:rPr>
              <w:t>0</w:t>
            </w:r>
          </w:p>
        </w:tc>
        <w:tc>
          <w:tcPr>
            <w:tcW w:w="1132" w:type="dxa"/>
            <w:shd w:val="clear" w:color="auto" w:fill="auto"/>
            <w:vAlign w:val="center"/>
            <w:hideMark/>
          </w:tcPr>
          <w:p w14:paraId="6D66D4DF" w14:textId="77777777" w:rsidR="00210C27" w:rsidRPr="00210C27" w:rsidRDefault="00210C27" w:rsidP="00210C27">
            <w:pPr>
              <w:spacing w:line="240" w:lineRule="auto"/>
              <w:jc w:val="center"/>
              <w:rPr>
                <w:rFonts w:ascii="Trebuchet MS" w:eastAsia="Times New Roman" w:hAnsi="Trebuchet MS" w:cs="Calibri"/>
                <w:color w:val="000000"/>
                <w:sz w:val="20"/>
                <w:szCs w:val="20"/>
                <w:lang w:eastAsia="ru-RU"/>
              </w:rPr>
            </w:pPr>
            <w:r w:rsidRPr="00210C27">
              <w:rPr>
                <w:rFonts w:ascii="Trebuchet MS" w:eastAsia="Times New Roman" w:hAnsi="Trebuchet MS" w:cs="Calibri"/>
                <w:color w:val="000000"/>
                <w:sz w:val="20"/>
                <w:szCs w:val="20"/>
                <w:lang w:eastAsia="ru-RU"/>
              </w:rPr>
              <w:t>703</w:t>
            </w:r>
          </w:p>
        </w:tc>
        <w:tc>
          <w:tcPr>
            <w:tcW w:w="1132" w:type="dxa"/>
            <w:shd w:val="clear" w:color="auto" w:fill="auto"/>
            <w:vAlign w:val="center"/>
            <w:hideMark/>
          </w:tcPr>
          <w:p w14:paraId="1D016567" w14:textId="77777777" w:rsidR="00210C27" w:rsidRPr="00210C27" w:rsidRDefault="00210C27" w:rsidP="00210C27">
            <w:pPr>
              <w:spacing w:line="240" w:lineRule="auto"/>
              <w:jc w:val="center"/>
              <w:rPr>
                <w:rFonts w:ascii="Trebuchet MS" w:eastAsia="Times New Roman" w:hAnsi="Trebuchet MS" w:cs="Calibri"/>
                <w:color w:val="000000"/>
                <w:sz w:val="20"/>
                <w:szCs w:val="20"/>
                <w:lang w:eastAsia="ru-RU"/>
              </w:rPr>
            </w:pPr>
            <w:r w:rsidRPr="00210C27">
              <w:rPr>
                <w:rFonts w:ascii="Trebuchet MS" w:eastAsia="Times New Roman" w:hAnsi="Trebuchet MS" w:cs="Calibri"/>
                <w:color w:val="000000"/>
                <w:sz w:val="20"/>
                <w:szCs w:val="20"/>
                <w:lang w:eastAsia="ru-RU"/>
              </w:rPr>
              <w:t>791</w:t>
            </w:r>
          </w:p>
        </w:tc>
      </w:tr>
      <w:tr w:rsidR="00210C27" w:rsidRPr="00210C27" w14:paraId="3D5D8680" w14:textId="77777777" w:rsidTr="00210C27">
        <w:trPr>
          <w:trHeight w:val="20"/>
        </w:trPr>
        <w:tc>
          <w:tcPr>
            <w:tcW w:w="528" w:type="dxa"/>
            <w:vMerge/>
            <w:vAlign w:val="center"/>
            <w:hideMark/>
          </w:tcPr>
          <w:p w14:paraId="4A114A61" w14:textId="77777777" w:rsidR="00210C27" w:rsidRPr="00210C27" w:rsidRDefault="00210C27" w:rsidP="00210C27">
            <w:pPr>
              <w:spacing w:line="240" w:lineRule="auto"/>
              <w:jc w:val="center"/>
              <w:rPr>
                <w:rFonts w:ascii="Trebuchet MS" w:eastAsia="Times New Roman" w:hAnsi="Trebuchet MS" w:cs="Calibri"/>
                <w:color w:val="000000"/>
                <w:sz w:val="20"/>
                <w:szCs w:val="20"/>
                <w:lang w:eastAsia="ru-RU"/>
              </w:rPr>
            </w:pPr>
          </w:p>
        </w:tc>
        <w:tc>
          <w:tcPr>
            <w:tcW w:w="1735" w:type="dxa"/>
            <w:vMerge/>
            <w:vAlign w:val="center"/>
            <w:hideMark/>
          </w:tcPr>
          <w:p w14:paraId="145F551D" w14:textId="77777777" w:rsidR="00210C27" w:rsidRPr="00210C27" w:rsidRDefault="00210C27" w:rsidP="00210C27">
            <w:pPr>
              <w:spacing w:line="240" w:lineRule="auto"/>
              <w:jc w:val="center"/>
              <w:rPr>
                <w:rFonts w:ascii="Trebuchet MS" w:eastAsia="Times New Roman" w:hAnsi="Trebuchet MS" w:cs="Calibri"/>
                <w:color w:val="000000"/>
                <w:sz w:val="20"/>
                <w:szCs w:val="20"/>
                <w:lang w:eastAsia="ru-RU"/>
              </w:rPr>
            </w:pPr>
          </w:p>
        </w:tc>
        <w:tc>
          <w:tcPr>
            <w:tcW w:w="4253" w:type="dxa"/>
            <w:shd w:val="clear" w:color="auto" w:fill="auto"/>
            <w:vAlign w:val="center"/>
            <w:hideMark/>
          </w:tcPr>
          <w:p w14:paraId="28510643" w14:textId="77777777" w:rsidR="00210C27" w:rsidRPr="00210C27" w:rsidRDefault="00210C27" w:rsidP="00210C27">
            <w:pPr>
              <w:spacing w:line="240" w:lineRule="auto"/>
              <w:jc w:val="left"/>
              <w:rPr>
                <w:rFonts w:ascii="Trebuchet MS" w:eastAsia="Times New Roman" w:hAnsi="Trebuchet MS" w:cs="Calibri"/>
                <w:color w:val="000000"/>
                <w:sz w:val="20"/>
                <w:szCs w:val="20"/>
                <w:lang w:eastAsia="ru-RU"/>
              </w:rPr>
            </w:pPr>
            <w:r w:rsidRPr="00210C27">
              <w:rPr>
                <w:rFonts w:ascii="Trebuchet MS" w:eastAsia="Times New Roman" w:hAnsi="Trebuchet MS" w:cs="Calibri"/>
                <w:color w:val="000000"/>
                <w:sz w:val="20"/>
                <w:szCs w:val="20"/>
                <w:lang w:eastAsia="ru-RU"/>
              </w:rPr>
              <w:t xml:space="preserve">Расчетный </w:t>
            </w:r>
            <w:proofErr w:type="spellStart"/>
            <w:proofErr w:type="gramStart"/>
            <w:r w:rsidRPr="00210C27">
              <w:rPr>
                <w:rFonts w:ascii="Trebuchet MS" w:eastAsia="Times New Roman" w:hAnsi="Trebuchet MS" w:cs="Calibri"/>
                <w:color w:val="000000"/>
                <w:sz w:val="20"/>
                <w:szCs w:val="20"/>
                <w:lang w:eastAsia="ru-RU"/>
              </w:rPr>
              <w:t>макс.суточный</w:t>
            </w:r>
            <w:proofErr w:type="spellEnd"/>
            <w:proofErr w:type="gramEnd"/>
            <w:r w:rsidRPr="00210C27">
              <w:rPr>
                <w:rFonts w:ascii="Trebuchet MS" w:eastAsia="Times New Roman" w:hAnsi="Trebuchet MS" w:cs="Calibri"/>
                <w:color w:val="000000"/>
                <w:sz w:val="20"/>
                <w:szCs w:val="20"/>
                <w:lang w:eastAsia="ru-RU"/>
              </w:rPr>
              <w:t xml:space="preserve"> объем, м3/сут</w:t>
            </w:r>
          </w:p>
        </w:tc>
        <w:tc>
          <w:tcPr>
            <w:tcW w:w="1131" w:type="dxa"/>
            <w:shd w:val="clear" w:color="auto" w:fill="auto"/>
            <w:vAlign w:val="center"/>
            <w:hideMark/>
          </w:tcPr>
          <w:p w14:paraId="476A122E" w14:textId="77777777" w:rsidR="00210C27" w:rsidRPr="00210C27" w:rsidRDefault="00210C27" w:rsidP="00210C27">
            <w:pPr>
              <w:spacing w:line="240" w:lineRule="auto"/>
              <w:jc w:val="center"/>
              <w:rPr>
                <w:rFonts w:ascii="Trebuchet MS" w:eastAsia="Times New Roman" w:hAnsi="Trebuchet MS" w:cs="Calibri"/>
                <w:color w:val="000000"/>
                <w:sz w:val="20"/>
                <w:szCs w:val="20"/>
                <w:lang w:eastAsia="ru-RU"/>
              </w:rPr>
            </w:pPr>
            <w:r w:rsidRPr="00210C27">
              <w:rPr>
                <w:rFonts w:ascii="Trebuchet MS" w:eastAsia="Times New Roman" w:hAnsi="Trebuchet MS" w:cs="Calibri"/>
                <w:color w:val="000000"/>
                <w:sz w:val="20"/>
                <w:szCs w:val="20"/>
                <w:lang w:eastAsia="ru-RU"/>
              </w:rPr>
              <w:t>0</w:t>
            </w:r>
          </w:p>
        </w:tc>
        <w:tc>
          <w:tcPr>
            <w:tcW w:w="1132" w:type="dxa"/>
            <w:shd w:val="clear" w:color="auto" w:fill="auto"/>
            <w:vAlign w:val="center"/>
            <w:hideMark/>
          </w:tcPr>
          <w:p w14:paraId="4B484062" w14:textId="77777777" w:rsidR="00210C27" w:rsidRPr="00210C27" w:rsidRDefault="00210C27" w:rsidP="00210C27">
            <w:pPr>
              <w:spacing w:line="240" w:lineRule="auto"/>
              <w:jc w:val="center"/>
              <w:rPr>
                <w:rFonts w:ascii="Trebuchet MS" w:eastAsia="Times New Roman" w:hAnsi="Trebuchet MS" w:cs="Calibri"/>
                <w:color w:val="000000"/>
                <w:sz w:val="20"/>
                <w:szCs w:val="20"/>
                <w:lang w:eastAsia="ru-RU"/>
              </w:rPr>
            </w:pPr>
            <w:r w:rsidRPr="00210C27">
              <w:rPr>
                <w:rFonts w:ascii="Trebuchet MS" w:eastAsia="Times New Roman" w:hAnsi="Trebuchet MS" w:cs="Calibri"/>
                <w:color w:val="000000"/>
                <w:sz w:val="20"/>
                <w:szCs w:val="20"/>
                <w:lang w:eastAsia="ru-RU"/>
              </w:rPr>
              <w:t>844</w:t>
            </w:r>
          </w:p>
        </w:tc>
        <w:tc>
          <w:tcPr>
            <w:tcW w:w="1132" w:type="dxa"/>
            <w:shd w:val="clear" w:color="auto" w:fill="auto"/>
            <w:vAlign w:val="center"/>
            <w:hideMark/>
          </w:tcPr>
          <w:p w14:paraId="2DDAC8FE" w14:textId="77777777" w:rsidR="00210C27" w:rsidRPr="00210C27" w:rsidRDefault="00210C27" w:rsidP="00210C27">
            <w:pPr>
              <w:spacing w:line="240" w:lineRule="auto"/>
              <w:jc w:val="center"/>
              <w:rPr>
                <w:rFonts w:ascii="Trebuchet MS" w:eastAsia="Times New Roman" w:hAnsi="Trebuchet MS" w:cs="Calibri"/>
                <w:color w:val="000000"/>
                <w:sz w:val="20"/>
                <w:szCs w:val="20"/>
                <w:lang w:eastAsia="ru-RU"/>
              </w:rPr>
            </w:pPr>
            <w:r w:rsidRPr="00210C27">
              <w:rPr>
                <w:rFonts w:ascii="Trebuchet MS" w:eastAsia="Times New Roman" w:hAnsi="Trebuchet MS" w:cs="Calibri"/>
                <w:color w:val="000000"/>
                <w:sz w:val="20"/>
                <w:szCs w:val="20"/>
                <w:lang w:eastAsia="ru-RU"/>
              </w:rPr>
              <w:t>949</w:t>
            </w:r>
          </w:p>
        </w:tc>
      </w:tr>
      <w:tr w:rsidR="00210C27" w:rsidRPr="00210C27" w14:paraId="03B669B5" w14:textId="77777777" w:rsidTr="00210C27">
        <w:trPr>
          <w:trHeight w:val="20"/>
        </w:trPr>
        <w:tc>
          <w:tcPr>
            <w:tcW w:w="528" w:type="dxa"/>
            <w:vMerge/>
            <w:vAlign w:val="center"/>
            <w:hideMark/>
          </w:tcPr>
          <w:p w14:paraId="47FDA841" w14:textId="77777777" w:rsidR="00210C27" w:rsidRPr="00210C27" w:rsidRDefault="00210C27" w:rsidP="00210C27">
            <w:pPr>
              <w:spacing w:line="240" w:lineRule="auto"/>
              <w:jc w:val="center"/>
              <w:rPr>
                <w:rFonts w:ascii="Trebuchet MS" w:eastAsia="Times New Roman" w:hAnsi="Trebuchet MS" w:cs="Calibri"/>
                <w:color w:val="000000"/>
                <w:sz w:val="20"/>
                <w:szCs w:val="20"/>
                <w:lang w:eastAsia="ru-RU"/>
              </w:rPr>
            </w:pPr>
          </w:p>
        </w:tc>
        <w:tc>
          <w:tcPr>
            <w:tcW w:w="1735" w:type="dxa"/>
            <w:vMerge/>
            <w:vAlign w:val="center"/>
            <w:hideMark/>
          </w:tcPr>
          <w:p w14:paraId="692C9197" w14:textId="77777777" w:rsidR="00210C27" w:rsidRPr="00210C27" w:rsidRDefault="00210C27" w:rsidP="00210C27">
            <w:pPr>
              <w:spacing w:line="240" w:lineRule="auto"/>
              <w:jc w:val="center"/>
              <w:rPr>
                <w:rFonts w:ascii="Trebuchet MS" w:eastAsia="Times New Roman" w:hAnsi="Trebuchet MS" w:cs="Calibri"/>
                <w:color w:val="000000"/>
                <w:sz w:val="20"/>
                <w:szCs w:val="20"/>
                <w:lang w:eastAsia="ru-RU"/>
              </w:rPr>
            </w:pPr>
          </w:p>
        </w:tc>
        <w:tc>
          <w:tcPr>
            <w:tcW w:w="4253" w:type="dxa"/>
            <w:shd w:val="clear" w:color="auto" w:fill="auto"/>
            <w:vAlign w:val="center"/>
            <w:hideMark/>
          </w:tcPr>
          <w:p w14:paraId="6DDA2EBC" w14:textId="77777777" w:rsidR="00210C27" w:rsidRPr="00210C27" w:rsidRDefault="00210C27" w:rsidP="00210C27">
            <w:pPr>
              <w:spacing w:line="240" w:lineRule="auto"/>
              <w:jc w:val="left"/>
              <w:rPr>
                <w:rFonts w:ascii="Trebuchet MS" w:eastAsia="Times New Roman" w:hAnsi="Trebuchet MS" w:cs="Calibri"/>
                <w:color w:val="000000"/>
                <w:sz w:val="20"/>
                <w:szCs w:val="20"/>
                <w:lang w:eastAsia="ru-RU"/>
              </w:rPr>
            </w:pPr>
            <w:r w:rsidRPr="00210C27">
              <w:rPr>
                <w:rFonts w:ascii="Trebuchet MS" w:eastAsia="Times New Roman" w:hAnsi="Trebuchet MS" w:cs="Calibri"/>
                <w:color w:val="000000"/>
                <w:sz w:val="20"/>
                <w:szCs w:val="20"/>
                <w:lang w:eastAsia="ru-RU"/>
              </w:rPr>
              <w:t>Максимально допустимый водоотбор, м3/сут</w:t>
            </w:r>
          </w:p>
        </w:tc>
        <w:tc>
          <w:tcPr>
            <w:tcW w:w="1131" w:type="dxa"/>
            <w:shd w:val="clear" w:color="auto" w:fill="auto"/>
            <w:vAlign w:val="center"/>
            <w:hideMark/>
          </w:tcPr>
          <w:p w14:paraId="663FDD2D" w14:textId="77777777" w:rsidR="00210C27" w:rsidRPr="00210C27" w:rsidRDefault="00210C27" w:rsidP="00210C27">
            <w:pPr>
              <w:spacing w:line="240" w:lineRule="auto"/>
              <w:jc w:val="center"/>
              <w:rPr>
                <w:rFonts w:ascii="Trebuchet MS" w:eastAsia="Times New Roman" w:hAnsi="Trebuchet MS" w:cs="Calibri"/>
                <w:color w:val="000000"/>
                <w:sz w:val="20"/>
                <w:szCs w:val="20"/>
                <w:lang w:eastAsia="ru-RU"/>
              </w:rPr>
            </w:pPr>
            <w:r w:rsidRPr="00210C27">
              <w:rPr>
                <w:rFonts w:ascii="Trebuchet MS" w:eastAsia="Times New Roman" w:hAnsi="Trebuchet MS" w:cs="Calibri"/>
                <w:color w:val="000000"/>
                <w:sz w:val="20"/>
                <w:szCs w:val="20"/>
                <w:lang w:eastAsia="ru-RU"/>
              </w:rPr>
              <w:t>2 880</w:t>
            </w:r>
          </w:p>
        </w:tc>
        <w:tc>
          <w:tcPr>
            <w:tcW w:w="1132" w:type="dxa"/>
            <w:shd w:val="clear" w:color="auto" w:fill="auto"/>
            <w:vAlign w:val="center"/>
            <w:hideMark/>
          </w:tcPr>
          <w:p w14:paraId="3B15035B" w14:textId="77777777" w:rsidR="00210C27" w:rsidRPr="00210C27" w:rsidRDefault="00210C27" w:rsidP="00210C27">
            <w:pPr>
              <w:spacing w:line="240" w:lineRule="auto"/>
              <w:jc w:val="center"/>
              <w:rPr>
                <w:rFonts w:ascii="Trebuchet MS" w:eastAsia="Times New Roman" w:hAnsi="Trebuchet MS" w:cs="Calibri"/>
                <w:color w:val="000000"/>
                <w:sz w:val="20"/>
                <w:szCs w:val="20"/>
                <w:lang w:eastAsia="ru-RU"/>
              </w:rPr>
            </w:pPr>
            <w:r w:rsidRPr="00210C27">
              <w:rPr>
                <w:rFonts w:ascii="Trebuchet MS" w:eastAsia="Times New Roman" w:hAnsi="Trebuchet MS" w:cs="Calibri"/>
                <w:color w:val="000000"/>
                <w:sz w:val="20"/>
                <w:szCs w:val="20"/>
                <w:lang w:eastAsia="ru-RU"/>
              </w:rPr>
              <w:t>2 880</w:t>
            </w:r>
          </w:p>
        </w:tc>
        <w:tc>
          <w:tcPr>
            <w:tcW w:w="1132" w:type="dxa"/>
            <w:shd w:val="clear" w:color="auto" w:fill="auto"/>
            <w:vAlign w:val="center"/>
            <w:hideMark/>
          </w:tcPr>
          <w:p w14:paraId="302E8523" w14:textId="77777777" w:rsidR="00210C27" w:rsidRPr="00210C27" w:rsidRDefault="00210C27" w:rsidP="00210C27">
            <w:pPr>
              <w:spacing w:line="240" w:lineRule="auto"/>
              <w:jc w:val="center"/>
              <w:rPr>
                <w:rFonts w:ascii="Trebuchet MS" w:eastAsia="Times New Roman" w:hAnsi="Trebuchet MS" w:cs="Calibri"/>
                <w:color w:val="000000"/>
                <w:sz w:val="20"/>
                <w:szCs w:val="20"/>
                <w:lang w:eastAsia="ru-RU"/>
              </w:rPr>
            </w:pPr>
            <w:r w:rsidRPr="00210C27">
              <w:rPr>
                <w:rFonts w:ascii="Trebuchet MS" w:eastAsia="Times New Roman" w:hAnsi="Trebuchet MS" w:cs="Calibri"/>
                <w:color w:val="000000"/>
                <w:sz w:val="20"/>
                <w:szCs w:val="20"/>
                <w:lang w:eastAsia="ru-RU"/>
              </w:rPr>
              <w:t>2 880</w:t>
            </w:r>
          </w:p>
        </w:tc>
      </w:tr>
      <w:tr w:rsidR="00210C27" w:rsidRPr="00210C27" w14:paraId="0D9901E7" w14:textId="77777777" w:rsidTr="00210C27">
        <w:trPr>
          <w:trHeight w:val="20"/>
        </w:trPr>
        <w:tc>
          <w:tcPr>
            <w:tcW w:w="528" w:type="dxa"/>
            <w:vMerge w:val="restart"/>
            <w:shd w:val="clear" w:color="auto" w:fill="auto"/>
            <w:vAlign w:val="center"/>
            <w:hideMark/>
          </w:tcPr>
          <w:p w14:paraId="0801FE01" w14:textId="77777777" w:rsidR="00210C27" w:rsidRPr="00210C27" w:rsidRDefault="00210C27" w:rsidP="00210C27">
            <w:pPr>
              <w:spacing w:line="240" w:lineRule="auto"/>
              <w:jc w:val="center"/>
              <w:rPr>
                <w:rFonts w:ascii="Trebuchet MS" w:eastAsia="Times New Roman" w:hAnsi="Trebuchet MS" w:cs="Calibri"/>
                <w:color w:val="000000"/>
                <w:sz w:val="20"/>
                <w:szCs w:val="20"/>
                <w:lang w:eastAsia="ru-RU"/>
              </w:rPr>
            </w:pPr>
            <w:r w:rsidRPr="00210C27">
              <w:rPr>
                <w:rFonts w:ascii="Trebuchet MS" w:eastAsia="Times New Roman" w:hAnsi="Trebuchet MS" w:cs="Calibri"/>
                <w:color w:val="000000"/>
                <w:sz w:val="20"/>
                <w:szCs w:val="20"/>
                <w:lang w:eastAsia="ru-RU"/>
              </w:rPr>
              <w:t>2</w:t>
            </w:r>
          </w:p>
        </w:tc>
        <w:tc>
          <w:tcPr>
            <w:tcW w:w="1735" w:type="dxa"/>
            <w:vMerge w:val="restart"/>
            <w:shd w:val="clear" w:color="auto" w:fill="auto"/>
            <w:vAlign w:val="center"/>
            <w:hideMark/>
          </w:tcPr>
          <w:p w14:paraId="4F7A1726" w14:textId="77777777" w:rsidR="00210C27" w:rsidRPr="00210C27" w:rsidRDefault="00210C27" w:rsidP="00210C27">
            <w:pPr>
              <w:spacing w:line="240" w:lineRule="auto"/>
              <w:ind w:left="-57" w:right="-57"/>
              <w:jc w:val="center"/>
              <w:rPr>
                <w:rFonts w:ascii="Trebuchet MS" w:eastAsia="Times New Roman" w:hAnsi="Trebuchet MS" w:cs="Calibri"/>
                <w:color w:val="000000"/>
                <w:sz w:val="20"/>
                <w:szCs w:val="20"/>
                <w:lang w:eastAsia="ru-RU"/>
              </w:rPr>
            </w:pPr>
            <w:r w:rsidRPr="00210C27">
              <w:rPr>
                <w:rFonts w:ascii="Trebuchet MS" w:eastAsia="Times New Roman" w:hAnsi="Trebuchet MS" w:cs="Calibri"/>
                <w:color w:val="000000"/>
                <w:sz w:val="20"/>
                <w:szCs w:val="20"/>
                <w:lang w:eastAsia="ru-RU"/>
              </w:rPr>
              <w:t>Водозабор "</w:t>
            </w:r>
            <w:proofErr w:type="spellStart"/>
            <w:r w:rsidRPr="00210C27">
              <w:rPr>
                <w:rFonts w:ascii="Trebuchet MS" w:eastAsia="Times New Roman" w:hAnsi="Trebuchet MS" w:cs="Calibri"/>
                <w:color w:val="000000"/>
                <w:sz w:val="20"/>
                <w:szCs w:val="20"/>
                <w:lang w:eastAsia="ru-RU"/>
              </w:rPr>
              <w:t>Балакиревский</w:t>
            </w:r>
            <w:proofErr w:type="spellEnd"/>
            <w:r w:rsidRPr="00210C27">
              <w:rPr>
                <w:rFonts w:ascii="Trebuchet MS" w:eastAsia="Times New Roman" w:hAnsi="Trebuchet MS" w:cs="Calibri"/>
                <w:color w:val="000000"/>
                <w:sz w:val="20"/>
                <w:szCs w:val="20"/>
                <w:lang w:eastAsia="ru-RU"/>
              </w:rPr>
              <w:t>"</w:t>
            </w:r>
          </w:p>
        </w:tc>
        <w:tc>
          <w:tcPr>
            <w:tcW w:w="4253" w:type="dxa"/>
            <w:shd w:val="clear" w:color="auto" w:fill="auto"/>
            <w:vAlign w:val="center"/>
            <w:hideMark/>
          </w:tcPr>
          <w:p w14:paraId="19D6DBC8" w14:textId="77777777" w:rsidR="00210C27" w:rsidRPr="00210C27" w:rsidRDefault="00210C27" w:rsidP="00210C27">
            <w:pPr>
              <w:spacing w:line="240" w:lineRule="auto"/>
              <w:jc w:val="left"/>
              <w:rPr>
                <w:rFonts w:ascii="Trebuchet MS" w:eastAsia="Times New Roman" w:hAnsi="Trebuchet MS" w:cs="Calibri"/>
                <w:b/>
                <w:bCs/>
                <w:color w:val="000000"/>
                <w:sz w:val="20"/>
                <w:szCs w:val="20"/>
                <w:lang w:eastAsia="ru-RU"/>
              </w:rPr>
            </w:pPr>
            <w:r w:rsidRPr="00210C27">
              <w:rPr>
                <w:rFonts w:ascii="Trebuchet MS" w:eastAsia="Times New Roman" w:hAnsi="Trebuchet MS" w:cs="Calibri"/>
                <w:b/>
                <w:bCs/>
                <w:color w:val="000000"/>
                <w:sz w:val="20"/>
                <w:szCs w:val="20"/>
                <w:lang w:eastAsia="ru-RU"/>
              </w:rPr>
              <w:t>Годовой объем, тыс. м3/год</w:t>
            </w:r>
          </w:p>
        </w:tc>
        <w:tc>
          <w:tcPr>
            <w:tcW w:w="1131" w:type="dxa"/>
            <w:shd w:val="clear" w:color="auto" w:fill="auto"/>
            <w:vAlign w:val="center"/>
            <w:hideMark/>
          </w:tcPr>
          <w:p w14:paraId="62BA4C5D" w14:textId="77777777" w:rsidR="00210C27" w:rsidRPr="00210C27" w:rsidRDefault="00210C27" w:rsidP="00210C27">
            <w:pPr>
              <w:spacing w:line="240" w:lineRule="auto"/>
              <w:jc w:val="center"/>
              <w:rPr>
                <w:rFonts w:ascii="Trebuchet MS" w:eastAsia="Times New Roman" w:hAnsi="Trebuchet MS" w:cs="Calibri"/>
                <w:b/>
                <w:bCs/>
                <w:color w:val="000000"/>
                <w:sz w:val="20"/>
                <w:szCs w:val="20"/>
                <w:lang w:eastAsia="ru-RU"/>
              </w:rPr>
            </w:pPr>
            <w:r w:rsidRPr="00210C27">
              <w:rPr>
                <w:rFonts w:ascii="Trebuchet MS" w:eastAsia="Times New Roman" w:hAnsi="Trebuchet MS" w:cs="Calibri"/>
                <w:b/>
                <w:bCs/>
                <w:color w:val="000000"/>
                <w:sz w:val="20"/>
                <w:szCs w:val="20"/>
                <w:lang w:eastAsia="ru-RU"/>
              </w:rPr>
              <w:t>478,290</w:t>
            </w:r>
          </w:p>
        </w:tc>
        <w:tc>
          <w:tcPr>
            <w:tcW w:w="1132" w:type="dxa"/>
            <w:shd w:val="clear" w:color="auto" w:fill="auto"/>
            <w:vAlign w:val="center"/>
            <w:hideMark/>
          </w:tcPr>
          <w:p w14:paraId="20107B48" w14:textId="77777777" w:rsidR="00210C27" w:rsidRPr="00210C27" w:rsidRDefault="00210C27" w:rsidP="00210C27">
            <w:pPr>
              <w:spacing w:line="240" w:lineRule="auto"/>
              <w:jc w:val="center"/>
              <w:rPr>
                <w:rFonts w:ascii="Trebuchet MS" w:eastAsia="Times New Roman" w:hAnsi="Trebuchet MS" w:cs="Calibri"/>
                <w:b/>
                <w:bCs/>
                <w:color w:val="000000"/>
                <w:sz w:val="20"/>
                <w:szCs w:val="20"/>
                <w:lang w:eastAsia="ru-RU"/>
              </w:rPr>
            </w:pPr>
            <w:r w:rsidRPr="00210C27">
              <w:rPr>
                <w:rFonts w:ascii="Trebuchet MS" w:eastAsia="Times New Roman" w:hAnsi="Trebuchet MS" w:cs="Calibri"/>
                <w:b/>
                <w:bCs/>
                <w:color w:val="000000"/>
                <w:sz w:val="20"/>
                <w:szCs w:val="20"/>
                <w:lang w:eastAsia="ru-RU"/>
              </w:rPr>
              <w:t>212,795</w:t>
            </w:r>
          </w:p>
        </w:tc>
        <w:tc>
          <w:tcPr>
            <w:tcW w:w="1132" w:type="dxa"/>
            <w:shd w:val="clear" w:color="auto" w:fill="auto"/>
            <w:vAlign w:val="center"/>
            <w:hideMark/>
          </w:tcPr>
          <w:p w14:paraId="3356376C" w14:textId="77777777" w:rsidR="00210C27" w:rsidRPr="00210C27" w:rsidRDefault="00210C27" w:rsidP="00210C27">
            <w:pPr>
              <w:spacing w:line="240" w:lineRule="auto"/>
              <w:jc w:val="center"/>
              <w:rPr>
                <w:rFonts w:ascii="Trebuchet MS" w:eastAsia="Times New Roman" w:hAnsi="Trebuchet MS" w:cs="Calibri"/>
                <w:b/>
                <w:bCs/>
                <w:color w:val="000000"/>
                <w:sz w:val="20"/>
                <w:szCs w:val="20"/>
                <w:lang w:eastAsia="ru-RU"/>
              </w:rPr>
            </w:pPr>
            <w:r w:rsidRPr="00210C27">
              <w:rPr>
                <w:rFonts w:ascii="Trebuchet MS" w:eastAsia="Times New Roman" w:hAnsi="Trebuchet MS" w:cs="Calibri"/>
                <w:b/>
                <w:bCs/>
                <w:color w:val="000000"/>
                <w:sz w:val="20"/>
                <w:szCs w:val="20"/>
                <w:lang w:eastAsia="ru-RU"/>
              </w:rPr>
              <w:t>190,895</w:t>
            </w:r>
          </w:p>
        </w:tc>
      </w:tr>
      <w:tr w:rsidR="00210C27" w:rsidRPr="00210C27" w14:paraId="4378C932" w14:textId="77777777" w:rsidTr="00210C27">
        <w:trPr>
          <w:trHeight w:val="20"/>
        </w:trPr>
        <w:tc>
          <w:tcPr>
            <w:tcW w:w="528" w:type="dxa"/>
            <w:vMerge/>
            <w:vAlign w:val="center"/>
            <w:hideMark/>
          </w:tcPr>
          <w:p w14:paraId="41EAC253" w14:textId="77777777" w:rsidR="00210C27" w:rsidRPr="00210C27" w:rsidRDefault="00210C27" w:rsidP="00210C27">
            <w:pPr>
              <w:spacing w:line="240" w:lineRule="auto"/>
              <w:jc w:val="center"/>
              <w:rPr>
                <w:rFonts w:ascii="Trebuchet MS" w:eastAsia="Times New Roman" w:hAnsi="Trebuchet MS" w:cs="Calibri"/>
                <w:color w:val="000000"/>
                <w:sz w:val="20"/>
                <w:szCs w:val="20"/>
                <w:lang w:eastAsia="ru-RU"/>
              </w:rPr>
            </w:pPr>
          </w:p>
        </w:tc>
        <w:tc>
          <w:tcPr>
            <w:tcW w:w="1735" w:type="dxa"/>
            <w:vMerge/>
            <w:vAlign w:val="center"/>
            <w:hideMark/>
          </w:tcPr>
          <w:p w14:paraId="662DC7F6" w14:textId="77777777" w:rsidR="00210C27" w:rsidRPr="00210C27" w:rsidRDefault="00210C27" w:rsidP="00210C27">
            <w:pPr>
              <w:spacing w:line="240" w:lineRule="auto"/>
              <w:jc w:val="center"/>
              <w:rPr>
                <w:rFonts w:ascii="Trebuchet MS" w:eastAsia="Times New Roman" w:hAnsi="Trebuchet MS" w:cs="Calibri"/>
                <w:color w:val="000000"/>
                <w:sz w:val="20"/>
                <w:szCs w:val="20"/>
                <w:lang w:eastAsia="ru-RU"/>
              </w:rPr>
            </w:pPr>
          </w:p>
        </w:tc>
        <w:tc>
          <w:tcPr>
            <w:tcW w:w="4253" w:type="dxa"/>
            <w:shd w:val="clear" w:color="auto" w:fill="auto"/>
            <w:vAlign w:val="center"/>
            <w:hideMark/>
          </w:tcPr>
          <w:p w14:paraId="055D1218" w14:textId="77777777" w:rsidR="00210C27" w:rsidRPr="00210C27" w:rsidRDefault="00210C27" w:rsidP="00210C27">
            <w:pPr>
              <w:spacing w:line="240" w:lineRule="auto"/>
              <w:jc w:val="left"/>
              <w:rPr>
                <w:rFonts w:ascii="Trebuchet MS" w:eastAsia="Times New Roman" w:hAnsi="Trebuchet MS" w:cs="Calibri"/>
                <w:color w:val="000000"/>
                <w:sz w:val="20"/>
                <w:szCs w:val="20"/>
                <w:lang w:eastAsia="ru-RU"/>
              </w:rPr>
            </w:pPr>
            <w:r w:rsidRPr="00210C27">
              <w:rPr>
                <w:rFonts w:ascii="Trebuchet MS" w:eastAsia="Times New Roman" w:hAnsi="Trebuchet MS" w:cs="Calibri"/>
                <w:color w:val="000000"/>
                <w:sz w:val="20"/>
                <w:szCs w:val="20"/>
                <w:lang w:eastAsia="ru-RU"/>
              </w:rPr>
              <w:t>Среднесуточный объем, м3/сут</w:t>
            </w:r>
          </w:p>
        </w:tc>
        <w:tc>
          <w:tcPr>
            <w:tcW w:w="1131" w:type="dxa"/>
            <w:shd w:val="clear" w:color="auto" w:fill="auto"/>
            <w:vAlign w:val="center"/>
            <w:hideMark/>
          </w:tcPr>
          <w:p w14:paraId="5E8BE182" w14:textId="77777777" w:rsidR="00210C27" w:rsidRPr="00210C27" w:rsidRDefault="00210C27" w:rsidP="00210C27">
            <w:pPr>
              <w:spacing w:line="240" w:lineRule="auto"/>
              <w:jc w:val="center"/>
              <w:rPr>
                <w:rFonts w:ascii="Trebuchet MS" w:eastAsia="Times New Roman" w:hAnsi="Trebuchet MS" w:cs="Calibri"/>
                <w:color w:val="000000"/>
                <w:sz w:val="20"/>
                <w:szCs w:val="20"/>
                <w:lang w:eastAsia="ru-RU"/>
              </w:rPr>
            </w:pPr>
            <w:r w:rsidRPr="00210C27">
              <w:rPr>
                <w:rFonts w:ascii="Trebuchet MS" w:eastAsia="Times New Roman" w:hAnsi="Trebuchet MS" w:cs="Calibri"/>
                <w:color w:val="000000"/>
                <w:sz w:val="20"/>
                <w:szCs w:val="20"/>
                <w:lang w:eastAsia="ru-RU"/>
              </w:rPr>
              <w:t>1 310</w:t>
            </w:r>
          </w:p>
        </w:tc>
        <w:tc>
          <w:tcPr>
            <w:tcW w:w="1132" w:type="dxa"/>
            <w:shd w:val="clear" w:color="auto" w:fill="auto"/>
            <w:vAlign w:val="center"/>
            <w:hideMark/>
          </w:tcPr>
          <w:p w14:paraId="37571A4F" w14:textId="77777777" w:rsidR="00210C27" w:rsidRPr="00210C27" w:rsidRDefault="00210C27" w:rsidP="00210C27">
            <w:pPr>
              <w:spacing w:line="240" w:lineRule="auto"/>
              <w:jc w:val="center"/>
              <w:rPr>
                <w:rFonts w:ascii="Trebuchet MS" w:eastAsia="Times New Roman" w:hAnsi="Trebuchet MS" w:cs="Calibri"/>
                <w:color w:val="000000"/>
                <w:sz w:val="20"/>
                <w:szCs w:val="20"/>
                <w:lang w:eastAsia="ru-RU"/>
              </w:rPr>
            </w:pPr>
            <w:r w:rsidRPr="00210C27">
              <w:rPr>
                <w:rFonts w:ascii="Trebuchet MS" w:eastAsia="Times New Roman" w:hAnsi="Trebuchet MS" w:cs="Calibri"/>
                <w:color w:val="000000"/>
                <w:sz w:val="20"/>
                <w:szCs w:val="20"/>
                <w:lang w:eastAsia="ru-RU"/>
              </w:rPr>
              <w:t>583</w:t>
            </w:r>
          </w:p>
        </w:tc>
        <w:tc>
          <w:tcPr>
            <w:tcW w:w="1132" w:type="dxa"/>
            <w:shd w:val="clear" w:color="auto" w:fill="auto"/>
            <w:vAlign w:val="center"/>
            <w:hideMark/>
          </w:tcPr>
          <w:p w14:paraId="239919A0" w14:textId="77777777" w:rsidR="00210C27" w:rsidRPr="00210C27" w:rsidRDefault="00210C27" w:rsidP="00210C27">
            <w:pPr>
              <w:spacing w:line="240" w:lineRule="auto"/>
              <w:jc w:val="center"/>
              <w:rPr>
                <w:rFonts w:ascii="Trebuchet MS" w:eastAsia="Times New Roman" w:hAnsi="Trebuchet MS" w:cs="Calibri"/>
                <w:color w:val="000000"/>
                <w:sz w:val="20"/>
                <w:szCs w:val="20"/>
                <w:lang w:eastAsia="ru-RU"/>
              </w:rPr>
            </w:pPr>
            <w:r w:rsidRPr="00210C27">
              <w:rPr>
                <w:rFonts w:ascii="Trebuchet MS" w:eastAsia="Times New Roman" w:hAnsi="Trebuchet MS" w:cs="Calibri"/>
                <w:color w:val="000000"/>
                <w:sz w:val="20"/>
                <w:szCs w:val="20"/>
                <w:lang w:eastAsia="ru-RU"/>
              </w:rPr>
              <w:t>523</w:t>
            </w:r>
          </w:p>
        </w:tc>
      </w:tr>
      <w:tr w:rsidR="00210C27" w:rsidRPr="00210C27" w14:paraId="6B491B45" w14:textId="77777777" w:rsidTr="00210C27">
        <w:trPr>
          <w:trHeight w:val="20"/>
        </w:trPr>
        <w:tc>
          <w:tcPr>
            <w:tcW w:w="528" w:type="dxa"/>
            <w:vMerge/>
            <w:vAlign w:val="center"/>
            <w:hideMark/>
          </w:tcPr>
          <w:p w14:paraId="0BCB543D" w14:textId="77777777" w:rsidR="00210C27" w:rsidRPr="00210C27" w:rsidRDefault="00210C27" w:rsidP="00210C27">
            <w:pPr>
              <w:spacing w:line="240" w:lineRule="auto"/>
              <w:jc w:val="center"/>
              <w:rPr>
                <w:rFonts w:ascii="Trebuchet MS" w:eastAsia="Times New Roman" w:hAnsi="Trebuchet MS" w:cs="Calibri"/>
                <w:color w:val="000000"/>
                <w:sz w:val="20"/>
                <w:szCs w:val="20"/>
                <w:lang w:eastAsia="ru-RU"/>
              </w:rPr>
            </w:pPr>
          </w:p>
        </w:tc>
        <w:tc>
          <w:tcPr>
            <w:tcW w:w="1735" w:type="dxa"/>
            <w:vMerge/>
            <w:vAlign w:val="center"/>
            <w:hideMark/>
          </w:tcPr>
          <w:p w14:paraId="126B702B" w14:textId="77777777" w:rsidR="00210C27" w:rsidRPr="00210C27" w:rsidRDefault="00210C27" w:rsidP="00210C27">
            <w:pPr>
              <w:spacing w:line="240" w:lineRule="auto"/>
              <w:jc w:val="center"/>
              <w:rPr>
                <w:rFonts w:ascii="Trebuchet MS" w:eastAsia="Times New Roman" w:hAnsi="Trebuchet MS" w:cs="Calibri"/>
                <w:color w:val="000000"/>
                <w:sz w:val="20"/>
                <w:szCs w:val="20"/>
                <w:lang w:eastAsia="ru-RU"/>
              </w:rPr>
            </w:pPr>
          </w:p>
        </w:tc>
        <w:tc>
          <w:tcPr>
            <w:tcW w:w="4253" w:type="dxa"/>
            <w:shd w:val="clear" w:color="auto" w:fill="auto"/>
            <w:vAlign w:val="center"/>
            <w:hideMark/>
          </w:tcPr>
          <w:p w14:paraId="3EBAEA74" w14:textId="77777777" w:rsidR="00210C27" w:rsidRPr="00210C27" w:rsidRDefault="00210C27" w:rsidP="00210C27">
            <w:pPr>
              <w:spacing w:line="240" w:lineRule="auto"/>
              <w:jc w:val="left"/>
              <w:rPr>
                <w:rFonts w:ascii="Trebuchet MS" w:eastAsia="Times New Roman" w:hAnsi="Trebuchet MS" w:cs="Calibri"/>
                <w:color w:val="000000"/>
                <w:sz w:val="20"/>
                <w:szCs w:val="20"/>
                <w:lang w:eastAsia="ru-RU"/>
              </w:rPr>
            </w:pPr>
            <w:r w:rsidRPr="00210C27">
              <w:rPr>
                <w:rFonts w:ascii="Trebuchet MS" w:eastAsia="Times New Roman" w:hAnsi="Trebuchet MS" w:cs="Calibri"/>
                <w:color w:val="000000"/>
                <w:sz w:val="20"/>
                <w:szCs w:val="20"/>
                <w:lang w:eastAsia="ru-RU"/>
              </w:rPr>
              <w:t xml:space="preserve">Расчетный </w:t>
            </w:r>
            <w:proofErr w:type="spellStart"/>
            <w:proofErr w:type="gramStart"/>
            <w:r w:rsidRPr="00210C27">
              <w:rPr>
                <w:rFonts w:ascii="Trebuchet MS" w:eastAsia="Times New Roman" w:hAnsi="Trebuchet MS" w:cs="Calibri"/>
                <w:color w:val="000000"/>
                <w:sz w:val="20"/>
                <w:szCs w:val="20"/>
                <w:lang w:eastAsia="ru-RU"/>
              </w:rPr>
              <w:t>макс.суточный</w:t>
            </w:r>
            <w:proofErr w:type="spellEnd"/>
            <w:proofErr w:type="gramEnd"/>
            <w:r w:rsidRPr="00210C27">
              <w:rPr>
                <w:rFonts w:ascii="Trebuchet MS" w:eastAsia="Times New Roman" w:hAnsi="Trebuchet MS" w:cs="Calibri"/>
                <w:color w:val="000000"/>
                <w:sz w:val="20"/>
                <w:szCs w:val="20"/>
                <w:lang w:eastAsia="ru-RU"/>
              </w:rPr>
              <w:t xml:space="preserve"> объем, м3/сут</w:t>
            </w:r>
          </w:p>
        </w:tc>
        <w:tc>
          <w:tcPr>
            <w:tcW w:w="1131" w:type="dxa"/>
            <w:shd w:val="clear" w:color="auto" w:fill="auto"/>
            <w:vAlign w:val="center"/>
            <w:hideMark/>
          </w:tcPr>
          <w:p w14:paraId="23C12CE6" w14:textId="77777777" w:rsidR="00210C27" w:rsidRPr="00210C27" w:rsidRDefault="00210C27" w:rsidP="00210C27">
            <w:pPr>
              <w:spacing w:line="240" w:lineRule="auto"/>
              <w:jc w:val="center"/>
              <w:rPr>
                <w:rFonts w:ascii="Trebuchet MS" w:eastAsia="Times New Roman" w:hAnsi="Trebuchet MS" w:cs="Calibri"/>
                <w:color w:val="000000"/>
                <w:sz w:val="20"/>
                <w:szCs w:val="20"/>
                <w:lang w:eastAsia="ru-RU"/>
              </w:rPr>
            </w:pPr>
            <w:r w:rsidRPr="00210C27">
              <w:rPr>
                <w:rFonts w:ascii="Trebuchet MS" w:eastAsia="Times New Roman" w:hAnsi="Trebuchet MS" w:cs="Calibri"/>
                <w:color w:val="000000"/>
                <w:sz w:val="20"/>
                <w:szCs w:val="20"/>
                <w:lang w:eastAsia="ru-RU"/>
              </w:rPr>
              <w:t>1 572</w:t>
            </w:r>
          </w:p>
        </w:tc>
        <w:tc>
          <w:tcPr>
            <w:tcW w:w="1132" w:type="dxa"/>
            <w:shd w:val="clear" w:color="auto" w:fill="auto"/>
            <w:vAlign w:val="center"/>
            <w:hideMark/>
          </w:tcPr>
          <w:p w14:paraId="44E43557" w14:textId="77777777" w:rsidR="00210C27" w:rsidRPr="00210C27" w:rsidRDefault="00210C27" w:rsidP="00210C27">
            <w:pPr>
              <w:spacing w:line="240" w:lineRule="auto"/>
              <w:jc w:val="center"/>
              <w:rPr>
                <w:rFonts w:ascii="Trebuchet MS" w:eastAsia="Times New Roman" w:hAnsi="Trebuchet MS" w:cs="Calibri"/>
                <w:color w:val="000000"/>
                <w:sz w:val="20"/>
                <w:szCs w:val="20"/>
                <w:lang w:eastAsia="ru-RU"/>
              </w:rPr>
            </w:pPr>
            <w:r w:rsidRPr="00210C27">
              <w:rPr>
                <w:rFonts w:ascii="Trebuchet MS" w:eastAsia="Times New Roman" w:hAnsi="Trebuchet MS" w:cs="Calibri"/>
                <w:color w:val="000000"/>
                <w:sz w:val="20"/>
                <w:szCs w:val="20"/>
                <w:lang w:eastAsia="ru-RU"/>
              </w:rPr>
              <w:t>700</w:t>
            </w:r>
          </w:p>
        </w:tc>
        <w:tc>
          <w:tcPr>
            <w:tcW w:w="1132" w:type="dxa"/>
            <w:shd w:val="clear" w:color="auto" w:fill="auto"/>
            <w:vAlign w:val="center"/>
            <w:hideMark/>
          </w:tcPr>
          <w:p w14:paraId="01DF36E2" w14:textId="77777777" w:rsidR="00210C27" w:rsidRPr="00210C27" w:rsidRDefault="00210C27" w:rsidP="00210C27">
            <w:pPr>
              <w:spacing w:line="240" w:lineRule="auto"/>
              <w:jc w:val="center"/>
              <w:rPr>
                <w:rFonts w:ascii="Trebuchet MS" w:eastAsia="Times New Roman" w:hAnsi="Trebuchet MS" w:cs="Calibri"/>
                <w:color w:val="000000"/>
                <w:sz w:val="20"/>
                <w:szCs w:val="20"/>
                <w:lang w:eastAsia="ru-RU"/>
              </w:rPr>
            </w:pPr>
            <w:r w:rsidRPr="00210C27">
              <w:rPr>
                <w:rFonts w:ascii="Trebuchet MS" w:eastAsia="Times New Roman" w:hAnsi="Trebuchet MS" w:cs="Calibri"/>
                <w:color w:val="000000"/>
                <w:sz w:val="20"/>
                <w:szCs w:val="20"/>
                <w:lang w:eastAsia="ru-RU"/>
              </w:rPr>
              <w:t>628</w:t>
            </w:r>
          </w:p>
        </w:tc>
      </w:tr>
      <w:tr w:rsidR="00210C27" w:rsidRPr="00210C27" w14:paraId="1E4DA5E8" w14:textId="77777777" w:rsidTr="00210C27">
        <w:trPr>
          <w:trHeight w:val="20"/>
        </w:trPr>
        <w:tc>
          <w:tcPr>
            <w:tcW w:w="528" w:type="dxa"/>
            <w:vMerge/>
            <w:vAlign w:val="center"/>
            <w:hideMark/>
          </w:tcPr>
          <w:p w14:paraId="6EA8157C" w14:textId="77777777" w:rsidR="00210C27" w:rsidRPr="00210C27" w:rsidRDefault="00210C27" w:rsidP="00210C27">
            <w:pPr>
              <w:spacing w:line="240" w:lineRule="auto"/>
              <w:jc w:val="center"/>
              <w:rPr>
                <w:rFonts w:ascii="Trebuchet MS" w:eastAsia="Times New Roman" w:hAnsi="Trebuchet MS" w:cs="Calibri"/>
                <w:color w:val="000000"/>
                <w:sz w:val="20"/>
                <w:szCs w:val="20"/>
                <w:lang w:eastAsia="ru-RU"/>
              </w:rPr>
            </w:pPr>
          </w:p>
        </w:tc>
        <w:tc>
          <w:tcPr>
            <w:tcW w:w="1735" w:type="dxa"/>
            <w:vMerge/>
            <w:vAlign w:val="center"/>
            <w:hideMark/>
          </w:tcPr>
          <w:p w14:paraId="414D2AB6" w14:textId="77777777" w:rsidR="00210C27" w:rsidRPr="00210C27" w:rsidRDefault="00210C27" w:rsidP="00210C27">
            <w:pPr>
              <w:spacing w:line="240" w:lineRule="auto"/>
              <w:jc w:val="center"/>
              <w:rPr>
                <w:rFonts w:ascii="Trebuchet MS" w:eastAsia="Times New Roman" w:hAnsi="Trebuchet MS" w:cs="Calibri"/>
                <w:color w:val="000000"/>
                <w:sz w:val="20"/>
                <w:szCs w:val="20"/>
                <w:lang w:eastAsia="ru-RU"/>
              </w:rPr>
            </w:pPr>
          </w:p>
        </w:tc>
        <w:tc>
          <w:tcPr>
            <w:tcW w:w="4253" w:type="dxa"/>
            <w:shd w:val="clear" w:color="auto" w:fill="auto"/>
            <w:vAlign w:val="center"/>
            <w:hideMark/>
          </w:tcPr>
          <w:p w14:paraId="486C5AEA" w14:textId="77777777" w:rsidR="00210C27" w:rsidRPr="00210C27" w:rsidRDefault="00210C27" w:rsidP="00210C27">
            <w:pPr>
              <w:spacing w:line="240" w:lineRule="auto"/>
              <w:jc w:val="left"/>
              <w:rPr>
                <w:rFonts w:ascii="Trebuchet MS" w:eastAsia="Times New Roman" w:hAnsi="Trebuchet MS" w:cs="Calibri"/>
                <w:color w:val="000000"/>
                <w:sz w:val="20"/>
                <w:szCs w:val="20"/>
                <w:lang w:eastAsia="ru-RU"/>
              </w:rPr>
            </w:pPr>
            <w:r w:rsidRPr="00210C27">
              <w:rPr>
                <w:rFonts w:ascii="Trebuchet MS" w:eastAsia="Times New Roman" w:hAnsi="Trebuchet MS" w:cs="Calibri"/>
                <w:color w:val="000000"/>
                <w:sz w:val="20"/>
                <w:szCs w:val="20"/>
                <w:lang w:eastAsia="ru-RU"/>
              </w:rPr>
              <w:t>Максимально допустимый водоотбор, м3/сут</w:t>
            </w:r>
          </w:p>
        </w:tc>
        <w:tc>
          <w:tcPr>
            <w:tcW w:w="1131" w:type="dxa"/>
            <w:shd w:val="clear" w:color="auto" w:fill="auto"/>
            <w:vAlign w:val="center"/>
            <w:hideMark/>
          </w:tcPr>
          <w:p w14:paraId="7FE891D4" w14:textId="77777777" w:rsidR="00210C27" w:rsidRPr="00210C27" w:rsidRDefault="00210C27" w:rsidP="00210C27">
            <w:pPr>
              <w:spacing w:line="240" w:lineRule="auto"/>
              <w:jc w:val="center"/>
              <w:rPr>
                <w:rFonts w:ascii="Trebuchet MS" w:eastAsia="Times New Roman" w:hAnsi="Trebuchet MS" w:cs="Calibri"/>
                <w:color w:val="000000"/>
                <w:sz w:val="20"/>
                <w:szCs w:val="20"/>
                <w:lang w:eastAsia="ru-RU"/>
              </w:rPr>
            </w:pPr>
            <w:r w:rsidRPr="00210C27">
              <w:rPr>
                <w:rFonts w:ascii="Trebuchet MS" w:eastAsia="Times New Roman" w:hAnsi="Trebuchet MS" w:cs="Calibri"/>
                <w:color w:val="000000"/>
                <w:sz w:val="20"/>
                <w:szCs w:val="20"/>
                <w:lang w:eastAsia="ru-RU"/>
              </w:rPr>
              <w:t>1 920</w:t>
            </w:r>
          </w:p>
        </w:tc>
        <w:tc>
          <w:tcPr>
            <w:tcW w:w="1132" w:type="dxa"/>
            <w:shd w:val="clear" w:color="auto" w:fill="auto"/>
            <w:vAlign w:val="center"/>
            <w:hideMark/>
          </w:tcPr>
          <w:p w14:paraId="182F7584" w14:textId="77777777" w:rsidR="00210C27" w:rsidRPr="00210C27" w:rsidRDefault="00210C27" w:rsidP="00210C27">
            <w:pPr>
              <w:spacing w:line="240" w:lineRule="auto"/>
              <w:jc w:val="center"/>
              <w:rPr>
                <w:rFonts w:ascii="Trebuchet MS" w:eastAsia="Times New Roman" w:hAnsi="Trebuchet MS" w:cs="Calibri"/>
                <w:color w:val="000000"/>
                <w:sz w:val="20"/>
                <w:szCs w:val="20"/>
                <w:lang w:eastAsia="ru-RU"/>
              </w:rPr>
            </w:pPr>
            <w:r w:rsidRPr="00210C27">
              <w:rPr>
                <w:rFonts w:ascii="Trebuchet MS" w:eastAsia="Times New Roman" w:hAnsi="Trebuchet MS" w:cs="Calibri"/>
                <w:color w:val="000000"/>
                <w:sz w:val="20"/>
                <w:szCs w:val="20"/>
                <w:lang w:eastAsia="ru-RU"/>
              </w:rPr>
              <w:t>1 920</w:t>
            </w:r>
          </w:p>
        </w:tc>
        <w:tc>
          <w:tcPr>
            <w:tcW w:w="1132" w:type="dxa"/>
            <w:shd w:val="clear" w:color="auto" w:fill="auto"/>
            <w:vAlign w:val="center"/>
            <w:hideMark/>
          </w:tcPr>
          <w:p w14:paraId="6FBC1A66" w14:textId="77777777" w:rsidR="00210C27" w:rsidRPr="00210C27" w:rsidRDefault="00210C27" w:rsidP="00210C27">
            <w:pPr>
              <w:spacing w:line="240" w:lineRule="auto"/>
              <w:jc w:val="center"/>
              <w:rPr>
                <w:rFonts w:ascii="Trebuchet MS" w:eastAsia="Times New Roman" w:hAnsi="Trebuchet MS" w:cs="Calibri"/>
                <w:color w:val="000000"/>
                <w:sz w:val="20"/>
                <w:szCs w:val="20"/>
                <w:lang w:eastAsia="ru-RU"/>
              </w:rPr>
            </w:pPr>
            <w:r w:rsidRPr="00210C27">
              <w:rPr>
                <w:rFonts w:ascii="Trebuchet MS" w:eastAsia="Times New Roman" w:hAnsi="Trebuchet MS" w:cs="Calibri"/>
                <w:color w:val="000000"/>
                <w:sz w:val="20"/>
                <w:szCs w:val="20"/>
                <w:lang w:eastAsia="ru-RU"/>
              </w:rPr>
              <w:t>1 920</w:t>
            </w:r>
          </w:p>
        </w:tc>
      </w:tr>
    </w:tbl>
    <w:p w14:paraId="3D07DC35" w14:textId="01973BBE" w:rsidR="00EF0A8C" w:rsidRDefault="005806A6" w:rsidP="00EF0A8C">
      <w:pPr>
        <w:pStyle w:val="af"/>
        <w:spacing w:line="276" w:lineRule="auto"/>
        <w:jc w:val="center"/>
        <w:rPr>
          <w:rFonts w:ascii="Trebuchet MS" w:hAnsi="Trebuchet MS"/>
          <w:b/>
          <w:color w:val="000000"/>
          <w:sz w:val="22"/>
        </w:rPr>
      </w:pPr>
      <w:r>
        <w:rPr>
          <w:noProof/>
        </w:rPr>
        <w:drawing>
          <wp:inline distT="0" distB="0" distL="0" distR="0" wp14:anchorId="21DB95E2" wp14:editId="14155CE1">
            <wp:extent cx="5153025" cy="1905000"/>
            <wp:effectExtent l="0" t="0" r="0" b="0"/>
            <wp:docPr id="2094332201" name="Диаграмма 1">
              <a:extLst xmlns:a="http://schemas.openxmlformats.org/drawingml/2006/main">
                <a:ext uri="{FF2B5EF4-FFF2-40B4-BE49-F238E27FC236}">
                  <a16:creationId xmlns:a16="http://schemas.microsoft.com/office/drawing/2014/main" id="{EE5ABE89-05C4-9364-B201-F6785F7FF5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A263BC8" w14:textId="06EA30A2" w:rsidR="00EF0A8C" w:rsidRPr="00841839" w:rsidRDefault="00EF0A8C" w:rsidP="00EF0A8C">
      <w:pPr>
        <w:pStyle w:val="af"/>
        <w:spacing w:line="276" w:lineRule="auto"/>
        <w:jc w:val="center"/>
        <w:rPr>
          <w:rFonts w:ascii="Trebuchet MS" w:hAnsi="Trebuchet MS"/>
          <w:b/>
          <w:sz w:val="22"/>
          <w:szCs w:val="22"/>
        </w:rPr>
      </w:pPr>
      <w:r w:rsidRPr="00841839">
        <w:rPr>
          <w:rFonts w:ascii="Trebuchet MS" w:hAnsi="Trebuchet MS"/>
          <w:b/>
          <w:sz w:val="22"/>
          <w:szCs w:val="22"/>
        </w:rPr>
        <w:t xml:space="preserve">Рисунок 3.2.1 – Территориальный баланс холодного водоснабжения муниципального образования </w:t>
      </w:r>
      <w:r w:rsidR="005806A6">
        <w:rPr>
          <w:rFonts w:ascii="Trebuchet MS" w:hAnsi="Trebuchet MS"/>
          <w:b/>
          <w:sz w:val="22"/>
          <w:szCs w:val="22"/>
        </w:rPr>
        <w:t>поселок Балакирево</w:t>
      </w:r>
    </w:p>
    <w:p w14:paraId="1EA0F548" w14:textId="77777777" w:rsidR="00311156" w:rsidRDefault="00311156" w:rsidP="006709E3">
      <w:pPr>
        <w:ind w:firstLine="567"/>
        <w:rPr>
          <w:rFonts w:ascii="Trebuchet MS" w:hAnsi="Trebuchet MS"/>
          <w:sz w:val="22"/>
        </w:rPr>
      </w:pPr>
    </w:p>
    <w:p w14:paraId="3CB94CE2" w14:textId="77777777" w:rsidR="00311156" w:rsidRDefault="00311156" w:rsidP="006709E3">
      <w:pPr>
        <w:ind w:firstLine="567"/>
        <w:rPr>
          <w:rFonts w:ascii="Trebuchet MS" w:hAnsi="Trebuchet MS"/>
          <w:sz w:val="22"/>
        </w:rPr>
      </w:pPr>
      <w:r w:rsidRPr="00311156">
        <w:rPr>
          <w:rFonts w:ascii="Trebuchet MS" w:hAnsi="Trebuchet MS"/>
          <w:sz w:val="22"/>
        </w:rPr>
        <w:t>Информация об объемах реализации горячей воды с источников теплоснабжения представлена в таблице 3.2.2.</w:t>
      </w:r>
    </w:p>
    <w:p w14:paraId="1B68A842" w14:textId="16638F43" w:rsidR="00175673" w:rsidRPr="003E1498" w:rsidRDefault="005806A6" w:rsidP="006709E3">
      <w:pPr>
        <w:ind w:firstLine="567"/>
        <w:rPr>
          <w:rFonts w:ascii="Trebuchet MS" w:hAnsi="Trebuchet MS"/>
          <w:sz w:val="22"/>
        </w:rPr>
      </w:pPr>
      <w:r>
        <w:rPr>
          <w:rFonts w:ascii="Trebuchet MS" w:hAnsi="Trebuchet MS"/>
          <w:sz w:val="22"/>
        </w:rPr>
        <w:t>П</w:t>
      </w:r>
      <w:r w:rsidR="006709E3" w:rsidRPr="003E1498">
        <w:rPr>
          <w:rFonts w:ascii="Trebuchet MS" w:hAnsi="Trebuchet MS"/>
          <w:sz w:val="22"/>
        </w:rPr>
        <w:t>одач</w:t>
      </w:r>
      <w:r>
        <w:rPr>
          <w:rFonts w:ascii="Trebuchet MS" w:hAnsi="Trebuchet MS"/>
          <w:sz w:val="22"/>
        </w:rPr>
        <w:t>а</w:t>
      </w:r>
      <w:r w:rsidR="006709E3" w:rsidRPr="003E1498">
        <w:rPr>
          <w:rFonts w:ascii="Trebuchet MS" w:hAnsi="Trebuchet MS"/>
          <w:sz w:val="22"/>
        </w:rPr>
        <w:t xml:space="preserve"> горячей воды осуществляется от </w:t>
      </w:r>
      <w:r w:rsidR="00311156">
        <w:rPr>
          <w:rFonts w:ascii="Trebuchet MS" w:hAnsi="Trebuchet MS"/>
          <w:sz w:val="22"/>
        </w:rPr>
        <w:t>централизованной</w:t>
      </w:r>
      <w:r>
        <w:rPr>
          <w:rFonts w:ascii="Trebuchet MS" w:hAnsi="Trebuchet MS"/>
          <w:sz w:val="22"/>
        </w:rPr>
        <w:t xml:space="preserve"> котельной пос. Балакирево</w:t>
      </w:r>
      <w:r w:rsidR="00C83364">
        <w:rPr>
          <w:rFonts w:ascii="Trebuchet MS" w:hAnsi="Trebuchet MS"/>
          <w:sz w:val="22"/>
        </w:rPr>
        <w:t xml:space="preserve"> по ул. Заводская, д.10</w:t>
      </w:r>
      <w:r w:rsidR="00311156">
        <w:rPr>
          <w:rFonts w:ascii="Trebuchet MS" w:hAnsi="Trebuchet MS"/>
          <w:sz w:val="22"/>
        </w:rPr>
        <w:t>.</w:t>
      </w:r>
    </w:p>
    <w:p w14:paraId="04E257A8" w14:textId="07697292" w:rsidR="008429D3" w:rsidRDefault="00DB573F" w:rsidP="008429D3">
      <w:pPr>
        <w:rPr>
          <w:rFonts w:ascii="Trebuchet MS" w:hAnsi="Trebuchet MS"/>
          <w:b/>
          <w:color w:val="000000"/>
          <w:sz w:val="22"/>
        </w:rPr>
      </w:pPr>
      <w:bookmarkStart w:id="59" w:name="_Toc111060560"/>
      <w:r w:rsidRPr="003E1498">
        <w:rPr>
          <w:rFonts w:ascii="Trebuchet MS" w:hAnsi="Trebuchet MS"/>
          <w:b/>
          <w:color w:val="000000"/>
          <w:sz w:val="22"/>
        </w:rPr>
        <w:t xml:space="preserve">Таблица </w:t>
      </w:r>
      <w:r w:rsidR="00FE3364" w:rsidRPr="003E1498">
        <w:rPr>
          <w:rFonts w:ascii="Trebuchet MS" w:hAnsi="Trebuchet MS"/>
          <w:b/>
          <w:color w:val="000000"/>
          <w:sz w:val="22"/>
        </w:rPr>
        <w:t>3.2.2</w:t>
      </w:r>
      <w:r w:rsidRPr="003E1498">
        <w:rPr>
          <w:rFonts w:ascii="Trebuchet MS" w:hAnsi="Trebuchet MS"/>
          <w:b/>
          <w:color w:val="000000"/>
          <w:sz w:val="22"/>
        </w:rPr>
        <w:t xml:space="preserve"> - Территориальный баланс подачи </w:t>
      </w:r>
      <w:r w:rsidR="00175673" w:rsidRPr="003E1498">
        <w:rPr>
          <w:rFonts w:ascii="Trebuchet MS" w:hAnsi="Trebuchet MS"/>
          <w:b/>
          <w:color w:val="000000"/>
          <w:sz w:val="22"/>
        </w:rPr>
        <w:t>горячей</w:t>
      </w:r>
      <w:r w:rsidRPr="003E1498">
        <w:rPr>
          <w:rFonts w:ascii="Trebuchet MS" w:hAnsi="Trebuchet MS"/>
          <w:b/>
          <w:color w:val="000000"/>
          <w:sz w:val="22"/>
        </w:rPr>
        <w:t xml:space="preserve"> воды </w:t>
      </w:r>
      <w:r w:rsidR="004349E5">
        <w:rPr>
          <w:rFonts w:ascii="Trebuchet MS" w:hAnsi="Trebuchet MS"/>
          <w:b/>
          <w:color w:val="000000"/>
          <w:sz w:val="22"/>
        </w:rPr>
        <w:t xml:space="preserve">в </w:t>
      </w:r>
      <w:r w:rsidR="00F22FFE" w:rsidRPr="003E1498">
        <w:rPr>
          <w:rFonts w:ascii="Trebuchet MS" w:hAnsi="Trebuchet MS"/>
          <w:b/>
          <w:color w:val="000000"/>
          <w:sz w:val="22"/>
        </w:rPr>
        <w:t>пос</w:t>
      </w:r>
      <w:r w:rsidR="004349E5">
        <w:rPr>
          <w:rFonts w:ascii="Trebuchet MS" w:hAnsi="Trebuchet MS"/>
          <w:b/>
          <w:color w:val="000000"/>
          <w:sz w:val="22"/>
        </w:rPr>
        <w:t xml:space="preserve">елке </w:t>
      </w:r>
      <w:r w:rsidR="00F22FFE" w:rsidRPr="003E1498">
        <w:rPr>
          <w:rFonts w:ascii="Trebuchet MS" w:hAnsi="Trebuchet MS"/>
          <w:b/>
          <w:color w:val="000000"/>
          <w:sz w:val="22"/>
        </w:rPr>
        <w:t>Балакирево</w:t>
      </w:r>
      <w:bookmarkEnd w:id="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1643"/>
        <w:gridCol w:w="2565"/>
        <w:gridCol w:w="1723"/>
        <w:gridCol w:w="1723"/>
        <w:gridCol w:w="1725"/>
      </w:tblGrid>
      <w:tr w:rsidR="00311156" w:rsidRPr="00311156" w14:paraId="02B59F6A" w14:textId="77777777" w:rsidTr="00311156">
        <w:trPr>
          <w:trHeight w:val="20"/>
        </w:trPr>
        <w:tc>
          <w:tcPr>
            <w:tcW w:w="269" w:type="pct"/>
            <w:vMerge w:val="restart"/>
            <w:shd w:val="clear" w:color="000000" w:fill="CCFF99"/>
            <w:vAlign w:val="center"/>
            <w:hideMark/>
          </w:tcPr>
          <w:p w14:paraId="530440F0" w14:textId="77777777" w:rsidR="00311156" w:rsidRPr="00311156" w:rsidRDefault="00311156" w:rsidP="00311156">
            <w:pPr>
              <w:spacing w:line="240" w:lineRule="auto"/>
              <w:jc w:val="center"/>
              <w:rPr>
                <w:rFonts w:ascii="Trebuchet MS" w:eastAsia="Times New Roman" w:hAnsi="Trebuchet MS" w:cs="Calibri"/>
                <w:b/>
                <w:bCs/>
                <w:color w:val="000000"/>
                <w:sz w:val="20"/>
                <w:szCs w:val="20"/>
                <w:lang w:eastAsia="ru-RU"/>
              </w:rPr>
            </w:pPr>
            <w:r w:rsidRPr="00311156">
              <w:rPr>
                <w:rFonts w:ascii="Trebuchet MS" w:eastAsia="Times New Roman" w:hAnsi="Trebuchet MS" w:cs="Calibri"/>
                <w:b/>
                <w:bCs/>
                <w:color w:val="000000"/>
                <w:sz w:val="20"/>
                <w:szCs w:val="20"/>
                <w:lang w:eastAsia="ru-RU"/>
              </w:rPr>
              <w:t>№ п/п</w:t>
            </w:r>
          </w:p>
        </w:tc>
        <w:tc>
          <w:tcPr>
            <w:tcW w:w="829" w:type="pct"/>
            <w:vMerge w:val="restart"/>
            <w:shd w:val="clear" w:color="000000" w:fill="CCFF99"/>
            <w:vAlign w:val="center"/>
            <w:hideMark/>
          </w:tcPr>
          <w:p w14:paraId="653C0D94" w14:textId="513F3539" w:rsidR="00311156" w:rsidRPr="00311156" w:rsidRDefault="00311156" w:rsidP="00311156">
            <w:pPr>
              <w:spacing w:line="240" w:lineRule="auto"/>
              <w:jc w:val="center"/>
              <w:rPr>
                <w:rFonts w:ascii="Trebuchet MS" w:eastAsia="Times New Roman" w:hAnsi="Trebuchet MS" w:cs="Calibri"/>
                <w:b/>
                <w:bCs/>
                <w:color w:val="000000"/>
                <w:sz w:val="20"/>
                <w:szCs w:val="20"/>
                <w:lang w:eastAsia="ru-RU"/>
              </w:rPr>
            </w:pPr>
            <w:r w:rsidRPr="00311156">
              <w:rPr>
                <w:rFonts w:ascii="Trebuchet MS" w:eastAsia="Times New Roman" w:hAnsi="Trebuchet MS" w:cs="Calibri"/>
                <w:b/>
                <w:bCs/>
                <w:color w:val="000000"/>
                <w:sz w:val="20"/>
                <w:szCs w:val="20"/>
                <w:lang w:eastAsia="ru-RU"/>
              </w:rPr>
              <w:t xml:space="preserve">Наименование </w:t>
            </w:r>
            <w:r>
              <w:rPr>
                <w:rFonts w:ascii="Trebuchet MS" w:eastAsia="Times New Roman" w:hAnsi="Trebuchet MS" w:cs="Calibri"/>
                <w:b/>
                <w:bCs/>
                <w:color w:val="000000"/>
                <w:sz w:val="20"/>
                <w:szCs w:val="20"/>
                <w:lang w:eastAsia="ru-RU"/>
              </w:rPr>
              <w:t>котельной</w:t>
            </w:r>
          </w:p>
        </w:tc>
        <w:tc>
          <w:tcPr>
            <w:tcW w:w="1294" w:type="pct"/>
            <w:vMerge w:val="restart"/>
            <w:shd w:val="clear" w:color="000000" w:fill="CCFF99"/>
            <w:vAlign w:val="center"/>
            <w:hideMark/>
          </w:tcPr>
          <w:p w14:paraId="4BE1D12A" w14:textId="77777777" w:rsidR="00311156" w:rsidRPr="00311156" w:rsidRDefault="00311156" w:rsidP="00311156">
            <w:pPr>
              <w:spacing w:line="240" w:lineRule="auto"/>
              <w:jc w:val="center"/>
              <w:rPr>
                <w:rFonts w:ascii="Trebuchet MS" w:eastAsia="Times New Roman" w:hAnsi="Trebuchet MS" w:cs="Calibri"/>
                <w:b/>
                <w:bCs/>
                <w:color w:val="000000"/>
                <w:sz w:val="20"/>
                <w:szCs w:val="20"/>
                <w:lang w:eastAsia="ru-RU"/>
              </w:rPr>
            </w:pPr>
            <w:r w:rsidRPr="00311156">
              <w:rPr>
                <w:rFonts w:ascii="Trebuchet MS" w:eastAsia="Times New Roman" w:hAnsi="Trebuchet MS" w:cs="Calibri"/>
                <w:b/>
                <w:bCs/>
                <w:color w:val="000000"/>
                <w:sz w:val="20"/>
                <w:szCs w:val="20"/>
                <w:lang w:eastAsia="ru-RU"/>
              </w:rPr>
              <w:t>Показатель</w:t>
            </w:r>
          </w:p>
        </w:tc>
        <w:tc>
          <w:tcPr>
            <w:tcW w:w="2608" w:type="pct"/>
            <w:gridSpan w:val="3"/>
            <w:shd w:val="clear" w:color="000000" w:fill="CCFF99"/>
            <w:vAlign w:val="center"/>
            <w:hideMark/>
          </w:tcPr>
          <w:p w14:paraId="31220F67" w14:textId="78825EAB" w:rsidR="00311156" w:rsidRPr="00311156" w:rsidRDefault="00311156" w:rsidP="00311156">
            <w:pPr>
              <w:spacing w:line="240" w:lineRule="auto"/>
              <w:jc w:val="center"/>
              <w:rPr>
                <w:rFonts w:ascii="Trebuchet MS" w:eastAsia="Times New Roman" w:hAnsi="Trebuchet MS" w:cs="Calibri"/>
                <w:b/>
                <w:bCs/>
                <w:color w:val="000000"/>
                <w:sz w:val="20"/>
                <w:szCs w:val="20"/>
                <w:lang w:eastAsia="ru-RU"/>
              </w:rPr>
            </w:pPr>
            <w:r w:rsidRPr="00311156">
              <w:rPr>
                <w:rFonts w:ascii="Trebuchet MS" w:eastAsia="Times New Roman" w:hAnsi="Trebuchet MS" w:cs="Calibri"/>
                <w:b/>
                <w:bCs/>
                <w:color w:val="000000"/>
                <w:sz w:val="20"/>
                <w:szCs w:val="20"/>
                <w:lang w:eastAsia="ru-RU"/>
              </w:rPr>
              <w:t>Объем реализации воды на цели горячего водоснабжения потребителей</w:t>
            </w:r>
          </w:p>
        </w:tc>
      </w:tr>
      <w:tr w:rsidR="00311156" w:rsidRPr="00311156" w14:paraId="1834E606" w14:textId="77777777" w:rsidTr="00311156">
        <w:trPr>
          <w:trHeight w:val="20"/>
        </w:trPr>
        <w:tc>
          <w:tcPr>
            <w:tcW w:w="269" w:type="pct"/>
            <w:vMerge/>
            <w:vAlign w:val="center"/>
            <w:hideMark/>
          </w:tcPr>
          <w:p w14:paraId="0CB15371" w14:textId="77777777" w:rsidR="00311156" w:rsidRPr="00311156" w:rsidRDefault="00311156" w:rsidP="00311156">
            <w:pPr>
              <w:spacing w:line="240" w:lineRule="auto"/>
              <w:jc w:val="left"/>
              <w:rPr>
                <w:rFonts w:ascii="Trebuchet MS" w:eastAsia="Times New Roman" w:hAnsi="Trebuchet MS" w:cs="Calibri"/>
                <w:b/>
                <w:bCs/>
                <w:color w:val="000000"/>
                <w:sz w:val="20"/>
                <w:szCs w:val="20"/>
                <w:lang w:eastAsia="ru-RU"/>
              </w:rPr>
            </w:pPr>
          </w:p>
        </w:tc>
        <w:tc>
          <w:tcPr>
            <w:tcW w:w="829" w:type="pct"/>
            <w:vMerge/>
            <w:vAlign w:val="center"/>
            <w:hideMark/>
          </w:tcPr>
          <w:p w14:paraId="09DAD6CB" w14:textId="77777777" w:rsidR="00311156" w:rsidRPr="00311156" w:rsidRDefault="00311156" w:rsidP="00311156">
            <w:pPr>
              <w:spacing w:line="240" w:lineRule="auto"/>
              <w:jc w:val="left"/>
              <w:rPr>
                <w:rFonts w:ascii="Trebuchet MS" w:eastAsia="Times New Roman" w:hAnsi="Trebuchet MS" w:cs="Calibri"/>
                <w:b/>
                <w:bCs/>
                <w:color w:val="000000"/>
                <w:sz w:val="20"/>
                <w:szCs w:val="20"/>
                <w:lang w:eastAsia="ru-RU"/>
              </w:rPr>
            </w:pPr>
          </w:p>
        </w:tc>
        <w:tc>
          <w:tcPr>
            <w:tcW w:w="1294" w:type="pct"/>
            <w:vMerge/>
            <w:vAlign w:val="center"/>
            <w:hideMark/>
          </w:tcPr>
          <w:p w14:paraId="2B6EF1D2" w14:textId="77777777" w:rsidR="00311156" w:rsidRPr="00311156" w:rsidRDefault="00311156" w:rsidP="00311156">
            <w:pPr>
              <w:spacing w:line="240" w:lineRule="auto"/>
              <w:jc w:val="left"/>
              <w:rPr>
                <w:rFonts w:ascii="Trebuchet MS" w:eastAsia="Times New Roman" w:hAnsi="Trebuchet MS" w:cs="Calibri"/>
                <w:b/>
                <w:bCs/>
                <w:color w:val="000000"/>
                <w:sz w:val="20"/>
                <w:szCs w:val="20"/>
                <w:lang w:eastAsia="ru-RU"/>
              </w:rPr>
            </w:pPr>
          </w:p>
        </w:tc>
        <w:tc>
          <w:tcPr>
            <w:tcW w:w="869" w:type="pct"/>
            <w:shd w:val="clear" w:color="000000" w:fill="CCFF99"/>
            <w:vAlign w:val="center"/>
            <w:hideMark/>
          </w:tcPr>
          <w:p w14:paraId="5A3FC5D4" w14:textId="33809470" w:rsidR="00311156" w:rsidRPr="00311156" w:rsidRDefault="00311156" w:rsidP="00311156">
            <w:pPr>
              <w:spacing w:line="240" w:lineRule="auto"/>
              <w:jc w:val="center"/>
              <w:rPr>
                <w:rFonts w:ascii="Trebuchet MS" w:eastAsia="Times New Roman" w:hAnsi="Trebuchet MS" w:cs="Calibri"/>
                <w:b/>
                <w:bCs/>
                <w:color w:val="000000"/>
                <w:sz w:val="20"/>
                <w:szCs w:val="20"/>
                <w:lang w:eastAsia="ru-RU"/>
              </w:rPr>
            </w:pPr>
            <w:r w:rsidRPr="00311156">
              <w:rPr>
                <w:rFonts w:ascii="Trebuchet MS" w:eastAsia="Times New Roman" w:hAnsi="Trebuchet MS" w:cs="Calibri"/>
                <w:b/>
                <w:bCs/>
                <w:color w:val="000000"/>
                <w:sz w:val="20"/>
                <w:szCs w:val="20"/>
                <w:lang w:eastAsia="ru-RU"/>
              </w:rPr>
              <w:t xml:space="preserve">2021 г. </w:t>
            </w:r>
          </w:p>
        </w:tc>
        <w:tc>
          <w:tcPr>
            <w:tcW w:w="869" w:type="pct"/>
            <w:shd w:val="clear" w:color="000000" w:fill="CCFF99"/>
            <w:vAlign w:val="center"/>
            <w:hideMark/>
          </w:tcPr>
          <w:p w14:paraId="5B954655" w14:textId="66CB6746" w:rsidR="00311156" w:rsidRPr="00311156" w:rsidRDefault="00311156" w:rsidP="00311156">
            <w:pPr>
              <w:spacing w:line="240" w:lineRule="auto"/>
              <w:jc w:val="center"/>
              <w:rPr>
                <w:rFonts w:ascii="Trebuchet MS" w:eastAsia="Times New Roman" w:hAnsi="Trebuchet MS" w:cs="Calibri"/>
                <w:b/>
                <w:bCs/>
                <w:color w:val="000000"/>
                <w:sz w:val="20"/>
                <w:szCs w:val="20"/>
                <w:lang w:eastAsia="ru-RU"/>
              </w:rPr>
            </w:pPr>
            <w:r w:rsidRPr="00311156">
              <w:rPr>
                <w:rFonts w:ascii="Trebuchet MS" w:eastAsia="Times New Roman" w:hAnsi="Trebuchet MS" w:cs="Calibri"/>
                <w:b/>
                <w:bCs/>
                <w:color w:val="000000"/>
                <w:sz w:val="20"/>
                <w:szCs w:val="20"/>
                <w:lang w:eastAsia="ru-RU"/>
              </w:rPr>
              <w:t xml:space="preserve">2022 г. </w:t>
            </w:r>
          </w:p>
        </w:tc>
        <w:tc>
          <w:tcPr>
            <w:tcW w:w="869" w:type="pct"/>
            <w:shd w:val="clear" w:color="000000" w:fill="CCFF99"/>
            <w:vAlign w:val="center"/>
            <w:hideMark/>
          </w:tcPr>
          <w:p w14:paraId="08B80F70" w14:textId="2445D96C" w:rsidR="00311156" w:rsidRPr="00311156" w:rsidRDefault="00311156" w:rsidP="00311156">
            <w:pPr>
              <w:spacing w:line="240" w:lineRule="auto"/>
              <w:jc w:val="center"/>
              <w:rPr>
                <w:rFonts w:ascii="Trebuchet MS" w:eastAsia="Times New Roman" w:hAnsi="Trebuchet MS" w:cs="Calibri"/>
                <w:b/>
                <w:bCs/>
                <w:color w:val="000000"/>
                <w:sz w:val="20"/>
                <w:szCs w:val="20"/>
                <w:lang w:eastAsia="ru-RU"/>
              </w:rPr>
            </w:pPr>
            <w:r w:rsidRPr="00311156">
              <w:rPr>
                <w:rFonts w:ascii="Trebuchet MS" w:eastAsia="Times New Roman" w:hAnsi="Trebuchet MS" w:cs="Calibri"/>
                <w:b/>
                <w:bCs/>
                <w:color w:val="000000"/>
                <w:sz w:val="20"/>
                <w:szCs w:val="20"/>
                <w:lang w:eastAsia="ru-RU"/>
              </w:rPr>
              <w:t xml:space="preserve">2023 г. </w:t>
            </w:r>
          </w:p>
        </w:tc>
      </w:tr>
      <w:tr w:rsidR="00311156" w:rsidRPr="00311156" w14:paraId="20BDE031" w14:textId="77777777" w:rsidTr="00311156">
        <w:trPr>
          <w:trHeight w:val="20"/>
        </w:trPr>
        <w:tc>
          <w:tcPr>
            <w:tcW w:w="5000" w:type="pct"/>
            <w:gridSpan w:val="6"/>
            <w:shd w:val="clear" w:color="000000" w:fill="FFFF99"/>
            <w:vAlign w:val="center"/>
            <w:hideMark/>
          </w:tcPr>
          <w:p w14:paraId="40693FB5" w14:textId="42CFA883" w:rsidR="00311156" w:rsidRPr="00311156" w:rsidRDefault="00311156" w:rsidP="00311156">
            <w:pPr>
              <w:spacing w:line="240" w:lineRule="auto"/>
              <w:jc w:val="center"/>
              <w:rPr>
                <w:rFonts w:ascii="Trebuchet MS" w:eastAsia="Times New Roman" w:hAnsi="Trebuchet MS" w:cs="Calibri"/>
                <w:b/>
                <w:bCs/>
                <w:color w:val="000000"/>
                <w:sz w:val="20"/>
                <w:szCs w:val="20"/>
                <w:lang w:eastAsia="ru-RU"/>
              </w:rPr>
            </w:pPr>
            <w:r w:rsidRPr="00311156">
              <w:rPr>
                <w:rFonts w:ascii="Trebuchet MS" w:eastAsia="Times New Roman" w:hAnsi="Trebuchet MS" w:cs="Calibri"/>
                <w:b/>
                <w:bCs/>
                <w:color w:val="000000"/>
                <w:sz w:val="20"/>
                <w:szCs w:val="20"/>
                <w:lang w:eastAsia="ru-RU"/>
              </w:rPr>
              <w:t>Горячая вода</w:t>
            </w:r>
            <w:r>
              <w:rPr>
                <w:rFonts w:ascii="Trebuchet MS" w:eastAsia="Times New Roman" w:hAnsi="Trebuchet MS" w:cs="Calibri"/>
                <w:b/>
                <w:bCs/>
                <w:color w:val="000000"/>
                <w:sz w:val="20"/>
                <w:szCs w:val="20"/>
                <w:lang w:eastAsia="ru-RU"/>
              </w:rPr>
              <w:t xml:space="preserve"> - </w:t>
            </w:r>
            <w:r w:rsidRPr="00311156">
              <w:rPr>
                <w:rFonts w:ascii="Trebuchet MS" w:eastAsia="Times New Roman" w:hAnsi="Trebuchet MS" w:cs="Calibri"/>
                <w:b/>
                <w:bCs/>
                <w:color w:val="000000"/>
                <w:sz w:val="20"/>
                <w:szCs w:val="20"/>
                <w:lang w:eastAsia="ru-RU"/>
              </w:rPr>
              <w:t>(ООО "Балакиревские тепловые сети")</w:t>
            </w:r>
          </w:p>
        </w:tc>
      </w:tr>
      <w:tr w:rsidR="00311156" w:rsidRPr="00311156" w14:paraId="57869A2F" w14:textId="77777777" w:rsidTr="00311156">
        <w:trPr>
          <w:trHeight w:val="20"/>
        </w:trPr>
        <w:tc>
          <w:tcPr>
            <w:tcW w:w="269" w:type="pct"/>
            <w:vMerge w:val="restart"/>
            <w:shd w:val="clear" w:color="auto" w:fill="auto"/>
            <w:vAlign w:val="center"/>
            <w:hideMark/>
          </w:tcPr>
          <w:p w14:paraId="2F4E7EAF" w14:textId="77777777" w:rsidR="00311156" w:rsidRPr="00311156" w:rsidRDefault="00311156" w:rsidP="00311156">
            <w:pPr>
              <w:spacing w:line="240" w:lineRule="auto"/>
              <w:jc w:val="center"/>
              <w:rPr>
                <w:rFonts w:ascii="Trebuchet MS" w:eastAsia="Times New Roman" w:hAnsi="Trebuchet MS" w:cs="Calibri"/>
                <w:color w:val="000000"/>
                <w:sz w:val="20"/>
                <w:szCs w:val="20"/>
                <w:lang w:eastAsia="ru-RU"/>
              </w:rPr>
            </w:pPr>
            <w:r w:rsidRPr="00311156">
              <w:rPr>
                <w:rFonts w:ascii="Trebuchet MS" w:eastAsia="Times New Roman" w:hAnsi="Trebuchet MS" w:cs="Calibri"/>
                <w:color w:val="000000"/>
                <w:sz w:val="20"/>
                <w:szCs w:val="20"/>
                <w:lang w:eastAsia="ru-RU"/>
              </w:rPr>
              <w:t>1</w:t>
            </w:r>
          </w:p>
        </w:tc>
        <w:tc>
          <w:tcPr>
            <w:tcW w:w="829" w:type="pct"/>
            <w:vMerge w:val="restart"/>
            <w:shd w:val="clear" w:color="auto" w:fill="auto"/>
            <w:vAlign w:val="center"/>
            <w:hideMark/>
          </w:tcPr>
          <w:p w14:paraId="715ED2F7" w14:textId="77777777" w:rsidR="00311156" w:rsidRPr="00311156" w:rsidRDefault="00311156" w:rsidP="00311156">
            <w:pPr>
              <w:spacing w:line="240" w:lineRule="auto"/>
              <w:jc w:val="center"/>
              <w:rPr>
                <w:rFonts w:ascii="Trebuchet MS" w:eastAsia="Times New Roman" w:hAnsi="Trebuchet MS" w:cs="Calibri"/>
                <w:color w:val="000000"/>
                <w:sz w:val="20"/>
                <w:szCs w:val="20"/>
                <w:lang w:eastAsia="ru-RU"/>
              </w:rPr>
            </w:pPr>
            <w:r w:rsidRPr="00311156">
              <w:rPr>
                <w:rFonts w:ascii="Trebuchet MS" w:eastAsia="Times New Roman" w:hAnsi="Trebuchet MS" w:cs="Calibri"/>
                <w:color w:val="000000"/>
                <w:sz w:val="20"/>
                <w:szCs w:val="20"/>
                <w:lang w:eastAsia="ru-RU"/>
              </w:rPr>
              <w:t>Котельная пос. Балакирево</w:t>
            </w:r>
          </w:p>
        </w:tc>
        <w:tc>
          <w:tcPr>
            <w:tcW w:w="1294" w:type="pct"/>
            <w:shd w:val="clear" w:color="auto" w:fill="auto"/>
            <w:vAlign w:val="center"/>
            <w:hideMark/>
          </w:tcPr>
          <w:p w14:paraId="18AAFB31" w14:textId="77777777" w:rsidR="00311156" w:rsidRPr="00311156" w:rsidRDefault="00311156" w:rsidP="00311156">
            <w:pPr>
              <w:spacing w:line="240" w:lineRule="auto"/>
              <w:jc w:val="left"/>
              <w:rPr>
                <w:rFonts w:ascii="Trebuchet MS" w:eastAsia="Times New Roman" w:hAnsi="Trebuchet MS" w:cs="Calibri"/>
                <w:b/>
                <w:bCs/>
                <w:color w:val="000000"/>
                <w:sz w:val="20"/>
                <w:szCs w:val="20"/>
                <w:lang w:eastAsia="ru-RU"/>
              </w:rPr>
            </w:pPr>
            <w:r w:rsidRPr="00311156">
              <w:rPr>
                <w:rFonts w:ascii="Trebuchet MS" w:eastAsia="Times New Roman" w:hAnsi="Trebuchet MS" w:cs="Calibri"/>
                <w:b/>
                <w:bCs/>
                <w:color w:val="000000"/>
                <w:sz w:val="20"/>
                <w:szCs w:val="20"/>
                <w:lang w:eastAsia="ru-RU"/>
              </w:rPr>
              <w:t xml:space="preserve">Годовой объем, </w:t>
            </w:r>
          </w:p>
          <w:p w14:paraId="5DD0544D" w14:textId="7CEFDAD4" w:rsidR="00311156" w:rsidRPr="00311156" w:rsidRDefault="00311156" w:rsidP="00311156">
            <w:pPr>
              <w:spacing w:line="240" w:lineRule="auto"/>
              <w:jc w:val="left"/>
              <w:rPr>
                <w:rFonts w:ascii="Trebuchet MS" w:eastAsia="Times New Roman" w:hAnsi="Trebuchet MS" w:cs="Calibri"/>
                <w:b/>
                <w:bCs/>
                <w:color w:val="000000"/>
                <w:sz w:val="20"/>
                <w:szCs w:val="20"/>
                <w:lang w:eastAsia="ru-RU"/>
              </w:rPr>
            </w:pPr>
            <w:r w:rsidRPr="00311156">
              <w:rPr>
                <w:rFonts w:ascii="Trebuchet MS" w:eastAsia="Times New Roman" w:hAnsi="Trebuchet MS" w:cs="Calibri"/>
                <w:b/>
                <w:bCs/>
                <w:color w:val="000000"/>
                <w:sz w:val="20"/>
                <w:szCs w:val="20"/>
                <w:lang w:eastAsia="ru-RU"/>
              </w:rPr>
              <w:t>тыс. м3/год</w:t>
            </w:r>
          </w:p>
        </w:tc>
        <w:tc>
          <w:tcPr>
            <w:tcW w:w="869" w:type="pct"/>
            <w:shd w:val="clear" w:color="auto" w:fill="auto"/>
            <w:vAlign w:val="center"/>
            <w:hideMark/>
          </w:tcPr>
          <w:p w14:paraId="1C3EF082" w14:textId="77777777" w:rsidR="00311156" w:rsidRPr="00311156" w:rsidRDefault="00311156" w:rsidP="00311156">
            <w:pPr>
              <w:spacing w:line="240" w:lineRule="auto"/>
              <w:jc w:val="center"/>
              <w:rPr>
                <w:rFonts w:ascii="Trebuchet MS" w:eastAsia="Times New Roman" w:hAnsi="Trebuchet MS" w:cs="Calibri"/>
                <w:b/>
                <w:bCs/>
                <w:color w:val="000000"/>
                <w:sz w:val="20"/>
                <w:szCs w:val="20"/>
                <w:lang w:eastAsia="ru-RU"/>
              </w:rPr>
            </w:pPr>
            <w:r w:rsidRPr="00311156">
              <w:rPr>
                <w:rFonts w:ascii="Trebuchet MS" w:eastAsia="Times New Roman" w:hAnsi="Trebuchet MS" w:cs="Calibri"/>
                <w:b/>
                <w:bCs/>
                <w:color w:val="000000"/>
                <w:sz w:val="20"/>
                <w:szCs w:val="20"/>
                <w:lang w:eastAsia="ru-RU"/>
              </w:rPr>
              <w:t>125,68</w:t>
            </w:r>
          </w:p>
        </w:tc>
        <w:tc>
          <w:tcPr>
            <w:tcW w:w="869" w:type="pct"/>
            <w:shd w:val="clear" w:color="auto" w:fill="auto"/>
            <w:vAlign w:val="center"/>
            <w:hideMark/>
          </w:tcPr>
          <w:p w14:paraId="359D593C" w14:textId="77777777" w:rsidR="00311156" w:rsidRPr="00311156" w:rsidRDefault="00311156" w:rsidP="00311156">
            <w:pPr>
              <w:spacing w:line="240" w:lineRule="auto"/>
              <w:jc w:val="center"/>
              <w:rPr>
                <w:rFonts w:ascii="Trebuchet MS" w:eastAsia="Times New Roman" w:hAnsi="Trebuchet MS" w:cs="Calibri"/>
                <w:b/>
                <w:bCs/>
                <w:color w:val="000000"/>
                <w:sz w:val="20"/>
                <w:szCs w:val="20"/>
                <w:lang w:eastAsia="ru-RU"/>
              </w:rPr>
            </w:pPr>
            <w:r w:rsidRPr="00311156">
              <w:rPr>
                <w:rFonts w:ascii="Trebuchet MS" w:eastAsia="Times New Roman" w:hAnsi="Trebuchet MS" w:cs="Calibri"/>
                <w:b/>
                <w:bCs/>
                <w:color w:val="000000"/>
                <w:sz w:val="20"/>
                <w:szCs w:val="20"/>
                <w:lang w:eastAsia="ru-RU"/>
              </w:rPr>
              <w:t>121,05</w:t>
            </w:r>
          </w:p>
        </w:tc>
        <w:tc>
          <w:tcPr>
            <w:tcW w:w="869" w:type="pct"/>
            <w:shd w:val="clear" w:color="auto" w:fill="auto"/>
            <w:vAlign w:val="center"/>
            <w:hideMark/>
          </w:tcPr>
          <w:p w14:paraId="70751A80" w14:textId="77777777" w:rsidR="00311156" w:rsidRPr="00311156" w:rsidRDefault="00311156" w:rsidP="00311156">
            <w:pPr>
              <w:spacing w:line="240" w:lineRule="auto"/>
              <w:jc w:val="center"/>
              <w:rPr>
                <w:rFonts w:ascii="Trebuchet MS" w:eastAsia="Times New Roman" w:hAnsi="Trebuchet MS" w:cs="Calibri"/>
                <w:b/>
                <w:bCs/>
                <w:color w:val="000000"/>
                <w:sz w:val="20"/>
                <w:szCs w:val="20"/>
                <w:lang w:eastAsia="ru-RU"/>
              </w:rPr>
            </w:pPr>
            <w:r w:rsidRPr="00311156">
              <w:rPr>
                <w:rFonts w:ascii="Trebuchet MS" w:eastAsia="Times New Roman" w:hAnsi="Trebuchet MS" w:cs="Calibri"/>
                <w:b/>
                <w:bCs/>
                <w:color w:val="000000"/>
                <w:sz w:val="20"/>
                <w:szCs w:val="20"/>
                <w:lang w:eastAsia="ru-RU"/>
              </w:rPr>
              <w:t>118,89</w:t>
            </w:r>
          </w:p>
        </w:tc>
      </w:tr>
      <w:tr w:rsidR="00311156" w:rsidRPr="00311156" w14:paraId="3F3F23DD" w14:textId="77777777" w:rsidTr="00311156">
        <w:trPr>
          <w:trHeight w:val="20"/>
        </w:trPr>
        <w:tc>
          <w:tcPr>
            <w:tcW w:w="269" w:type="pct"/>
            <w:vMerge/>
            <w:vAlign w:val="center"/>
            <w:hideMark/>
          </w:tcPr>
          <w:p w14:paraId="61D5D650" w14:textId="77777777" w:rsidR="00311156" w:rsidRPr="00311156" w:rsidRDefault="00311156" w:rsidP="00311156">
            <w:pPr>
              <w:spacing w:line="240" w:lineRule="auto"/>
              <w:jc w:val="left"/>
              <w:rPr>
                <w:rFonts w:ascii="Trebuchet MS" w:eastAsia="Times New Roman" w:hAnsi="Trebuchet MS" w:cs="Calibri"/>
                <w:color w:val="000000"/>
                <w:sz w:val="20"/>
                <w:szCs w:val="20"/>
                <w:lang w:eastAsia="ru-RU"/>
              </w:rPr>
            </w:pPr>
          </w:p>
        </w:tc>
        <w:tc>
          <w:tcPr>
            <w:tcW w:w="829" w:type="pct"/>
            <w:vMerge/>
            <w:vAlign w:val="center"/>
            <w:hideMark/>
          </w:tcPr>
          <w:p w14:paraId="638BA1B6" w14:textId="77777777" w:rsidR="00311156" w:rsidRPr="00311156" w:rsidRDefault="00311156" w:rsidP="00311156">
            <w:pPr>
              <w:spacing w:line="240" w:lineRule="auto"/>
              <w:jc w:val="left"/>
              <w:rPr>
                <w:rFonts w:ascii="Trebuchet MS" w:eastAsia="Times New Roman" w:hAnsi="Trebuchet MS" w:cs="Calibri"/>
                <w:color w:val="000000"/>
                <w:sz w:val="20"/>
                <w:szCs w:val="20"/>
                <w:lang w:eastAsia="ru-RU"/>
              </w:rPr>
            </w:pPr>
          </w:p>
        </w:tc>
        <w:tc>
          <w:tcPr>
            <w:tcW w:w="1294" w:type="pct"/>
            <w:shd w:val="clear" w:color="auto" w:fill="auto"/>
            <w:vAlign w:val="center"/>
            <w:hideMark/>
          </w:tcPr>
          <w:p w14:paraId="7EC7BD79" w14:textId="77777777" w:rsidR="00311156" w:rsidRPr="00311156" w:rsidRDefault="00311156" w:rsidP="00311156">
            <w:pPr>
              <w:spacing w:line="240" w:lineRule="auto"/>
              <w:jc w:val="left"/>
              <w:rPr>
                <w:rFonts w:ascii="Trebuchet MS" w:eastAsia="Times New Roman" w:hAnsi="Trebuchet MS" w:cs="Calibri"/>
                <w:color w:val="000000"/>
                <w:sz w:val="20"/>
                <w:szCs w:val="20"/>
                <w:lang w:eastAsia="ru-RU"/>
              </w:rPr>
            </w:pPr>
            <w:r w:rsidRPr="00311156">
              <w:rPr>
                <w:rFonts w:ascii="Trebuchet MS" w:eastAsia="Times New Roman" w:hAnsi="Trebuchet MS" w:cs="Calibri"/>
                <w:color w:val="000000"/>
                <w:sz w:val="20"/>
                <w:szCs w:val="20"/>
                <w:lang w:eastAsia="ru-RU"/>
              </w:rPr>
              <w:t>Среднесуточный объем, м3/сут</w:t>
            </w:r>
          </w:p>
        </w:tc>
        <w:tc>
          <w:tcPr>
            <w:tcW w:w="869" w:type="pct"/>
            <w:shd w:val="clear" w:color="auto" w:fill="auto"/>
            <w:vAlign w:val="center"/>
            <w:hideMark/>
          </w:tcPr>
          <w:p w14:paraId="4FBCBC8C" w14:textId="77777777" w:rsidR="00311156" w:rsidRPr="00311156" w:rsidRDefault="00311156" w:rsidP="00311156">
            <w:pPr>
              <w:spacing w:line="240" w:lineRule="auto"/>
              <w:jc w:val="center"/>
              <w:rPr>
                <w:rFonts w:ascii="Trebuchet MS" w:eastAsia="Times New Roman" w:hAnsi="Trebuchet MS" w:cs="Calibri"/>
                <w:color w:val="000000"/>
                <w:sz w:val="20"/>
                <w:szCs w:val="20"/>
                <w:lang w:eastAsia="ru-RU"/>
              </w:rPr>
            </w:pPr>
            <w:r w:rsidRPr="00311156">
              <w:rPr>
                <w:rFonts w:ascii="Trebuchet MS" w:eastAsia="Times New Roman" w:hAnsi="Trebuchet MS" w:cs="Calibri"/>
                <w:color w:val="000000"/>
                <w:sz w:val="20"/>
                <w:szCs w:val="20"/>
                <w:lang w:eastAsia="ru-RU"/>
              </w:rPr>
              <w:t>344</w:t>
            </w:r>
          </w:p>
        </w:tc>
        <w:tc>
          <w:tcPr>
            <w:tcW w:w="869" w:type="pct"/>
            <w:shd w:val="clear" w:color="auto" w:fill="auto"/>
            <w:vAlign w:val="center"/>
            <w:hideMark/>
          </w:tcPr>
          <w:p w14:paraId="169A2ECA" w14:textId="77777777" w:rsidR="00311156" w:rsidRPr="00311156" w:rsidRDefault="00311156" w:rsidP="00311156">
            <w:pPr>
              <w:spacing w:line="240" w:lineRule="auto"/>
              <w:jc w:val="center"/>
              <w:rPr>
                <w:rFonts w:ascii="Trebuchet MS" w:eastAsia="Times New Roman" w:hAnsi="Trebuchet MS" w:cs="Calibri"/>
                <w:color w:val="000000"/>
                <w:sz w:val="20"/>
                <w:szCs w:val="20"/>
                <w:lang w:eastAsia="ru-RU"/>
              </w:rPr>
            </w:pPr>
            <w:r w:rsidRPr="00311156">
              <w:rPr>
                <w:rFonts w:ascii="Trebuchet MS" w:eastAsia="Times New Roman" w:hAnsi="Trebuchet MS" w:cs="Calibri"/>
                <w:color w:val="000000"/>
                <w:sz w:val="20"/>
                <w:szCs w:val="20"/>
                <w:lang w:eastAsia="ru-RU"/>
              </w:rPr>
              <w:t>332</w:t>
            </w:r>
          </w:p>
        </w:tc>
        <w:tc>
          <w:tcPr>
            <w:tcW w:w="869" w:type="pct"/>
            <w:shd w:val="clear" w:color="auto" w:fill="auto"/>
            <w:vAlign w:val="center"/>
            <w:hideMark/>
          </w:tcPr>
          <w:p w14:paraId="3401AC63" w14:textId="77777777" w:rsidR="00311156" w:rsidRPr="00311156" w:rsidRDefault="00311156" w:rsidP="00311156">
            <w:pPr>
              <w:spacing w:line="240" w:lineRule="auto"/>
              <w:jc w:val="center"/>
              <w:rPr>
                <w:rFonts w:ascii="Trebuchet MS" w:eastAsia="Times New Roman" w:hAnsi="Trebuchet MS" w:cs="Calibri"/>
                <w:color w:val="000000"/>
                <w:sz w:val="20"/>
                <w:szCs w:val="20"/>
                <w:lang w:eastAsia="ru-RU"/>
              </w:rPr>
            </w:pPr>
            <w:r w:rsidRPr="00311156">
              <w:rPr>
                <w:rFonts w:ascii="Trebuchet MS" w:eastAsia="Times New Roman" w:hAnsi="Trebuchet MS" w:cs="Calibri"/>
                <w:color w:val="000000"/>
                <w:sz w:val="20"/>
                <w:szCs w:val="20"/>
                <w:lang w:eastAsia="ru-RU"/>
              </w:rPr>
              <w:t>326</w:t>
            </w:r>
          </w:p>
        </w:tc>
      </w:tr>
      <w:tr w:rsidR="00311156" w:rsidRPr="00311156" w14:paraId="5FC694D3" w14:textId="77777777" w:rsidTr="00311156">
        <w:trPr>
          <w:trHeight w:val="20"/>
        </w:trPr>
        <w:tc>
          <w:tcPr>
            <w:tcW w:w="269" w:type="pct"/>
            <w:vMerge/>
            <w:vAlign w:val="center"/>
            <w:hideMark/>
          </w:tcPr>
          <w:p w14:paraId="744F9D37" w14:textId="77777777" w:rsidR="00311156" w:rsidRPr="00311156" w:rsidRDefault="00311156" w:rsidP="00311156">
            <w:pPr>
              <w:spacing w:line="240" w:lineRule="auto"/>
              <w:jc w:val="left"/>
              <w:rPr>
                <w:rFonts w:ascii="Trebuchet MS" w:eastAsia="Times New Roman" w:hAnsi="Trebuchet MS" w:cs="Calibri"/>
                <w:color w:val="000000"/>
                <w:sz w:val="20"/>
                <w:szCs w:val="20"/>
                <w:lang w:eastAsia="ru-RU"/>
              </w:rPr>
            </w:pPr>
          </w:p>
        </w:tc>
        <w:tc>
          <w:tcPr>
            <w:tcW w:w="829" w:type="pct"/>
            <w:vMerge/>
            <w:vAlign w:val="center"/>
            <w:hideMark/>
          </w:tcPr>
          <w:p w14:paraId="2D4F2F35" w14:textId="77777777" w:rsidR="00311156" w:rsidRPr="00311156" w:rsidRDefault="00311156" w:rsidP="00311156">
            <w:pPr>
              <w:spacing w:line="240" w:lineRule="auto"/>
              <w:jc w:val="left"/>
              <w:rPr>
                <w:rFonts w:ascii="Trebuchet MS" w:eastAsia="Times New Roman" w:hAnsi="Trebuchet MS" w:cs="Calibri"/>
                <w:color w:val="000000"/>
                <w:sz w:val="20"/>
                <w:szCs w:val="20"/>
                <w:lang w:eastAsia="ru-RU"/>
              </w:rPr>
            </w:pPr>
          </w:p>
        </w:tc>
        <w:tc>
          <w:tcPr>
            <w:tcW w:w="1294" w:type="pct"/>
            <w:shd w:val="clear" w:color="auto" w:fill="auto"/>
            <w:vAlign w:val="center"/>
            <w:hideMark/>
          </w:tcPr>
          <w:p w14:paraId="51D2D134" w14:textId="1FE3B051" w:rsidR="00311156" w:rsidRPr="00311156" w:rsidRDefault="00311156" w:rsidP="00311156">
            <w:pPr>
              <w:spacing w:line="240" w:lineRule="auto"/>
              <w:jc w:val="left"/>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 xml:space="preserve">Максимальный </w:t>
            </w:r>
            <w:r w:rsidRPr="00311156">
              <w:rPr>
                <w:rFonts w:ascii="Trebuchet MS" w:eastAsia="Times New Roman" w:hAnsi="Trebuchet MS" w:cs="Calibri"/>
                <w:color w:val="000000"/>
                <w:sz w:val="20"/>
                <w:szCs w:val="20"/>
                <w:lang w:eastAsia="ru-RU"/>
              </w:rPr>
              <w:t>суточный объем</w:t>
            </w:r>
            <w:r>
              <w:rPr>
                <w:rFonts w:ascii="Trebuchet MS" w:eastAsia="Times New Roman" w:hAnsi="Trebuchet MS" w:cs="Calibri"/>
                <w:color w:val="000000"/>
                <w:sz w:val="20"/>
                <w:szCs w:val="20"/>
                <w:lang w:eastAsia="ru-RU"/>
              </w:rPr>
              <w:t xml:space="preserve"> (расчетный)</w:t>
            </w:r>
            <w:r w:rsidRPr="00311156">
              <w:rPr>
                <w:rFonts w:ascii="Trebuchet MS" w:eastAsia="Times New Roman" w:hAnsi="Trebuchet MS" w:cs="Calibri"/>
                <w:color w:val="000000"/>
                <w:sz w:val="20"/>
                <w:szCs w:val="20"/>
                <w:lang w:eastAsia="ru-RU"/>
              </w:rPr>
              <w:t>, м3/сут</w:t>
            </w:r>
          </w:p>
        </w:tc>
        <w:tc>
          <w:tcPr>
            <w:tcW w:w="869" w:type="pct"/>
            <w:shd w:val="clear" w:color="auto" w:fill="auto"/>
            <w:vAlign w:val="center"/>
            <w:hideMark/>
          </w:tcPr>
          <w:p w14:paraId="1FB0A6A3" w14:textId="77777777" w:rsidR="00311156" w:rsidRPr="00311156" w:rsidRDefault="00311156" w:rsidP="00311156">
            <w:pPr>
              <w:spacing w:line="240" w:lineRule="auto"/>
              <w:jc w:val="center"/>
              <w:rPr>
                <w:rFonts w:ascii="Trebuchet MS" w:eastAsia="Times New Roman" w:hAnsi="Trebuchet MS" w:cs="Calibri"/>
                <w:color w:val="000000"/>
                <w:sz w:val="20"/>
                <w:szCs w:val="20"/>
                <w:lang w:eastAsia="ru-RU"/>
              </w:rPr>
            </w:pPr>
            <w:r w:rsidRPr="00311156">
              <w:rPr>
                <w:rFonts w:ascii="Trebuchet MS" w:eastAsia="Times New Roman" w:hAnsi="Trebuchet MS" w:cs="Calibri"/>
                <w:color w:val="000000"/>
                <w:sz w:val="20"/>
                <w:szCs w:val="20"/>
                <w:lang w:eastAsia="ru-RU"/>
              </w:rPr>
              <w:t>413</w:t>
            </w:r>
          </w:p>
        </w:tc>
        <w:tc>
          <w:tcPr>
            <w:tcW w:w="869" w:type="pct"/>
            <w:shd w:val="clear" w:color="auto" w:fill="auto"/>
            <w:vAlign w:val="center"/>
            <w:hideMark/>
          </w:tcPr>
          <w:p w14:paraId="56F58086" w14:textId="77777777" w:rsidR="00311156" w:rsidRPr="00311156" w:rsidRDefault="00311156" w:rsidP="00311156">
            <w:pPr>
              <w:spacing w:line="240" w:lineRule="auto"/>
              <w:jc w:val="center"/>
              <w:rPr>
                <w:rFonts w:ascii="Trebuchet MS" w:eastAsia="Times New Roman" w:hAnsi="Trebuchet MS" w:cs="Calibri"/>
                <w:color w:val="000000"/>
                <w:sz w:val="20"/>
                <w:szCs w:val="20"/>
                <w:lang w:eastAsia="ru-RU"/>
              </w:rPr>
            </w:pPr>
            <w:r w:rsidRPr="00311156">
              <w:rPr>
                <w:rFonts w:ascii="Trebuchet MS" w:eastAsia="Times New Roman" w:hAnsi="Trebuchet MS" w:cs="Calibri"/>
                <w:color w:val="000000"/>
                <w:sz w:val="20"/>
                <w:szCs w:val="20"/>
                <w:lang w:eastAsia="ru-RU"/>
              </w:rPr>
              <w:t>398</w:t>
            </w:r>
          </w:p>
        </w:tc>
        <w:tc>
          <w:tcPr>
            <w:tcW w:w="869" w:type="pct"/>
            <w:shd w:val="clear" w:color="auto" w:fill="auto"/>
            <w:vAlign w:val="center"/>
            <w:hideMark/>
          </w:tcPr>
          <w:p w14:paraId="23506F32" w14:textId="77777777" w:rsidR="00311156" w:rsidRPr="00311156" w:rsidRDefault="00311156" w:rsidP="00311156">
            <w:pPr>
              <w:spacing w:line="240" w:lineRule="auto"/>
              <w:jc w:val="center"/>
              <w:rPr>
                <w:rFonts w:ascii="Trebuchet MS" w:eastAsia="Times New Roman" w:hAnsi="Trebuchet MS" w:cs="Calibri"/>
                <w:color w:val="000000"/>
                <w:sz w:val="20"/>
                <w:szCs w:val="20"/>
                <w:lang w:eastAsia="ru-RU"/>
              </w:rPr>
            </w:pPr>
            <w:r w:rsidRPr="00311156">
              <w:rPr>
                <w:rFonts w:ascii="Trebuchet MS" w:eastAsia="Times New Roman" w:hAnsi="Trebuchet MS" w:cs="Calibri"/>
                <w:color w:val="000000"/>
                <w:sz w:val="20"/>
                <w:szCs w:val="20"/>
                <w:lang w:eastAsia="ru-RU"/>
              </w:rPr>
              <w:t>391</w:t>
            </w:r>
          </w:p>
        </w:tc>
      </w:tr>
    </w:tbl>
    <w:p w14:paraId="5FC610D2" w14:textId="77777777" w:rsidR="00311156" w:rsidRDefault="00311156" w:rsidP="008429D3">
      <w:pPr>
        <w:rPr>
          <w:rFonts w:ascii="Trebuchet MS" w:hAnsi="Trebuchet MS"/>
          <w:b/>
          <w:color w:val="000000"/>
          <w:sz w:val="22"/>
        </w:rPr>
      </w:pPr>
    </w:p>
    <w:p w14:paraId="6C172D3C" w14:textId="7FD535A5" w:rsidR="00311156" w:rsidRPr="00311156" w:rsidRDefault="00311156" w:rsidP="00311156">
      <w:pPr>
        <w:ind w:firstLine="708"/>
        <w:rPr>
          <w:rFonts w:ascii="Trebuchet MS" w:hAnsi="Trebuchet MS"/>
          <w:bCs/>
          <w:color w:val="000000"/>
          <w:sz w:val="22"/>
        </w:rPr>
      </w:pPr>
      <w:r w:rsidRPr="00311156">
        <w:rPr>
          <w:rFonts w:ascii="Trebuchet MS" w:hAnsi="Trebuchet MS"/>
          <w:bCs/>
          <w:color w:val="000000"/>
          <w:sz w:val="22"/>
        </w:rPr>
        <w:t>Поставка технической воды абонентам на территории муниципального образования</w:t>
      </w:r>
      <w:r>
        <w:rPr>
          <w:rFonts w:ascii="Trebuchet MS" w:hAnsi="Trebuchet MS"/>
          <w:bCs/>
          <w:color w:val="000000"/>
          <w:sz w:val="22"/>
        </w:rPr>
        <w:t xml:space="preserve"> поселок Балакирево</w:t>
      </w:r>
      <w:r w:rsidRPr="00311156">
        <w:rPr>
          <w:rFonts w:ascii="Trebuchet MS" w:hAnsi="Trebuchet MS"/>
          <w:bCs/>
          <w:color w:val="000000"/>
          <w:sz w:val="22"/>
        </w:rPr>
        <w:t xml:space="preserve"> не осуществляется</w:t>
      </w:r>
      <w:r>
        <w:rPr>
          <w:rFonts w:ascii="Trebuchet MS" w:hAnsi="Trebuchet MS"/>
          <w:bCs/>
          <w:color w:val="000000"/>
          <w:sz w:val="22"/>
        </w:rPr>
        <w:t>.</w:t>
      </w:r>
    </w:p>
    <w:p w14:paraId="5A4F76AD" w14:textId="1C48285E" w:rsidR="00EC43CC" w:rsidRPr="003E1498" w:rsidRDefault="00E40CF2" w:rsidP="003E1498">
      <w:pPr>
        <w:pStyle w:val="a5"/>
        <w:spacing w:after="120"/>
        <w:ind w:left="0"/>
        <w:outlineLvl w:val="2"/>
        <w:rPr>
          <w:rFonts w:ascii="Trebuchet MS" w:hAnsi="Trebuchet MS"/>
          <w:b/>
          <w:sz w:val="22"/>
        </w:rPr>
      </w:pPr>
      <w:bookmarkStart w:id="60" w:name="_Toc166760022"/>
      <w:bookmarkEnd w:id="57"/>
      <w:r w:rsidRPr="003E1498">
        <w:rPr>
          <w:rFonts w:ascii="Trebuchet MS" w:hAnsi="Trebuchet MS"/>
          <w:b/>
          <w:sz w:val="22"/>
        </w:rPr>
        <w:lastRenderedPageBreak/>
        <w:t xml:space="preserve">3.3 </w:t>
      </w:r>
      <w:r w:rsidR="00C17E24" w:rsidRPr="003E1498">
        <w:rPr>
          <w:rFonts w:ascii="Trebuchet MS" w:hAnsi="Trebuchet MS"/>
          <w:b/>
          <w:sz w:val="22"/>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города</w:t>
      </w:r>
      <w:bookmarkEnd w:id="60"/>
    </w:p>
    <w:p w14:paraId="28E6F411" w14:textId="53C5F439" w:rsidR="002317CC" w:rsidRPr="003E1498" w:rsidRDefault="002317CC" w:rsidP="002317CC">
      <w:pPr>
        <w:ind w:firstLine="567"/>
        <w:rPr>
          <w:rFonts w:ascii="Trebuchet MS" w:hAnsi="Trebuchet MS"/>
          <w:sz w:val="22"/>
        </w:rPr>
      </w:pPr>
      <w:r w:rsidRPr="003E1498">
        <w:rPr>
          <w:rFonts w:ascii="Trebuchet MS" w:hAnsi="Trebuchet MS"/>
          <w:sz w:val="22"/>
        </w:rPr>
        <w:t xml:space="preserve">Структурный баланс реализации воды по группам абонентов, представлен в таблице 3.3.1. Общее графическое представление структуры водопотребления представлено на рисунке </w:t>
      </w:r>
      <w:r w:rsidR="00C613A1" w:rsidRPr="003E1498">
        <w:rPr>
          <w:rFonts w:ascii="Trebuchet MS" w:hAnsi="Trebuchet MS"/>
          <w:sz w:val="22"/>
        </w:rPr>
        <w:t>3.3.1</w:t>
      </w:r>
      <w:r w:rsidRPr="003E1498">
        <w:rPr>
          <w:rFonts w:ascii="Trebuchet MS" w:hAnsi="Trebuchet MS"/>
          <w:sz w:val="22"/>
        </w:rPr>
        <w:t>.</w:t>
      </w:r>
    </w:p>
    <w:p w14:paraId="1BD489E9" w14:textId="163A521C" w:rsidR="002317CC" w:rsidRDefault="002317CC" w:rsidP="002317CC">
      <w:pPr>
        <w:rPr>
          <w:rFonts w:ascii="Trebuchet MS" w:hAnsi="Trebuchet MS"/>
          <w:b/>
          <w:sz w:val="22"/>
        </w:rPr>
      </w:pPr>
      <w:bookmarkStart w:id="61" w:name="_Toc111060562"/>
      <w:r w:rsidRPr="003E1498">
        <w:rPr>
          <w:rFonts w:ascii="Trebuchet MS" w:hAnsi="Trebuchet MS"/>
          <w:b/>
          <w:sz w:val="22"/>
        </w:rPr>
        <w:t xml:space="preserve">Таблица </w:t>
      </w:r>
      <w:r w:rsidR="00FE3364" w:rsidRPr="003E1498">
        <w:rPr>
          <w:rFonts w:ascii="Trebuchet MS" w:hAnsi="Trebuchet MS"/>
          <w:b/>
          <w:sz w:val="22"/>
        </w:rPr>
        <w:t>3.3.1</w:t>
      </w:r>
      <w:r w:rsidRPr="003E1498">
        <w:rPr>
          <w:rFonts w:ascii="Trebuchet MS" w:hAnsi="Trebuchet MS"/>
          <w:b/>
          <w:sz w:val="22"/>
        </w:rPr>
        <w:t xml:space="preserve"> - Структурный баланс реализации воды по группам абонентов</w:t>
      </w:r>
      <w:bookmarkEnd w:id="61"/>
      <w:r w:rsidRPr="003E1498">
        <w:rPr>
          <w:rFonts w:ascii="Trebuchet MS" w:hAnsi="Trebuchet MS"/>
          <w:b/>
          <w:sz w:val="22"/>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3"/>
        <w:gridCol w:w="1487"/>
        <w:gridCol w:w="1487"/>
        <w:gridCol w:w="1487"/>
        <w:gridCol w:w="1487"/>
      </w:tblGrid>
      <w:tr w:rsidR="00F20BF3" w:rsidRPr="00F20BF3" w14:paraId="4FA2FB92" w14:textId="77777777" w:rsidTr="00F20BF3">
        <w:trPr>
          <w:trHeight w:val="20"/>
        </w:trPr>
        <w:tc>
          <w:tcPr>
            <w:tcW w:w="2000" w:type="pct"/>
            <w:shd w:val="clear" w:color="000000" w:fill="CCFF99"/>
            <w:vAlign w:val="center"/>
            <w:hideMark/>
          </w:tcPr>
          <w:p w14:paraId="34592A96" w14:textId="77777777" w:rsidR="00F20BF3" w:rsidRPr="00F20BF3" w:rsidRDefault="00F20BF3" w:rsidP="00F20BF3">
            <w:pPr>
              <w:spacing w:line="240" w:lineRule="auto"/>
              <w:jc w:val="center"/>
              <w:rPr>
                <w:rFonts w:ascii="Trebuchet MS" w:eastAsia="Times New Roman" w:hAnsi="Trebuchet MS" w:cs="Calibri"/>
                <w:b/>
                <w:bCs/>
                <w:color w:val="000000"/>
                <w:sz w:val="20"/>
                <w:szCs w:val="20"/>
                <w:lang w:eastAsia="ru-RU"/>
              </w:rPr>
            </w:pPr>
            <w:r w:rsidRPr="00F20BF3">
              <w:rPr>
                <w:rFonts w:ascii="Trebuchet MS" w:eastAsia="Times New Roman" w:hAnsi="Trebuchet MS" w:cs="Calibri"/>
                <w:b/>
                <w:bCs/>
                <w:color w:val="000000"/>
                <w:sz w:val="20"/>
                <w:szCs w:val="20"/>
                <w:lang w:eastAsia="ru-RU"/>
              </w:rPr>
              <w:t>Группа абонентов</w:t>
            </w:r>
          </w:p>
        </w:tc>
        <w:tc>
          <w:tcPr>
            <w:tcW w:w="750" w:type="pct"/>
            <w:shd w:val="clear" w:color="000000" w:fill="CCFF99"/>
            <w:vAlign w:val="center"/>
            <w:hideMark/>
          </w:tcPr>
          <w:p w14:paraId="5BC38565" w14:textId="77777777" w:rsidR="00F20BF3" w:rsidRPr="00F20BF3" w:rsidRDefault="00F20BF3" w:rsidP="00F20BF3">
            <w:pPr>
              <w:spacing w:line="240" w:lineRule="auto"/>
              <w:jc w:val="center"/>
              <w:rPr>
                <w:rFonts w:ascii="Trebuchet MS" w:eastAsia="Times New Roman" w:hAnsi="Trebuchet MS" w:cs="Calibri"/>
                <w:b/>
                <w:bCs/>
                <w:color w:val="000000"/>
                <w:sz w:val="20"/>
                <w:szCs w:val="20"/>
                <w:lang w:eastAsia="ru-RU"/>
              </w:rPr>
            </w:pPr>
            <w:r w:rsidRPr="00F20BF3">
              <w:rPr>
                <w:rFonts w:ascii="Trebuchet MS" w:eastAsia="Times New Roman" w:hAnsi="Trebuchet MS" w:cs="Calibri"/>
                <w:b/>
                <w:bCs/>
                <w:color w:val="000000"/>
                <w:sz w:val="20"/>
                <w:szCs w:val="20"/>
                <w:lang w:eastAsia="ru-RU"/>
              </w:rPr>
              <w:t>2020 год (факт)</w:t>
            </w:r>
          </w:p>
        </w:tc>
        <w:tc>
          <w:tcPr>
            <w:tcW w:w="750" w:type="pct"/>
            <w:shd w:val="clear" w:color="000000" w:fill="CCFF99"/>
            <w:vAlign w:val="center"/>
            <w:hideMark/>
          </w:tcPr>
          <w:p w14:paraId="76E169C6" w14:textId="77777777" w:rsidR="00F20BF3" w:rsidRPr="00F20BF3" w:rsidRDefault="00F20BF3" w:rsidP="00F20BF3">
            <w:pPr>
              <w:spacing w:line="240" w:lineRule="auto"/>
              <w:jc w:val="center"/>
              <w:rPr>
                <w:rFonts w:ascii="Trebuchet MS" w:eastAsia="Times New Roman" w:hAnsi="Trebuchet MS" w:cs="Calibri"/>
                <w:b/>
                <w:bCs/>
                <w:color w:val="000000"/>
                <w:sz w:val="20"/>
                <w:szCs w:val="20"/>
                <w:lang w:eastAsia="ru-RU"/>
              </w:rPr>
            </w:pPr>
            <w:r w:rsidRPr="00F20BF3">
              <w:rPr>
                <w:rFonts w:ascii="Trebuchet MS" w:eastAsia="Times New Roman" w:hAnsi="Trebuchet MS" w:cs="Calibri"/>
                <w:b/>
                <w:bCs/>
                <w:color w:val="000000"/>
                <w:sz w:val="20"/>
                <w:szCs w:val="20"/>
                <w:lang w:eastAsia="ru-RU"/>
              </w:rPr>
              <w:t>2021 год (факт)</w:t>
            </w:r>
          </w:p>
        </w:tc>
        <w:tc>
          <w:tcPr>
            <w:tcW w:w="750" w:type="pct"/>
            <w:shd w:val="clear" w:color="000000" w:fill="CCFF99"/>
            <w:vAlign w:val="center"/>
            <w:hideMark/>
          </w:tcPr>
          <w:p w14:paraId="40A3DB53" w14:textId="77777777" w:rsidR="00F20BF3" w:rsidRPr="00F20BF3" w:rsidRDefault="00F20BF3" w:rsidP="00F20BF3">
            <w:pPr>
              <w:spacing w:line="240" w:lineRule="auto"/>
              <w:jc w:val="center"/>
              <w:rPr>
                <w:rFonts w:ascii="Trebuchet MS" w:eastAsia="Times New Roman" w:hAnsi="Trebuchet MS" w:cs="Calibri"/>
                <w:b/>
                <w:bCs/>
                <w:color w:val="000000"/>
                <w:sz w:val="20"/>
                <w:szCs w:val="20"/>
                <w:lang w:eastAsia="ru-RU"/>
              </w:rPr>
            </w:pPr>
            <w:r w:rsidRPr="00F20BF3">
              <w:rPr>
                <w:rFonts w:ascii="Trebuchet MS" w:eastAsia="Times New Roman" w:hAnsi="Trebuchet MS" w:cs="Calibri"/>
                <w:b/>
                <w:bCs/>
                <w:color w:val="000000"/>
                <w:sz w:val="20"/>
                <w:szCs w:val="20"/>
                <w:lang w:eastAsia="ru-RU"/>
              </w:rPr>
              <w:t>2022 год (факт)</w:t>
            </w:r>
          </w:p>
        </w:tc>
        <w:tc>
          <w:tcPr>
            <w:tcW w:w="750" w:type="pct"/>
            <w:shd w:val="clear" w:color="000000" w:fill="CCFF99"/>
            <w:vAlign w:val="center"/>
            <w:hideMark/>
          </w:tcPr>
          <w:p w14:paraId="6921C582" w14:textId="77777777" w:rsidR="00F20BF3" w:rsidRPr="00F20BF3" w:rsidRDefault="00F20BF3" w:rsidP="00F20BF3">
            <w:pPr>
              <w:spacing w:line="240" w:lineRule="auto"/>
              <w:jc w:val="center"/>
              <w:rPr>
                <w:rFonts w:ascii="Trebuchet MS" w:eastAsia="Times New Roman" w:hAnsi="Trebuchet MS" w:cs="Calibri"/>
                <w:b/>
                <w:bCs/>
                <w:color w:val="000000"/>
                <w:sz w:val="20"/>
                <w:szCs w:val="20"/>
                <w:lang w:eastAsia="ru-RU"/>
              </w:rPr>
            </w:pPr>
            <w:r w:rsidRPr="00F20BF3">
              <w:rPr>
                <w:rFonts w:ascii="Trebuchet MS" w:eastAsia="Times New Roman" w:hAnsi="Trebuchet MS" w:cs="Calibri"/>
                <w:b/>
                <w:bCs/>
                <w:color w:val="000000"/>
                <w:sz w:val="20"/>
                <w:szCs w:val="20"/>
                <w:lang w:eastAsia="ru-RU"/>
              </w:rPr>
              <w:t>2023 год (факт)</w:t>
            </w:r>
          </w:p>
        </w:tc>
      </w:tr>
      <w:tr w:rsidR="00F20BF3" w:rsidRPr="00F20BF3" w14:paraId="3D3573D8" w14:textId="77777777" w:rsidTr="00F20BF3">
        <w:trPr>
          <w:trHeight w:val="20"/>
        </w:trPr>
        <w:tc>
          <w:tcPr>
            <w:tcW w:w="5000" w:type="pct"/>
            <w:gridSpan w:val="5"/>
            <w:shd w:val="clear" w:color="000000" w:fill="FFFF99"/>
            <w:vAlign w:val="center"/>
            <w:hideMark/>
          </w:tcPr>
          <w:p w14:paraId="3A99E6BB" w14:textId="77777777" w:rsidR="00F20BF3" w:rsidRPr="00F20BF3" w:rsidRDefault="00F20BF3" w:rsidP="00F20BF3">
            <w:pPr>
              <w:spacing w:line="240" w:lineRule="auto"/>
              <w:jc w:val="center"/>
              <w:rPr>
                <w:rFonts w:ascii="Trebuchet MS" w:eastAsia="Times New Roman" w:hAnsi="Trebuchet MS" w:cs="Calibri"/>
                <w:b/>
                <w:bCs/>
                <w:color w:val="000000"/>
                <w:sz w:val="20"/>
                <w:szCs w:val="20"/>
                <w:lang w:eastAsia="ru-RU"/>
              </w:rPr>
            </w:pPr>
            <w:r w:rsidRPr="00F20BF3">
              <w:rPr>
                <w:rFonts w:ascii="Trebuchet MS" w:eastAsia="Times New Roman" w:hAnsi="Trebuchet MS" w:cs="Calibri"/>
                <w:b/>
                <w:bCs/>
                <w:color w:val="000000"/>
                <w:sz w:val="20"/>
                <w:szCs w:val="20"/>
                <w:lang w:eastAsia="ru-RU"/>
              </w:rPr>
              <w:t xml:space="preserve">Питьевая вода, тыс. куб. м/год </w:t>
            </w:r>
            <w:r w:rsidRPr="00F20BF3">
              <w:rPr>
                <w:rFonts w:ascii="Trebuchet MS" w:eastAsia="Times New Roman" w:hAnsi="Trebuchet MS" w:cs="Calibri"/>
                <w:b/>
                <w:bCs/>
                <w:color w:val="000000"/>
                <w:sz w:val="20"/>
                <w:szCs w:val="20"/>
                <w:lang w:eastAsia="ru-RU"/>
              </w:rPr>
              <w:br/>
              <w:t>(ООО "</w:t>
            </w:r>
            <w:proofErr w:type="spellStart"/>
            <w:r w:rsidRPr="00F20BF3">
              <w:rPr>
                <w:rFonts w:ascii="Trebuchet MS" w:eastAsia="Times New Roman" w:hAnsi="Trebuchet MS" w:cs="Calibri"/>
                <w:b/>
                <w:bCs/>
                <w:color w:val="000000"/>
                <w:sz w:val="20"/>
                <w:szCs w:val="20"/>
                <w:lang w:eastAsia="ru-RU"/>
              </w:rPr>
              <w:t>Балакиревский</w:t>
            </w:r>
            <w:proofErr w:type="spellEnd"/>
            <w:r w:rsidRPr="00F20BF3">
              <w:rPr>
                <w:rFonts w:ascii="Trebuchet MS" w:eastAsia="Times New Roman" w:hAnsi="Trebuchet MS" w:cs="Calibri"/>
                <w:b/>
                <w:bCs/>
                <w:color w:val="000000"/>
                <w:sz w:val="20"/>
                <w:szCs w:val="20"/>
                <w:lang w:eastAsia="ru-RU"/>
              </w:rPr>
              <w:t xml:space="preserve"> водоканал")</w:t>
            </w:r>
          </w:p>
        </w:tc>
      </w:tr>
      <w:tr w:rsidR="00F20BF3" w:rsidRPr="00F20BF3" w14:paraId="3EF0D6FC" w14:textId="77777777" w:rsidTr="00F20BF3">
        <w:trPr>
          <w:trHeight w:val="20"/>
        </w:trPr>
        <w:tc>
          <w:tcPr>
            <w:tcW w:w="2000" w:type="pct"/>
            <w:shd w:val="clear" w:color="auto" w:fill="auto"/>
            <w:vAlign w:val="center"/>
            <w:hideMark/>
          </w:tcPr>
          <w:p w14:paraId="46A9EC20" w14:textId="77777777" w:rsidR="00F20BF3" w:rsidRPr="00F20BF3" w:rsidRDefault="00F20BF3" w:rsidP="00F20BF3">
            <w:pPr>
              <w:spacing w:line="240" w:lineRule="auto"/>
              <w:jc w:val="left"/>
              <w:rPr>
                <w:rFonts w:ascii="Trebuchet MS" w:eastAsia="Times New Roman" w:hAnsi="Trebuchet MS" w:cs="Calibri"/>
                <w:color w:val="000000"/>
                <w:sz w:val="20"/>
                <w:szCs w:val="20"/>
                <w:lang w:eastAsia="ru-RU"/>
              </w:rPr>
            </w:pPr>
            <w:r w:rsidRPr="00F20BF3">
              <w:rPr>
                <w:rFonts w:ascii="Trebuchet MS" w:eastAsia="Times New Roman" w:hAnsi="Trebuchet MS" w:cs="Calibri"/>
                <w:color w:val="000000"/>
                <w:sz w:val="20"/>
                <w:szCs w:val="20"/>
                <w:lang w:eastAsia="ru-RU"/>
              </w:rPr>
              <w:t>- Население</w:t>
            </w:r>
          </w:p>
        </w:tc>
        <w:tc>
          <w:tcPr>
            <w:tcW w:w="750" w:type="pct"/>
            <w:shd w:val="clear" w:color="auto" w:fill="auto"/>
            <w:vAlign w:val="center"/>
            <w:hideMark/>
          </w:tcPr>
          <w:p w14:paraId="7FD46C7A" w14:textId="77777777" w:rsidR="00F20BF3" w:rsidRPr="00F20BF3" w:rsidRDefault="00F20BF3" w:rsidP="00F20BF3">
            <w:pPr>
              <w:spacing w:line="240" w:lineRule="auto"/>
              <w:jc w:val="center"/>
              <w:rPr>
                <w:rFonts w:ascii="Trebuchet MS" w:eastAsia="Times New Roman" w:hAnsi="Trebuchet MS" w:cs="Calibri"/>
                <w:color w:val="000000"/>
                <w:sz w:val="20"/>
                <w:szCs w:val="20"/>
                <w:lang w:eastAsia="ru-RU"/>
              </w:rPr>
            </w:pPr>
            <w:r w:rsidRPr="00F20BF3">
              <w:rPr>
                <w:rFonts w:ascii="Trebuchet MS" w:eastAsia="Times New Roman" w:hAnsi="Trebuchet MS" w:cs="Calibri"/>
                <w:color w:val="000000"/>
                <w:sz w:val="20"/>
                <w:szCs w:val="20"/>
                <w:lang w:eastAsia="ru-RU"/>
              </w:rPr>
              <w:t>183,565</w:t>
            </w:r>
          </w:p>
        </w:tc>
        <w:tc>
          <w:tcPr>
            <w:tcW w:w="750" w:type="pct"/>
            <w:shd w:val="clear" w:color="auto" w:fill="auto"/>
            <w:vAlign w:val="center"/>
            <w:hideMark/>
          </w:tcPr>
          <w:p w14:paraId="135270E5" w14:textId="77777777" w:rsidR="00F20BF3" w:rsidRPr="00F20BF3" w:rsidRDefault="00F20BF3" w:rsidP="00F20BF3">
            <w:pPr>
              <w:spacing w:line="240" w:lineRule="auto"/>
              <w:jc w:val="center"/>
              <w:rPr>
                <w:rFonts w:ascii="Trebuchet MS" w:eastAsia="Times New Roman" w:hAnsi="Trebuchet MS" w:cs="Calibri"/>
                <w:color w:val="000000"/>
                <w:sz w:val="20"/>
                <w:szCs w:val="20"/>
                <w:lang w:eastAsia="ru-RU"/>
              </w:rPr>
            </w:pPr>
            <w:r w:rsidRPr="00F20BF3">
              <w:rPr>
                <w:rFonts w:ascii="Trebuchet MS" w:eastAsia="Times New Roman" w:hAnsi="Trebuchet MS" w:cs="Calibri"/>
                <w:color w:val="000000"/>
                <w:sz w:val="20"/>
                <w:szCs w:val="20"/>
                <w:lang w:eastAsia="ru-RU"/>
              </w:rPr>
              <w:t>187,554</w:t>
            </w:r>
          </w:p>
        </w:tc>
        <w:tc>
          <w:tcPr>
            <w:tcW w:w="750" w:type="pct"/>
            <w:shd w:val="clear" w:color="auto" w:fill="auto"/>
            <w:vAlign w:val="center"/>
            <w:hideMark/>
          </w:tcPr>
          <w:p w14:paraId="5CC1BC4F" w14:textId="77777777" w:rsidR="00F20BF3" w:rsidRPr="00F20BF3" w:rsidRDefault="00F20BF3" w:rsidP="00F20BF3">
            <w:pPr>
              <w:spacing w:line="240" w:lineRule="auto"/>
              <w:jc w:val="center"/>
              <w:rPr>
                <w:rFonts w:ascii="Trebuchet MS" w:eastAsia="Times New Roman" w:hAnsi="Trebuchet MS" w:cs="Calibri"/>
                <w:color w:val="000000"/>
                <w:sz w:val="20"/>
                <w:szCs w:val="20"/>
                <w:lang w:eastAsia="ru-RU"/>
              </w:rPr>
            </w:pPr>
            <w:r w:rsidRPr="00F20BF3">
              <w:rPr>
                <w:rFonts w:ascii="Trebuchet MS" w:eastAsia="Times New Roman" w:hAnsi="Trebuchet MS" w:cs="Calibri"/>
                <w:color w:val="000000"/>
                <w:sz w:val="20"/>
                <w:szCs w:val="20"/>
                <w:lang w:eastAsia="ru-RU"/>
              </w:rPr>
              <w:t>186,605</w:t>
            </w:r>
          </w:p>
        </w:tc>
        <w:tc>
          <w:tcPr>
            <w:tcW w:w="750" w:type="pct"/>
            <w:shd w:val="clear" w:color="auto" w:fill="auto"/>
            <w:vAlign w:val="center"/>
            <w:hideMark/>
          </w:tcPr>
          <w:p w14:paraId="0F62089B" w14:textId="77777777" w:rsidR="00F20BF3" w:rsidRPr="00F20BF3" w:rsidRDefault="00F20BF3" w:rsidP="00F20BF3">
            <w:pPr>
              <w:spacing w:line="240" w:lineRule="auto"/>
              <w:jc w:val="center"/>
              <w:rPr>
                <w:rFonts w:ascii="Trebuchet MS" w:eastAsia="Times New Roman" w:hAnsi="Trebuchet MS" w:cs="Calibri"/>
                <w:color w:val="000000"/>
                <w:sz w:val="20"/>
                <w:szCs w:val="20"/>
                <w:lang w:eastAsia="ru-RU"/>
              </w:rPr>
            </w:pPr>
            <w:r w:rsidRPr="00F20BF3">
              <w:rPr>
                <w:rFonts w:ascii="Trebuchet MS" w:eastAsia="Times New Roman" w:hAnsi="Trebuchet MS" w:cs="Calibri"/>
                <w:color w:val="000000"/>
                <w:sz w:val="20"/>
                <w:szCs w:val="20"/>
                <w:lang w:eastAsia="ru-RU"/>
              </w:rPr>
              <w:t>186,716</w:t>
            </w:r>
          </w:p>
        </w:tc>
      </w:tr>
      <w:tr w:rsidR="00F20BF3" w:rsidRPr="00F20BF3" w14:paraId="6DC43B58" w14:textId="77777777" w:rsidTr="00F20BF3">
        <w:trPr>
          <w:trHeight w:val="20"/>
        </w:trPr>
        <w:tc>
          <w:tcPr>
            <w:tcW w:w="2000" w:type="pct"/>
            <w:shd w:val="clear" w:color="auto" w:fill="auto"/>
            <w:vAlign w:val="center"/>
            <w:hideMark/>
          </w:tcPr>
          <w:p w14:paraId="38744F9F" w14:textId="77777777" w:rsidR="00F20BF3" w:rsidRPr="00F20BF3" w:rsidRDefault="00F20BF3" w:rsidP="00F20BF3">
            <w:pPr>
              <w:spacing w:line="240" w:lineRule="auto"/>
              <w:jc w:val="left"/>
              <w:rPr>
                <w:rFonts w:ascii="Trebuchet MS" w:eastAsia="Times New Roman" w:hAnsi="Trebuchet MS" w:cs="Calibri"/>
                <w:color w:val="000000"/>
                <w:sz w:val="20"/>
                <w:szCs w:val="20"/>
                <w:lang w:eastAsia="ru-RU"/>
              </w:rPr>
            </w:pPr>
            <w:r w:rsidRPr="00F20BF3">
              <w:rPr>
                <w:rFonts w:ascii="Trebuchet MS" w:eastAsia="Times New Roman" w:hAnsi="Trebuchet MS" w:cs="Calibri"/>
                <w:color w:val="000000"/>
                <w:sz w:val="20"/>
                <w:szCs w:val="20"/>
                <w:lang w:eastAsia="ru-RU"/>
              </w:rPr>
              <w:t>- Бюджетная сфера</w:t>
            </w:r>
          </w:p>
        </w:tc>
        <w:tc>
          <w:tcPr>
            <w:tcW w:w="750" w:type="pct"/>
            <w:shd w:val="clear" w:color="auto" w:fill="auto"/>
            <w:vAlign w:val="center"/>
            <w:hideMark/>
          </w:tcPr>
          <w:p w14:paraId="611F6AF0" w14:textId="77777777" w:rsidR="00F20BF3" w:rsidRPr="00F20BF3" w:rsidRDefault="00F20BF3" w:rsidP="00F20BF3">
            <w:pPr>
              <w:spacing w:line="240" w:lineRule="auto"/>
              <w:jc w:val="center"/>
              <w:rPr>
                <w:rFonts w:ascii="Trebuchet MS" w:eastAsia="Times New Roman" w:hAnsi="Trebuchet MS" w:cs="Calibri"/>
                <w:color w:val="000000"/>
                <w:sz w:val="20"/>
                <w:szCs w:val="20"/>
                <w:lang w:eastAsia="ru-RU"/>
              </w:rPr>
            </w:pPr>
            <w:r w:rsidRPr="00F20BF3">
              <w:rPr>
                <w:rFonts w:ascii="Trebuchet MS" w:eastAsia="Times New Roman" w:hAnsi="Trebuchet MS" w:cs="Calibri"/>
                <w:color w:val="000000"/>
                <w:sz w:val="20"/>
                <w:szCs w:val="20"/>
                <w:lang w:eastAsia="ru-RU"/>
              </w:rPr>
              <w:t>8,664</w:t>
            </w:r>
          </w:p>
        </w:tc>
        <w:tc>
          <w:tcPr>
            <w:tcW w:w="750" w:type="pct"/>
            <w:shd w:val="clear" w:color="auto" w:fill="auto"/>
            <w:vAlign w:val="center"/>
            <w:hideMark/>
          </w:tcPr>
          <w:p w14:paraId="0D5673C6" w14:textId="77777777" w:rsidR="00F20BF3" w:rsidRPr="00F20BF3" w:rsidRDefault="00F20BF3" w:rsidP="00F20BF3">
            <w:pPr>
              <w:spacing w:line="240" w:lineRule="auto"/>
              <w:jc w:val="center"/>
              <w:rPr>
                <w:rFonts w:ascii="Trebuchet MS" w:eastAsia="Times New Roman" w:hAnsi="Trebuchet MS" w:cs="Calibri"/>
                <w:color w:val="000000"/>
                <w:sz w:val="20"/>
                <w:szCs w:val="20"/>
                <w:lang w:eastAsia="ru-RU"/>
              </w:rPr>
            </w:pPr>
            <w:r w:rsidRPr="00F20BF3">
              <w:rPr>
                <w:rFonts w:ascii="Trebuchet MS" w:eastAsia="Times New Roman" w:hAnsi="Trebuchet MS" w:cs="Calibri"/>
                <w:color w:val="000000"/>
                <w:sz w:val="20"/>
                <w:szCs w:val="20"/>
                <w:lang w:eastAsia="ru-RU"/>
              </w:rPr>
              <w:t>10,035</w:t>
            </w:r>
          </w:p>
        </w:tc>
        <w:tc>
          <w:tcPr>
            <w:tcW w:w="750" w:type="pct"/>
            <w:shd w:val="clear" w:color="auto" w:fill="auto"/>
            <w:vAlign w:val="center"/>
            <w:hideMark/>
          </w:tcPr>
          <w:p w14:paraId="48A42CB3" w14:textId="77777777" w:rsidR="00F20BF3" w:rsidRPr="00F20BF3" w:rsidRDefault="00F20BF3" w:rsidP="00F20BF3">
            <w:pPr>
              <w:spacing w:line="240" w:lineRule="auto"/>
              <w:jc w:val="center"/>
              <w:rPr>
                <w:rFonts w:ascii="Trebuchet MS" w:eastAsia="Times New Roman" w:hAnsi="Trebuchet MS" w:cs="Calibri"/>
                <w:color w:val="000000"/>
                <w:sz w:val="20"/>
                <w:szCs w:val="20"/>
                <w:lang w:eastAsia="ru-RU"/>
              </w:rPr>
            </w:pPr>
            <w:r w:rsidRPr="00F20BF3">
              <w:rPr>
                <w:rFonts w:ascii="Trebuchet MS" w:eastAsia="Times New Roman" w:hAnsi="Trebuchet MS" w:cs="Calibri"/>
                <w:color w:val="000000"/>
                <w:sz w:val="20"/>
                <w:szCs w:val="20"/>
                <w:lang w:eastAsia="ru-RU"/>
              </w:rPr>
              <w:t>11,058</w:t>
            </w:r>
          </w:p>
        </w:tc>
        <w:tc>
          <w:tcPr>
            <w:tcW w:w="750" w:type="pct"/>
            <w:shd w:val="clear" w:color="auto" w:fill="auto"/>
            <w:vAlign w:val="center"/>
            <w:hideMark/>
          </w:tcPr>
          <w:p w14:paraId="5D53AA97" w14:textId="77777777" w:rsidR="00F20BF3" w:rsidRPr="00F20BF3" w:rsidRDefault="00F20BF3" w:rsidP="00F20BF3">
            <w:pPr>
              <w:spacing w:line="240" w:lineRule="auto"/>
              <w:jc w:val="center"/>
              <w:rPr>
                <w:rFonts w:ascii="Trebuchet MS" w:eastAsia="Times New Roman" w:hAnsi="Trebuchet MS" w:cs="Calibri"/>
                <w:color w:val="000000"/>
                <w:sz w:val="20"/>
                <w:szCs w:val="20"/>
                <w:lang w:eastAsia="ru-RU"/>
              </w:rPr>
            </w:pPr>
            <w:r w:rsidRPr="00F20BF3">
              <w:rPr>
                <w:rFonts w:ascii="Trebuchet MS" w:eastAsia="Times New Roman" w:hAnsi="Trebuchet MS" w:cs="Calibri"/>
                <w:color w:val="000000"/>
                <w:sz w:val="20"/>
                <w:szCs w:val="20"/>
                <w:lang w:eastAsia="ru-RU"/>
              </w:rPr>
              <w:t>8,202</w:t>
            </w:r>
          </w:p>
        </w:tc>
      </w:tr>
      <w:tr w:rsidR="00F20BF3" w:rsidRPr="00F20BF3" w14:paraId="0E54F2B9" w14:textId="77777777" w:rsidTr="00F20BF3">
        <w:trPr>
          <w:trHeight w:val="20"/>
        </w:trPr>
        <w:tc>
          <w:tcPr>
            <w:tcW w:w="2000" w:type="pct"/>
            <w:shd w:val="clear" w:color="auto" w:fill="auto"/>
            <w:vAlign w:val="center"/>
            <w:hideMark/>
          </w:tcPr>
          <w:p w14:paraId="1C258CAB" w14:textId="77777777" w:rsidR="00F20BF3" w:rsidRPr="00F20BF3" w:rsidRDefault="00F20BF3" w:rsidP="00F20BF3">
            <w:pPr>
              <w:spacing w:line="240" w:lineRule="auto"/>
              <w:jc w:val="left"/>
              <w:rPr>
                <w:rFonts w:ascii="Trebuchet MS" w:eastAsia="Times New Roman" w:hAnsi="Trebuchet MS" w:cs="Calibri"/>
                <w:color w:val="000000"/>
                <w:sz w:val="20"/>
                <w:szCs w:val="20"/>
                <w:lang w:eastAsia="ru-RU"/>
              </w:rPr>
            </w:pPr>
            <w:r w:rsidRPr="00F20BF3">
              <w:rPr>
                <w:rFonts w:ascii="Trebuchet MS" w:eastAsia="Times New Roman" w:hAnsi="Trebuchet MS" w:cs="Calibri"/>
                <w:color w:val="000000"/>
                <w:sz w:val="20"/>
                <w:szCs w:val="20"/>
                <w:lang w:eastAsia="ru-RU"/>
              </w:rPr>
              <w:t>- Прочие потребители</w:t>
            </w:r>
          </w:p>
        </w:tc>
        <w:tc>
          <w:tcPr>
            <w:tcW w:w="750" w:type="pct"/>
            <w:shd w:val="clear" w:color="auto" w:fill="auto"/>
            <w:vAlign w:val="center"/>
            <w:hideMark/>
          </w:tcPr>
          <w:p w14:paraId="67922C99" w14:textId="77777777" w:rsidR="00F20BF3" w:rsidRPr="00F20BF3" w:rsidRDefault="00F20BF3" w:rsidP="00F20BF3">
            <w:pPr>
              <w:spacing w:line="240" w:lineRule="auto"/>
              <w:jc w:val="center"/>
              <w:rPr>
                <w:rFonts w:ascii="Trebuchet MS" w:eastAsia="Times New Roman" w:hAnsi="Trebuchet MS" w:cs="Calibri"/>
                <w:color w:val="000000"/>
                <w:sz w:val="20"/>
                <w:szCs w:val="20"/>
                <w:lang w:eastAsia="ru-RU"/>
              </w:rPr>
            </w:pPr>
            <w:r w:rsidRPr="00F20BF3">
              <w:rPr>
                <w:rFonts w:ascii="Trebuchet MS" w:eastAsia="Times New Roman" w:hAnsi="Trebuchet MS" w:cs="Calibri"/>
                <w:color w:val="000000"/>
                <w:sz w:val="20"/>
                <w:szCs w:val="20"/>
                <w:lang w:eastAsia="ru-RU"/>
              </w:rPr>
              <w:t>257,361</w:t>
            </w:r>
          </w:p>
        </w:tc>
        <w:tc>
          <w:tcPr>
            <w:tcW w:w="750" w:type="pct"/>
            <w:shd w:val="clear" w:color="auto" w:fill="auto"/>
            <w:vAlign w:val="center"/>
            <w:hideMark/>
          </w:tcPr>
          <w:p w14:paraId="6DC5D76D" w14:textId="77777777" w:rsidR="00F20BF3" w:rsidRPr="00F20BF3" w:rsidRDefault="00F20BF3" w:rsidP="00F20BF3">
            <w:pPr>
              <w:spacing w:line="240" w:lineRule="auto"/>
              <w:jc w:val="center"/>
              <w:rPr>
                <w:rFonts w:ascii="Trebuchet MS" w:eastAsia="Times New Roman" w:hAnsi="Trebuchet MS" w:cs="Calibri"/>
                <w:color w:val="000000"/>
                <w:sz w:val="20"/>
                <w:szCs w:val="20"/>
                <w:lang w:eastAsia="ru-RU"/>
              </w:rPr>
            </w:pPr>
            <w:r w:rsidRPr="00F20BF3">
              <w:rPr>
                <w:rFonts w:ascii="Trebuchet MS" w:eastAsia="Times New Roman" w:hAnsi="Trebuchet MS" w:cs="Calibri"/>
                <w:color w:val="000000"/>
                <w:sz w:val="20"/>
                <w:szCs w:val="20"/>
                <w:lang w:eastAsia="ru-RU"/>
              </w:rPr>
              <w:t>228,400</w:t>
            </w:r>
          </w:p>
        </w:tc>
        <w:tc>
          <w:tcPr>
            <w:tcW w:w="750" w:type="pct"/>
            <w:shd w:val="clear" w:color="auto" w:fill="auto"/>
            <w:vAlign w:val="center"/>
            <w:hideMark/>
          </w:tcPr>
          <w:p w14:paraId="59E65560" w14:textId="77777777" w:rsidR="00F20BF3" w:rsidRPr="00F20BF3" w:rsidRDefault="00F20BF3" w:rsidP="00F20BF3">
            <w:pPr>
              <w:spacing w:line="240" w:lineRule="auto"/>
              <w:jc w:val="center"/>
              <w:rPr>
                <w:rFonts w:ascii="Trebuchet MS" w:eastAsia="Times New Roman" w:hAnsi="Trebuchet MS" w:cs="Calibri"/>
                <w:color w:val="000000"/>
                <w:sz w:val="20"/>
                <w:szCs w:val="20"/>
                <w:lang w:eastAsia="ru-RU"/>
              </w:rPr>
            </w:pPr>
            <w:r w:rsidRPr="00F20BF3">
              <w:rPr>
                <w:rFonts w:ascii="Trebuchet MS" w:eastAsia="Times New Roman" w:hAnsi="Trebuchet MS" w:cs="Calibri"/>
                <w:color w:val="000000"/>
                <w:sz w:val="20"/>
                <w:szCs w:val="20"/>
                <w:lang w:eastAsia="ru-RU"/>
              </w:rPr>
              <w:t>220,171</w:t>
            </w:r>
          </w:p>
        </w:tc>
        <w:tc>
          <w:tcPr>
            <w:tcW w:w="750" w:type="pct"/>
            <w:shd w:val="clear" w:color="auto" w:fill="auto"/>
            <w:vAlign w:val="center"/>
            <w:hideMark/>
          </w:tcPr>
          <w:p w14:paraId="7466298D" w14:textId="77777777" w:rsidR="00F20BF3" w:rsidRPr="00F20BF3" w:rsidRDefault="00F20BF3" w:rsidP="00F20BF3">
            <w:pPr>
              <w:spacing w:line="240" w:lineRule="auto"/>
              <w:jc w:val="center"/>
              <w:rPr>
                <w:rFonts w:ascii="Trebuchet MS" w:eastAsia="Times New Roman" w:hAnsi="Trebuchet MS" w:cs="Calibri"/>
                <w:color w:val="000000"/>
                <w:sz w:val="20"/>
                <w:szCs w:val="20"/>
                <w:lang w:eastAsia="ru-RU"/>
              </w:rPr>
            </w:pPr>
            <w:r w:rsidRPr="00F20BF3">
              <w:rPr>
                <w:rFonts w:ascii="Trebuchet MS" w:eastAsia="Times New Roman" w:hAnsi="Trebuchet MS" w:cs="Calibri"/>
                <w:color w:val="000000"/>
                <w:sz w:val="20"/>
                <w:szCs w:val="20"/>
                <w:lang w:eastAsia="ru-RU"/>
              </w:rPr>
              <w:t>233,072</w:t>
            </w:r>
          </w:p>
        </w:tc>
      </w:tr>
      <w:tr w:rsidR="00F20BF3" w:rsidRPr="00F20BF3" w14:paraId="5C87DAB6" w14:textId="77777777" w:rsidTr="00F20BF3">
        <w:trPr>
          <w:trHeight w:val="20"/>
        </w:trPr>
        <w:tc>
          <w:tcPr>
            <w:tcW w:w="2000" w:type="pct"/>
            <w:shd w:val="clear" w:color="auto" w:fill="auto"/>
            <w:vAlign w:val="center"/>
            <w:hideMark/>
          </w:tcPr>
          <w:p w14:paraId="6BF05748" w14:textId="77777777" w:rsidR="00F20BF3" w:rsidRPr="00F20BF3" w:rsidRDefault="00F20BF3" w:rsidP="00F20BF3">
            <w:pPr>
              <w:spacing w:line="240" w:lineRule="auto"/>
              <w:jc w:val="right"/>
              <w:rPr>
                <w:rFonts w:ascii="Trebuchet MS" w:eastAsia="Times New Roman" w:hAnsi="Trebuchet MS" w:cs="Calibri"/>
                <w:b/>
                <w:bCs/>
                <w:color w:val="000000"/>
                <w:sz w:val="20"/>
                <w:szCs w:val="20"/>
                <w:lang w:eastAsia="ru-RU"/>
              </w:rPr>
            </w:pPr>
            <w:r w:rsidRPr="00F20BF3">
              <w:rPr>
                <w:rFonts w:ascii="Trebuchet MS" w:eastAsia="Times New Roman" w:hAnsi="Trebuchet MS" w:cs="Calibri"/>
                <w:b/>
                <w:bCs/>
                <w:color w:val="000000"/>
                <w:sz w:val="20"/>
                <w:szCs w:val="20"/>
                <w:lang w:eastAsia="ru-RU"/>
              </w:rPr>
              <w:t>Итого реализация</w:t>
            </w:r>
          </w:p>
        </w:tc>
        <w:tc>
          <w:tcPr>
            <w:tcW w:w="750" w:type="pct"/>
            <w:shd w:val="clear" w:color="auto" w:fill="auto"/>
            <w:vAlign w:val="center"/>
            <w:hideMark/>
          </w:tcPr>
          <w:p w14:paraId="7E514835" w14:textId="77777777" w:rsidR="00F20BF3" w:rsidRPr="00F20BF3" w:rsidRDefault="00F20BF3" w:rsidP="00F20BF3">
            <w:pPr>
              <w:spacing w:line="240" w:lineRule="auto"/>
              <w:jc w:val="center"/>
              <w:rPr>
                <w:rFonts w:ascii="Trebuchet MS" w:eastAsia="Times New Roman" w:hAnsi="Trebuchet MS" w:cs="Calibri"/>
                <w:b/>
                <w:bCs/>
                <w:color w:val="000000"/>
                <w:sz w:val="20"/>
                <w:szCs w:val="20"/>
                <w:lang w:eastAsia="ru-RU"/>
              </w:rPr>
            </w:pPr>
            <w:r w:rsidRPr="00F20BF3">
              <w:rPr>
                <w:rFonts w:ascii="Trebuchet MS" w:eastAsia="Times New Roman" w:hAnsi="Trebuchet MS" w:cs="Calibri"/>
                <w:b/>
                <w:bCs/>
                <w:color w:val="000000"/>
                <w:sz w:val="20"/>
                <w:szCs w:val="20"/>
                <w:lang w:eastAsia="ru-RU"/>
              </w:rPr>
              <w:t>449,590</w:t>
            </w:r>
          </w:p>
        </w:tc>
        <w:tc>
          <w:tcPr>
            <w:tcW w:w="750" w:type="pct"/>
            <w:shd w:val="clear" w:color="auto" w:fill="auto"/>
            <w:vAlign w:val="center"/>
            <w:hideMark/>
          </w:tcPr>
          <w:p w14:paraId="0F4C1E8E" w14:textId="77777777" w:rsidR="00F20BF3" w:rsidRPr="00F20BF3" w:rsidRDefault="00F20BF3" w:rsidP="00F20BF3">
            <w:pPr>
              <w:spacing w:line="240" w:lineRule="auto"/>
              <w:jc w:val="center"/>
              <w:rPr>
                <w:rFonts w:ascii="Trebuchet MS" w:eastAsia="Times New Roman" w:hAnsi="Trebuchet MS" w:cs="Calibri"/>
                <w:b/>
                <w:bCs/>
                <w:color w:val="000000"/>
                <w:sz w:val="20"/>
                <w:szCs w:val="20"/>
                <w:lang w:eastAsia="ru-RU"/>
              </w:rPr>
            </w:pPr>
            <w:r w:rsidRPr="00F20BF3">
              <w:rPr>
                <w:rFonts w:ascii="Trebuchet MS" w:eastAsia="Times New Roman" w:hAnsi="Trebuchet MS" w:cs="Calibri"/>
                <w:b/>
                <w:bCs/>
                <w:color w:val="000000"/>
                <w:sz w:val="20"/>
                <w:szCs w:val="20"/>
                <w:lang w:eastAsia="ru-RU"/>
              </w:rPr>
              <w:t>425,989</w:t>
            </w:r>
          </w:p>
        </w:tc>
        <w:tc>
          <w:tcPr>
            <w:tcW w:w="750" w:type="pct"/>
            <w:shd w:val="clear" w:color="auto" w:fill="auto"/>
            <w:vAlign w:val="center"/>
            <w:hideMark/>
          </w:tcPr>
          <w:p w14:paraId="763CE674" w14:textId="77777777" w:rsidR="00F20BF3" w:rsidRPr="00F20BF3" w:rsidRDefault="00F20BF3" w:rsidP="00F20BF3">
            <w:pPr>
              <w:spacing w:line="240" w:lineRule="auto"/>
              <w:jc w:val="center"/>
              <w:rPr>
                <w:rFonts w:ascii="Trebuchet MS" w:eastAsia="Times New Roman" w:hAnsi="Trebuchet MS" w:cs="Calibri"/>
                <w:b/>
                <w:bCs/>
                <w:color w:val="000000"/>
                <w:sz w:val="20"/>
                <w:szCs w:val="20"/>
                <w:lang w:eastAsia="ru-RU"/>
              </w:rPr>
            </w:pPr>
            <w:r w:rsidRPr="00F20BF3">
              <w:rPr>
                <w:rFonts w:ascii="Trebuchet MS" w:eastAsia="Times New Roman" w:hAnsi="Trebuchet MS" w:cs="Calibri"/>
                <w:b/>
                <w:bCs/>
                <w:color w:val="000000"/>
                <w:sz w:val="20"/>
                <w:szCs w:val="20"/>
                <w:lang w:eastAsia="ru-RU"/>
              </w:rPr>
              <w:t>417,834</w:t>
            </w:r>
          </w:p>
        </w:tc>
        <w:tc>
          <w:tcPr>
            <w:tcW w:w="750" w:type="pct"/>
            <w:shd w:val="clear" w:color="auto" w:fill="auto"/>
            <w:vAlign w:val="center"/>
            <w:hideMark/>
          </w:tcPr>
          <w:p w14:paraId="1961EB2D" w14:textId="77777777" w:rsidR="00F20BF3" w:rsidRPr="00F20BF3" w:rsidRDefault="00F20BF3" w:rsidP="00F20BF3">
            <w:pPr>
              <w:spacing w:line="240" w:lineRule="auto"/>
              <w:jc w:val="center"/>
              <w:rPr>
                <w:rFonts w:ascii="Trebuchet MS" w:eastAsia="Times New Roman" w:hAnsi="Trebuchet MS" w:cs="Calibri"/>
                <w:b/>
                <w:bCs/>
                <w:color w:val="000000"/>
                <w:sz w:val="20"/>
                <w:szCs w:val="20"/>
                <w:lang w:eastAsia="ru-RU"/>
              </w:rPr>
            </w:pPr>
            <w:r w:rsidRPr="00F20BF3">
              <w:rPr>
                <w:rFonts w:ascii="Trebuchet MS" w:eastAsia="Times New Roman" w:hAnsi="Trebuchet MS" w:cs="Calibri"/>
                <w:b/>
                <w:bCs/>
                <w:color w:val="000000"/>
                <w:sz w:val="20"/>
                <w:szCs w:val="20"/>
                <w:lang w:eastAsia="ru-RU"/>
              </w:rPr>
              <w:t>427,990</w:t>
            </w:r>
          </w:p>
        </w:tc>
      </w:tr>
      <w:tr w:rsidR="00F20BF3" w:rsidRPr="00F20BF3" w14:paraId="0A5EE31D" w14:textId="77777777" w:rsidTr="00F20BF3">
        <w:trPr>
          <w:trHeight w:val="20"/>
        </w:trPr>
        <w:tc>
          <w:tcPr>
            <w:tcW w:w="5000" w:type="pct"/>
            <w:gridSpan w:val="5"/>
            <w:shd w:val="clear" w:color="000000" w:fill="FFFF99"/>
            <w:vAlign w:val="center"/>
            <w:hideMark/>
          </w:tcPr>
          <w:p w14:paraId="62DE6F40" w14:textId="77777777" w:rsidR="00F20BF3" w:rsidRPr="00F20BF3" w:rsidRDefault="00F20BF3" w:rsidP="00F20BF3">
            <w:pPr>
              <w:spacing w:line="240" w:lineRule="auto"/>
              <w:jc w:val="center"/>
              <w:rPr>
                <w:rFonts w:ascii="Trebuchet MS" w:eastAsia="Times New Roman" w:hAnsi="Trebuchet MS" w:cs="Calibri"/>
                <w:b/>
                <w:bCs/>
                <w:color w:val="000000"/>
                <w:sz w:val="20"/>
                <w:szCs w:val="20"/>
                <w:lang w:eastAsia="ru-RU"/>
              </w:rPr>
            </w:pPr>
            <w:r w:rsidRPr="00F20BF3">
              <w:rPr>
                <w:rFonts w:ascii="Trebuchet MS" w:eastAsia="Times New Roman" w:hAnsi="Trebuchet MS" w:cs="Calibri"/>
                <w:b/>
                <w:bCs/>
                <w:color w:val="000000"/>
                <w:sz w:val="20"/>
                <w:szCs w:val="20"/>
                <w:lang w:eastAsia="ru-RU"/>
              </w:rPr>
              <w:t xml:space="preserve">Горячая вода, тыс. куб. м/год </w:t>
            </w:r>
            <w:r w:rsidRPr="00F20BF3">
              <w:rPr>
                <w:rFonts w:ascii="Trebuchet MS" w:eastAsia="Times New Roman" w:hAnsi="Trebuchet MS" w:cs="Calibri"/>
                <w:b/>
                <w:bCs/>
                <w:color w:val="000000"/>
                <w:sz w:val="20"/>
                <w:szCs w:val="20"/>
                <w:lang w:eastAsia="ru-RU"/>
              </w:rPr>
              <w:br/>
              <w:t>(ООО "Балакиревские тепловые сети")</w:t>
            </w:r>
          </w:p>
        </w:tc>
      </w:tr>
      <w:tr w:rsidR="00F20BF3" w:rsidRPr="00F20BF3" w14:paraId="7134EEA3" w14:textId="77777777" w:rsidTr="00F20BF3">
        <w:trPr>
          <w:trHeight w:val="20"/>
        </w:trPr>
        <w:tc>
          <w:tcPr>
            <w:tcW w:w="2000" w:type="pct"/>
            <w:shd w:val="clear" w:color="auto" w:fill="auto"/>
            <w:vAlign w:val="center"/>
            <w:hideMark/>
          </w:tcPr>
          <w:p w14:paraId="753B827C" w14:textId="77777777" w:rsidR="00F20BF3" w:rsidRPr="00F20BF3" w:rsidRDefault="00F20BF3" w:rsidP="00F20BF3">
            <w:pPr>
              <w:spacing w:line="240" w:lineRule="auto"/>
              <w:jc w:val="left"/>
              <w:rPr>
                <w:rFonts w:ascii="Trebuchet MS" w:eastAsia="Times New Roman" w:hAnsi="Trebuchet MS" w:cs="Calibri"/>
                <w:color w:val="000000"/>
                <w:sz w:val="20"/>
                <w:szCs w:val="20"/>
                <w:lang w:eastAsia="ru-RU"/>
              </w:rPr>
            </w:pPr>
            <w:r w:rsidRPr="00F20BF3">
              <w:rPr>
                <w:rFonts w:ascii="Trebuchet MS" w:eastAsia="Times New Roman" w:hAnsi="Trebuchet MS" w:cs="Calibri"/>
                <w:color w:val="000000"/>
                <w:sz w:val="20"/>
                <w:szCs w:val="20"/>
                <w:lang w:eastAsia="ru-RU"/>
              </w:rPr>
              <w:t>- Население</w:t>
            </w:r>
          </w:p>
        </w:tc>
        <w:tc>
          <w:tcPr>
            <w:tcW w:w="750" w:type="pct"/>
            <w:shd w:val="clear" w:color="auto" w:fill="auto"/>
            <w:vAlign w:val="center"/>
            <w:hideMark/>
          </w:tcPr>
          <w:p w14:paraId="0709BCAC" w14:textId="77777777" w:rsidR="00F20BF3" w:rsidRPr="00F20BF3" w:rsidRDefault="00F20BF3" w:rsidP="00F20BF3">
            <w:pPr>
              <w:spacing w:line="240" w:lineRule="auto"/>
              <w:jc w:val="center"/>
              <w:rPr>
                <w:rFonts w:ascii="Trebuchet MS" w:eastAsia="Times New Roman" w:hAnsi="Trebuchet MS" w:cs="Calibri"/>
                <w:color w:val="000000"/>
                <w:sz w:val="20"/>
                <w:szCs w:val="20"/>
                <w:lang w:eastAsia="ru-RU"/>
              </w:rPr>
            </w:pPr>
            <w:r w:rsidRPr="00F20BF3">
              <w:rPr>
                <w:rFonts w:ascii="Trebuchet MS" w:eastAsia="Times New Roman" w:hAnsi="Trebuchet MS" w:cs="Calibri"/>
                <w:color w:val="000000"/>
                <w:sz w:val="20"/>
                <w:szCs w:val="20"/>
                <w:lang w:eastAsia="ru-RU"/>
              </w:rPr>
              <w:t>115,800</w:t>
            </w:r>
          </w:p>
        </w:tc>
        <w:tc>
          <w:tcPr>
            <w:tcW w:w="750" w:type="pct"/>
            <w:shd w:val="clear" w:color="auto" w:fill="auto"/>
            <w:vAlign w:val="center"/>
            <w:hideMark/>
          </w:tcPr>
          <w:p w14:paraId="1B97BC12" w14:textId="77777777" w:rsidR="00F20BF3" w:rsidRPr="00F20BF3" w:rsidRDefault="00F20BF3" w:rsidP="00F20BF3">
            <w:pPr>
              <w:spacing w:line="240" w:lineRule="auto"/>
              <w:jc w:val="center"/>
              <w:rPr>
                <w:rFonts w:ascii="Trebuchet MS" w:eastAsia="Times New Roman" w:hAnsi="Trebuchet MS" w:cs="Calibri"/>
                <w:color w:val="000000"/>
                <w:sz w:val="20"/>
                <w:szCs w:val="20"/>
                <w:lang w:eastAsia="ru-RU"/>
              </w:rPr>
            </w:pPr>
            <w:r w:rsidRPr="00F20BF3">
              <w:rPr>
                <w:rFonts w:ascii="Trebuchet MS" w:eastAsia="Times New Roman" w:hAnsi="Trebuchet MS" w:cs="Calibri"/>
                <w:color w:val="000000"/>
                <w:sz w:val="20"/>
                <w:szCs w:val="20"/>
                <w:lang w:eastAsia="ru-RU"/>
              </w:rPr>
              <w:t>114,300</w:t>
            </w:r>
          </w:p>
        </w:tc>
        <w:tc>
          <w:tcPr>
            <w:tcW w:w="750" w:type="pct"/>
            <w:shd w:val="clear" w:color="auto" w:fill="auto"/>
            <w:vAlign w:val="center"/>
            <w:hideMark/>
          </w:tcPr>
          <w:p w14:paraId="2716D11D" w14:textId="77777777" w:rsidR="00F20BF3" w:rsidRPr="00F20BF3" w:rsidRDefault="00F20BF3" w:rsidP="00F20BF3">
            <w:pPr>
              <w:spacing w:line="240" w:lineRule="auto"/>
              <w:jc w:val="center"/>
              <w:rPr>
                <w:rFonts w:ascii="Trebuchet MS" w:eastAsia="Times New Roman" w:hAnsi="Trebuchet MS" w:cs="Calibri"/>
                <w:color w:val="000000"/>
                <w:sz w:val="20"/>
                <w:szCs w:val="20"/>
                <w:lang w:eastAsia="ru-RU"/>
              </w:rPr>
            </w:pPr>
            <w:r w:rsidRPr="00F20BF3">
              <w:rPr>
                <w:rFonts w:ascii="Trebuchet MS" w:eastAsia="Times New Roman" w:hAnsi="Trebuchet MS" w:cs="Calibri"/>
                <w:color w:val="000000"/>
                <w:sz w:val="20"/>
                <w:szCs w:val="20"/>
                <w:lang w:eastAsia="ru-RU"/>
              </w:rPr>
              <w:t>111,289</w:t>
            </w:r>
          </w:p>
        </w:tc>
        <w:tc>
          <w:tcPr>
            <w:tcW w:w="750" w:type="pct"/>
            <w:shd w:val="clear" w:color="auto" w:fill="auto"/>
            <w:vAlign w:val="center"/>
            <w:hideMark/>
          </w:tcPr>
          <w:p w14:paraId="3160FF75" w14:textId="77777777" w:rsidR="00F20BF3" w:rsidRPr="00F20BF3" w:rsidRDefault="00F20BF3" w:rsidP="00F20BF3">
            <w:pPr>
              <w:spacing w:line="240" w:lineRule="auto"/>
              <w:jc w:val="center"/>
              <w:rPr>
                <w:rFonts w:ascii="Trebuchet MS" w:eastAsia="Times New Roman" w:hAnsi="Trebuchet MS" w:cs="Calibri"/>
                <w:color w:val="000000"/>
                <w:sz w:val="20"/>
                <w:szCs w:val="20"/>
                <w:lang w:eastAsia="ru-RU"/>
              </w:rPr>
            </w:pPr>
            <w:r w:rsidRPr="00F20BF3">
              <w:rPr>
                <w:rFonts w:ascii="Trebuchet MS" w:eastAsia="Times New Roman" w:hAnsi="Trebuchet MS" w:cs="Calibri"/>
                <w:color w:val="000000"/>
                <w:sz w:val="20"/>
                <w:szCs w:val="20"/>
                <w:lang w:eastAsia="ru-RU"/>
              </w:rPr>
              <w:t>108,913</w:t>
            </w:r>
          </w:p>
        </w:tc>
      </w:tr>
      <w:tr w:rsidR="00F20BF3" w:rsidRPr="00F20BF3" w14:paraId="0E217669" w14:textId="77777777" w:rsidTr="00F20BF3">
        <w:trPr>
          <w:trHeight w:val="20"/>
        </w:trPr>
        <w:tc>
          <w:tcPr>
            <w:tcW w:w="2000" w:type="pct"/>
            <w:shd w:val="clear" w:color="auto" w:fill="auto"/>
            <w:vAlign w:val="center"/>
            <w:hideMark/>
          </w:tcPr>
          <w:p w14:paraId="16B3D9D4" w14:textId="77777777" w:rsidR="00F20BF3" w:rsidRPr="00F20BF3" w:rsidRDefault="00F20BF3" w:rsidP="00F20BF3">
            <w:pPr>
              <w:spacing w:line="240" w:lineRule="auto"/>
              <w:jc w:val="left"/>
              <w:rPr>
                <w:rFonts w:ascii="Trebuchet MS" w:eastAsia="Times New Roman" w:hAnsi="Trebuchet MS" w:cs="Calibri"/>
                <w:color w:val="000000"/>
                <w:sz w:val="20"/>
                <w:szCs w:val="20"/>
                <w:lang w:eastAsia="ru-RU"/>
              </w:rPr>
            </w:pPr>
            <w:r w:rsidRPr="00F20BF3">
              <w:rPr>
                <w:rFonts w:ascii="Trebuchet MS" w:eastAsia="Times New Roman" w:hAnsi="Trebuchet MS" w:cs="Calibri"/>
                <w:color w:val="000000"/>
                <w:sz w:val="20"/>
                <w:szCs w:val="20"/>
                <w:lang w:eastAsia="ru-RU"/>
              </w:rPr>
              <w:t>- Бюджетная сфера</w:t>
            </w:r>
          </w:p>
        </w:tc>
        <w:tc>
          <w:tcPr>
            <w:tcW w:w="750" w:type="pct"/>
            <w:shd w:val="clear" w:color="auto" w:fill="auto"/>
            <w:vAlign w:val="center"/>
            <w:hideMark/>
          </w:tcPr>
          <w:p w14:paraId="0CB8622D" w14:textId="77777777" w:rsidR="00F20BF3" w:rsidRPr="00F20BF3" w:rsidRDefault="00F20BF3" w:rsidP="00F20BF3">
            <w:pPr>
              <w:spacing w:line="240" w:lineRule="auto"/>
              <w:jc w:val="center"/>
              <w:rPr>
                <w:rFonts w:ascii="Trebuchet MS" w:eastAsia="Times New Roman" w:hAnsi="Trebuchet MS" w:cs="Calibri"/>
                <w:color w:val="000000"/>
                <w:sz w:val="20"/>
                <w:szCs w:val="20"/>
                <w:lang w:eastAsia="ru-RU"/>
              </w:rPr>
            </w:pPr>
            <w:r w:rsidRPr="00F20BF3">
              <w:rPr>
                <w:rFonts w:ascii="Trebuchet MS" w:eastAsia="Times New Roman" w:hAnsi="Trebuchet MS" w:cs="Calibri"/>
                <w:color w:val="000000"/>
                <w:sz w:val="20"/>
                <w:szCs w:val="20"/>
                <w:lang w:eastAsia="ru-RU"/>
              </w:rPr>
              <w:t>5,820</w:t>
            </w:r>
          </w:p>
        </w:tc>
        <w:tc>
          <w:tcPr>
            <w:tcW w:w="750" w:type="pct"/>
            <w:shd w:val="clear" w:color="auto" w:fill="auto"/>
            <w:vAlign w:val="center"/>
            <w:hideMark/>
          </w:tcPr>
          <w:p w14:paraId="189B08C1" w14:textId="77777777" w:rsidR="00F20BF3" w:rsidRPr="00F20BF3" w:rsidRDefault="00F20BF3" w:rsidP="00F20BF3">
            <w:pPr>
              <w:spacing w:line="240" w:lineRule="auto"/>
              <w:jc w:val="center"/>
              <w:rPr>
                <w:rFonts w:ascii="Trebuchet MS" w:eastAsia="Times New Roman" w:hAnsi="Trebuchet MS" w:cs="Calibri"/>
                <w:color w:val="000000"/>
                <w:sz w:val="20"/>
                <w:szCs w:val="20"/>
                <w:lang w:eastAsia="ru-RU"/>
              </w:rPr>
            </w:pPr>
            <w:r w:rsidRPr="00F20BF3">
              <w:rPr>
                <w:rFonts w:ascii="Trebuchet MS" w:eastAsia="Times New Roman" w:hAnsi="Trebuchet MS" w:cs="Calibri"/>
                <w:color w:val="000000"/>
                <w:sz w:val="20"/>
                <w:szCs w:val="20"/>
                <w:lang w:eastAsia="ru-RU"/>
              </w:rPr>
              <w:t>5,810</w:t>
            </w:r>
          </w:p>
        </w:tc>
        <w:tc>
          <w:tcPr>
            <w:tcW w:w="750" w:type="pct"/>
            <w:shd w:val="clear" w:color="auto" w:fill="auto"/>
            <w:vAlign w:val="center"/>
            <w:hideMark/>
          </w:tcPr>
          <w:p w14:paraId="0EAB94A1" w14:textId="77777777" w:rsidR="00F20BF3" w:rsidRPr="00F20BF3" w:rsidRDefault="00F20BF3" w:rsidP="00F20BF3">
            <w:pPr>
              <w:spacing w:line="240" w:lineRule="auto"/>
              <w:jc w:val="center"/>
              <w:rPr>
                <w:rFonts w:ascii="Trebuchet MS" w:eastAsia="Times New Roman" w:hAnsi="Trebuchet MS" w:cs="Calibri"/>
                <w:color w:val="000000"/>
                <w:sz w:val="20"/>
                <w:szCs w:val="20"/>
                <w:lang w:eastAsia="ru-RU"/>
              </w:rPr>
            </w:pPr>
            <w:r w:rsidRPr="00F20BF3">
              <w:rPr>
                <w:rFonts w:ascii="Trebuchet MS" w:eastAsia="Times New Roman" w:hAnsi="Trebuchet MS" w:cs="Calibri"/>
                <w:color w:val="000000"/>
                <w:sz w:val="20"/>
                <w:szCs w:val="20"/>
                <w:lang w:eastAsia="ru-RU"/>
              </w:rPr>
              <w:t>4,660</w:t>
            </w:r>
          </w:p>
        </w:tc>
        <w:tc>
          <w:tcPr>
            <w:tcW w:w="750" w:type="pct"/>
            <w:shd w:val="clear" w:color="auto" w:fill="auto"/>
            <w:vAlign w:val="center"/>
            <w:hideMark/>
          </w:tcPr>
          <w:p w14:paraId="6771A706" w14:textId="77777777" w:rsidR="00F20BF3" w:rsidRPr="00F20BF3" w:rsidRDefault="00F20BF3" w:rsidP="00F20BF3">
            <w:pPr>
              <w:spacing w:line="240" w:lineRule="auto"/>
              <w:jc w:val="center"/>
              <w:rPr>
                <w:rFonts w:ascii="Trebuchet MS" w:eastAsia="Times New Roman" w:hAnsi="Trebuchet MS" w:cs="Calibri"/>
                <w:color w:val="000000"/>
                <w:sz w:val="20"/>
                <w:szCs w:val="20"/>
                <w:lang w:eastAsia="ru-RU"/>
              </w:rPr>
            </w:pPr>
            <w:r w:rsidRPr="00F20BF3">
              <w:rPr>
                <w:rFonts w:ascii="Trebuchet MS" w:eastAsia="Times New Roman" w:hAnsi="Trebuchet MS" w:cs="Calibri"/>
                <w:color w:val="000000"/>
                <w:sz w:val="20"/>
                <w:szCs w:val="20"/>
                <w:lang w:eastAsia="ru-RU"/>
              </w:rPr>
              <w:t>4,405</w:t>
            </w:r>
          </w:p>
        </w:tc>
      </w:tr>
      <w:tr w:rsidR="00F20BF3" w:rsidRPr="00F20BF3" w14:paraId="5DF5A336" w14:textId="77777777" w:rsidTr="00F20BF3">
        <w:trPr>
          <w:trHeight w:val="20"/>
        </w:trPr>
        <w:tc>
          <w:tcPr>
            <w:tcW w:w="2000" w:type="pct"/>
            <w:shd w:val="clear" w:color="auto" w:fill="auto"/>
            <w:vAlign w:val="center"/>
            <w:hideMark/>
          </w:tcPr>
          <w:p w14:paraId="34C85CD5" w14:textId="77777777" w:rsidR="00F20BF3" w:rsidRPr="00F20BF3" w:rsidRDefault="00F20BF3" w:rsidP="00F20BF3">
            <w:pPr>
              <w:spacing w:line="240" w:lineRule="auto"/>
              <w:jc w:val="left"/>
              <w:rPr>
                <w:rFonts w:ascii="Trebuchet MS" w:eastAsia="Times New Roman" w:hAnsi="Trebuchet MS" w:cs="Calibri"/>
                <w:color w:val="000000"/>
                <w:sz w:val="20"/>
                <w:szCs w:val="20"/>
                <w:lang w:eastAsia="ru-RU"/>
              </w:rPr>
            </w:pPr>
            <w:r w:rsidRPr="00F20BF3">
              <w:rPr>
                <w:rFonts w:ascii="Trebuchet MS" w:eastAsia="Times New Roman" w:hAnsi="Trebuchet MS" w:cs="Calibri"/>
                <w:color w:val="000000"/>
                <w:sz w:val="20"/>
                <w:szCs w:val="20"/>
                <w:lang w:eastAsia="ru-RU"/>
              </w:rPr>
              <w:t>- Прочие потребители</w:t>
            </w:r>
          </w:p>
        </w:tc>
        <w:tc>
          <w:tcPr>
            <w:tcW w:w="750" w:type="pct"/>
            <w:shd w:val="clear" w:color="auto" w:fill="auto"/>
            <w:vAlign w:val="center"/>
            <w:hideMark/>
          </w:tcPr>
          <w:p w14:paraId="059E242F" w14:textId="77777777" w:rsidR="00F20BF3" w:rsidRPr="00F20BF3" w:rsidRDefault="00F20BF3" w:rsidP="00F20BF3">
            <w:pPr>
              <w:spacing w:line="240" w:lineRule="auto"/>
              <w:jc w:val="center"/>
              <w:rPr>
                <w:rFonts w:ascii="Trebuchet MS" w:eastAsia="Times New Roman" w:hAnsi="Trebuchet MS" w:cs="Calibri"/>
                <w:color w:val="000000"/>
                <w:sz w:val="20"/>
                <w:szCs w:val="20"/>
                <w:lang w:eastAsia="ru-RU"/>
              </w:rPr>
            </w:pPr>
            <w:r w:rsidRPr="00F20BF3">
              <w:rPr>
                <w:rFonts w:ascii="Trebuchet MS" w:eastAsia="Times New Roman" w:hAnsi="Trebuchet MS" w:cs="Calibri"/>
                <w:color w:val="000000"/>
                <w:sz w:val="20"/>
                <w:szCs w:val="20"/>
                <w:lang w:eastAsia="ru-RU"/>
              </w:rPr>
              <w:t>8,140</w:t>
            </w:r>
          </w:p>
        </w:tc>
        <w:tc>
          <w:tcPr>
            <w:tcW w:w="750" w:type="pct"/>
            <w:shd w:val="clear" w:color="auto" w:fill="auto"/>
            <w:vAlign w:val="center"/>
            <w:hideMark/>
          </w:tcPr>
          <w:p w14:paraId="1EDED985" w14:textId="77777777" w:rsidR="00F20BF3" w:rsidRPr="00F20BF3" w:rsidRDefault="00F20BF3" w:rsidP="00F20BF3">
            <w:pPr>
              <w:spacing w:line="240" w:lineRule="auto"/>
              <w:jc w:val="center"/>
              <w:rPr>
                <w:rFonts w:ascii="Trebuchet MS" w:eastAsia="Times New Roman" w:hAnsi="Trebuchet MS" w:cs="Calibri"/>
                <w:color w:val="000000"/>
                <w:sz w:val="20"/>
                <w:szCs w:val="20"/>
                <w:lang w:eastAsia="ru-RU"/>
              </w:rPr>
            </w:pPr>
            <w:r w:rsidRPr="00F20BF3">
              <w:rPr>
                <w:rFonts w:ascii="Trebuchet MS" w:eastAsia="Times New Roman" w:hAnsi="Trebuchet MS" w:cs="Calibri"/>
                <w:color w:val="000000"/>
                <w:sz w:val="20"/>
                <w:szCs w:val="20"/>
                <w:lang w:eastAsia="ru-RU"/>
              </w:rPr>
              <w:t>5,570</w:t>
            </w:r>
          </w:p>
        </w:tc>
        <w:tc>
          <w:tcPr>
            <w:tcW w:w="750" w:type="pct"/>
            <w:shd w:val="clear" w:color="auto" w:fill="auto"/>
            <w:vAlign w:val="center"/>
            <w:hideMark/>
          </w:tcPr>
          <w:p w14:paraId="664B90DD" w14:textId="77777777" w:rsidR="00F20BF3" w:rsidRPr="00F20BF3" w:rsidRDefault="00F20BF3" w:rsidP="00F20BF3">
            <w:pPr>
              <w:spacing w:line="240" w:lineRule="auto"/>
              <w:jc w:val="center"/>
              <w:rPr>
                <w:rFonts w:ascii="Trebuchet MS" w:eastAsia="Times New Roman" w:hAnsi="Trebuchet MS" w:cs="Calibri"/>
                <w:color w:val="000000"/>
                <w:sz w:val="20"/>
                <w:szCs w:val="20"/>
                <w:lang w:eastAsia="ru-RU"/>
              </w:rPr>
            </w:pPr>
            <w:r w:rsidRPr="00F20BF3">
              <w:rPr>
                <w:rFonts w:ascii="Trebuchet MS" w:eastAsia="Times New Roman" w:hAnsi="Trebuchet MS" w:cs="Calibri"/>
                <w:color w:val="000000"/>
                <w:sz w:val="20"/>
                <w:szCs w:val="20"/>
                <w:lang w:eastAsia="ru-RU"/>
              </w:rPr>
              <w:t>5,104</w:t>
            </w:r>
          </w:p>
        </w:tc>
        <w:tc>
          <w:tcPr>
            <w:tcW w:w="750" w:type="pct"/>
            <w:shd w:val="clear" w:color="auto" w:fill="auto"/>
            <w:vAlign w:val="center"/>
            <w:hideMark/>
          </w:tcPr>
          <w:p w14:paraId="7C016E69" w14:textId="77777777" w:rsidR="00F20BF3" w:rsidRPr="00F20BF3" w:rsidRDefault="00F20BF3" w:rsidP="00F20BF3">
            <w:pPr>
              <w:spacing w:line="240" w:lineRule="auto"/>
              <w:jc w:val="center"/>
              <w:rPr>
                <w:rFonts w:ascii="Trebuchet MS" w:eastAsia="Times New Roman" w:hAnsi="Trebuchet MS" w:cs="Calibri"/>
                <w:color w:val="000000"/>
                <w:sz w:val="20"/>
                <w:szCs w:val="20"/>
                <w:lang w:eastAsia="ru-RU"/>
              </w:rPr>
            </w:pPr>
            <w:r w:rsidRPr="00F20BF3">
              <w:rPr>
                <w:rFonts w:ascii="Trebuchet MS" w:eastAsia="Times New Roman" w:hAnsi="Trebuchet MS" w:cs="Calibri"/>
                <w:color w:val="000000"/>
                <w:sz w:val="20"/>
                <w:szCs w:val="20"/>
                <w:lang w:eastAsia="ru-RU"/>
              </w:rPr>
              <w:t>5,575</w:t>
            </w:r>
          </w:p>
        </w:tc>
      </w:tr>
      <w:tr w:rsidR="00F20BF3" w:rsidRPr="00F20BF3" w14:paraId="37FD66A5" w14:textId="77777777" w:rsidTr="00F20BF3">
        <w:trPr>
          <w:trHeight w:val="20"/>
        </w:trPr>
        <w:tc>
          <w:tcPr>
            <w:tcW w:w="2000" w:type="pct"/>
            <w:shd w:val="clear" w:color="auto" w:fill="auto"/>
            <w:vAlign w:val="center"/>
            <w:hideMark/>
          </w:tcPr>
          <w:p w14:paraId="33832C34" w14:textId="77777777" w:rsidR="00F20BF3" w:rsidRPr="00F20BF3" w:rsidRDefault="00F20BF3" w:rsidP="00F20BF3">
            <w:pPr>
              <w:spacing w:line="240" w:lineRule="auto"/>
              <w:jc w:val="right"/>
              <w:rPr>
                <w:rFonts w:ascii="Trebuchet MS" w:eastAsia="Times New Roman" w:hAnsi="Trebuchet MS" w:cs="Calibri"/>
                <w:b/>
                <w:bCs/>
                <w:color w:val="000000"/>
                <w:sz w:val="20"/>
                <w:szCs w:val="20"/>
                <w:lang w:eastAsia="ru-RU"/>
              </w:rPr>
            </w:pPr>
            <w:r w:rsidRPr="00F20BF3">
              <w:rPr>
                <w:rFonts w:ascii="Trebuchet MS" w:eastAsia="Times New Roman" w:hAnsi="Trebuchet MS" w:cs="Calibri"/>
                <w:b/>
                <w:bCs/>
                <w:color w:val="000000"/>
                <w:sz w:val="20"/>
                <w:szCs w:val="20"/>
                <w:lang w:eastAsia="ru-RU"/>
              </w:rPr>
              <w:t>Итого реализация</w:t>
            </w:r>
          </w:p>
        </w:tc>
        <w:tc>
          <w:tcPr>
            <w:tcW w:w="750" w:type="pct"/>
            <w:shd w:val="clear" w:color="auto" w:fill="auto"/>
            <w:vAlign w:val="center"/>
            <w:hideMark/>
          </w:tcPr>
          <w:p w14:paraId="4A439BB6" w14:textId="77777777" w:rsidR="00F20BF3" w:rsidRPr="00F20BF3" w:rsidRDefault="00F20BF3" w:rsidP="00F20BF3">
            <w:pPr>
              <w:spacing w:line="240" w:lineRule="auto"/>
              <w:jc w:val="center"/>
              <w:rPr>
                <w:rFonts w:ascii="Trebuchet MS" w:eastAsia="Times New Roman" w:hAnsi="Trebuchet MS" w:cs="Calibri"/>
                <w:b/>
                <w:bCs/>
                <w:color w:val="000000"/>
                <w:sz w:val="20"/>
                <w:szCs w:val="20"/>
                <w:lang w:eastAsia="ru-RU"/>
              </w:rPr>
            </w:pPr>
            <w:r w:rsidRPr="00F20BF3">
              <w:rPr>
                <w:rFonts w:ascii="Trebuchet MS" w:eastAsia="Times New Roman" w:hAnsi="Trebuchet MS" w:cs="Calibri"/>
                <w:b/>
                <w:bCs/>
                <w:color w:val="000000"/>
                <w:sz w:val="20"/>
                <w:szCs w:val="20"/>
                <w:lang w:eastAsia="ru-RU"/>
              </w:rPr>
              <w:t>129,760</w:t>
            </w:r>
          </w:p>
        </w:tc>
        <w:tc>
          <w:tcPr>
            <w:tcW w:w="750" w:type="pct"/>
            <w:shd w:val="clear" w:color="auto" w:fill="auto"/>
            <w:vAlign w:val="center"/>
            <w:hideMark/>
          </w:tcPr>
          <w:p w14:paraId="1EB96046" w14:textId="77777777" w:rsidR="00F20BF3" w:rsidRPr="00F20BF3" w:rsidRDefault="00F20BF3" w:rsidP="00F20BF3">
            <w:pPr>
              <w:spacing w:line="240" w:lineRule="auto"/>
              <w:jc w:val="center"/>
              <w:rPr>
                <w:rFonts w:ascii="Trebuchet MS" w:eastAsia="Times New Roman" w:hAnsi="Trebuchet MS" w:cs="Calibri"/>
                <w:b/>
                <w:bCs/>
                <w:color w:val="000000"/>
                <w:sz w:val="20"/>
                <w:szCs w:val="20"/>
                <w:lang w:eastAsia="ru-RU"/>
              </w:rPr>
            </w:pPr>
            <w:r w:rsidRPr="00F20BF3">
              <w:rPr>
                <w:rFonts w:ascii="Trebuchet MS" w:eastAsia="Times New Roman" w:hAnsi="Trebuchet MS" w:cs="Calibri"/>
                <w:b/>
                <w:bCs/>
                <w:color w:val="000000"/>
                <w:sz w:val="20"/>
                <w:szCs w:val="20"/>
                <w:lang w:eastAsia="ru-RU"/>
              </w:rPr>
              <w:t>125,680</w:t>
            </w:r>
          </w:p>
        </w:tc>
        <w:tc>
          <w:tcPr>
            <w:tcW w:w="750" w:type="pct"/>
            <w:shd w:val="clear" w:color="auto" w:fill="auto"/>
            <w:vAlign w:val="center"/>
            <w:hideMark/>
          </w:tcPr>
          <w:p w14:paraId="48AF1806" w14:textId="77777777" w:rsidR="00F20BF3" w:rsidRPr="00F20BF3" w:rsidRDefault="00F20BF3" w:rsidP="00F20BF3">
            <w:pPr>
              <w:spacing w:line="240" w:lineRule="auto"/>
              <w:jc w:val="center"/>
              <w:rPr>
                <w:rFonts w:ascii="Trebuchet MS" w:eastAsia="Times New Roman" w:hAnsi="Trebuchet MS" w:cs="Calibri"/>
                <w:b/>
                <w:bCs/>
                <w:color w:val="000000"/>
                <w:sz w:val="20"/>
                <w:szCs w:val="20"/>
                <w:lang w:eastAsia="ru-RU"/>
              </w:rPr>
            </w:pPr>
            <w:r w:rsidRPr="00F20BF3">
              <w:rPr>
                <w:rFonts w:ascii="Trebuchet MS" w:eastAsia="Times New Roman" w:hAnsi="Trebuchet MS" w:cs="Calibri"/>
                <w:b/>
                <w:bCs/>
                <w:color w:val="000000"/>
                <w:sz w:val="20"/>
                <w:szCs w:val="20"/>
                <w:lang w:eastAsia="ru-RU"/>
              </w:rPr>
              <w:t>121,053</w:t>
            </w:r>
          </w:p>
        </w:tc>
        <w:tc>
          <w:tcPr>
            <w:tcW w:w="750" w:type="pct"/>
            <w:shd w:val="clear" w:color="auto" w:fill="auto"/>
            <w:vAlign w:val="center"/>
            <w:hideMark/>
          </w:tcPr>
          <w:p w14:paraId="003979AC" w14:textId="77777777" w:rsidR="00F20BF3" w:rsidRPr="00F20BF3" w:rsidRDefault="00F20BF3" w:rsidP="00F20BF3">
            <w:pPr>
              <w:spacing w:line="240" w:lineRule="auto"/>
              <w:jc w:val="center"/>
              <w:rPr>
                <w:rFonts w:ascii="Trebuchet MS" w:eastAsia="Times New Roman" w:hAnsi="Trebuchet MS" w:cs="Calibri"/>
                <w:b/>
                <w:bCs/>
                <w:color w:val="000000"/>
                <w:sz w:val="20"/>
                <w:szCs w:val="20"/>
                <w:lang w:eastAsia="ru-RU"/>
              </w:rPr>
            </w:pPr>
            <w:r w:rsidRPr="00F20BF3">
              <w:rPr>
                <w:rFonts w:ascii="Trebuchet MS" w:eastAsia="Times New Roman" w:hAnsi="Trebuchet MS" w:cs="Calibri"/>
                <w:b/>
                <w:bCs/>
                <w:color w:val="000000"/>
                <w:sz w:val="20"/>
                <w:szCs w:val="20"/>
                <w:lang w:eastAsia="ru-RU"/>
              </w:rPr>
              <w:t>118,893</w:t>
            </w:r>
          </w:p>
        </w:tc>
      </w:tr>
      <w:tr w:rsidR="00F20BF3" w:rsidRPr="00F20BF3" w14:paraId="2DBE6E8C" w14:textId="77777777" w:rsidTr="00F20BF3">
        <w:trPr>
          <w:trHeight w:val="20"/>
        </w:trPr>
        <w:tc>
          <w:tcPr>
            <w:tcW w:w="5000" w:type="pct"/>
            <w:gridSpan w:val="5"/>
            <w:shd w:val="clear" w:color="000000" w:fill="FFFF99"/>
            <w:vAlign w:val="center"/>
            <w:hideMark/>
          </w:tcPr>
          <w:p w14:paraId="0F579366" w14:textId="77777777" w:rsidR="00F20BF3" w:rsidRPr="00F20BF3" w:rsidRDefault="00F20BF3" w:rsidP="00F20BF3">
            <w:pPr>
              <w:spacing w:line="240" w:lineRule="auto"/>
              <w:jc w:val="center"/>
              <w:rPr>
                <w:rFonts w:ascii="Trebuchet MS" w:eastAsia="Times New Roman" w:hAnsi="Trebuchet MS" w:cs="Calibri"/>
                <w:b/>
                <w:bCs/>
                <w:color w:val="000000"/>
                <w:sz w:val="20"/>
                <w:szCs w:val="20"/>
                <w:lang w:eastAsia="ru-RU"/>
              </w:rPr>
            </w:pPr>
            <w:r w:rsidRPr="00F20BF3">
              <w:rPr>
                <w:rFonts w:ascii="Trebuchet MS" w:eastAsia="Times New Roman" w:hAnsi="Trebuchet MS" w:cs="Calibri"/>
                <w:b/>
                <w:bCs/>
                <w:color w:val="000000"/>
                <w:sz w:val="20"/>
                <w:szCs w:val="20"/>
                <w:lang w:eastAsia="ru-RU"/>
              </w:rPr>
              <w:t>Техническая вода, тыс. куб. м/год</w:t>
            </w:r>
          </w:p>
        </w:tc>
      </w:tr>
      <w:tr w:rsidR="00F20BF3" w:rsidRPr="00F20BF3" w14:paraId="0CB2E896" w14:textId="77777777" w:rsidTr="00F20BF3">
        <w:trPr>
          <w:trHeight w:val="20"/>
        </w:trPr>
        <w:tc>
          <w:tcPr>
            <w:tcW w:w="5000" w:type="pct"/>
            <w:gridSpan w:val="5"/>
            <w:shd w:val="clear" w:color="auto" w:fill="auto"/>
            <w:vAlign w:val="center"/>
            <w:hideMark/>
          </w:tcPr>
          <w:p w14:paraId="7DA3B710" w14:textId="77777777" w:rsidR="00F20BF3" w:rsidRPr="00F20BF3" w:rsidRDefault="00F20BF3" w:rsidP="00F20BF3">
            <w:pPr>
              <w:spacing w:line="240" w:lineRule="auto"/>
              <w:jc w:val="left"/>
              <w:rPr>
                <w:rFonts w:ascii="Trebuchet MS" w:eastAsia="Times New Roman" w:hAnsi="Trebuchet MS" w:cs="Calibri"/>
                <w:color w:val="000000"/>
                <w:sz w:val="20"/>
                <w:szCs w:val="20"/>
                <w:lang w:eastAsia="ru-RU"/>
              </w:rPr>
            </w:pPr>
            <w:r w:rsidRPr="00F20BF3">
              <w:rPr>
                <w:rFonts w:ascii="Trebuchet MS" w:eastAsia="Times New Roman" w:hAnsi="Trebuchet MS" w:cs="Calibri"/>
                <w:color w:val="000000"/>
                <w:sz w:val="20"/>
                <w:szCs w:val="20"/>
                <w:lang w:eastAsia="ru-RU"/>
              </w:rPr>
              <w:t>Поставка технической воды абонентам на территории муниципального образования не осуществляется</w:t>
            </w:r>
          </w:p>
        </w:tc>
      </w:tr>
    </w:tbl>
    <w:p w14:paraId="4521A4FE" w14:textId="77777777" w:rsidR="00F20BF3" w:rsidRDefault="00F20BF3" w:rsidP="002317CC">
      <w:pPr>
        <w:rPr>
          <w:rFonts w:ascii="Trebuchet MS" w:hAnsi="Trebuchet MS"/>
          <w:b/>
          <w:sz w:val="22"/>
        </w:rPr>
      </w:pPr>
    </w:p>
    <w:tbl>
      <w:tblPr>
        <w:tblStyle w:val="af3"/>
        <w:tblW w:w="0" w:type="auto"/>
        <w:tblLayout w:type="fixed"/>
        <w:tblLook w:val="04A0" w:firstRow="1" w:lastRow="0" w:firstColumn="1" w:lastColumn="0" w:noHBand="0" w:noVBand="1"/>
      </w:tblPr>
      <w:tblGrid>
        <w:gridCol w:w="4955"/>
        <w:gridCol w:w="4956"/>
      </w:tblGrid>
      <w:tr w:rsidR="00EE48E7" w14:paraId="46E00B9A" w14:textId="77777777" w:rsidTr="006C48BF">
        <w:tc>
          <w:tcPr>
            <w:tcW w:w="4955" w:type="dxa"/>
          </w:tcPr>
          <w:p w14:paraId="7F511982" w14:textId="672326A0" w:rsidR="00EE48E7" w:rsidRDefault="006C48BF" w:rsidP="00AF6F58">
            <w:pPr>
              <w:jc w:val="center"/>
              <w:rPr>
                <w:rFonts w:ascii="Trebuchet MS" w:hAnsi="Trebuchet MS"/>
                <w:szCs w:val="24"/>
                <w:highlight w:val="yellow"/>
              </w:rPr>
            </w:pPr>
            <w:r>
              <w:rPr>
                <w:noProof/>
              </w:rPr>
              <w:drawing>
                <wp:inline distT="0" distB="0" distL="0" distR="0" wp14:anchorId="4A8DB43F" wp14:editId="379BAC81">
                  <wp:extent cx="3123565" cy="2743200"/>
                  <wp:effectExtent l="0" t="0" r="635" b="0"/>
                  <wp:docPr id="2049344143" name="Диаграмма 1">
                    <a:extLst xmlns:a="http://schemas.openxmlformats.org/drawingml/2006/main">
                      <a:ext uri="{FF2B5EF4-FFF2-40B4-BE49-F238E27FC236}">
                        <a16:creationId xmlns:a16="http://schemas.microsoft.com/office/drawing/2014/main" id="{D5706D14-C294-054A-B58E-BDF939B81C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4956" w:type="dxa"/>
          </w:tcPr>
          <w:p w14:paraId="654C9AEB" w14:textId="0E5755FA" w:rsidR="00EE48E7" w:rsidRDefault="006C48BF" w:rsidP="00AF6F58">
            <w:pPr>
              <w:jc w:val="center"/>
              <w:rPr>
                <w:rFonts w:ascii="Trebuchet MS" w:hAnsi="Trebuchet MS"/>
                <w:szCs w:val="24"/>
                <w:highlight w:val="yellow"/>
              </w:rPr>
            </w:pPr>
            <w:r>
              <w:rPr>
                <w:noProof/>
              </w:rPr>
              <w:drawing>
                <wp:inline distT="0" distB="0" distL="0" distR="0" wp14:anchorId="478A054D" wp14:editId="259267B5">
                  <wp:extent cx="3067050" cy="2743200"/>
                  <wp:effectExtent l="0" t="0" r="0" b="0"/>
                  <wp:docPr id="1266230282" name="Диаграмма 1">
                    <a:extLst xmlns:a="http://schemas.openxmlformats.org/drawingml/2006/main">
                      <a:ext uri="{FF2B5EF4-FFF2-40B4-BE49-F238E27FC236}">
                        <a16:creationId xmlns:a16="http://schemas.microsoft.com/office/drawing/2014/main" id="{C51C595B-781F-E596-1290-4A531C5F7D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bl>
    <w:p w14:paraId="23D888B9" w14:textId="72196FE2" w:rsidR="00EC43CC" w:rsidRPr="003E1498" w:rsidRDefault="00AA2144" w:rsidP="00C22F79">
      <w:pPr>
        <w:spacing w:before="60"/>
        <w:jc w:val="center"/>
        <w:rPr>
          <w:rFonts w:ascii="Trebuchet MS" w:hAnsi="Trebuchet MS"/>
          <w:b/>
          <w:bCs/>
          <w:sz w:val="22"/>
          <w:highlight w:val="yellow"/>
        </w:rPr>
      </w:pPr>
      <w:bookmarkStart w:id="62" w:name="_Toc111060690"/>
      <w:r w:rsidRPr="003E1498">
        <w:rPr>
          <w:rFonts w:ascii="Trebuchet MS" w:hAnsi="Trebuchet MS"/>
          <w:b/>
          <w:sz w:val="22"/>
        </w:rPr>
        <w:t xml:space="preserve">Рисунок </w:t>
      </w:r>
      <w:r w:rsidR="005D4FB3" w:rsidRPr="003E1498">
        <w:rPr>
          <w:rFonts w:ascii="Trebuchet MS" w:hAnsi="Trebuchet MS"/>
          <w:b/>
          <w:iCs/>
          <w:sz w:val="22"/>
        </w:rPr>
        <w:t>3.3.1</w:t>
      </w:r>
      <w:r w:rsidR="00C22F79" w:rsidRPr="003E1498">
        <w:rPr>
          <w:rFonts w:ascii="Trebuchet MS" w:hAnsi="Trebuchet MS"/>
          <w:b/>
          <w:bCs/>
          <w:sz w:val="22"/>
        </w:rPr>
        <w:t xml:space="preserve"> - Структурный баланс реализации питьевой и горячей воды по группам абонентов </w:t>
      </w:r>
      <w:r w:rsidR="00E27EB2" w:rsidRPr="003E1498">
        <w:rPr>
          <w:rFonts w:ascii="Trebuchet MS" w:hAnsi="Trebuchet MS"/>
          <w:b/>
          <w:bCs/>
          <w:sz w:val="22"/>
        </w:rPr>
        <w:t>поселка Балакирево</w:t>
      </w:r>
      <w:bookmarkEnd w:id="62"/>
    </w:p>
    <w:p w14:paraId="01FDBBCE" w14:textId="0F7FBE5B" w:rsidR="004C5E8E" w:rsidRDefault="009A4A8F" w:rsidP="00A7779E">
      <w:pPr>
        <w:ind w:firstLine="567"/>
        <w:rPr>
          <w:rFonts w:ascii="Trebuchet MS" w:hAnsi="Trebuchet MS"/>
          <w:sz w:val="22"/>
        </w:rPr>
      </w:pPr>
      <w:r w:rsidRPr="003E1498">
        <w:rPr>
          <w:rFonts w:ascii="Trebuchet MS" w:hAnsi="Trebuchet MS"/>
          <w:sz w:val="22"/>
        </w:rPr>
        <w:t>Основным</w:t>
      </w:r>
      <w:r w:rsidR="004C5E8E">
        <w:rPr>
          <w:rFonts w:ascii="Trebuchet MS" w:hAnsi="Trebuchet MS"/>
          <w:sz w:val="22"/>
        </w:rPr>
        <w:t>и</w:t>
      </w:r>
      <w:r w:rsidRPr="003E1498">
        <w:rPr>
          <w:rFonts w:ascii="Trebuchet MS" w:hAnsi="Trebuchet MS"/>
          <w:sz w:val="22"/>
        </w:rPr>
        <w:t xml:space="preserve"> потребител</w:t>
      </w:r>
      <w:r w:rsidR="004C5E8E">
        <w:rPr>
          <w:rFonts w:ascii="Trebuchet MS" w:hAnsi="Trebuchet MS"/>
          <w:sz w:val="22"/>
        </w:rPr>
        <w:t>ями</w:t>
      </w:r>
      <w:r w:rsidRPr="003E1498">
        <w:rPr>
          <w:rFonts w:ascii="Trebuchet MS" w:hAnsi="Trebuchet MS"/>
          <w:sz w:val="22"/>
        </w:rPr>
        <w:t xml:space="preserve"> холодной воды на территории </w:t>
      </w:r>
      <w:r w:rsidR="00087419">
        <w:rPr>
          <w:rFonts w:ascii="Trebuchet MS" w:hAnsi="Trebuchet MS"/>
          <w:sz w:val="22"/>
        </w:rPr>
        <w:t>поселка Балакирево</w:t>
      </w:r>
      <w:r w:rsidRPr="003E1498">
        <w:rPr>
          <w:rFonts w:ascii="Trebuchet MS" w:hAnsi="Trebuchet MS"/>
          <w:sz w:val="22"/>
        </w:rPr>
        <w:t xml:space="preserve"> явля</w:t>
      </w:r>
      <w:r w:rsidR="004C5E8E">
        <w:rPr>
          <w:rFonts w:ascii="Trebuchet MS" w:hAnsi="Trebuchet MS"/>
          <w:sz w:val="22"/>
        </w:rPr>
        <w:t>ю</w:t>
      </w:r>
      <w:r w:rsidRPr="003E1498">
        <w:rPr>
          <w:rFonts w:ascii="Trebuchet MS" w:hAnsi="Trebuchet MS"/>
          <w:sz w:val="22"/>
        </w:rPr>
        <w:t xml:space="preserve">тся </w:t>
      </w:r>
      <w:r w:rsidR="004C5E8E">
        <w:rPr>
          <w:rFonts w:ascii="Trebuchet MS" w:hAnsi="Trebuchet MS"/>
          <w:sz w:val="22"/>
        </w:rPr>
        <w:t xml:space="preserve">организации ЖКХ и промышленности (54%). </w:t>
      </w:r>
      <w:r w:rsidR="00D454C1">
        <w:rPr>
          <w:rFonts w:ascii="Trebuchet MS" w:hAnsi="Trebuchet MS"/>
          <w:sz w:val="22"/>
        </w:rPr>
        <w:t>Более 80% из них потребляет теплоснабжающая организация для нужд отопления и горячего водоснабжения.</w:t>
      </w:r>
    </w:p>
    <w:p w14:paraId="0406C9C7" w14:textId="437495C5" w:rsidR="00A7779E" w:rsidRPr="003E1498" w:rsidRDefault="004C5E8E" w:rsidP="00A7779E">
      <w:pPr>
        <w:ind w:firstLine="567"/>
        <w:rPr>
          <w:rFonts w:ascii="Trebuchet MS" w:hAnsi="Trebuchet MS"/>
          <w:sz w:val="22"/>
        </w:rPr>
      </w:pPr>
      <w:r>
        <w:rPr>
          <w:rFonts w:ascii="Trebuchet MS" w:hAnsi="Trebuchet MS"/>
          <w:sz w:val="22"/>
        </w:rPr>
        <w:t>Н</w:t>
      </w:r>
      <w:r w:rsidR="009A4A8F" w:rsidRPr="003E1498">
        <w:rPr>
          <w:rFonts w:ascii="Trebuchet MS" w:hAnsi="Trebuchet MS"/>
          <w:sz w:val="22"/>
        </w:rPr>
        <w:t xml:space="preserve">аселение </w:t>
      </w:r>
      <w:r>
        <w:rPr>
          <w:rFonts w:ascii="Trebuchet MS" w:hAnsi="Trebuchet MS"/>
          <w:sz w:val="22"/>
        </w:rPr>
        <w:t xml:space="preserve">потребляет 44% </w:t>
      </w:r>
      <w:r w:rsidR="009A4A8F" w:rsidRPr="003E1498">
        <w:rPr>
          <w:rFonts w:ascii="Trebuchet MS" w:hAnsi="Trebuchet MS"/>
          <w:sz w:val="22"/>
        </w:rPr>
        <w:t xml:space="preserve">от общего </w:t>
      </w:r>
      <w:r>
        <w:rPr>
          <w:rFonts w:ascii="Trebuchet MS" w:hAnsi="Trebuchet MS"/>
          <w:sz w:val="22"/>
        </w:rPr>
        <w:t>объёма воды, б</w:t>
      </w:r>
      <w:r w:rsidR="009A4A8F" w:rsidRPr="003E1498">
        <w:rPr>
          <w:rFonts w:ascii="Trebuchet MS" w:hAnsi="Trebuchet MS"/>
          <w:sz w:val="22"/>
        </w:rPr>
        <w:t xml:space="preserve">юджетные потребители </w:t>
      </w:r>
      <w:r>
        <w:rPr>
          <w:rFonts w:ascii="Trebuchet MS" w:hAnsi="Trebuchet MS"/>
          <w:sz w:val="22"/>
        </w:rPr>
        <w:t>-</w:t>
      </w:r>
      <w:r w:rsidR="009A4A8F" w:rsidRPr="003E1498">
        <w:rPr>
          <w:rFonts w:ascii="Trebuchet MS" w:hAnsi="Trebuchet MS"/>
          <w:sz w:val="22"/>
        </w:rPr>
        <w:t xml:space="preserve"> 2%. </w:t>
      </w:r>
      <w:bookmarkStart w:id="63" w:name="_Toc392171300"/>
    </w:p>
    <w:p w14:paraId="594FCEA6" w14:textId="557E790A" w:rsidR="00A7779E" w:rsidRPr="003E1498" w:rsidRDefault="00A7779E" w:rsidP="00A7779E">
      <w:pPr>
        <w:ind w:firstLine="567"/>
        <w:rPr>
          <w:rFonts w:ascii="Trebuchet MS" w:hAnsi="Trebuchet MS"/>
          <w:sz w:val="22"/>
        </w:rPr>
      </w:pPr>
      <w:r w:rsidRPr="003E1498">
        <w:rPr>
          <w:rFonts w:ascii="Trebuchet MS" w:hAnsi="Trebuchet MS"/>
          <w:sz w:val="22"/>
        </w:rPr>
        <w:t xml:space="preserve">Основным потребителем горячей воды на территории </w:t>
      </w:r>
      <w:r w:rsidR="00087419">
        <w:rPr>
          <w:rFonts w:ascii="Trebuchet MS" w:hAnsi="Trebuchet MS"/>
          <w:sz w:val="22"/>
        </w:rPr>
        <w:t>поселка Балакирево</w:t>
      </w:r>
      <w:r w:rsidRPr="003E1498">
        <w:rPr>
          <w:rFonts w:ascii="Trebuchet MS" w:hAnsi="Trebuchet MS"/>
          <w:sz w:val="22"/>
        </w:rPr>
        <w:t xml:space="preserve"> является население – 9</w:t>
      </w:r>
      <w:r w:rsidR="006502D9" w:rsidRPr="003E1498">
        <w:rPr>
          <w:rFonts w:ascii="Trebuchet MS" w:hAnsi="Trebuchet MS"/>
          <w:sz w:val="22"/>
        </w:rPr>
        <w:t>1</w:t>
      </w:r>
      <w:r w:rsidRPr="003E1498">
        <w:rPr>
          <w:rFonts w:ascii="Trebuchet MS" w:hAnsi="Trebuchet MS"/>
          <w:sz w:val="22"/>
        </w:rPr>
        <w:t xml:space="preserve">% от общего потребления. Бюджетные потребители составляют </w:t>
      </w:r>
      <w:r w:rsidR="004C5E8E">
        <w:rPr>
          <w:rFonts w:ascii="Trebuchet MS" w:hAnsi="Trebuchet MS"/>
          <w:sz w:val="22"/>
        </w:rPr>
        <w:t>4</w:t>
      </w:r>
      <w:r w:rsidRPr="003E1498">
        <w:rPr>
          <w:rFonts w:ascii="Trebuchet MS" w:hAnsi="Trebuchet MS"/>
          <w:sz w:val="22"/>
        </w:rPr>
        <w:t xml:space="preserve">%, прочие потребители – </w:t>
      </w:r>
      <w:r w:rsidR="004C5E8E">
        <w:rPr>
          <w:rFonts w:ascii="Trebuchet MS" w:hAnsi="Trebuchet MS"/>
          <w:sz w:val="22"/>
        </w:rPr>
        <w:t>5</w:t>
      </w:r>
      <w:r w:rsidRPr="003E1498">
        <w:rPr>
          <w:rFonts w:ascii="Trebuchet MS" w:hAnsi="Trebuchet MS"/>
          <w:sz w:val="22"/>
        </w:rPr>
        <w:t xml:space="preserve">% от общего потребления. </w:t>
      </w:r>
    </w:p>
    <w:p w14:paraId="318DB236" w14:textId="77777777" w:rsidR="00E40CF2" w:rsidRDefault="00E40CF2" w:rsidP="00A7779E">
      <w:pPr>
        <w:ind w:firstLine="567"/>
        <w:rPr>
          <w:rFonts w:ascii="Trebuchet MS" w:hAnsi="Trebuchet MS"/>
          <w:szCs w:val="24"/>
        </w:rPr>
      </w:pPr>
    </w:p>
    <w:p w14:paraId="1750F93B" w14:textId="77777777" w:rsidR="00D454C1" w:rsidRDefault="00D454C1" w:rsidP="00A7779E">
      <w:pPr>
        <w:ind w:firstLine="567"/>
        <w:rPr>
          <w:rFonts w:ascii="Trebuchet MS" w:hAnsi="Trebuchet MS"/>
          <w:szCs w:val="24"/>
        </w:rPr>
      </w:pPr>
    </w:p>
    <w:p w14:paraId="7A9789FD" w14:textId="77777777" w:rsidR="00D454C1" w:rsidRDefault="00D454C1" w:rsidP="00A7779E">
      <w:pPr>
        <w:ind w:firstLine="567"/>
        <w:rPr>
          <w:rFonts w:ascii="Trebuchet MS" w:hAnsi="Trebuchet MS"/>
          <w:szCs w:val="24"/>
        </w:rPr>
      </w:pPr>
    </w:p>
    <w:p w14:paraId="1F5EB76D" w14:textId="1CF65849" w:rsidR="00EC43CC" w:rsidRPr="003E1498" w:rsidRDefault="00AA2144" w:rsidP="003E1498">
      <w:pPr>
        <w:spacing w:after="120"/>
        <w:outlineLvl w:val="2"/>
        <w:rPr>
          <w:rFonts w:ascii="Trebuchet MS" w:hAnsi="Trebuchet MS"/>
          <w:b/>
          <w:sz w:val="22"/>
        </w:rPr>
      </w:pPr>
      <w:bookmarkStart w:id="64" w:name="_Toc462835092"/>
      <w:bookmarkStart w:id="65" w:name="_Toc49432179"/>
      <w:bookmarkStart w:id="66" w:name="_Toc166760023"/>
      <w:bookmarkEnd w:id="63"/>
      <w:r w:rsidRPr="003E1498">
        <w:rPr>
          <w:rFonts w:ascii="Trebuchet MS" w:hAnsi="Trebuchet MS"/>
          <w:b/>
          <w:sz w:val="22"/>
        </w:rPr>
        <w:lastRenderedPageBreak/>
        <w:t xml:space="preserve">3.4 </w:t>
      </w:r>
      <w:r w:rsidR="00AF6F58" w:rsidRPr="003E1498">
        <w:rPr>
          <w:rFonts w:ascii="Trebuchet MS" w:hAnsi="Trebuchet MS"/>
          <w:b/>
          <w:sz w:val="22"/>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bookmarkEnd w:id="64"/>
      <w:bookmarkEnd w:id="65"/>
      <w:bookmarkEnd w:id="66"/>
    </w:p>
    <w:p w14:paraId="6D0BAB7F" w14:textId="2045E2CC" w:rsidR="006673EE" w:rsidRPr="003E1498" w:rsidRDefault="00AA2144" w:rsidP="006673EE">
      <w:pPr>
        <w:pStyle w:val="af"/>
        <w:spacing w:line="276" w:lineRule="auto"/>
        <w:ind w:firstLine="567"/>
        <w:rPr>
          <w:rFonts w:ascii="Trebuchet MS" w:hAnsi="Trebuchet MS"/>
          <w:sz w:val="22"/>
          <w:szCs w:val="22"/>
        </w:rPr>
      </w:pPr>
      <w:bookmarkStart w:id="67" w:name="_Toc392171301"/>
      <w:r w:rsidRPr="003E1498">
        <w:rPr>
          <w:rFonts w:ascii="Trebuchet MS" w:hAnsi="Trebuchet MS"/>
          <w:sz w:val="22"/>
          <w:szCs w:val="22"/>
        </w:rPr>
        <w:t xml:space="preserve">Согласно Постановлению Администрации Владимирской области от 9 ноября 2016 года №984 «Об установлении нормативов потребления коммунальных услуг холодного водоснабжения, горячего водоснабжения, водоотведения и отопления в жилых помещениях» на территории Владимирской области устанавливаются единые нормативы на холодное и горячее водоснабжение для всех муниципальных образований, которые дифференцированы в зависимости от категории жилых помещений (таблица 3.4.1). </w:t>
      </w:r>
      <w:r w:rsidR="006673EE" w:rsidRPr="003E1498">
        <w:rPr>
          <w:rFonts w:ascii="Trebuchet MS" w:hAnsi="Trebuchet MS"/>
          <w:sz w:val="22"/>
          <w:szCs w:val="22"/>
        </w:rPr>
        <w:t xml:space="preserve"> </w:t>
      </w:r>
    </w:p>
    <w:p w14:paraId="2C9E1295" w14:textId="1AFC9012" w:rsidR="006673EE" w:rsidRPr="003E1498" w:rsidRDefault="00AA2144" w:rsidP="006673EE">
      <w:pPr>
        <w:pStyle w:val="af"/>
        <w:spacing w:line="276" w:lineRule="auto"/>
        <w:rPr>
          <w:rFonts w:ascii="Trebuchet MS" w:hAnsi="Trebuchet MS"/>
          <w:sz w:val="22"/>
          <w:szCs w:val="22"/>
        </w:rPr>
      </w:pPr>
      <w:bookmarkStart w:id="68" w:name="_Toc111060563"/>
      <w:r w:rsidRPr="003E1498">
        <w:rPr>
          <w:rFonts w:ascii="Trebuchet MS" w:hAnsi="Trebuchet MS"/>
          <w:b/>
          <w:sz w:val="22"/>
          <w:szCs w:val="22"/>
        </w:rPr>
        <w:t xml:space="preserve">Таблица </w:t>
      </w:r>
      <w:r w:rsidR="00FE3364" w:rsidRPr="003E1498">
        <w:rPr>
          <w:rFonts w:ascii="Trebuchet MS" w:hAnsi="Trebuchet MS"/>
          <w:b/>
          <w:sz w:val="22"/>
          <w:szCs w:val="22"/>
        </w:rPr>
        <w:t>3.4.1</w:t>
      </w:r>
      <w:r w:rsidRPr="003E1498">
        <w:rPr>
          <w:rFonts w:ascii="Trebuchet MS" w:hAnsi="Trebuchet MS"/>
          <w:b/>
          <w:sz w:val="22"/>
          <w:szCs w:val="22"/>
        </w:rPr>
        <w:t xml:space="preserve"> </w:t>
      </w:r>
      <w:r w:rsidR="006673EE" w:rsidRPr="003E1498">
        <w:rPr>
          <w:rFonts w:ascii="Trebuchet MS" w:hAnsi="Trebuchet MS"/>
          <w:b/>
          <w:sz w:val="22"/>
          <w:szCs w:val="22"/>
        </w:rPr>
        <w:t>- Нормативы потребления коммунальных услуг населением по холодному и горячему водоснабжению</w:t>
      </w:r>
      <w:bookmarkEnd w:id="68"/>
    </w:p>
    <w:tbl>
      <w:tblPr>
        <w:tblStyle w:val="af3"/>
        <w:tblW w:w="0" w:type="auto"/>
        <w:tblLayout w:type="fixed"/>
        <w:tblLook w:val="04A0" w:firstRow="1" w:lastRow="0" w:firstColumn="1" w:lastColumn="0" w:noHBand="0" w:noVBand="1"/>
      </w:tblPr>
      <w:tblGrid>
        <w:gridCol w:w="497"/>
        <w:gridCol w:w="7295"/>
        <w:gridCol w:w="1134"/>
        <w:gridCol w:w="985"/>
      </w:tblGrid>
      <w:tr w:rsidR="00272D9C" w:rsidRPr="00272D9C" w14:paraId="73B15DBC" w14:textId="77777777" w:rsidTr="00272D9C">
        <w:trPr>
          <w:tblHeader/>
        </w:trPr>
        <w:tc>
          <w:tcPr>
            <w:tcW w:w="497" w:type="dxa"/>
            <w:vMerge w:val="restart"/>
            <w:shd w:val="clear" w:color="auto" w:fill="CCFF99"/>
            <w:vAlign w:val="center"/>
          </w:tcPr>
          <w:p w14:paraId="363CB461" w14:textId="4DC7EB90" w:rsidR="00272D9C" w:rsidRPr="00272D9C" w:rsidRDefault="00272D9C" w:rsidP="00272D9C">
            <w:pPr>
              <w:pStyle w:val="af"/>
              <w:jc w:val="center"/>
              <w:rPr>
                <w:rFonts w:ascii="Trebuchet MS" w:hAnsi="Trebuchet MS"/>
                <w:b/>
                <w:bCs/>
                <w:sz w:val="18"/>
                <w:szCs w:val="18"/>
              </w:rPr>
            </w:pPr>
            <w:r w:rsidRPr="003C79FC">
              <w:rPr>
                <w:rFonts w:ascii="Trebuchet MS" w:hAnsi="Trebuchet MS"/>
                <w:b/>
                <w:sz w:val="18"/>
                <w:szCs w:val="18"/>
              </w:rPr>
              <w:t>N п/п</w:t>
            </w:r>
          </w:p>
        </w:tc>
        <w:tc>
          <w:tcPr>
            <w:tcW w:w="7295" w:type="dxa"/>
            <w:vMerge w:val="restart"/>
            <w:shd w:val="clear" w:color="auto" w:fill="CCFF99"/>
            <w:vAlign w:val="center"/>
          </w:tcPr>
          <w:p w14:paraId="51E0BACA" w14:textId="0EAEA409" w:rsidR="00272D9C" w:rsidRPr="00272D9C" w:rsidRDefault="00272D9C" w:rsidP="00272D9C">
            <w:pPr>
              <w:pStyle w:val="af"/>
              <w:jc w:val="center"/>
              <w:rPr>
                <w:rFonts w:ascii="Trebuchet MS" w:hAnsi="Trebuchet MS"/>
                <w:b/>
                <w:bCs/>
                <w:sz w:val="18"/>
                <w:szCs w:val="18"/>
              </w:rPr>
            </w:pPr>
            <w:r w:rsidRPr="003C79FC">
              <w:rPr>
                <w:rFonts w:ascii="Trebuchet MS" w:hAnsi="Trebuchet MS"/>
                <w:b/>
                <w:sz w:val="18"/>
                <w:szCs w:val="18"/>
              </w:rPr>
              <w:t>Категория жилых помещений</w:t>
            </w:r>
          </w:p>
        </w:tc>
        <w:tc>
          <w:tcPr>
            <w:tcW w:w="2119" w:type="dxa"/>
            <w:gridSpan w:val="2"/>
            <w:shd w:val="clear" w:color="auto" w:fill="CCFF99"/>
            <w:vAlign w:val="center"/>
          </w:tcPr>
          <w:p w14:paraId="3386CEB0" w14:textId="48518C0A" w:rsidR="00272D9C" w:rsidRDefault="00272D9C" w:rsidP="00272D9C">
            <w:pPr>
              <w:pStyle w:val="af"/>
              <w:jc w:val="center"/>
              <w:rPr>
                <w:rFonts w:ascii="Trebuchet MS" w:hAnsi="Trebuchet MS"/>
                <w:b/>
                <w:bCs/>
                <w:sz w:val="18"/>
                <w:szCs w:val="18"/>
              </w:rPr>
            </w:pPr>
            <w:r w:rsidRPr="00272D9C">
              <w:rPr>
                <w:rFonts w:ascii="Trebuchet MS" w:hAnsi="Trebuchet MS"/>
                <w:b/>
                <w:bCs/>
                <w:sz w:val="18"/>
                <w:szCs w:val="18"/>
              </w:rPr>
              <w:t>Величина норматива потребления услуги</w:t>
            </w:r>
          </w:p>
          <w:p w14:paraId="591AC982" w14:textId="1D1E6EA1" w:rsidR="00272D9C" w:rsidRPr="00272D9C" w:rsidRDefault="00272D9C" w:rsidP="00272D9C">
            <w:pPr>
              <w:pStyle w:val="af"/>
              <w:jc w:val="center"/>
              <w:rPr>
                <w:rFonts w:ascii="Trebuchet MS" w:hAnsi="Trebuchet MS"/>
                <w:b/>
                <w:bCs/>
                <w:sz w:val="18"/>
                <w:szCs w:val="18"/>
              </w:rPr>
            </w:pPr>
            <w:r w:rsidRPr="00272D9C">
              <w:rPr>
                <w:rFonts w:ascii="Trebuchet MS" w:hAnsi="Trebuchet MS"/>
                <w:b/>
                <w:bCs/>
                <w:sz w:val="18"/>
                <w:szCs w:val="18"/>
              </w:rPr>
              <w:t>(</w:t>
            </w:r>
            <w:proofErr w:type="gramStart"/>
            <w:r w:rsidRPr="00272D9C">
              <w:rPr>
                <w:rFonts w:ascii="Trebuchet MS" w:hAnsi="Trebuchet MS"/>
                <w:b/>
                <w:bCs/>
                <w:sz w:val="18"/>
                <w:szCs w:val="18"/>
              </w:rPr>
              <w:t>куб.м</w:t>
            </w:r>
            <w:proofErr w:type="gramEnd"/>
            <w:r w:rsidRPr="00272D9C">
              <w:rPr>
                <w:rFonts w:ascii="Trebuchet MS" w:hAnsi="Trebuchet MS"/>
                <w:b/>
                <w:bCs/>
                <w:sz w:val="18"/>
                <w:szCs w:val="18"/>
              </w:rPr>
              <w:t>/ чел./месяц)</w:t>
            </w:r>
          </w:p>
        </w:tc>
      </w:tr>
      <w:tr w:rsidR="00272D9C" w:rsidRPr="003C79FC" w14:paraId="29504B31" w14:textId="77777777" w:rsidTr="00272D9C">
        <w:trPr>
          <w:tblHeader/>
        </w:trPr>
        <w:tc>
          <w:tcPr>
            <w:tcW w:w="497" w:type="dxa"/>
            <w:vMerge/>
            <w:shd w:val="clear" w:color="auto" w:fill="CCFF99"/>
            <w:vAlign w:val="center"/>
          </w:tcPr>
          <w:p w14:paraId="3B0DF9B8" w14:textId="77777777" w:rsidR="00272D9C" w:rsidRPr="003C79FC" w:rsidRDefault="00272D9C" w:rsidP="00272D9C">
            <w:pPr>
              <w:pStyle w:val="af"/>
              <w:jc w:val="center"/>
              <w:rPr>
                <w:rFonts w:ascii="Trebuchet MS" w:hAnsi="Trebuchet MS"/>
                <w:sz w:val="18"/>
                <w:szCs w:val="18"/>
              </w:rPr>
            </w:pPr>
          </w:p>
        </w:tc>
        <w:tc>
          <w:tcPr>
            <w:tcW w:w="7295" w:type="dxa"/>
            <w:vMerge/>
            <w:shd w:val="clear" w:color="auto" w:fill="CCFF99"/>
          </w:tcPr>
          <w:p w14:paraId="2231ED26" w14:textId="77777777" w:rsidR="00272D9C" w:rsidRPr="003C79FC" w:rsidRDefault="00272D9C" w:rsidP="00272D9C">
            <w:pPr>
              <w:pStyle w:val="af"/>
              <w:rPr>
                <w:rFonts w:ascii="Trebuchet MS" w:hAnsi="Trebuchet MS"/>
                <w:sz w:val="18"/>
                <w:szCs w:val="18"/>
              </w:rPr>
            </w:pPr>
          </w:p>
        </w:tc>
        <w:tc>
          <w:tcPr>
            <w:tcW w:w="1134" w:type="dxa"/>
            <w:shd w:val="clear" w:color="auto" w:fill="CCFF99"/>
            <w:vAlign w:val="center"/>
          </w:tcPr>
          <w:p w14:paraId="70639475" w14:textId="7A132906" w:rsidR="00272D9C" w:rsidRPr="00272D9C" w:rsidRDefault="00272D9C" w:rsidP="00272D9C">
            <w:pPr>
              <w:pStyle w:val="af"/>
              <w:ind w:left="-113" w:right="-113"/>
              <w:jc w:val="center"/>
              <w:rPr>
                <w:rFonts w:ascii="Trebuchet MS" w:hAnsi="Trebuchet MS"/>
                <w:b/>
                <w:bCs/>
                <w:sz w:val="18"/>
                <w:szCs w:val="18"/>
              </w:rPr>
            </w:pPr>
            <w:r w:rsidRPr="00272D9C">
              <w:rPr>
                <w:rFonts w:ascii="Trebuchet MS" w:hAnsi="Trebuchet MS"/>
                <w:b/>
                <w:bCs/>
                <w:sz w:val="18"/>
                <w:szCs w:val="18"/>
              </w:rPr>
              <w:t xml:space="preserve">Холодное </w:t>
            </w:r>
            <w:proofErr w:type="spellStart"/>
            <w:r w:rsidRPr="00272D9C">
              <w:rPr>
                <w:rFonts w:ascii="Trebuchet MS" w:hAnsi="Trebuchet MS"/>
                <w:b/>
                <w:bCs/>
                <w:sz w:val="18"/>
                <w:szCs w:val="18"/>
              </w:rPr>
              <w:t>водоснаб</w:t>
            </w:r>
            <w:proofErr w:type="spellEnd"/>
            <w:r>
              <w:rPr>
                <w:rFonts w:ascii="Trebuchet MS" w:hAnsi="Trebuchet MS"/>
                <w:b/>
                <w:bCs/>
                <w:sz w:val="18"/>
                <w:szCs w:val="18"/>
              </w:rPr>
              <w:t>.</w:t>
            </w:r>
          </w:p>
        </w:tc>
        <w:tc>
          <w:tcPr>
            <w:tcW w:w="985" w:type="dxa"/>
            <w:shd w:val="clear" w:color="auto" w:fill="CCFF99"/>
            <w:vAlign w:val="center"/>
          </w:tcPr>
          <w:p w14:paraId="37433B8C" w14:textId="151F0A81" w:rsidR="00272D9C" w:rsidRPr="00272D9C" w:rsidRDefault="00272D9C" w:rsidP="00272D9C">
            <w:pPr>
              <w:pStyle w:val="af"/>
              <w:ind w:left="-113" w:right="-113"/>
              <w:jc w:val="center"/>
              <w:rPr>
                <w:rFonts w:ascii="Trebuchet MS" w:hAnsi="Trebuchet MS"/>
                <w:b/>
                <w:bCs/>
                <w:sz w:val="18"/>
                <w:szCs w:val="18"/>
              </w:rPr>
            </w:pPr>
            <w:r w:rsidRPr="00272D9C">
              <w:rPr>
                <w:rFonts w:ascii="Trebuchet MS" w:hAnsi="Trebuchet MS"/>
                <w:b/>
                <w:bCs/>
                <w:sz w:val="18"/>
                <w:szCs w:val="18"/>
              </w:rPr>
              <w:t xml:space="preserve">Горячее </w:t>
            </w:r>
            <w:proofErr w:type="spellStart"/>
            <w:r w:rsidRPr="00272D9C">
              <w:rPr>
                <w:rFonts w:ascii="Trebuchet MS" w:hAnsi="Trebuchet MS"/>
                <w:b/>
                <w:bCs/>
                <w:sz w:val="18"/>
                <w:szCs w:val="18"/>
              </w:rPr>
              <w:t>водоснаб</w:t>
            </w:r>
            <w:proofErr w:type="spellEnd"/>
            <w:r>
              <w:rPr>
                <w:rFonts w:ascii="Trebuchet MS" w:hAnsi="Trebuchet MS"/>
                <w:b/>
                <w:bCs/>
                <w:sz w:val="18"/>
                <w:szCs w:val="18"/>
              </w:rPr>
              <w:t>.</w:t>
            </w:r>
          </w:p>
        </w:tc>
      </w:tr>
      <w:tr w:rsidR="00272D9C" w:rsidRPr="003C79FC" w14:paraId="124F3677" w14:textId="77777777" w:rsidTr="00272D9C">
        <w:tc>
          <w:tcPr>
            <w:tcW w:w="497" w:type="dxa"/>
            <w:vAlign w:val="center"/>
          </w:tcPr>
          <w:p w14:paraId="70817CD9"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1.</w:t>
            </w:r>
          </w:p>
        </w:tc>
        <w:tc>
          <w:tcPr>
            <w:tcW w:w="7295" w:type="dxa"/>
          </w:tcPr>
          <w:p w14:paraId="329F80B3" w14:textId="77777777" w:rsidR="00272D9C" w:rsidRPr="003C79FC" w:rsidRDefault="00272D9C" w:rsidP="00272D9C">
            <w:pPr>
              <w:pStyle w:val="af"/>
              <w:rPr>
                <w:rFonts w:ascii="Trebuchet MS" w:hAnsi="Trebuchet MS"/>
                <w:sz w:val="18"/>
                <w:szCs w:val="18"/>
              </w:rPr>
            </w:pPr>
            <w:r w:rsidRPr="003C79FC">
              <w:rPr>
                <w:rFonts w:ascii="Trebuchet MS" w:hAnsi="Trebuchet MS"/>
                <w:sz w:val="18"/>
                <w:szCs w:val="18"/>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сидячими длиной 1200 мм с душем</w:t>
            </w:r>
          </w:p>
        </w:tc>
        <w:tc>
          <w:tcPr>
            <w:tcW w:w="1134" w:type="dxa"/>
            <w:vAlign w:val="center"/>
          </w:tcPr>
          <w:p w14:paraId="2C193436"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4,24</w:t>
            </w:r>
          </w:p>
        </w:tc>
        <w:tc>
          <w:tcPr>
            <w:tcW w:w="985" w:type="dxa"/>
            <w:vAlign w:val="center"/>
          </w:tcPr>
          <w:p w14:paraId="5DF4C5A5"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3,12</w:t>
            </w:r>
          </w:p>
        </w:tc>
      </w:tr>
      <w:tr w:rsidR="00272D9C" w:rsidRPr="003C79FC" w14:paraId="75D99014" w14:textId="77777777" w:rsidTr="00272D9C">
        <w:tc>
          <w:tcPr>
            <w:tcW w:w="497" w:type="dxa"/>
            <w:vAlign w:val="center"/>
          </w:tcPr>
          <w:p w14:paraId="03E93FD0"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2.</w:t>
            </w:r>
          </w:p>
        </w:tc>
        <w:tc>
          <w:tcPr>
            <w:tcW w:w="7295" w:type="dxa"/>
          </w:tcPr>
          <w:p w14:paraId="2641B41A" w14:textId="77777777" w:rsidR="00272D9C" w:rsidRPr="003C79FC" w:rsidRDefault="00272D9C" w:rsidP="00272D9C">
            <w:pPr>
              <w:pStyle w:val="af"/>
              <w:rPr>
                <w:rFonts w:ascii="Trebuchet MS" w:hAnsi="Trebuchet MS"/>
                <w:sz w:val="18"/>
                <w:szCs w:val="18"/>
              </w:rPr>
            </w:pPr>
            <w:r w:rsidRPr="003C79FC">
              <w:rPr>
                <w:rFonts w:ascii="Trebuchet MS" w:hAnsi="Trebuchet MS"/>
                <w:sz w:val="18"/>
                <w:szCs w:val="18"/>
              </w:rPr>
              <w:t xml:space="preserve">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длиной </w:t>
            </w:r>
            <w:proofErr w:type="gramStart"/>
            <w:r w:rsidRPr="003C79FC">
              <w:rPr>
                <w:rFonts w:ascii="Trebuchet MS" w:hAnsi="Trebuchet MS"/>
                <w:sz w:val="18"/>
                <w:szCs w:val="18"/>
              </w:rPr>
              <w:t>1500 - 1550</w:t>
            </w:r>
            <w:proofErr w:type="gramEnd"/>
            <w:r w:rsidRPr="003C79FC">
              <w:rPr>
                <w:rFonts w:ascii="Trebuchet MS" w:hAnsi="Trebuchet MS"/>
                <w:sz w:val="18"/>
                <w:szCs w:val="18"/>
              </w:rPr>
              <w:t xml:space="preserve"> мм с душем</w:t>
            </w:r>
          </w:p>
        </w:tc>
        <w:tc>
          <w:tcPr>
            <w:tcW w:w="1134" w:type="dxa"/>
            <w:vAlign w:val="center"/>
          </w:tcPr>
          <w:p w14:paraId="41A7235C"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4,28</w:t>
            </w:r>
          </w:p>
        </w:tc>
        <w:tc>
          <w:tcPr>
            <w:tcW w:w="985" w:type="dxa"/>
            <w:vAlign w:val="center"/>
          </w:tcPr>
          <w:p w14:paraId="44045910"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3,18</w:t>
            </w:r>
          </w:p>
        </w:tc>
      </w:tr>
      <w:tr w:rsidR="00272D9C" w:rsidRPr="003C79FC" w14:paraId="74659684" w14:textId="77777777" w:rsidTr="00272D9C">
        <w:tc>
          <w:tcPr>
            <w:tcW w:w="497" w:type="dxa"/>
            <w:vAlign w:val="center"/>
          </w:tcPr>
          <w:p w14:paraId="3679443B"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3.</w:t>
            </w:r>
          </w:p>
        </w:tc>
        <w:tc>
          <w:tcPr>
            <w:tcW w:w="7295" w:type="dxa"/>
          </w:tcPr>
          <w:p w14:paraId="653B53BD" w14:textId="77777777" w:rsidR="00272D9C" w:rsidRPr="003C79FC" w:rsidRDefault="00272D9C" w:rsidP="00272D9C">
            <w:pPr>
              <w:pStyle w:val="af"/>
              <w:rPr>
                <w:rFonts w:ascii="Trebuchet MS" w:hAnsi="Trebuchet MS"/>
                <w:sz w:val="18"/>
                <w:szCs w:val="18"/>
              </w:rPr>
            </w:pPr>
            <w:r w:rsidRPr="003C79FC">
              <w:rPr>
                <w:rFonts w:ascii="Trebuchet MS" w:hAnsi="Trebuchet MS"/>
                <w:sz w:val="18"/>
                <w:szCs w:val="18"/>
              </w:rPr>
              <w:t xml:space="preserve">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длиной </w:t>
            </w:r>
            <w:proofErr w:type="gramStart"/>
            <w:r w:rsidRPr="003C79FC">
              <w:rPr>
                <w:rFonts w:ascii="Trebuchet MS" w:hAnsi="Trebuchet MS"/>
                <w:sz w:val="18"/>
                <w:szCs w:val="18"/>
              </w:rPr>
              <w:t>1650 - 1700</w:t>
            </w:r>
            <w:proofErr w:type="gramEnd"/>
            <w:r w:rsidRPr="003C79FC">
              <w:rPr>
                <w:rFonts w:ascii="Trebuchet MS" w:hAnsi="Trebuchet MS"/>
                <w:sz w:val="18"/>
                <w:szCs w:val="18"/>
              </w:rPr>
              <w:t xml:space="preserve"> мм с душем</w:t>
            </w:r>
          </w:p>
        </w:tc>
        <w:tc>
          <w:tcPr>
            <w:tcW w:w="1134" w:type="dxa"/>
            <w:vAlign w:val="center"/>
          </w:tcPr>
          <w:p w14:paraId="30085E5D"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4,33</w:t>
            </w:r>
          </w:p>
        </w:tc>
        <w:tc>
          <w:tcPr>
            <w:tcW w:w="985" w:type="dxa"/>
            <w:vAlign w:val="center"/>
          </w:tcPr>
          <w:p w14:paraId="4C18F46B"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3,23</w:t>
            </w:r>
          </w:p>
        </w:tc>
      </w:tr>
      <w:tr w:rsidR="00272D9C" w:rsidRPr="003C79FC" w14:paraId="11D732DA" w14:textId="77777777" w:rsidTr="00272D9C">
        <w:tc>
          <w:tcPr>
            <w:tcW w:w="497" w:type="dxa"/>
            <w:vAlign w:val="center"/>
          </w:tcPr>
          <w:p w14:paraId="784C4A80"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4.</w:t>
            </w:r>
          </w:p>
        </w:tc>
        <w:tc>
          <w:tcPr>
            <w:tcW w:w="7295" w:type="dxa"/>
          </w:tcPr>
          <w:p w14:paraId="21D2F6C7" w14:textId="77777777" w:rsidR="00272D9C" w:rsidRPr="003C79FC" w:rsidRDefault="00272D9C" w:rsidP="00272D9C">
            <w:pPr>
              <w:pStyle w:val="af"/>
              <w:rPr>
                <w:rFonts w:ascii="Trebuchet MS" w:hAnsi="Trebuchet MS"/>
                <w:sz w:val="18"/>
                <w:szCs w:val="18"/>
              </w:rPr>
            </w:pPr>
            <w:r w:rsidRPr="003C79FC">
              <w:rPr>
                <w:rFonts w:ascii="Trebuchet MS" w:hAnsi="Trebuchet MS"/>
                <w:sz w:val="18"/>
                <w:szCs w:val="18"/>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без душа</w:t>
            </w:r>
          </w:p>
        </w:tc>
        <w:tc>
          <w:tcPr>
            <w:tcW w:w="1134" w:type="dxa"/>
            <w:vAlign w:val="center"/>
          </w:tcPr>
          <w:p w14:paraId="355207E3"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3,02</w:t>
            </w:r>
          </w:p>
        </w:tc>
        <w:tc>
          <w:tcPr>
            <w:tcW w:w="985" w:type="dxa"/>
            <w:vAlign w:val="center"/>
          </w:tcPr>
          <w:p w14:paraId="27054FE8"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1,64</w:t>
            </w:r>
          </w:p>
        </w:tc>
      </w:tr>
      <w:tr w:rsidR="00272D9C" w:rsidRPr="003C79FC" w14:paraId="41F53C81" w14:textId="77777777" w:rsidTr="00272D9C">
        <w:tc>
          <w:tcPr>
            <w:tcW w:w="497" w:type="dxa"/>
            <w:vAlign w:val="center"/>
          </w:tcPr>
          <w:p w14:paraId="07C6982F"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5.</w:t>
            </w:r>
          </w:p>
        </w:tc>
        <w:tc>
          <w:tcPr>
            <w:tcW w:w="7295" w:type="dxa"/>
          </w:tcPr>
          <w:p w14:paraId="68C90562" w14:textId="77777777" w:rsidR="00272D9C" w:rsidRPr="003C79FC" w:rsidRDefault="00272D9C" w:rsidP="00272D9C">
            <w:pPr>
              <w:pStyle w:val="af"/>
              <w:rPr>
                <w:rFonts w:ascii="Trebuchet MS" w:hAnsi="Trebuchet MS"/>
                <w:sz w:val="18"/>
                <w:szCs w:val="18"/>
              </w:rPr>
            </w:pPr>
            <w:r w:rsidRPr="003C79FC">
              <w:rPr>
                <w:rFonts w:ascii="Trebuchet MS" w:hAnsi="Trebuchet MS"/>
                <w:sz w:val="18"/>
                <w:szCs w:val="18"/>
              </w:rPr>
              <w:t>Многоквартирные и жилые дома с централизованным холодным и горячим водоснабжением, водоотведением, оборудованные унитазами, раковинами, мойками</w:t>
            </w:r>
          </w:p>
        </w:tc>
        <w:tc>
          <w:tcPr>
            <w:tcW w:w="1134" w:type="dxa"/>
            <w:vAlign w:val="center"/>
          </w:tcPr>
          <w:p w14:paraId="02E0774B"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2,65</w:t>
            </w:r>
          </w:p>
        </w:tc>
        <w:tc>
          <w:tcPr>
            <w:tcW w:w="985" w:type="dxa"/>
            <w:vAlign w:val="center"/>
          </w:tcPr>
          <w:p w14:paraId="784D20EE"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1,21</w:t>
            </w:r>
          </w:p>
        </w:tc>
      </w:tr>
      <w:tr w:rsidR="00272D9C" w:rsidRPr="003C79FC" w14:paraId="7FD6A4B8" w14:textId="77777777" w:rsidTr="00272D9C">
        <w:tc>
          <w:tcPr>
            <w:tcW w:w="497" w:type="dxa"/>
            <w:vAlign w:val="center"/>
          </w:tcPr>
          <w:p w14:paraId="781EFCF2"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6.</w:t>
            </w:r>
          </w:p>
        </w:tc>
        <w:tc>
          <w:tcPr>
            <w:tcW w:w="7295" w:type="dxa"/>
          </w:tcPr>
          <w:p w14:paraId="57DAD92E" w14:textId="77777777" w:rsidR="00272D9C" w:rsidRPr="003C79FC" w:rsidRDefault="00272D9C" w:rsidP="00272D9C">
            <w:pPr>
              <w:pStyle w:val="af"/>
              <w:rPr>
                <w:rFonts w:ascii="Trebuchet MS" w:hAnsi="Trebuchet MS"/>
                <w:sz w:val="18"/>
                <w:szCs w:val="18"/>
              </w:rPr>
            </w:pPr>
            <w:r w:rsidRPr="003C79FC">
              <w:rPr>
                <w:rFonts w:ascii="Trebuchet MS" w:hAnsi="Trebuchet MS"/>
                <w:sz w:val="18"/>
                <w:szCs w:val="18"/>
              </w:rPr>
              <w:t>Многоквартирные и жилые дома с централизованным холодным и горячим водоснабжением, водоотведением, оборудованные унитазами, раковинами, мойками, душем</w:t>
            </w:r>
          </w:p>
        </w:tc>
        <w:tc>
          <w:tcPr>
            <w:tcW w:w="1134" w:type="dxa"/>
            <w:vAlign w:val="center"/>
          </w:tcPr>
          <w:p w14:paraId="01CAB0ED"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3,79</w:t>
            </w:r>
          </w:p>
        </w:tc>
        <w:tc>
          <w:tcPr>
            <w:tcW w:w="985" w:type="dxa"/>
            <w:vAlign w:val="center"/>
          </w:tcPr>
          <w:p w14:paraId="57F22733"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2,57</w:t>
            </w:r>
          </w:p>
        </w:tc>
      </w:tr>
      <w:tr w:rsidR="00272D9C" w:rsidRPr="003C79FC" w14:paraId="44C62B63" w14:textId="77777777" w:rsidTr="00272D9C">
        <w:tc>
          <w:tcPr>
            <w:tcW w:w="497" w:type="dxa"/>
            <w:vAlign w:val="center"/>
          </w:tcPr>
          <w:p w14:paraId="687A2BD7"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7.</w:t>
            </w:r>
          </w:p>
        </w:tc>
        <w:tc>
          <w:tcPr>
            <w:tcW w:w="7295" w:type="dxa"/>
          </w:tcPr>
          <w:p w14:paraId="31F0C0D5" w14:textId="77777777" w:rsidR="00272D9C" w:rsidRPr="003C79FC" w:rsidRDefault="00272D9C" w:rsidP="00272D9C">
            <w:pPr>
              <w:pStyle w:val="af"/>
              <w:rPr>
                <w:rFonts w:ascii="Trebuchet MS" w:hAnsi="Trebuchet MS"/>
                <w:sz w:val="18"/>
                <w:szCs w:val="18"/>
              </w:rPr>
            </w:pPr>
            <w:r w:rsidRPr="003C79FC">
              <w:rPr>
                <w:rFonts w:ascii="Trebuchet MS" w:hAnsi="Trebuchet MS"/>
                <w:sz w:val="18"/>
                <w:szCs w:val="18"/>
              </w:rPr>
              <w:t>Многоквартирные и жилые дома с централизованным холодным и горячим водоснабжением, без централизованного водоотведения, оборудованные унитазами, раковинами, мойками, ваннами сидячими длиной 1200 мм с душем</w:t>
            </w:r>
          </w:p>
        </w:tc>
        <w:tc>
          <w:tcPr>
            <w:tcW w:w="1134" w:type="dxa"/>
            <w:vAlign w:val="center"/>
          </w:tcPr>
          <w:p w14:paraId="7C226A2A"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4,24</w:t>
            </w:r>
          </w:p>
        </w:tc>
        <w:tc>
          <w:tcPr>
            <w:tcW w:w="985" w:type="dxa"/>
            <w:vAlign w:val="center"/>
          </w:tcPr>
          <w:p w14:paraId="4F4FD5B4"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3,12</w:t>
            </w:r>
          </w:p>
        </w:tc>
      </w:tr>
      <w:tr w:rsidR="00272D9C" w:rsidRPr="003C79FC" w14:paraId="34E778C0" w14:textId="77777777" w:rsidTr="00272D9C">
        <w:tc>
          <w:tcPr>
            <w:tcW w:w="497" w:type="dxa"/>
            <w:vAlign w:val="center"/>
          </w:tcPr>
          <w:p w14:paraId="017B5C5F"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8.</w:t>
            </w:r>
          </w:p>
        </w:tc>
        <w:tc>
          <w:tcPr>
            <w:tcW w:w="7295" w:type="dxa"/>
          </w:tcPr>
          <w:p w14:paraId="74934F19" w14:textId="77777777" w:rsidR="00272D9C" w:rsidRPr="003C79FC" w:rsidRDefault="00272D9C" w:rsidP="00272D9C">
            <w:pPr>
              <w:pStyle w:val="af"/>
              <w:rPr>
                <w:rFonts w:ascii="Trebuchet MS" w:hAnsi="Trebuchet MS"/>
                <w:sz w:val="18"/>
                <w:szCs w:val="18"/>
              </w:rPr>
            </w:pPr>
            <w:r w:rsidRPr="003C79FC">
              <w:rPr>
                <w:rFonts w:ascii="Trebuchet MS" w:hAnsi="Trebuchet MS"/>
                <w:sz w:val="18"/>
                <w:szCs w:val="18"/>
              </w:rPr>
              <w:t xml:space="preserve">Многоквартирные и жилые дома с централизованным холодным и горячим водоснабжением, без централизованного водоотведения, оборудованные унитазами, раковинами, мойками, ваннами длиной </w:t>
            </w:r>
            <w:proofErr w:type="gramStart"/>
            <w:r w:rsidRPr="003C79FC">
              <w:rPr>
                <w:rFonts w:ascii="Trebuchet MS" w:hAnsi="Trebuchet MS"/>
                <w:sz w:val="18"/>
                <w:szCs w:val="18"/>
              </w:rPr>
              <w:t>1500 - 1550</w:t>
            </w:r>
            <w:proofErr w:type="gramEnd"/>
            <w:r w:rsidRPr="003C79FC">
              <w:rPr>
                <w:rFonts w:ascii="Trebuchet MS" w:hAnsi="Trebuchet MS"/>
                <w:sz w:val="18"/>
                <w:szCs w:val="18"/>
              </w:rPr>
              <w:t xml:space="preserve"> мм с душем</w:t>
            </w:r>
          </w:p>
        </w:tc>
        <w:tc>
          <w:tcPr>
            <w:tcW w:w="1134" w:type="dxa"/>
            <w:vAlign w:val="center"/>
          </w:tcPr>
          <w:p w14:paraId="524E60D4"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4,28</w:t>
            </w:r>
          </w:p>
        </w:tc>
        <w:tc>
          <w:tcPr>
            <w:tcW w:w="985" w:type="dxa"/>
            <w:vAlign w:val="center"/>
          </w:tcPr>
          <w:p w14:paraId="23E575DE"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3,18</w:t>
            </w:r>
          </w:p>
        </w:tc>
      </w:tr>
      <w:tr w:rsidR="00272D9C" w:rsidRPr="003C79FC" w14:paraId="5E5B493F" w14:textId="77777777" w:rsidTr="00272D9C">
        <w:tc>
          <w:tcPr>
            <w:tcW w:w="497" w:type="dxa"/>
            <w:vAlign w:val="center"/>
          </w:tcPr>
          <w:p w14:paraId="2F1032F2"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9.</w:t>
            </w:r>
          </w:p>
        </w:tc>
        <w:tc>
          <w:tcPr>
            <w:tcW w:w="7295" w:type="dxa"/>
          </w:tcPr>
          <w:p w14:paraId="1B7F358C" w14:textId="77777777" w:rsidR="00272D9C" w:rsidRPr="003C79FC" w:rsidRDefault="00272D9C" w:rsidP="00272D9C">
            <w:pPr>
              <w:pStyle w:val="af"/>
              <w:rPr>
                <w:rFonts w:ascii="Trebuchet MS" w:hAnsi="Trebuchet MS"/>
                <w:sz w:val="18"/>
                <w:szCs w:val="18"/>
              </w:rPr>
            </w:pPr>
            <w:r w:rsidRPr="003C79FC">
              <w:rPr>
                <w:rFonts w:ascii="Trebuchet MS" w:hAnsi="Trebuchet MS"/>
                <w:sz w:val="18"/>
                <w:szCs w:val="18"/>
              </w:rPr>
              <w:t xml:space="preserve">Многоквартирные и жилые дома с централизованным холодным и горячим водоснабжением, без централизованного водоотведения, оборудованные унитазами, раковинами, мойками, ваннами длиной </w:t>
            </w:r>
            <w:proofErr w:type="gramStart"/>
            <w:r w:rsidRPr="003C79FC">
              <w:rPr>
                <w:rFonts w:ascii="Trebuchet MS" w:hAnsi="Trebuchet MS"/>
                <w:sz w:val="18"/>
                <w:szCs w:val="18"/>
              </w:rPr>
              <w:t>1650 - 1700</w:t>
            </w:r>
            <w:proofErr w:type="gramEnd"/>
            <w:r w:rsidRPr="003C79FC">
              <w:rPr>
                <w:rFonts w:ascii="Trebuchet MS" w:hAnsi="Trebuchet MS"/>
                <w:sz w:val="18"/>
                <w:szCs w:val="18"/>
              </w:rPr>
              <w:t xml:space="preserve"> мм с душем</w:t>
            </w:r>
          </w:p>
        </w:tc>
        <w:tc>
          <w:tcPr>
            <w:tcW w:w="1134" w:type="dxa"/>
            <w:vAlign w:val="center"/>
          </w:tcPr>
          <w:p w14:paraId="7A360835"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4,33</w:t>
            </w:r>
          </w:p>
        </w:tc>
        <w:tc>
          <w:tcPr>
            <w:tcW w:w="985" w:type="dxa"/>
            <w:vAlign w:val="center"/>
          </w:tcPr>
          <w:p w14:paraId="05E5DCFB"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3,23</w:t>
            </w:r>
          </w:p>
        </w:tc>
      </w:tr>
      <w:tr w:rsidR="00272D9C" w:rsidRPr="003C79FC" w14:paraId="4D9F8BA2" w14:textId="77777777" w:rsidTr="00272D9C">
        <w:tc>
          <w:tcPr>
            <w:tcW w:w="497" w:type="dxa"/>
            <w:vAlign w:val="center"/>
          </w:tcPr>
          <w:p w14:paraId="6F15DB56"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10.</w:t>
            </w:r>
          </w:p>
        </w:tc>
        <w:tc>
          <w:tcPr>
            <w:tcW w:w="7295" w:type="dxa"/>
          </w:tcPr>
          <w:p w14:paraId="348C7033" w14:textId="77777777" w:rsidR="00272D9C" w:rsidRPr="003C79FC" w:rsidRDefault="00272D9C" w:rsidP="00272D9C">
            <w:pPr>
              <w:pStyle w:val="af"/>
              <w:rPr>
                <w:rFonts w:ascii="Trebuchet MS" w:hAnsi="Trebuchet MS"/>
                <w:sz w:val="18"/>
                <w:szCs w:val="18"/>
              </w:rPr>
            </w:pPr>
            <w:r w:rsidRPr="003C79FC">
              <w:rPr>
                <w:rFonts w:ascii="Trebuchet MS" w:hAnsi="Trebuchet MS"/>
                <w:sz w:val="18"/>
                <w:szCs w:val="18"/>
              </w:rPr>
              <w:t>Многоквартирные и жилые дома с централизованным холодным и горячим водоснабжением, без централизованного водоотведения, оборудованные унитазами, раковинами, мойками, ваннами без душа</w:t>
            </w:r>
          </w:p>
        </w:tc>
        <w:tc>
          <w:tcPr>
            <w:tcW w:w="1134" w:type="dxa"/>
            <w:vAlign w:val="center"/>
          </w:tcPr>
          <w:p w14:paraId="0AB9150B"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3,02</w:t>
            </w:r>
          </w:p>
        </w:tc>
        <w:tc>
          <w:tcPr>
            <w:tcW w:w="985" w:type="dxa"/>
            <w:vAlign w:val="center"/>
          </w:tcPr>
          <w:p w14:paraId="79690987"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1,64</w:t>
            </w:r>
          </w:p>
        </w:tc>
      </w:tr>
      <w:tr w:rsidR="00272D9C" w:rsidRPr="003C79FC" w14:paraId="65EE3821" w14:textId="77777777" w:rsidTr="00272D9C">
        <w:tc>
          <w:tcPr>
            <w:tcW w:w="497" w:type="dxa"/>
            <w:vAlign w:val="center"/>
          </w:tcPr>
          <w:p w14:paraId="7CBCAEF9"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11.</w:t>
            </w:r>
          </w:p>
        </w:tc>
        <w:tc>
          <w:tcPr>
            <w:tcW w:w="7295" w:type="dxa"/>
          </w:tcPr>
          <w:p w14:paraId="6D918096" w14:textId="77777777" w:rsidR="00272D9C" w:rsidRPr="003C79FC" w:rsidRDefault="00272D9C" w:rsidP="00272D9C">
            <w:pPr>
              <w:pStyle w:val="af"/>
              <w:rPr>
                <w:rFonts w:ascii="Trebuchet MS" w:hAnsi="Trebuchet MS"/>
                <w:sz w:val="18"/>
                <w:szCs w:val="18"/>
              </w:rPr>
            </w:pPr>
            <w:r w:rsidRPr="003C79FC">
              <w:rPr>
                <w:rFonts w:ascii="Trebuchet MS" w:hAnsi="Trebuchet MS"/>
                <w:sz w:val="18"/>
                <w:szCs w:val="18"/>
              </w:rPr>
              <w:t>Многоквартирные и жилые дома с централизованным холодным и горячим водоснабжением, без централизованного водоотведения, оборудованные унитазами, раковинами, мойками, душем</w:t>
            </w:r>
          </w:p>
        </w:tc>
        <w:tc>
          <w:tcPr>
            <w:tcW w:w="1134" w:type="dxa"/>
            <w:vAlign w:val="center"/>
          </w:tcPr>
          <w:p w14:paraId="01FEFDB2"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3,79</w:t>
            </w:r>
          </w:p>
        </w:tc>
        <w:tc>
          <w:tcPr>
            <w:tcW w:w="985" w:type="dxa"/>
            <w:vAlign w:val="center"/>
          </w:tcPr>
          <w:p w14:paraId="2E574B3D"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2,57</w:t>
            </w:r>
          </w:p>
        </w:tc>
      </w:tr>
      <w:tr w:rsidR="00272D9C" w:rsidRPr="003C79FC" w14:paraId="24E82143" w14:textId="77777777" w:rsidTr="00272D9C">
        <w:tc>
          <w:tcPr>
            <w:tcW w:w="497" w:type="dxa"/>
            <w:vAlign w:val="center"/>
          </w:tcPr>
          <w:p w14:paraId="7EEC3A14"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12.</w:t>
            </w:r>
          </w:p>
        </w:tc>
        <w:tc>
          <w:tcPr>
            <w:tcW w:w="7295" w:type="dxa"/>
          </w:tcPr>
          <w:p w14:paraId="477D0747" w14:textId="77777777" w:rsidR="00272D9C" w:rsidRPr="003C79FC" w:rsidRDefault="00272D9C" w:rsidP="00272D9C">
            <w:pPr>
              <w:pStyle w:val="af"/>
              <w:rPr>
                <w:rFonts w:ascii="Trebuchet MS" w:hAnsi="Trebuchet MS"/>
                <w:sz w:val="18"/>
                <w:szCs w:val="18"/>
              </w:rPr>
            </w:pPr>
            <w:r w:rsidRPr="003C79FC">
              <w:rPr>
                <w:rFonts w:ascii="Trebuchet MS" w:hAnsi="Trebuchet MS"/>
                <w:sz w:val="18"/>
                <w:szCs w:val="18"/>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сидячими длиной 1200 мм с душем</w:t>
            </w:r>
          </w:p>
        </w:tc>
        <w:tc>
          <w:tcPr>
            <w:tcW w:w="1134" w:type="dxa"/>
            <w:vAlign w:val="center"/>
          </w:tcPr>
          <w:p w14:paraId="228D0BEE"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7,36</w:t>
            </w:r>
          </w:p>
        </w:tc>
        <w:tc>
          <w:tcPr>
            <w:tcW w:w="985" w:type="dxa"/>
            <w:vAlign w:val="center"/>
          </w:tcPr>
          <w:p w14:paraId="180F7AD6"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X</w:t>
            </w:r>
          </w:p>
        </w:tc>
      </w:tr>
      <w:tr w:rsidR="00272D9C" w:rsidRPr="003C79FC" w14:paraId="4D240334" w14:textId="77777777" w:rsidTr="00272D9C">
        <w:tc>
          <w:tcPr>
            <w:tcW w:w="497" w:type="dxa"/>
            <w:vAlign w:val="center"/>
          </w:tcPr>
          <w:p w14:paraId="7850BFAF"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13.</w:t>
            </w:r>
          </w:p>
        </w:tc>
        <w:tc>
          <w:tcPr>
            <w:tcW w:w="7295" w:type="dxa"/>
          </w:tcPr>
          <w:p w14:paraId="4CD68D31" w14:textId="77777777" w:rsidR="00272D9C" w:rsidRPr="003C79FC" w:rsidRDefault="00272D9C" w:rsidP="00272D9C">
            <w:pPr>
              <w:pStyle w:val="af"/>
              <w:rPr>
                <w:rFonts w:ascii="Trebuchet MS" w:hAnsi="Trebuchet MS"/>
                <w:sz w:val="18"/>
                <w:szCs w:val="18"/>
              </w:rPr>
            </w:pPr>
            <w:r w:rsidRPr="003C79FC">
              <w:rPr>
                <w:rFonts w:ascii="Trebuchet MS" w:hAnsi="Trebuchet MS"/>
                <w:sz w:val="18"/>
                <w:szCs w:val="18"/>
              </w:rPr>
              <w:t>Многоквартирные и жилые дома с централизованным холодным водоснабжением, без водонагревателей, водоотведением, оборудованные унитазами, раковинами, мойками, ваннами сидячими длиной 1200 мм с душем</w:t>
            </w:r>
          </w:p>
        </w:tc>
        <w:tc>
          <w:tcPr>
            <w:tcW w:w="1134" w:type="dxa"/>
            <w:vAlign w:val="center"/>
          </w:tcPr>
          <w:p w14:paraId="5DF36AF0"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4,86</w:t>
            </w:r>
          </w:p>
        </w:tc>
        <w:tc>
          <w:tcPr>
            <w:tcW w:w="985" w:type="dxa"/>
            <w:vAlign w:val="center"/>
          </w:tcPr>
          <w:p w14:paraId="5E5A66BB"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X</w:t>
            </w:r>
          </w:p>
        </w:tc>
      </w:tr>
      <w:tr w:rsidR="00272D9C" w:rsidRPr="003C79FC" w14:paraId="5D55A671" w14:textId="77777777" w:rsidTr="00272D9C">
        <w:tc>
          <w:tcPr>
            <w:tcW w:w="497" w:type="dxa"/>
            <w:vAlign w:val="center"/>
          </w:tcPr>
          <w:p w14:paraId="799BB19C"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14.</w:t>
            </w:r>
          </w:p>
        </w:tc>
        <w:tc>
          <w:tcPr>
            <w:tcW w:w="7295" w:type="dxa"/>
          </w:tcPr>
          <w:p w14:paraId="64F9B810" w14:textId="77777777" w:rsidR="00272D9C" w:rsidRPr="003C79FC" w:rsidRDefault="00272D9C" w:rsidP="00272D9C">
            <w:pPr>
              <w:pStyle w:val="af"/>
              <w:rPr>
                <w:rFonts w:ascii="Trebuchet MS" w:hAnsi="Trebuchet MS"/>
                <w:sz w:val="18"/>
                <w:szCs w:val="18"/>
              </w:rPr>
            </w:pPr>
            <w:r w:rsidRPr="003C79FC">
              <w:rPr>
                <w:rFonts w:ascii="Trebuchet MS" w:hAnsi="Trebuchet MS"/>
                <w:sz w:val="18"/>
                <w:szCs w:val="18"/>
              </w:rPr>
              <w:t xml:space="preserve">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длиной </w:t>
            </w:r>
            <w:proofErr w:type="gramStart"/>
            <w:r w:rsidRPr="003C79FC">
              <w:rPr>
                <w:rFonts w:ascii="Trebuchet MS" w:hAnsi="Trebuchet MS"/>
                <w:sz w:val="18"/>
                <w:szCs w:val="18"/>
              </w:rPr>
              <w:t>1500 - 1550</w:t>
            </w:r>
            <w:proofErr w:type="gramEnd"/>
            <w:r w:rsidRPr="003C79FC">
              <w:rPr>
                <w:rFonts w:ascii="Trebuchet MS" w:hAnsi="Trebuchet MS"/>
                <w:sz w:val="18"/>
                <w:szCs w:val="18"/>
              </w:rPr>
              <w:t xml:space="preserve"> мм с душем</w:t>
            </w:r>
          </w:p>
        </w:tc>
        <w:tc>
          <w:tcPr>
            <w:tcW w:w="1134" w:type="dxa"/>
            <w:vAlign w:val="center"/>
          </w:tcPr>
          <w:p w14:paraId="5B172A88"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7,46</w:t>
            </w:r>
          </w:p>
        </w:tc>
        <w:tc>
          <w:tcPr>
            <w:tcW w:w="985" w:type="dxa"/>
            <w:vAlign w:val="center"/>
          </w:tcPr>
          <w:p w14:paraId="22C792C0"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X</w:t>
            </w:r>
          </w:p>
        </w:tc>
      </w:tr>
      <w:tr w:rsidR="00272D9C" w:rsidRPr="003C79FC" w14:paraId="690FDFBA" w14:textId="77777777" w:rsidTr="00272D9C">
        <w:tc>
          <w:tcPr>
            <w:tcW w:w="497" w:type="dxa"/>
            <w:vAlign w:val="center"/>
          </w:tcPr>
          <w:p w14:paraId="39DF1CF6"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15.</w:t>
            </w:r>
          </w:p>
        </w:tc>
        <w:tc>
          <w:tcPr>
            <w:tcW w:w="7295" w:type="dxa"/>
          </w:tcPr>
          <w:p w14:paraId="3F66D006" w14:textId="77777777" w:rsidR="00272D9C" w:rsidRPr="003C79FC" w:rsidRDefault="00272D9C" w:rsidP="00272D9C">
            <w:pPr>
              <w:pStyle w:val="af"/>
              <w:rPr>
                <w:rFonts w:ascii="Trebuchet MS" w:hAnsi="Trebuchet MS"/>
                <w:sz w:val="18"/>
                <w:szCs w:val="18"/>
              </w:rPr>
            </w:pPr>
            <w:r w:rsidRPr="003C79FC">
              <w:rPr>
                <w:rFonts w:ascii="Trebuchet MS" w:hAnsi="Trebuchet MS"/>
                <w:sz w:val="18"/>
                <w:szCs w:val="18"/>
              </w:rPr>
              <w:t xml:space="preserve">Многоквартирные и жилые дома с централизованным холодным водоснабжением, без водонагревателей, водоотведением, оборудованные унитазами, раковинами, мойками, и ваннами длиной </w:t>
            </w:r>
            <w:proofErr w:type="gramStart"/>
            <w:r w:rsidRPr="003C79FC">
              <w:rPr>
                <w:rFonts w:ascii="Trebuchet MS" w:hAnsi="Trebuchet MS"/>
                <w:sz w:val="18"/>
                <w:szCs w:val="18"/>
              </w:rPr>
              <w:t>1500 - 1550</w:t>
            </w:r>
            <w:proofErr w:type="gramEnd"/>
            <w:r w:rsidRPr="003C79FC">
              <w:rPr>
                <w:rFonts w:ascii="Trebuchet MS" w:hAnsi="Trebuchet MS"/>
                <w:sz w:val="18"/>
                <w:szCs w:val="18"/>
              </w:rPr>
              <w:t xml:space="preserve"> мм с душем</w:t>
            </w:r>
          </w:p>
        </w:tc>
        <w:tc>
          <w:tcPr>
            <w:tcW w:w="1134" w:type="dxa"/>
            <w:vAlign w:val="center"/>
          </w:tcPr>
          <w:p w14:paraId="66475B08"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4,96</w:t>
            </w:r>
          </w:p>
        </w:tc>
        <w:tc>
          <w:tcPr>
            <w:tcW w:w="985" w:type="dxa"/>
            <w:vAlign w:val="center"/>
          </w:tcPr>
          <w:p w14:paraId="5A7C2E7A"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X</w:t>
            </w:r>
          </w:p>
        </w:tc>
      </w:tr>
      <w:tr w:rsidR="00272D9C" w:rsidRPr="003C79FC" w14:paraId="28FB9484" w14:textId="77777777" w:rsidTr="00272D9C">
        <w:tc>
          <w:tcPr>
            <w:tcW w:w="497" w:type="dxa"/>
            <w:vAlign w:val="center"/>
          </w:tcPr>
          <w:p w14:paraId="2106C182"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lastRenderedPageBreak/>
              <w:t>16.</w:t>
            </w:r>
          </w:p>
        </w:tc>
        <w:tc>
          <w:tcPr>
            <w:tcW w:w="7295" w:type="dxa"/>
          </w:tcPr>
          <w:p w14:paraId="1B3A5106" w14:textId="77777777" w:rsidR="00272D9C" w:rsidRPr="003C79FC" w:rsidRDefault="00272D9C" w:rsidP="00272D9C">
            <w:pPr>
              <w:pStyle w:val="af"/>
              <w:rPr>
                <w:rFonts w:ascii="Trebuchet MS" w:hAnsi="Trebuchet MS"/>
                <w:sz w:val="18"/>
                <w:szCs w:val="18"/>
              </w:rPr>
            </w:pPr>
            <w:r w:rsidRPr="003C79FC">
              <w:rPr>
                <w:rFonts w:ascii="Trebuchet MS" w:hAnsi="Trebuchet MS"/>
                <w:sz w:val="18"/>
                <w:szCs w:val="18"/>
              </w:rPr>
              <w:t xml:space="preserve">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длиной </w:t>
            </w:r>
            <w:proofErr w:type="gramStart"/>
            <w:r w:rsidRPr="003C79FC">
              <w:rPr>
                <w:rFonts w:ascii="Trebuchet MS" w:hAnsi="Trebuchet MS"/>
                <w:sz w:val="18"/>
                <w:szCs w:val="18"/>
              </w:rPr>
              <w:t>1650 - 1700</w:t>
            </w:r>
            <w:proofErr w:type="gramEnd"/>
            <w:r w:rsidRPr="003C79FC">
              <w:rPr>
                <w:rFonts w:ascii="Trebuchet MS" w:hAnsi="Trebuchet MS"/>
                <w:sz w:val="18"/>
                <w:szCs w:val="18"/>
              </w:rPr>
              <w:t xml:space="preserve"> мм с душем</w:t>
            </w:r>
          </w:p>
        </w:tc>
        <w:tc>
          <w:tcPr>
            <w:tcW w:w="1134" w:type="dxa"/>
            <w:vAlign w:val="center"/>
          </w:tcPr>
          <w:p w14:paraId="274320E2"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7,56</w:t>
            </w:r>
          </w:p>
        </w:tc>
        <w:tc>
          <w:tcPr>
            <w:tcW w:w="985" w:type="dxa"/>
            <w:vAlign w:val="center"/>
          </w:tcPr>
          <w:p w14:paraId="55513F70"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X</w:t>
            </w:r>
          </w:p>
        </w:tc>
      </w:tr>
      <w:tr w:rsidR="00272D9C" w:rsidRPr="003C79FC" w14:paraId="1CEBFC47" w14:textId="77777777" w:rsidTr="00272D9C">
        <w:tc>
          <w:tcPr>
            <w:tcW w:w="497" w:type="dxa"/>
            <w:vAlign w:val="center"/>
          </w:tcPr>
          <w:p w14:paraId="567D43D9"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17.</w:t>
            </w:r>
          </w:p>
        </w:tc>
        <w:tc>
          <w:tcPr>
            <w:tcW w:w="7295" w:type="dxa"/>
          </w:tcPr>
          <w:p w14:paraId="1EA0C901" w14:textId="77777777" w:rsidR="00272D9C" w:rsidRPr="003C79FC" w:rsidRDefault="00272D9C" w:rsidP="00272D9C">
            <w:pPr>
              <w:pStyle w:val="af"/>
              <w:rPr>
                <w:rFonts w:ascii="Trebuchet MS" w:hAnsi="Trebuchet MS"/>
                <w:sz w:val="18"/>
                <w:szCs w:val="18"/>
              </w:rPr>
            </w:pPr>
            <w:r w:rsidRPr="003C79FC">
              <w:rPr>
                <w:rFonts w:ascii="Trebuchet MS" w:hAnsi="Trebuchet MS"/>
                <w:sz w:val="18"/>
                <w:szCs w:val="18"/>
              </w:rPr>
              <w:t xml:space="preserve">Многоквартирные и жилые дома с централизованным холодным водоснабжением, без водонагревателей, водоотведением, оборудованные унитазами, раковинами, мойками и ваннами длиной </w:t>
            </w:r>
            <w:proofErr w:type="gramStart"/>
            <w:r w:rsidRPr="003C79FC">
              <w:rPr>
                <w:rFonts w:ascii="Trebuchet MS" w:hAnsi="Trebuchet MS"/>
                <w:sz w:val="18"/>
                <w:szCs w:val="18"/>
              </w:rPr>
              <w:t>1650 - 1700</w:t>
            </w:r>
            <w:proofErr w:type="gramEnd"/>
            <w:r w:rsidRPr="003C79FC">
              <w:rPr>
                <w:rFonts w:ascii="Trebuchet MS" w:hAnsi="Trebuchet MS"/>
                <w:sz w:val="18"/>
                <w:szCs w:val="18"/>
              </w:rPr>
              <w:t xml:space="preserve"> мм с душем</w:t>
            </w:r>
          </w:p>
        </w:tc>
        <w:tc>
          <w:tcPr>
            <w:tcW w:w="1134" w:type="dxa"/>
            <w:vAlign w:val="center"/>
          </w:tcPr>
          <w:p w14:paraId="194BF7CB"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5,06</w:t>
            </w:r>
          </w:p>
        </w:tc>
        <w:tc>
          <w:tcPr>
            <w:tcW w:w="985" w:type="dxa"/>
            <w:vAlign w:val="center"/>
          </w:tcPr>
          <w:p w14:paraId="126DE4B7"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X</w:t>
            </w:r>
          </w:p>
        </w:tc>
      </w:tr>
      <w:tr w:rsidR="00272D9C" w:rsidRPr="003C79FC" w14:paraId="54D1BD6F" w14:textId="77777777" w:rsidTr="00272D9C">
        <w:tc>
          <w:tcPr>
            <w:tcW w:w="497" w:type="dxa"/>
            <w:vAlign w:val="center"/>
          </w:tcPr>
          <w:p w14:paraId="2439E153"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18.</w:t>
            </w:r>
          </w:p>
        </w:tc>
        <w:tc>
          <w:tcPr>
            <w:tcW w:w="7295" w:type="dxa"/>
          </w:tcPr>
          <w:p w14:paraId="5B85E319" w14:textId="77777777" w:rsidR="00272D9C" w:rsidRPr="003C79FC" w:rsidRDefault="00272D9C" w:rsidP="00272D9C">
            <w:pPr>
              <w:pStyle w:val="af"/>
              <w:rPr>
                <w:rFonts w:ascii="Trebuchet MS" w:hAnsi="Trebuchet MS"/>
                <w:sz w:val="18"/>
                <w:szCs w:val="18"/>
              </w:rPr>
            </w:pPr>
            <w:r w:rsidRPr="003C79FC">
              <w:rPr>
                <w:rFonts w:ascii="Trebuchet MS" w:hAnsi="Trebuchet MS"/>
                <w:sz w:val="18"/>
                <w:szCs w:val="18"/>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без душа</w:t>
            </w:r>
          </w:p>
        </w:tc>
        <w:tc>
          <w:tcPr>
            <w:tcW w:w="1134" w:type="dxa"/>
            <w:vAlign w:val="center"/>
          </w:tcPr>
          <w:p w14:paraId="3A662DE5"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7,16</w:t>
            </w:r>
          </w:p>
        </w:tc>
        <w:tc>
          <w:tcPr>
            <w:tcW w:w="985" w:type="dxa"/>
            <w:vAlign w:val="center"/>
          </w:tcPr>
          <w:p w14:paraId="7CFB6EAC"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X</w:t>
            </w:r>
          </w:p>
        </w:tc>
      </w:tr>
      <w:tr w:rsidR="00272D9C" w:rsidRPr="003C79FC" w14:paraId="34585860" w14:textId="77777777" w:rsidTr="00272D9C">
        <w:tc>
          <w:tcPr>
            <w:tcW w:w="497" w:type="dxa"/>
            <w:vAlign w:val="center"/>
          </w:tcPr>
          <w:p w14:paraId="0D5D3C65"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19.</w:t>
            </w:r>
          </w:p>
        </w:tc>
        <w:tc>
          <w:tcPr>
            <w:tcW w:w="7295" w:type="dxa"/>
          </w:tcPr>
          <w:p w14:paraId="4CE2A5D7" w14:textId="77777777" w:rsidR="00272D9C" w:rsidRPr="003C79FC" w:rsidRDefault="00272D9C" w:rsidP="00272D9C">
            <w:pPr>
              <w:pStyle w:val="af"/>
              <w:rPr>
                <w:rFonts w:ascii="Trebuchet MS" w:hAnsi="Trebuchet MS"/>
                <w:sz w:val="18"/>
                <w:szCs w:val="18"/>
              </w:rPr>
            </w:pPr>
            <w:r w:rsidRPr="003C79FC">
              <w:rPr>
                <w:rFonts w:ascii="Trebuchet MS" w:hAnsi="Trebuchet MS"/>
                <w:sz w:val="18"/>
                <w:szCs w:val="18"/>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ваннами без душа</w:t>
            </w:r>
          </w:p>
        </w:tc>
        <w:tc>
          <w:tcPr>
            <w:tcW w:w="1134" w:type="dxa"/>
            <w:vAlign w:val="center"/>
          </w:tcPr>
          <w:p w14:paraId="2E00F6F5"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4,66</w:t>
            </w:r>
          </w:p>
        </w:tc>
        <w:tc>
          <w:tcPr>
            <w:tcW w:w="985" w:type="dxa"/>
            <w:vAlign w:val="center"/>
          </w:tcPr>
          <w:p w14:paraId="760EE446"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X</w:t>
            </w:r>
          </w:p>
        </w:tc>
      </w:tr>
      <w:tr w:rsidR="00272D9C" w:rsidRPr="003C79FC" w14:paraId="47C5BCCD" w14:textId="77777777" w:rsidTr="00272D9C">
        <w:tc>
          <w:tcPr>
            <w:tcW w:w="497" w:type="dxa"/>
            <w:vAlign w:val="center"/>
          </w:tcPr>
          <w:p w14:paraId="3C4339F6"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20.</w:t>
            </w:r>
          </w:p>
        </w:tc>
        <w:tc>
          <w:tcPr>
            <w:tcW w:w="7295" w:type="dxa"/>
          </w:tcPr>
          <w:p w14:paraId="7A135919" w14:textId="77777777" w:rsidR="00272D9C" w:rsidRPr="003C79FC" w:rsidRDefault="00272D9C" w:rsidP="00272D9C">
            <w:pPr>
              <w:pStyle w:val="af"/>
              <w:rPr>
                <w:rFonts w:ascii="Trebuchet MS" w:hAnsi="Trebuchet MS"/>
                <w:sz w:val="18"/>
                <w:szCs w:val="18"/>
              </w:rPr>
            </w:pPr>
            <w:r w:rsidRPr="003C79FC">
              <w:rPr>
                <w:rFonts w:ascii="Trebuchet MS" w:hAnsi="Trebuchet MS"/>
                <w:sz w:val="18"/>
                <w:szCs w:val="18"/>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w:t>
            </w:r>
          </w:p>
        </w:tc>
        <w:tc>
          <w:tcPr>
            <w:tcW w:w="1134" w:type="dxa"/>
            <w:vAlign w:val="center"/>
          </w:tcPr>
          <w:p w14:paraId="534DFFE7"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6,36</w:t>
            </w:r>
          </w:p>
        </w:tc>
        <w:tc>
          <w:tcPr>
            <w:tcW w:w="985" w:type="dxa"/>
            <w:vAlign w:val="center"/>
          </w:tcPr>
          <w:p w14:paraId="725F2971"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X</w:t>
            </w:r>
          </w:p>
        </w:tc>
      </w:tr>
      <w:tr w:rsidR="00272D9C" w:rsidRPr="003C79FC" w14:paraId="64C91233" w14:textId="77777777" w:rsidTr="00272D9C">
        <w:tc>
          <w:tcPr>
            <w:tcW w:w="497" w:type="dxa"/>
            <w:vAlign w:val="center"/>
          </w:tcPr>
          <w:p w14:paraId="07E8DBEB"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21.</w:t>
            </w:r>
          </w:p>
        </w:tc>
        <w:tc>
          <w:tcPr>
            <w:tcW w:w="7295" w:type="dxa"/>
          </w:tcPr>
          <w:p w14:paraId="0B4978E0" w14:textId="77777777" w:rsidR="00272D9C" w:rsidRPr="003C79FC" w:rsidRDefault="00272D9C" w:rsidP="00272D9C">
            <w:pPr>
              <w:pStyle w:val="af"/>
              <w:rPr>
                <w:rFonts w:ascii="Trebuchet MS" w:hAnsi="Trebuchet MS"/>
                <w:sz w:val="18"/>
                <w:szCs w:val="18"/>
              </w:rPr>
            </w:pPr>
            <w:r w:rsidRPr="003C79FC">
              <w:rPr>
                <w:rFonts w:ascii="Trebuchet MS" w:hAnsi="Trebuchet MS"/>
                <w:sz w:val="18"/>
                <w:szCs w:val="18"/>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w:t>
            </w:r>
          </w:p>
        </w:tc>
        <w:tc>
          <w:tcPr>
            <w:tcW w:w="1134" w:type="dxa"/>
            <w:vAlign w:val="center"/>
          </w:tcPr>
          <w:p w14:paraId="1CAEED30"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3,86</w:t>
            </w:r>
          </w:p>
        </w:tc>
        <w:tc>
          <w:tcPr>
            <w:tcW w:w="985" w:type="dxa"/>
            <w:vAlign w:val="center"/>
          </w:tcPr>
          <w:p w14:paraId="7DCE0CAC"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X</w:t>
            </w:r>
          </w:p>
        </w:tc>
      </w:tr>
      <w:tr w:rsidR="00272D9C" w:rsidRPr="003C79FC" w14:paraId="7369C0E5" w14:textId="77777777" w:rsidTr="00272D9C">
        <w:tc>
          <w:tcPr>
            <w:tcW w:w="497" w:type="dxa"/>
            <w:vAlign w:val="center"/>
          </w:tcPr>
          <w:p w14:paraId="10CC2824"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22.</w:t>
            </w:r>
          </w:p>
        </w:tc>
        <w:tc>
          <w:tcPr>
            <w:tcW w:w="7295" w:type="dxa"/>
          </w:tcPr>
          <w:p w14:paraId="032C98FD" w14:textId="77777777" w:rsidR="00272D9C" w:rsidRPr="003C79FC" w:rsidRDefault="00272D9C" w:rsidP="00272D9C">
            <w:pPr>
              <w:pStyle w:val="af"/>
              <w:rPr>
                <w:rFonts w:ascii="Trebuchet MS" w:hAnsi="Trebuchet MS"/>
                <w:sz w:val="18"/>
                <w:szCs w:val="18"/>
              </w:rPr>
            </w:pPr>
            <w:r w:rsidRPr="003C79FC">
              <w:rPr>
                <w:rFonts w:ascii="Trebuchet MS" w:hAnsi="Trebuchet MS"/>
                <w:sz w:val="18"/>
                <w:szCs w:val="18"/>
              </w:rPr>
              <w:t>Многоквартирные и жилые дома с централизованным холодным водоснабжением, водонагревателями, без централизованного водоотведения, оборудованные унитазами, раковинами, мойками, душами и ваннами сидячими длиной 1200 мм с душем</w:t>
            </w:r>
          </w:p>
        </w:tc>
        <w:tc>
          <w:tcPr>
            <w:tcW w:w="1134" w:type="dxa"/>
            <w:vAlign w:val="center"/>
          </w:tcPr>
          <w:p w14:paraId="60F5E651"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7,36</w:t>
            </w:r>
          </w:p>
        </w:tc>
        <w:tc>
          <w:tcPr>
            <w:tcW w:w="985" w:type="dxa"/>
            <w:vAlign w:val="center"/>
          </w:tcPr>
          <w:p w14:paraId="5491AB69"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X</w:t>
            </w:r>
          </w:p>
        </w:tc>
      </w:tr>
      <w:tr w:rsidR="00272D9C" w:rsidRPr="003C79FC" w14:paraId="513970A1" w14:textId="77777777" w:rsidTr="00272D9C">
        <w:tc>
          <w:tcPr>
            <w:tcW w:w="497" w:type="dxa"/>
            <w:vAlign w:val="center"/>
          </w:tcPr>
          <w:p w14:paraId="3B1A04A8"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23.</w:t>
            </w:r>
          </w:p>
        </w:tc>
        <w:tc>
          <w:tcPr>
            <w:tcW w:w="7295" w:type="dxa"/>
          </w:tcPr>
          <w:p w14:paraId="7031776C" w14:textId="77777777" w:rsidR="00272D9C" w:rsidRPr="003C79FC" w:rsidRDefault="00272D9C" w:rsidP="00272D9C">
            <w:pPr>
              <w:pStyle w:val="af"/>
              <w:rPr>
                <w:rFonts w:ascii="Trebuchet MS" w:hAnsi="Trebuchet MS"/>
                <w:sz w:val="18"/>
                <w:szCs w:val="18"/>
              </w:rPr>
            </w:pPr>
            <w:r w:rsidRPr="003C79FC">
              <w:rPr>
                <w:rFonts w:ascii="Trebuchet MS" w:hAnsi="Trebuchet MS"/>
                <w:sz w:val="18"/>
                <w:szCs w:val="18"/>
              </w:rPr>
              <w:t xml:space="preserve">Многоквартирные и жилые дома с централизованным холодным водоснабжением, водонагревателями, без централизованного водоотведения, оборудованные унитазами, раковинами, мойками, душами и ваннами длиной </w:t>
            </w:r>
            <w:proofErr w:type="gramStart"/>
            <w:r w:rsidRPr="003C79FC">
              <w:rPr>
                <w:rFonts w:ascii="Trebuchet MS" w:hAnsi="Trebuchet MS"/>
                <w:sz w:val="18"/>
                <w:szCs w:val="18"/>
              </w:rPr>
              <w:t>1500 - 1550</w:t>
            </w:r>
            <w:proofErr w:type="gramEnd"/>
            <w:r w:rsidRPr="003C79FC">
              <w:rPr>
                <w:rFonts w:ascii="Trebuchet MS" w:hAnsi="Trebuchet MS"/>
                <w:sz w:val="18"/>
                <w:szCs w:val="18"/>
              </w:rPr>
              <w:t xml:space="preserve"> мм с душем</w:t>
            </w:r>
          </w:p>
        </w:tc>
        <w:tc>
          <w:tcPr>
            <w:tcW w:w="1134" w:type="dxa"/>
            <w:vAlign w:val="center"/>
          </w:tcPr>
          <w:p w14:paraId="34BF54A2"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7,46</w:t>
            </w:r>
          </w:p>
        </w:tc>
        <w:tc>
          <w:tcPr>
            <w:tcW w:w="985" w:type="dxa"/>
            <w:vAlign w:val="center"/>
          </w:tcPr>
          <w:p w14:paraId="2B1EA1FF"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X</w:t>
            </w:r>
          </w:p>
        </w:tc>
      </w:tr>
      <w:tr w:rsidR="00272D9C" w:rsidRPr="003C79FC" w14:paraId="14AAE7F9" w14:textId="77777777" w:rsidTr="00272D9C">
        <w:tc>
          <w:tcPr>
            <w:tcW w:w="497" w:type="dxa"/>
            <w:vAlign w:val="center"/>
          </w:tcPr>
          <w:p w14:paraId="23A2A4C9"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24.</w:t>
            </w:r>
          </w:p>
        </w:tc>
        <w:tc>
          <w:tcPr>
            <w:tcW w:w="7295" w:type="dxa"/>
          </w:tcPr>
          <w:p w14:paraId="319873C2" w14:textId="77777777" w:rsidR="00272D9C" w:rsidRPr="003C79FC" w:rsidRDefault="00272D9C" w:rsidP="00272D9C">
            <w:pPr>
              <w:pStyle w:val="af"/>
              <w:rPr>
                <w:rFonts w:ascii="Trebuchet MS" w:hAnsi="Trebuchet MS"/>
                <w:sz w:val="18"/>
                <w:szCs w:val="18"/>
              </w:rPr>
            </w:pPr>
            <w:r w:rsidRPr="003C79FC">
              <w:rPr>
                <w:rFonts w:ascii="Trebuchet MS" w:hAnsi="Trebuchet MS"/>
                <w:sz w:val="18"/>
                <w:szCs w:val="18"/>
              </w:rPr>
              <w:t xml:space="preserve">Многоквартирные и жилые дома с централизованным холодным водоснабжением, водонагревателями, без централизованного водоотведения, оборудованные унитазами, раковинами, мойками, душами и ваннами длиной </w:t>
            </w:r>
            <w:proofErr w:type="gramStart"/>
            <w:r w:rsidRPr="003C79FC">
              <w:rPr>
                <w:rFonts w:ascii="Trebuchet MS" w:hAnsi="Trebuchet MS"/>
                <w:sz w:val="18"/>
                <w:szCs w:val="18"/>
              </w:rPr>
              <w:t>1650 - 1700</w:t>
            </w:r>
            <w:proofErr w:type="gramEnd"/>
            <w:r w:rsidRPr="003C79FC">
              <w:rPr>
                <w:rFonts w:ascii="Trebuchet MS" w:hAnsi="Trebuchet MS"/>
                <w:sz w:val="18"/>
                <w:szCs w:val="18"/>
              </w:rPr>
              <w:t xml:space="preserve"> мм с душем</w:t>
            </w:r>
          </w:p>
        </w:tc>
        <w:tc>
          <w:tcPr>
            <w:tcW w:w="1134" w:type="dxa"/>
            <w:vAlign w:val="center"/>
          </w:tcPr>
          <w:p w14:paraId="409DB0EB"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7,56</w:t>
            </w:r>
          </w:p>
        </w:tc>
        <w:tc>
          <w:tcPr>
            <w:tcW w:w="985" w:type="dxa"/>
            <w:vAlign w:val="center"/>
          </w:tcPr>
          <w:p w14:paraId="7C99003C"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X</w:t>
            </w:r>
          </w:p>
        </w:tc>
      </w:tr>
      <w:tr w:rsidR="00272D9C" w:rsidRPr="003C79FC" w14:paraId="17611BE2" w14:textId="77777777" w:rsidTr="00272D9C">
        <w:tc>
          <w:tcPr>
            <w:tcW w:w="497" w:type="dxa"/>
            <w:vAlign w:val="center"/>
          </w:tcPr>
          <w:p w14:paraId="7B91FDC4"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25.</w:t>
            </w:r>
          </w:p>
        </w:tc>
        <w:tc>
          <w:tcPr>
            <w:tcW w:w="7295" w:type="dxa"/>
          </w:tcPr>
          <w:p w14:paraId="2AC13EE4" w14:textId="77777777" w:rsidR="00272D9C" w:rsidRPr="003C79FC" w:rsidRDefault="00272D9C" w:rsidP="00272D9C">
            <w:pPr>
              <w:pStyle w:val="af"/>
              <w:rPr>
                <w:rFonts w:ascii="Trebuchet MS" w:hAnsi="Trebuchet MS"/>
                <w:sz w:val="18"/>
                <w:szCs w:val="18"/>
              </w:rPr>
            </w:pPr>
            <w:r w:rsidRPr="003C79FC">
              <w:rPr>
                <w:rFonts w:ascii="Trebuchet MS" w:hAnsi="Trebuchet MS"/>
                <w:sz w:val="18"/>
                <w:szCs w:val="18"/>
              </w:rPr>
              <w:t>Многоквартирные и жилые дома с централизованным холодным водоснабжением, водонагревателями, без централизованного водоотведения, оборудованные унитазами, раковинами, мойками, ваннами без душа</w:t>
            </w:r>
          </w:p>
        </w:tc>
        <w:tc>
          <w:tcPr>
            <w:tcW w:w="1134" w:type="dxa"/>
            <w:vAlign w:val="center"/>
          </w:tcPr>
          <w:p w14:paraId="52967FE0"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4,66</w:t>
            </w:r>
          </w:p>
        </w:tc>
        <w:tc>
          <w:tcPr>
            <w:tcW w:w="985" w:type="dxa"/>
            <w:vAlign w:val="center"/>
          </w:tcPr>
          <w:p w14:paraId="72B4A66A"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X</w:t>
            </w:r>
          </w:p>
        </w:tc>
      </w:tr>
      <w:tr w:rsidR="00272D9C" w:rsidRPr="003C79FC" w14:paraId="1B63E4E1" w14:textId="77777777" w:rsidTr="00272D9C">
        <w:tc>
          <w:tcPr>
            <w:tcW w:w="497" w:type="dxa"/>
            <w:vAlign w:val="center"/>
          </w:tcPr>
          <w:p w14:paraId="03776BD2"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26.</w:t>
            </w:r>
          </w:p>
        </w:tc>
        <w:tc>
          <w:tcPr>
            <w:tcW w:w="7295" w:type="dxa"/>
          </w:tcPr>
          <w:p w14:paraId="17700C0B" w14:textId="77777777" w:rsidR="00272D9C" w:rsidRPr="003C79FC" w:rsidRDefault="00272D9C" w:rsidP="00272D9C">
            <w:pPr>
              <w:pStyle w:val="af"/>
              <w:rPr>
                <w:rFonts w:ascii="Trebuchet MS" w:hAnsi="Trebuchet MS"/>
                <w:sz w:val="18"/>
                <w:szCs w:val="18"/>
              </w:rPr>
            </w:pPr>
            <w:r w:rsidRPr="003C79FC">
              <w:rPr>
                <w:rFonts w:ascii="Trebuchet MS" w:hAnsi="Trebuchet MS"/>
                <w:sz w:val="18"/>
                <w:szCs w:val="18"/>
              </w:rPr>
              <w:t>Многоквартирные и жилые дома с централизованным холодным водоснабжением, водонагревателями, без централизованного водоотведения, оборудованные унитазами, раковинами, мойками, душами</w:t>
            </w:r>
          </w:p>
        </w:tc>
        <w:tc>
          <w:tcPr>
            <w:tcW w:w="1134" w:type="dxa"/>
            <w:vAlign w:val="center"/>
          </w:tcPr>
          <w:p w14:paraId="408AB0AD"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6,36</w:t>
            </w:r>
          </w:p>
        </w:tc>
        <w:tc>
          <w:tcPr>
            <w:tcW w:w="985" w:type="dxa"/>
            <w:vAlign w:val="center"/>
          </w:tcPr>
          <w:p w14:paraId="23A8BCE8"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X</w:t>
            </w:r>
          </w:p>
        </w:tc>
      </w:tr>
      <w:tr w:rsidR="00272D9C" w:rsidRPr="003C79FC" w14:paraId="4CE62C54" w14:textId="77777777" w:rsidTr="00272D9C">
        <w:tc>
          <w:tcPr>
            <w:tcW w:w="497" w:type="dxa"/>
            <w:vAlign w:val="center"/>
          </w:tcPr>
          <w:p w14:paraId="625041FC"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27.</w:t>
            </w:r>
          </w:p>
        </w:tc>
        <w:tc>
          <w:tcPr>
            <w:tcW w:w="7295" w:type="dxa"/>
          </w:tcPr>
          <w:p w14:paraId="3C004DDE" w14:textId="77777777" w:rsidR="00272D9C" w:rsidRPr="003C79FC" w:rsidRDefault="00272D9C" w:rsidP="00272D9C">
            <w:pPr>
              <w:pStyle w:val="af"/>
              <w:rPr>
                <w:rFonts w:ascii="Trebuchet MS" w:hAnsi="Trebuchet MS"/>
                <w:sz w:val="18"/>
                <w:szCs w:val="18"/>
              </w:rPr>
            </w:pPr>
            <w:r w:rsidRPr="003C79FC">
              <w:rPr>
                <w:rFonts w:ascii="Trebuchet MS" w:hAnsi="Trebuchet MS"/>
                <w:sz w:val="18"/>
                <w:szCs w:val="18"/>
              </w:rPr>
              <w:t>Многоквартирные и жилые дома с централизованным холодным водоснабжением, водонагревателями, без централизованного водоотведения, оборудованные раковинами, мойками</w:t>
            </w:r>
          </w:p>
        </w:tc>
        <w:tc>
          <w:tcPr>
            <w:tcW w:w="1134" w:type="dxa"/>
            <w:vAlign w:val="center"/>
          </w:tcPr>
          <w:p w14:paraId="72B81802"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3,15</w:t>
            </w:r>
          </w:p>
        </w:tc>
        <w:tc>
          <w:tcPr>
            <w:tcW w:w="985" w:type="dxa"/>
            <w:vAlign w:val="center"/>
          </w:tcPr>
          <w:p w14:paraId="1B7E072E"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X</w:t>
            </w:r>
          </w:p>
        </w:tc>
      </w:tr>
      <w:tr w:rsidR="00272D9C" w:rsidRPr="003C79FC" w14:paraId="2B9DAB1B" w14:textId="77777777" w:rsidTr="00272D9C">
        <w:tc>
          <w:tcPr>
            <w:tcW w:w="497" w:type="dxa"/>
            <w:vAlign w:val="center"/>
          </w:tcPr>
          <w:p w14:paraId="353F6A55"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28.</w:t>
            </w:r>
          </w:p>
        </w:tc>
        <w:tc>
          <w:tcPr>
            <w:tcW w:w="7295" w:type="dxa"/>
          </w:tcPr>
          <w:p w14:paraId="5CDF1439" w14:textId="77777777" w:rsidR="00272D9C" w:rsidRPr="003C79FC" w:rsidRDefault="00272D9C" w:rsidP="00272D9C">
            <w:pPr>
              <w:pStyle w:val="af"/>
              <w:rPr>
                <w:rFonts w:ascii="Trebuchet MS" w:hAnsi="Trebuchet MS"/>
                <w:sz w:val="18"/>
                <w:szCs w:val="18"/>
              </w:rPr>
            </w:pPr>
            <w:r w:rsidRPr="003C79FC">
              <w:rPr>
                <w:rFonts w:ascii="Trebuchet MS" w:hAnsi="Trebuchet MS"/>
                <w:sz w:val="18"/>
                <w:szCs w:val="18"/>
              </w:rPr>
              <w:t>Многоквартирные и жилые дома с централизованным холодным водоснабжением, водонагревателями, без централизованного водоотведения, оборудованные унитазами, раковинами, мойками</w:t>
            </w:r>
          </w:p>
        </w:tc>
        <w:tc>
          <w:tcPr>
            <w:tcW w:w="1134" w:type="dxa"/>
            <w:vAlign w:val="center"/>
          </w:tcPr>
          <w:p w14:paraId="7517A446"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3,86</w:t>
            </w:r>
          </w:p>
        </w:tc>
        <w:tc>
          <w:tcPr>
            <w:tcW w:w="985" w:type="dxa"/>
            <w:vAlign w:val="center"/>
          </w:tcPr>
          <w:p w14:paraId="2705FBE8"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X</w:t>
            </w:r>
          </w:p>
        </w:tc>
      </w:tr>
      <w:tr w:rsidR="00272D9C" w:rsidRPr="003C79FC" w14:paraId="05CCF72F" w14:textId="77777777" w:rsidTr="00272D9C">
        <w:tc>
          <w:tcPr>
            <w:tcW w:w="497" w:type="dxa"/>
            <w:vAlign w:val="center"/>
          </w:tcPr>
          <w:p w14:paraId="5AB9EAA5"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29.</w:t>
            </w:r>
          </w:p>
        </w:tc>
        <w:tc>
          <w:tcPr>
            <w:tcW w:w="7295" w:type="dxa"/>
          </w:tcPr>
          <w:p w14:paraId="296BB2DB" w14:textId="77777777" w:rsidR="00272D9C" w:rsidRPr="003C79FC" w:rsidRDefault="00272D9C" w:rsidP="00272D9C">
            <w:pPr>
              <w:pStyle w:val="af"/>
              <w:rPr>
                <w:rFonts w:ascii="Trebuchet MS" w:hAnsi="Trebuchet MS"/>
                <w:sz w:val="18"/>
                <w:szCs w:val="18"/>
              </w:rPr>
            </w:pPr>
            <w:r w:rsidRPr="003C79FC">
              <w:rPr>
                <w:rFonts w:ascii="Trebuchet MS" w:hAnsi="Trebuchet MS"/>
                <w:sz w:val="18"/>
                <w:szCs w:val="18"/>
              </w:rPr>
              <w:t>Многоквартирные и жилые дома с централизованным холодным водоснабжением, без водонагревателей, без централизованного водоотведения, оборудованные раковинами, мойками</w:t>
            </w:r>
          </w:p>
        </w:tc>
        <w:tc>
          <w:tcPr>
            <w:tcW w:w="1134" w:type="dxa"/>
            <w:vAlign w:val="center"/>
          </w:tcPr>
          <w:p w14:paraId="23B93927"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3,15</w:t>
            </w:r>
          </w:p>
        </w:tc>
        <w:tc>
          <w:tcPr>
            <w:tcW w:w="985" w:type="dxa"/>
            <w:vAlign w:val="center"/>
          </w:tcPr>
          <w:p w14:paraId="13D24C7C"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X</w:t>
            </w:r>
          </w:p>
        </w:tc>
      </w:tr>
      <w:tr w:rsidR="00272D9C" w:rsidRPr="003C79FC" w14:paraId="786900C3" w14:textId="77777777" w:rsidTr="00272D9C">
        <w:tc>
          <w:tcPr>
            <w:tcW w:w="497" w:type="dxa"/>
            <w:vAlign w:val="center"/>
          </w:tcPr>
          <w:p w14:paraId="23337A27"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30.</w:t>
            </w:r>
          </w:p>
        </w:tc>
        <w:tc>
          <w:tcPr>
            <w:tcW w:w="7295" w:type="dxa"/>
          </w:tcPr>
          <w:p w14:paraId="08E1E6DD" w14:textId="77777777" w:rsidR="00272D9C" w:rsidRPr="003C79FC" w:rsidRDefault="00272D9C" w:rsidP="00272D9C">
            <w:pPr>
              <w:pStyle w:val="af"/>
              <w:rPr>
                <w:rFonts w:ascii="Trebuchet MS" w:hAnsi="Trebuchet MS"/>
                <w:sz w:val="18"/>
                <w:szCs w:val="18"/>
              </w:rPr>
            </w:pPr>
            <w:r w:rsidRPr="003C79FC">
              <w:rPr>
                <w:rFonts w:ascii="Trebuchet MS" w:hAnsi="Trebuchet MS"/>
                <w:sz w:val="18"/>
                <w:szCs w:val="18"/>
              </w:rPr>
              <w:t>Многоквартирные и жилые дома без водонагревателей с водопроводом и канализацией, оборудованные раковинами, мойками и унитазами</w:t>
            </w:r>
          </w:p>
        </w:tc>
        <w:tc>
          <w:tcPr>
            <w:tcW w:w="1134" w:type="dxa"/>
            <w:vAlign w:val="center"/>
          </w:tcPr>
          <w:p w14:paraId="5D6264B4"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3,86</w:t>
            </w:r>
          </w:p>
        </w:tc>
        <w:tc>
          <w:tcPr>
            <w:tcW w:w="985" w:type="dxa"/>
            <w:vAlign w:val="center"/>
          </w:tcPr>
          <w:p w14:paraId="22BE44FA"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X</w:t>
            </w:r>
          </w:p>
        </w:tc>
      </w:tr>
      <w:tr w:rsidR="00272D9C" w:rsidRPr="003C79FC" w14:paraId="49F8D49F" w14:textId="77777777" w:rsidTr="00272D9C">
        <w:tc>
          <w:tcPr>
            <w:tcW w:w="497" w:type="dxa"/>
            <w:vAlign w:val="center"/>
          </w:tcPr>
          <w:p w14:paraId="6F4F1FCA"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31.</w:t>
            </w:r>
          </w:p>
        </w:tc>
        <w:tc>
          <w:tcPr>
            <w:tcW w:w="7295" w:type="dxa"/>
          </w:tcPr>
          <w:p w14:paraId="49837866" w14:textId="77777777" w:rsidR="00272D9C" w:rsidRPr="003C79FC" w:rsidRDefault="00272D9C" w:rsidP="00272D9C">
            <w:pPr>
              <w:pStyle w:val="af"/>
              <w:rPr>
                <w:rFonts w:ascii="Trebuchet MS" w:hAnsi="Trebuchet MS"/>
                <w:sz w:val="18"/>
                <w:szCs w:val="18"/>
              </w:rPr>
            </w:pPr>
            <w:r w:rsidRPr="003C79FC">
              <w:rPr>
                <w:rFonts w:ascii="Trebuchet MS" w:hAnsi="Trebuchet MS"/>
                <w:sz w:val="18"/>
                <w:szCs w:val="18"/>
              </w:rPr>
              <w:t>Многоквартирные и жилые дома без водонагревателей с водопроводом без водоотведения, оборудованные раковинами, мойками и унитазами</w:t>
            </w:r>
          </w:p>
        </w:tc>
        <w:tc>
          <w:tcPr>
            <w:tcW w:w="1134" w:type="dxa"/>
            <w:vAlign w:val="center"/>
          </w:tcPr>
          <w:p w14:paraId="53AED02C"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3,86</w:t>
            </w:r>
          </w:p>
        </w:tc>
        <w:tc>
          <w:tcPr>
            <w:tcW w:w="985" w:type="dxa"/>
            <w:vAlign w:val="center"/>
          </w:tcPr>
          <w:p w14:paraId="74751022"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X</w:t>
            </w:r>
          </w:p>
        </w:tc>
      </w:tr>
      <w:tr w:rsidR="00272D9C" w:rsidRPr="003C79FC" w14:paraId="0E76DABA" w14:textId="77777777" w:rsidTr="00272D9C">
        <w:tc>
          <w:tcPr>
            <w:tcW w:w="497" w:type="dxa"/>
            <w:vAlign w:val="center"/>
          </w:tcPr>
          <w:p w14:paraId="6A01C3BB"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32.</w:t>
            </w:r>
          </w:p>
        </w:tc>
        <w:tc>
          <w:tcPr>
            <w:tcW w:w="7295" w:type="dxa"/>
          </w:tcPr>
          <w:p w14:paraId="60BED352" w14:textId="77777777" w:rsidR="00272D9C" w:rsidRPr="003C79FC" w:rsidRDefault="00272D9C" w:rsidP="00272D9C">
            <w:pPr>
              <w:pStyle w:val="af"/>
              <w:rPr>
                <w:rFonts w:ascii="Trebuchet MS" w:hAnsi="Trebuchet MS"/>
                <w:sz w:val="18"/>
                <w:szCs w:val="18"/>
              </w:rPr>
            </w:pPr>
            <w:r w:rsidRPr="003C79FC">
              <w:rPr>
                <w:rFonts w:ascii="Trebuchet MS" w:hAnsi="Trebuchet MS"/>
                <w:sz w:val="18"/>
                <w:szCs w:val="18"/>
              </w:rPr>
              <w:t>Многоквартирные и жилые дома без водонагревателей с централизованным холодным водоснабжением и водоотведением, оборудованные раковинами и мойками</w:t>
            </w:r>
          </w:p>
        </w:tc>
        <w:tc>
          <w:tcPr>
            <w:tcW w:w="1134" w:type="dxa"/>
            <w:vAlign w:val="center"/>
          </w:tcPr>
          <w:p w14:paraId="13BDCA55"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3,15</w:t>
            </w:r>
          </w:p>
        </w:tc>
        <w:tc>
          <w:tcPr>
            <w:tcW w:w="985" w:type="dxa"/>
            <w:vAlign w:val="center"/>
          </w:tcPr>
          <w:p w14:paraId="7307D4AD"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X</w:t>
            </w:r>
          </w:p>
        </w:tc>
      </w:tr>
      <w:tr w:rsidR="00272D9C" w:rsidRPr="003C79FC" w14:paraId="7FA36B93" w14:textId="77777777" w:rsidTr="00272D9C">
        <w:tc>
          <w:tcPr>
            <w:tcW w:w="497" w:type="dxa"/>
            <w:vAlign w:val="center"/>
          </w:tcPr>
          <w:p w14:paraId="00B1B803"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33.</w:t>
            </w:r>
          </w:p>
        </w:tc>
        <w:tc>
          <w:tcPr>
            <w:tcW w:w="7295" w:type="dxa"/>
          </w:tcPr>
          <w:p w14:paraId="3CED0589" w14:textId="77777777" w:rsidR="00272D9C" w:rsidRPr="003C79FC" w:rsidRDefault="00272D9C" w:rsidP="00272D9C">
            <w:pPr>
              <w:pStyle w:val="af"/>
              <w:rPr>
                <w:rFonts w:ascii="Trebuchet MS" w:hAnsi="Trebuchet MS"/>
                <w:sz w:val="18"/>
                <w:szCs w:val="18"/>
              </w:rPr>
            </w:pPr>
            <w:r w:rsidRPr="003C79FC">
              <w:rPr>
                <w:rFonts w:ascii="Trebuchet MS" w:hAnsi="Trebuchet MS"/>
                <w:sz w:val="18"/>
                <w:szCs w:val="18"/>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 ваннами сидячими длиной 1200 мм, душами</w:t>
            </w:r>
          </w:p>
        </w:tc>
        <w:tc>
          <w:tcPr>
            <w:tcW w:w="1134" w:type="dxa"/>
            <w:vAlign w:val="center"/>
          </w:tcPr>
          <w:p w14:paraId="6BFA2652"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5,22</w:t>
            </w:r>
          </w:p>
        </w:tc>
        <w:tc>
          <w:tcPr>
            <w:tcW w:w="985" w:type="dxa"/>
            <w:vAlign w:val="center"/>
          </w:tcPr>
          <w:p w14:paraId="769CFD04"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X</w:t>
            </w:r>
          </w:p>
        </w:tc>
      </w:tr>
      <w:tr w:rsidR="00272D9C" w:rsidRPr="003C79FC" w14:paraId="00C3F2EE" w14:textId="77777777" w:rsidTr="00272D9C">
        <w:tc>
          <w:tcPr>
            <w:tcW w:w="497" w:type="dxa"/>
            <w:vAlign w:val="center"/>
          </w:tcPr>
          <w:p w14:paraId="3B62E09C"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34.</w:t>
            </w:r>
          </w:p>
        </w:tc>
        <w:tc>
          <w:tcPr>
            <w:tcW w:w="7295" w:type="dxa"/>
          </w:tcPr>
          <w:p w14:paraId="5B4FA466" w14:textId="77777777" w:rsidR="00272D9C" w:rsidRPr="003C79FC" w:rsidRDefault="00272D9C" w:rsidP="00272D9C">
            <w:pPr>
              <w:pStyle w:val="af"/>
              <w:rPr>
                <w:rFonts w:ascii="Trebuchet MS" w:hAnsi="Trebuchet MS"/>
                <w:sz w:val="18"/>
                <w:szCs w:val="18"/>
              </w:rPr>
            </w:pPr>
            <w:r w:rsidRPr="003C79FC">
              <w:rPr>
                <w:rFonts w:ascii="Trebuchet MS" w:hAnsi="Trebuchet MS"/>
                <w:sz w:val="18"/>
                <w:szCs w:val="18"/>
              </w:rPr>
              <w:t xml:space="preserve">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 ваннами длиной </w:t>
            </w:r>
            <w:proofErr w:type="gramStart"/>
            <w:r w:rsidRPr="003C79FC">
              <w:rPr>
                <w:rFonts w:ascii="Trebuchet MS" w:hAnsi="Trebuchet MS"/>
                <w:sz w:val="18"/>
                <w:szCs w:val="18"/>
              </w:rPr>
              <w:t>1500 - 1550</w:t>
            </w:r>
            <w:proofErr w:type="gramEnd"/>
            <w:r w:rsidRPr="003C79FC">
              <w:rPr>
                <w:rFonts w:ascii="Trebuchet MS" w:hAnsi="Trebuchet MS"/>
                <w:sz w:val="18"/>
                <w:szCs w:val="18"/>
              </w:rPr>
              <w:t xml:space="preserve"> мм, душами</w:t>
            </w:r>
          </w:p>
        </w:tc>
        <w:tc>
          <w:tcPr>
            <w:tcW w:w="1134" w:type="dxa"/>
            <w:vAlign w:val="center"/>
          </w:tcPr>
          <w:p w14:paraId="1962D431"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5,32</w:t>
            </w:r>
          </w:p>
        </w:tc>
        <w:tc>
          <w:tcPr>
            <w:tcW w:w="985" w:type="dxa"/>
            <w:vAlign w:val="center"/>
          </w:tcPr>
          <w:p w14:paraId="7F732E4B"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X</w:t>
            </w:r>
          </w:p>
        </w:tc>
      </w:tr>
      <w:tr w:rsidR="00272D9C" w:rsidRPr="003C79FC" w14:paraId="00498929" w14:textId="77777777" w:rsidTr="00272D9C">
        <w:tc>
          <w:tcPr>
            <w:tcW w:w="497" w:type="dxa"/>
            <w:vAlign w:val="center"/>
          </w:tcPr>
          <w:p w14:paraId="784B355A"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35.</w:t>
            </w:r>
          </w:p>
        </w:tc>
        <w:tc>
          <w:tcPr>
            <w:tcW w:w="7295" w:type="dxa"/>
          </w:tcPr>
          <w:p w14:paraId="784AB3EE" w14:textId="77777777" w:rsidR="00272D9C" w:rsidRPr="003C79FC" w:rsidRDefault="00272D9C" w:rsidP="00272D9C">
            <w:pPr>
              <w:pStyle w:val="af"/>
              <w:rPr>
                <w:rFonts w:ascii="Trebuchet MS" w:hAnsi="Trebuchet MS"/>
                <w:sz w:val="18"/>
                <w:szCs w:val="18"/>
              </w:rPr>
            </w:pPr>
            <w:r w:rsidRPr="003C79FC">
              <w:rPr>
                <w:rFonts w:ascii="Trebuchet MS" w:hAnsi="Trebuchet MS"/>
                <w:sz w:val="18"/>
                <w:szCs w:val="18"/>
              </w:rPr>
              <w:t xml:space="preserve">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 ваннами длиной </w:t>
            </w:r>
            <w:proofErr w:type="gramStart"/>
            <w:r w:rsidRPr="003C79FC">
              <w:rPr>
                <w:rFonts w:ascii="Trebuchet MS" w:hAnsi="Trebuchet MS"/>
                <w:sz w:val="18"/>
                <w:szCs w:val="18"/>
              </w:rPr>
              <w:t>1650 - 1700</w:t>
            </w:r>
            <w:proofErr w:type="gramEnd"/>
            <w:r w:rsidRPr="003C79FC">
              <w:rPr>
                <w:rFonts w:ascii="Trebuchet MS" w:hAnsi="Trebuchet MS"/>
                <w:sz w:val="18"/>
                <w:szCs w:val="18"/>
              </w:rPr>
              <w:t xml:space="preserve"> мм, душами</w:t>
            </w:r>
          </w:p>
        </w:tc>
        <w:tc>
          <w:tcPr>
            <w:tcW w:w="1134" w:type="dxa"/>
            <w:vAlign w:val="center"/>
          </w:tcPr>
          <w:p w14:paraId="64E5AEF7"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5,42</w:t>
            </w:r>
          </w:p>
        </w:tc>
        <w:tc>
          <w:tcPr>
            <w:tcW w:w="985" w:type="dxa"/>
            <w:vAlign w:val="center"/>
          </w:tcPr>
          <w:p w14:paraId="5A761D29"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X</w:t>
            </w:r>
          </w:p>
        </w:tc>
      </w:tr>
      <w:tr w:rsidR="00272D9C" w:rsidRPr="003C79FC" w14:paraId="334DF027" w14:textId="77777777" w:rsidTr="00272D9C">
        <w:tc>
          <w:tcPr>
            <w:tcW w:w="497" w:type="dxa"/>
            <w:vAlign w:val="center"/>
          </w:tcPr>
          <w:p w14:paraId="201FA684"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36.</w:t>
            </w:r>
          </w:p>
        </w:tc>
        <w:tc>
          <w:tcPr>
            <w:tcW w:w="7295" w:type="dxa"/>
          </w:tcPr>
          <w:p w14:paraId="7943C767" w14:textId="77777777" w:rsidR="00272D9C" w:rsidRPr="003C79FC" w:rsidRDefault="00272D9C" w:rsidP="00272D9C">
            <w:pPr>
              <w:pStyle w:val="af"/>
              <w:rPr>
                <w:rFonts w:ascii="Trebuchet MS" w:hAnsi="Trebuchet MS"/>
                <w:sz w:val="18"/>
                <w:szCs w:val="18"/>
              </w:rPr>
            </w:pPr>
            <w:r w:rsidRPr="003C79FC">
              <w:rPr>
                <w:rFonts w:ascii="Trebuchet MS" w:hAnsi="Trebuchet MS"/>
                <w:sz w:val="18"/>
                <w:szCs w:val="18"/>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 ваннами без душа, душами</w:t>
            </w:r>
          </w:p>
        </w:tc>
        <w:tc>
          <w:tcPr>
            <w:tcW w:w="1134" w:type="dxa"/>
            <w:vAlign w:val="center"/>
          </w:tcPr>
          <w:p w14:paraId="3845C483"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5,02</w:t>
            </w:r>
          </w:p>
        </w:tc>
        <w:tc>
          <w:tcPr>
            <w:tcW w:w="985" w:type="dxa"/>
            <w:vAlign w:val="center"/>
          </w:tcPr>
          <w:p w14:paraId="6790A66F"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X</w:t>
            </w:r>
          </w:p>
        </w:tc>
      </w:tr>
      <w:tr w:rsidR="00272D9C" w:rsidRPr="003C79FC" w14:paraId="71E97773" w14:textId="77777777" w:rsidTr="00272D9C">
        <w:tc>
          <w:tcPr>
            <w:tcW w:w="497" w:type="dxa"/>
            <w:vAlign w:val="center"/>
          </w:tcPr>
          <w:p w14:paraId="5002DD5C"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lastRenderedPageBreak/>
              <w:t>37.</w:t>
            </w:r>
          </w:p>
        </w:tc>
        <w:tc>
          <w:tcPr>
            <w:tcW w:w="7295" w:type="dxa"/>
          </w:tcPr>
          <w:p w14:paraId="18F3006B" w14:textId="77777777" w:rsidR="00272D9C" w:rsidRPr="003C79FC" w:rsidRDefault="00272D9C" w:rsidP="00272D9C">
            <w:pPr>
              <w:pStyle w:val="af"/>
              <w:rPr>
                <w:rFonts w:ascii="Trebuchet MS" w:hAnsi="Trebuchet MS"/>
                <w:sz w:val="18"/>
                <w:szCs w:val="18"/>
              </w:rPr>
            </w:pPr>
            <w:r w:rsidRPr="003C79FC">
              <w:rPr>
                <w:rFonts w:ascii="Trebuchet MS" w:hAnsi="Trebuchet MS"/>
                <w:sz w:val="18"/>
                <w:szCs w:val="18"/>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w:t>
            </w:r>
          </w:p>
        </w:tc>
        <w:tc>
          <w:tcPr>
            <w:tcW w:w="1134" w:type="dxa"/>
            <w:vAlign w:val="center"/>
          </w:tcPr>
          <w:p w14:paraId="3D63D539"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1,72</w:t>
            </w:r>
          </w:p>
        </w:tc>
        <w:tc>
          <w:tcPr>
            <w:tcW w:w="985" w:type="dxa"/>
            <w:vAlign w:val="center"/>
          </w:tcPr>
          <w:p w14:paraId="39F7C912"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X</w:t>
            </w:r>
          </w:p>
        </w:tc>
      </w:tr>
      <w:tr w:rsidR="00272D9C" w:rsidRPr="003C79FC" w14:paraId="70125A40" w14:textId="77777777" w:rsidTr="00272D9C">
        <w:tc>
          <w:tcPr>
            <w:tcW w:w="497" w:type="dxa"/>
            <w:vAlign w:val="center"/>
          </w:tcPr>
          <w:p w14:paraId="249874A9"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38.</w:t>
            </w:r>
          </w:p>
        </w:tc>
        <w:tc>
          <w:tcPr>
            <w:tcW w:w="7295" w:type="dxa"/>
          </w:tcPr>
          <w:p w14:paraId="07C030DE" w14:textId="77777777" w:rsidR="00272D9C" w:rsidRPr="003C79FC" w:rsidRDefault="00272D9C" w:rsidP="00272D9C">
            <w:pPr>
              <w:pStyle w:val="af"/>
              <w:rPr>
                <w:rFonts w:ascii="Trebuchet MS" w:hAnsi="Trebuchet MS"/>
                <w:sz w:val="18"/>
                <w:szCs w:val="18"/>
              </w:rPr>
            </w:pPr>
            <w:r w:rsidRPr="003C79FC">
              <w:rPr>
                <w:rFonts w:ascii="Trebuchet MS" w:hAnsi="Trebuchet MS"/>
                <w:sz w:val="18"/>
                <w:szCs w:val="18"/>
              </w:rPr>
              <w:t>Многоквартирные дома и жилые дома с водоразборной колонкой</w:t>
            </w:r>
          </w:p>
        </w:tc>
        <w:tc>
          <w:tcPr>
            <w:tcW w:w="1134" w:type="dxa"/>
            <w:vAlign w:val="center"/>
          </w:tcPr>
          <w:p w14:paraId="731F7456"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1,22</w:t>
            </w:r>
          </w:p>
        </w:tc>
        <w:tc>
          <w:tcPr>
            <w:tcW w:w="985" w:type="dxa"/>
            <w:vAlign w:val="center"/>
          </w:tcPr>
          <w:p w14:paraId="18BEF038"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X</w:t>
            </w:r>
          </w:p>
        </w:tc>
      </w:tr>
      <w:tr w:rsidR="00272D9C" w:rsidRPr="003C79FC" w14:paraId="400CB525" w14:textId="77777777" w:rsidTr="00272D9C">
        <w:tc>
          <w:tcPr>
            <w:tcW w:w="497" w:type="dxa"/>
            <w:vAlign w:val="center"/>
          </w:tcPr>
          <w:p w14:paraId="0B1D3526"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39.</w:t>
            </w:r>
          </w:p>
        </w:tc>
        <w:tc>
          <w:tcPr>
            <w:tcW w:w="7295" w:type="dxa"/>
          </w:tcPr>
          <w:p w14:paraId="7A8CBBDB" w14:textId="77777777" w:rsidR="00272D9C" w:rsidRPr="003C79FC" w:rsidRDefault="00272D9C" w:rsidP="00272D9C">
            <w:pPr>
              <w:pStyle w:val="af"/>
              <w:rPr>
                <w:rFonts w:ascii="Trebuchet MS" w:hAnsi="Trebuchet MS"/>
                <w:sz w:val="18"/>
                <w:szCs w:val="18"/>
              </w:rPr>
            </w:pPr>
            <w:r w:rsidRPr="003C79FC">
              <w:rPr>
                <w:rFonts w:ascii="Trebuchet MS" w:hAnsi="Trebuchet MS"/>
                <w:sz w:val="18"/>
                <w:szCs w:val="18"/>
              </w:rPr>
              <w:t>Дома, использующиеся в качестве общежитий, оборудованные мойками, раковинами, унитазами, с душевыми с централизованным холодным и горячим водоснабжением, водоотведением</w:t>
            </w:r>
          </w:p>
        </w:tc>
        <w:tc>
          <w:tcPr>
            <w:tcW w:w="1134" w:type="dxa"/>
            <w:vAlign w:val="center"/>
          </w:tcPr>
          <w:p w14:paraId="040FC496"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3,01</w:t>
            </w:r>
          </w:p>
        </w:tc>
        <w:tc>
          <w:tcPr>
            <w:tcW w:w="985" w:type="dxa"/>
            <w:vAlign w:val="center"/>
          </w:tcPr>
          <w:p w14:paraId="6BF56410"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1,87</w:t>
            </w:r>
          </w:p>
        </w:tc>
      </w:tr>
      <w:tr w:rsidR="00272D9C" w:rsidRPr="003C79FC" w14:paraId="1FC1CC88" w14:textId="77777777" w:rsidTr="00272D9C">
        <w:tc>
          <w:tcPr>
            <w:tcW w:w="497" w:type="dxa"/>
            <w:vAlign w:val="center"/>
          </w:tcPr>
          <w:p w14:paraId="428E25AE"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40.</w:t>
            </w:r>
          </w:p>
        </w:tc>
        <w:tc>
          <w:tcPr>
            <w:tcW w:w="7295" w:type="dxa"/>
          </w:tcPr>
          <w:p w14:paraId="62486ADC" w14:textId="77777777" w:rsidR="00272D9C" w:rsidRPr="003C79FC" w:rsidRDefault="00272D9C" w:rsidP="00272D9C">
            <w:pPr>
              <w:pStyle w:val="af"/>
              <w:rPr>
                <w:rFonts w:ascii="Trebuchet MS" w:hAnsi="Trebuchet MS"/>
                <w:sz w:val="18"/>
                <w:szCs w:val="18"/>
              </w:rPr>
            </w:pPr>
            <w:r w:rsidRPr="003C79FC">
              <w:rPr>
                <w:rFonts w:ascii="Trebuchet MS" w:hAnsi="Trebuchet MS"/>
                <w:sz w:val="18"/>
                <w:szCs w:val="18"/>
              </w:rPr>
              <w:t>Дома, использующиеся в качестве общежитий, оборудованные мойками, раковинами, унитазами, с централизованным холодным и горячим водоснабжением, водоотведением</w:t>
            </w:r>
          </w:p>
        </w:tc>
        <w:tc>
          <w:tcPr>
            <w:tcW w:w="1134" w:type="dxa"/>
            <w:vAlign w:val="center"/>
          </w:tcPr>
          <w:p w14:paraId="0F387448"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2,24</w:t>
            </w:r>
          </w:p>
        </w:tc>
        <w:tc>
          <w:tcPr>
            <w:tcW w:w="985" w:type="dxa"/>
            <w:vAlign w:val="center"/>
          </w:tcPr>
          <w:p w14:paraId="03D1B963"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0,94</w:t>
            </w:r>
          </w:p>
        </w:tc>
      </w:tr>
      <w:tr w:rsidR="00272D9C" w:rsidRPr="003C79FC" w14:paraId="587B6207" w14:textId="77777777" w:rsidTr="00272D9C">
        <w:tc>
          <w:tcPr>
            <w:tcW w:w="497" w:type="dxa"/>
            <w:vAlign w:val="center"/>
          </w:tcPr>
          <w:p w14:paraId="68D02E68"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41.</w:t>
            </w:r>
          </w:p>
        </w:tc>
        <w:tc>
          <w:tcPr>
            <w:tcW w:w="7295" w:type="dxa"/>
          </w:tcPr>
          <w:p w14:paraId="1591440B" w14:textId="77777777" w:rsidR="00272D9C" w:rsidRPr="003C79FC" w:rsidRDefault="00272D9C" w:rsidP="00272D9C">
            <w:pPr>
              <w:pStyle w:val="af"/>
              <w:rPr>
                <w:rFonts w:ascii="Trebuchet MS" w:hAnsi="Trebuchet MS"/>
                <w:sz w:val="18"/>
                <w:szCs w:val="18"/>
              </w:rPr>
            </w:pPr>
            <w:r w:rsidRPr="003C79FC">
              <w:rPr>
                <w:rFonts w:ascii="Trebuchet MS" w:hAnsi="Trebuchet MS"/>
                <w:sz w:val="18"/>
                <w:szCs w:val="18"/>
              </w:rPr>
              <w:t>Дома, использующиеся в качестве общежитий, оборудованные мойками, раковинами, унитазами, с душевыми с централизованным холодным водоснабжением, водоотведением, с водонагревателями</w:t>
            </w:r>
          </w:p>
        </w:tc>
        <w:tc>
          <w:tcPr>
            <w:tcW w:w="1134" w:type="dxa"/>
            <w:vAlign w:val="center"/>
          </w:tcPr>
          <w:p w14:paraId="00EC21EE"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4,88</w:t>
            </w:r>
          </w:p>
        </w:tc>
        <w:tc>
          <w:tcPr>
            <w:tcW w:w="985" w:type="dxa"/>
            <w:vAlign w:val="center"/>
          </w:tcPr>
          <w:p w14:paraId="7DDE6952"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X</w:t>
            </w:r>
          </w:p>
        </w:tc>
      </w:tr>
      <w:tr w:rsidR="00272D9C" w:rsidRPr="003C79FC" w14:paraId="6B6E9629" w14:textId="77777777" w:rsidTr="00272D9C">
        <w:tc>
          <w:tcPr>
            <w:tcW w:w="497" w:type="dxa"/>
            <w:vAlign w:val="center"/>
          </w:tcPr>
          <w:p w14:paraId="106C99DC"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42.</w:t>
            </w:r>
          </w:p>
        </w:tc>
        <w:tc>
          <w:tcPr>
            <w:tcW w:w="7295" w:type="dxa"/>
          </w:tcPr>
          <w:p w14:paraId="3157554E" w14:textId="77777777" w:rsidR="00272D9C" w:rsidRPr="003C79FC" w:rsidRDefault="00272D9C" w:rsidP="00272D9C">
            <w:pPr>
              <w:pStyle w:val="af"/>
              <w:rPr>
                <w:rFonts w:ascii="Trebuchet MS" w:hAnsi="Trebuchet MS"/>
                <w:sz w:val="18"/>
                <w:szCs w:val="18"/>
              </w:rPr>
            </w:pPr>
            <w:r w:rsidRPr="003C79FC">
              <w:rPr>
                <w:rFonts w:ascii="Trebuchet MS" w:hAnsi="Trebuchet MS"/>
                <w:sz w:val="18"/>
                <w:szCs w:val="18"/>
              </w:rPr>
              <w:t>Дома, использующиеся в качестве общежитий, оборудованные мойками, раковинами, унитазами, с централизованным холодным водоснабжением, водоотведением, с водонагревателями</w:t>
            </w:r>
          </w:p>
        </w:tc>
        <w:tc>
          <w:tcPr>
            <w:tcW w:w="1134" w:type="dxa"/>
            <w:vAlign w:val="center"/>
          </w:tcPr>
          <w:p w14:paraId="7E7056A4"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3,18</w:t>
            </w:r>
          </w:p>
        </w:tc>
        <w:tc>
          <w:tcPr>
            <w:tcW w:w="985" w:type="dxa"/>
            <w:vAlign w:val="center"/>
          </w:tcPr>
          <w:p w14:paraId="36B8D275"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X</w:t>
            </w:r>
          </w:p>
        </w:tc>
      </w:tr>
      <w:tr w:rsidR="00272D9C" w:rsidRPr="003C79FC" w14:paraId="658D6692" w14:textId="77777777" w:rsidTr="00272D9C">
        <w:tc>
          <w:tcPr>
            <w:tcW w:w="497" w:type="dxa"/>
            <w:vAlign w:val="center"/>
          </w:tcPr>
          <w:p w14:paraId="0C83A3ED"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43.</w:t>
            </w:r>
          </w:p>
        </w:tc>
        <w:tc>
          <w:tcPr>
            <w:tcW w:w="7295" w:type="dxa"/>
          </w:tcPr>
          <w:p w14:paraId="3134667B" w14:textId="77777777" w:rsidR="00272D9C" w:rsidRPr="003C79FC" w:rsidRDefault="00272D9C" w:rsidP="00272D9C">
            <w:pPr>
              <w:pStyle w:val="af"/>
              <w:rPr>
                <w:rFonts w:ascii="Trebuchet MS" w:hAnsi="Trebuchet MS"/>
                <w:sz w:val="18"/>
                <w:szCs w:val="18"/>
              </w:rPr>
            </w:pPr>
            <w:r w:rsidRPr="003C79FC">
              <w:rPr>
                <w:rFonts w:ascii="Trebuchet MS" w:hAnsi="Trebuchet MS"/>
                <w:sz w:val="18"/>
                <w:szCs w:val="18"/>
              </w:rPr>
              <w:t>Дома, использующиеся в качестве общежитий, оборудованные мойками, раковинами, унитазами, с централизованным холодным водоснабжением, водоотведением</w:t>
            </w:r>
          </w:p>
        </w:tc>
        <w:tc>
          <w:tcPr>
            <w:tcW w:w="1134" w:type="dxa"/>
            <w:vAlign w:val="center"/>
          </w:tcPr>
          <w:p w14:paraId="424C5D0B"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3,18</w:t>
            </w:r>
          </w:p>
        </w:tc>
        <w:tc>
          <w:tcPr>
            <w:tcW w:w="985" w:type="dxa"/>
            <w:vAlign w:val="center"/>
          </w:tcPr>
          <w:p w14:paraId="069A391B"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X</w:t>
            </w:r>
          </w:p>
        </w:tc>
      </w:tr>
      <w:tr w:rsidR="00272D9C" w:rsidRPr="003C79FC" w14:paraId="70C7387D" w14:textId="77777777" w:rsidTr="00272D9C">
        <w:tc>
          <w:tcPr>
            <w:tcW w:w="497" w:type="dxa"/>
            <w:vAlign w:val="center"/>
          </w:tcPr>
          <w:p w14:paraId="7CA4DDDB"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44.</w:t>
            </w:r>
          </w:p>
        </w:tc>
        <w:tc>
          <w:tcPr>
            <w:tcW w:w="7295" w:type="dxa"/>
          </w:tcPr>
          <w:p w14:paraId="5BE00D33" w14:textId="77777777" w:rsidR="00272D9C" w:rsidRPr="003C79FC" w:rsidRDefault="00272D9C" w:rsidP="00272D9C">
            <w:pPr>
              <w:pStyle w:val="af"/>
              <w:rPr>
                <w:rFonts w:ascii="Trebuchet MS" w:hAnsi="Trebuchet MS"/>
                <w:sz w:val="18"/>
                <w:szCs w:val="18"/>
              </w:rPr>
            </w:pPr>
            <w:r w:rsidRPr="003C79FC">
              <w:rPr>
                <w:rFonts w:ascii="Trebuchet MS" w:hAnsi="Trebuchet MS"/>
                <w:sz w:val="18"/>
                <w:szCs w:val="18"/>
              </w:rPr>
              <w:t>Дома, использующиеся в качестве общежитий, оборудованные мойками, унитазами, с душевыми с централизованным холодным водоснабжением, водоотведением</w:t>
            </w:r>
          </w:p>
        </w:tc>
        <w:tc>
          <w:tcPr>
            <w:tcW w:w="1134" w:type="dxa"/>
            <w:vAlign w:val="center"/>
          </w:tcPr>
          <w:p w14:paraId="3D673412"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3,26</w:t>
            </w:r>
          </w:p>
        </w:tc>
        <w:tc>
          <w:tcPr>
            <w:tcW w:w="985" w:type="dxa"/>
            <w:vAlign w:val="center"/>
          </w:tcPr>
          <w:p w14:paraId="3B456883"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X</w:t>
            </w:r>
          </w:p>
        </w:tc>
      </w:tr>
      <w:tr w:rsidR="00272D9C" w:rsidRPr="003C79FC" w14:paraId="13CC0181" w14:textId="77777777" w:rsidTr="00272D9C">
        <w:tc>
          <w:tcPr>
            <w:tcW w:w="497" w:type="dxa"/>
            <w:vAlign w:val="center"/>
          </w:tcPr>
          <w:p w14:paraId="25CEF784"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45.</w:t>
            </w:r>
          </w:p>
        </w:tc>
        <w:tc>
          <w:tcPr>
            <w:tcW w:w="7295" w:type="dxa"/>
          </w:tcPr>
          <w:p w14:paraId="0FFA5035" w14:textId="77777777" w:rsidR="00272D9C" w:rsidRPr="003C79FC" w:rsidRDefault="00272D9C" w:rsidP="00272D9C">
            <w:pPr>
              <w:pStyle w:val="af"/>
              <w:rPr>
                <w:rFonts w:ascii="Trebuchet MS" w:hAnsi="Trebuchet MS"/>
                <w:sz w:val="18"/>
                <w:szCs w:val="18"/>
              </w:rPr>
            </w:pPr>
            <w:r w:rsidRPr="003C79FC">
              <w:rPr>
                <w:rFonts w:ascii="Trebuchet MS" w:hAnsi="Trebuchet MS"/>
                <w:sz w:val="18"/>
                <w:szCs w:val="18"/>
              </w:rPr>
              <w:t>Дома, использующиеся в качестве общежитий, оборудованные мойками, унитазами, с централизованным холодным водоснабжением, водоотведением</w:t>
            </w:r>
          </w:p>
        </w:tc>
        <w:tc>
          <w:tcPr>
            <w:tcW w:w="1134" w:type="dxa"/>
            <w:vAlign w:val="center"/>
          </w:tcPr>
          <w:p w14:paraId="10E3BF26"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1,56</w:t>
            </w:r>
          </w:p>
        </w:tc>
        <w:tc>
          <w:tcPr>
            <w:tcW w:w="985" w:type="dxa"/>
            <w:vAlign w:val="center"/>
          </w:tcPr>
          <w:p w14:paraId="0C28C9A2" w14:textId="77777777" w:rsidR="00272D9C" w:rsidRPr="003C79FC" w:rsidRDefault="00272D9C" w:rsidP="00272D9C">
            <w:pPr>
              <w:pStyle w:val="af"/>
              <w:jc w:val="center"/>
              <w:rPr>
                <w:rFonts w:ascii="Trebuchet MS" w:hAnsi="Trebuchet MS"/>
                <w:sz w:val="18"/>
                <w:szCs w:val="18"/>
              </w:rPr>
            </w:pPr>
            <w:r w:rsidRPr="003C79FC">
              <w:rPr>
                <w:rFonts w:ascii="Trebuchet MS" w:hAnsi="Trebuchet MS"/>
                <w:sz w:val="18"/>
                <w:szCs w:val="18"/>
              </w:rPr>
              <w:t>X</w:t>
            </w:r>
          </w:p>
        </w:tc>
      </w:tr>
    </w:tbl>
    <w:p w14:paraId="7C6FB791" w14:textId="400DF16F" w:rsidR="00A959C7" w:rsidRPr="003E1498" w:rsidRDefault="00A959C7" w:rsidP="003E1498">
      <w:pPr>
        <w:pStyle w:val="af"/>
        <w:spacing w:before="120" w:line="276" w:lineRule="auto"/>
        <w:ind w:right="159" w:firstLine="567"/>
        <w:rPr>
          <w:rFonts w:ascii="Trebuchet MS" w:hAnsi="Trebuchet MS"/>
          <w:sz w:val="22"/>
          <w:szCs w:val="22"/>
        </w:rPr>
      </w:pPr>
      <w:r w:rsidRPr="003E1498">
        <w:rPr>
          <w:rFonts w:ascii="Trebuchet MS" w:hAnsi="Trebuchet MS"/>
          <w:sz w:val="22"/>
          <w:szCs w:val="22"/>
        </w:rPr>
        <w:t xml:space="preserve">Удельное потребление холодной воды населением (учитывая все степени благоустройства) на территории муниципального образования </w:t>
      </w:r>
      <w:r w:rsidR="005F49DF" w:rsidRPr="003E1498">
        <w:rPr>
          <w:rFonts w:ascii="Trebuchet MS" w:hAnsi="Trebuchet MS"/>
          <w:sz w:val="22"/>
          <w:szCs w:val="22"/>
        </w:rPr>
        <w:t>поселок Балакирево</w:t>
      </w:r>
      <w:r w:rsidR="00FA1DF2" w:rsidRPr="003E1498">
        <w:rPr>
          <w:rFonts w:ascii="Trebuchet MS" w:hAnsi="Trebuchet MS"/>
          <w:sz w:val="22"/>
          <w:szCs w:val="22"/>
        </w:rPr>
        <w:t xml:space="preserve"> по состоянию на 202</w:t>
      </w:r>
      <w:r w:rsidR="00D454C1">
        <w:rPr>
          <w:rFonts w:ascii="Trebuchet MS" w:hAnsi="Trebuchet MS"/>
          <w:sz w:val="22"/>
          <w:szCs w:val="22"/>
        </w:rPr>
        <w:t>4</w:t>
      </w:r>
      <w:r w:rsidR="00FA1DF2" w:rsidRPr="003E1498">
        <w:rPr>
          <w:rFonts w:ascii="Trebuchet MS" w:hAnsi="Trebuchet MS"/>
          <w:sz w:val="22"/>
          <w:szCs w:val="22"/>
        </w:rPr>
        <w:t xml:space="preserve"> год</w:t>
      </w:r>
      <w:r w:rsidRPr="003E1498">
        <w:rPr>
          <w:rFonts w:ascii="Trebuchet MS" w:hAnsi="Trebuchet MS"/>
          <w:sz w:val="22"/>
          <w:szCs w:val="22"/>
        </w:rPr>
        <w:t xml:space="preserve"> составляет в среднем: </w:t>
      </w:r>
      <w:r w:rsidR="00272D9C" w:rsidRPr="00272D9C">
        <w:rPr>
          <w:rFonts w:ascii="Trebuchet MS" w:hAnsi="Trebuchet MS"/>
          <w:sz w:val="22"/>
          <w:szCs w:val="22"/>
        </w:rPr>
        <w:t>28</w:t>
      </w:r>
      <w:r w:rsidRPr="003E1498">
        <w:rPr>
          <w:rFonts w:ascii="Trebuchet MS" w:hAnsi="Trebuchet MS"/>
          <w:sz w:val="22"/>
          <w:szCs w:val="22"/>
        </w:rPr>
        <w:t xml:space="preserve"> куб.м на 1 человека в год или </w:t>
      </w:r>
      <w:r w:rsidR="00272D9C" w:rsidRPr="00272D9C">
        <w:rPr>
          <w:rFonts w:ascii="Trebuchet MS" w:hAnsi="Trebuchet MS"/>
          <w:sz w:val="22"/>
          <w:szCs w:val="22"/>
        </w:rPr>
        <w:t>2</w:t>
      </w:r>
      <w:r w:rsidR="00272D9C">
        <w:rPr>
          <w:rFonts w:ascii="Trebuchet MS" w:hAnsi="Trebuchet MS"/>
          <w:sz w:val="22"/>
          <w:szCs w:val="22"/>
        </w:rPr>
        <w:t>,</w:t>
      </w:r>
      <w:r w:rsidR="00272D9C" w:rsidRPr="00272D9C">
        <w:rPr>
          <w:rFonts w:ascii="Trebuchet MS" w:hAnsi="Trebuchet MS"/>
          <w:sz w:val="22"/>
          <w:szCs w:val="22"/>
        </w:rPr>
        <w:t>3</w:t>
      </w:r>
      <w:r w:rsidRPr="003E1498">
        <w:rPr>
          <w:rFonts w:ascii="Trebuchet MS" w:hAnsi="Trebuchet MS"/>
          <w:sz w:val="22"/>
          <w:szCs w:val="22"/>
        </w:rPr>
        <w:t xml:space="preserve"> куб.м на 1 человека в месяц или </w:t>
      </w:r>
      <w:r w:rsidR="00272D9C">
        <w:rPr>
          <w:rFonts w:ascii="Trebuchet MS" w:hAnsi="Trebuchet MS"/>
          <w:sz w:val="22"/>
          <w:szCs w:val="22"/>
        </w:rPr>
        <w:t>76</w:t>
      </w:r>
      <w:r w:rsidRPr="003E1498">
        <w:rPr>
          <w:rFonts w:ascii="Trebuchet MS" w:hAnsi="Trebuchet MS"/>
          <w:sz w:val="22"/>
          <w:szCs w:val="22"/>
        </w:rPr>
        <w:t xml:space="preserve"> литр</w:t>
      </w:r>
      <w:r w:rsidR="00876E7D" w:rsidRPr="003E1498">
        <w:rPr>
          <w:rFonts w:ascii="Trebuchet MS" w:hAnsi="Trebuchet MS"/>
          <w:sz w:val="22"/>
          <w:szCs w:val="22"/>
        </w:rPr>
        <w:t>а</w:t>
      </w:r>
      <w:r w:rsidRPr="003E1498">
        <w:rPr>
          <w:rFonts w:ascii="Trebuchet MS" w:hAnsi="Trebuchet MS"/>
          <w:sz w:val="22"/>
          <w:szCs w:val="22"/>
        </w:rPr>
        <w:t xml:space="preserve"> на человека в сутки. Горячей воды – </w:t>
      </w:r>
      <w:r w:rsidR="00876E7D" w:rsidRPr="003E1498">
        <w:rPr>
          <w:rFonts w:ascii="Trebuchet MS" w:hAnsi="Trebuchet MS"/>
          <w:sz w:val="22"/>
          <w:szCs w:val="22"/>
        </w:rPr>
        <w:t>1</w:t>
      </w:r>
      <w:r w:rsidR="00272D9C">
        <w:rPr>
          <w:rFonts w:ascii="Trebuchet MS" w:hAnsi="Trebuchet MS"/>
          <w:sz w:val="22"/>
          <w:szCs w:val="22"/>
        </w:rPr>
        <w:t>7</w:t>
      </w:r>
      <w:r w:rsidRPr="003E1498">
        <w:rPr>
          <w:rFonts w:ascii="Trebuchet MS" w:hAnsi="Trebuchet MS"/>
          <w:sz w:val="22"/>
          <w:szCs w:val="22"/>
        </w:rPr>
        <w:t xml:space="preserve"> </w:t>
      </w:r>
      <w:proofErr w:type="gramStart"/>
      <w:r w:rsidRPr="003E1498">
        <w:rPr>
          <w:rFonts w:ascii="Trebuchet MS" w:hAnsi="Trebuchet MS"/>
          <w:sz w:val="22"/>
          <w:szCs w:val="22"/>
        </w:rPr>
        <w:t>куб.м</w:t>
      </w:r>
      <w:proofErr w:type="gramEnd"/>
      <w:r w:rsidRPr="003E1498">
        <w:rPr>
          <w:rFonts w:ascii="Trebuchet MS" w:hAnsi="Trebuchet MS"/>
          <w:sz w:val="22"/>
          <w:szCs w:val="22"/>
        </w:rPr>
        <w:t xml:space="preserve"> на 1 человека в год или 1,</w:t>
      </w:r>
      <w:r w:rsidR="00272D9C">
        <w:rPr>
          <w:rFonts w:ascii="Trebuchet MS" w:hAnsi="Trebuchet MS"/>
          <w:sz w:val="22"/>
          <w:szCs w:val="22"/>
        </w:rPr>
        <w:t>4</w:t>
      </w:r>
      <w:r w:rsidRPr="003E1498">
        <w:rPr>
          <w:rFonts w:ascii="Trebuchet MS" w:hAnsi="Trebuchet MS"/>
          <w:sz w:val="22"/>
          <w:szCs w:val="22"/>
        </w:rPr>
        <w:t xml:space="preserve"> куб.м на 1 человека в месяц или </w:t>
      </w:r>
      <w:r w:rsidR="00272D9C">
        <w:rPr>
          <w:rFonts w:ascii="Trebuchet MS" w:hAnsi="Trebuchet MS"/>
          <w:sz w:val="22"/>
          <w:szCs w:val="22"/>
        </w:rPr>
        <w:t>46</w:t>
      </w:r>
      <w:r w:rsidRPr="003E1498">
        <w:rPr>
          <w:rFonts w:ascii="Trebuchet MS" w:hAnsi="Trebuchet MS"/>
          <w:sz w:val="22"/>
          <w:szCs w:val="22"/>
        </w:rPr>
        <w:t xml:space="preserve"> литров на человека в сутки (рисунок </w:t>
      </w:r>
      <w:r w:rsidR="00876E7D" w:rsidRPr="003E1498">
        <w:rPr>
          <w:rFonts w:ascii="Trebuchet MS" w:hAnsi="Trebuchet MS"/>
          <w:sz w:val="22"/>
          <w:szCs w:val="22"/>
        </w:rPr>
        <w:t>3.4.1</w:t>
      </w:r>
      <w:r w:rsidRPr="003E1498">
        <w:rPr>
          <w:rFonts w:ascii="Trebuchet MS" w:hAnsi="Trebuchet MS"/>
          <w:sz w:val="22"/>
          <w:szCs w:val="22"/>
        </w:rPr>
        <w:t>).</w:t>
      </w:r>
    </w:p>
    <w:p w14:paraId="315AE86C" w14:textId="689ED471" w:rsidR="0060263A" w:rsidRDefault="00272D9C" w:rsidP="0060263A">
      <w:pPr>
        <w:pStyle w:val="af"/>
        <w:spacing w:before="37" w:line="276" w:lineRule="auto"/>
        <w:ind w:right="161"/>
        <w:jc w:val="center"/>
        <w:rPr>
          <w:rFonts w:ascii="Trebuchet MS" w:hAnsi="Trebuchet MS"/>
          <w:szCs w:val="24"/>
        </w:rPr>
      </w:pPr>
      <w:r>
        <w:rPr>
          <w:noProof/>
        </w:rPr>
        <w:drawing>
          <wp:inline distT="0" distB="0" distL="0" distR="0" wp14:anchorId="3048DEF3" wp14:editId="25A97A01">
            <wp:extent cx="6067425" cy="1657350"/>
            <wp:effectExtent l="0" t="0" r="9525" b="0"/>
            <wp:docPr id="1049427788" name="Диаграмма 1">
              <a:extLst xmlns:a="http://schemas.openxmlformats.org/drawingml/2006/main">
                <a:ext uri="{FF2B5EF4-FFF2-40B4-BE49-F238E27FC236}">
                  <a16:creationId xmlns:a16="http://schemas.microsoft.com/office/drawing/2014/main" id="{59C7FAF9-CB6B-411E-9377-F943F0D6B4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0307519" w14:textId="06840347" w:rsidR="0060263A" w:rsidRPr="00CE5595" w:rsidRDefault="00CE5595" w:rsidP="00CE5595">
      <w:pPr>
        <w:pStyle w:val="af"/>
        <w:spacing w:before="37" w:line="276" w:lineRule="auto"/>
        <w:ind w:right="-2"/>
        <w:jc w:val="center"/>
        <w:rPr>
          <w:rFonts w:ascii="Trebuchet MS" w:hAnsi="Trebuchet MS"/>
          <w:b/>
          <w:sz w:val="22"/>
          <w:szCs w:val="22"/>
        </w:rPr>
      </w:pPr>
      <w:bookmarkStart w:id="69" w:name="_Toc111060691"/>
      <w:r>
        <w:rPr>
          <w:rFonts w:ascii="Trebuchet MS" w:hAnsi="Trebuchet MS"/>
          <w:b/>
          <w:sz w:val="22"/>
          <w:szCs w:val="22"/>
        </w:rPr>
        <w:t>Р</w:t>
      </w:r>
      <w:r w:rsidR="00380136" w:rsidRPr="00CE5595">
        <w:rPr>
          <w:rFonts w:ascii="Trebuchet MS" w:hAnsi="Trebuchet MS"/>
          <w:b/>
          <w:sz w:val="22"/>
          <w:szCs w:val="22"/>
        </w:rPr>
        <w:t xml:space="preserve">исунок </w:t>
      </w:r>
      <w:r w:rsidR="00876E7D" w:rsidRPr="00CE5595">
        <w:rPr>
          <w:rFonts w:ascii="Trebuchet MS" w:hAnsi="Trebuchet MS"/>
          <w:b/>
          <w:sz w:val="22"/>
          <w:szCs w:val="22"/>
        </w:rPr>
        <w:t>3.4.1</w:t>
      </w:r>
      <w:r w:rsidR="00380136" w:rsidRPr="00CE5595">
        <w:rPr>
          <w:rFonts w:ascii="Trebuchet MS" w:hAnsi="Trebuchet MS"/>
          <w:b/>
          <w:bCs/>
          <w:sz w:val="22"/>
          <w:szCs w:val="22"/>
        </w:rPr>
        <w:t xml:space="preserve"> - </w:t>
      </w:r>
      <w:r w:rsidR="0060263A" w:rsidRPr="00CE5595">
        <w:rPr>
          <w:rFonts w:ascii="Trebuchet MS" w:hAnsi="Trebuchet MS"/>
          <w:b/>
          <w:sz w:val="22"/>
          <w:szCs w:val="22"/>
        </w:rPr>
        <w:t>Удельное водопотребление 1 человеком (литров/сут.)</w:t>
      </w:r>
      <w:bookmarkEnd w:id="69"/>
    </w:p>
    <w:p w14:paraId="24B4231E" w14:textId="77777777" w:rsidR="005D40DB" w:rsidRDefault="005D40DB" w:rsidP="00B03520">
      <w:pPr>
        <w:pStyle w:val="af"/>
        <w:spacing w:before="37" w:line="276" w:lineRule="auto"/>
        <w:ind w:right="161" w:firstLine="566"/>
        <w:rPr>
          <w:rFonts w:ascii="Trebuchet MS" w:hAnsi="Trebuchet MS"/>
          <w:sz w:val="22"/>
          <w:szCs w:val="22"/>
        </w:rPr>
      </w:pPr>
    </w:p>
    <w:p w14:paraId="77C50C90" w14:textId="300E03CA" w:rsidR="0060263A" w:rsidRPr="003E1498" w:rsidRDefault="00EF04C0" w:rsidP="00B03520">
      <w:pPr>
        <w:pStyle w:val="af"/>
        <w:spacing w:before="37" w:line="276" w:lineRule="auto"/>
        <w:ind w:right="161" w:firstLine="566"/>
        <w:rPr>
          <w:rFonts w:ascii="Trebuchet MS" w:hAnsi="Trebuchet MS"/>
          <w:sz w:val="22"/>
          <w:szCs w:val="22"/>
        </w:rPr>
      </w:pPr>
      <w:r w:rsidRPr="003E1498">
        <w:rPr>
          <w:rFonts w:ascii="Trebuchet MS" w:hAnsi="Trebuchet MS"/>
          <w:sz w:val="22"/>
          <w:szCs w:val="22"/>
        </w:rPr>
        <w:t>Фактическое потребление воды населением в период с 20</w:t>
      </w:r>
      <w:r w:rsidR="00876E7D" w:rsidRPr="003E1498">
        <w:rPr>
          <w:rFonts w:ascii="Trebuchet MS" w:hAnsi="Trebuchet MS"/>
          <w:sz w:val="22"/>
          <w:szCs w:val="22"/>
        </w:rPr>
        <w:t>20</w:t>
      </w:r>
      <w:r w:rsidRPr="003E1498">
        <w:rPr>
          <w:rFonts w:ascii="Trebuchet MS" w:hAnsi="Trebuchet MS"/>
          <w:sz w:val="22"/>
          <w:szCs w:val="22"/>
        </w:rPr>
        <w:t xml:space="preserve"> по 202</w:t>
      </w:r>
      <w:r w:rsidR="005D40DB">
        <w:rPr>
          <w:rFonts w:ascii="Trebuchet MS" w:hAnsi="Trebuchet MS"/>
          <w:sz w:val="22"/>
          <w:szCs w:val="22"/>
        </w:rPr>
        <w:t>3</w:t>
      </w:r>
      <w:r w:rsidRPr="003E1498">
        <w:rPr>
          <w:rFonts w:ascii="Trebuchet MS" w:hAnsi="Trebuchet MS"/>
          <w:sz w:val="22"/>
          <w:szCs w:val="22"/>
        </w:rPr>
        <w:t xml:space="preserve"> гг. представлено в таблице 3.4.2.</w:t>
      </w:r>
    </w:p>
    <w:p w14:paraId="426488E8" w14:textId="0E4DD261" w:rsidR="00EF04C0" w:rsidRPr="003E1498" w:rsidRDefault="00380136" w:rsidP="00EF04C0">
      <w:pPr>
        <w:pStyle w:val="af"/>
        <w:spacing w:before="37" w:line="276" w:lineRule="auto"/>
        <w:ind w:right="161"/>
        <w:rPr>
          <w:rFonts w:ascii="Trebuchet MS" w:hAnsi="Trebuchet MS"/>
          <w:b/>
          <w:bCs/>
          <w:sz w:val="22"/>
          <w:szCs w:val="22"/>
        </w:rPr>
      </w:pPr>
      <w:bookmarkStart w:id="70" w:name="_Toc111060564"/>
      <w:r w:rsidRPr="003E1498">
        <w:rPr>
          <w:rFonts w:ascii="Trebuchet MS" w:hAnsi="Trebuchet MS"/>
          <w:b/>
          <w:sz w:val="22"/>
          <w:szCs w:val="22"/>
        </w:rPr>
        <w:t xml:space="preserve">Таблица </w:t>
      </w:r>
      <w:r w:rsidR="00FE3364" w:rsidRPr="003E1498">
        <w:rPr>
          <w:rFonts w:ascii="Trebuchet MS" w:hAnsi="Trebuchet MS"/>
          <w:b/>
          <w:sz w:val="22"/>
          <w:szCs w:val="22"/>
        </w:rPr>
        <w:t xml:space="preserve">3.4.2 </w:t>
      </w:r>
      <w:r w:rsidR="00FE3364" w:rsidRPr="003E1498">
        <w:rPr>
          <w:rFonts w:ascii="Trebuchet MS" w:hAnsi="Trebuchet MS"/>
          <w:b/>
          <w:bCs/>
          <w:sz w:val="22"/>
          <w:szCs w:val="22"/>
        </w:rPr>
        <w:t>–</w:t>
      </w:r>
      <w:r w:rsidR="00EF04C0" w:rsidRPr="003E1498">
        <w:rPr>
          <w:rFonts w:ascii="Trebuchet MS" w:hAnsi="Trebuchet MS"/>
          <w:b/>
          <w:bCs/>
          <w:sz w:val="22"/>
          <w:szCs w:val="22"/>
        </w:rPr>
        <w:t xml:space="preserve"> </w:t>
      </w:r>
      <w:r w:rsidR="00FA1DF2" w:rsidRPr="003E1498">
        <w:rPr>
          <w:rFonts w:ascii="Trebuchet MS" w:hAnsi="Trebuchet MS"/>
          <w:b/>
          <w:bCs/>
          <w:sz w:val="22"/>
          <w:szCs w:val="22"/>
        </w:rPr>
        <w:t xml:space="preserve">Фактическое потребление воды населением в </w:t>
      </w:r>
      <w:r w:rsidR="00F22FFE" w:rsidRPr="003E1498">
        <w:rPr>
          <w:rFonts w:ascii="Trebuchet MS" w:hAnsi="Trebuchet MS"/>
          <w:b/>
          <w:bCs/>
          <w:sz w:val="22"/>
          <w:szCs w:val="22"/>
        </w:rPr>
        <w:t>пос</w:t>
      </w:r>
      <w:r w:rsidR="004349E5">
        <w:rPr>
          <w:rFonts w:ascii="Trebuchet MS" w:hAnsi="Trebuchet MS"/>
          <w:b/>
          <w:bCs/>
          <w:sz w:val="22"/>
          <w:szCs w:val="22"/>
        </w:rPr>
        <w:t xml:space="preserve">елке </w:t>
      </w:r>
      <w:r w:rsidR="00F22FFE" w:rsidRPr="003E1498">
        <w:rPr>
          <w:rFonts w:ascii="Trebuchet MS" w:hAnsi="Trebuchet MS"/>
          <w:b/>
          <w:bCs/>
          <w:sz w:val="22"/>
          <w:szCs w:val="22"/>
        </w:rPr>
        <w:t>Балакирево</w:t>
      </w:r>
      <w:bookmarkEnd w:id="7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395"/>
        <w:gridCol w:w="1128"/>
        <w:gridCol w:w="1128"/>
        <w:gridCol w:w="1130"/>
        <w:gridCol w:w="1130"/>
      </w:tblGrid>
      <w:tr w:rsidR="005D40DB" w:rsidRPr="003E1498" w14:paraId="6A507B4B" w14:textId="3F012D5C" w:rsidTr="005D40DB">
        <w:trPr>
          <w:trHeight w:val="283"/>
          <w:jc w:val="center"/>
        </w:trPr>
        <w:tc>
          <w:tcPr>
            <w:tcW w:w="2722" w:type="pct"/>
            <w:shd w:val="clear" w:color="auto" w:fill="CCFF99"/>
            <w:vAlign w:val="center"/>
          </w:tcPr>
          <w:p w14:paraId="510E8D9D" w14:textId="77777777" w:rsidR="005D40DB" w:rsidRPr="003E1498" w:rsidRDefault="005D40DB" w:rsidP="005D40DB">
            <w:pPr>
              <w:jc w:val="center"/>
              <w:rPr>
                <w:rFonts w:ascii="Trebuchet MS" w:hAnsi="Trebuchet MS"/>
                <w:b/>
                <w:sz w:val="20"/>
                <w:szCs w:val="20"/>
              </w:rPr>
            </w:pPr>
            <w:r w:rsidRPr="003E1498">
              <w:rPr>
                <w:rFonts w:ascii="Trebuchet MS" w:hAnsi="Trebuchet MS"/>
                <w:b/>
                <w:sz w:val="20"/>
                <w:szCs w:val="20"/>
              </w:rPr>
              <w:t>Показатель</w:t>
            </w:r>
          </w:p>
        </w:tc>
        <w:tc>
          <w:tcPr>
            <w:tcW w:w="569" w:type="pct"/>
            <w:tcBorders>
              <w:bottom w:val="single" w:sz="4" w:space="0" w:color="auto"/>
            </w:tcBorders>
            <w:shd w:val="clear" w:color="auto" w:fill="CCFF99"/>
            <w:vAlign w:val="center"/>
          </w:tcPr>
          <w:p w14:paraId="5E57D342" w14:textId="66420E89" w:rsidR="005D40DB" w:rsidRPr="003E1498" w:rsidRDefault="005D40DB" w:rsidP="005D40DB">
            <w:pPr>
              <w:spacing w:line="240" w:lineRule="auto"/>
              <w:jc w:val="center"/>
              <w:rPr>
                <w:rFonts w:ascii="Trebuchet MS" w:hAnsi="Trebuchet MS"/>
                <w:b/>
                <w:sz w:val="20"/>
                <w:szCs w:val="20"/>
              </w:rPr>
            </w:pPr>
            <w:r w:rsidRPr="003E1498">
              <w:rPr>
                <w:rFonts w:ascii="Trebuchet MS" w:hAnsi="Trebuchet MS"/>
                <w:b/>
                <w:sz w:val="20"/>
                <w:szCs w:val="20"/>
              </w:rPr>
              <w:t>2020 г.</w:t>
            </w:r>
          </w:p>
        </w:tc>
        <w:tc>
          <w:tcPr>
            <w:tcW w:w="569" w:type="pct"/>
            <w:tcBorders>
              <w:bottom w:val="single" w:sz="4" w:space="0" w:color="auto"/>
            </w:tcBorders>
            <w:shd w:val="clear" w:color="auto" w:fill="CCFF99"/>
            <w:vAlign w:val="center"/>
          </w:tcPr>
          <w:p w14:paraId="22B9896B" w14:textId="47DAE673" w:rsidR="005D40DB" w:rsidRPr="003E1498" w:rsidRDefault="005D40DB" w:rsidP="005D40DB">
            <w:pPr>
              <w:spacing w:line="240" w:lineRule="auto"/>
              <w:jc w:val="center"/>
              <w:rPr>
                <w:rFonts w:ascii="Trebuchet MS" w:hAnsi="Trebuchet MS"/>
                <w:b/>
                <w:sz w:val="20"/>
                <w:szCs w:val="20"/>
              </w:rPr>
            </w:pPr>
            <w:r w:rsidRPr="003E1498">
              <w:rPr>
                <w:rFonts w:ascii="Trebuchet MS" w:hAnsi="Trebuchet MS"/>
                <w:b/>
                <w:sz w:val="20"/>
                <w:szCs w:val="20"/>
              </w:rPr>
              <w:t>2021 г.</w:t>
            </w:r>
          </w:p>
        </w:tc>
        <w:tc>
          <w:tcPr>
            <w:tcW w:w="570" w:type="pct"/>
            <w:tcBorders>
              <w:bottom w:val="single" w:sz="4" w:space="0" w:color="auto"/>
            </w:tcBorders>
            <w:shd w:val="clear" w:color="auto" w:fill="CCFF99"/>
            <w:vAlign w:val="center"/>
          </w:tcPr>
          <w:p w14:paraId="1CE37D4D" w14:textId="099BC86B" w:rsidR="005D40DB" w:rsidRPr="003E1498" w:rsidRDefault="005D40DB" w:rsidP="005D40DB">
            <w:pPr>
              <w:spacing w:line="240" w:lineRule="auto"/>
              <w:jc w:val="center"/>
              <w:rPr>
                <w:rFonts w:ascii="Trebuchet MS" w:hAnsi="Trebuchet MS"/>
                <w:b/>
                <w:sz w:val="20"/>
                <w:szCs w:val="20"/>
              </w:rPr>
            </w:pPr>
            <w:r w:rsidRPr="003E1498">
              <w:rPr>
                <w:rFonts w:ascii="Trebuchet MS" w:hAnsi="Trebuchet MS"/>
                <w:b/>
                <w:sz w:val="20"/>
                <w:szCs w:val="20"/>
              </w:rPr>
              <w:t>2022 г.</w:t>
            </w:r>
          </w:p>
        </w:tc>
        <w:tc>
          <w:tcPr>
            <w:tcW w:w="570" w:type="pct"/>
            <w:tcBorders>
              <w:bottom w:val="single" w:sz="4" w:space="0" w:color="auto"/>
            </w:tcBorders>
            <w:shd w:val="clear" w:color="auto" w:fill="CCFF99"/>
            <w:vAlign w:val="center"/>
          </w:tcPr>
          <w:p w14:paraId="2B35E5A2" w14:textId="1FFFE8C3" w:rsidR="005D40DB" w:rsidRPr="003E1498" w:rsidRDefault="005D40DB" w:rsidP="005D40DB">
            <w:pPr>
              <w:spacing w:line="240" w:lineRule="auto"/>
              <w:jc w:val="center"/>
              <w:rPr>
                <w:rFonts w:ascii="Trebuchet MS" w:hAnsi="Trebuchet MS"/>
                <w:b/>
                <w:sz w:val="20"/>
                <w:szCs w:val="20"/>
              </w:rPr>
            </w:pPr>
            <w:r w:rsidRPr="003E1498">
              <w:rPr>
                <w:rFonts w:ascii="Trebuchet MS" w:hAnsi="Trebuchet MS"/>
                <w:b/>
                <w:sz w:val="20"/>
                <w:szCs w:val="20"/>
              </w:rPr>
              <w:t>202</w:t>
            </w:r>
            <w:r>
              <w:rPr>
                <w:rFonts w:ascii="Trebuchet MS" w:hAnsi="Trebuchet MS"/>
                <w:b/>
                <w:sz w:val="20"/>
                <w:szCs w:val="20"/>
              </w:rPr>
              <w:t>3</w:t>
            </w:r>
            <w:r w:rsidRPr="003E1498">
              <w:rPr>
                <w:rFonts w:ascii="Trebuchet MS" w:hAnsi="Trebuchet MS"/>
                <w:b/>
                <w:sz w:val="20"/>
                <w:szCs w:val="20"/>
              </w:rPr>
              <w:t xml:space="preserve"> г.</w:t>
            </w:r>
          </w:p>
        </w:tc>
      </w:tr>
      <w:tr w:rsidR="005D40DB" w:rsidRPr="003E1498" w14:paraId="27CA0060" w14:textId="4DB74F11" w:rsidTr="005D40DB">
        <w:trPr>
          <w:trHeight w:val="283"/>
          <w:jc w:val="center"/>
        </w:trPr>
        <w:tc>
          <w:tcPr>
            <w:tcW w:w="2722" w:type="pct"/>
            <w:vAlign w:val="center"/>
          </w:tcPr>
          <w:p w14:paraId="2C96D0CD" w14:textId="06809B47" w:rsidR="005D40DB" w:rsidRPr="003E1498" w:rsidRDefault="005D40DB" w:rsidP="005D40DB">
            <w:pPr>
              <w:pStyle w:val="TableParagraph"/>
              <w:ind w:left="17" w:right="255"/>
              <w:jc w:val="left"/>
              <w:rPr>
                <w:rFonts w:ascii="Trebuchet MS" w:hAnsi="Trebuchet MS"/>
                <w:sz w:val="20"/>
                <w:szCs w:val="20"/>
              </w:rPr>
            </w:pPr>
            <w:r w:rsidRPr="003E1498">
              <w:rPr>
                <w:rFonts w:ascii="Trebuchet MS" w:hAnsi="Trebuchet MS"/>
                <w:sz w:val="20"/>
                <w:szCs w:val="20"/>
              </w:rPr>
              <w:t>Потребление холодной воды населением, тыс. м</w:t>
            </w:r>
            <w:r w:rsidRPr="003E1498">
              <w:rPr>
                <w:rFonts w:ascii="Trebuchet MS" w:hAnsi="Trebuchet MS"/>
                <w:sz w:val="20"/>
                <w:szCs w:val="20"/>
                <w:vertAlign w:val="superscript"/>
              </w:rPr>
              <w:t xml:space="preserve">3 </w:t>
            </w:r>
            <w:r w:rsidRPr="003E1498">
              <w:rPr>
                <w:rFonts w:ascii="Trebuchet MS" w:hAnsi="Trebuchet MS"/>
                <w:sz w:val="20"/>
                <w:szCs w:val="20"/>
              </w:rPr>
              <w:t>/год</w:t>
            </w:r>
          </w:p>
        </w:tc>
        <w:tc>
          <w:tcPr>
            <w:tcW w:w="569" w:type="pct"/>
            <w:tcBorders>
              <w:top w:val="single" w:sz="4" w:space="0" w:color="auto"/>
              <w:left w:val="nil"/>
              <w:bottom w:val="single" w:sz="4" w:space="0" w:color="auto"/>
              <w:right w:val="single" w:sz="4" w:space="0" w:color="auto"/>
            </w:tcBorders>
            <w:shd w:val="clear" w:color="auto" w:fill="auto"/>
            <w:vAlign w:val="center"/>
          </w:tcPr>
          <w:p w14:paraId="087FBEDE" w14:textId="123B0B22" w:rsidR="005D40DB" w:rsidRPr="005D40DB" w:rsidRDefault="005D40DB" w:rsidP="005D40DB">
            <w:pPr>
              <w:spacing w:line="240" w:lineRule="auto"/>
              <w:jc w:val="center"/>
              <w:rPr>
                <w:rFonts w:ascii="Trebuchet MS" w:hAnsi="Trebuchet MS"/>
                <w:sz w:val="20"/>
                <w:szCs w:val="20"/>
              </w:rPr>
            </w:pPr>
            <w:r w:rsidRPr="005D40DB">
              <w:rPr>
                <w:rFonts w:ascii="Trebuchet MS" w:hAnsi="Trebuchet MS" w:cs="Calibri"/>
                <w:color w:val="000000"/>
                <w:sz w:val="20"/>
                <w:szCs w:val="20"/>
              </w:rPr>
              <w:t>183,565</w:t>
            </w:r>
          </w:p>
        </w:tc>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14:paraId="2DA5C09C" w14:textId="3017E602" w:rsidR="005D40DB" w:rsidRPr="005D40DB" w:rsidRDefault="005D40DB" w:rsidP="005D40DB">
            <w:pPr>
              <w:spacing w:line="240" w:lineRule="auto"/>
              <w:jc w:val="center"/>
              <w:rPr>
                <w:rFonts w:ascii="Trebuchet MS" w:hAnsi="Trebuchet MS"/>
                <w:sz w:val="20"/>
                <w:szCs w:val="20"/>
              </w:rPr>
            </w:pPr>
            <w:r w:rsidRPr="005D40DB">
              <w:rPr>
                <w:rFonts w:ascii="Trebuchet MS" w:hAnsi="Trebuchet MS" w:cs="Calibri"/>
                <w:color w:val="000000"/>
                <w:sz w:val="20"/>
                <w:szCs w:val="20"/>
              </w:rPr>
              <w:t>187,554</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tcPr>
          <w:p w14:paraId="70BDDD00" w14:textId="646F6CB9" w:rsidR="005D40DB" w:rsidRPr="005D40DB" w:rsidRDefault="005D40DB" w:rsidP="005D40DB">
            <w:pPr>
              <w:spacing w:line="240" w:lineRule="auto"/>
              <w:jc w:val="center"/>
              <w:rPr>
                <w:rFonts w:ascii="Trebuchet MS" w:hAnsi="Trebuchet MS"/>
                <w:sz w:val="20"/>
                <w:szCs w:val="20"/>
              </w:rPr>
            </w:pPr>
            <w:r w:rsidRPr="005D40DB">
              <w:rPr>
                <w:rFonts w:ascii="Trebuchet MS" w:hAnsi="Trebuchet MS" w:cs="Calibri"/>
                <w:color w:val="000000"/>
                <w:sz w:val="20"/>
                <w:szCs w:val="20"/>
              </w:rPr>
              <w:t>186,605</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tcPr>
          <w:p w14:paraId="0C612981" w14:textId="3678D01C" w:rsidR="005D40DB" w:rsidRPr="005D40DB" w:rsidRDefault="005D40DB" w:rsidP="005D40DB">
            <w:pPr>
              <w:spacing w:line="240" w:lineRule="auto"/>
              <w:jc w:val="center"/>
              <w:rPr>
                <w:rFonts w:ascii="Trebuchet MS" w:hAnsi="Trebuchet MS" w:cs="Calibri"/>
                <w:color w:val="000000"/>
                <w:sz w:val="20"/>
                <w:szCs w:val="20"/>
              </w:rPr>
            </w:pPr>
            <w:r w:rsidRPr="005D40DB">
              <w:rPr>
                <w:rFonts w:ascii="Trebuchet MS" w:hAnsi="Trebuchet MS" w:cs="Calibri"/>
                <w:color w:val="000000"/>
                <w:sz w:val="20"/>
                <w:szCs w:val="20"/>
              </w:rPr>
              <w:t>186,716</w:t>
            </w:r>
          </w:p>
        </w:tc>
      </w:tr>
      <w:tr w:rsidR="005D40DB" w:rsidRPr="003E1498" w14:paraId="6EC429B9" w14:textId="0681E3AD" w:rsidTr="005D40DB">
        <w:trPr>
          <w:trHeight w:val="283"/>
          <w:jc w:val="center"/>
        </w:trPr>
        <w:tc>
          <w:tcPr>
            <w:tcW w:w="2722" w:type="pct"/>
            <w:vAlign w:val="center"/>
          </w:tcPr>
          <w:p w14:paraId="0B7D1F6C" w14:textId="0ED1A034" w:rsidR="005D40DB" w:rsidRPr="003E1498" w:rsidRDefault="005D40DB" w:rsidP="005D40DB">
            <w:pPr>
              <w:pStyle w:val="TableParagraph"/>
              <w:ind w:left="17" w:right="255"/>
              <w:jc w:val="left"/>
              <w:rPr>
                <w:rFonts w:ascii="Trebuchet MS" w:hAnsi="Trebuchet MS"/>
                <w:sz w:val="20"/>
                <w:szCs w:val="20"/>
              </w:rPr>
            </w:pPr>
            <w:r w:rsidRPr="003E1498">
              <w:rPr>
                <w:rFonts w:ascii="Trebuchet MS" w:hAnsi="Trebuchet MS"/>
                <w:sz w:val="20"/>
                <w:szCs w:val="20"/>
              </w:rPr>
              <w:t>Потребление горячей воды населением, тыс. м</w:t>
            </w:r>
            <w:r w:rsidRPr="003E1498">
              <w:rPr>
                <w:rFonts w:ascii="Trebuchet MS" w:hAnsi="Trebuchet MS"/>
                <w:sz w:val="20"/>
                <w:szCs w:val="20"/>
                <w:vertAlign w:val="superscript"/>
              </w:rPr>
              <w:t xml:space="preserve">3 </w:t>
            </w:r>
            <w:r w:rsidRPr="003E1498">
              <w:rPr>
                <w:rFonts w:ascii="Trebuchet MS" w:hAnsi="Trebuchet MS"/>
                <w:sz w:val="20"/>
                <w:szCs w:val="20"/>
              </w:rPr>
              <w:t>/год</w:t>
            </w:r>
          </w:p>
        </w:tc>
        <w:tc>
          <w:tcPr>
            <w:tcW w:w="569" w:type="pct"/>
            <w:tcBorders>
              <w:top w:val="single" w:sz="4" w:space="0" w:color="auto"/>
              <w:left w:val="nil"/>
              <w:bottom w:val="single" w:sz="4" w:space="0" w:color="auto"/>
              <w:right w:val="single" w:sz="4" w:space="0" w:color="auto"/>
            </w:tcBorders>
            <w:shd w:val="clear" w:color="auto" w:fill="auto"/>
            <w:vAlign w:val="center"/>
          </w:tcPr>
          <w:p w14:paraId="20155E02" w14:textId="1ECDECA0" w:rsidR="005D40DB" w:rsidRPr="005D40DB" w:rsidRDefault="005D40DB" w:rsidP="005D40DB">
            <w:pPr>
              <w:spacing w:line="240" w:lineRule="auto"/>
              <w:jc w:val="center"/>
              <w:rPr>
                <w:rFonts w:ascii="Trebuchet MS" w:hAnsi="Trebuchet MS"/>
                <w:bCs/>
                <w:color w:val="000000"/>
                <w:sz w:val="20"/>
                <w:szCs w:val="20"/>
              </w:rPr>
            </w:pPr>
            <w:r w:rsidRPr="005D40DB">
              <w:rPr>
                <w:rFonts w:ascii="Trebuchet MS" w:hAnsi="Trebuchet MS" w:cs="Calibri"/>
                <w:color w:val="000000"/>
                <w:sz w:val="20"/>
                <w:szCs w:val="20"/>
              </w:rPr>
              <w:t>115,800</w:t>
            </w:r>
          </w:p>
        </w:tc>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14:paraId="49F7F13B" w14:textId="3739A626" w:rsidR="005D40DB" w:rsidRPr="005D40DB" w:rsidRDefault="005D40DB" w:rsidP="005D40DB">
            <w:pPr>
              <w:spacing w:line="240" w:lineRule="auto"/>
              <w:jc w:val="center"/>
              <w:rPr>
                <w:rFonts w:ascii="Trebuchet MS" w:hAnsi="Trebuchet MS"/>
                <w:bCs/>
                <w:color w:val="000000"/>
                <w:sz w:val="20"/>
                <w:szCs w:val="20"/>
              </w:rPr>
            </w:pPr>
            <w:r w:rsidRPr="005D40DB">
              <w:rPr>
                <w:rFonts w:ascii="Trebuchet MS" w:hAnsi="Trebuchet MS" w:cs="Calibri"/>
                <w:color w:val="000000"/>
                <w:sz w:val="20"/>
                <w:szCs w:val="20"/>
              </w:rPr>
              <w:t>114,300</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tcPr>
          <w:p w14:paraId="6CE1917C" w14:textId="7594F4C9" w:rsidR="005D40DB" w:rsidRPr="005D40DB" w:rsidRDefault="005D40DB" w:rsidP="005D40DB">
            <w:pPr>
              <w:spacing w:line="240" w:lineRule="auto"/>
              <w:jc w:val="center"/>
              <w:rPr>
                <w:rFonts w:ascii="Trebuchet MS" w:hAnsi="Trebuchet MS"/>
                <w:bCs/>
                <w:color w:val="000000"/>
                <w:sz w:val="20"/>
                <w:szCs w:val="20"/>
              </w:rPr>
            </w:pPr>
            <w:r w:rsidRPr="005D40DB">
              <w:rPr>
                <w:rFonts w:ascii="Trebuchet MS" w:hAnsi="Trebuchet MS" w:cs="Calibri"/>
                <w:color w:val="000000"/>
                <w:sz w:val="20"/>
                <w:szCs w:val="20"/>
              </w:rPr>
              <w:t>111,289</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tcPr>
          <w:p w14:paraId="400824F6" w14:textId="34FB8444" w:rsidR="005D40DB" w:rsidRPr="005D40DB" w:rsidRDefault="005D40DB" w:rsidP="005D40DB">
            <w:pPr>
              <w:spacing w:line="240" w:lineRule="auto"/>
              <w:jc w:val="center"/>
              <w:rPr>
                <w:rFonts w:ascii="Trebuchet MS" w:hAnsi="Trebuchet MS" w:cs="Calibri"/>
                <w:color w:val="000000"/>
                <w:sz w:val="20"/>
                <w:szCs w:val="20"/>
              </w:rPr>
            </w:pPr>
            <w:r w:rsidRPr="005D40DB">
              <w:rPr>
                <w:rFonts w:ascii="Trebuchet MS" w:hAnsi="Trebuchet MS" w:cs="Calibri"/>
                <w:color w:val="000000"/>
                <w:sz w:val="20"/>
                <w:szCs w:val="20"/>
              </w:rPr>
              <w:t>108,913</w:t>
            </w:r>
          </w:p>
        </w:tc>
      </w:tr>
    </w:tbl>
    <w:p w14:paraId="7A30E777" w14:textId="37A0A873" w:rsidR="00B03520" w:rsidRPr="003E1498" w:rsidRDefault="00FA1DF2" w:rsidP="003E1498">
      <w:pPr>
        <w:pStyle w:val="af"/>
        <w:spacing w:before="120" w:line="276" w:lineRule="auto"/>
        <w:ind w:right="159" w:firstLine="567"/>
        <w:rPr>
          <w:rFonts w:ascii="Trebuchet MS" w:hAnsi="Trebuchet MS"/>
          <w:sz w:val="22"/>
          <w:szCs w:val="22"/>
        </w:rPr>
      </w:pPr>
      <w:r w:rsidRPr="003E1498">
        <w:rPr>
          <w:rFonts w:ascii="Trebuchet MS" w:hAnsi="Trebuchet MS"/>
          <w:sz w:val="22"/>
          <w:szCs w:val="22"/>
        </w:rPr>
        <w:t xml:space="preserve">Таким образом наблюдается поэтапное сокращение потребления воды населением, </w:t>
      </w:r>
      <w:r w:rsidR="00380136" w:rsidRPr="003E1498">
        <w:rPr>
          <w:rFonts w:ascii="Trebuchet MS" w:hAnsi="Trebuchet MS"/>
          <w:sz w:val="22"/>
          <w:szCs w:val="22"/>
        </w:rPr>
        <w:t xml:space="preserve">что обусловлено сокращением численности населения на территории муниципального образования и повышением уровня оприборенности потребителей. </w:t>
      </w:r>
    </w:p>
    <w:p w14:paraId="410D525E" w14:textId="7D50AA3A" w:rsidR="00EC43CC" w:rsidRPr="003E1498" w:rsidRDefault="006C2B8E" w:rsidP="00272D9C">
      <w:pPr>
        <w:pStyle w:val="a5"/>
        <w:pageBreakBefore/>
        <w:spacing w:after="120"/>
        <w:ind w:left="0"/>
        <w:outlineLvl w:val="2"/>
        <w:rPr>
          <w:rFonts w:ascii="Trebuchet MS" w:hAnsi="Trebuchet MS"/>
          <w:b/>
          <w:sz w:val="22"/>
        </w:rPr>
      </w:pPr>
      <w:bookmarkStart w:id="71" w:name="_Toc462835093"/>
      <w:bookmarkStart w:id="72" w:name="_Toc49432180"/>
      <w:bookmarkStart w:id="73" w:name="_Toc392458163"/>
      <w:bookmarkStart w:id="74" w:name="_Toc392027448"/>
      <w:bookmarkStart w:id="75" w:name="_Toc166760024"/>
      <w:bookmarkEnd w:id="67"/>
      <w:r w:rsidRPr="00C2224C">
        <w:rPr>
          <w:rFonts w:ascii="Trebuchet MS" w:hAnsi="Trebuchet MS"/>
          <w:b/>
          <w:bCs/>
          <w:sz w:val="22"/>
        </w:rPr>
        <w:lastRenderedPageBreak/>
        <w:t xml:space="preserve">3.5 </w:t>
      </w:r>
      <w:r w:rsidR="00AE77E8" w:rsidRPr="00C2224C">
        <w:rPr>
          <w:rFonts w:ascii="Trebuchet MS" w:hAnsi="Trebuchet MS"/>
          <w:b/>
          <w:bCs/>
          <w:sz w:val="22"/>
        </w:rPr>
        <w:t>Описание существующей системы коммерческого учета горячей, питьевой, технической воды и планов по установке приборов учета</w:t>
      </w:r>
      <w:bookmarkEnd w:id="71"/>
      <w:bookmarkEnd w:id="72"/>
      <w:bookmarkEnd w:id="73"/>
      <w:bookmarkEnd w:id="74"/>
      <w:bookmarkEnd w:id="75"/>
    </w:p>
    <w:p w14:paraId="0305EAE0" w14:textId="012E7D5B" w:rsidR="003436D9" w:rsidRPr="003E1498" w:rsidRDefault="003436D9" w:rsidP="006A4CB6">
      <w:pPr>
        <w:ind w:firstLine="567"/>
        <w:rPr>
          <w:rFonts w:ascii="Trebuchet MS" w:hAnsi="Trebuchet MS"/>
          <w:sz w:val="22"/>
        </w:rPr>
      </w:pPr>
      <w:r w:rsidRPr="003E1498">
        <w:rPr>
          <w:rFonts w:ascii="Trebuchet MS" w:hAnsi="Trebuchet MS"/>
          <w:sz w:val="22"/>
        </w:rPr>
        <w:t>В соответствии с Федеральным законом Российской Федерации от 23 ноября 2009 года № 261-ФЗ «Об энергосбережении и о повышении энергетической эффективности» все потребители воды должны быть оснащены приборами учета.</w:t>
      </w:r>
    </w:p>
    <w:p w14:paraId="0A834FF0" w14:textId="0DAF2F67" w:rsidR="00EC43CC" w:rsidRPr="003E1498" w:rsidRDefault="007C4600" w:rsidP="006A4CB6">
      <w:pPr>
        <w:ind w:firstLine="567"/>
        <w:rPr>
          <w:rFonts w:ascii="Trebuchet MS" w:hAnsi="Trebuchet MS"/>
          <w:sz w:val="22"/>
        </w:rPr>
      </w:pPr>
      <w:r w:rsidRPr="003E1498">
        <w:rPr>
          <w:rFonts w:ascii="Trebuchet MS" w:hAnsi="Trebuchet MS"/>
          <w:sz w:val="22"/>
        </w:rPr>
        <w:t>Н</w:t>
      </w:r>
      <w:r w:rsidR="003436D9" w:rsidRPr="003E1498">
        <w:rPr>
          <w:rFonts w:ascii="Trebuchet MS" w:hAnsi="Trebuchet MS"/>
          <w:sz w:val="22"/>
        </w:rPr>
        <w:t>а территории</w:t>
      </w:r>
      <w:r w:rsidR="00EC43CC" w:rsidRPr="003E1498">
        <w:rPr>
          <w:rFonts w:ascii="Trebuchet MS" w:hAnsi="Trebuchet MS"/>
          <w:sz w:val="22"/>
        </w:rPr>
        <w:t xml:space="preserve"> </w:t>
      </w:r>
      <w:r w:rsidR="00F22FFE" w:rsidRPr="003E1498">
        <w:rPr>
          <w:rFonts w:ascii="Trebuchet MS" w:hAnsi="Trebuchet MS"/>
          <w:sz w:val="22"/>
        </w:rPr>
        <w:t>пос. Балакирево</w:t>
      </w:r>
      <w:r w:rsidR="003436D9" w:rsidRPr="003E1498">
        <w:rPr>
          <w:rFonts w:ascii="Trebuchet MS" w:hAnsi="Trebuchet MS"/>
          <w:sz w:val="22"/>
        </w:rPr>
        <w:t xml:space="preserve"> </w:t>
      </w:r>
      <w:r w:rsidR="006A4CB6" w:rsidRPr="003E1498">
        <w:rPr>
          <w:rFonts w:ascii="Trebuchet MS" w:hAnsi="Trebuchet MS"/>
          <w:sz w:val="22"/>
        </w:rPr>
        <w:t>Александровского</w:t>
      </w:r>
      <w:r w:rsidR="003436D9" w:rsidRPr="003E1498">
        <w:rPr>
          <w:rFonts w:ascii="Trebuchet MS" w:hAnsi="Trebuchet MS"/>
          <w:sz w:val="22"/>
        </w:rPr>
        <w:t xml:space="preserve"> </w:t>
      </w:r>
      <w:r w:rsidR="00EC43CC" w:rsidRPr="003E1498">
        <w:rPr>
          <w:rFonts w:ascii="Trebuchet MS" w:hAnsi="Trebuchet MS"/>
          <w:sz w:val="22"/>
        </w:rPr>
        <w:t>района</w:t>
      </w:r>
      <w:r w:rsidR="003436D9" w:rsidRPr="003E1498">
        <w:rPr>
          <w:rFonts w:ascii="Trebuchet MS" w:hAnsi="Trebuchet MS"/>
          <w:sz w:val="22"/>
        </w:rPr>
        <w:t xml:space="preserve"> </w:t>
      </w:r>
      <w:r w:rsidR="00EC43CC" w:rsidRPr="003E1498">
        <w:rPr>
          <w:rFonts w:ascii="Trebuchet MS" w:hAnsi="Trebuchet MS"/>
          <w:sz w:val="22"/>
        </w:rPr>
        <w:t>в целях экономии потребляемых водных ресурсов осуществляются мероприятия по оснащению приборами учёта воды всех объектов бюджетной сферы</w:t>
      </w:r>
      <w:r w:rsidR="00975C05" w:rsidRPr="003E1498">
        <w:rPr>
          <w:rFonts w:ascii="Trebuchet MS" w:hAnsi="Trebuchet MS"/>
          <w:sz w:val="22"/>
        </w:rPr>
        <w:t>,</w:t>
      </w:r>
      <w:r w:rsidR="00EC43CC" w:rsidRPr="003E1498">
        <w:rPr>
          <w:rFonts w:ascii="Trebuchet MS" w:hAnsi="Trebuchet MS"/>
          <w:sz w:val="22"/>
        </w:rPr>
        <w:t xml:space="preserve"> предприятий и организаций. </w:t>
      </w:r>
    </w:p>
    <w:p w14:paraId="56655CC3" w14:textId="4E5B9C64" w:rsidR="006C2B8E" w:rsidRPr="003E1498" w:rsidRDefault="006C2B8E" w:rsidP="006A4CB6">
      <w:pPr>
        <w:ind w:firstLine="567"/>
        <w:rPr>
          <w:rFonts w:ascii="Trebuchet MS" w:hAnsi="Trebuchet MS"/>
          <w:sz w:val="22"/>
        </w:rPr>
      </w:pPr>
      <w:r w:rsidRPr="003E1498">
        <w:rPr>
          <w:rFonts w:ascii="Trebuchet MS" w:hAnsi="Trebuchet MS"/>
          <w:sz w:val="22"/>
        </w:rPr>
        <w:t>По состоянию на 202</w:t>
      </w:r>
      <w:r w:rsidR="00DB7EB6">
        <w:rPr>
          <w:rFonts w:ascii="Trebuchet MS" w:hAnsi="Trebuchet MS"/>
          <w:sz w:val="22"/>
        </w:rPr>
        <w:t>4</w:t>
      </w:r>
      <w:r w:rsidRPr="003E1498">
        <w:rPr>
          <w:rFonts w:ascii="Trebuchet MS" w:hAnsi="Trebuchet MS"/>
          <w:sz w:val="22"/>
        </w:rPr>
        <w:t xml:space="preserve"> год</w:t>
      </w:r>
      <w:r w:rsidR="007C4600" w:rsidRPr="003E1498">
        <w:rPr>
          <w:rFonts w:ascii="Trebuchet MS" w:hAnsi="Trebuchet MS"/>
          <w:sz w:val="22"/>
        </w:rPr>
        <w:t xml:space="preserve"> на территории муниципального образования </w:t>
      </w:r>
      <w:r w:rsidR="005F49DF" w:rsidRPr="003E1498">
        <w:rPr>
          <w:rFonts w:ascii="Trebuchet MS" w:hAnsi="Trebuchet MS"/>
          <w:sz w:val="22"/>
        </w:rPr>
        <w:t>поселок Балакирево</w:t>
      </w:r>
      <w:r w:rsidR="007C4600" w:rsidRPr="003E1498">
        <w:rPr>
          <w:rFonts w:ascii="Trebuchet MS" w:hAnsi="Trebuchet MS"/>
          <w:sz w:val="22"/>
        </w:rPr>
        <w:t xml:space="preserve"> коммерческими приборами учета холодной воды оснащены </w:t>
      </w:r>
      <w:r w:rsidR="00DB7EB6">
        <w:rPr>
          <w:rFonts w:ascii="Trebuchet MS" w:hAnsi="Trebuchet MS"/>
          <w:sz w:val="22"/>
        </w:rPr>
        <w:t>84,3</w:t>
      </w:r>
      <w:r w:rsidR="007C4600" w:rsidRPr="003E1498">
        <w:rPr>
          <w:rFonts w:ascii="Trebuchet MS" w:hAnsi="Trebuchet MS"/>
          <w:sz w:val="22"/>
        </w:rPr>
        <w:t xml:space="preserve">% абонентов – по группе потребителей население, </w:t>
      </w:r>
      <w:r w:rsidR="00DB7EB6">
        <w:rPr>
          <w:rFonts w:ascii="Trebuchet MS" w:hAnsi="Trebuchet MS"/>
          <w:sz w:val="22"/>
        </w:rPr>
        <w:t>81,3</w:t>
      </w:r>
      <w:r w:rsidR="007C4600" w:rsidRPr="003E1498">
        <w:rPr>
          <w:rFonts w:ascii="Trebuchet MS" w:hAnsi="Trebuchet MS"/>
          <w:sz w:val="22"/>
        </w:rPr>
        <w:t>% - бюджетные</w:t>
      </w:r>
      <w:r w:rsidR="0034097B" w:rsidRPr="003E1498">
        <w:rPr>
          <w:rFonts w:ascii="Trebuchet MS" w:hAnsi="Trebuchet MS"/>
          <w:sz w:val="22"/>
        </w:rPr>
        <w:t xml:space="preserve"> потребители</w:t>
      </w:r>
      <w:r w:rsidR="007C4600" w:rsidRPr="003E1498">
        <w:rPr>
          <w:rFonts w:ascii="Trebuchet MS" w:hAnsi="Trebuchet MS"/>
          <w:sz w:val="22"/>
        </w:rPr>
        <w:t xml:space="preserve"> и </w:t>
      </w:r>
      <w:r w:rsidR="00DB7EB6">
        <w:rPr>
          <w:rFonts w:ascii="Trebuchet MS" w:hAnsi="Trebuchet MS"/>
          <w:sz w:val="22"/>
        </w:rPr>
        <w:t>95,5</w:t>
      </w:r>
      <w:r w:rsidR="0034097B" w:rsidRPr="003E1498">
        <w:rPr>
          <w:rFonts w:ascii="Trebuchet MS" w:hAnsi="Trebuchet MS"/>
          <w:sz w:val="22"/>
        </w:rPr>
        <w:t xml:space="preserve">% - </w:t>
      </w:r>
      <w:r w:rsidR="007C4600" w:rsidRPr="003E1498">
        <w:rPr>
          <w:rFonts w:ascii="Trebuchet MS" w:hAnsi="Trebuchet MS"/>
          <w:sz w:val="22"/>
        </w:rPr>
        <w:t>прочие потребители</w:t>
      </w:r>
      <w:r w:rsidR="0034097B" w:rsidRPr="003E1498">
        <w:rPr>
          <w:rFonts w:ascii="Trebuchet MS" w:hAnsi="Trebuchet MS"/>
          <w:sz w:val="22"/>
        </w:rPr>
        <w:t xml:space="preserve"> (таблица 3.5.1)</w:t>
      </w:r>
      <w:r w:rsidR="007C4600" w:rsidRPr="003E1498">
        <w:rPr>
          <w:rFonts w:ascii="Trebuchet MS" w:hAnsi="Trebuchet MS"/>
          <w:sz w:val="22"/>
        </w:rPr>
        <w:t>.</w:t>
      </w:r>
      <w:r w:rsidR="008E1E4B" w:rsidRPr="003E1498">
        <w:rPr>
          <w:rFonts w:ascii="Trebuchet MS" w:hAnsi="Trebuchet MS"/>
          <w:sz w:val="22"/>
        </w:rPr>
        <w:t xml:space="preserve"> </w:t>
      </w:r>
    </w:p>
    <w:p w14:paraId="71EC8F9B" w14:textId="0B11F163" w:rsidR="003436D9" w:rsidRPr="003E1498" w:rsidRDefault="006C2B8E" w:rsidP="003436D9">
      <w:pPr>
        <w:pStyle w:val="af"/>
        <w:spacing w:line="276" w:lineRule="auto"/>
        <w:rPr>
          <w:rFonts w:ascii="Trebuchet MS" w:hAnsi="Trebuchet MS"/>
          <w:b/>
          <w:sz w:val="22"/>
          <w:szCs w:val="22"/>
        </w:rPr>
      </w:pPr>
      <w:bookmarkStart w:id="76" w:name="_Toc111060565"/>
      <w:r w:rsidRPr="003E1498">
        <w:rPr>
          <w:rFonts w:ascii="Trebuchet MS" w:hAnsi="Trebuchet MS"/>
          <w:b/>
          <w:sz w:val="22"/>
          <w:szCs w:val="22"/>
        </w:rPr>
        <w:t xml:space="preserve">Таблица </w:t>
      </w:r>
      <w:r w:rsidR="00FE3364" w:rsidRPr="003E1498">
        <w:rPr>
          <w:rFonts w:ascii="Trebuchet MS" w:hAnsi="Trebuchet MS"/>
          <w:b/>
          <w:sz w:val="22"/>
          <w:szCs w:val="22"/>
        </w:rPr>
        <w:t>3.5.1</w:t>
      </w:r>
      <w:r w:rsidRPr="003E1498">
        <w:rPr>
          <w:rFonts w:ascii="Trebuchet MS" w:hAnsi="Trebuchet MS"/>
          <w:b/>
          <w:sz w:val="22"/>
          <w:szCs w:val="22"/>
        </w:rPr>
        <w:t xml:space="preserve"> </w:t>
      </w:r>
      <w:r w:rsidR="003436D9" w:rsidRPr="003E1498">
        <w:rPr>
          <w:rFonts w:ascii="Trebuchet MS" w:hAnsi="Trebuchet MS"/>
          <w:b/>
          <w:sz w:val="22"/>
          <w:szCs w:val="22"/>
        </w:rPr>
        <w:t xml:space="preserve">– Коммерческий учет холодной воды </w:t>
      </w:r>
      <w:r w:rsidRPr="003E1498">
        <w:rPr>
          <w:rFonts w:ascii="Trebuchet MS" w:hAnsi="Trebuchet MS"/>
          <w:b/>
          <w:sz w:val="22"/>
          <w:szCs w:val="22"/>
        </w:rPr>
        <w:t xml:space="preserve">на территории </w:t>
      </w:r>
      <w:r w:rsidR="00F22FFE" w:rsidRPr="003E1498">
        <w:rPr>
          <w:rFonts w:ascii="Trebuchet MS" w:hAnsi="Trebuchet MS"/>
          <w:b/>
          <w:sz w:val="22"/>
          <w:szCs w:val="22"/>
        </w:rPr>
        <w:t>пос</w:t>
      </w:r>
      <w:r w:rsidR="004349E5">
        <w:rPr>
          <w:rFonts w:ascii="Trebuchet MS" w:hAnsi="Trebuchet MS"/>
          <w:b/>
          <w:sz w:val="22"/>
          <w:szCs w:val="22"/>
        </w:rPr>
        <w:t xml:space="preserve">елка </w:t>
      </w:r>
      <w:r w:rsidR="00F22FFE" w:rsidRPr="003E1498">
        <w:rPr>
          <w:rFonts w:ascii="Trebuchet MS" w:hAnsi="Trebuchet MS"/>
          <w:b/>
          <w:sz w:val="22"/>
          <w:szCs w:val="22"/>
        </w:rPr>
        <w:t>Балакирево</w:t>
      </w:r>
      <w:bookmarkEnd w:id="76"/>
      <w:r w:rsidR="003436D9" w:rsidRPr="003E1498">
        <w:rPr>
          <w:rFonts w:ascii="Trebuchet MS" w:hAnsi="Trebuchet MS"/>
          <w:b/>
          <w:sz w:val="22"/>
          <w:szCs w:val="22"/>
        </w:rPr>
        <w:t xml:space="preserve"> </w:t>
      </w:r>
    </w:p>
    <w:tbl>
      <w:tblPr>
        <w:tblStyle w:val="af3"/>
        <w:tblW w:w="0" w:type="auto"/>
        <w:tblLook w:val="04A0" w:firstRow="1" w:lastRow="0" w:firstColumn="1" w:lastColumn="0" w:noHBand="0" w:noVBand="1"/>
      </w:tblPr>
      <w:tblGrid>
        <w:gridCol w:w="794"/>
        <w:gridCol w:w="4343"/>
        <w:gridCol w:w="670"/>
        <w:gridCol w:w="1276"/>
        <w:gridCol w:w="2828"/>
      </w:tblGrid>
      <w:tr w:rsidR="00DB7EB6" w:rsidRPr="00DB7EB6" w14:paraId="1672B355" w14:textId="77777777" w:rsidTr="00DB7EB6">
        <w:trPr>
          <w:tblHeader/>
        </w:trPr>
        <w:tc>
          <w:tcPr>
            <w:tcW w:w="794" w:type="dxa"/>
            <w:shd w:val="clear" w:color="auto" w:fill="CCFF99"/>
          </w:tcPr>
          <w:p w14:paraId="0AF626F6" w14:textId="77777777" w:rsidR="00DB7EB6" w:rsidRDefault="00DB7EB6" w:rsidP="00DB7EB6">
            <w:pPr>
              <w:spacing w:line="240" w:lineRule="auto"/>
              <w:jc w:val="center"/>
              <w:rPr>
                <w:rFonts w:ascii="Trebuchet MS" w:hAnsi="Trebuchet MS"/>
                <w:b/>
                <w:bCs/>
                <w:sz w:val="20"/>
                <w:szCs w:val="20"/>
              </w:rPr>
            </w:pPr>
            <w:r w:rsidRPr="00DB7EB6">
              <w:rPr>
                <w:rFonts w:ascii="Trebuchet MS" w:hAnsi="Trebuchet MS"/>
                <w:b/>
                <w:bCs/>
                <w:sz w:val="20"/>
                <w:szCs w:val="20"/>
              </w:rPr>
              <w:t xml:space="preserve">№ </w:t>
            </w:r>
          </w:p>
          <w:p w14:paraId="0D6314B6" w14:textId="3168579E" w:rsidR="00DB7EB6" w:rsidRPr="00DB7EB6" w:rsidRDefault="00DB7EB6" w:rsidP="00DB7EB6">
            <w:pPr>
              <w:spacing w:line="240" w:lineRule="auto"/>
              <w:jc w:val="center"/>
              <w:rPr>
                <w:rFonts w:ascii="Trebuchet MS" w:hAnsi="Trebuchet MS"/>
                <w:b/>
                <w:bCs/>
                <w:sz w:val="20"/>
                <w:szCs w:val="20"/>
              </w:rPr>
            </w:pPr>
            <w:r w:rsidRPr="00DB7EB6">
              <w:rPr>
                <w:rFonts w:ascii="Trebuchet MS" w:hAnsi="Trebuchet MS"/>
                <w:b/>
                <w:bCs/>
                <w:sz w:val="20"/>
                <w:szCs w:val="20"/>
              </w:rPr>
              <w:t>п/п</w:t>
            </w:r>
          </w:p>
        </w:tc>
        <w:tc>
          <w:tcPr>
            <w:tcW w:w="4343" w:type="dxa"/>
            <w:shd w:val="clear" w:color="auto" w:fill="CCFF99"/>
            <w:vAlign w:val="center"/>
          </w:tcPr>
          <w:p w14:paraId="2D1E386D" w14:textId="77777777" w:rsidR="00DB7EB6" w:rsidRPr="00DB7EB6" w:rsidRDefault="00DB7EB6" w:rsidP="00DB7EB6">
            <w:pPr>
              <w:spacing w:line="240" w:lineRule="auto"/>
              <w:jc w:val="center"/>
              <w:rPr>
                <w:rFonts w:ascii="Trebuchet MS" w:hAnsi="Trebuchet MS"/>
                <w:b/>
                <w:bCs/>
                <w:sz w:val="20"/>
                <w:szCs w:val="20"/>
              </w:rPr>
            </w:pPr>
            <w:r w:rsidRPr="00DB7EB6">
              <w:rPr>
                <w:rFonts w:ascii="Trebuchet MS" w:hAnsi="Trebuchet MS"/>
                <w:b/>
                <w:bCs/>
                <w:sz w:val="20"/>
                <w:szCs w:val="20"/>
              </w:rPr>
              <w:t>Наименование показателя</w:t>
            </w:r>
          </w:p>
        </w:tc>
        <w:tc>
          <w:tcPr>
            <w:tcW w:w="670" w:type="dxa"/>
            <w:shd w:val="clear" w:color="auto" w:fill="CCFF99"/>
          </w:tcPr>
          <w:p w14:paraId="7B676AD0" w14:textId="77777777" w:rsidR="00DB7EB6" w:rsidRPr="00DB7EB6" w:rsidRDefault="00DB7EB6" w:rsidP="00DB7EB6">
            <w:pPr>
              <w:spacing w:line="240" w:lineRule="auto"/>
              <w:jc w:val="center"/>
              <w:rPr>
                <w:rFonts w:ascii="Trebuchet MS" w:hAnsi="Trebuchet MS"/>
                <w:b/>
                <w:bCs/>
                <w:sz w:val="20"/>
                <w:szCs w:val="20"/>
              </w:rPr>
            </w:pPr>
            <w:r w:rsidRPr="00DB7EB6">
              <w:rPr>
                <w:rFonts w:ascii="Trebuchet MS" w:hAnsi="Trebuchet MS"/>
                <w:b/>
                <w:bCs/>
                <w:sz w:val="20"/>
                <w:szCs w:val="20"/>
              </w:rPr>
              <w:t>Ед. изм.</w:t>
            </w:r>
          </w:p>
        </w:tc>
        <w:tc>
          <w:tcPr>
            <w:tcW w:w="1276" w:type="dxa"/>
            <w:shd w:val="clear" w:color="auto" w:fill="CCFF99"/>
          </w:tcPr>
          <w:p w14:paraId="497996C3" w14:textId="77777777" w:rsidR="00DB7EB6" w:rsidRPr="00DB7EB6" w:rsidRDefault="00DB7EB6" w:rsidP="00DB7EB6">
            <w:pPr>
              <w:spacing w:line="240" w:lineRule="auto"/>
              <w:jc w:val="center"/>
              <w:rPr>
                <w:rFonts w:ascii="Trebuchet MS" w:hAnsi="Trebuchet MS"/>
                <w:b/>
                <w:bCs/>
                <w:sz w:val="20"/>
                <w:szCs w:val="20"/>
              </w:rPr>
            </w:pPr>
            <w:r w:rsidRPr="00DB7EB6">
              <w:rPr>
                <w:rFonts w:ascii="Trebuchet MS" w:hAnsi="Trebuchet MS"/>
                <w:b/>
                <w:bCs/>
                <w:sz w:val="20"/>
                <w:szCs w:val="20"/>
              </w:rPr>
              <w:t>Холодная вода</w:t>
            </w:r>
          </w:p>
        </w:tc>
        <w:tc>
          <w:tcPr>
            <w:tcW w:w="2828" w:type="dxa"/>
            <w:shd w:val="clear" w:color="auto" w:fill="CCFF99"/>
          </w:tcPr>
          <w:p w14:paraId="58999194" w14:textId="5088F30D" w:rsidR="00DB7EB6" w:rsidRPr="00DB7EB6" w:rsidRDefault="00DB7EB6" w:rsidP="00DB7EB6">
            <w:pPr>
              <w:spacing w:line="240" w:lineRule="auto"/>
              <w:jc w:val="center"/>
              <w:rPr>
                <w:rFonts w:ascii="Trebuchet MS" w:hAnsi="Trebuchet MS"/>
                <w:b/>
                <w:bCs/>
                <w:sz w:val="20"/>
                <w:szCs w:val="20"/>
              </w:rPr>
            </w:pPr>
            <w:r>
              <w:rPr>
                <w:rFonts w:ascii="Trebuchet MS" w:hAnsi="Trebuchet MS"/>
                <w:b/>
                <w:bCs/>
                <w:sz w:val="20"/>
                <w:szCs w:val="20"/>
              </w:rPr>
              <w:t>Процент оприборенности абонентов, %</w:t>
            </w:r>
          </w:p>
        </w:tc>
      </w:tr>
      <w:tr w:rsidR="00DB7EB6" w:rsidRPr="00DB7EB6" w14:paraId="1932C16F" w14:textId="77777777" w:rsidTr="00DB7EB6">
        <w:tc>
          <w:tcPr>
            <w:tcW w:w="9911" w:type="dxa"/>
            <w:gridSpan w:val="5"/>
            <w:shd w:val="clear" w:color="auto" w:fill="FFFF99"/>
          </w:tcPr>
          <w:p w14:paraId="4956922E" w14:textId="77777777" w:rsidR="00DB7EB6" w:rsidRPr="00DB7EB6" w:rsidRDefault="00DB7EB6" w:rsidP="00DB7EB6">
            <w:pPr>
              <w:spacing w:line="240" w:lineRule="auto"/>
              <w:jc w:val="center"/>
              <w:rPr>
                <w:rFonts w:ascii="Trebuchet MS" w:hAnsi="Trebuchet MS"/>
                <w:b/>
                <w:bCs/>
                <w:sz w:val="20"/>
                <w:szCs w:val="20"/>
              </w:rPr>
            </w:pPr>
            <w:r w:rsidRPr="00DB7EB6">
              <w:rPr>
                <w:rFonts w:ascii="Trebuchet MS" w:hAnsi="Trebuchet MS"/>
                <w:b/>
                <w:bCs/>
                <w:sz w:val="20"/>
                <w:szCs w:val="20"/>
              </w:rPr>
              <w:t>Население</w:t>
            </w:r>
          </w:p>
        </w:tc>
      </w:tr>
      <w:tr w:rsidR="00DB7EB6" w:rsidRPr="00DB7EB6" w14:paraId="4548DF57" w14:textId="77777777" w:rsidTr="00DB7EB6">
        <w:tc>
          <w:tcPr>
            <w:tcW w:w="794" w:type="dxa"/>
            <w:vMerge w:val="restart"/>
            <w:vAlign w:val="center"/>
          </w:tcPr>
          <w:p w14:paraId="4B33872E" w14:textId="77777777" w:rsidR="00DB7EB6" w:rsidRPr="00DB7EB6" w:rsidRDefault="00DB7EB6" w:rsidP="00DB7EB6">
            <w:pPr>
              <w:spacing w:line="240" w:lineRule="auto"/>
              <w:jc w:val="center"/>
              <w:rPr>
                <w:rFonts w:ascii="Trebuchet MS" w:hAnsi="Trebuchet MS"/>
                <w:sz w:val="20"/>
                <w:szCs w:val="20"/>
              </w:rPr>
            </w:pPr>
            <w:r w:rsidRPr="00DB7EB6">
              <w:rPr>
                <w:rFonts w:ascii="Trebuchet MS" w:hAnsi="Trebuchet MS"/>
                <w:sz w:val="20"/>
                <w:szCs w:val="20"/>
              </w:rPr>
              <w:t>1.1</w:t>
            </w:r>
          </w:p>
        </w:tc>
        <w:tc>
          <w:tcPr>
            <w:tcW w:w="4343" w:type="dxa"/>
          </w:tcPr>
          <w:p w14:paraId="12D5D0F9" w14:textId="77777777" w:rsidR="00DB7EB6" w:rsidRPr="00DB7EB6" w:rsidRDefault="00DB7EB6" w:rsidP="00DB7EB6">
            <w:pPr>
              <w:spacing w:line="240" w:lineRule="auto"/>
              <w:rPr>
                <w:rFonts w:ascii="Trebuchet MS" w:hAnsi="Trebuchet MS"/>
                <w:sz w:val="20"/>
                <w:szCs w:val="20"/>
              </w:rPr>
            </w:pPr>
            <w:r w:rsidRPr="00DB7EB6">
              <w:rPr>
                <w:rFonts w:ascii="Trebuchet MS" w:hAnsi="Trebuchet MS"/>
                <w:sz w:val="20"/>
                <w:szCs w:val="20"/>
              </w:rPr>
              <w:t xml:space="preserve">Общее количество МКД, подключенных к централизованному водоснабжению, в </w:t>
            </w:r>
            <w:proofErr w:type="gramStart"/>
            <w:r w:rsidRPr="00DB7EB6">
              <w:rPr>
                <w:rFonts w:ascii="Trebuchet MS" w:hAnsi="Trebuchet MS"/>
                <w:sz w:val="20"/>
                <w:szCs w:val="20"/>
              </w:rPr>
              <w:t>т.ч.</w:t>
            </w:r>
            <w:proofErr w:type="gramEnd"/>
          </w:p>
        </w:tc>
        <w:tc>
          <w:tcPr>
            <w:tcW w:w="670" w:type="dxa"/>
            <w:vMerge w:val="restart"/>
            <w:vAlign w:val="center"/>
          </w:tcPr>
          <w:p w14:paraId="2FBE8B18" w14:textId="77777777" w:rsidR="00DB7EB6" w:rsidRPr="00DB7EB6" w:rsidRDefault="00DB7EB6" w:rsidP="00DB7EB6">
            <w:pPr>
              <w:spacing w:line="240" w:lineRule="auto"/>
              <w:jc w:val="center"/>
              <w:rPr>
                <w:rFonts w:ascii="Trebuchet MS" w:hAnsi="Trebuchet MS"/>
                <w:sz w:val="20"/>
                <w:szCs w:val="20"/>
              </w:rPr>
            </w:pPr>
            <w:r w:rsidRPr="00DB7EB6">
              <w:rPr>
                <w:rFonts w:ascii="Trebuchet MS" w:hAnsi="Trebuchet MS"/>
                <w:sz w:val="20"/>
                <w:szCs w:val="20"/>
              </w:rPr>
              <w:t>шт.</w:t>
            </w:r>
          </w:p>
        </w:tc>
        <w:tc>
          <w:tcPr>
            <w:tcW w:w="1276" w:type="dxa"/>
            <w:vAlign w:val="center"/>
          </w:tcPr>
          <w:p w14:paraId="3BEAD8C2" w14:textId="77777777" w:rsidR="00DB7EB6" w:rsidRPr="00DB7EB6" w:rsidRDefault="00DB7EB6" w:rsidP="00DB7EB6">
            <w:pPr>
              <w:spacing w:line="240" w:lineRule="auto"/>
              <w:jc w:val="center"/>
              <w:rPr>
                <w:rFonts w:ascii="Trebuchet MS" w:hAnsi="Trebuchet MS"/>
                <w:sz w:val="20"/>
                <w:szCs w:val="20"/>
              </w:rPr>
            </w:pPr>
            <w:r w:rsidRPr="00DB7EB6">
              <w:rPr>
                <w:rFonts w:ascii="Trebuchet MS" w:hAnsi="Trebuchet MS"/>
                <w:sz w:val="20"/>
                <w:szCs w:val="20"/>
              </w:rPr>
              <w:t>58</w:t>
            </w:r>
          </w:p>
        </w:tc>
        <w:tc>
          <w:tcPr>
            <w:tcW w:w="2828" w:type="dxa"/>
            <w:vMerge w:val="restart"/>
            <w:vAlign w:val="center"/>
          </w:tcPr>
          <w:p w14:paraId="3B8A576E" w14:textId="6033D163" w:rsidR="00DB7EB6" w:rsidRPr="00DB7EB6" w:rsidRDefault="00DB7EB6" w:rsidP="00DB7EB6">
            <w:pPr>
              <w:spacing w:line="240" w:lineRule="auto"/>
              <w:jc w:val="center"/>
              <w:rPr>
                <w:rFonts w:ascii="Trebuchet MS" w:hAnsi="Trebuchet MS"/>
                <w:sz w:val="20"/>
                <w:szCs w:val="20"/>
              </w:rPr>
            </w:pPr>
            <w:r>
              <w:rPr>
                <w:rFonts w:ascii="Trebuchet MS" w:hAnsi="Trebuchet MS"/>
                <w:sz w:val="20"/>
                <w:szCs w:val="20"/>
              </w:rPr>
              <w:t>8,6</w:t>
            </w:r>
          </w:p>
        </w:tc>
      </w:tr>
      <w:tr w:rsidR="00DB7EB6" w:rsidRPr="00DB7EB6" w14:paraId="24373847" w14:textId="77777777" w:rsidTr="00DB7EB6">
        <w:tc>
          <w:tcPr>
            <w:tcW w:w="794" w:type="dxa"/>
            <w:vMerge/>
          </w:tcPr>
          <w:p w14:paraId="17ACF848" w14:textId="77777777" w:rsidR="00DB7EB6" w:rsidRPr="00DB7EB6" w:rsidRDefault="00DB7EB6" w:rsidP="00DB7EB6">
            <w:pPr>
              <w:spacing w:line="240" w:lineRule="auto"/>
              <w:rPr>
                <w:rFonts w:ascii="Trebuchet MS" w:hAnsi="Trebuchet MS"/>
                <w:sz w:val="20"/>
                <w:szCs w:val="20"/>
              </w:rPr>
            </w:pPr>
          </w:p>
        </w:tc>
        <w:tc>
          <w:tcPr>
            <w:tcW w:w="4343" w:type="dxa"/>
          </w:tcPr>
          <w:p w14:paraId="61BD964E" w14:textId="77777777" w:rsidR="00DB7EB6" w:rsidRPr="00DB7EB6" w:rsidRDefault="00DB7EB6" w:rsidP="00DB7EB6">
            <w:pPr>
              <w:spacing w:line="240" w:lineRule="auto"/>
              <w:rPr>
                <w:rFonts w:ascii="Trebuchet MS" w:hAnsi="Trebuchet MS"/>
                <w:sz w:val="20"/>
                <w:szCs w:val="20"/>
                <w:lang w:val="en-US"/>
              </w:rPr>
            </w:pPr>
            <w:r w:rsidRPr="00DB7EB6">
              <w:rPr>
                <w:rFonts w:ascii="Trebuchet MS" w:hAnsi="Trebuchet MS"/>
                <w:sz w:val="20"/>
                <w:szCs w:val="20"/>
              </w:rPr>
              <w:t>- с общедомовыми приборами учета</w:t>
            </w:r>
          </w:p>
        </w:tc>
        <w:tc>
          <w:tcPr>
            <w:tcW w:w="670" w:type="dxa"/>
            <w:vMerge/>
            <w:vAlign w:val="center"/>
          </w:tcPr>
          <w:p w14:paraId="413C185C" w14:textId="77777777" w:rsidR="00DB7EB6" w:rsidRPr="00DB7EB6" w:rsidRDefault="00DB7EB6" w:rsidP="00DB7EB6">
            <w:pPr>
              <w:spacing w:line="240" w:lineRule="auto"/>
              <w:jc w:val="center"/>
              <w:rPr>
                <w:rFonts w:ascii="Trebuchet MS" w:hAnsi="Trebuchet MS"/>
                <w:sz w:val="20"/>
                <w:szCs w:val="20"/>
              </w:rPr>
            </w:pPr>
          </w:p>
        </w:tc>
        <w:tc>
          <w:tcPr>
            <w:tcW w:w="1276" w:type="dxa"/>
            <w:vAlign w:val="center"/>
          </w:tcPr>
          <w:p w14:paraId="397F5C16" w14:textId="77777777" w:rsidR="00DB7EB6" w:rsidRPr="00DB7EB6" w:rsidRDefault="00DB7EB6" w:rsidP="00DB7EB6">
            <w:pPr>
              <w:spacing w:line="240" w:lineRule="auto"/>
              <w:jc w:val="center"/>
              <w:rPr>
                <w:rFonts w:ascii="Trebuchet MS" w:hAnsi="Trebuchet MS"/>
                <w:sz w:val="20"/>
                <w:szCs w:val="20"/>
              </w:rPr>
            </w:pPr>
            <w:r w:rsidRPr="00DB7EB6">
              <w:rPr>
                <w:rFonts w:ascii="Trebuchet MS" w:hAnsi="Trebuchet MS"/>
                <w:sz w:val="20"/>
                <w:szCs w:val="20"/>
              </w:rPr>
              <w:t>5</w:t>
            </w:r>
          </w:p>
        </w:tc>
        <w:tc>
          <w:tcPr>
            <w:tcW w:w="2828" w:type="dxa"/>
            <w:vMerge/>
            <w:vAlign w:val="center"/>
          </w:tcPr>
          <w:p w14:paraId="65FC8996" w14:textId="47D8BBBD" w:rsidR="00DB7EB6" w:rsidRPr="00DB7EB6" w:rsidRDefault="00DB7EB6" w:rsidP="00DB7EB6">
            <w:pPr>
              <w:spacing w:line="240" w:lineRule="auto"/>
              <w:jc w:val="center"/>
              <w:rPr>
                <w:rFonts w:ascii="Trebuchet MS" w:hAnsi="Trebuchet MS"/>
                <w:sz w:val="20"/>
                <w:szCs w:val="20"/>
              </w:rPr>
            </w:pPr>
          </w:p>
        </w:tc>
      </w:tr>
      <w:tr w:rsidR="00DB7EB6" w:rsidRPr="00DB7EB6" w14:paraId="760531BD" w14:textId="77777777" w:rsidTr="00DB7EB6">
        <w:tc>
          <w:tcPr>
            <w:tcW w:w="794" w:type="dxa"/>
            <w:vMerge w:val="restart"/>
            <w:vAlign w:val="center"/>
          </w:tcPr>
          <w:p w14:paraId="7576CE23" w14:textId="77777777" w:rsidR="00DB7EB6" w:rsidRPr="00DB7EB6" w:rsidRDefault="00DB7EB6" w:rsidP="00DB7EB6">
            <w:pPr>
              <w:spacing w:line="240" w:lineRule="auto"/>
              <w:jc w:val="center"/>
              <w:rPr>
                <w:rFonts w:ascii="Trebuchet MS" w:hAnsi="Trebuchet MS"/>
                <w:sz w:val="20"/>
                <w:szCs w:val="20"/>
              </w:rPr>
            </w:pPr>
            <w:r w:rsidRPr="00DB7EB6">
              <w:rPr>
                <w:rFonts w:ascii="Trebuchet MS" w:hAnsi="Trebuchet MS"/>
                <w:sz w:val="20"/>
                <w:szCs w:val="20"/>
              </w:rPr>
              <w:t>1.2</w:t>
            </w:r>
          </w:p>
        </w:tc>
        <w:tc>
          <w:tcPr>
            <w:tcW w:w="4343" w:type="dxa"/>
          </w:tcPr>
          <w:p w14:paraId="69CF0674" w14:textId="77777777" w:rsidR="00DB7EB6" w:rsidRPr="00DB7EB6" w:rsidRDefault="00DB7EB6" w:rsidP="00DB7EB6">
            <w:pPr>
              <w:spacing w:line="240" w:lineRule="auto"/>
              <w:rPr>
                <w:rFonts w:ascii="Trebuchet MS" w:hAnsi="Trebuchet MS"/>
                <w:sz w:val="20"/>
                <w:szCs w:val="20"/>
              </w:rPr>
            </w:pPr>
            <w:r w:rsidRPr="00DB7EB6">
              <w:rPr>
                <w:rFonts w:ascii="Trebuchet MS" w:hAnsi="Trebuchet MS"/>
                <w:sz w:val="20"/>
                <w:szCs w:val="20"/>
              </w:rPr>
              <w:t>Общее количество абонентов (в том числе индивидуальный жилищный сектор)</w:t>
            </w:r>
          </w:p>
        </w:tc>
        <w:tc>
          <w:tcPr>
            <w:tcW w:w="670" w:type="dxa"/>
            <w:vMerge w:val="restart"/>
            <w:vAlign w:val="center"/>
          </w:tcPr>
          <w:p w14:paraId="46378627" w14:textId="77777777" w:rsidR="00DB7EB6" w:rsidRPr="00DB7EB6" w:rsidRDefault="00DB7EB6" w:rsidP="00DB7EB6">
            <w:pPr>
              <w:spacing w:line="240" w:lineRule="auto"/>
              <w:jc w:val="center"/>
              <w:rPr>
                <w:rFonts w:ascii="Trebuchet MS" w:hAnsi="Trebuchet MS"/>
                <w:sz w:val="20"/>
                <w:szCs w:val="20"/>
              </w:rPr>
            </w:pPr>
            <w:r w:rsidRPr="00DB7EB6">
              <w:rPr>
                <w:rFonts w:ascii="Trebuchet MS" w:hAnsi="Trebuchet MS"/>
                <w:sz w:val="20"/>
                <w:szCs w:val="20"/>
              </w:rPr>
              <w:t>шт.</w:t>
            </w:r>
          </w:p>
        </w:tc>
        <w:tc>
          <w:tcPr>
            <w:tcW w:w="1276" w:type="dxa"/>
            <w:vAlign w:val="center"/>
          </w:tcPr>
          <w:p w14:paraId="5B22633A" w14:textId="77777777" w:rsidR="00DB7EB6" w:rsidRPr="00DB7EB6" w:rsidRDefault="00DB7EB6" w:rsidP="00DB7EB6">
            <w:pPr>
              <w:spacing w:line="240" w:lineRule="auto"/>
              <w:jc w:val="center"/>
              <w:rPr>
                <w:rFonts w:ascii="Trebuchet MS" w:hAnsi="Trebuchet MS"/>
                <w:sz w:val="20"/>
                <w:szCs w:val="20"/>
              </w:rPr>
            </w:pPr>
            <w:r w:rsidRPr="00DB7EB6">
              <w:rPr>
                <w:rFonts w:ascii="Trebuchet MS" w:hAnsi="Trebuchet MS"/>
                <w:sz w:val="20"/>
                <w:szCs w:val="20"/>
              </w:rPr>
              <w:t>6699</w:t>
            </w:r>
          </w:p>
        </w:tc>
        <w:tc>
          <w:tcPr>
            <w:tcW w:w="2828" w:type="dxa"/>
            <w:vMerge w:val="restart"/>
            <w:vAlign w:val="center"/>
          </w:tcPr>
          <w:p w14:paraId="514598D6" w14:textId="5DBAA832" w:rsidR="00DB7EB6" w:rsidRPr="00DB7EB6" w:rsidRDefault="00DB7EB6" w:rsidP="00DB7EB6">
            <w:pPr>
              <w:spacing w:line="240" w:lineRule="auto"/>
              <w:jc w:val="center"/>
              <w:rPr>
                <w:rFonts w:ascii="Trebuchet MS" w:hAnsi="Trebuchet MS"/>
                <w:sz w:val="20"/>
                <w:szCs w:val="20"/>
              </w:rPr>
            </w:pPr>
            <w:r>
              <w:rPr>
                <w:rFonts w:ascii="Trebuchet MS" w:hAnsi="Trebuchet MS"/>
                <w:sz w:val="20"/>
                <w:szCs w:val="20"/>
              </w:rPr>
              <w:t>84,4</w:t>
            </w:r>
          </w:p>
        </w:tc>
      </w:tr>
      <w:tr w:rsidR="00DB7EB6" w:rsidRPr="00DB7EB6" w14:paraId="7C98465B" w14:textId="77777777" w:rsidTr="00DB7EB6">
        <w:tc>
          <w:tcPr>
            <w:tcW w:w="794" w:type="dxa"/>
            <w:vMerge/>
          </w:tcPr>
          <w:p w14:paraId="4052245C" w14:textId="77777777" w:rsidR="00DB7EB6" w:rsidRPr="00DB7EB6" w:rsidRDefault="00DB7EB6" w:rsidP="00DB7EB6">
            <w:pPr>
              <w:spacing w:line="240" w:lineRule="auto"/>
              <w:rPr>
                <w:rFonts w:ascii="Trebuchet MS" w:hAnsi="Trebuchet MS"/>
                <w:sz w:val="20"/>
                <w:szCs w:val="20"/>
              </w:rPr>
            </w:pPr>
          </w:p>
        </w:tc>
        <w:tc>
          <w:tcPr>
            <w:tcW w:w="4343" w:type="dxa"/>
          </w:tcPr>
          <w:p w14:paraId="2A49AB46" w14:textId="77777777" w:rsidR="00DB7EB6" w:rsidRPr="00DB7EB6" w:rsidRDefault="00DB7EB6" w:rsidP="00DB7EB6">
            <w:pPr>
              <w:spacing w:line="240" w:lineRule="auto"/>
              <w:rPr>
                <w:rFonts w:ascii="Trebuchet MS" w:hAnsi="Trebuchet MS"/>
                <w:sz w:val="20"/>
                <w:szCs w:val="20"/>
              </w:rPr>
            </w:pPr>
            <w:r w:rsidRPr="00DB7EB6">
              <w:rPr>
                <w:rFonts w:ascii="Trebuchet MS" w:hAnsi="Trebuchet MS"/>
                <w:sz w:val="20"/>
                <w:szCs w:val="20"/>
              </w:rPr>
              <w:t>- с установленными индивидуальными приборами учета</w:t>
            </w:r>
          </w:p>
        </w:tc>
        <w:tc>
          <w:tcPr>
            <w:tcW w:w="670" w:type="dxa"/>
            <w:vMerge/>
            <w:vAlign w:val="center"/>
          </w:tcPr>
          <w:p w14:paraId="673C6BB4" w14:textId="77777777" w:rsidR="00DB7EB6" w:rsidRPr="00DB7EB6" w:rsidRDefault="00DB7EB6" w:rsidP="00DB7EB6">
            <w:pPr>
              <w:spacing w:line="240" w:lineRule="auto"/>
              <w:jc w:val="center"/>
              <w:rPr>
                <w:rFonts w:ascii="Trebuchet MS" w:hAnsi="Trebuchet MS"/>
                <w:sz w:val="20"/>
                <w:szCs w:val="20"/>
              </w:rPr>
            </w:pPr>
          </w:p>
        </w:tc>
        <w:tc>
          <w:tcPr>
            <w:tcW w:w="1276" w:type="dxa"/>
            <w:vAlign w:val="center"/>
          </w:tcPr>
          <w:p w14:paraId="13FCB8FA" w14:textId="77777777" w:rsidR="00DB7EB6" w:rsidRPr="00DB7EB6" w:rsidRDefault="00DB7EB6" w:rsidP="00DB7EB6">
            <w:pPr>
              <w:spacing w:line="240" w:lineRule="auto"/>
              <w:jc w:val="center"/>
              <w:rPr>
                <w:rFonts w:ascii="Trebuchet MS" w:hAnsi="Trebuchet MS"/>
                <w:sz w:val="20"/>
                <w:szCs w:val="20"/>
              </w:rPr>
            </w:pPr>
            <w:r w:rsidRPr="00DB7EB6">
              <w:rPr>
                <w:rFonts w:ascii="Trebuchet MS" w:hAnsi="Trebuchet MS"/>
                <w:sz w:val="20"/>
                <w:szCs w:val="20"/>
              </w:rPr>
              <w:t>5652</w:t>
            </w:r>
          </w:p>
        </w:tc>
        <w:tc>
          <w:tcPr>
            <w:tcW w:w="2828" w:type="dxa"/>
            <w:vMerge/>
            <w:vAlign w:val="center"/>
          </w:tcPr>
          <w:p w14:paraId="61510777" w14:textId="080755F5" w:rsidR="00DB7EB6" w:rsidRPr="00DB7EB6" w:rsidRDefault="00DB7EB6" w:rsidP="00DB7EB6">
            <w:pPr>
              <w:spacing w:line="240" w:lineRule="auto"/>
              <w:jc w:val="center"/>
              <w:rPr>
                <w:rFonts w:ascii="Trebuchet MS" w:hAnsi="Trebuchet MS"/>
                <w:sz w:val="20"/>
                <w:szCs w:val="20"/>
              </w:rPr>
            </w:pPr>
          </w:p>
        </w:tc>
      </w:tr>
      <w:tr w:rsidR="00DB7EB6" w:rsidRPr="00DB7EB6" w14:paraId="5EC34539" w14:textId="77777777" w:rsidTr="00DB7EB6">
        <w:tc>
          <w:tcPr>
            <w:tcW w:w="9911" w:type="dxa"/>
            <w:gridSpan w:val="5"/>
            <w:shd w:val="clear" w:color="auto" w:fill="FFFF99"/>
            <w:vAlign w:val="center"/>
          </w:tcPr>
          <w:p w14:paraId="78D00100" w14:textId="77777777" w:rsidR="00DB7EB6" w:rsidRPr="00DB7EB6" w:rsidRDefault="00DB7EB6" w:rsidP="00DB7EB6">
            <w:pPr>
              <w:spacing w:line="240" w:lineRule="auto"/>
              <w:jc w:val="center"/>
              <w:rPr>
                <w:rFonts w:ascii="Trebuchet MS" w:hAnsi="Trebuchet MS"/>
                <w:b/>
                <w:bCs/>
                <w:sz w:val="20"/>
                <w:szCs w:val="20"/>
              </w:rPr>
            </w:pPr>
            <w:r w:rsidRPr="00DB7EB6">
              <w:rPr>
                <w:rFonts w:ascii="Trebuchet MS" w:hAnsi="Trebuchet MS"/>
                <w:b/>
                <w:bCs/>
                <w:sz w:val="20"/>
                <w:szCs w:val="20"/>
              </w:rPr>
              <w:t>Бюджетные учреждения</w:t>
            </w:r>
          </w:p>
        </w:tc>
      </w:tr>
      <w:tr w:rsidR="00DB7EB6" w:rsidRPr="00DB7EB6" w14:paraId="731B73E0" w14:textId="77777777" w:rsidTr="00DB7EB6">
        <w:tc>
          <w:tcPr>
            <w:tcW w:w="794" w:type="dxa"/>
            <w:vMerge w:val="restart"/>
            <w:vAlign w:val="center"/>
          </w:tcPr>
          <w:p w14:paraId="04438F07" w14:textId="77777777" w:rsidR="00DB7EB6" w:rsidRPr="00DB7EB6" w:rsidRDefault="00DB7EB6" w:rsidP="00DB7EB6">
            <w:pPr>
              <w:spacing w:line="240" w:lineRule="auto"/>
              <w:jc w:val="center"/>
              <w:rPr>
                <w:rFonts w:ascii="Trebuchet MS" w:hAnsi="Trebuchet MS"/>
                <w:sz w:val="20"/>
                <w:szCs w:val="20"/>
              </w:rPr>
            </w:pPr>
            <w:r w:rsidRPr="00DB7EB6">
              <w:rPr>
                <w:rFonts w:ascii="Trebuchet MS" w:hAnsi="Trebuchet MS"/>
                <w:sz w:val="20"/>
                <w:szCs w:val="20"/>
              </w:rPr>
              <w:t>2.1</w:t>
            </w:r>
          </w:p>
        </w:tc>
        <w:tc>
          <w:tcPr>
            <w:tcW w:w="4343" w:type="dxa"/>
          </w:tcPr>
          <w:p w14:paraId="2ED2A190" w14:textId="77777777" w:rsidR="00DB7EB6" w:rsidRPr="00DB7EB6" w:rsidRDefault="00DB7EB6" w:rsidP="00DB7EB6">
            <w:pPr>
              <w:spacing w:line="240" w:lineRule="auto"/>
              <w:rPr>
                <w:rFonts w:ascii="Trebuchet MS" w:hAnsi="Trebuchet MS"/>
                <w:sz w:val="20"/>
                <w:szCs w:val="20"/>
              </w:rPr>
            </w:pPr>
            <w:r w:rsidRPr="00DB7EB6">
              <w:rPr>
                <w:rFonts w:ascii="Trebuchet MS" w:hAnsi="Trebuchet MS"/>
                <w:sz w:val="20"/>
                <w:szCs w:val="20"/>
              </w:rPr>
              <w:t xml:space="preserve">Общее количество точек поставок холодной воды бюджетным учреждениям, в </w:t>
            </w:r>
            <w:proofErr w:type="gramStart"/>
            <w:r w:rsidRPr="00DB7EB6">
              <w:rPr>
                <w:rFonts w:ascii="Trebuchet MS" w:hAnsi="Trebuchet MS"/>
                <w:sz w:val="20"/>
                <w:szCs w:val="20"/>
              </w:rPr>
              <w:t>т.ч.</w:t>
            </w:r>
            <w:proofErr w:type="gramEnd"/>
          </w:p>
        </w:tc>
        <w:tc>
          <w:tcPr>
            <w:tcW w:w="670" w:type="dxa"/>
            <w:vMerge w:val="restart"/>
            <w:vAlign w:val="center"/>
          </w:tcPr>
          <w:p w14:paraId="618CD69F" w14:textId="77777777" w:rsidR="00DB7EB6" w:rsidRPr="00DB7EB6" w:rsidRDefault="00DB7EB6" w:rsidP="00DB7EB6">
            <w:pPr>
              <w:spacing w:line="240" w:lineRule="auto"/>
              <w:jc w:val="center"/>
              <w:rPr>
                <w:rFonts w:ascii="Trebuchet MS" w:hAnsi="Trebuchet MS"/>
                <w:sz w:val="20"/>
                <w:szCs w:val="20"/>
              </w:rPr>
            </w:pPr>
            <w:r w:rsidRPr="00DB7EB6">
              <w:rPr>
                <w:rFonts w:ascii="Trebuchet MS" w:hAnsi="Trebuchet MS"/>
                <w:sz w:val="20"/>
                <w:szCs w:val="20"/>
              </w:rPr>
              <w:t>шт.</w:t>
            </w:r>
          </w:p>
        </w:tc>
        <w:tc>
          <w:tcPr>
            <w:tcW w:w="1276" w:type="dxa"/>
            <w:vAlign w:val="center"/>
          </w:tcPr>
          <w:p w14:paraId="73126C46" w14:textId="77777777" w:rsidR="00DB7EB6" w:rsidRPr="00DB7EB6" w:rsidRDefault="00DB7EB6" w:rsidP="00DB7EB6">
            <w:pPr>
              <w:spacing w:line="240" w:lineRule="auto"/>
              <w:jc w:val="center"/>
              <w:rPr>
                <w:rFonts w:ascii="Trebuchet MS" w:hAnsi="Trebuchet MS"/>
                <w:sz w:val="20"/>
                <w:szCs w:val="20"/>
              </w:rPr>
            </w:pPr>
            <w:r w:rsidRPr="00DB7EB6">
              <w:rPr>
                <w:rFonts w:ascii="Trebuchet MS" w:hAnsi="Trebuchet MS"/>
                <w:sz w:val="20"/>
                <w:szCs w:val="20"/>
              </w:rPr>
              <w:t>16</w:t>
            </w:r>
          </w:p>
        </w:tc>
        <w:tc>
          <w:tcPr>
            <w:tcW w:w="2828" w:type="dxa"/>
            <w:vMerge w:val="restart"/>
            <w:vAlign w:val="center"/>
          </w:tcPr>
          <w:p w14:paraId="24D0A375" w14:textId="59B2BDDB" w:rsidR="00DB7EB6" w:rsidRPr="00DB7EB6" w:rsidRDefault="00DB7EB6" w:rsidP="00DB7EB6">
            <w:pPr>
              <w:spacing w:line="240" w:lineRule="auto"/>
              <w:jc w:val="center"/>
              <w:rPr>
                <w:rFonts w:ascii="Trebuchet MS" w:hAnsi="Trebuchet MS"/>
                <w:sz w:val="20"/>
                <w:szCs w:val="20"/>
              </w:rPr>
            </w:pPr>
            <w:r>
              <w:rPr>
                <w:rFonts w:ascii="Trebuchet MS" w:hAnsi="Trebuchet MS"/>
                <w:sz w:val="20"/>
                <w:szCs w:val="20"/>
              </w:rPr>
              <w:t>81,3</w:t>
            </w:r>
          </w:p>
        </w:tc>
      </w:tr>
      <w:tr w:rsidR="00DB7EB6" w:rsidRPr="00DB7EB6" w14:paraId="4CDB338D" w14:textId="77777777" w:rsidTr="00DB7EB6">
        <w:tc>
          <w:tcPr>
            <w:tcW w:w="794" w:type="dxa"/>
            <w:vMerge/>
          </w:tcPr>
          <w:p w14:paraId="7F39574D" w14:textId="77777777" w:rsidR="00DB7EB6" w:rsidRPr="00DB7EB6" w:rsidRDefault="00DB7EB6" w:rsidP="00DB7EB6">
            <w:pPr>
              <w:spacing w:line="240" w:lineRule="auto"/>
              <w:rPr>
                <w:rFonts w:ascii="Trebuchet MS" w:hAnsi="Trebuchet MS"/>
                <w:sz w:val="20"/>
                <w:szCs w:val="20"/>
              </w:rPr>
            </w:pPr>
          </w:p>
        </w:tc>
        <w:tc>
          <w:tcPr>
            <w:tcW w:w="4343" w:type="dxa"/>
          </w:tcPr>
          <w:p w14:paraId="55D719C9" w14:textId="77777777" w:rsidR="00DB7EB6" w:rsidRPr="00DB7EB6" w:rsidRDefault="00DB7EB6" w:rsidP="00DB7EB6">
            <w:pPr>
              <w:spacing w:line="240" w:lineRule="auto"/>
              <w:rPr>
                <w:rFonts w:ascii="Trebuchet MS" w:hAnsi="Trebuchet MS"/>
                <w:sz w:val="20"/>
                <w:szCs w:val="20"/>
              </w:rPr>
            </w:pPr>
            <w:r w:rsidRPr="00DB7EB6">
              <w:rPr>
                <w:rFonts w:ascii="Trebuchet MS" w:hAnsi="Trebuchet MS"/>
                <w:sz w:val="20"/>
                <w:szCs w:val="20"/>
              </w:rPr>
              <w:t>- оборудованные приборами учета воды</w:t>
            </w:r>
          </w:p>
        </w:tc>
        <w:tc>
          <w:tcPr>
            <w:tcW w:w="670" w:type="dxa"/>
            <w:vMerge/>
            <w:vAlign w:val="center"/>
          </w:tcPr>
          <w:p w14:paraId="380514C1" w14:textId="77777777" w:rsidR="00DB7EB6" w:rsidRPr="00DB7EB6" w:rsidRDefault="00DB7EB6" w:rsidP="00DB7EB6">
            <w:pPr>
              <w:spacing w:line="240" w:lineRule="auto"/>
              <w:jc w:val="center"/>
              <w:rPr>
                <w:rFonts w:ascii="Trebuchet MS" w:hAnsi="Trebuchet MS"/>
                <w:sz w:val="20"/>
                <w:szCs w:val="20"/>
              </w:rPr>
            </w:pPr>
          </w:p>
        </w:tc>
        <w:tc>
          <w:tcPr>
            <w:tcW w:w="1276" w:type="dxa"/>
            <w:vAlign w:val="center"/>
          </w:tcPr>
          <w:p w14:paraId="35F9F6B2" w14:textId="77777777" w:rsidR="00DB7EB6" w:rsidRPr="00DB7EB6" w:rsidRDefault="00DB7EB6" w:rsidP="00DB7EB6">
            <w:pPr>
              <w:spacing w:line="240" w:lineRule="auto"/>
              <w:jc w:val="center"/>
              <w:rPr>
                <w:rFonts w:ascii="Trebuchet MS" w:hAnsi="Trebuchet MS"/>
                <w:sz w:val="20"/>
                <w:szCs w:val="20"/>
              </w:rPr>
            </w:pPr>
            <w:r w:rsidRPr="00DB7EB6">
              <w:rPr>
                <w:rFonts w:ascii="Trebuchet MS" w:hAnsi="Trebuchet MS"/>
                <w:sz w:val="20"/>
                <w:szCs w:val="20"/>
              </w:rPr>
              <w:t>13</w:t>
            </w:r>
          </w:p>
        </w:tc>
        <w:tc>
          <w:tcPr>
            <w:tcW w:w="2828" w:type="dxa"/>
            <w:vMerge/>
            <w:vAlign w:val="center"/>
          </w:tcPr>
          <w:p w14:paraId="5179E88C" w14:textId="748DDCA3" w:rsidR="00DB7EB6" w:rsidRPr="00DB7EB6" w:rsidRDefault="00DB7EB6" w:rsidP="00DB7EB6">
            <w:pPr>
              <w:spacing w:line="240" w:lineRule="auto"/>
              <w:jc w:val="center"/>
              <w:rPr>
                <w:rFonts w:ascii="Trebuchet MS" w:hAnsi="Trebuchet MS"/>
                <w:sz w:val="20"/>
                <w:szCs w:val="20"/>
              </w:rPr>
            </w:pPr>
          </w:p>
        </w:tc>
      </w:tr>
      <w:tr w:rsidR="00DB7EB6" w:rsidRPr="00DB7EB6" w14:paraId="3C7F6512" w14:textId="77777777" w:rsidTr="00DB7EB6">
        <w:trPr>
          <w:trHeight w:val="70"/>
        </w:trPr>
        <w:tc>
          <w:tcPr>
            <w:tcW w:w="9911" w:type="dxa"/>
            <w:gridSpan w:val="5"/>
            <w:shd w:val="clear" w:color="auto" w:fill="FFFF99"/>
            <w:vAlign w:val="center"/>
          </w:tcPr>
          <w:p w14:paraId="10558942" w14:textId="77777777" w:rsidR="00DB7EB6" w:rsidRPr="00DB7EB6" w:rsidRDefault="00DB7EB6" w:rsidP="00DB7EB6">
            <w:pPr>
              <w:spacing w:line="240" w:lineRule="auto"/>
              <w:jc w:val="center"/>
              <w:rPr>
                <w:rFonts w:ascii="Trebuchet MS" w:hAnsi="Trebuchet MS"/>
                <w:b/>
                <w:bCs/>
                <w:sz w:val="20"/>
                <w:szCs w:val="20"/>
              </w:rPr>
            </w:pPr>
            <w:r w:rsidRPr="00DB7EB6">
              <w:rPr>
                <w:rFonts w:ascii="Trebuchet MS" w:hAnsi="Trebuchet MS"/>
                <w:b/>
                <w:bCs/>
                <w:sz w:val="20"/>
                <w:szCs w:val="20"/>
              </w:rPr>
              <w:t>Юридические лица</w:t>
            </w:r>
          </w:p>
        </w:tc>
      </w:tr>
      <w:tr w:rsidR="00DB7EB6" w:rsidRPr="00DB7EB6" w14:paraId="51F7A156" w14:textId="77777777" w:rsidTr="00DB7EB6">
        <w:tc>
          <w:tcPr>
            <w:tcW w:w="794" w:type="dxa"/>
            <w:vMerge w:val="restart"/>
            <w:vAlign w:val="center"/>
          </w:tcPr>
          <w:p w14:paraId="7E5530F0" w14:textId="77777777" w:rsidR="00DB7EB6" w:rsidRPr="00DB7EB6" w:rsidRDefault="00DB7EB6" w:rsidP="00DB7EB6">
            <w:pPr>
              <w:spacing w:line="240" w:lineRule="auto"/>
              <w:jc w:val="center"/>
              <w:rPr>
                <w:rFonts w:ascii="Trebuchet MS" w:hAnsi="Trebuchet MS"/>
                <w:sz w:val="20"/>
                <w:szCs w:val="20"/>
              </w:rPr>
            </w:pPr>
            <w:r w:rsidRPr="00DB7EB6">
              <w:rPr>
                <w:rFonts w:ascii="Trebuchet MS" w:hAnsi="Trebuchet MS"/>
                <w:sz w:val="20"/>
                <w:szCs w:val="20"/>
              </w:rPr>
              <w:t>3.1</w:t>
            </w:r>
          </w:p>
        </w:tc>
        <w:tc>
          <w:tcPr>
            <w:tcW w:w="4343" w:type="dxa"/>
          </w:tcPr>
          <w:p w14:paraId="25435961" w14:textId="77777777" w:rsidR="00DB7EB6" w:rsidRPr="00DB7EB6" w:rsidRDefault="00DB7EB6" w:rsidP="00DB7EB6">
            <w:pPr>
              <w:spacing w:line="240" w:lineRule="auto"/>
              <w:rPr>
                <w:rFonts w:ascii="Trebuchet MS" w:hAnsi="Trebuchet MS"/>
                <w:sz w:val="20"/>
                <w:szCs w:val="20"/>
              </w:rPr>
            </w:pPr>
            <w:r w:rsidRPr="00DB7EB6">
              <w:rPr>
                <w:rFonts w:ascii="Trebuchet MS" w:hAnsi="Trebuchet MS"/>
                <w:sz w:val="20"/>
                <w:szCs w:val="20"/>
              </w:rPr>
              <w:t xml:space="preserve">Общее количество абонентов </w:t>
            </w:r>
          </w:p>
        </w:tc>
        <w:tc>
          <w:tcPr>
            <w:tcW w:w="670" w:type="dxa"/>
            <w:vMerge w:val="restart"/>
            <w:vAlign w:val="center"/>
          </w:tcPr>
          <w:p w14:paraId="23C8B130" w14:textId="77777777" w:rsidR="00DB7EB6" w:rsidRPr="00DB7EB6" w:rsidRDefault="00DB7EB6" w:rsidP="00DB7EB6">
            <w:pPr>
              <w:spacing w:line="240" w:lineRule="auto"/>
              <w:jc w:val="center"/>
              <w:rPr>
                <w:rFonts w:ascii="Trebuchet MS" w:hAnsi="Trebuchet MS"/>
                <w:sz w:val="20"/>
                <w:szCs w:val="20"/>
              </w:rPr>
            </w:pPr>
            <w:r w:rsidRPr="00DB7EB6">
              <w:rPr>
                <w:rFonts w:ascii="Trebuchet MS" w:hAnsi="Trebuchet MS"/>
                <w:sz w:val="20"/>
                <w:szCs w:val="20"/>
              </w:rPr>
              <w:t>шт.</w:t>
            </w:r>
          </w:p>
        </w:tc>
        <w:tc>
          <w:tcPr>
            <w:tcW w:w="1276" w:type="dxa"/>
            <w:vAlign w:val="center"/>
          </w:tcPr>
          <w:p w14:paraId="654234D5" w14:textId="77777777" w:rsidR="00DB7EB6" w:rsidRPr="00DB7EB6" w:rsidRDefault="00DB7EB6" w:rsidP="00DB7EB6">
            <w:pPr>
              <w:spacing w:line="240" w:lineRule="auto"/>
              <w:jc w:val="center"/>
              <w:rPr>
                <w:rFonts w:ascii="Trebuchet MS" w:hAnsi="Trebuchet MS"/>
                <w:sz w:val="20"/>
                <w:szCs w:val="20"/>
              </w:rPr>
            </w:pPr>
            <w:r w:rsidRPr="00DB7EB6">
              <w:rPr>
                <w:rFonts w:ascii="Trebuchet MS" w:hAnsi="Trebuchet MS"/>
                <w:sz w:val="20"/>
                <w:szCs w:val="20"/>
              </w:rPr>
              <w:t>67</w:t>
            </w:r>
          </w:p>
        </w:tc>
        <w:tc>
          <w:tcPr>
            <w:tcW w:w="2828" w:type="dxa"/>
            <w:vMerge w:val="restart"/>
            <w:vAlign w:val="center"/>
          </w:tcPr>
          <w:p w14:paraId="37F1CAA3" w14:textId="4C195819" w:rsidR="00DB7EB6" w:rsidRPr="00DB7EB6" w:rsidRDefault="00DB7EB6" w:rsidP="00DB7EB6">
            <w:pPr>
              <w:spacing w:line="240" w:lineRule="auto"/>
              <w:jc w:val="center"/>
              <w:rPr>
                <w:rFonts w:ascii="Trebuchet MS" w:hAnsi="Trebuchet MS"/>
                <w:sz w:val="20"/>
                <w:szCs w:val="20"/>
              </w:rPr>
            </w:pPr>
            <w:r>
              <w:rPr>
                <w:rFonts w:ascii="Trebuchet MS" w:hAnsi="Trebuchet MS"/>
                <w:sz w:val="20"/>
                <w:szCs w:val="20"/>
              </w:rPr>
              <w:t>95,5</w:t>
            </w:r>
          </w:p>
        </w:tc>
      </w:tr>
      <w:tr w:rsidR="00DB7EB6" w:rsidRPr="00DB7EB6" w14:paraId="5D4A9AC7" w14:textId="77777777" w:rsidTr="00DB7EB6">
        <w:tc>
          <w:tcPr>
            <w:tcW w:w="794" w:type="dxa"/>
            <w:vMerge/>
          </w:tcPr>
          <w:p w14:paraId="23F53D15" w14:textId="77777777" w:rsidR="00DB7EB6" w:rsidRPr="00DB7EB6" w:rsidRDefault="00DB7EB6" w:rsidP="00DB7EB6">
            <w:pPr>
              <w:spacing w:line="240" w:lineRule="auto"/>
              <w:rPr>
                <w:rFonts w:ascii="Trebuchet MS" w:hAnsi="Trebuchet MS"/>
                <w:sz w:val="20"/>
                <w:szCs w:val="20"/>
              </w:rPr>
            </w:pPr>
          </w:p>
        </w:tc>
        <w:tc>
          <w:tcPr>
            <w:tcW w:w="4343" w:type="dxa"/>
          </w:tcPr>
          <w:p w14:paraId="12350421" w14:textId="77777777" w:rsidR="00DB7EB6" w:rsidRPr="00DB7EB6" w:rsidRDefault="00DB7EB6" w:rsidP="00DB7EB6">
            <w:pPr>
              <w:spacing w:line="240" w:lineRule="auto"/>
              <w:rPr>
                <w:rFonts w:ascii="Trebuchet MS" w:hAnsi="Trebuchet MS"/>
                <w:sz w:val="20"/>
                <w:szCs w:val="20"/>
              </w:rPr>
            </w:pPr>
            <w:r w:rsidRPr="00DB7EB6">
              <w:rPr>
                <w:rFonts w:ascii="Trebuchet MS" w:hAnsi="Trebuchet MS"/>
                <w:sz w:val="20"/>
                <w:szCs w:val="20"/>
              </w:rPr>
              <w:t>- с установленными коммерческими приборами учета</w:t>
            </w:r>
          </w:p>
        </w:tc>
        <w:tc>
          <w:tcPr>
            <w:tcW w:w="670" w:type="dxa"/>
            <w:vMerge/>
            <w:vAlign w:val="center"/>
          </w:tcPr>
          <w:p w14:paraId="16EC33FE" w14:textId="77777777" w:rsidR="00DB7EB6" w:rsidRPr="00DB7EB6" w:rsidRDefault="00DB7EB6" w:rsidP="00DB7EB6">
            <w:pPr>
              <w:spacing w:line="240" w:lineRule="auto"/>
              <w:jc w:val="center"/>
              <w:rPr>
                <w:rFonts w:ascii="Trebuchet MS" w:hAnsi="Trebuchet MS"/>
                <w:sz w:val="20"/>
                <w:szCs w:val="20"/>
              </w:rPr>
            </w:pPr>
          </w:p>
        </w:tc>
        <w:tc>
          <w:tcPr>
            <w:tcW w:w="1276" w:type="dxa"/>
            <w:vAlign w:val="center"/>
          </w:tcPr>
          <w:p w14:paraId="7E934E1E" w14:textId="77777777" w:rsidR="00DB7EB6" w:rsidRPr="00DB7EB6" w:rsidRDefault="00DB7EB6" w:rsidP="00DB7EB6">
            <w:pPr>
              <w:spacing w:line="240" w:lineRule="auto"/>
              <w:jc w:val="center"/>
              <w:rPr>
                <w:rFonts w:ascii="Trebuchet MS" w:hAnsi="Trebuchet MS"/>
                <w:sz w:val="20"/>
                <w:szCs w:val="20"/>
              </w:rPr>
            </w:pPr>
            <w:r w:rsidRPr="00DB7EB6">
              <w:rPr>
                <w:rFonts w:ascii="Trebuchet MS" w:hAnsi="Trebuchet MS"/>
                <w:sz w:val="20"/>
                <w:szCs w:val="20"/>
              </w:rPr>
              <w:t>64</w:t>
            </w:r>
          </w:p>
        </w:tc>
        <w:tc>
          <w:tcPr>
            <w:tcW w:w="2828" w:type="dxa"/>
            <w:vMerge/>
            <w:vAlign w:val="center"/>
          </w:tcPr>
          <w:p w14:paraId="7428D399" w14:textId="67276169" w:rsidR="00DB7EB6" w:rsidRPr="00DB7EB6" w:rsidRDefault="00DB7EB6" w:rsidP="00DB7EB6">
            <w:pPr>
              <w:spacing w:line="240" w:lineRule="auto"/>
              <w:jc w:val="center"/>
              <w:rPr>
                <w:rFonts w:ascii="Trebuchet MS" w:hAnsi="Trebuchet MS"/>
                <w:sz w:val="20"/>
                <w:szCs w:val="20"/>
              </w:rPr>
            </w:pPr>
          </w:p>
        </w:tc>
      </w:tr>
    </w:tbl>
    <w:p w14:paraId="2ADBF486" w14:textId="14519EAA" w:rsidR="00C1685D" w:rsidRPr="003E1498" w:rsidRDefault="009B783F" w:rsidP="00DB7EB6">
      <w:pPr>
        <w:spacing w:before="120"/>
        <w:ind w:firstLine="567"/>
        <w:rPr>
          <w:rFonts w:ascii="Trebuchet MS" w:hAnsi="Trebuchet MS"/>
          <w:sz w:val="22"/>
        </w:rPr>
      </w:pPr>
      <w:r w:rsidRPr="003E1498">
        <w:rPr>
          <w:rFonts w:ascii="Trebuchet MS" w:hAnsi="Trebuchet MS"/>
          <w:sz w:val="22"/>
        </w:rPr>
        <w:t xml:space="preserve">В период </w:t>
      </w:r>
      <w:proofErr w:type="gramStart"/>
      <w:r w:rsidRPr="003E1498">
        <w:rPr>
          <w:rFonts w:ascii="Trebuchet MS" w:hAnsi="Trebuchet MS"/>
          <w:sz w:val="22"/>
        </w:rPr>
        <w:t>202</w:t>
      </w:r>
      <w:r w:rsidR="00DB7EB6">
        <w:rPr>
          <w:rFonts w:ascii="Trebuchet MS" w:hAnsi="Trebuchet MS"/>
          <w:sz w:val="22"/>
        </w:rPr>
        <w:t>4</w:t>
      </w:r>
      <w:r w:rsidRPr="003E1498">
        <w:rPr>
          <w:rFonts w:ascii="Trebuchet MS" w:hAnsi="Trebuchet MS"/>
          <w:sz w:val="22"/>
        </w:rPr>
        <w:t>-20</w:t>
      </w:r>
      <w:r w:rsidR="00DB7EB6">
        <w:rPr>
          <w:rFonts w:ascii="Trebuchet MS" w:hAnsi="Trebuchet MS"/>
          <w:sz w:val="22"/>
        </w:rPr>
        <w:t>27</w:t>
      </w:r>
      <w:proofErr w:type="gramEnd"/>
      <w:r w:rsidRPr="003E1498">
        <w:rPr>
          <w:rFonts w:ascii="Trebuchet MS" w:hAnsi="Trebuchet MS"/>
          <w:sz w:val="22"/>
        </w:rPr>
        <w:t xml:space="preserve"> гг. работа по установке счетчиков воды у абонентов (преимущественно население) будет продолжаться </w:t>
      </w:r>
      <w:r w:rsidR="00DB7EB6">
        <w:rPr>
          <w:rFonts w:ascii="Trebuchet MS" w:hAnsi="Trebuchet MS"/>
          <w:sz w:val="22"/>
        </w:rPr>
        <w:t>с целью доведения плановых значений по уровню оприборенности до 9</w:t>
      </w:r>
      <w:r w:rsidRPr="003E1498">
        <w:rPr>
          <w:rFonts w:ascii="Trebuchet MS" w:hAnsi="Trebuchet MS"/>
          <w:sz w:val="22"/>
        </w:rPr>
        <w:t>0%.</w:t>
      </w:r>
    </w:p>
    <w:p w14:paraId="6AE0ADF3" w14:textId="59F7E86D" w:rsidR="00DB7EB6" w:rsidRDefault="00DB7EB6" w:rsidP="008E1E4B">
      <w:pPr>
        <w:ind w:firstLine="567"/>
        <w:rPr>
          <w:rFonts w:ascii="Trebuchet MS" w:hAnsi="Trebuchet MS"/>
          <w:sz w:val="22"/>
        </w:rPr>
      </w:pPr>
      <w:r w:rsidRPr="003E1498">
        <w:rPr>
          <w:rFonts w:ascii="Trebuchet MS" w:hAnsi="Trebuchet MS"/>
          <w:sz w:val="22"/>
        </w:rPr>
        <w:t xml:space="preserve">Информация о приборном учете горячей воды представлена в </w:t>
      </w:r>
      <w:r>
        <w:rPr>
          <w:rFonts w:ascii="Trebuchet MS" w:hAnsi="Trebuchet MS"/>
          <w:sz w:val="22"/>
        </w:rPr>
        <w:t>таблице 3.5.2</w:t>
      </w:r>
      <w:r w:rsidRPr="003E1498">
        <w:rPr>
          <w:rFonts w:ascii="Trebuchet MS" w:hAnsi="Trebuchet MS"/>
          <w:sz w:val="22"/>
        </w:rPr>
        <w:t>.</w:t>
      </w:r>
    </w:p>
    <w:p w14:paraId="4FD7D1CE" w14:textId="5C222385" w:rsidR="00DB7EB6" w:rsidRDefault="00DB7EB6" w:rsidP="00DB7EB6">
      <w:pPr>
        <w:pStyle w:val="af"/>
        <w:spacing w:line="276" w:lineRule="auto"/>
        <w:rPr>
          <w:rFonts w:ascii="Trebuchet MS" w:hAnsi="Trebuchet MS"/>
          <w:b/>
          <w:sz w:val="22"/>
          <w:szCs w:val="22"/>
        </w:rPr>
      </w:pPr>
      <w:r w:rsidRPr="003E1498">
        <w:rPr>
          <w:rFonts w:ascii="Trebuchet MS" w:hAnsi="Trebuchet MS"/>
          <w:b/>
          <w:sz w:val="22"/>
          <w:szCs w:val="22"/>
        </w:rPr>
        <w:t>Таблица 3.5.</w:t>
      </w:r>
      <w:r>
        <w:rPr>
          <w:rFonts w:ascii="Trebuchet MS" w:hAnsi="Trebuchet MS"/>
          <w:b/>
          <w:sz w:val="22"/>
          <w:szCs w:val="22"/>
        </w:rPr>
        <w:t>2</w:t>
      </w:r>
      <w:r w:rsidRPr="003E1498">
        <w:rPr>
          <w:rFonts w:ascii="Trebuchet MS" w:hAnsi="Trebuchet MS"/>
          <w:b/>
          <w:sz w:val="22"/>
          <w:szCs w:val="22"/>
        </w:rPr>
        <w:t xml:space="preserve"> – Коммерческий учет </w:t>
      </w:r>
      <w:r>
        <w:rPr>
          <w:rFonts w:ascii="Trebuchet MS" w:hAnsi="Trebuchet MS"/>
          <w:b/>
          <w:sz w:val="22"/>
          <w:szCs w:val="22"/>
        </w:rPr>
        <w:t>горячей</w:t>
      </w:r>
      <w:r w:rsidRPr="003E1498">
        <w:rPr>
          <w:rFonts w:ascii="Trebuchet MS" w:hAnsi="Trebuchet MS"/>
          <w:b/>
          <w:sz w:val="22"/>
          <w:szCs w:val="22"/>
        </w:rPr>
        <w:t xml:space="preserve"> воды на территории по</w:t>
      </w:r>
      <w:r w:rsidR="004349E5">
        <w:rPr>
          <w:rFonts w:ascii="Trebuchet MS" w:hAnsi="Trebuchet MS"/>
          <w:b/>
          <w:sz w:val="22"/>
          <w:szCs w:val="22"/>
        </w:rPr>
        <w:t xml:space="preserve">селка </w:t>
      </w:r>
      <w:r w:rsidRPr="003E1498">
        <w:rPr>
          <w:rFonts w:ascii="Trebuchet MS" w:hAnsi="Trebuchet MS"/>
          <w:b/>
          <w:sz w:val="22"/>
          <w:szCs w:val="22"/>
        </w:rPr>
        <w:t>Балакирево</w:t>
      </w:r>
    </w:p>
    <w:tbl>
      <w:tblPr>
        <w:tblStyle w:val="af3"/>
        <w:tblW w:w="0" w:type="auto"/>
        <w:tblLook w:val="04A0" w:firstRow="1" w:lastRow="0" w:firstColumn="1" w:lastColumn="0" w:noHBand="0" w:noVBand="1"/>
      </w:tblPr>
      <w:tblGrid>
        <w:gridCol w:w="794"/>
        <w:gridCol w:w="4343"/>
        <w:gridCol w:w="670"/>
        <w:gridCol w:w="1276"/>
        <w:gridCol w:w="2828"/>
      </w:tblGrid>
      <w:tr w:rsidR="00DB7EB6" w:rsidRPr="00DB7EB6" w14:paraId="70B8DD4B" w14:textId="77777777" w:rsidTr="003721F8">
        <w:trPr>
          <w:tblHeader/>
        </w:trPr>
        <w:tc>
          <w:tcPr>
            <w:tcW w:w="794" w:type="dxa"/>
            <w:shd w:val="clear" w:color="auto" w:fill="CCFF99"/>
          </w:tcPr>
          <w:p w14:paraId="3EE0AC85" w14:textId="77777777" w:rsidR="00DB7EB6" w:rsidRDefault="00DB7EB6" w:rsidP="003721F8">
            <w:pPr>
              <w:spacing w:line="240" w:lineRule="auto"/>
              <w:jc w:val="center"/>
              <w:rPr>
                <w:rFonts w:ascii="Trebuchet MS" w:hAnsi="Trebuchet MS"/>
                <w:b/>
                <w:bCs/>
                <w:sz w:val="20"/>
                <w:szCs w:val="20"/>
              </w:rPr>
            </w:pPr>
            <w:r w:rsidRPr="00DB7EB6">
              <w:rPr>
                <w:rFonts w:ascii="Trebuchet MS" w:hAnsi="Trebuchet MS"/>
                <w:b/>
                <w:bCs/>
                <w:sz w:val="20"/>
                <w:szCs w:val="20"/>
              </w:rPr>
              <w:t xml:space="preserve">№ </w:t>
            </w:r>
          </w:p>
          <w:p w14:paraId="4C472FED" w14:textId="77777777" w:rsidR="00DB7EB6" w:rsidRPr="00DB7EB6" w:rsidRDefault="00DB7EB6" w:rsidP="003721F8">
            <w:pPr>
              <w:spacing w:line="240" w:lineRule="auto"/>
              <w:jc w:val="center"/>
              <w:rPr>
                <w:rFonts w:ascii="Trebuchet MS" w:hAnsi="Trebuchet MS"/>
                <w:b/>
                <w:bCs/>
                <w:sz w:val="20"/>
                <w:szCs w:val="20"/>
              </w:rPr>
            </w:pPr>
            <w:r w:rsidRPr="00DB7EB6">
              <w:rPr>
                <w:rFonts w:ascii="Trebuchet MS" w:hAnsi="Trebuchet MS"/>
                <w:b/>
                <w:bCs/>
                <w:sz w:val="20"/>
                <w:szCs w:val="20"/>
              </w:rPr>
              <w:t>п/п</w:t>
            </w:r>
          </w:p>
        </w:tc>
        <w:tc>
          <w:tcPr>
            <w:tcW w:w="4343" w:type="dxa"/>
            <w:shd w:val="clear" w:color="auto" w:fill="CCFF99"/>
            <w:vAlign w:val="center"/>
          </w:tcPr>
          <w:p w14:paraId="6206671F" w14:textId="77777777" w:rsidR="00DB7EB6" w:rsidRPr="00DB7EB6" w:rsidRDefault="00DB7EB6" w:rsidP="003721F8">
            <w:pPr>
              <w:spacing w:line="240" w:lineRule="auto"/>
              <w:jc w:val="center"/>
              <w:rPr>
                <w:rFonts w:ascii="Trebuchet MS" w:hAnsi="Trebuchet MS"/>
                <w:b/>
                <w:bCs/>
                <w:sz w:val="20"/>
                <w:szCs w:val="20"/>
              </w:rPr>
            </w:pPr>
            <w:r w:rsidRPr="00DB7EB6">
              <w:rPr>
                <w:rFonts w:ascii="Trebuchet MS" w:hAnsi="Trebuchet MS"/>
                <w:b/>
                <w:bCs/>
                <w:sz w:val="20"/>
                <w:szCs w:val="20"/>
              </w:rPr>
              <w:t>Наименование показателя</w:t>
            </w:r>
          </w:p>
        </w:tc>
        <w:tc>
          <w:tcPr>
            <w:tcW w:w="670" w:type="dxa"/>
            <w:shd w:val="clear" w:color="auto" w:fill="CCFF99"/>
          </w:tcPr>
          <w:p w14:paraId="2AAEE9CD" w14:textId="77777777" w:rsidR="00DB7EB6" w:rsidRPr="00DB7EB6" w:rsidRDefault="00DB7EB6" w:rsidP="003721F8">
            <w:pPr>
              <w:spacing w:line="240" w:lineRule="auto"/>
              <w:jc w:val="center"/>
              <w:rPr>
                <w:rFonts w:ascii="Trebuchet MS" w:hAnsi="Trebuchet MS"/>
                <w:b/>
                <w:bCs/>
                <w:sz w:val="20"/>
                <w:szCs w:val="20"/>
              </w:rPr>
            </w:pPr>
            <w:r w:rsidRPr="00DB7EB6">
              <w:rPr>
                <w:rFonts w:ascii="Trebuchet MS" w:hAnsi="Trebuchet MS"/>
                <w:b/>
                <w:bCs/>
                <w:sz w:val="20"/>
                <w:szCs w:val="20"/>
              </w:rPr>
              <w:t>Ед. изм.</w:t>
            </w:r>
          </w:p>
        </w:tc>
        <w:tc>
          <w:tcPr>
            <w:tcW w:w="1276" w:type="dxa"/>
            <w:shd w:val="clear" w:color="auto" w:fill="CCFF99"/>
          </w:tcPr>
          <w:p w14:paraId="134C39A3" w14:textId="7D940E0B" w:rsidR="00DB7EB6" w:rsidRPr="00DB7EB6" w:rsidRDefault="00DB7EB6" w:rsidP="003721F8">
            <w:pPr>
              <w:spacing w:line="240" w:lineRule="auto"/>
              <w:jc w:val="center"/>
              <w:rPr>
                <w:rFonts w:ascii="Trebuchet MS" w:hAnsi="Trebuchet MS"/>
                <w:b/>
                <w:bCs/>
                <w:sz w:val="20"/>
                <w:szCs w:val="20"/>
              </w:rPr>
            </w:pPr>
            <w:r w:rsidRPr="00DB7EB6">
              <w:rPr>
                <w:rFonts w:ascii="Trebuchet MS" w:hAnsi="Trebuchet MS"/>
                <w:b/>
                <w:bCs/>
                <w:sz w:val="20"/>
                <w:szCs w:val="20"/>
              </w:rPr>
              <w:t>Горячая вода</w:t>
            </w:r>
          </w:p>
        </w:tc>
        <w:tc>
          <w:tcPr>
            <w:tcW w:w="2828" w:type="dxa"/>
            <w:shd w:val="clear" w:color="auto" w:fill="CCFF99"/>
          </w:tcPr>
          <w:p w14:paraId="6E4BE5B9" w14:textId="77777777" w:rsidR="00DB7EB6" w:rsidRPr="00DB7EB6" w:rsidRDefault="00DB7EB6" w:rsidP="003721F8">
            <w:pPr>
              <w:spacing w:line="240" w:lineRule="auto"/>
              <w:jc w:val="center"/>
              <w:rPr>
                <w:rFonts w:ascii="Trebuchet MS" w:hAnsi="Trebuchet MS"/>
                <w:b/>
                <w:bCs/>
                <w:sz w:val="20"/>
                <w:szCs w:val="20"/>
              </w:rPr>
            </w:pPr>
            <w:r>
              <w:rPr>
                <w:rFonts w:ascii="Trebuchet MS" w:hAnsi="Trebuchet MS"/>
                <w:b/>
                <w:bCs/>
                <w:sz w:val="20"/>
                <w:szCs w:val="20"/>
              </w:rPr>
              <w:t>Процент оприборенности абонентов</w:t>
            </w:r>
          </w:p>
        </w:tc>
      </w:tr>
      <w:tr w:rsidR="00DB7EB6" w:rsidRPr="00DB7EB6" w14:paraId="6B48BB86" w14:textId="77777777" w:rsidTr="003721F8">
        <w:tc>
          <w:tcPr>
            <w:tcW w:w="9911" w:type="dxa"/>
            <w:gridSpan w:val="5"/>
            <w:shd w:val="clear" w:color="auto" w:fill="FFFF99"/>
          </w:tcPr>
          <w:p w14:paraId="7F0E8672" w14:textId="77777777" w:rsidR="00DB7EB6" w:rsidRPr="00DB7EB6" w:rsidRDefault="00DB7EB6" w:rsidP="003721F8">
            <w:pPr>
              <w:spacing w:line="240" w:lineRule="auto"/>
              <w:jc w:val="center"/>
              <w:rPr>
                <w:rFonts w:ascii="Trebuchet MS" w:hAnsi="Trebuchet MS"/>
                <w:b/>
                <w:bCs/>
                <w:sz w:val="20"/>
                <w:szCs w:val="20"/>
              </w:rPr>
            </w:pPr>
            <w:r w:rsidRPr="00DB7EB6">
              <w:rPr>
                <w:rFonts w:ascii="Trebuchet MS" w:hAnsi="Trebuchet MS"/>
                <w:b/>
                <w:bCs/>
                <w:sz w:val="20"/>
                <w:szCs w:val="20"/>
              </w:rPr>
              <w:t>Население</w:t>
            </w:r>
          </w:p>
        </w:tc>
      </w:tr>
      <w:tr w:rsidR="00DB7EB6" w:rsidRPr="00DB7EB6" w14:paraId="303D6C24" w14:textId="77777777" w:rsidTr="003721F8">
        <w:tc>
          <w:tcPr>
            <w:tcW w:w="794" w:type="dxa"/>
            <w:vMerge w:val="restart"/>
            <w:vAlign w:val="center"/>
          </w:tcPr>
          <w:p w14:paraId="604EE41C" w14:textId="77777777" w:rsidR="00DB7EB6" w:rsidRPr="00DB7EB6" w:rsidRDefault="00DB7EB6" w:rsidP="00DB7EB6">
            <w:pPr>
              <w:spacing w:line="240" w:lineRule="auto"/>
              <w:jc w:val="center"/>
              <w:rPr>
                <w:rFonts w:ascii="Trebuchet MS" w:hAnsi="Trebuchet MS"/>
                <w:sz w:val="20"/>
                <w:szCs w:val="20"/>
              </w:rPr>
            </w:pPr>
            <w:r w:rsidRPr="00DB7EB6">
              <w:rPr>
                <w:rFonts w:ascii="Trebuchet MS" w:hAnsi="Trebuchet MS"/>
                <w:sz w:val="20"/>
                <w:szCs w:val="20"/>
              </w:rPr>
              <w:t>1.1</w:t>
            </w:r>
          </w:p>
        </w:tc>
        <w:tc>
          <w:tcPr>
            <w:tcW w:w="4343" w:type="dxa"/>
          </w:tcPr>
          <w:p w14:paraId="4D91FDAF" w14:textId="77777777" w:rsidR="00DB7EB6" w:rsidRPr="00DB7EB6" w:rsidRDefault="00DB7EB6" w:rsidP="00DB7EB6">
            <w:pPr>
              <w:spacing w:line="240" w:lineRule="auto"/>
              <w:rPr>
                <w:rFonts w:ascii="Trebuchet MS" w:hAnsi="Trebuchet MS"/>
                <w:sz w:val="20"/>
                <w:szCs w:val="20"/>
              </w:rPr>
            </w:pPr>
            <w:r w:rsidRPr="00DB7EB6">
              <w:rPr>
                <w:rFonts w:ascii="Trebuchet MS" w:hAnsi="Trebuchet MS"/>
                <w:sz w:val="20"/>
                <w:szCs w:val="20"/>
              </w:rPr>
              <w:t xml:space="preserve">Общее количество МКД, подключенных к централизованному водоснабжению, в </w:t>
            </w:r>
            <w:proofErr w:type="gramStart"/>
            <w:r w:rsidRPr="00DB7EB6">
              <w:rPr>
                <w:rFonts w:ascii="Trebuchet MS" w:hAnsi="Trebuchet MS"/>
                <w:sz w:val="20"/>
                <w:szCs w:val="20"/>
              </w:rPr>
              <w:t>т.ч.</w:t>
            </w:r>
            <w:proofErr w:type="gramEnd"/>
          </w:p>
        </w:tc>
        <w:tc>
          <w:tcPr>
            <w:tcW w:w="670" w:type="dxa"/>
            <w:vMerge w:val="restart"/>
            <w:vAlign w:val="center"/>
          </w:tcPr>
          <w:p w14:paraId="74BDF18C" w14:textId="77777777" w:rsidR="00DB7EB6" w:rsidRPr="00DB7EB6" w:rsidRDefault="00DB7EB6" w:rsidP="00DB7EB6">
            <w:pPr>
              <w:spacing w:line="240" w:lineRule="auto"/>
              <w:jc w:val="center"/>
              <w:rPr>
                <w:rFonts w:ascii="Trebuchet MS" w:hAnsi="Trebuchet MS"/>
                <w:sz w:val="20"/>
                <w:szCs w:val="20"/>
              </w:rPr>
            </w:pPr>
            <w:r w:rsidRPr="00DB7EB6">
              <w:rPr>
                <w:rFonts w:ascii="Trebuchet MS" w:hAnsi="Trebuchet MS"/>
                <w:sz w:val="20"/>
                <w:szCs w:val="20"/>
              </w:rPr>
              <w:t>шт.</w:t>
            </w:r>
          </w:p>
        </w:tc>
        <w:tc>
          <w:tcPr>
            <w:tcW w:w="1276" w:type="dxa"/>
            <w:vAlign w:val="center"/>
          </w:tcPr>
          <w:p w14:paraId="35E872EF" w14:textId="0C182400" w:rsidR="00DB7EB6" w:rsidRPr="00DB7EB6" w:rsidRDefault="00DB7EB6" w:rsidP="00DB7EB6">
            <w:pPr>
              <w:spacing w:line="240" w:lineRule="auto"/>
              <w:jc w:val="center"/>
              <w:rPr>
                <w:rFonts w:ascii="Trebuchet MS" w:hAnsi="Trebuchet MS"/>
                <w:sz w:val="20"/>
                <w:szCs w:val="20"/>
              </w:rPr>
            </w:pPr>
            <w:r w:rsidRPr="00DB7EB6">
              <w:rPr>
                <w:rFonts w:ascii="Trebuchet MS" w:hAnsi="Trebuchet MS"/>
                <w:sz w:val="20"/>
                <w:szCs w:val="20"/>
              </w:rPr>
              <w:t>58</w:t>
            </w:r>
          </w:p>
        </w:tc>
        <w:tc>
          <w:tcPr>
            <w:tcW w:w="2828" w:type="dxa"/>
            <w:vMerge w:val="restart"/>
            <w:vAlign w:val="center"/>
          </w:tcPr>
          <w:p w14:paraId="318E0408" w14:textId="2F408E3D" w:rsidR="00DB7EB6" w:rsidRPr="00DB7EB6" w:rsidRDefault="00DB7EB6" w:rsidP="00DB7EB6">
            <w:pPr>
              <w:spacing w:line="240" w:lineRule="auto"/>
              <w:jc w:val="center"/>
              <w:rPr>
                <w:rFonts w:ascii="Trebuchet MS" w:hAnsi="Trebuchet MS"/>
                <w:sz w:val="20"/>
                <w:szCs w:val="20"/>
              </w:rPr>
            </w:pPr>
            <w:r>
              <w:rPr>
                <w:rFonts w:ascii="Trebuchet MS" w:hAnsi="Trebuchet MS"/>
                <w:sz w:val="20"/>
                <w:szCs w:val="20"/>
              </w:rPr>
              <w:t>15,5</w:t>
            </w:r>
          </w:p>
        </w:tc>
      </w:tr>
      <w:tr w:rsidR="00DB7EB6" w:rsidRPr="00DB7EB6" w14:paraId="28A6CA51" w14:textId="77777777" w:rsidTr="003721F8">
        <w:tc>
          <w:tcPr>
            <w:tcW w:w="794" w:type="dxa"/>
            <w:vMerge/>
          </w:tcPr>
          <w:p w14:paraId="3F6A74A0" w14:textId="77777777" w:rsidR="00DB7EB6" w:rsidRPr="00DB7EB6" w:rsidRDefault="00DB7EB6" w:rsidP="00DB7EB6">
            <w:pPr>
              <w:spacing w:line="240" w:lineRule="auto"/>
              <w:rPr>
                <w:rFonts w:ascii="Trebuchet MS" w:hAnsi="Trebuchet MS"/>
                <w:sz w:val="20"/>
                <w:szCs w:val="20"/>
              </w:rPr>
            </w:pPr>
          </w:p>
        </w:tc>
        <w:tc>
          <w:tcPr>
            <w:tcW w:w="4343" w:type="dxa"/>
          </w:tcPr>
          <w:p w14:paraId="7208E5E7" w14:textId="77777777" w:rsidR="00DB7EB6" w:rsidRPr="00DB7EB6" w:rsidRDefault="00DB7EB6" w:rsidP="00DB7EB6">
            <w:pPr>
              <w:spacing w:line="240" w:lineRule="auto"/>
              <w:rPr>
                <w:rFonts w:ascii="Trebuchet MS" w:hAnsi="Trebuchet MS"/>
                <w:sz w:val="20"/>
                <w:szCs w:val="20"/>
                <w:lang w:val="en-US"/>
              </w:rPr>
            </w:pPr>
            <w:r w:rsidRPr="00DB7EB6">
              <w:rPr>
                <w:rFonts w:ascii="Trebuchet MS" w:hAnsi="Trebuchet MS"/>
                <w:sz w:val="20"/>
                <w:szCs w:val="20"/>
              </w:rPr>
              <w:t>- с общедомовыми приборами учета</w:t>
            </w:r>
          </w:p>
        </w:tc>
        <w:tc>
          <w:tcPr>
            <w:tcW w:w="670" w:type="dxa"/>
            <w:vMerge/>
            <w:vAlign w:val="center"/>
          </w:tcPr>
          <w:p w14:paraId="5A68CF92" w14:textId="77777777" w:rsidR="00DB7EB6" w:rsidRPr="00DB7EB6" w:rsidRDefault="00DB7EB6" w:rsidP="00DB7EB6">
            <w:pPr>
              <w:spacing w:line="240" w:lineRule="auto"/>
              <w:jc w:val="center"/>
              <w:rPr>
                <w:rFonts w:ascii="Trebuchet MS" w:hAnsi="Trebuchet MS"/>
                <w:sz w:val="20"/>
                <w:szCs w:val="20"/>
              </w:rPr>
            </w:pPr>
          </w:p>
        </w:tc>
        <w:tc>
          <w:tcPr>
            <w:tcW w:w="1276" w:type="dxa"/>
            <w:vAlign w:val="center"/>
          </w:tcPr>
          <w:p w14:paraId="01EFE93D" w14:textId="01B643E4" w:rsidR="00DB7EB6" w:rsidRPr="00DB7EB6" w:rsidRDefault="00DB7EB6" w:rsidP="00DB7EB6">
            <w:pPr>
              <w:spacing w:line="240" w:lineRule="auto"/>
              <w:jc w:val="center"/>
              <w:rPr>
                <w:rFonts w:ascii="Trebuchet MS" w:hAnsi="Trebuchet MS"/>
                <w:sz w:val="20"/>
                <w:szCs w:val="20"/>
              </w:rPr>
            </w:pPr>
            <w:r w:rsidRPr="00DB7EB6">
              <w:rPr>
                <w:rFonts w:ascii="Trebuchet MS" w:hAnsi="Trebuchet MS"/>
                <w:sz w:val="20"/>
                <w:szCs w:val="20"/>
              </w:rPr>
              <w:t>9</w:t>
            </w:r>
          </w:p>
        </w:tc>
        <w:tc>
          <w:tcPr>
            <w:tcW w:w="2828" w:type="dxa"/>
            <w:vMerge/>
            <w:vAlign w:val="center"/>
          </w:tcPr>
          <w:p w14:paraId="6BD36A6D" w14:textId="77777777" w:rsidR="00DB7EB6" w:rsidRPr="00DB7EB6" w:rsidRDefault="00DB7EB6" w:rsidP="00DB7EB6">
            <w:pPr>
              <w:spacing w:line="240" w:lineRule="auto"/>
              <w:jc w:val="center"/>
              <w:rPr>
                <w:rFonts w:ascii="Trebuchet MS" w:hAnsi="Trebuchet MS"/>
                <w:sz w:val="20"/>
                <w:szCs w:val="20"/>
              </w:rPr>
            </w:pPr>
          </w:p>
        </w:tc>
      </w:tr>
      <w:tr w:rsidR="00DB7EB6" w:rsidRPr="00DB7EB6" w14:paraId="634735A1" w14:textId="77777777" w:rsidTr="003721F8">
        <w:tc>
          <w:tcPr>
            <w:tcW w:w="794" w:type="dxa"/>
            <w:vMerge w:val="restart"/>
            <w:vAlign w:val="center"/>
          </w:tcPr>
          <w:p w14:paraId="21AC536E" w14:textId="77777777" w:rsidR="00DB7EB6" w:rsidRPr="00DB7EB6" w:rsidRDefault="00DB7EB6" w:rsidP="00DB7EB6">
            <w:pPr>
              <w:spacing w:line="240" w:lineRule="auto"/>
              <w:jc w:val="center"/>
              <w:rPr>
                <w:rFonts w:ascii="Trebuchet MS" w:hAnsi="Trebuchet MS"/>
                <w:sz w:val="20"/>
                <w:szCs w:val="20"/>
              </w:rPr>
            </w:pPr>
            <w:r w:rsidRPr="00DB7EB6">
              <w:rPr>
                <w:rFonts w:ascii="Trebuchet MS" w:hAnsi="Trebuchet MS"/>
                <w:sz w:val="20"/>
                <w:szCs w:val="20"/>
              </w:rPr>
              <w:t>1.2</w:t>
            </w:r>
          </w:p>
        </w:tc>
        <w:tc>
          <w:tcPr>
            <w:tcW w:w="4343" w:type="dxa"/>
          </w:tcPr>
          <w:p w14:paraId="6B0959CE" w14:textId="77777777" w:rsidR="00DB7EB6" w:rsidRPr="00DB7EB6" w:rsidRDefault="00DB7EB6" w:rsidP="00DB7EB6">
            <w:pPr>
              <w:spacing w:line="240" w:lineRule="auto"/>
              <w:rPr>
                <w:rFonts w:ascii="Trebuchet MS" w:hAnsi="Trebuchet MS"/>
                <w:sz w:val="20"/>
                <w:szCs w:val="20"/>
              </w:rPr>
            </w:pPr>
            <w:r w:rsidRPr="00DB7EB6">
              <w:rPr>
                <w:rFonts w:ascii="Trebuchet MS" w:hAnsi="Trebuchet MS"/>
                <w:sz w:val="20"/>
                <w:szCs w:val="20"/>
              </w:rPr>
              <w:t>Общее количество абонентов (в том числе индивидуальный жилищный сектор)</w:t>
            </w:r>
          </w:p>
        </w:tc>
        <w:tc>
          <w:tcPr>
            <w:tcW w:w="670" w:type="dxa"/>
            <w:vMerge w:val="restart"/>
            <w:vAlign w:val="center"/>
          </w:tcPr>
          <w:p w14:paraId="60C7328A" w14:textId="77777777" w:rsidR="00DB7EB6" w:rsidRPr="00DB7EB6" w:rsidRDefault="00DB7EB6" w:rsidP="00DB7EB6">
            <w:pPr>
              <w:spacing w:line="240" w:lineRule="auto"/>
              <w:jc w:val="center"/>
              <w:rPr>
                <w:rFonts w:ascii="Trebuchet MS" w:hAnsi="Trebuchet MS"/>
                <w:sz w:val="20"/>
                <w:szCs w:val="20"/>
              </w:rPr>
            </w:pPr>
            <w:r w:rsidRPr="00DB7EB6">
              <w:rPr>
                <w:rFonts w:ascii="Trebuchet MS" w:hAnsi="Trebuchet MS"/>
                <w:sz w:val="20"/>
                <w:szCs w:val="20"/>
              </w:rPr>
              <w:t>шт.</w:t>
            </w:r>
          </w:p>
        </w:tc>
        <w:tc>
          <w:tcPr>
            <w:tcW w:w="1276" w:type="dxa"/>
            <w:vAlign w:val="center"/>
          </w:tcPr>
          <w:p w14:paraId="54EAB7F7" w14:textId="51B3A4E5" w:rsidR="00DB7EB6" w:rsidRPr="00DB7EB6" w:rsidRDefault="00DB7EB6" w:rsidP="00DB7EB6">
            <w:pPr>
              <w:spacing w:line="240" w:lineRule="auto"/>
              <w:jc w:val="center"/>
              <w:rPr>
                <w:rFonts w:ascii="Trebuchet MS" w:hAnsi="Trebuchet MS"/>
                <w:sz w:val="20"/>
                <w:szCs w:val="20"/>
              </w:rPr>
            </w:pPr>
            <w:r w:rsidRPr="00DB7EB6">
              <w:rPr>
                <w:rFonts w:ascii="Trebuchet MS" w:hAnsi="Trebuchet MS"/>
                <w:sz w:val="20"/>
                <w:szCs w:val="20"/>
              </w:rPr>
              <w:t>6507</w:t>
            </w:r>
          </w:p>
        </w:tc>
        <w:tc>
          <w:tcPr>
            <w:tcW w:w="2828" w:type="dxa"/>
            <w:vMerge w:val="restart"/>
            <w:vAlign w:val="center"/>
          </w:tcPr>
          <w:p w14:paraId="4BA064C8" w14:textId="58943A4F" w:rsidR="00DB7EB6" w:rsidRPr="00DB7EB6" w:rsidRDefault="00DB7EB6" w:rsidP="00DB7EB6">
            <w:pPr>
              <w:spacing w:line="240" w:lineRule="auto"/>
              <w:jc w:val="center"/>
              <w:rPr>
                <w:rFonts w:ascii="Trebuchet MS" w:hAnsi="Trebuchet MS"/>
                <w:sz w:val="20"/>
                <w:szCs w:val="20"/>
              </w:rPr>
            </w:pPr>
            <w:r>
              <w:rPr>
                <w:rFonts w:ascii="Trebuchet MS" w:hAnsi="Trebuchet MS"/>
                <w:sz w:val="20"/>
                <w:szCs w:val="20"/>
              </w:rPr>
              <w:t>84,6</w:t>
            </w:r>
          </w:p>
        </w:tc>
      </w:tr>
      <w:tr w:rsidR="00DB7EB6" w:rsidRPr="00DB7EB6" w14:paraId="7F6799D9" w14:textId="77777777" w:rsidTr="003721F8">
        <w:tc>
          <w:tcPr>
            <w:tcW w:w="794" w:type="dxa"/>
            <w:vMerge/>
          </w:tcPr>
          <w:p w14:paraId="3DE14DAF" w14:textId="77777777" w:rsidR="00DB7EB6" w:rsidRPr="00DB7EB6" w:rsidRDefault="00DB7EB6" w:rsidP="00DB7EB6">
            <w:pPr>
              <w:spacing w:line="240" w:lineRule="auto"/>
              <w:rPr>
                <w:rFonts w:ascii="Trebuchet MS" w:hAnsi="Trebuchet MS"/>
                <w:sz w:val="20"/>
                <w:szCs w:val="20"/>
              </w:rPr>
            </w:pPr>
          </w:p>
        </w:tc>
        <w:tc>
          <w:tcPr>
            <w:tcW w:w="4343" w:type="dxa"/>
          </w:tcPr>
          <w:p w14:paraId="076E1782" w14:textId="77777777" w:rsidR="00DB7EB6" w:rsidRPr="00DB7EB6" w:rsidRDefault="00DB7EB6" w:rsidP="00DB7EB6">
            <w:pPr>
              <w:spacing w:line="240" w:lineRule="auto"/>
              <w:rPr>
                <w:rFonts w:ascii="Trebuchet MS" w:hAnsi="Trebuchet MS"/>
                <w:sz w:val="20"/>
                <w:szCs w:val="20"/>
              </w:rPr>
            </w:pPr>
            <w:r w:rsidRPr="00DB7EB6">
              <w:rPr>
                <w:rFonts w:ascii="Trebuchet MS" w:hAnsi="Trebuchet MS"/>
                <w:sz w:val="20"/>
                <w:szCs w:val="20"/>
              </w:rPr>
              <w:t>- с установленными индивидуальными приборами учета</w:t>
            </w:r>
          </w:p>
        </w:tc>
        <w:tc>
          <w:tcPr>
            <w:tcW w:w="670" w:type="dxa"/>
            <w:vMerge/>
            <w:vAlign w:val="center"/>
          </w:tcPr>
          <w:p w14:paraId="25887D0B" w14:textId="77777777" w:rsidR="00DB7EB6" w:rsidRPr="00DB7EB6" w:rsidRDefault="00DB7EB6" w:rsidP="00DB7EB6">
            <w:pPr>
              <w:spacing w:line="240" w:lineRule="auto"/>
              <w:jc w:val="center"/>
              <w:rPr>
                <w:rFonts w:ascii="Trebuchet MS" w:hAnsi="Trebuchet MS"/>
                <w:sz w:val="20"/>
                <w:szCs w:val="20"/>
              </w:rPr>
            </w:pPr>
          </w:p>
        </w:tc>
        <w:tc>
          <w:tcPr>
            <w:tcW w:w="1276" w:type="dxa"/>
            <w:vAlign w:val="center"/>
          </w:tcPr>
          <w:p w14:paraId="0031C5EC" w14:textId="1C28994C" w:rsidR="00DB7EB6" w:rsidRPr="00DB7EB6" w:rsidRDefault="00DB7EB6" w:rsidP="00DB7EB6">
            <w:pPr>
              <w:spacing w:line="240" w:lineRule="auto"/>
              <w:jc w:val="center"/>
              <w:rPr>
                <w:rFonts w:ascii="Trebuchet MS" w:hAnsi="Trebuchet MS"/>
                <w:sz w:val="20"/>
                <w:szCs w:val="20"/>
              </w:rPr>
            </w:pPr>
            <w:r w:rsidRPr="00DB7EB6">
              <w:rPr>
                <w:rFonts w:ascii="Trebuchet MS" w:hAnsi="Trebuchet MS"/>
                <w:sz w:val="20"/>
                <w:szCs w:val="20"/>
              </w:rPr>
              <w:t>5504</w:t>
            </w:r>
          </w:p>
        </w:tc>
        <w:tc>
          <w:tcPr>
            <w:tcW w:w="2828" w:type="dxa"/>
            <w:vMerge/>
            <w:vAlign w:val="center"/>
          </w:tcPr>
          <w:p w14:paraId="1082A7AF" w14:textId="77777777" w:rsidR="00DB7EB6" w:rsidRPr="00DB7EB6" w:rsidRDefault="00DB7EB6" w:rsidP="00DB7EB6">
            <w:pPr>
              <w:spacing w:line="240" w:lineRule="auto"/>
              <w:jc w:val="center"/>
              <w:rPr>
                <w:rFonts w:ascii="Trebuchet MS" w:hAnsi="Trebuchet MS"/>
                <w:sz w:val="20"/>
                <w:szCs w:val="20"/>
              </w:rPr>
            </w:pPr>
          </w:p>
        </w:tc>
      </w:tr>
      <w:tr w:rsidR="00DB7EB6" w:rsidRPr="00DB7EB6" w14:paraId="64E0A4C0" w14:textId="77777777" w:rsidTr="003721F8">
        <w:tc>
          <w:tcPr>
            <w:tcW w:w="9911" w:type="dxa"/>
            <w:gridSpan w:val="5"/>
            <w:shd w:val="clear" w:color="auto" w:fill="FFFF99"/>
            <w:vAlign w:val="center"/>
          </w:tcPr>
          <w:p w14:paraId="448607A9" w14:textId="77777777" w:rsidR="00DB7EB6" w:rsidRPr="00DB7EB6" w:rsidRDefault="00DB7EB6" w:rsidP="003721F8">
            <w:pPr>
              <w:spacing w:line="240" w:lineRule="auto"/>
              <w:jc w:val="center"/>
              <w:rPr>
                <w:rFonts w:ascii="Trebuchet MS" w:hAnsi="Trebuchet MS"/>
                <w:b/>
                <w:bCs/>
                <w:sz w:val="20"/>
                <w:szCs w:val="20"/>
              </w:rPr>
            </w:pPr>
            <w:r w:rsidRPr="00DB7EB6">
              <w:rPr>
                <w:rFonts w:ascii="Trebuchet MS" w:hAnsi="Trebuchet MS"/>
                <w:b/>
                <w:bCs/>
                <w:sz w:val="20"/>
                <w:szCs w:val="20"/>
              </w:rPr>
              <w:t>Бюджетные учреждения</w:t>
            </w:r>
          </w:p>
        </w:tc>
      </w:tr>
      <w:tr w:rsidR="00DB7EB6" w:rsidRPr="00DB7EB6" w14:paraId="218E9E19" w14:textId="77777777" w:rsidTr="003721F8">
        <w:tc>
          <w:tcPr>
            <w:tcW w:w="794" w:type="dxa"/>
            <w:vMerge w:val="restart"/>
            <w:vAlign w:val="center"/>
          </w:tcPr>
          <w:p w14:paraId="191D4919" w14:textId="77777777" w:rsidR="00DB7EB6" w:rsidRPr="00DB7EB6" w:rsidRDefault="00DB7EB6" w:rsidP="00DB7EB6">
            <w:pPr>
              <w:spacing w:line="240" w:lineRule="auto"/>
              <w:jc w:val="center"/>
              <w:rPr>
                <w:rFonts w:ascii="Trebuchet MS" w:hAnsi="Trebuchet MS"/>
                <w:sz w:val="20"/>
                <w:szCs w:val="20"/>
              </w:rPr>
            </w:pPr>
            <w:r w:rsidRPr="00DB7EB6">
              <w:rPr>
                <w:rFonts w:ascii="Trebuchet MS" w:hAnsi="Trebuchet MS"/>
                <w:sz w:val="20"/>
                <w:szCs w:val="20"/>
              </w:rPr>
              <w:t>2.1</w:t>
            </w:r>
          </w:p>
        </w:tc>
        <w:tc>
          <w:tcPr>
            <w:tcW w:w="4343" w:type="dxa"/>
          </w:tcPr>
          <w:p w14:paraId="1389F46A" w14:textId="77777777" w:rsidR="00DB7EB6" w:rsidRPr="00DB7EB6" w:rsidRDefault="00DB7EB6" w:rsidP="00DB7EB6">
            <w:pPr>
              <w:spacing w:line="240" w:lineRule="auto"/>
              <w:rPr>
                <w:rFonts w:ascii="Trebuchet MS" w:hAnsi="Trebuchet MS"/>
                <w:sz w:val="20"/>
                <w:szCs w:val="20"/>
              </w:rPr>
            </w:pPr>
            <w:r w:rsidRPr="00DB7EB6">
              <w:rPr>
                <w:rFonts w:ascii="Trebuchet MS" w:hAnsi="Trebuchet MS"/>
                <w:sz w:val="20"/>
                <w:szCs w:val="20"/>
              </w:rPr>
              <w:t xml:space="preserve">Общее количество точек поставок холодной воды бюджетным учреждениям, в </w:t>
            </w:r>
            <w:proofErr w:type="gramStart"/>
            <w:r w:rsidRPr="00DB7EB6">
              <w:rPr>
                <w:rFonts w:ascii="Trebuchet MS" w:hAnsi="Trebuchet MS"/>
                <w:sz w:val="20"/>
                <w:szCs w:val="20"/>
              </w:rPr>
              <w:t>т.ч.</w:t>
            </w:r>
            <w:proofErr w:type="gramEnd"/>
          </w:p>
        </w:tc>
        <w:tc>
          <w:tcPr>
            <w:tcW w:w="670" w:type="dxa"/>
            <w:vMerge w:val="restart"/>
            <w:vAlign w:val="center"/>
          </w:tcPr>
          <w:p w14:paraId="2E72400E" w14:textId="77777777" w:rsidR="00DB7EB6" w:rsidRPr="00DB7EB6" w:rsidRDefault="00DB7EB6" w:rsidP="00DB7EB6">
            <w:pPr>
              <w:spacing w:line="240" w:lineRule="auto"/>
              <w:jc w:val="center"/>
              <w:rPr>
                <w:rFonts w:ascii="Trebuchet MS" w:hAnsi="Trebuchet MS"/>
                <w:sz w:val="20"/>
                <w:szCs w:val="20"/>
              </w:rPr>
            </w:pPr>
            <w:r w:rsidRPr="00DB7EB6">
              <w:rPr>
                <w:rFonts w:ascii="Trebuchet MS" w:hAnsi="Trebuchet MS"/>
                <w:sz w:val="20"/>
                <w:szCs w:val="20"/>
              </w:rPr>
              <w:t>шт.</w:t>
            </w:r>
          </w:p>
        </w:tc>
        <w:tc>
          <w:tcPr>
            <w:tcW w:w="1276" w:type="dxa"/>
            <w:vAlign w:val="center"/>
          </w:tcPr>
          <w:p w14:paraId="70101FBE" w14:textId="480D1ECD" w:rsidR="00DB7EB6" w:rsidRPr="00DB7EB6" w:rsidRDefault="00DB7EB6" w:rsidP="00DB7EB6">
            <w:pPr>
              <w:spacing w:line="240" w:lineRule="auto"/>
              <w:jc w:val="center"/>
              <w:rPr>
                <w:rFonts w:ascii="Trebuchet MS" w:hAnsi="Trebuchet MS"/>
                <w:sz w:val="20"/>
                <w:szCs w:val="20"/>
              </w:rPr>
            </w:pPr>
            <w:r w:rsidRPr="00DB7EB6">
              <w:rPr>
                <w:rFonts w:ascii="Trebuchet MS" w:hAnsi="Trebuchet MS"/>
                <w:sz w:val="20"/>
                <w:szCs w:val="20"/>
              </w:rPr>
              <w:t>12</w:t>
            </w:r>
          </w:p>
        </w:tc>
        <w:tc>
          <w:tcPr>
            <w:tcW w:w="2828" w:type="dxa"/>
            <w:vMerge w:val="restart"/>
            <w:vAlign w:val="center"/>
          </w:tcPr>
          <w:p w14:paraId="359EA0E1" w14:textId="5E8C60E9" w:rsidR="00DB7EB6" w:rsidRPr="00DB7EB6" w:rsidRDefault="00DB7EB6" w:rsidP="00DB7EB6">
            <w:pPr>
              <w:spacing w:line="240" w:lineRule="auto"/>
              <w:jc w:val="center"/>
              <w:rPr>
                <w:rFonts w:ascii="Trebuchet MS" w:hAnsi="Trebuchet MS"/>
                <w:sz w:val="20"/>
                <w:szCs w:val="20"/>
              </w:rPr>
            </w:pPr>
            <w:r>
              <w:rPr>
                <w:rFonts w:ascii="Trebuchet MS" w:hAnsi="Trebuchet MS"/>
                <w:sz w:val="20"/>
                <w:szCs w:val="20"/>
              </w:rPr>
              <w:t>75,0</w:t>
            </w:r>
          </w:p>
        </w:tc>
      </w:tr>
      <w:tr w:rsidR="00DB7EB6" w:rsidRPr="00DB7EB6" w14:paraId="1727C7BF" w14:textId="77777777" w:rsidTr="003721F8">
        <w:tc>
          <w:tcPr>
            <w:tcW w:w="794" w:type="dxa"/>
            <w:vMerge/>
          </w:tcPr>
          <w:p w14:paraId="7753EE0F" w14:textId="77777777" w:rsidR="00DB7EB6" w:rsidRPr="00DB7EB6" w:rsidRDefault="00DB7EB6" w:rsidP="00DB7EB6">
            <w:pPr>
              <w:spacing w:line="240" w:lineRule="auto"/>
              <w:rPr>
                <w:rFonts w:ascii="Trebuchet MS" w:hAnsi="Trebuchet MS"/>
                <w:sz w:val="20"/>
                <w:szCs w:val="20"/>
              </w:rPr>
            </w:pPr>
          </w:p>
        </w:tc>
        <w:tc>
          <w:tcPr>
            <w:tcW w:w="4343" w:type="dxa"/>
          </w:tcPr>
          <w:p w14:paraId="69E0B281" w14:textId="77777777" w:rsidR="00DB7EB6" w:rsidRPr="00DB7EB6" w:rsidRDefault="00DB7EB6" w:rsidP="00DB7EB6">
            <w:pPr>
              <w:spacing w:line="240" w:lineRule="auto"/>
              <w:rPr>
                <w:rFonts w:ascii="Trebuchet MS" w:hAnsi="Trebuchet MS"/>
                <w:sz w:val="20"/>
                <w:szCs w:val="20"/>
              </w:rPr>
            </w:pPr>
            <w:r w:rsidRPr="00DB7EB6">
              <w:rPr>
                <w:rFonts w:ascii="Trebuchet MS" w:hAnsi="Trebuchet MS"/>
                <w:sz w:val="20"/>
                <w:szCs w:val="20"/>
              </w:rPr>
              <w:t>- оборудованные приборами учета воды</w:t>
            </w:r>
          </w:p>
        </w:tc>
        <w:tc>
          <w:tcPr>
            <w:tcW w:w="670" w:type="dxa"/>
            <w:vMerge/>
            <w:vAlign w:val="center"/>
          </w:tcPr>
          <w:p w14:paraId="6C2CDED8" w14:textId="77777777" w:rsidR="00DB7EB6" w:rsidRPr="00DB7EB6" w:rsidRDefault="00DB7EB6" w:rsidP="00DB7EB6">
            <w:pPr>
              <w:spacing w:line="240" w:lineRule="auto"/>
              <w:jc w:val="center"/>
              <w:rPr>
                <w:rFonts w:ascii="Trebuchet MS" w:hAnsi="Trebuchet MS"/>
                <w:sz w:val="20"/>
                <w:szCs w:val="20"/>
              </w:rPr>
            </w:pPr>
          </w:p>
        </w:tc>
        <w:tc>
          <w:tcPr>
            <w:tcW w:w="1276" w:type="dxa"/>
            <w:vAlign w:val="center"/>
          </w:tcPr>
          <w:p w14:paraId="106DF876" w14:textId="14BAEA5C" w:rsidR="00DB7EB6" w:rsidRPr="00DB7EB6" w:rsidRDefault="00DB7EB6" w:rsidP="00DB7EB6">
            <w:pPr>
              <w:spacing w:line="240" w:lineRule="auto"/>
              <w:jc w:val="center"/>
              <w:rPr>
                <w:rFonts w:ascii="Trebuchet MS" w:hAnsi="Trebuchet MS"/>
                <w:sz w:val="20"/>
                <w:szCs w:val="20"/>
              </w:rPr>
            </w:pPr>
            <w:r w:rsidRPr="00DB7EB6">
              <w:rPr>
                <w:rFonts w:ascii="Trebuchet MS" w:hAnsi="Trebuchet MS"/>
                <w:sz w:val="20"/>
                <w:szCs w:val="20"/>
              </w:rPr>
              <w:t>9</w:t>
            </w:r>
          </w:p>
        </w:tc>
        <w:tc>
          <w:tcPr>
            <w:tcW w:w="2828" w:type="dxa"/>
            <w:vMerge/>
            <w:vAlign w:val="center"/>
          </w:tcPr>
          <w:p w14:paraId="65E1813C" w14:textId="77777777" w:rsidR="00DB7EB6" w:rsidRPr="00DB7EB6" w:rsidRDefault="00DB7EB6" w:rsidP="00DB7EB6">
            <w:pPr>
              <w:spacing w:line="240" w:lineRule="auto"/>
              <w:jc w:val="center"/>
              <w:rPr>
                <w:rFonts w:ascii="Trebuchet MS" w:hAnsi="Trebuchet MS"/>
                <w:sz w:val="20"/>
                <w:szCs w:val="20"/>
              </w:rPr>
            </w:pPr>
          </w:p>
        </w:tc>
      </w:tr>
      <w:tr w:rsidR="00DB7EB6" w:rsidRPr="00DB7EB6" w14:paraId="211E31FA" w14:textId="77777777" w:rsidTr="003721F8">
        <w:trPr>
          <w:trHeight w:val="70"/>
        </w:trPr>
        <w:tc>
          <w:tcPr>
            <w:tcW w:w="9911" w:type="dxa"/>
            <w:gridSpan w:val="5"/>
            <w:shd w:val="clear" w:color="auto" w:fill="FFFF99"/>
            <w:vAlign w:val="center"/>
          </w:tcPr>
          <w:p w14:paraId="6C26A1E8" w14:textId="77777777" w:rsidR="00DB7EB6" w:rsidRPr="00DB7EB6" w:rsidRDefault="00DB7EB6" w:rsidP="003721F8">
            <w:pPr>
              <w:spacing w:line="240" w:lineRule="auto"/>
              <w:jc w:val="center"/>
              <w:rPr>
                <w:rFonts w:ascii="Trebuchet MS" w:hAnsi="Trebuchet MS"/>
                <w:b/>
                <w:bCs/>
                <w:sz w:val="20"/>
                <w:szCs w:val="20"/>
              </w:rPr>
            </w:pPr>
            <w:r w:rsidRPr="00DB7EB6">
              <w:rPr>
                <w:rFonts w:ascii="Trebuchet MS" w:hAnsi="Trebuchet MS"/>
                <w:b/>
                <w:bCs/>
                <w:sz w:val="20"/>
                <w:szCs w:val="20"/>
              </w:rPr>
              <w:t>Юридические лица</w:t>
            </w:r>
          </w:p>
        </w:tc>
      </w:tr>
      <w:tr w:rsidR="00DB7EB6" w:rsidRPr="00DB7EB6" w14:paraId="4CA0CD62" w14:textId="77777777" w:rsidTr="003721F8">
        <w:tc>
          <w:tcPr>
            <w:tcW w:w="794" w:type="dxa"/>
            <w:vMerge w:val="restart"/>
            <w:vAlign w:val="center"/>
          </w:tcPr>
          <w:p w14:paraId="1E6FFE7E" w14:textId="77777777" w:rsidR="00DB7EB6" w:rsidRPr="00DB7EB6" w:rsidRDefault="00DB7EB6" w:rsidP="00DB7EB6">
            <w:pPr>
              <w:spacing w:line="240" w:lineRule="auto"/>
              <w:jc w:val="center"/>
              <w:rPr>
                <w:rFonts w:ascii="Trebuchet MS" w:hAnsi="Trebuchet MS"/>
                <w:sz w:val="20"/>
                <w:szCs w:val="20"/>
              </w:rPr>
            </w:pPr>
            <w:r w:rsidRPr="00DB7EB6">
              <w:rPr>
                <w:rFonts w:ascii="Trebuchet MS" w:hAnsi="Trebuchet MS"/>
                <w:sz w:val="20"/>
                <w:szCs w:val="20"/>
              </w:rPr>
              <w:t>3.1</w:t>
            </w:r>
          </w:p>
        </w:tc>
        <w:tc>
          <w:tcPr>
            <w:tcW w:w="4343" w:type="dxa"/>
          </w:tcPr>
          <w:p w14:paraId="4982E3DE" w14:textId="77777777" w:rsidR="00DB7EB6" w:rsidRPr="00DB7EB6" w:rsidRDefault="00DB7EB6" w:rsidP="00DB7EB6">
            <w:pPr>
              <w:spacing w:line="240" w:lineRule="auto"/>
              <w:rPr>
                <w:rFonts w:ascii="Trebuchet MS" w:hAnsi="Trebuchet MS"/>
                <w:sz w:val="20"/>
                <w:szCs w:val="20"/>
              </w:rPr>
            </w:pPr>
            <w:r w:rsidRPr="00DB7EB6">
              <w:rPr>
                <w:rFonts w:ascii="Trebuchet MS" w:hAnsi="Trebuchet MS"/>
                <w:sz w:val="20"/>
                <w:szCs w:val="20"/>
              </w:rPr>
              <w:t xml:space="preserve">Общее количество абонентов </w:t>
            </w:r>
          </w:p>
        </w:tc>
        <w:tc>
          <w:tcPr>
            <w:tcW w:w="670" w:type="dxa"/>
            <w:vMerge w:val="restart"/>
            <w:vAlign w:val="center"/>
          </w:tcPr>
          <w:p w14:paraId="3D6C890D" w14:textId="77777777" w:rsidR="00DB7EB6" w:rsidRPr="00DB7EB6" w:rsidRDefault="00DB7EB6" w:rsidP="00DB7EB6">
            <w:pPr>
              <w:spacing w:line="240" w:lineRule="auto"/>
              <w:jc w:val="center"/>
              <w:rPr>
                <w:rFonts w:ascii="Trebuchet MS" w:hAnsi="Trebuchet MS"/>
                <w:sz w:val="20"/>
                <w:szCs w:val="20"/>
              </w:rPr>
            </w:pPr>
            <w:r w:rsidRPr="00DB7EB6">
              <w:rPr>
                <w:rFonts w:ascii="Trebuchet MS" w:hAnsi="Trebuchet MS"/>
                <w:sz w:val="20"/>
                <w:szCs w:val="20"/>
              </w:rPr>
              <w:t>шт.</w:t>
            </w:r>
          </w:p>
        </w:tc>
        <w:tc>
          <w:tcPr>
            <w:tcW w:w="1276" w:type="dxa"/>
            <w:vAlign w:val="center"/>
          </w:tcPr>
          <w:p w14:paraId="07D2838E" w14:textId="61517D64" w:rsidR="00DB7EB6" w:rsidRPr="00DB7EB6" w:rsidRDefault="00DB7EB6" w:rsidP="00DB7EB6">
            <w:pPr>
              <w:spacing w:line="240" w:lineRule="auto"/>
              <w:jc w:val="center"/>
              <w:rPr>
                <w:rFonts w:ascii="Trebuchet MS" w:hAnsi="Trebuchet MS"/>
                <w:sz w:val="20"/>
                <w:szCs w:val="20"/>
              </w:rPr>
            </w:pPr>
            <w:r w:rsidRPr="00DB7EB6">
              <w:rPr>
                <w:rFonts w:ascii="Trebuchet MS" w:hAnsi="Trebuchet MS"/>
                <w:sz w:val="20"/>
                <w:szCs w:val="20"/>
              </w:rPr>
              <w:t>19</w:t>
            </w:r>
          </w:p>
        </w:tc>
        <w:tc>
          <w:tcPr>
            <w:tcW w:w="2828" w:type="dxa"/>
            <w:vMerge w:val="restart"/>
            <w:vAlign w:val="center"/>
          </w:tcPr>
          <w:p w14:paraId="320D8B2B" w14:textId="6297ACDC" w:rsidR="00DB7EB6" w:rsidRPr="00DB7EB6" w:rsidRDefault="00DB7EB6" w:rsidP="00DB7EB6">
            <w:pPr>
              <w:spacing w:line="240" w:lineRule="auto"/>
              <w:jc w:val="center"/>
              <w:rPr>
                <w:rFonts w:ascii="Trebuchet MS" w:hAnsi="Trebuchet MS"/>
                <w:sz w:val="20"/>
                <w:szCs w:val="20"/>
              </w:rPr>
            </w:pPr>
            <w:r>
              <w:rPr>
                <w:rFonts w:ascii="Trebuchet MS" w:hAnsi="Trebuchet MS"/>
                <w:sz w:val="20"/>
                <w:szCs w:val="20"/>
              </w:rPr>
              <w:t>89,0</w:t>
            </w:r>
          </w:p>
        </w:tc>
      </w:tr>
      <w:tr w:rsidR="00DB7EB6" w:rsidRPr="00DB7EB6" w14:paraId="437DF3DE" w14:textId="77777777" w:rsidTr="003721F8">
        <w:tc>
          <w:tcPr>
            <w:tcW w:w="794" w:type="dxa"/>
            <w:vMerge/>
          </w:tcPr>
          <w:p w14:paraId="4FF3FD7F" w14:textId="77777777" w:rsidR="00DB7EB6" w:rsidRPr="00DB7EB6" w:rsidRDefault="00DB7EB6" w:rsidP="00DB7EB6">
            <w:pPr>
              <w:spacing w:line="240" w:lineRule="auto"/>
              <w:rPr>
                <w:rFonts w:ascii="Trebuchet MS" w:hAnsi="Trebuchet MS"/>
                <w:sz w:val="20"/>
                <w:szCs w:val="20"/>
              </w:rPr>
            </w:pPr>
          </w:p>
        </w:tc>
        <w:tc>
          <w:tcPr>
            <w:tcW w:w="4343" w:type="dxa"/>
          </w:tcPr>
          <w:p w14:paraId="5E50C342" w14:textId="77777777" w:rsidR="00DB7EB6" w:rsidRPr="00DB7EB6" w:rsidRDefault="00DB7EB6" w:rsidP="00DB7EB6">
            <w:pPr>
              <w:spacing w:line="240" w:lineRule="auto"/>
              <w:rPr>
                <w:rFonts w:ascii="Trebuchet MS" w:hAnsi="Trebuchet MS"/>
                <w:sz w:val="20"/>
                <w:szCs w:val="20"/>
              </w:rPr>
            </w:pPr>
            <w:r w:rsidRPr="00DB7EB6">
              <w:rPr>
                <w:rFonts w:ascii="Trebuchet MS" w:hAnsi="Trebuchet MS"/>
                <w:sz w:val="20"/>
                <w:szCs w:val="20"/>
              </w:rPr>
              <w:t>- с установленными коммерческими приборами учета</w:t>
            </w:r>
          </w:p>
        </w:tc>
        <w:tc>
          <w:tcPr>
            <w:tcW w:w="670" w:type="dxa"/>
            <w:vMerge/>
            <w:vAlign w:val="center"/>
          </w:tcPr>
          <w:p w14:paraId="5B5F97D0" w14:textId="77777777" w:rsidR="00DB7EB6" w:rsidRPr="00DB7EB6" w:rsidRDefault="00DB7EB6" w:rsidP="00DB7EB6">
            <w:pPr>
              <w:spacing w:line="240" w:lineRule="auto"/>
              <w:jc w:val="center"/>
              <w:rPr>
                <w:rFonts w:ascii="Trebuchet MS" w:hAnsi="Trebuchet MS"/>
                <w:sz w:val="20"/>
                <w:szCs w:val="20"/>
              </w:rPr>
            </w:pPr>
          </w:p>
        </w:tc>
        <w:tc>
          <w:tcPr>
            <w:tcW w:w="1276" w:type="dxa"/>
            <w:vAlign w:val="center"/>
          </w:tcPr>
          <w:p w14:paraId="7D4FE26C" w14:textId="6D37CF45" w:rsidR="00DB7EB6" w:rsidRPr="00DB7EB6" w:rsidRDefault="00DB7EB6" w:rsidP="00DB7EB6">
            <w:pPr>
              <w:spacing w:line="240" w:lineRule="auto"/>
              <w:jc w:val="center"/>
              <w:rPr>
                <w:rFonts w:ascii="Trebuchet MS" w:hAnsi="Trebuchet MS"/>
                <w:sz w:val="20"/>
                <w:szCs w:val="20"/>
              </w:rPr>
            </w:pPr>
            <w:r w:rsidRPr="00DB7EB6">
              <w:rPr>
                <w:rFonts w:ascii="Trebuchet MS" w:hAnsi="Trebuchet MS"/>
                <w:sz w:val="20"/>
                <w:szCs w:val="20"/>
              </w:rPr>
              <w:t>17</w:t>
            </w:r>
          </w:p>
        </w:tc>
        <w:tc>
          <w:tcPr>
            <w:tcW w:w="2828" w:type="dxa"/>
            <w:vMerge/>
            <w:vAlign w:val="center"/>
          </w:tcPr>
          <w:p w14:paraId="7CAE3D98" w14:textId="77777777" w:rsidR="00DB7EB6" w:rsidRPr="00DB7EB6" w:rsidRDefault="00DB7EB6" w:rsidP="00DB7EB6">
            <w:pPr>
              <w:spacing w:line="240" w:lineRule="auto"/>
              <w:jc w:val="center"/>
              <w:rPr>
                <w:rFonts w:ascii="Trebuchet MS" w:hAnsi="Trebuchet MS"/>
                <w:sz w:val="20"/>
                <w:szCs w:val="20"/>
              </w:rPr>
            </w:pPr>
          </w:p>
        </w:tc>
      </w:tr>
    </w:tbl>
    <w:p w14:paraId="6B18F208" w14:textId="77777777" w:rsidR="00DB7EB6" w:rsidRDefault="00DB7EB6" w:rsidP="00DB7EB6">
      <w:pPr>
        <w:pStyle w:val="af"/>
        <w:spacing w:line="276" w:lineRule="auto"/>
        <w:rPr>
          <w:rFonts w:ascii="Trebuchet MS" w:hAnsi="Trebuchet MS"/>
          <w:b/>
          <w:sz w:val="22"/>
          <w:szCs w:val="22"/>
        </w:rPr>
      </w:pPr>
    </w:p>
    <w:p w14:paraId="15F7A926" w14:textId="01D261E4" w:rsidR="008E1E4B" w:rsidRDefault="008E1E4B" w:rsidP="008E1E4B">
      <w:pPr>
        <w:ind w:firstLine="567"/>
        <w:rPr>
          <w:rFonts w:ascii="Trebuchet MS" w:hAnsi="Trebuchet MS"/>
          <w:sz w:val="22"/>
        </w:rPr>
      </w:pPr>
      <w:r w:rsidRPr="003E1498">
        <w:rPr>
          <w:rFonts w:ascii="Trebuchet MS" w:hAnsi="Trebuchet MS"/>
          <w:sz w:val="22"/>
        </w:rPr>
        <w:lastRenderedPageBreak/>
        <w:t xml:space="preserve">На территории муниципального образования </w:t>
      </w:r>
      <w:r w:rsidR="005F49DF" w:rsidRPr="003E1498">
        <w:rPr>
          <w:rFonts w:ascii="Trebuchet MS" w:hAnsi="Trebuchet MS"/>
          <w:sz w:val="22"/>
        </w:rPr>
        <w:t>поселок Балакирево</w:t>
      </w:r>
      <w:r w:rsidRPr="003E1498">
        <w:rPr>
          <w:rFonts w:ascii="Trebuchet MS" w:hAnsi="Trebuchet MS"/>
          <w:sz w:val="22"/>
        </w:rPr>
        <w:t xml:space="preserve"> учет расхода воды, забранной из подземных источников и подаваемую в сеть осуществляется </w:t>
      </w:r>
      <w:r w:rsidR="002B2789" w:rsidRPr="003E1498">
        <w:rPr>
          <w:rFonts w:ascii="Trebuchet MS" w:hAnsi="Trebuchet MS"/>
          <w:sz w:val="22"/>
        </w:rPr>
        <w:t>частично</w:t>
      </w:r>
      <w:r w:rsidRPr="003E1498">
        <w:rPr>
          <w:rFonts w:ascii="Trebuchet MS" w:hAnsi="Trebuchet MS"/>
          <w:sz w:val="22"/>
        </w:rPr>
        <w:t xml:space="preserve"> – таблица 3.</w:t>
      </w:r>
      <w:r w:rsidR="0043622D" w:rsidRPr="003E1498">
        <w:rPr>
          <w:rFonts w:ascii="Trebuchet MS" w:hAnsi="Trebuchet MS"/>
          <w:sz w:val="22"/>
        </w:rPr>
        <w:t>5.</w:t>
      </w:r>
      <w:r w:rsidR="00DB7EB6">
        <w:rPr>
          <w:rFonts w:ascii="Trebuchet MS" w:hAnsi="Trebuchet MS"/>
          <w:sz w:val="22"/>
        </w:rPr>
        <w:t>3</w:t>
      </w:r>
      <w:r w:rsidRPr="003E1498">
        <w:rPr>
          <w:rFonts w:ascii="Trebuchet MS" w:hAnsi="Trebuchet MS"/>
          <w:sz w:val="22"/>
        </w:rPr>
        <w:t xml:space="preserve">. </w:t>
      </w:r>
      <w:r w:rsidR="002B2789" w:rsidRPr="003E1498">
        <w:rPr>
          <w:rFonts w:ascii="Trebuchet MS" w:hAnsi="Trebuchet MS"/>
          <w:sz w:val="22"/>
        </w:rPr>
        <w:t>На скважинах, на которых приборы учета отсутствуют, учет расхода воды осуществляется косвенным методом с помощью учета потребляемой электроэнергии и характеристики насосов.</w:t>
      </w:r>
    </w:p>
    <w:p w14:paraId="53B1B474" w14:textId="6A0E1A1F" w:rsidR="00956D73" w:rsidRPr="003E1498" w:rsidRDefault="00956D73" w:rsidP="008E1E4B">
      <w:pPr>
        <w:ind w:firstLine="567"/>
        <w:rPr>
          <w:rFonts w:ascii="Trebuchet MS" w:hAnsi="Trebuchet MS"/>
          <w:sz w:val="22"/>
        </w:rPr>
      </w:pPr>
      <w:r>
        <w:rPr>
          <w:rFonts w:ascii="Trebuchet MS" w:hAnsi="Trebuchet MS"/>
          <w:sz w:val="22"/>
        </w:rPr>
        <w:t xml:space="preserve">Общий технический учет воды, отпущенной </w:t>
      </w:r>
      <w:r w:rsidR="009B1103">
        <w:rPr>
          <w:rFonts w:ascii="Trebuchet MS" w:hAnsi="Trebuchet MS"/>
          <w:sz w:val="22"/>
        </w:rPr>
        <w:t>в сеть,</w:t>
      </w:r>
      <w:r>
        <w:rPr>
          <w:rFonts w:ascii="Trebuchet MS" w:hAnsi="Trebuchet MS"/>
          <w:sz w:val="22"/>
        </w:rPr>
        <w:t xml:space="preserve"> осуществляется по расходомеру АКРОН 01, установленному на станции водоподготовки.</w:t>
      </w:r>
    </w:p>
    <w:p w14:paraId="09A5C9B7" w14:textId="23837F51" w:rsidR="00245D58" w:rsidRPr="003E1498" w:rsidRDefault="006C2B8E" w:rsidP="002B2789">
      <w:pPr>
        <w:pStyle w:val="af5"/>
        <w:rPr>
          <w:rFonts w:ascii="Trebuchet MS" w:hAnsi="Trebuchet MS"/>
          <w:b/>
          <w:i w:val="0"/>
          <w:color w:val="000000"/>
          <w:sz w:val="22"/>
          <w:szCs w:val="22"/>
        </w:rPr>
      </w:pPr>
      <w:bookmarkStart w:id="77" w:name="_Toc111060566"/>
      <w:r w:rsidRPr="003E1498">
        <w:rPr>
          <w:rFonts w:ascii="Trebuchet MS" w:hAnsi="Trebuchet MS"/>
          <w:b/>
          <w:i w:val="0"/>
          <w:color w:val="000000"/>
          <w:sz w:val="22"/>
          <w:szCs w:val="22"/>
        </w:rPr>
        <w:t xml:space="preserve">Таблица </w:t>
      </w:r>
      <w:r w:rsidR="00FE3364" w:rsidRPr="003E1498">
        <w:rPr>
          <w:rFonts w:ascii="Trebuchet MS" w:hAnsi="Trebuchet MS"/>
          <w:b/>
          <w:i w:val="0"/>
          <w:color w:val="000000"/>
          <w:sz w:val="22"/>
          <w:szCs w:val="22"/>
        </w:rPr>
        <w:t>3.5.</w:t>
      </w:r>
      <w:r w:rsidR="009B1103">
        <w:rPr>
          <w:rFonts w:ascii="Trebuchet MS" w:hAnsi="Trebuchet MS"/>
          <w:b/>
          <w:i w:val="0"/>
          <w:color w:val="000000"/>
          <w:sz w:val="22"/>
          <w:szCs w:val="22"/>
        </w:rPr>
        <w:t>3</w:t>
      </w:r>
      <w:r w:rsidR="00245D58" w:rsidRPr="003E1498">
        <w:rPr>
          <w:rFonts w:ascii="Trebuchet MS" w:hAnsi="Trebuchet MS"/>
          <w:b/>
          <w:i w:val="0"/>
          <w:color w:val="000000"/>
          <w:sz w:val="22"/>
          <w:szCs w:val="22"/>
        </w:rPr>
        <w:t xml:space="preserve"> – Перечень узлов учета воды на источниках водоснабжения</w:t>
      </w:r>
      <w:r w:rsidRPr="003E1498">
        <w:rPr>
          <w:rFonts w:ascii="Trebuchet MS" w:hAnsi="Trebuchet MS"/>
          <w:b/>
          <w:i w:val="0"/>
          <w:color w:val="000000"/>
          <w:sz w:val="22"/>
          <w:szCs w:val="22"/>
        </w:rPr>
        <w:t xml:space="preserve"> </w:t>
      </w:r>
      <w:r w:rsidR="00F22FFE" w:rsidRPr="003E1498">
        <w:rPr>
          <w:rFonts w:ascii="Trebuchet MS" w:hAnsi="Trebuchet MS"/>
          <w:b/>
          <w:i w:val="0"/>
          <w:color w:val="000000"/>
          <w:sz w:val="22"/>
          <w:szCs w:val="22"/>
        </w:rPr>
        <w:t>пос. Балакирево</w:t>
      </w:r>
      <w:bookmarkEnd w:id="77"/>
    </w:p>
    <w:tbl>
      <w:tblPr>
        <w:tblStyle w:val="af3"/>
        <w:tblW w:w="0" w:type="auto"/>
        <w:tblLook w:val="04A0" w:firstRow="1" w:lastRow="0" w:firstColumn="1" w:lastColumn="0" w:noHBand="0" w:noVBand="1"/>
      </w:tblPr>
      <w:tblGrid>
        <w:gridCol w:w="950"/>
        <w:gridCol w:w="5424"/>
        <w:gridCol w:w="3537"/>
      </w:tblGrid>
      <w:tr w:rsidR="00956D73" w:rsidRPr="00956D73" w14:paraId="7FDE87F0" w14:textId="77777777" w:rsidTr="003721F8">
        <w:trPr>
          <w:trHeight w:val="170"/>
        </w:trPr>
        <w:tc>
          <w:tcPr>
            <w:tcW w:w="950" w:type="dxa"/>
            <w:shd w:val="clear" w:color="auto" w:fill="CCFF99"/>
            <w:vAlign w:val="center"/>
          </w:tcPr>
          <w:p w14:paraId="3F55E94F" w14:textId="77777777" w:rsidR="00956D73" w:rsidRPr="00956D73" w:rsidRDefault="00956D73" w:rsidP="003721F8">
            <w:pPr>
              <w:spacing w:line="240" w:lineRule="auto"/>
              <w:jc w:val="center"/>
              <w:rPr>
                <w:rFonts w:ascii="Trebuchet MS" w:hAnsi="Trebuchet MS"/>
                <w:b/>
                <w:sz w:val="20"/>
                <w:szCs w:val="20"/>
              </w:rPr>
            </w:pPr>
            <w:bookmarkStart w:id="78" w:name="_Toc392458164"/>
            <w:bookmarkStart w:id="79" w:name="_Toc392027449"/>
            <w:r w:rsidRPr="00956D73">
              <w:rPr>
                <w:rFonts w:ascii="Trebuchet MS" w:hAnsi="Trebuchet MS"/>
                <w:b/>
                <w:sz w:val="20"/>
                <w:szCs w:val="20"/>
              </w:rPr>
              <w:t>№ п/п</w:t>
            </w:r>
          </w:p>
        </w:tc>
        <w:tc>
          <w:tcPr>
            <w:tcW w:w="5424" w:type="dxa"/>
            <w:shd w:val="clear" w:color="auto" w:fill="CCFF99"/>
            <w:vAlign w:val="center"/>
          </w:tcPr>
          <w:p w14:paraId="5DE452FD" w14:textId="77777777" w:rsidR="00956D73" w:rsidRPr="00956D73" w:rsidRDefault="00956D73" w:rsidP="003721F8">
            <w:pPr>
              <w:spacing w:line="240" w:lineRule="auto"/>
              <w:jc w:val="center"/>
              <w:rPr>
                <w:rFonts w:ascii="Trebuchet MS" w:hAnsi="Trebuchet MS"/>
                <w:b/>
                <w:sz w:val="20"/>
                <w:szCs w:val="20"/>
              </w:rPr>
            </w:pPr>
            <w:r w:rsidRPr="00956D73">
              <w:rPr>
                <w:rFonts w:ascii="Trebuchet MS" w:hAnsi="Trebuchet MS"/>
                <w:b/>
                <w:sz w:val="20"/>
                <w:szCs w:val="20"/>
              </w:rPr>
              <w:t>Наименование водозабора / скважины</w:t>
            </w:r>
          </w:p>
        </w:tc>
        <w:tc>
          <w:tcPr>
            <w:tcW w:w="3537" w:type="dxa"/>
            <w:shd w:val="clear" w:color="auto" w:fill="CCFF99"/>
            <w:vAlign w:val="center"/>
          </w:tcPr>
          <w:p w14:paraId="1B50A534" w14:textId="77777777" w:rsidR="00956D73" w:rsidRPr="00956D73" w:rsidRDefault="00956D73" w:rsidP="003721F8">
            <w:pPr>
              <w:spacing w:line="240" w:lineRule="auto"/>
              <w:jc w:val="center"/>
              <w:rPr>
                <w:rFonts w:ascii="Trebuchet MS" w:hAnsi="Trebuchet MS"/>
                <w:b/>
                <w:sz w:val="20"/>
                <w:szCs w:val="20"/>
              </w:rPr>
            </w:pPr>
            <w:r w:rsidRPr="00956D73">
              <w:rPr>
                <w:rFonts w:ascii="Trebuchet MS" w:hAnsi="Trebuchet MS"/>
                <w:b/>
                <w:sz w:val="20"/>
                <w:szCs w:val="20"/>
              </w:rPr>
              <w:t>Узел учета воды</w:t>
            </w:r>
          </w:p>
        </w:tc>
      </w:tr>
      <w:tr w:rsidR="00956D73" w:rsidRPr="00956D73" w14:paraId="491CD140" w14:textId="77777777" w:rsidTr="003721F8">
        <w:trPr>
          <w:trHeight w:val="170"/>
        </w:trPr>
        <w:tc>
          <w:tcPr>
            <w:tcW w:w="950" w:type="dxa"/>
            <w:shd w:val="clear" w:color="auto" w:fill="FFFFCC"/>
            <w:vAlign w:val="center"/>
          </w:tcPr>
          <w:p w14:paraId="17121067" w14:textId="77777777" w:rsidR="00956D73" w:rsidRPr="00956D73" w:rsidRDefault="00956D73" w:rsidP="003721F8">
            <w:pPr>
              <w:spacing w:line="240" w:lineRule="auto"/>
              <w:jc w:val="center"/>
              <w:rPr>
                <w:rFonts w:ascii="Trebuchet MS" w:hAnsi="Trebuchet MS"/>
                <w:b/>
                <w:bCs/>
                <w:i/>
                <w:iCs/>
                <w:sz w:val="20"/>
                <w:szCs w:val="20"/>
              </w:rPr>
            </w:pPr>
            <w:r w:rsidRPr="00956D73">
              <w:rPr>
                <w:rFonts w:ascii="Trebuchet MS" w:hAnsi="Trebuchet MS"/>
                <w:b/>
                <w:bCs/>
                <w:i/>
                <w:iCs/>
                <w:sz w:val="20"/>
                <w:szCs w:val="20"/>
                <w:lang w:val="en-US"/>
              </w:rPr>
              <w:t>1</w:t>
            </w:r>
            <w:r w:rsidRPr="00956D73">
              <w:rPr>
                <w:rFonts w:ascii="Trebuchet MS" w:hAnsi="Trebuchet MS"/>
                <w:b/>
                <w:bCs/>
                <w:i/>
                <w:iCs/>
                <w:sz w:val="20"/>
                <w:szCs w:val="20"/>
              </w:rPr>
              <w:t>.</w:t>
            </w:r>
          </w:p>
        </w:tc>
        <w:tc>
          <w:tcPr>
            <w:tcW w:w="5424" w:type="dxa"/>
            <w:shd w:val="clear" w:color="auto" w:fill="FFFFCC"/>
            <w:vAlign w:val="center"/>
          </w:tcPr>
          <w:p w14:paraId="2B0C0FF8" w14:textId="77777777" w:rsidR="00956D73" w:rsidRPr="00956D73" w:rsidRDefault="00956D73" w:rsidP="003721F8">
            <w:pPr>
              <w:spacing w:line="240" w:lineRule="auto"/>
              <w:jc w:val="center"/>
              <w:rPr>
                <w:rFonts w:ascii="Trebuchet MS" w:hAnsi="Trebuchet MS"/>
                <w:b/>
                <w:bCs/>
                <w:i/>
                <w:iCs/>
                <w:sz w:val="20"/>
                <w:szCs w:val="20"/>
              </w:rPr>
            </w:pPr>
            <w:r w:rsidRPr="00956D73">
              <w:rPr>
                <w:rFonts w:ascii="Trebuchet MS" w:hAnsi="Trebuchet MS"/>
                <w:b/>
                <w:bCs/>
                <w:i/>
                <w:iCs/>
                <w:sz w:val="20"/>
                <w:szCs w:val="20"/>
              </w:rPr>
              <w:t>Водозабор «</w:t>
            </w:r>
            <w:proofErr w:type="spellStart"/>
            <w:r w:rsidRPr="00956D73">
              <w:rPr>
                <w:rFonts w:ascii="Trebuchet MS" w:hAnsi="Trebuchet MS"/>
                <w:b/>
                <w:bCs/>
                <w:i/>
                <w:iCs/>
                <w:sz w:val="20"/>
                <w:szCs w:val="20"/>
              </w:rPr>
              <w:t>Рюминский</w:t>
            </w:r>
            <w:proofErr w:type="spellEnd"/>
            <w:r w:rsidRPr="00956D73">
              <w:rPr>
                <w:rFonts w:ascii="Trebuchet MS" w:hAnsi="Trebuchet MS"/>
                <w:b/>
                <w:bCs/>
                <w:i/>
                <w:iCs/>
                <w:sz w:val="20"/>
                <w:szCs w:val="20"/>
              </w:rPr>
              <w:t>»</w:t>
            </w:r>
          </w:p>
        </w:tc>
        <w:tc>
          <w:tcPr>
            <w:tcW w:w="3537" w:type="dxa"/>
            <w:shd w:val="clear" w:color="auto" w:fill="FFFFCC"/>
            <w:vAlign w:val="center"/>
          </w:tcPr>
          <w:p w14:paraId="08CD5AB0" w14:textId="77777777" w:rsidR="00956D73" w:rsidRPr="00956D73" w:rsidRDefault="00956D73" w:rsidP="003721F8">
            <w:pPr>
              <w:spacing w:line="240" w:lineRule="auto"/>
              <w:jc w:val="center"/>
              <w:rPr>
                <w:rFonts w:ascii="Trebuchet MS" w:hAnsi="Trebuchet MS"/>
                <w:b/>
                <w:bCs/>
                <w:i/>
                <w:iCs/>
                <w:sz w:val="20"/>
                <w:szCs w:val="20"/>
              </w:rPr>
            </w:pPr>
          </w:p>
        </w:tc>
      </w:tr>
      <w:tr w:rsidR="00956D73" w:rsidRPr="00956D73" w14:paraId="4DC6EC69" w14:textId="77777777" w:rsidTr="003721F8">
        <w:trPr>
          <w:trHeight w:val="170"/>
        </w:trPr>
        <w:tc>
          <w:tcPr>
            <w:tcW w:w="950" w:type="dxa"/>
            <w:vAlign w:val="center"/>
          </w:tcPr>
          <w:p w14:paraId="719470BE" w14:textId="77777777" w:rsidR="00956D73" w:rsidRPr="00956D73" w:rsidRDefault="00956D73" w:rsidP="003721F8">
            <w:pPr>
              <w:spacing w:line="240" w:lineRule="auto"/>
              <w:jc w:val="center"/>
              <w:rPr>
                <w:rFonts w:ascii="Trebuchet MS" w:hAnsi="Trebuchet MS"/>
                <w:sz w:val="20"/>
                <w:szCs w:val="20"/>
              </w:rPr>
            </w:pPr>
            <w:r w:rsidRPr="00956D73">
              <w:rPr>
                <w:rFonts w:ascii="Trebuchet MS" w:hAnsi="Trebuchet MS"/>
                <w:sz w:val="20"/>
                <w:szCs w:val="20"/>
              </w:rPr>
              <w:t>1.1</w:t>
            </w:r>
          </w:p>
        </w:tc>
        <w:tc>
          <w:tcPr>
            <w:tcW w:w="5424" w:type="dxa"/>
            <w:vAlign w:val="center"/>
          </w:tcPr>
          <w:p w14:paraId="66B629D3" w14:textId="77777777" w:rsidR="00956D73" w:rsidRPr="00956D73" w:rsidRDefault="00956D73" w:rsidP="003721F8">
            <w:pPr>
              <w:spacing w:line="240" w:lineRule="auto"/>
              <w:jc w:val="center"/>
              <w:rPr>
                <w:rFonts w:ascii="Trebuchet MS" w:hAnsi="Trebuchet MS"/>
                <w:sz w:val="20"/>
                <w:szCs w:val="20"/>
                <w:vertAlign w:val="subscript"/>
              </w:rPr>
            </w:pPr>
            <w:r w:rsidRPr="00956D73">
              <w:rPr>
                <w:rFonts w:ascii="Trebuchet MS" w:hAnsi="Trebuchet MS"/>
                <w:sz w:val="20"/>
                <w:szCs w:val="20"/>
              </w:rPr>
              <w:t>Скважина №5а</w:t>
            </w:r>
          </w:p>
        </w:tc>
        <w:tc>
          <w:tcPr>
            <w:tcW w:w="3537" w:type="dxa"/>
            <w:vAlign w:val="center"/>
          </w:tcPr>
          <w:p w14:paraId="756F66C8" w14:textId="30F68530" w:rsidR="00956D73" w:rsidRPr="00956D73" w:rsidRDefault="00956D73" w:rsidP="00956D73">
            <w:pPr>
              <w:spacing w:line="240" w:lineRule="auto"/>
              <w:jc w:val="center"/>
              <w:rPr>
                <w:rFonts w:ascii="Trebuchet MS" w:hAnsi="Trebuchet MS"/>
                <w:sz w:val="20"/>
                <w:szCs w:val="20"/>
              </w:rPr>
            </w:pPr>
            <w:r w:rsidRPr="00956D73">
              <w:rPr>
                <w:rFonts w:ascii="Trebuchet MS" w:hAnsi="Trebuchet MS"/>
                <w:sz w:val="20"/>
                <w:szCs w:val="20"/>
              </w:rPr>
              <w:t>установлен</w:t>
            </w:r>
            <w:r>
              <w:rPr>
                <w:rFonts w:ascii="Trebuchet MS" w:hAnsi="Trebuchet MS"/>
                <w:sz w:val="20"/>
                <w:szCs w:val="20"/>
              </w:rPr>
              <w:t xml:space="preserve"> (</w:t>
            </w:r>
            <w:r w:rsidRPr="00956D73">
              <w:rPr>
                <w:rFonts w:ascii="Trebuchet MS" w:hAnsi="Trebuchet MS"/>
                <w:sz w:val="20"/>
                <w:szCs w:val="20"/>
              </w:rPr>
              <w:t>ВСХН-65</w:t>
            </w:r>
            <w:r>
              <w:rPr>
                <w:rFonts w:ascii="Trebuchet MS" w:hAnsi="Trebuchet MS"/>
                <w:sz w:val="20"/>
                <w:szCs w:val="20"/>
              </w:rPr>
              <w:t>)</w:t>
            </w:r>
          </w:p>
        </w:tc>
      </w:tr>
      <w:tr w:rsidR="00956D73" w:rsidRPr="00956D73" w14:paraId="7FE31374" w14:textId="77777777" w:rsidTr="003721F8">
        <w:trPr>
          <w:trHeight w:val="170"/>
        </w:trPr>
        <w:tc>
          <w:tcPr>
            <w:tcW w:w="950" w:type="dxa"/>
            <w:vAlign w:val="center"/>
          </w:tcPr>
          <w:p w14:paraId="63684565" w14:textId="77777777" w:rsidR="00956D73" w:rsidRPr="00956D73" w:rsidRDefault="00956D73" w:rsidP="003721F8">
            <w:pPr>
              <w:spacing w:line="240" w:lineRule="auto"/>
              <w:jc w:val="center"/>
              <w:rPr>
                <w:rFonts w:ascii="Trebuchet MS" w:hAnsi="Trebuchet MS"/>
                <w:sz w:val="20"/>
                <w:szCs w:val="20"/>
              </w:rPr>
            </w:pPr>
            <w:r w:rsidRPr="00956D73">
              <w:rPr>
                <w:rFonts w:ascii="Trebuchet MS" w:hAnsi="Trebuchet MS"/>
                <w:sz w:val="20"/>
                <w:szCs w:val="20"/>
              </w:rPr>
              <w:t>1.2</w:t>
            </w:r>
          </w:p>
        </w:tc>
        <w:tc>
          <w:tcPr>
            <w:tcW w:w="5424" w:type="dxa"/>
            <w:vAlign w:val="center"/>
          </w:tcPr>
          <w:p w14:paraId="323B17F2" w14:textId="77777777" w:rsidR="00956D73" w:rsidRPr="00956D73" w:rsidRDefault="00956D73" w:rsidP="003721F8">
            <w:pPr>
              <w:spacing w:line="240" w:lineRule="auto"/>
              <w:jc w:val="center"/>
              <w:rPr>
                <w:rFonts w:ascii="Trebuchet MS" w:hAnsi="Trebuchet MS"/>
                <w:sz w:val="20"/>
                <w:szCs w:val="20"/>
              </w:rPr>
            </w:pPr>
            <w:r w:rsidRPr="00956D73">
              <w:rPr>
                <w:rFonts w:ascii="Trebuchet MS" w:hAnsi="Trebuchet MS"/>
                <w:sz w:val="20"/>
                <w:szCs w:val="20"/>
              </w:rPr>
              <w:t>Скважина №7а</w:t>
            </w:r>
          </w:p>
        </w:tc>
        <w:tc>
          <w:tcPr>
            <w:tcW w:w="3537" w:type="dxa"/>
            <w:vAlign w:val="center"/>
          </w:tcPr>
          <w:p w14:paraId="20127A1B" w14:textId="77777777" w:rsidR="00956D73" w:rsidRPr="00956D73" w:rsidRDefault="00956D73" w:rsidP="003721F8">
            <w:pPr>
              <w:spacing w:line="240" w:lineRule="auto"/>
              <w:jc w:val="center"/>
              <w:rPr>
                <w:rFonts w:ascii="Trebuchet MS" w:hAnsi="Trebuchet MS"/>
                <w:sz w:val="20"/>
                <w:szCs w:val="20"/>
              </w:rPr>
            </w:pPr>
            <w:r w:rsidRPr="00956D73">
              <w:rPr>
                <w:rFonts w:ascii="Trebuchet MS" w:hAnsi="Trebuchet MS"/>
                <w:sz w:val="20"/>
                <w:szCs w:val="20"/>
              </w:rPr>
              <w:t>отсутствует</w:t>
            </w:r>
          </w:p>
        </w:tc>
      </w:tr>
      <w:tr w:rsidR="00956D73" w:rsidRPr="00956D73" w14:paraId="38C899E3" w14:textId="77777777" w:rsidTr="003721F8">
        <w:trPr>
          <w:trHeight w:val="170"/>
        </w:trPr>
        <w:tc>
          <w:tcPr>
            <w:tcW w:w="950" w:type="dxa"/>
            <w:vAlign w:val="center"/>
          </w:tcPr>
          <w:p w14:paraId="456E4B71" w14:textId="77777777" w:rsidR="00956D73" w:rsidRPr="00956D73" w:rsidRDefault="00956D73" w:rsidP="003721F8">
            <w:pPr>
              <w:spacing w:line="240" w:lineRule="auto"/>
              <w:jc w:val="center"/>
              <w:rPr>
                <w:rFonts w:ascii="Trebuchet MS" w:hAnsi="Trebuchet MS"/>
                <w:sz w:val="20"/>
                <w:szCs w:val="20"/>
              </w:rPr>
            </w:pPr>
            <w:r w:rsidRPr="00956D73">
              <w:rPr>
                <w:rFonts w:ascii="Trebuchet MS" w:hAnsi="Trebuchet MS"/>
                <w:sz w:val="20"/>
                <w:szCs w:val="20"/>
              </w:rPr>
              <w:t>1.3</w:t>
            </w:r>
          </w:p>
        </w:tc>
        <w:tc>
          <w:tcPr>
            <w:tcW w:w="5424" w:type="dxa"/>
            <w:vAlign w:val="center"/>
          </w:tcPr>
          <w:p w14:paraId="33510318" w14:textId="77777777" w:rsidR="00956D73" w:rsidRPr="00956D73" w:rsidRDefault="00956D73" w:rsidP="003721F8">
            <w:pPr>
              <w:spacing w:line="240" w:lineRule="auto"/>
              <w:jc w:val="center"/>
              <w:rPr>
                <w:rFonts w:ascii="Trebuchet MS" w:hAnsi="Trebuchet MS"/>
                <w:sz w:val="20"/>
                <w:szCs w:val="20"/>
              </w:rPr>
            </w:pPr>
            <w:r w:rsidRPr="00956D73">
              <w:rPr>
                <w:rFonts w:ascii="Trebuchet MS" w:hAnsi="Trebuchet MS"/>
                <w:sz w:val="20"/>
                <w:szCs w:val="20"/>
              </w:rPr>
              <w:t>Скважина №8а</w:t>
            </w:r>
          </w:p>
        </w:tc>
        <w:tc>
          <w:tcPr>
            <w:tcW w:w="3537" w:type="dxa"/>
            <w:vAlign w:val="center"/>
          </w:tcPr>
          <w:p w14:paraId="45F08FC7" w14:textId="43740BCC" w:rsidR="00956D73" w:rsidRPr="00956D73" w:rsidRDefault="00956D73" w:rsidP="003721F8">
            <w:pPr>
              <w:spacing w:line="240" w:lineRule="auto"/>
              <w:jc w:val="center"/>
              <w:rPr>
                <w:rFonts w:ascii="Trebuchet MS" w:hAnsi="Trebuchet MS"/>
                <w:sz w:val="20"/>
                <w:szCs w:val="20"/>
              </w:rPr>
            </w:pPr>
            <w:r w:rsidRPr="00956D73">
              <w:rPr>
                <w:rFonts w:ascii="Trebuchet MS" w:hAnsi="Trebuchet MS"/>
                <w:sz w:val="20"/>
                <w:szCs w:val="20"/>
              </w:rPr>
              <w:t>установлен</w:t>
            </w:r>
            <w:r>
              <w:rPr>
                <w:rFonts w:ascii="Trebuchet MS" w:hAnsi="Trebuchet MS"/>
                <w:sz w:val="20"/>
                <w:szCs w:val="20"/>
              </w:rPr>
              <w:t xml:space="preserve"> (</w:t>
            </w:r>
            <w:r w:rsidRPr="00956D73">
              <w:rPr>
                <w:rFonts w:ascii="Trebuchet MS" w:hAnsi="Trebuchet MS"/>
                <w:sz w:val="20"/>
                <w:szCs w:val="20"/>
              </w:rPr>
              <w:t>ВСХН-65</w:t>
            </w:r>
            <w:r>
              <w:rPr>
                <w:rFonts w:ascii="Trebuchet MS" w:hAnsi="Trebuchet MS"/>
                <w:sz w:val="20"/>
                <w:szCs w:val="20"/>
              </w:rPr>
              <w:t>)</w:t>
            </w:r>
          </w:p>
        </w:tc>
      </w:tr>
      <w:tr w:rsidR="00956D73" w:rsidRPr="00956D73" w14:paraId="096A1AA2" w14:textId="77777777" w:rsidTr="003721F8">
        <w:trPr>
          <w:trHeight w:val="170"/>
        </w:trPr>
        <w:tc>
          <w:tcPr>
            <w:tcW w:w="950" w:type="dxa"/>
            <w:shd w:val="clear" w:color="auto" w:fill="FFFFCC"/>
            <w:vAlign w:val="center"/>
          </w:tcPr>
          <w:p w14:paraId="02C47615" w14:textId="77777777" w:rsidR="00956D73" w:rsidRPr="00956D73" w:rsidRDefault="00956D73" w:rsidP="003721F8">
            <w:pPr>
              <w:spacing w:line="240" w:lineRule="auto"/>
              <w:jc w:val="center"/>
              <w:rPr>
                <w:rFonts w:ascii="Trebuchet MS" w:hAnsi="Trebuchet MS"/>
                <w:b/>
                <w:bCs/>
                <w:i/>
                <w:iCs/>
                <w:sz w:val="20"/>
                <w:szCs w:val="20"/>
              </w:rPr>
            </w:pPr>
            <w:r w:rsidRPr="00956D73">
              <w:rPr>
                <w:rFonts w:ascii="Trebuchet MS" w:hAnsi="Trebuchet MS"/>
                <w:b/>
                <w:bCs/>
                <w:i/>
                <w:iCs/>
                <w:sz w:val="20"/>
                <w:szCs w:val="20"/>
                <w:lang w:val="en-US"/>
              </w:rPr>
              <w:t>2</w:t>
            </w:r>
            <w:r w:rsidRPr="00956D73">
              <w:rPr>
                <w:rFonts w:ascii="Trebuchet MS" w:hAnsi="Trebuchet MS"/>
                <w:b/>
                <w:bCs/>
                <w:i/>
                <w:iCs/>
                <w:sz w:val="20"/>
                <w:szCs w:val="20"/>
              </w:rPr>
              <w:t>.</w:t>
            </w:r>
          </w:p>
        </w:tc>
        <w:tc>
          <w:tcPr>
            <w:tcW w:w="5424" w:type="dxa"/>
            <w:shd w:val="clear" w:color="auto" w:fill="FFFFCC"/>
            <w:vAlign w:val="center"/>
          </w:tcPr>
          <w:p w14:paraId="45F2A439" w14:textId="77777777" w:rsidR="00956D73" w:rsidRPr="00956D73" w:rsidRDefault="00956D73" w:rsidP="003721F8">
            <w:pPr>
              <w:spacing w:line="240" w:lineRule="auto"/>
              <w:jc w:val="center"/>
              <w:rPr>
                <w:rFonts w:ascii="Trebuchet MS" w:hAnsi="Trebuchet MS"/>
                <w:b/>
                <w:bCs/>
                <w:i/>
                <w:iCs/>
                <w:sz w:val="20"/>
                <w:szCs w:val="20"/>
              </w:rPr>
            </w:pPr>
            <w:r w:rsidRPr="00956D73">
              <w:rPr>
                <w:rFonts w:ascii="Trebuchet MS" w:hAnsi="Trebuchet MS"/>
                <w:b/>
                <w:bCs/>
                <w:i/>
                <w:iCs/>
                <w:sz w:val="20"/>
                <w:szCs w:val="20"/>
              </w:rPr>
              <w:t>Водозабор «</w:t>
            </w:r>
            <w:proofErr w:type="spellStart"/>
            <w:r w:rsidRPr="00956D73">
              <w:rPr>
                <w:rFonts w:ascii="Trebuchet MS" w:hAnsi="Trebuchet MS"/>
                <w:b/>
                <w:bCs/>
                <w:i/>
                <w:iCs/>
                <w:sz w:val="20"/>
                <w:szCs w:val="20"/>
              </w:rPr>
              <w:t>Балакиревский</w:t>
            </w:r>
            <w:proofErr w:type="spellEnd"/>
            <w:r w:rsidRPr="00956D73">
              <w:rPr>
                <w:rFonts w:ascii="Trebuchet MS" w:hAnsi="Trebuchet MS"/>
                <w:b/>
                <w:bCs/>
                <w:i/>
                <w:iCs/>
                <w:sz w:val="20"/>
                <w:szCs w:val="20"/>
              </w:rPr>
              <w:t>»</w:t>
            </w:r>
          </w:p>
        </w:tc>
        <w:tc>
          <w:tcPr>
            <w:tcW w:w="3537" w:type="dxa"/>
            <w:shd w:val="clear" w:color="auto" w:fill="FFFFCC"/>
            <w:vAlign w:val="center"/>
          </w:tcPr>
          <w:p w14:paraId="0892F914" w14:textId="77777777" w:rsidR="00956D73" w:rsidRPr="00956D73" w:rsidRDefault="00956D73" w:rsidP="003721F8">
            <w:pPr>
              <w:spacing w:line="240" w:lineRule="auto"/>
              <w:jc w:val="center"/>
              <w:rPr>
                <w:rFonts w:ascii="Trebuchet MS" w:hAnsi="Trebuchet MS"/>
                <w:b/>
                <w:bCs/>
                <w:i/>
                <w:iCs/>
                <w:sz w:val="20"/>
                <w:szCs w:val="20"/>
              </w:rPr>
            </w:pPr>
          </w:p>
        </w:tc>
      </w:tr>
      <w:tr w:rsidR="00956D73" w:rsidRPr="00956D73" w14:paraId="24C8F93E" w14:textId="77777777" w:rsidTr="003721F8">
        <w:trPr>
          <w:trHeight w:val="70"/>
        </w:trPr>
        <w:tc>
          <w:tcPr>
            <w:tcW w:w="950" w:type="dxa"/>
            <w:vAlign w:val="center"/>
          </w:tcPr>
          <w:p w14:paraId="468C6C54" w14:textId="77777777" w:rsidR="00956D73" w:rsidRPr="00956D73" w:rsidRDefault="00956D73" w:rsidP="003721F8">
            <w:pPr>
              <w:spacing w:line="240" w:lineRule="auto"/>
              <w:jc w:val="center"/>
              <w:rPr>
                <w:rFonts w:ascii="Trebuchet MS" w:hAnsi="Trebuchet MS"/>
                <w:sz w:val="20"/>
                <w:szCs w:val="20"/>
              </w:rPr>
            </w:pPr>
            <w:r w:rsidRPr="00956D73">
              <w:rPr>
                <w:rFonts w:ascii="Trebuchet MS" w:hAnsi="Trebuchet MS"/>
                <w:sz w:val="20"/>
                <w:szCs w:val="20"/>
              </w:rPr>
              <w:t>2.1</w:t>
            </w:r>
          </w:p>
        </w:tc>
        <w:tc>
          <w:tcPr>
            <w:tcW w:w="5424" w:type="dxa"/>
            <w:vAlign w:val="center"/>
          </w:tcPr>
          <w:p w14:paraId="1424A431" w14:textId="77777777" w:rsidR="00956D73" w:rsidRPr="00956D73" w:rsidRDefault="00956D73" w:rsidP="003721F8">
            <w:pPr>
              <w:spacing w:line="240" w:lineRule="auto"/>
              <w:jc w:val="center"/>
              <w:rPr>
                <w:rFonts w:ascii="Trebuchet MS" w:hAnsi="Trebuchet MS"/>
                <w:sz w:val="20"/>
                <w:szCs w:val="20"/>
              </w:rPr>
            </w:pPr>
            <w:r w:rsidRPr="00956D73">
              <w:rPr>
                <w:rFonts w:ascii="Trebuchet MS" w:hAnsi="Trebuchet MS"/>
                <w:sz w:val="20"/>
                <w:szCs w:val="20"/>
              </w:rPr>
              <w:t>Скважина №4а</w:t>
            </w:r>
          </w:p>
        </w:tc>
        <w:tc>
          <w:tcPr>
            <w:tcW w:w="3537" w:type="dxa"/>
            <w:vAlign w:val="center"/>
          </w:tcPr>
          <w:p w14:paraId="5CBB9ED3" w14:textId="77777777" w:rsidR="00956D73" w:rsidRPr="00956D73" w:rsidRDefault="00956D73" w:rsidP="003721F8">
            <w:pPr>
              <w:spacing w:line="240" w:lineRule="auto"/>
              <w:jc w:val="center"/>
              <w:rPr>
                <w:rFonts w:ascii="Trebuchet MS" w:hAnsi="Trebuchet MS"/>
                <w:sz w:val="20"/>
                <w:szCs w:val="20"/>
              </w:rPr>
            </w:pPr>
            <w:r w:rsidRPr="00956D73">
              <w:rPr>
                <w:rFonts w:ascii="Trebuchet MS" w:hAnsi="Trebuchet MS"/>
                <w:sz w:val="20"/>
                <w:szCs w:val="20"/>
              </w:rPr>
              <w:t xml:space="preserve">отсутствует </w:t>
            </w:r>
          </w:p>
        </w:tc>
      </w:tr>
      <w:tr w:rsidR="00956D73" w:rsidRPr="00956D73" w14:paraId="16E2FC4D" w14:textId="77777777" w:rsidTr="003721F8">
        <w:trPr>
          <w:trHeight w:val="70"/>
        </w:trPr>
        <w:tc>
          <w:tcPr>
            <w:tcW w:w="950" w:type="dxa"/>
            <w:vAlign w:val="center"/>
          </w:tcPr>
          <w:p w14:paraId="4D0E8B47" w14:textId="77777777" w:rsidR="00956D73" w:rsidRPr="00956D73" w:rsidRDefault="00956D73" w:rsidP="003721F8">
            <w:pPr>
              <w:spacing w:line="240" w:lineRule="auto"/>
              <w:jc w:val="center"/>
              <w:rPr>
                <w:rFonts w:ascii="Trebuchet MS" w:hAnsi="Trebuchet MS"/>
                <w:sz w:val="20"/>
                <w:szCs w:val="20"/>
              </w:rPr>
            </w:pPr>
            <w:r w:rsidRPr="00956D73">
              <w:rPr>
                <w:rFonts w:ascii="Trebuchet MS" w:hAnsi="Trebuchet MS"/>
                <w:sz w:val="20"/>
                <w:szCs w:val="20"/>
              </w:rPr>
              <w:t>2.2</w:t>
            </w:r>
          </w:p>
        </w:tc>
        <w:tc>
          <w:tcPr>
            <w:tcW w:w="5424" w:type="dxa"/>
            <w:vAlign w:val="center"/>
          </w:tcPr>
          <w:p w14:paraId="4201EEC5" w14:textId="77777777" w:rsidR="00956D73" w:rsidRPr="00956D73" w:rsidRDefault="00956D73" w:rsidP="003721F8">
            <w:pPr>
              <w:spacing w:line="240" w:lineRule="auto"/>
              <w:jc w:val="center"/>
              <w:rPr>
                <w:rFonts w:ascii="Trebuchet MS" w:hAnsi="Trebuchet MS"/>
                <w:sz w:val="20"/>
                <w:szCs w:val="20"/>
              </w:rPr>
            </w:pPr>
            <w:r w:rsidRPr="00956D73">
              <w:rPr>
                <w:rFonts w:ascii="Trebuchet MS" w:hAnsi="Trebuchet MS"/>
                <w:sz w:val="20"/>
                <w:szCs w:val="20"/>
              </w:rPr>
              <w:t>Скважина №10</w:t>
            </w:r>
          </w:p>
        </w:tc>
        <w:tc>
          <w:tcPr>
            <w:tcW w:w="3537" w:type="dxa"/>
            <w:vAlign w:val="center"/>
          </w:tcPr>
          <w:p w14:paraId="5F31DC72" w14:textId="3CAD446B" w:rsidR="00956D73" w:rsidRPr="00956D73" w:rsidRDefault="00956D73" w:rsidP="003721F8">
            <w:pPr>
              <w:spacing w:line="240" w:lineRule="auto"/>
              <w:jc w:val="center"/>
              <w:rPr>
                <w:rFonts w:ascii="Trebuchet MS" w:hAnsi="Trebuchet MS"/>
                <w:sz w:val="20"/>
                <w:szCs w:val="20"/>
              </w:rPr>
            </w:pPr>
            <w:r w:rsidRPr="00956D73">
              <w:rPr>
                <w:rFonts w:ascii="Trebuchet MS" w:hAnsi="Trebuchet MS"/>
                <w:sz w:val="20"/>
                <w:szCs w:val="20"/>
              </w:rPr>
              <w:t>отсутствует</w:t>
            </w:r>
          </w:p>
        </w:tc>
      </w:tr>
      <w:tr w:rsidR="00956D73" w:rsidRPr="00956D73" w14:paraId="2173777E" w14:textId="77777777" w:rsidTr="003721F8">
        <w:trPr>
          <w:trHeight w:val="70"/>
        </w:trPr>
        <w:tc>
          <w:tcPr>
            <w:tcW w:w="950" w:type="dxa"/>
            <w:vAlign w:val="center"/>
          </w:tcPr>
          <w:p w14:paraId="1CF5C541" w14:textId="77777777" w:rsidR="00956D73" w:rsidRPr="00956D73" w:rsidRDefault="00956D73" w:rsidP="00956D73">
            <w:pPr>
              <w:spacing w:line="240" w:lineRule="auto"/>
              <w:jc w:val="center"/>
              <w:rPr>
                <w:rFonts w:ascii="Trebuchet MS" w:hAnsi="Trebuchet MS"/>
                <w:sz w:val="20"/>
                <w:szCs w:val="20"/>
              </w:rPr>
            </w:pPr>
            <w:r w:rsidRPr="00956D73">
              <w:rPr>
                <w:rFonts w:ascii="Trebuchet MS" w:hAnsi="Trebuchet MS"/>
                <w:sz w:val="20"/>
                <w:szCs w:val="20"/>
              </w:rPr>
              <w:t>2.3</w:t>
            </w:r>
          </w:p>
        </w:tc>
        <w:tc>
          <w:tcPr>
            <w:tcW w:w="5424" w:type="dxa"/>
            <w:vAlign w:val="center"/>
          </w:tcPr>
          <w:p w14:paraId="1B9D19B2" w14:textId="51C84774" w:rsidR="00956D73" w:rsidRPr="00956D73" w:rsidRDefault="00956D73" w:rsidP="00956D73">
            <w:pPr>
              <w:spacing w:line="240" w:lineRule="auto"/>
              <w:jc w:val="center"/>
              <w:rPr>
                <w:rFonts w:ascii="Trebuchet MS" w:hAnsi="Trebuchet MS"/>
                <w:sz w:val="20"/>
                <w:szCs w:val="20"/>
              </w:rPr>
            </w:pPr>
            <w:r>
              <w:rPr>
                <w:rFonts w:ascii="Trebuchet MS" w:hAnsi="Trebuchet MS"/>
                <w:sz w:val="20"/>
                <w:szCs w:val="20"/>
              </w:rPr>
              <w:t>Станция обезжелезивания</w:t>
            </w:r>
          </w:p>
        </w:tc>
        <w:tc>
          <w:tcPr>
            <w:tcW w:w="3537" w:type="dxa"/>
            <w:vAlign w:val="center"/>
          </w:tcPr>
          <w:p w14:paraId="74EF7549" w14:textId="6A52BDDA" w:rsidR="00956D73" w:rsidRPr="00956D73" w:rsidRDefault="00956D73" w:rsidP="00956D73">
            <w:pPr>
              <w:spacing w:line="240" w:lineRule="auto"/>
              <w:jc w:val="center"/>
              <w:rPr>
                <w:rFonts w:ascii="Trebuchet MS" w:hAnsi="Trebuchet MS"/>
                <w:sz w:val="20"/>
                <w:szCs w:val="20"/>
              </w:rPr>
            </w:pPr>
            <w:r w:rsidRPr="00956D73">
              <w:rPr>
                <w:rFonts w:ascii="Trebuchet MS" w:hAnsi="Trebuchet MS"/>
                <w:sz w:val="20"/>
                <w:szCs w:val="20"/>
              </w:rPr>
              <w:t>установлен</w:t>
            </w:r>
            <w:r>
              <w:rPr>
                <w:rFonts w:ascii="Trebuchet MS" w:hAnsi="Trebuchet MS"/>
                <w:sz w:val="20"/>
                <w:szCs w:val="20"/>
              </w:rPr>
              <w:t xml:space="preserve"> (АКРОН 01)</w:t>
            </w:r>
          </w:p>
        </w:tc>
      </w:tr>
    </w:tbl>
    <w:p w14:paraId="2C135362" w14:textId="77777777" w:rsidR="00956D73" w:rsidRDefault="00956D73" w:rsidP="00C1685D">
      <w:pPr>
        <w:ind w:firstLine="567"/>
        <w:rPr>
          <w:rFonts w:ascii="Trebuchet MS" w:hAnsi="Trebuchet MS"/>
          <w:b/>
          <w:szCs w:val="24"/>
        </w:rPr>
      </w:pPr>
    </w:p>
    <w:p w14:paraId="1C39361E" w14:textId="07134AF9" w:rsidR="00EC43CC" w:rsidRPr="00DB7EB6" w:rsidRDefault="006C2B8E" w:rsidP="00DB7EB6">
      <w:pPr>
        <w:pStyle w:val="a5"/>
        <w:spacing w:after="120"/>
        <w:ind w:left="0"/>
        <w:outlineLvl w:val="2"/>
        <w:rPr>
          <w:rFonts w:ascii="Trebuchet MS" w:hAnsi="Trebuchet MS"/>
          <w:b/>
          <w:sz w:val="22"/>
        </w:rPr>
      </w:pPr>
      <w:bookmarkStart w:id="80" w:name="_Toc166760025"/>
      <w:r w:rsidRPr="00DB7EB6">
        <w:rPr>
          <w:rFonts w:ascii="Trebuchet MS" w:hAnsi="Trebuchet MS"/>
          <w:b/>
          <w:sz w:val="22"/>
        </w:rPr>
        <w:t xml:space="preserve">3.6 </w:t>
      </w:r>
      <w:bookmarkEnd w:id="78"/>
      <w:bookmarkEnd w:id="79"/>
      <w:r w:rsidRPr="00DB7EB6">
        <w:rPr>
          <w:rFonts w:ascii="Trebuchet MS" w:hAnsi="Trebuchet MS"/>
          <w:b/>
          <w:sz w:val="22"/>
        </w:rPr>
        <w:t>Анализ резервов и дефицитов производственных мощностей системы водоснабжения муниципального образования</w:t>
      </w:r>
      <w:bookmarkEnd w:id="80"/>
    </w:p>
    <w:p w14:paraId="4DB37627" w14:textId="258C2274" w:rsidR="009A3381" w:rsidRPr="00DB7EB6" w:rsidRDefault="009A3381" w:rsidP="009A3381">
      <w:pPr>
        <w:ind w:firstLine="567"/>
        <w:rPr>
          <w:rFonts w:ascii="Trebuchet MS" w:hAnsi="Trebuchet MS"/>
          <w:sz w:val="22"/>
        </w:rPr>
      </w:pPr>
      <w:r w:rsidRPr="00DB7EB6">
        <w:rPr>
          <w:rFonts w:ascii="Trebuchet MS" w:hAnsi="Trebuchet MS"/>
          <w:sz w:val="22"/>
        </w:rPr>
        <w:t xml:space="preserve">Анализ резервов и дефицитов производственных мощностей системы водоснабжения </w:t>
      </w:r>
      <w:r w:rsidR="00E27EB2" w:rsidRPr="00DB7EB6">
        <w:rPr>
          <w:rFonts w:ascii="Trebuchet MS" w:hAnsi="Trebuchet MS"/>
          <w:sz w:val="22"/>
        </w:rPr>
        <w:t>поселка Балакирево</w:t>
      </w:r>
      <w:r w:rsidRPr="00DB7EB6">
        <w:rPr>
          <w:rFonts w:ascii="Trebuchet MS" w:hAnsi="Trebuchet MS"/>
          <w:sz w:val="22"/>
        </w:rPr>
        <w:t xml:space="preserve"> представлен в таблице 3.6.1 и на рисунке </w:t>
      </w:r>
      <w:r w:rsidR="00AB26D7" w:rsidRPr="00DB7EB6">
        <w:rPr>
          <w:rFonts w:ascii="Trebuchet MS" w:hAnsi="Trebuchet MS"/>
          <w:sz w:val="22"/>
        </w:rPr>
        <w:t>3.6.1</w:t>
      </w:r>
      <w:r w:rsidRPr="00DB7EB6">
        <w:rPr>
          <w:rFonts w:ascii="Trebuchet MS" w:hAnsi="Trebuchet MS"/>
          <w:sz w:val="22"/>
        </w:rPr>
        <w:t>.</w:t>
      </w:r>
    </w:p>
    <w:p w14:paraId="38B7741C" w14:textId="03C6ADEC" w:rsidR="009A3381" w:rsidRPr="00DB7EB6" w:rsidRDefault="00586852" w:rsidP="009A3381">
      <w:pPr>
        <w:rPr>
          <w:rFonts w:ascii="Trebuchet MS" w:hAnsi="Trebuchet MS"/>
          <w:b/>
          <w:bCs/>
          <w:sz w:val="22"/>
        </w:rPr>
      </w:pPr>
      <w:bookmarkStart w:id="81" w:name="_Toc111060567"/>
      <w:r w:rsidRPr="00DB7EB6">
        <w:rPr>
          <w:rFonts w:ascii="Trebuchet MS" w:hAnsi="Trebuchet MS"/>
          <w:b/>
          <w:sz w:val="22"/>
        </w:rPr>
        <w:t xml:space="preserve">Таблица </w:t>
      </w:r>
      <w:r w:rsidR="00FE3364" w:rsidRPr="00DB7EB6">
        <w:rPr>
          <w:rFonts w:ascii="Trebuchet MS" w:hAnsi="Trebuchet MS"/>
          <w:b/>
          <w:sz w:val="22"/>
        </w:rPr>
        <w:t>3.6.1</w:t>
      </w:r>
      <w:r w:rsidRPr="00DB7EB6">
        <w:rPr>
          <w:rFonts w:ascii="Trebuchet MS" w:hAnsi="Trebuchet MS"/>
          <w:b/>
          <w:sz w:val="22"/>
        </w:rPr>
        <w:t xml:space="preserve"> </w:t>
      </w:r>
      <w:r w:rsidR="009A3381" w:rsidRPr="00DB7EB6">
        <w:rPr>
          <w:rFonts w:ascii="Trebuchet MS" w:hAnsi="Trebuchet MS"/>
          <w:b/>
          <w:bCs/>
          <w:sz w:val="22"/>
        </w:rPr>
        <w:t xml:space="preserve">– Анализ резервов и дефицитов производственных мощностей системы водоснабжения </w:t>
      </w:r>
      <w:r w:rsidR="008E61FB" w:rsidRPr="00DB7EB6">
        <w:rPr>
          <w:rFonts w:ascii="Trebuchet MS" w:hAnsi="Trebuchet MS"/>
          <w:b/>
          <w:bCs/>
          <w:sz w:val="22"/>
        </w:rPr>
        <w:t>муниципального образования</w:t>
      </w:r>
      <w:r w:rsidR="009A3381" w:rsidRPr="00DB7EB6">
        <w:rPr>
          <w:rFonts w:ascii="Trebuchet MS" w:hAnsi="Trebuchet MS"/>
          <w:b/>
          <w:bCs/>
          <w:sz w:val="22"/>
        </w:rPr>
        <w:t xml:space="preserve"> </w:t>
      </w:r>
      <w:r w:rsidR="00F22FFE" w:rsidRPr="00DB7EB6">
        <w:rPr>
          <w:rFonts w:ascii="Trebuchet MS" w:hAnsi="Trebuchet MS"/>
          <w:b/>
          <w:bCs/>
          <w:sz w:val="22"/>
        </w:rPr>
        <w:t>пос</w:t>
      </w:r>
      <w:r w:rsidR="004349E5">
        <w:rPr>
          <w:rFonts w:ascii="Trebuchet MS" w:hAnsi="Trebuchet MS"/>
          <w:b/>
          <w:bCs/>
          <w:sz w:val="22"/>
        </w:rPr>
        <w:t xml:space="preserve">елок </w:t>
      </w:r>
      <w:r w:rsidR="00F22FFE" w:rsidRPr="00DB7EB6">
        <w:rPr>
          <w:rFonts w:ascii="Trebuchet MS" w:hAnsi="Trebuchet MS"/>
          <w:b/>
          <w:bCs/>
          <w:sz w:val="22"/>
        </w:rPr>
        <w:t>Балакирево</w:t>
      </w:r>
      <w:bookmarkEnd w:id="8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1"/>
        <w:gridCol w:w="5395"/>
        <w:gridCol w:w="1381"/>
        <w:gridCol w:w="1384"/>
      </w:tblGrid>
      <w:tr w:rsidR="00F206B8" w:rsidRPr="00DB7EB6" w14:paraId="44F4317F" w14:textId="77777777" w:rsidTr="00F206B8">
        <w:trPr>
          <w:trHeight w:val="57"/>
        </w:trPr>
        <w:tc>
          <w:tcPr>
            <w:tcW w:w="883" w:type="pct"/>
            <w:shd w:val="clear" w:color="000000" w:fill="CCFF99"/>
            <w:vAlign w:val="center"/>
            <w:hideMark/>
          </w:tcPr>
          <w:p w14:paraId="0B841FBB" w14:textId="2E9568E5" w:rsidR="00F206B8" w:rsidRPr="00DB7EB6" w:rsidRDefault="00F206B8" w:rsidP="008E61FB">
            <w:pPr>
              <w:spacing w:line="240" w:lineRule="auto"/>
              <w:jc w:val="center"/>
              <w:rPr>
                <w:rFonts w:ascii="Trebuchet MS" w:eastAsia="Times New Roman" w:hAnsi="Trebuchet MS" w:cs="Calibri"/>
                <w:b/>
                <w:bCs/>
                <w:color w:val="000000"/>
                <w:sz w:val="20"/>
                <w:szCs w:val="20"/>
                <w:lang w:eastAsia="ru-RU"/>
              </w:rPr>
            </w:pPr>
            <w:r w:rsidRPr="00DB7EB6">
              <w:rPr>
                <w:rFonts w:ascii="Trebuchet MS" w:eastAsia="Times New Roman" w:hAnsi="Trebuchet MS" w:cs="Calibri"/>
                <w:b/>
                <w:bCs/>
                <w:color w:val="000000"/>
                <w:sz w:val="20"/>
                <w:szCs w:val="20"/>
                <w:lang w:eastAsia="ru-RU"/>
              </w:rPr>
              <w:t>Наименование</w:t>
            </w:r>
            <w:r>
              <w:rPr>
                <w:rFonts w:ascii="Trebuchet MS" w:eastAsia="Times New Roman" w:hAnsi="Trebuchet MS" w:cs="Calibri"/>
                <w:b/>
                <w:bCs/>
                <w:color w:val="000000"/>
                <w:sz w:val="20"/>
                <w:szCs w:val="20"/>
                <w:lang w:eastAsia="ru-RU"/>
              </w:rPr>
              <w:t xml:space="preserve"> </w:t>
            </w:r>
          </w:p>
        </w:tc>
        <w:tc>
          <w:tcPr>
            <w:tcW w:w="2722" w:type="pct"/>
            <w:shd w:val="clear" w:color="000000" w:fill="CCFF99"/>
            <w:vAlign w:val="center"/>
            <w:hideMark/>
          </w:tcPr>
          <w:p w14:paraId="66C1F85C" w14:textId="77777777" w:rsidR="00F206B8" w:rsidRPr="00DB7EB6" w:rsidRDefault="00F206B8" w:rsidP="008E61FB">
            <w:pPr>
              <w:spacing w:line="240" w:lineRule="auto"/>
              <w:jc w:val="center"/>
              <w:rPr>
                <w:rFonts w:ascii="Trebuchet MS" w:eastAsia="Times New Roman" w:hAnsi="Trebuchet MS" w:cs="Calibri"/>
                <w:b/>
                <w:bCs/>
                <w:color w:val="000000"/>
                <w:sz w:val="20"/>
                <w:szCs w:val="20"/>
                <w:lang w:eastAsia="ru-RU"/>
              </w:rPr>
            </w:pPr>
            <w:r w:rsidRPr="00DB7EB6">
              <w:rPr>
                <w:rFonts w:ascii="Trebuchet MS" w:eastAsia="Times New Roman" w:hAnsi="Trebuchet MS" w:cs="Calibri"/>
                <w:b/>
                <w:bCs/>
                <w:color w:val="000000"/>
                <w:sz w:val="20"/>
                <w:szCs w:val="20"/>
                <w:lang w:eastAsia="ru-RU"/>
              </w:rPr>
              <w:t>Наименование показателя</w:t>
            </w:r>
          </w:p>
        </w:tc>
        <w:tc>
          <w:tcPr>
            <w:tcW w:w="697" w:type="pct"/>
            <w:shd w:val="clear" w:color="000000" w:fill="CCFF99"/>
            <w:vAlign w:val="center"/>
            <w:hideMark/>
          </w:tcPr>
          <w:p w14:paraId="3A61E0CD" w14:textId="2AAAB115" w:rsidR="00F206B8" w:rsidRPr="00DB7EB6" w:rsidRDefault="00F206B8" w:rsidP="008E61FB">
            <w:pPr>
              <w:spacing w:line="240" w:lineRule="auto"/>
              <w:jc w:val="center"/>
              <w:rPr>
                <w:rFonts w:ascii="Trebuchet MS" w:eastAsia="Times New Roman" w:hAnsi="Trebuchet MS" w:cs="Calibri"/>
                <w:b/>
                <w:bCs/>
                <w:color w:val="000000"/>
                <w:sz w:val="20"/>
                <w:szCs w:val="20"/>
                <w:lang w:eastAsia="ru-RU"/>
              </w:rPr>
            </w:pPr>
            <w:r w:rsidRPr="00DB7EB6">
              <w:rPr>
                <w:rFonts w:ascii="Trebuchet MS" w:eastAsia="Times New Roman" w:hAnsi="Trebuchet MS" w:cs="Calibri"/>
                <w:b/>
                <w:bCs/>
                <w:color w:val="000000"/>
                <w:sz w:val="20"/>
                <w:szCs w:val="20"/>
                <w:lang w:eastAsia="ru-RU"/>
              </w:rPr>
              <w:t>202</w:t>
            </w:r>
            <w:r>
              <w:rPr>
                <w:rFonts w:ascii="Trebuchet MS" w:eastAsia="Times New Roman" w:hAnsi="Trebuchet MS" w:cs="Calibri"/>
                <w:b/>
                <w:bCs/>
                <w:color w:val="000000"/>
                <w:sz w:val="20"/>
                <w:szCs w:val="20"/>
                <w:lang w:eastAsia="ru-RU"/>
              </w:rPr>
              <w:t>2</w:t>
            </w:r>
            <w:r w:rsidRPr="00DB7EB6">
              <w:rPr>
                <w:rFonts w:ascii="Trebuchet MS" w:eastAsia="Times New Roman" w:hAnsi="Trebuchet MS" w:cs="Calibri"/>
                <w:b/>
                <w:bCs/>
                <w:color w:val="000000"/>
                <w:sz w:val="20"/>
                <w:szCs w:val="20"/>
                <w:lang w:eastAsia="ru-RU"/>
              </w:rPr>
              <w:t xml:space="preserve"> год</w:t>
            </w:r>
          </w:p>
        </w:tc>
        <w:tc>
          <w:tcPr>
            <w:tcW w:w="698" w:type="pct"/>
            <w:shd w:val="clear" w:color="000000" w:fill="CCFF99"/>
            <w:vAlign w:val="center"/>
            <w:hideMark/>
          </w:tcPr>
          <w:p w14:paraId="57F9EA38" w14:textId="61E7FB5F" w:rsidR="00F206B8" w:rsidRPr="00DB7EB6" w:rsidRDefault="00F206B8" w:rsidP="008E61FB">
            <w:pPr>
              <w:spacing w:line="240" w:lineRule="auto"/>
              <w:jc w:val="center"/>
              <w:rPr>
                <w:rFonts w:ascii="Trebuchet MS" w:eastAsia="Times New Roman" w:hAnsi="Trebuchet MS" w:cs="Calibri"/>
                <w:b/>
                <w:bCs/>
                <w:color w:val="000000"/>
                <w:sz w:val="20"/>
                <w:szCs w:val="20"/>
                <w:lang w:eastAsia="ru-RU"/>
              </w:rPr>
            </w:pPr>
            <w:r w:rsidRPr="00DB7EB6">
              <w:rPr>
                <w:rFonts w:ascii="Trebuchet MS" w:eastAsia="Times New Roman" w:hAnsi="Trebuchet MS" w:cs="Calibri"/>
                <w:b/>
                <w:bCs/>
                <w:color w:val="000000"/>
                <w:sz w:val="20"/>
                <w:szCs w:val="20"/>
                <w:lang w:eastAsia="ru-RU"/>
              </w:rPr>
              <w:t>202</w:t>
            </w:r>
            <w:r>
              <w:rPr>
                <w:rFonts w:ascii="Trebuchet MS" w:eastAsia="Times New Roman" w:hAnsi="Trebuchet MS" w:cs="Calibri"/>
                <w:b/>
                <w:bCs/>
                <w:color w:val="000000"/>
                <w:sz w:val="20"/>
                <w:szCs w:val="20"/>
                <w:lang w:eastAsia="ru-RU"/>
              </w:rPr>
              <w:t>3</w:t>
            </w:r>
            <w:r w:rsidRPr="00DB7EB6">
              <w:rPr>
                <w:rFonts w:ascii="Trebuchet MS" w:eastAsia="Times New Roman" w:hAnsi="Trebuchet MS" w:cs="Calibri"/>
                <w:b/>
                <w:bCs/>
                <w:color w:val="000000"/>
                <w:sz w:val="20"/>
                <w:szCs w:val="20"/>
                <w:lang w:eastAsia="ru-RU"/>
              </w:rPr>
              <w:t xml:space="preserve"> год</w:t>
            </w:r>
          </w:p>
        </w:tc>
      </w:tr>
      <w:tr w:rsidR="00F206B8" w:rsidRPr="00DB7EB6" w14:paraId="39001C73" w14:textId="77777777" w:rsidTr="00F206B8">
        <w:trPr>
          <w:trHeight w:val="57"/>
        </w:trPr>
        <w:tc>
          <w:tcPr>
            <w:tcW w:w="883" w:type="pct"/>
            <w:vMerge w:val="restart"/>
            <w:shd w:val="clear" w:color="auto" w:fill="auto"/>
            <w:vAlign w:val="center"/>
            <w:hideMark/>
          </w:tcPr>
          <w:p w14:paraId="54EFCF2C" w14:textId="5FB70EC6" w:rsidR="00F206B8" w:rsidRPr="00DB7EB6" w:rsidRDefault="00F206B8" w:rsidP="008E61FB">
            <w:pPr>
              <w:spacing w:line="240" w:lineRule="auto"/>
              <w:jc w:val="center"/>
              <w:rPr>
                <w:rFonts w:ascii="Trebuchet MS" w:eastAsia="Times New Roman" w:hAnsi="Trebuchet MS" w:cs="Calibri"/>
                <w:color w:val="000000"/>
                <w:sz w:val="20"/>
                <w:szCs w:val="20"/>
                <w:lang w:eastAsia="ru-RU"/>
              </w:rPr>
            </w:pPr>
            <w:r w:rsidRPr="00F206B8">
              <w:rPr>
                <w:rFonts w:ascii="Trebuchet MS" w:eastAsia="Times New Roman" w:hAnsi="Trebuchet MS" w:cs="Calibri"/>
                <w:color w:val="000000"/>
                <w:sz w:val="20"/>
                <w:szCs w:val="20"/>
                <w:lang w:eastAsia="ru-RU"/>
              </w:rPr>
              <w:t>Водозабор "</w:t>
            </w:r>
            <w:proofErr w:type="spellStart"/>
            <w:r w:rsidRPr="00F206B8">
              <w:rPr>
                <w:rFonts w:ascii="Trebuchet MS" w:eastAsia="Times New Roman" w:hAnsi="Trebuchet MS" w:cs="Calibri"/>
                <w:color w:val="000000"/>
                <w:sz w:val="20"/>
                <w:szCs w:val="20"/>
                <w:lang w:eastAsia="ru-RU"/>
              </w:rPr>
              <w:t>Рюминский</w:t>
            </w:r>
            <w:proofErr w:type="spellEnd"/>
            <w:r w:rsidRPr="00F206B8">
              <w:rPr>
                <w:rFonts w:ascii="Trebuchet MS" w:eastAsia="Times New Roman" w:hAnsi="Trebuchet MS" w:cs="Calibri"/>
                <w:color w:val="000000"/>
                <w:sz w:val="20"/>
                <w:szCs w:val="20"/>
                <w:lang w:eastAsia="ru-RU"/>
              </w:rPr>
              <w:t>"</w:t>
            </w:r>
          </w:p>
        </w:tc>
        <w:tc>
          <w:tcPr>
            <w:tcW w:w="2722" w:type="pct"/>
            <w:shd w:val="clear" w:color="auto" w:fill="auto"/>
            <w:vAlign w:val="center"/>
            <w:hideMark/>
          </w:tcPr>
          <w:p w14:paraId="26A0BCB0" w14:textId="77777777" w:rsidR="002B0F2B" w:rsidRDefault="00F206B8" w:rsidP="008E61FB">
            <w:pPr>
              <w:spacing w:line="240" w:lineRule="auto"/>
              <w:rPr>
                <w:rFonts w:ascii="Trebuchet MS" w:eastAsia="Times New Roman" w:hAnsi="Trebuchet MS" w:cs="Calibri"/>
                <w:color w:val="000000"/>
                <w:sz w:val="20"/>
                <w:szCs w:val="20"/>
                <w:lang w:eastAsia="ru-RU"/>
              </w:rPr>
            </w:pPr>
            <w:r w:rsidRPr="00DB7EB6">
              <w:rPr>
                <w:rFonts w:ascii="Trebuchet MS" w:eastAsia="Times New Roman" w:hAnsi="Trebuchet MS" w:cs="Calibri"/>
                <w:color w:val="000000"/>
                <w:sz w:val="20"/>
                <w:szCs w:val="20"/>
                <w:lang w:eastAsia="ru-RU"/>
              </w:rPr>
              <w:t>Производительность источников водоснабжения</w:t>
            </w:r>
            <w:r w:rsidR="002B0F2B">
              <w:rPr>
                <w:rFonts w:ascii="Trebuchet MS" w:eastAsia="Times New Roman" w:hAnsi="Trebuchet MS" w:cs="Calibri"/>
                <w:color w:val="000000"/>
                <w:sz w:val="20"/>
                <w:szCs w:val="20"/>
                <w:lang w:eastAsia="ru-RU"/>
              </w:rPr>
              <w:t xml:space="preserve"> </w:t>
            </w:r>
          </w:p>
          <w:p w14:paraId="0EEBA161" w14:textId="37ED5348" w:rsidR="00F206B8" w:rsidRPr="00DB7EB6" w:rsidRDefault="002B0F2B" w:rsidP="008E61FB">
            <w:pPr>
              <w:spacing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(на основе дебита скважин)</w:t>
            </w:r>
            <w:r w:rsidR="00F206B8" w:rsidRPr="00DB7EB6">
              <w:rPr>
                <w:rFonts w:ascii="Trebuchet MS" w:eastAsia="Times New Roman" w:hAnsi="Trebuchet MS" w:cs="Calibri"/>
                <w:color w:val="000000"/>
                <w:sz w:val="20"/>
                <w:szCs w:val="20"/>
                <w:lang w:eastAsia="ru-RU"/>
              </w:rPr>
              <w:t>, м</w:t>
            </w:r>
            <w:r w:rsidR="00F206B8" w:rsidRPr="00DB7EB6">
              <w:rPr>
                <w:rFonts w:ascii="Trebuchet MS" w:eastAsia="Times New Roman" w:hAnsi="Trebuchet MS" w:cs="Calibri"/>
                <w:color w:val="000000"/>
                <w:sz w:val="20"/>
                <w:szCs w:val="20"/>
                <w:vertAlign w:val="superscript"/>
                <w:lang w:eastAsia="ru-RU"/>
              </w:rPr>
              <w:t>3</w:t>
            </w:r>
            <w:r w:rsidR="00F206B8" w:rsidRPr="00DB7EB6">
              <w:rPr>
                <w:rFonts w:ascii="Trebuchet MS" w:eastAsia="Times New Roman" w:hAnsi="Trebuchet MS" w:cs="Calibri"/>
                <w:color w:val="000000"/>
                <w:sz w:val="20"/>
                <w:szCs w:val="20"/>
                <w:lang w:eastAsia="ru-RU"/>
              </w:rPr>
              <w:t>/ч</w:t>
            </w:r>
          </w:p>
        </w:tc>
        <w:tc>
          <w:tcPr>
            <w:tcW w:w="697" w:type="pct"/>
            <w:shd w:val="clear" w:color="auto" w:fill="auto"/>
            <w:vAlign w:val="center"/>
            <w:hideMark/>
          </w:tcPr>
          <w:p w14:paraId="009ACA47" w14:textId="0F34BE74" w:rsidR="00F206B8" w:rsidRPr="00DB7EB6" w:rsidRDefault="002B0F2B" w:rsidP="008E61FB">
            <w:pPr>
              <w:spacing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120</w:t>
            </w:r>
          </w:p>
        </w:tc>
        <w:tc>
          <w:tcPr>
            <w:tcW w:w="698" w:type="pct"/>
            <w:shd w:val="clear" w:color="auto" w:fill="auto"/>
            <w:vAlign w:val="center"/>
            <w:hideMark/>
          </w:tcPr>
          <w:p w14:paraId="4D4EB692" w14:textId="39DD59DA" w:rsidR="00F206B8" w:rsidRPr="00DB7EB6" w:rsidRDefault="002B0F2B" w:rsidP="008E61FB">
            <w:pPr>
              <w:spacing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120</w:t>
            </w:r>
          </w:p>
        </w:tc>
      </w:tr>
      <w:tr w:rsidR="00F206B8" w:rsidRPr="00DB7EB6" w14:paraId="5F38C778" w14:textId="77777777" w:rsidTr="00F206B8">
        <w:trPr>
          <w:trHeight w:val="57"/>
        </w:trPr>
        <w:tc>
          <w:tcPr>
            <w:tcW w:w="883" w:type="pct"/>
            <w:vMerge/>
            <w:vAlign w:val="center"/>
            <w:hideMark/>
          </w:tcPr>
          <w:p w14:paraId="545046DC" w14:textId="77777777" w:rsidR="00F206B8" w:rsidRPr="00DB7EB6" w:rsidRDefault="00F206B8" w:rsidP="008E61FB">
            <w:pPr>
              <w:spacing w:line="240" w:lineRule="auto"/>
              <w:rPr>
                <w:rFonts w:ascii="Trebuchet MS" w:eastAsia="Times New Roman" w:hAnsi="Trebuchet MS" w:cs="Calibri"/>
                <w:color w:val="000000"/>
                <w:sz w:val="20"/>
                <w:szCs w:val="20"/>
                <w:lang w:eastAsia="ru-RU"/>
              </w:rPr>
            </w:pPr>
          </w:p>
        </w:tc>
        <w:tc>
          <w:tcPr>
            <w:tcW w:w="2722" w:type="pct"/>
            <w:shd w:val="clear" w:color="auto" w:fill="auto"/>
            <w:vAlign w:val="center"/>
            <w:hideMark/>
          </w:tcPr>
          <w:p w14:paraId="26BB5305" w14:textId="39EA7BBD" w:rsidR="00F206B8" w:rsidRPr="00DB7EB6" w:rsidRDefault="00F206B8" w:rsidP="008E61FB">
            <w:pPr>
              <w:spacing w:line="240" w:lineRule="auto"/>
              <w:rPr>
                <w:rFonts w:ascii="Trebuchet MS" w:eastAsia="Times New Roman" w:hAnsi="Trebuchet MS" w:cs="Calibri"/>
                <w:color w:val="000000"/>
                <w:sz w:val="20"/>
                <w:szCs w:val="20"/>
                <w:lang w:eastAsia="ru-RU"/>
              </w:rPr>
            </w:pPr>
            <w:r w:rsidRPr="00DB7EB6">
              <w:rPr>
                <w:rFonts w:ascii="Trebuchet MS" w:eastAsia="Times New Roman" w:hAnsi="Trebuchet MS" w:cs="Calibri"/>
                <w:color w:val="000000"/>
                <w:sz w:val="20"/>
                <w:szCs w:val="20"/>
                <w:lang w:eastAsia="ru-RU"/>
              </w:rPr>
              <w:t>Максимальный</w:t>
            </w:r>
            <w:r w:rsidR="002B0F2B">
              <w:rPr>
                <w:rFonts w:ascii="Trebuchet MS" w:eastAsia="Times New Roman" w:hAnsi="Trebuchet MS" w:cs="Calibri"/>
                <w:color w:val="000000"/>
                <w:sz w:val="20"/>
                <w:szCs w:val="20"/>
                <w:lang w:eastAsia="ru-RU"/>
              </w:rPr>
              <w:t xml:space="preserve"> расчетный</w:t>
            </w:r>
            <w:r w:rsidRPr="00DB7EB6">
              <w:rPr>
                <w:rFonts w:ascii="Trebuchet MS" w:eastAsia="Times New Roman" w:hAnsi="Trebuchet MS" w:cs="Calibri"/>
                <w:color w:val="000000"/>
                <w:sz w:val="20"/>
                <w:szCs w:val="20"/>
                <w:lang w:eastAsia="ru-RU"/>
              </w:rPr>
              <w:t xml:space="preserve"> часовой подъем воды</w:t>
            </w:r>
            <w:r w:rsidR="002B0F2B">
              <w:rPr>
                <w:rFonts w:ascii="Trebuchet MS" w:eastAsia="Times New Roman" w:hAnsi="Trebuchet MS" w:cs="Calibri"/>
                <w:color w:val="000000"/>
                <w:sz w:val="20"/>
                <w:szCs w:val="20"/>
                <w:lang w:eastAsia="ru-RU"/>
              </w:rPr>
              <w:t xml:space="preserve"> с учётом неравномерности водопотребления</w:t>
            </w:r>
            <w:r w:rsidRPr="00DB7EB6">
              <w:rPr>
                <w:rFonts w:ascii="Trebuchet MS" w:eastAsia="Times New Roman" w:hAnsi="Trebuchet MS" w:cs="Calibri"/>
                <w:color w:val="000000"/>
                <w:sz w:val="20"/>
                <w:szCs w:val="20"/>
                <w:lang w:eastAsia="ru-RU"/>
              </w:rPr>
              <w:t>, м</w:t>
            </w:r>
            <w:r w:rsidRPr="00DB7EB6">
              <w:rPr>
                <w:rFonts w:ascii="Trebuchet MS" w:eastAsia="Times New Roman" w:hAnsi="Trebuchet MS" w:cs="Calibri"/>
                <w:color w:val="000000"/>
                <w:sz w:val="20"/>
                <w:szCs w:val="20"/>
                <w:vertAlign w:val="superscript"/>
                <w:lang w:eastAsia="ru-RU"/>
              </w:rPr>
              <w:t>3</w:t>
            </w:r>
            <w:r w:rsidRPr="00DB7EB6">
              <w:rPr>
                <w:rFonts w:ascii="Trebuchet MS" w:eastAsia="Times New Roman" w:hAnsi="Trebuchet MS" w:cs="Calibri"/>
                <w:color w:val="000000"/>
                <w:sz w:val="20"/>
                <w:szCs w:val="20"/>
                <w:lang w:eastAsia="ru-RU"/>
              </w:rPr>
              <w:t>/ч</w:t>
            </w:r>
          </w:p>
        </w:tc>
        <w:tc>
          <w:tcPr>
            <w:tcW w:w="697" w:type="pct"/>
            <w:shd w:val="clear" w:color="auto" w:fill="auto"/>
            <w:vAlign w:val="center"/>
            <w:hideMark/>
          </w:tcPr>
          <w:p w14:paraId="7B6CAC46" w14:textId="0072DE0C" w:rsidR="00F206B8" w:rsidRPr="00DB7EB6" w:rsidRDefault="008B1FE7" w:rsidP="008E61FB">
            <w:pPr>
              <w:spacing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54,833</w:t>
            </w:r>
          </w:p>
        </w:tc>
        <w:tc>
          <w:tcPr>
            <w:tcW w:w="698" w:type="pct"/>
            <w:shd w:val="clear" w:color="auto" w:fill="auto"/>
            <w:vAlign w:val="center"/>
            <w:hideMark/>
          </w:tcPr>
          <w:p w14:paraId="1319E1E2" w14:textId="23E95866" w:rsidR="00F206B8" w:rsidRPr="00DB7EB6" w:rsidRDefault="008B1FE7" w:rsidP="008E61FB">
            <w:pPr>
              <w:spacing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61,735</w:t>
            </w:r>
          </w:p>
        </w:tc>
      </w:tr>
      <w:tr w:rsidR="00F206B8" w:rsidRPr="00DB7EB6" w14:paraId="2E6A3F3E" w14:textId="77777777" w:rsidTr="002B0F2B">
        <w:trPr>
          <w:trHeight w:val="57"/>
        </w:trPr>
        <w:tc>
          <w:tcPr>
            <w:tcW w:w="883" w:type="pct"/>
            <w:vMerge/>
            <w:vAlign w:val="center"/>
            <w:hideMark/>
          </w:tcPr>
          <w:p w14:paraId="20492F45" w14:textId="77777777" w:rsidR="00F206B8" w:rsidRPr="00DB7EB6" w:rsidRDefault="00F206B8" w:rsidP="008E61FB">
            <w:pPr>
              <w:spacing w:line="240" w:lineRule="auto"/>
              <w:rPr>
                <w:rFonts w:ascii="Trebuchet MS" w:eastAsia="Times New Roman" w:hAnsi="Trebuchet MS" w:cs="Calibri"/>
                <w:color w:val="000000"/>
                <w:sz w:val="20"/>
                <w:szCs w:val="20"/>
                <w:lang w:eastAsia="ru-RU"/>
              </w:rPr>
            </w:pPr>
          </w:p>
        </w:tc>
        <w:tc>
          <w:tcPr>
            <w:tcW w:w="2722" w:type="pct"/>
            <w:shd w:val="clear" w:color="auto" w:fill="FFFF99"/>
            <w:vAlign w:val="center"/>
            <w:hideMark/>
          </w:tcPr>
          <w:p w14:paraId="32A73A64" w14:textId="24F33360" w:rsidR="00F206B8" w:rsidRPr="00DB7EB6" w:rsidRDefault="00F206B8" w:rsidP="008E61FB">
            <w:pPr>
              <w:spacing w:line="240" w:lineRule="auto"/>
              <w:jc w:val="right"/>
              <w:rPr>
                <w:rFonts w:ascii="Trebuchet MS" w:eastAsia="Times New Roman" w:hAnsi="Trebuchet MS" w:cs="Calibri"/>
                <w:b/>
                <w:bCs/>
                <w:color w:val="000000"/>
                <w:sz w:val="20"/>
                <w:szCs w:val="20"/>
                <w:lang w:eastAsia="ru-RU"/>
              </w:rPr>
            </w:pPr>
            <w:r w:rsidRPr="00DB7EB6">
              <w:rPr>
                <w:rFonts w:ascii="Trebuchet MS" w:eastAsia="Times New Roman" w:hAnsi="Trebuchet MS" w:cs="Calibri"/>
                <w:b/>
                <w:bCs/>
                <w:color w:val="000000"/>
                <w:sz w:val="20"/>
                <w:szCs w:val="20"/>
                <w:lang w:eastAsia="ru-RU"/>
              </w:rPr>
              <w:t>Резерв (+)/Дефицит (-), %</w:t>
            </w:r>
          </w:p>
        </w:tc>
        <w:tc>
          <w:tcPr>
            <w:tcW w:w="697" w:type="pct"/>
            <w:shd w:val="clear" w:color="auto" w:fill="FFFF99"/>
            <w:vAlign w:val="center"/>
            <w:hideMark/>
          </w:tcPr>
          <w:p w14:paraId="5477DD60" w14:textId="12C85C53" w:rsidR="00F206B8" w:rsidRPr="00DB7EB6" w:rsidRDefault="008B1FE7" w:rsidP="008E61FB">
            <w:pPr>
              <w:spacing w:line="240" w:lineRule="auto"/>
              <w:jc w:val="center"/>
              <w:rPr>
                <w:rFonts w:ascii="Trebuchet MS" w:eastAsia="Times New Roman" w:hAnsi="Trebuchet MS" w:cs="Calibri"/>
                <w:b/>
                <w:bCs/>
                <w:color w:val="000000"/>
                <w:sz w:val="20"/>
                <w:szCs w:val="20"/>
                <w:lang w:eastAsia="ru-RU"/>
              </w:rPr>
            </w:pPr>
            <w:r>
              <w:rPr>
                <w:rFonts w:ascii="Trebuchet MS" w:eastAsia="Times New Roman" w:hAnsi="Trebuchet MS" w:cs="Calibri"/>
                <w:b/>
                <w:bCs/>
                <w:color w:val="000000"/>
                <w:sz w:val="20"/>
                <w:szCs w:val="20"/>
                <w:lang w:eastAsia="ru-RU"/>
              </w:rPr>
              <w:t>54</w:t>
            </w:r>
            <w:r w:rsidR="00F206B8" w:rsidRPr="00DB7EB6">
              <w:rPr>
                <w:rFonts w:ascii="Trebuchet MS" w:eastAsia="Times New Roman" w:hAnsi="Trebuchet MS" w:cs="Calibri"/>
                <w:b/>
                <w:bCs/>
                <w:color w:val="000000"/>
                <w:sz w:val="20"/>
                <w:szCs w:val="20"/>
                <w:lang w:eastAsia="ru-RU"/>
              </w:rPr>
              <w:t>%</w:t>
            </w:r>
          </w:p>
        </w:tc>
        <w:tc>
          <w:tcPr>
            <w:tcW w:w="698" w:type="pct"/>
            <w:shd w:val="clear" w:color="auto" w:fill="FFFF99"/>
            <w:vAlign w:val="center"/>
            <w:hideMark/>
          </w:tcPr>
          <w:p w14:paraId="15749DEB" w14:textId="354F8D86" w:rsidR="00F206B8" w:rsidRPr="00DB7EB6" w:rsidRDefault="008B1FE7" w:rsidP="008E61FB">
            <w:pPr>
              <w:spacing w:line="240" w:lineRule="auto"/>
              <w:jc w:val="center"/>
              <w:rPr>
                <w:rFonts w:ascii="Trebuchet MS" w:eastAsia="Times New Roman" w:hAnsi="Trebuchet MS" w:cs="Calibri"/>
                <w:b/>
                <w:bCs/>
                <w:color w:val="000000"/>
                <w:sz w:val="20"/>
                <w:szCs w:val="20"/>
                <w:lang w:eastAsia="ru-RU"/>
              </w:rPr>
            </w:pPr>
            <w:r>
              <w:rPr>
                <w:rFonts w:ascii="Trebuchet MS" w:eastAsia="Times New Roman" w:hAnsi="Trebuchet MS" w:cs="Calibri"/>
                <w:b/>
                <w:bCs/>
                <w:color w:val="000000"/>
                <w:sz w:val="20"/>
                <w:szCs w:val="20"/>
                <w:lang w:eastAsia="ru-RU"/>
              </w:rPr>
              <w:t>49</w:t>
            </w:r>
            <w:r w:rsidR="00F206B8" w:rsidRPr="00DB7EB6">
              <w:rPr>
                <w:rFonts w:ascii="Trebuchet MS" w:eastAsia="Times New Roman" w:hAnsi="Trebuchet MS" w:cs="Calibri"/>
                <w:b/>
                <w:bCs/>
                <w:color w:val="000000"/>
                <w:sz w:val="20"/>
                <w:szCs w:val="20"/>
                <w:lang w:eastAsia="ru-RU"/>
              </w:rPr>
              <w:t>%</w:t>
            </w:r>
          </w:p>
        </w:tc>
      </w:tr>
      <w:tr w:rsidR="002B0F2B" w:rsidRPr="00DB7EB6" w14:paraId="2A02F890" w14:textId="77777777" w:rsidTr="00F206B8">
        <w:trPr>
          <w:trHeight w:val="57"/>
        </w:trPr>
        <w:tc>
          <w:tcPr>
            <w:tcW w:w="883" w:type="pct"/>
            <w:vMerge w:val="restart"/>
            <w:vAlign w:val="center"/>
          </w:tcPr>
          <w:p w14:paraId="69956A49" w14:textId="46272792" w:rsidR="002B0F2B" w:rsidRPr="00DB7EB6" w:rsidRDefault="002B0F2B" w:rsidP="002B0F2B">
            <w:pPr>
              <w:spacing w:line="240" w:lineRule="auto"/>
              <w:jc w:val="center"/>
              <w:rPr>
                <w:rFonts w:ascii="Trebuchet MS" w:eastAsia="Times New Roman" w:hAnsi="Trebuchet MS" w:cs="Calibri"/>
                <w:color w:val="000000"/>
                <w:sz w:val="20"/>
                <w:szCs w:val="20"/>
                <w:lang w:eastAsia="ru-RU"/>
              </w:rPr>
            </w:pPr>
            <w:r w:rsidRPr="00F206B8">
              <w:rPr>
                <w:rFonts w:ascii="Trebuchet MS" w:eastAsia="Times New Roman" w:hAnsi="Trebuchet MS" w:cs="Calibri"/>
                <w:color w:val="000000"/>
                <w:sz w:val="20"/>
                <w:szCs w:val="20"/>
                <w:lang w:eastAsia="ru-RU"/>
              </w:rPr>
              <w:t>Водозабор "</w:t>
            </w:r>
            <w:proofErr w:type="spellStart"/>
            <w:r w:rsidRPr="00F206B8">
              <w:rPr>
                <w:rFonts w:ascii="Trebuchet MS" w:eastAsia="Times New Roman" w:hAnsi="Trebuchet MS" w:cs="Calibri"/>
                <w:color w:val="000000"/>
                <w:sz w:val="20"/>
                <w:szCs w:val="20"/>
                <w:lang w:eastAsia="ru-RU"/>
              </w:rPr>
              <w:t>Балакиревский</w:t>
            </w:r>
            <w:proofErr w:type="spellEnd"/>
            <w:r w:rsidRPr="00F206B8">
              <w:rPr>
                <w:rFonts w:ascii="Trebuchet MS" w:eastAsia="Times New Roman" w:hAnsi="Trebuchet MS" w:cs="Calibri"/>
                <w:color w:val="000000"/>
                <w:sz w:val="20"/>
                <w:szCs w:val="20"/>
                <w:lang w:eastAsia="ru-RU"/>
              </w:rPr>
              <w:t>"</w:t>
            </w:r>
          </w:p>
        </w:tc>
        <w:tc>
          <w:tcPr>
            <w:tcW w:w="2722" w:type="pct"/>
            <w:shd w:val="clear" w:color="auto" w:fill="auto"/>
            <w:vAlign w:val="center"/>
          </w:tcPr>
          <w:p w14:paraId="211DD77C" w14:textId="77777777" w:rsidR="002B0F2B" w:rsidRDefault="002B0F2B" w:rsidP="002B0F2B">
            <w:pPr>
              <w:spacing w:line="240" w:lineRule="auto"/>
              <w:rPr>
                <w:rFonts w:ascii="Trebuchet MS" w:eastAsia="Times New Roman" w:hAnsi="Trebuchet MS" w:cs="Calibri"/>
                <w:color w:val="000000"/>
                <w:sz w:val="20"/>
                <w:szCs w:val="20"/>
                <w:lang w:eastAsia="ru-RU"/>
              </w:rPr>
            </w:pPr>
            <w:r w:rsidRPr="00DB7EB6">
              <w:rPr>
                <w:rFonts w:ascii="Trebuchet MS" w:eastAsia="Times New Roman" w:hAnsi="Trebuchet MS" w:cs="Calibri"/>
                <w:color w:val="000000"/>
                <w:sz w:val="20"/>
                <w:szCs w:val="20"/>
                <w:lang w:eastAsia="ru-RU"/>
              </w:rPr>
              <w:t>Производительность источников водоснабжения</w:t>
            </w:r>
            <w:r>
              <w:rPr>
                <w:rFonts w:ascii="Trebuchet MS" w:eastAsia="Times New Roman" w:hAnsi="Trebuchet MS" w:cs="Calibri"/>
                <w:color w:val="000000"/>
                <w:sz w:val="20"/>
                <w:szCs w:val="20"/>
                <w:lang w:eastAsia="ru-RU"/>
              </w:rPr>
              <w:t xml:space="preserve"> </w:t>
            </w:r>
          </w:p>
          <w:p w14:paraId="241B69F5" w14:textId="10E06B2B" w:rsidR="002B0F2B" w:rsidRPr="00DB7EB6" w:rsidRDefault="002B0F2B" w:rsidP="002B0F2B">
            <w:pPr>
              <w:spacing w:line="240" w:lineRule="auto"/>
              <w:jc w:val="left"/>
              <w:rPr>
                <w:rFonts w:ascii="Trebuchet MS" w:eastAsia="Times New Roman" w:hAnsi="Trebuchet MS" w:cs="Calibri"/>
                <w:b/>
                <w:bCs/>
                <w:color w:val="000000"/>
                <w:sz w:val="20"/>
                <w:szCs w:val="20"/>
                <w:lang w:eastAsia="ru-RU"/>
              </w:rPr>
            </w:pPr>
            <w:r>
              <w:rPr>
                <w:rFonts w:ascii="Trebuchet MS" w:eastAsia="Times New Roman" w:hAnsi="Trebuchet MS" w:cs="Calibri"/>
                <w:color w:val="000000"/>
                <w:sz w:val="20"/>
                <w:szCs w:val="20"/>
                <w:lang w:eastAsia="ru-RU"/>
              </w:rPr>
              <w:t>(на основе дебита скважин)</w:t>
            </w:r>
            <w:r w:rsidRPr="00DB7EB6">
              <w:rPr>
                <w:rFonts w:ascii="Trebuchet MS" w:eastAsia="Times New Roman" w:hAnsi="Trebuchet MS" w:cs="Calibri"/>
                <w:color w:val="000000"/>
                <w:sz w:val="20"/>
                <w:szCs w:val="20"/>
                <w:lang w:eastAsia="ru-RU"/>
              </w:rPr>
              <w:t>, м</w:t>
            </w:r>
            <w:r w:rsidRPr="00DB7EB6">
              <w:rPr>
                <w:rFonts w:ascii="Trebuchet MS" w:eastAsia="Times New Roman" w:hAnsi="Trebuchet MS" w:cs="Calibri"/>
                <w:color w:val="000000"/>
                <w:sz w:val="20"/>
                <w:szCs w:val="20"/>
                <w:vertAlign w:val="superscript"/>
                <w:lang w:eastAsia="ru-RU"/>
              </w:rPr>
              <w:t>3</w:t>
            </w:r>
            <w:r w:rsidRPr="00DB7EB6">
              <w:rPr>
                <w:rFonts w:ascii="Trebuchet MS" w:eastAsia="Times New Roman" w:hAnsi="Trebuchet MS" w:cs="Calibri"/>
                <w:color w:val="000000"/>
                <w:sz w:val="20"/>
                <w:szCs w:val="20"/>
                <w:lang w:eastAsia="ru-RU"/>
              </w:rPr>
              <w:t>/ч</w:t>
            </w:r>
          </w:p>
        </w:tc>
        <w:tc>
          <w:tcPr>
            <w:tcW w:w="697" w:type="pct"/>
            <w:shd w:val="clear" w:color="auto" w:fill="auto"/>
            <w:vAlign w:val="center"/>
          </w:tcPr>
          <w:p w14:paraId="4ABCA402" w14:textId="1F791357" w:rsidR="002B0F2B" w:rsidRPr="008B1FE7" w:rsidRDefault="008B1FE7" w:rsidP="002B0F2B">
            <w:pPr>
              <w:spacing w:line="240" w:lineRule="auto"/>
              <w:jc w:val="center"/>
              <w:rPr>
                <w:rFonts w:ascii="Trebuchet MS" w:eastAsia="Times New Roman" w:hAnsi="Trebuchet MS" w:cs="Calibri"/>
                <w:color w:val="000000"/>
                <w:sz w:val="20"/>
                <w:szCs w:val="20"/>
                <w:lang w:eastAsia="ru-RU"/>
              </w:rPr>
            </w:pPr>
            <w:r w:rsidRPr="008B1FE7">
              <w:rPr>
                <w:rFonts w:ascii="Trebuchet MS" w:eastAsia="Times New Roman" w:hAnsi="Trebuchet MS" w:cs="Calibri"/>
                <w:color w:val="000000"/>
                <w:sz w:val="20"/>
                <w:szCs w:val="20"/>
                <w:lang w:eastAsia="ru-RU"/>
              </w:rPr>
              <w:t>80</w:t>
            </w:r>
          </w:p>
        </w:tc>
        <w:tc>
          <w:tcPr>
            <w:tcW w:w="698" w:type="pct"/>
            <w:shd w:val="clear" w:color="auto" w:fill="auto"/>
            <w:vAlign w:val="center"/>
          </w:tcPr>
          <w:p w14:paraId="41ECCFEC" w14:textId="0E7429F0" w:rsidR="002B0F2B" w:rsidRPr="008B1FE7" w:rsidRDefault="008B1FE7" w:rsidP="002B0F2B">
            <w:pPr>
              <w:spacing w:line="240" w:lineRule="auto"/>
              <w:jc w:val="center"/>
              <w:rPr>
                <w:rFonts w:ascii="Trebuchet MS" w:eastAsia="Times New Roman" w:hAnsi="Trebuchet MS" w:cs="Calibri"/>
                <w:color w:val="000000"/>
                <w:sz w:val="20"/>
                <w:szCs w:val="20"/>
                <w:lang w:eastAsia="ru-RU"/>
              </w:rPr>
            </w:pPr>
            <w:r w:rsidRPr="008B1FE7">
              <w:rPr>
                <w:rFonts w:ascii="Trebuchet MS" w:eastAsia="Times New Roman" w:hAnsi="Trebuchet MS" w:cs="Calibri"/>
                <w:color w:val="000000"/>
                <w:sz w:val="20"/>
                <w:szCs w:val="20"/>
                <w:lang w:eastAsia="ru-RU"/>
              </w:rPr>
              <w:t>80</w:t>
            </w:r>
          </w:p>
        </w:tc>
      </w:tr>
      <w:tr w:rsidR="002B0F2B" w:rsidRPr="00DB7EB6" w14:paraId="03AB281C" w14:textId="77777777" w:rsidTr="00F206B8">
        <w:trPr>
          <w:trHeight w:val="57"/>
        </w:trPr>
        <w:tc>
          <w:tcPr>
            <w:tcW w:w="883" w:type="pct"/>
            <w:vMerge/>
            <w:vAlign w:val="center"/>
          </w:tcPr>
          <w:p w14:paraId="2D718895" w14:textId="77777777" w:rsidR="002B0F2B" w:rsidRDefault="002B0F2B" w:rsidP="002B0F2B">
            <w:pPr>
              <w:spacing w:line="240" w:lineRule="auto"/>
              <w:rPr>
                <w:rFonts w:ascii="Trebuchet MS" w:eastAsia="Times New Roman" w:hAnsi="Trebuchet MS" w:cs="Calibri"/>
                <w:color w:val="000000"/>
                <w:sz w:val="20"/>
                <w:szCs w:val="20"/>
                <w:lang w:eastAsia="ru-RU"/>
              </w:rPr>
            </w:pPr>
          </w:p>
        </w:tc>
        <w:tc>
          <w:tcPr>
            <w:tcW w:w="2722" w:type="pct"/>
            <w:shd w:val="clear" w:color="auto" w:fill="auto"/>
            <w:vAlign w:val="center"/>
          </w:tcPr>
          <w:p w14:paraId="77918149" w14:textId="230E9B48" w:rsidR="002B0F2B" w:rsidRPr="00DB7EB6" w:rsidRDefault="002B0F2B" w:rsidP="002B0F2B">
            <w:pPr>
              <w:spacing w:line="240" w:lineRule="auto"/>
              <w:jc w:val="left"/>
              <w:rPr>
                <w:rFonts w:ascii="Trebuchet MS" w:eastAsia="Times New Roman" w:hAnsi="Trebuchet MS" w:cs="Calibri"/>
                <w:b/>
                <w:bCs/>
                <w:color w:val="000000"/>
                <w:sz w:val="20"/>
                <w:szCs w:val="20"/>
                <w:lang w:eastAsia="ru-RU"/>
              </w:rPr>
            </w:pPr>
            <w:r w:rsidRPr="00DB7EB6">
              <w:rPr>
                <w:rFonts w:ascii="Trebuchet MS" w:eastAsia="Times New Roman" w:hAnsi="Trebuchet MS" w:cs="Calibri"/>
                <w:color w:val="000000"/>
                <w:sz w:val="20"/>
                <w:szCs w:val="20"/>
                <w:lang w:eastAsia="ru-RU"/>
              </w:rPr>
              <w:t>Максимальный</w:t>
            </w:r>
            <w:r>
              <w:rPr>
                <w:rFonts w:ascii="Trebuchet MS" w:eastAsia="Times New Roman" w:hAnsi="Trebuchet MS" w:cs="Calibri"/>
                <w:color w:val="000000"/>
                <w:sz w:val="20"/>
                <w:szCs w:val="20"/>
                <w:lang w:eastAsia="ru-RU"/>
              </w:rPr>
              <w:t xml:space="preserve"> расчетный</w:t>
            </w:r>
            <w:r w:rsidRPr="00DB7EB6">
              <w:rPr>
                <w:rFonts w:ascii="Trebuchet MS" w:eastAsia="Times New Roman" w:hAnsi="Trebuchet MS" w:cs="Calibri"/>
                <w:color w:val="000000"/>
                <w:sz w:val="20"/>
                <w:szCs w:val="20"/>
                <w:lang w:eastAsia="ru-RU"/>
              </w:rPr>
              <w:t xml:space="preserve"> часовой подъем воды</w:t>
            </w:r>
            <w:r>
              <w:rPr>
                <w:rFonts w:ascii="Trebuchet MS" w:eastAsia="Times New Roman" w:hAnsi="Trebuchet MS" w:cs="Calibri"/>
                <w:color w:val="000000"/>
                <w:sz w:val="20"/>
                <w:szCs w:val="20"/>
                <w:lang w:eastAsia="ru-RU"/>
              </w:rPr>
              <w:t xml:space="preserve"> с учётом неравномерности водопотребления</w:t>
            </w:r>
            <w:r w:rsidRPr="00DB7EB6">
              <w:rPr>
                <w:rFonts w:ascii="Trebuchet MS" w:eastAsia="Times New Roman" w:hAnsi="Trebuchet MS" w:cs="Calibri"/>
                <w:color w:val="000000"/>
                <w:sz w:val="20"/>
                <w:szCs w:val="20"/>
                <w:lang w:eastAsia="ru-RU"/>
              </w:rPr>
              <w:t>, м</w:t>
            </w:r>
            <w:r w:rsidRPr="00DB7EB6">
              <w:rPr>
                <w:rFonts w:ascii="Trebuchet MS" w:eastAsia="Times New Roman" w:hAnsi="Trebuchet MS" w:cs="Calibri"/>
                <w:color w:val="000000"/>
                <w:sz w:val="20"/>
                <w:szCs w:val="20"/>
                <w:vertAlign w:val="superscript"/>
                <w:lang w:eastAsia="ru-RU"/>
              </w:rPr>
              <w:t>3</w:t>
            </w:r>
            <w:r w:rsidRPr="00DB7EB6">
              <w:rPr>
                <w:rFonts w:ascii="Trebuchet MS" w:eastAsia="Times New Roman" w:hAnsi="Trebuchet MS" w:cs="Calibri"/>
                <w:color w:val="000000"/>
                <w:sz w:val="20"/>
                <w:szCs w:val="20"/>
                <w:lang w:eastAsia="ru-RU"/>
              </w:rPr>
              <w:t>/ч</w:t>
            </w:r>
          </w:p>
        </w:tc>
        <w:tc>
          <w:tcPr>
            <w:tcW w:w="697" w:type="pct"/>
            <w:shd w:val="clear" w:color="auto" w:fill="auto"/>
            <w:vAlign w:val="center"/>
          </w:tcPr>
          <w:p w14:paraId="2419C076" w14:textId="29B36D01" w:rsidR="002B0F2B" w:rsidRPr="008B1FE7" w:rsidRDefault="008B1FE7" w:rsidP="002B0F2B">
            <w:pPr>
              <w:spacing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45,474</w:t>
            </w:r>
          </w:p>
        </w:tc>
        <w:tc>
          <w:tcPr>
            <w:tcW w:w="698" w:type="pct"/>
            <w:shd w:val="clear" w:color="auto" w:fill="auto"/>
            <w:vAlign w:val="center"/>
          </w:tcPr>
          <w:p w14:paraId="0AF93AEC" w14:textId="212EA2BD" w:rsidR="002B0F2B" w:rsidRPr="008B1FE7" w:rsidRDefault="008B1FE7" w:rsidP="002B0F2B">
            <w:pPr>
              <w:spacing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40,794</w:t>
            </w:r>
          </w:p>
        </w:tc>
      </w:tr>
      <w:tr w:rsidR="008B1FE7" w:rsidRPr="00DB7EB6" w14:paraId="0A2CDAC4" w14:textId="77777777" w:rsidTr="002B0F2B">
        <w:trPr>
          <w:trHeight w:val="57"/>
        </w:trPr>
        <w:tc>
          <w:tcPr>
            <w:tcW w:w="883" w:type="pct"/>
            <w:vMerge/>
            <w:vAlign w:val="center"/>
          </w:tcPr>
          <w:p w14:paraId="5954EB53" w14:textId="77777777" w:rsidR="008B1FE7" w:rsidRDefault="008B1FE7" w:rsidP="008B1FE7">
            <w:pPr>
              <w:spacing w:line="240" w:lineRule="auto"/>
              <w:rPr>
                <w:rFonts w:ascii="Trebuchet MS" w:eastAsia="Times New Roman" w:hAnsi="Trebuchet MS" w:cs="Calibri"/>
                <w:color w:val="000000"/>
                <w:sz w:val="20"/>
                <w:szCs w:val="20"/>
                <w:lang w:eastAsia="ru-RU"/>
              </w:rPr>
            </w:pPr>
          </w:p>
        </w:tc>
        <w:tc>
          <w:tcPr>
            <w:tcW w:w="2722" w:type="pct"/>
            <w:shd w:val="clear" w:color="auto" w:fill="FFFF99"/>
            <w:vAlign w:val="center"/>
          </w:tcPr>
          <w:p w14:paraId="29D4BF79" w14:textId="582ACAA6" w:rsidR="008B1FE7" w:rsidRPr="00DB7EB6" w:rsidRDefault="008B1FE7" w:rsidP="008B1FE7">
            <w:pPr>
              <w:spacing w:line="240" w:lineRule="auto"/>
              <w:jc w:val="right"/>
              <w:rPr>
                <w:rFonts w:ascii="Trebuchet MS" w:eastAsia="Times New Roman" w:hAnsi="Trebuchet MS" w:cs="Calibri"/>
                <w:b/>
                <w:bCs/>
                <w:color w:val="000000"/>
                <w:sz w:val="20"/>
                <w:szCs w:val="20"/>
                <w:lang w:eastAsia="ru-RU"/>
              </w:rPr>
            </w:pPr>
            <w:r w:rsidRPr="00DB7EB6">
              <w:rPr>
                <w:rFonts w:ascii="Trebuchet MS" w:eastAsia="Times New Roman" w:hAnsi="Trebuchet MS" w:cs="Calibri"/>
                <w:b/>
                <w:bCs/>
                <w:color w:val="000000"/>
                <w:sz w:val="20"/>
                <w:szCs w:val="20"/>
                <w:lang w:eastAsia="ru-RU"/>
              </w:rPr>
              <w:t>Резерв (+)/Дефицит (-), %</w:t>
            </w:r>
          </w:p>
        </w:tc>
        <w:tc>
          <w:tcPr>
            <w:tcW w:w="697" w:type="pct"/>
            <w:shd w:val="clear" w:color="auto" w:fill="FFFF99"/>
            <w:vAlign w:val="center"/>
          </w:tcPr>
          <w:p w14:paraId="61C24325" w14:textId="3FA76127" w:rsidR="008B1FE7" w:rsidRPr="00DB7EB6" w:rsidRDefault="008B1FE7" w:rsidP="008B1FE7">
            <w:pPr>
              <w:spacing w:line="240" w:lineRule="auto"/>
              <w:jc w:val="center"/>
              <w:rPr>
                <w:rFonts w:ascii="Trebuchet MS" w:eastAsia="Times New Roman" w:hAnsi="Trebuchet MS" w:cs="Calibri"/>
                <w:b/>
                <w:bCs/>
                <w:color w:val="000000"/>
                <w:sz w:val="20"/>
                <w:szCs w:val="20"/>
                <w:lang w:eastAsia="ru-RU"/>
              </w:rPr>
            </w:pPr>
            <w:r>
              <w:rPr>
                <w:rFonts w:ascii="Trebuchet MS" w:eastAsia="Times New Roman" w:hAnsi="Trebuchet MS" w:cs="Calibri"/>
                <w:b/>
                <w:bCs/>
                <w:color w:val="000000"/>
                <w:sz w:val="20"/>
                <w:szCs w:val="20"/>
                <w:lang w:eastAsia="ru-RU"/>
              </w:rPr>
              <w:t>43</w:t>
            </w:r>
            <w:r w:rsidRPr="00DB7EB6">
              <w:rPr>
                <w:rFonts w:ascii="Trebuchet MS" w:eastAsia="Times New Roman" w:hAnsi="Trebuchet MS" w:cs="Calibri"/>
                <w:b/>
                <w:bCs/>
                <w:color w:val="000000"/>
                <w:sz w:val="20"/>
                <w:szCs w:val="20"/>
                <w:lang w:eastAsia="ru-RU"/>
              </w:rPr>
              <w:t>%</w:t>
            </w:r>
          </w:p>
        </w:tc>
        <w:tc>
          <w:tcPr>
            <w:tcW w:w="698" w:type="pct"/>
            <w:shd w:val="clear" w:color="auto" w:fill="FFFF99"/>
            <w:vAlign w:val="center"/>
          </w:tcPr>
          <w:p w14:paraId="7496D980" w14:textId="5338CDB5" w:rsidR="008B1FE7" w:rsidRPr="00DB7EB6" w:rsidRDefault="008B1FE7" w:rsidP="008B1FE7">
            <w:pPr>
              <w:spacing w:line="240" w:lineRule="auto"/>
              <w:jc w:val="center"/>
              <w:rPr>
                <w:rFonts w:ascii="Trebuchet MS" w:eastAsia="Times New Roman" w:hAnsi="Trebuchet MS" w:cs="Calibri"/>
                <w:b/>
                <w:bCs/>
                <w:color w:val="000000"/>
                <w:sz w:val="20"/>
                <w:szCs w:val="20"/>
                <w:lang w:eastAsia="ru-RU"/>
              </w:rPr>
            </w:pPr>
            <w:r>
              <w:rPr>
                <w:rFonts w:ascii="Trebuchet MS" w:eastAsia="Times New Roman" w:hAnsi="Trebuchet MS" w:cs="Calibri"/>
                <w:b/>
                <w:bCs/>
                <w:color w:val="000000"/>
                <w:sz w:val="20"/>
                <w:szCs w:val="20"/>
                <w:lang w:eastAsia="ru-RU"/>
              </w:rPr>
              <w:t>49</w:t>
            </w:r>
            <w:r w:rsidRPr="00DB7EB6">
              <w:rPr>
                <w:rFonts w:ascii="Trebuchet MS" w:eastAsia="Times New Roman" w:hAnsi="Trebuchet MS" w:cs="Calibri"/>
                <w:b/>
                <w:bCs/>
                <w:color w:val="000000"/>
                <w:sz w:val="20"/>
                <w:szCs w:val="20"/>
                <w:lang w:eastAsia="ru-RU"/>
              </w:rPr>
              <w:t>%</w:t>
            </w:r>
          </w:p>
        </w:tc>
      </w:tr>
    </w:tbl>
    <w:p w14:paraId="16A5795C" w14:textId="1D8CD234" w:rsidR="00C83364" w:rsidRDefault="00C83364" w:rsidP="00AB26D7">
      <w:pPr>
        <w:jc w:val="center"/>
        <w:rPr>
          <w:rFonts w:ascii="Trebuchet MS" w:hAnsi="Trebuchet MS"/>
          <w:b/>
          <w:bCs/>
          <w:szCs w:val="24"/>
        </w:rPr>
      </w:pPr>
      <w:r>
        <w:rPr>
          <w:noProof/>
        </w:rPr>
        <w:drawing>
          <wp:inline distT="0" distB="0" distL="0" distR="0" wp14:anchorId="3E68CE36" wp14:editId="6880BEDD">
            <wp:extent cx="6299835" cy="2552700"/>
            <wp:effectExtent l="0" t="0" r="5715" b="0"/>
            <wp:docPr id="1715278303" name="Диаграмма 1">
              <a:extLst xmlns:a="http://schemas.openxmlformats.org/drawingml/2006/main">
                <a:ext uri="{FF2B5EF4-FFF2-40B4-BE49-F238E27FC236}">
                  <a16:creationId xmlns:a16="http://schemas.microsoft.com/office/drawing/2014/main" id="{D18A9D7F-72B5-42CD-AED8-DDDD841A2A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7D874FB" w14:textId="58713BF1" w:rsidR="009A3381" w:rsidRPr="00DB7EB6" w:rsidRDefault="00586852" w:rsidP="00006593">
      <w:pPr>
        <w:jc w:val="center"/>
        <w:rPr>
          <w:rFonts w:ascii="Trebuchet MS" w:hAnsi="Trebuchet MS"/>
          <w:b/>
          <w:bCs/>
          <w:sz w:val="22"/>
        </w:rPr>
      </w:pPr>
      <w:bookmarkStart w:id="82" w:name="_Toc111060692"/>
      <w:r w:rsidRPr="00DB7EB6">
        <w:rPr>
          <w:rFonts w:ascii="Trebuchet MS" w:hAnsi="Trebuchet MS"/>
          <w:sz w:val="22"/>
        </w:rPr>
        <w:t xml:space="preserve"> </w:t>
      </w:r>
      <w:r w:rsidRPr="00DB7EB6">
        <w:rPr>
          <w:rFonts w:ascii="Trebuchet MS" w:hAnsi="Trebuchet MS"/>
          <w:b/>
          <w:sz w:val="22"/>
        </w:rPr>
        <w:t xml:space="preserve">Рисунок </w:t>
      </w:r>
      <w:r w:rsidR="00AB26D7" w:rsidRPr="00DB7EB6">
        <w:rPr>
          <w:rFonts w:ascii="Trebuchet MS" w:hAnsi="Trebuchet MS"/>
          <w:b/>
          <w:sz w:val="22"/>
        </w:rPr>
        <w:t>3.6.1</w:t>
      </w:r>
      <w:r w:rsidR="00AB26D7" w:rsidRPr="00DB7EB6">
        <w:rPr>
          <w:rFonts w:ascii="Trebuchet MS" w:hAnsi="Trebuchet MS"/>
          <w:b/>
          <w:bCs/>
          <w:sz w:val="22"/>
        </w:rPr>
        <w:t xml:space="preserve"> –</w:t>
      </w:r>
      <w:r w:rsidR="00006593" w:rsidRPr="00DB7EB6">
        <w:rPr>
          <w:rFonts w:ascii="Trebuchet MS" w:hAnsi="Trebuchet MS"/>
          <w:b/>
          <w:bCs/>
          <w:sz w:val="22"/>
        </w:rPr>
        <w:t xml:space="preserve"> Анализ резервов и дефицитов производственных мощностей систем</w:t>
      </w:r>
      <w:r w:rsidR="00C83364">
        <w:rPr>
          <w:rFonts w:ascii="Trebuchet MS" w:hAnsi="Trebuchet MS"/>
          <w:b/>
          <w:bCs/>
          <w:sz w:val="22"/>
        </w:rPr>
        <w:t>ы</w:t>
      </w:r>
      <w:r w:rsidR="00006593" w:rsidRPr="00DB7EB6">
        <w:rPr>
          <w:rFonts w:ascii="Trebuchet MS" w:hAnsi="Trebuchet MS"/>
          <w:b/>
          <w:bCs/>
          <w:sz w:val="22"/>
        </w:rPr>
        <w:t xml:space="preserve"> водоснабжения на территории </w:t>
      </w:r>
      <w:r w:rsidR="00F22FFE" w:rsidRPr="00DB7EB6">
        <w:rPr>
          <w:rFonts w:ascii="Trebuchet MS" w:hAnsi="Trebuchet MS"/>
          <w:b/>
          <w:bCs/>
          <w:sz w:val="22"/>
        </w:rPr>
        <w:t>пос</w:t>
      </w:r>
      <w:r w:rsidR="004349E5">
        <w:rPr>
          <w:rFonts w:ascii="Trebuchet MS" w:hAnsi="Trebuchet MS"/>
          <w:b/>
          <w:bCs/>
          <w:sz w:val="22"/>
        </w:rPr>
        <w:t xml:space="preserve">елка </w:t>
      </w:r>
      <w:r w:rsidR="00F22FFE" w:rsidRPr="00DB7EB6">
        <w:rPr>
          <w:rFonts w:ascii="Trebuchet MS" w:hAnsi="Trebuchet MS"/>
          <w:b/>
          <w:bCs/>
          <w:sz w:val="22"/>
        </w:rPr>
        <w:t>Балакирево</w:t>
      </w:r>
      <w:bookmarkEnd w:id="82"/>
    </w:p>
    <w:p w14:paraId="65B68380" w14:textId="5788FAD3" w:rsidR="00DB7EB6" w:rsidRPr="00DB7EB6" w:rsidRDefault="00AB26D7" w:rsidP="00C83364">
      <w:pPr>
        <w:pStyle w:val="af"/>
        <w:spacing w:line="276" w:lineRule="auto"/>
        <w:ind w:firstLine="567"/>
        <w:rPr>
          <w:rFonts w:ascii="Trebuchet MS" w:hAnsi="Trebuchet MS"/>
          <w:sz w:val="22"/>
          <w:szCs w:val="22"/>
        </w:rPr>
      </w:pPr>
      <w:r w:rsidRPr="00DB7EB6">
        <w:rPr>
          <w:rFonts w:ascii="Trebuchet MS" w:hAnsi="Trebuchet MS"/>
          <w:sz w:val="22"/>
          <w:szCs w:val="22"/>
        </w:rPr>
        <w:t>П</w:t>
      </w:r>
      <w:r w:rsidR="009019D5" w:rsidRPr="00DB7EB6">
        <w:rPr>
          <w:rFonts w:ascii="Trebuchet MS" w:hAnsi="Trebuchet MS"/>
          <w:sz w:val="22"/>
          <w:szCs w:val="22"/>
        </w:rPr>
        <w:t>о состоянию на 202</w:t>
      </w:r>
      <w:r w:rsidR="00C83364">
        <w:rPr>
          <w:rFonts w:ascii="Trebuchet MS" w:hAnsi="Trebuchet MS"/>
          <w:sz w:val="22"/>
          <w:szCs w:val="22"/>
        </w:rPr>
        <w:t>4</w:t>
      </w:r>
      <w:r w:rsidR="009019D5" w:rsidRPr="00DB7EB6">
        <w:rPr>
          <w:rFonts w:ascii="Trebuchet MS" w:hAnsi="Trebuchet MS"/>
          <w:sz w:val="22"/>
          <w:szCs w:val="22"/>
        </w:rPr>
        <w:t xml:space="preserve"> год на территории муниципального образования </w:t>
      </w:r>
      <w:r w:rsidR="005F49DF" w:rsidRPr="00DB7EB6">
        <w:rPr>
          <w:rFonts w:ascii="Trebuchet MS" w:hAnsi="Trebuchet MS"/>
          <w:sz w:val="22"/>
          <w:szCs w:val="22"/>
        </w:rPr>
        <w:t>поселок Балакирево</w:t>
      </w:r>
      <w:r w:rsidR="009019D5" w:rsidRPr="00DB7EB6">
        <w:rPr>
          <w:rFonts w:ascii="Trebuchet MS" w:hAnsi="Trebuchet MS"/>
          <w:sz w:val="22"/>
          <w:szCs w:val="22"/>
        </w:rPr>
        <w:t xml:space="preserve"> присутствует резерв мощности по производительности источников водоснабжения до </w:t>
      </w:r>
      <w:r w:rsidR="00C83364">
        <w:rPr>
          <w:rFonts w:ascii="Trebuchet MS" w:hAnsi="Trebuchet MS"/>
          <w:sz w:val="22"/>
          <w:szCs w:val="22"/>
        </w:rPr>
        <w:t>50</w:t>
      </w:r>
      <w:r w:rsidR="009019D5" w:rsidRPr="00DB7EB6">
        <w:rPr>
          <w:rFonts w:ascii="Trebuchet MS" w:hAnsi="Trebuchet MS"/>
          <w:sz w:val="22"/>
          <w:szCs w:val="22"/>
        </w:rPr>
        <w:t>% от их дебита.</w:t>
      </w:r>
    </w:p>
    <w:p w14:paraId="473F07A5" w14:textId="3807FACA" w:rsidR="00EC43CC" w:rsidRPr="00956D73" w:rsidRDefault="006C2B8E" w:rsidP="00956D73">
      <w:pPr>
        <w:pStyle w:val="a5"/>
        <w:ind w:left="0"/>
        <w:outlineLvl w:val="2"/>
        <w:rPr>
          <w:rFonts w:ascii="Trebuchet MS" w:hAnsi="Trebuchet MS"/>
          <w:b/>
          <w:sz w:val="22"/>
        </w:rPr>
      </w:pPr>
      <w:bookmarkStart w:id="83" w:name="_Toc166760026"/>
      <w:r w:rsidRPr="00956D73">
        <w:rPr>
          <w:rFonts w:ascii="Trebuchet MS" w:hAnsi="Trebuchet MS"/>
          <w:b/>
          <w:sz w:val="22"/>
        </w:rPr>
        <w:lastRenderedPageBreak/>
        <w:t>3.7 Прогнозные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bookmarkEnd w:id="83"/>
    </w:p>
    <w:p w14:paraId="716C58A5" w14:textId="507337D7" w:rsidR="0085237F" w:rsidRPr="00956D73" w:rsidRDefault="0085237F" w:rsidP="0085237F">
      <w:pPr>
        <w:ind w:firstLine="567"/>
        <w:rPr>
          <w:rFonts w:ascii="Trebuchet MS" w:hAnsi="Trebuchet MS"/>
          <w:sz w:val="22"/>
        </w:rPr>
      </w:pPr>
      <w:r w:rsidRPr="00956D73">
        <w:rPr>
          <w:rFonts w:ascii="Trebuchet MS" w:hAnsi="Trebuchet MS"/>
          <w:sz w:val="22"/>
        </w:rPr>
        <w:t xml:space="preserve">Перспективные балансы водопотребления </w:t>
      </w:r>
      <w:r w:rsidR="008F45D7" w:rsidRPr="00956D73">
        <w:rPr>
          <w:rFonts w:ascii="Trebuchet MS" w:hAnsi="Trebuchet MS"/>
          <w:sz w:val="22"/>
        </w:rPr>
        <w:t>муниципального образования</w:t>
      </w:r>
      <w:r w:rsidR="00EC43CC" w:rsidRPr="00956D73">
        <w:rPr>
          <w:rFonts w:ascii="Trebuchet MS" w:hAnsi="Trebuchet MS"/>
          <w:sz w:val="22"/>
        </w:rPr>
        <w:t xml:space="preserve"> </w:t>
      </w:r>
      <w:r w:rsidR="005F49DF" w:rsidRPr="00956D73">
        <w:rPr>
          <w:rFonts w:ascii="Trebuchet MS" w:hAnsi="Trebuchet MS"/>
          <w:sz w:val="22"/>
        </w:rPr>
        <w:t>поселок Балакирево</w:t>
      </w:r>
      <w:r w:rsidR="00716DD6" w:rsidRPr="00956D73">
        <w:rPr>
          <w:rFonts w:ascii="Trebuchet MS" w:hAnsi="Trebuchet MS"/>
          <w:sz w:val="22"/>
        </w:rPr>
        <w:t xml:space="preserve"> </w:t>
      </w:r>
      <w:r w:rsidR="00EC43CC" w:rsidRPr="00956D73">
        <w:rPr>
          <w:rFonts w:ascii="Trebuchet MS" w:hAnsi="Trebuchet MS"/>
          <w:sz w:val="22"/>
        </w:rPr>
        <w:t xml:space="preserve">приведены в таблице </w:t>
      </w:r>
      <w:r w:rsidR="008E0D8F" w:rsidRPr="00956D73">
        <w:rPr>
          <w:rFonts w:ascii="Trebuchet MS" w:hAnsi="Trebuchet MS"/>
          <w:sz w:val="22"/>
        </w:rPr>
        <w:t>3.</w:t>
      </w:r>
      <w:r w:rsidRPr="00956D73">
        <w:rPr>
          <w:rFonts w:ascii="Trebuchet MS" w:hAnsi="Trebuchet MS"/>
          <w:sz w:val="22"/>
        </w:rPr>
        <w:t>7.1</w:t>
      </w:r>
      <w:r w:rsidR="00EC43CC" w:rsidRPr="00956D73">
        <w:rPr>
          <w:rFonts w:ascii="Trebuchet MS" w:hAnsi="Trebuchet MS"/>
          <w:sz w:val="22"/>
        </w:rPr>
        <w:t>.</w:t>
      </w:r>
      <w:r w:rsidR="008E0D8F" w:rsidRPr="00956D73">
        <w:rPr>
          <w:rFonts w:ascii="Trebuchet MS" w:hAnsi="Trebuchet MS"/>
          <w:sz w:val="22"/>
        </w:rPr>
        <w:t xml:space="preserve"> </w:t>
      </w:r>
    </w:p>
    <w:p w14:paraId="04C2D1C2" w14:textId="22194F37" w:rsidR="0085237F" w:rsidRPr="00956D73" w:rsidRDefault="0085237F" w:rsidP="005202C0">
      <w:pPr>
        <w:ind w:firstLine="567"/>
        <w:rPr>
          <w:rFonts w:ascii="Trebuchet MS" w:hAnsi="Trebuchet MS"/>
          <w:sz w:val="22"/>
        </w:rPr>
      </w:pPr>
      <w:r w:rsidRPr="00956D73">
        <w:rPr>
          <w:rFonts w:ascii="Trebuchet MS" w:hAnsi="Trebuchet MS"/>
          <w:sz w:val="22"/>
        </w:rPr>
        <w:t>На расчетный срок до 20</w:t>
      </w:r>
      <w:r w:rsidR="00980E03">
        <w:rPr>
          <w:rFonts w:ascii="Trebuchet MS" w:hAnsi="Trebuchet MS"/>
          <w:sz w:val="22"/>
        </w:rPr>
        <w:t>27</w:t>
      </w:r>
      <w:r w:rsidRPr="00956D73">
        <w:rPr>
          <w:rFonts w:ascii="Trebuchet MS" w:hAnsi="Trebuchet MS"/>
          <w:sz w:val="22"/>
        </w:rPr>
        <w:t xml:space="preserve"> года на территории муниципального образования принимается хозяйственно-питьевая система водоснабжения, которая должна обеспечить хозяйственно-питьевое водопотребление в жилых и общественных зданиях, нужды коммунально-бытовых и </w:t>
      </w:r>
      <w:r w:rsidR="009C44FD">
        <w:rPr>
          <w:rFonts w:ascii="Trebuchet MS" w:hAnsi="Trebuchet MS"/>
          <w:sz w:val="22"/>
        </w:rPr>
        <w:t>промышленных</w:t>
      </w:r>
      <w:r w:rsidRPr="00956D73">
        <w:rPr>
          <w:rFonts w:ascii="Trebuchet MS" w:hAnsi="Trebuchet MS"/>
          <w:sz w:val="22"/>
        </w:rPr>
        <w:t xml:space="preserve"> предприятий, по роду деятельности которых необходима вода питьевого качества и собственные нужды системы водопровода. Этой же системой обеспечиваются расходы воды на полив участков и противопожарные нужды.</w:t>
      </w:r>
      <w:r w:rsidR="005202C0">
        <w:rPr>
          <w:rFonts w:ascii="Trebuchet MS" w:hAnsi="Trebuchet MS"/>
          <w:sz w:val="22"/>
        </w:rPr>
        <w:t xml:space="preserve"> </w:t>
      </w:r>
      <w:r w:rsidRPr="00956D73">
        <w:rPr>
          <w:rFonts w:ascii="Trebuchet MS" w:hAnsi="Trebuchet MS"/>
          <w:sz w:val="22"/>
        </w:rPr>
        <w:t>Развитие систем горячего и холодного водоснабжения осуществляется по единственному сценарию, в рамках которого сохраняется работа систем от существующих объектов коммунальной инфраструктуры.</w:t>
      </w:r>
    </w:p>
    <w:p w14:paraId="0181E15F" w14:textId="2A5F768E" w:rsidR="00602351" w:rsidRDefault="004F7C42" w:rsidP="00024D9B">
      <w:pPr>
        <w:ind w:firstLine="567"/>
        <w:rPr>
          <w:rFonts w:ascii="Trebuchet MS" w:hAnsi="Trebuchet MS"/>
          <w:sz w:val="22"/>
        </w:rPr>
      </w:pPr>
      <w:r w:rsidRPr="004F7C42">
        <w:rPr>
          <w:rFonts w:ascii="Trebuchet MS" w:hAnsi="Trebuchet MS"/>
          <w:sz w:val="22"/>
        </w:rPr>
        <w:t xml:space="preserve">На основании анализа фактических и ожидаемых объемов полезного отпуска </w:t>
      </w:r>
      <w:r w:rsidR="00024D9B">
        <w:rPr>
          <w:rFonts w:ascii="Trebuchet MS" w:hAnsi="Trebuchet MS"/>
          <w:sz w:val="22"/>
        </w:rPr>
        <w:t xml:space="preserve">холодной </w:t>
      </w:r>
      <w:r w:rsidRPr="004F7C42">
        <w:rPr>
          <w:rFonts w:ascii="Trebuchet MS" w:hAnsi="Trebuchet MS"/>
          <w:sz w:val="22"/>
        </w:rPr>
        <w:t xml:space="preserve">воды за период с </w:t>
      </w:r>
      <w:proofErr w:type="gramStart"/>
      <w:r w:rsidRPr="004F7C42">
        <w:rPr>
          <w:rFonts w:ascii="Trebuchet MS" w:hAnsi="Trebuchet MS"/>
          <w:sz w:val="22"/>
        </w:rPr>
        <w:t>20</w:t>
      </w:r>
      <w:r>
        <w:rPr>
          <w:rFonts w:ascii="Trebuchet MS" w:hAnsi="Trebuchet MS"/>
          <w:sz w:val="22"/>
        </w:rPr>
        <w:t>21</w:t>
      </w:r>
      <w:r w:rsidRPr="004F7C42">
        <w:rPr>
          <w:rFonts w:ascii="Trebuchet MS" w:hAnsi="Trebuchet MS"/>
          <w:sz w:val="22"/>
        </w:rPr>
        <w:t>-2024</w:t>
      </w:r>
      <w:proofErr w:type="gramEnd"/>
      <w:r w:rsidRPr="004F7C42">
        <w:rPr>
          <w:rFonts w:ascii="Trebuchet MS" w:hAnsi="Trebuchet MS"/>
          <w:sz w:val="22"/>
        </w:rPr>
        <w:t xml:space="preserve"> гг. сформирован долгосрочный плановый объем реализации воды на территории </w:t>
      </w:r>
      <w:r w:rsidR="00024D9B">
        <w:rPr>
          <w:rFonts w:ascii="Trebuchet MS" w:hAnsi="Trebuchet MS"/>
          <w:sz w:val="22"/>
        </w:rPr>
        <w:t>поселка</w:t>
      </w:r>
      <w:r w:rsidRPr="004F7C42">
        <w:rPr>
          <w:rFonts w:ascii="Trebuchet MS" w:hAnsi="Trebuchet MS"/>
          <w:sz w:val="22"/>
        </w:rPr>
        <w:t xml:space="preserve"> методом линейной экстраполяции (рисунок 3.7.1). </w:t>
      </w:r>
      <w:r>
        <w:rPr>
          <w:rFonts w:ascii="Trebuchet MS" w:hAnsi="Trebuchet MS"/>
          <w:sz w:val="22"/>
        </w:rPr>
        <w:t>Небольшое с</w:t>
      </w:r>
      <w:r w:rsidRPr="004F7C42">
        <w:rPr>
          <w:rFonts w:ascii="Trebuchet MS" w:hAnsi="Trebuchet MS"/>
          <w:sz w:val="22"/>
        </w:rPr>
        <w:t>нижение объемов потребления холодной воды на перспективу до 20</w:t>
      </w:r>
      <w:r>
        <w:rPr>
          <w:rFonts w:ascii="Trebuchet MS" w:hAnsi="Trebuchet MS"/>
          <w:sz w:val="22"/>
        </w:rPr>
        <w:t>27</w:t>
      </w:r>
      <w:r w:rsidRPr="004F7C42">
        <w:rPr>
          <w:rFonts w:ascii="Trebuchet MS" w:hAnsi="Trebuchet MS"/>
          <w:sz w:val="22"/>
        </w:rPr>
        <w:t xml:space="preserve"> года преимущественно обусловлен</w:t>
      </w:r>
      <w:r>
        <w:rPr>
          <w:rFonts w:ascii="Trebuchet MS" w:hAnsi="Trebuchet MS"/>
          <w:sz w:val="22"/>
        </w:rPr>
        <w:t>о</w:t>
      </w:r>
      <w:r w:rsidRPr="004F7C42">
        <w:rPr>
          <w:rFonts w:ascii="Trebuchet MS" w:hAnsi="Trebuchet MS"/>
          <w:sz w:val="22"/>
        </w:rPr>
        <w:t xml:space="preserve"> </w:t>
      </w:r>
      <w:r w:rsidRPr="00033961">
        <w:rPr>
          <w:rFonts w:ascii="Trebuchet MS" w:hAnsi="Trebuchet MS"/>
          <w:sz w:val="22"/>
        </w:rPr>
        <w:t>установкой индивидуальных приборов учета воды</w:t>
      </w:r>
      <w:r>
        <w:rPr>
          <w:rFonts w:ascii="Trebuchet MS" w:hAnsi="Trebuchet MS"/>
          <w:sz w:val="22"/>
        </w:rPr>
        <w:t xml:space="preserve"> у конечных потребителей</w:t>
      </w:r>
      <w:r w:rsidR="00965475" w:rsidRPr="00956D73">
        <w:rPr>
          <w:rFonts w:ascii="Trebuchet MS" w:hAnsi="Trebuchet MS"/>
          <w:sz w:val="22"/>
        </w:rPr>
        <w:t>.</w:t>
      </w:r>
      <w:bookmarkStart w:id="84" w:name="_Toc392171305"/>
    </w:p>
    <w:p w14:paraId="445082D4" w14:textId="1FF7B7C3" w:rsidR="00024D9B" w:rsidRDefault="00024D9B" w:rsidP="00024D9B">
      <w:pPr>
        <w:ind w:firstLine="567"/>
        <w:rPr>
          <w:rFonts w:ascii="Trebuchet MS" w:hAnsi="Trebuchet MS"/>
          <w:sz w:val="22"/>
        </w:rPr>
      </w:pPr>
      <w:r>
        <w:rPr>
          <w:rFonts w:ascii="Trebuchet MS" w:hAnsi="Trebuchet MS"/>
          <w:sz w:val="22"/>
        </w:rPr>
        <w:t xml:space="preserve">Прогноз потребления горячей воды принят на уровне плановых значений 2024 года. </w:t>
      </w:r>
    </w:p>
    <w:p w14:paraId="1140910F" w14:textId="77777777" w:rsidR="00024D9B" w:rsidRDefault="00024D9B" w:rsidP="00024D9B">
      <w:pPr>
        <w:ind w:firstLine="567"/>
        <w:rPr>
          <w:rFonts w:ascii="Trebuchet MS" w:hAnsi="Trebuchet MS"/>
          <w:sz w:val="22"/>
        </w:rPr>
      </w:pPr>
    </w:p>
    <w:p w14:paraId="6175FDB0" w14:textId="68576051" w:rsidR="004F7C42" w:rsidRDefault="00024D9B" w:rsidP="00024D9B">
      <w:pPr>
        <w:rPr>
          <w:rFonts w:ascii="Trebuchet MS" w:hAnsi="Trebuchet MS"/>
          <w:sz w:val="22"/>
        </w:rPr>
      </w:pPr>
      <w:r>
        <w:rPr>
          <w:noProof/>
        </w:rPr>
        <w:drawing>
          <wp:inline distT="0" distB="0" distL="0" distR="0" wp14:anchorId="7B16E01C" wp14:editId="0EA9584F">
            <wp:extent cx="6299835" cy="2457450"/>
            <wp:effectExtent l="0" t="0" r="5715" b="0"/>
            <wp:docPr id="1165106458" name="Диаграмма 1">
              <a:extLst xmlns:a="http://schemas.openxmlformats.org/drawingml/2006/main">
                <a:ext uri="{FF2B5EF4-FFF2-40B4-BE49-F238E27FC236}">
                  <a16:creationId xmlns:a16="http://schemas.microsoft.com/office/drawing/2014/main" id="{BB936030-F481-43E9-AE3E-88FDCED91A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20037CB" w14:textId="5D9118EE" w:rsidR="004F7C42" w:rsidRPr="00024D9B" w:rsidRDefault="004F7C42" w:rsidP="00024D9B">
      <w:pPr>
        <w:pStyle w:val="af"/>
        <w:spacing w:line="276" w:lineRule="auto"/>
        <w:ind w:right="103"/>
        <w:jc w:val="center"/>
        <w:rPr>
          <w:rFonts w:ascii="Trebuchet MS" w:hAnsi="Trebuchet MS"/>
          <w:b/>
          <w:bCs/>
          <w:sz w:val="22"/>
          <w:szCs w:val="22"/>
        </w:rPr>
      </w:pPr>
      <w:r>
        <w:rPr>
          <w:rFonts w:ascii="Trebuchet MS" w:hAnsi="Trebuchet MS"/>
          <w:b/>
          <w:sz w:val="22"/>
          <w:szCs w:val="22"/>
        </w:rPr>
        <w:t>Рисунок</w:t>
      </w:r>
      <w:r w:rsidRPr="00913E5D">
        <w:rPr>
          <w:rFonts w:ascii="Trebuchet MS" w:hAnsi="Trebuchet MS"/>
          <w:b/>
          <w:bCs/>
          <w:sz w:val="22"/>
          <w:szCs w:val="22"/>
        </w:rPr>
        <w:t xml:space="preserve"> 3.7.1 </w:t>
      </w:r>
      <w:r>
        <w:rPr>
          <w:rFonts w:ascii="Trebuchet MS" w:hAnsi="Trebuchet MS"/>
          <w:b/>
          <w:bCs/>
          <w:sz w:val="22"/>
          <w:szCs w:val="22"/>
        </w:rPr>
        <w:t>–</w:t>
      </w:r>
      <w:r w:rsidRPr="00913E5D">
        <w:rPr>
          <w:rFonts w:ascii="Trebuchet MS" w:hAnsi="Trebuchet MS"/>
          <w:b/>
          <w:bCs/>
          <w:sz w:val="22"/>
          <w:szCs w:val="22"/>
        </w:rPr>
        <w:t xml:space="preserve"> </w:t>
      </w:r>
      <w:r w:rsidR="005202C0">
        <w:rPr>
          <w:rFonts w:ascii="Trebuchet MS" w:hAnsi="Trebuchet MS"/>
          <w:b/>
          <w:bCs/>
          <w:sz w:val="22"/>
          <w:szCs w:val="22"/>
        </w:rPr>
        <w:t>Прогнозный график</w:t>
      </w:r>
      <w:r>
        <w:rPr>
          <w:rFonts w:ascii="Trebuchet MS" w:hAnsi="Trebuchet MS"/>
          <w:b/>
          <w:bCs/>
          <w:sz w:val="22"/>
          <w:szCs w:val="22"/>
        </w:rPr>
        <w:t xml:space="preserve"> объема потребления холодной воды </w:t>
      </w:r>
      <w:r w:rsidR="005202C0">
        <w:rPr>
          <w:rFonts w:ascii="Trebuchet MS" w:hAnsi="Trebuchet MS"/>
          <w:b/>
          <w:bCs/>
          <w:sz w:val="22"/>
          <w:szCs w:val="22"/>
        </w:rPr>
        <w:t>до 2027 года</w:t>
      </w:r>
    </w:p>
    <w:p w14:paraId="36AC2942" w14:textId="3C0B9ADD" w:rsidR="00EC43CC" w:rsidRPr="00956D73" w:rsidRDefault="004E5F2A" w:rsidP="00024D9B">
      <w:pPr>
        <w:pStyle w:val="af5"/>
        <w:spacing w:before="60" w:line="276" w:lineRule="auto"/>
        <w:rPr>
          <w:rFonts w:ascii="Trebuchet MS" w:hAnsi="Trebuchet MS"/>
          <w:i w:val="0"/>
          <w:color w:val="000000"/>
          <w:sz w:val="22"/>
          <w:szCs w:val="22"/>
        </w:rPr>
      </w:pPr>
      <w:bookmarkStart w:id="85" w:name="_Toc111060568"/>
      <w:bookmarkEnd w:id="84"/>
      <w:r w:rsidRPr="00956D73">
        <w:rPr>
          <w:rFonts w:ascii="Trebuchet MS" w:hAnsi="Trebuchet MS"/>
          <w:b/>
          <w:i w:val="0"/>
          <w:color w:val="000000"/>
          <w:sz w:val="22"/>
          <w:szCs w:val="22"/>
        </w:rPr>
        <w:t xml:space="preserve">Таблица </w:t>
      </w:r>
      <w:r w:rsidR="00FE3364" w:rsidRPr="00956D73">
        <w:rPr>
          <w:rFonts w:ascii="Trebuchet MS" w:hAnsi="Trebuchet MS"/>
          <w:b/>
          <w:i w:val="0"/>
          <w:color w:val="000000"/>
          <w:sz w:val="22"/>
          <w:szCs w:val="22"/>
        </w:rPr>
        <w:t>3.7.1</w:t>
      </w:r>
      <w:r w:rsidR="00602351" w:rsidRPr="00956D73">
        <w:rPr>
          <w:rFonts w:ascii="Trebuchet MS" w:hAnsi="Trebuchet MS"/>
          <w:b/>
          <w:i w:val="0"/>
          <w:color w:val="000000"/>
          <w:sz w:val="22"/>
          <w:szCs w:val="22"/>
        </w:rPr>
        <w:t xml:space="preserve"> - Прогнозные балансы потребления воды</w:t>
      </w:r>
      <w:r w:rsidR="005202C0">
        <w:rPr>
          <w:rFonts w:ascii="Trebuchet MS" w:hAnsi="Trebuchet MS"/>
          <w:b/>
          <w:i w:val="0"/>
          <w:color w:val="000000"/>
          <w:sz w:val="22"/>
          <w:szCs w:val="22"/>
        </w:rPr>
        <w:t xml:space="preserve"> в</w:t>
      </w:r>
      <w:r w:rsidR="00602351" w:rsidRPr="00956D73">
        <w:rPr>
          <w:rFonts w:ascii="Trebuchet MS" w:hAnsi="Trebuchet MS"/>
          <w:b/>
          <w:i w:val="0"/>
          <w:color w:val="000000"/>
          <w:sz w:val="22"/>
          <w:szCs w:val="22"/>
        </w:rPr>
        <w:t xml:space="preserve"> </w:t>
      </w:r>
      <w:bookmarkEnd w:id="85"/>
      <w:r w:rsidR="004349E5" w:rsidRPr="004349E5">
        <w:rPr>
          <w:rFonts w:ascii="Trebuchet MS" w:hAnsi="Trebuchet MS"/>
          <w:b/>
          <w:i w:val="0"/>
          <w:color w:val="000000"/>
          <w:sz w:val="22"/>
          <w:szCs w:val="22"/>
        </w:rPr>
        <w:t>муниципальном образовании поселок Балакирево</w:t>
      </w:r>
      <w:r w:rsidR="004349E5">
        <w:rPr>
          <w:rFonts w:ascii="Trebuchet MS" w:hAnsi="Trebuchet MS"/>
          <w:b/>
          <w:i w:val="0"/>
          <w:color w:val="000000"/>
          <w:sz w:val="22"/>
          <w:szCs w:val="22"/>
        </w:rPr>
        <w:t xml:space="preserve"> Александровского района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7"/>
        <w:gridCol w:w="1237"/>
        <w:gridCol w:w="1237"/>
        <w:gridCol w:w="1237"/>
        <w:gridCol w:w="1233"/>
      </w:tblGrid>
      <w:tr w:rsidR="00980E03" w:rsidRPr="00980E03" w14:paraId="11CCFBC3" w14:textId="77777777" w:rsidTr="00980E03">
        <w:trPr>
          <w:trHeight w:val="20"/>
        </w:trPr>
        <w:tc>
          <w:tcPr>
            <w:tcW w:w="2506" w:type="pct"/>
            <w:shd w:val="clear" w:color="000000" w:fill="CCFF99"/>
            <w:vAlign w:val="center"/>
            <w:hideMark/>
          </w:tcPr>
          <w:p w14:paraId="59E3C157" w14:textId="77777777" w:rsidR="00980E03" w:rsidRPr="00980E03" w:rsidRDefault="00980E03" w:rsidP="00980E03">
            <w:pPr>
              <w:spacing w:line="240" w:lineRule="auto"/>
              <w:jc w:val="center"/>
              <w:rPr>
                <w:rFonts w:ascii="Trebuchet MS" w:eastAsia="Times New Roman" w:hAnsi="Trebuchet MS" w:cs="Calibri"/>
                <w:b/>
                <w:bCs/>
                <w:color w:val="000000"/>
                <w:sz w:val="20"/>
                <w:szCs w:val="20"/>
                <w:lang w:eastAsia="ru-RU"/>
              </w:rPr>
            </w:pPr>
            <w:r w:rsidRPr="00980E03">
              <w:rPr>
                <w:rFonts w:ascii="Trebuchet MS" w:eastAsia="Times New Roman" w:hAnsi="Trebuchet MS" w:cs="Calibri"/>
                <w:b/>
                <w:bCs/>
                <w:color w:val="000000"/>
                <w:sz w:val="20"/>
                <w:szCs w:val="20"/>
                <w:lang w:eastAsia="ru-RU"/>
              </w:rPr>
              <w:t>Наименование системы водоснабжения</w:t>
            </w:r>
          </w:p>
        </w:tc>
        <w:tc>
          <w:tcPr>
            <w:tcW w:w="624" w:type="pct"/>
            <w:shd w:val="clear" w:color="000000" w:fill="CCFF99"/>
            <w:vAlign w:val="center"/>
            <w:hideMark/>
          </w:tcPr>
          <w:p w14:paraId="117D0312" w14:textId="77777777" w:rsidR="00980E03" w:rsidRPr="00980E03" w:rsidRDefault="00980E03" w:rsidP="00980E03">
            <w:pPr>
              <w:spacing w:line="240" w:lineRule="auto"/>
              <w:jc w:val="center"/>
              <w:rPr>
                <w:rFonts w:ascii="Trebuchet MS" w:eastAsia="Times New Roman" w:hAnsi="Trebuchet MS" w:cs="Calibri"/>
                <w:b/>
                <w:bCs/>
                <w:color w:val="000000"/>
                <w:sz w:val="20"/>
                <w:szCs w:val="20"/>
                <w:lang w:eastAsia="ru-RU"/>
              </w:rPr>
            </w:pPr>
            <w:r w:rsidRPr="00980E03">
              <w:rPr>
                <w:rFonts w:ascii="Trebuchet MS" w:eastAsia="Times New Roman" w:hAnsi="Trebuchet MS" w:cs="Calibri"/>
                <w:b/>
                <w:bCs/>
                <w:color w:val="000000"/>
                <w:sz w:val="20"/>
                <w:szCs w:val="20"/>
                <w:lang w:eastAsia="ru-RU"/>
              </w:rPr>
              <w:t>2024 год</w:t>
            </w:r>
          </w:p>
        </w:tc>
        <w:tc>
          <w:tcPr>
            <w:tcW w:w="624" w:type="pct"/>
            <w:shd w:val="clear" w:color="000000" w:fill="CCFF99"/>
            <w:vAlign w:val="center"/>
            <w:hideMark/>
          </w:tcPr>
          <w:p w14:paraId="03EB8290" w14:textId="77777777" w:rsidR="00980E03" w:rsidRPr="00980E03" w:rsidRDefault="00980E03" w:rsidP="00980E03">
            <w:pPr>
              <w:spacing w:line="240" w:lineRule="auto"/>
              <w:jc w:val="center"/>
              <w:rPr>
                <w:rFonts w:ascii="Trebuchet MS" w:eastAsia="Times New Roman" w:hAnsi="Trebuchet MS" w:cs="Calibri"/>
                <w:b/>
                <w:bCs/>
                <w:color w:val="000000"/>
                <w:sz w:val="20"/>
                <w:szCs w:val="20"/>
                <w:lang w:eastAsia="ru-RU"/>
              </w:rPr>
            </w:pPr>
            <w:r w:rsidRPr="00980E03">
              <w:rPr>
                <w:rFonts w:ascii="Trebuchet MS" w:eastAsia="Times New Roman" w:hAnsi="Trebuchet MS" w:cs="Calibri"/>
                <w:b/>
                <w:bCs/>
                <w:color w:val="000000"/>
                <w:sz w:val="20"/>
                <w:szCs w:val="20"/>
                <w:lang w:eastAsia="ru-RU"/>
              </w:rPr>
              <w:t>2025 год</w:t>
            </w:r>
          </w:p>
        </w:tc>
        <w:tc>
          <w:tcPr>
            <w:tcW w:w="624" w:type="pct"/>
            <w:shd w:val="clear" w:color="000000" w:fill="CCFF99"/>
            <w:vAlign w:val="center"/>
            <w:hideMark/>
          </w:tcPr>
          <w:p w14:paraId="7CFC8A8D" w14:textId="77777777" w:rsidR="00980E03" w:rsidRPr="00980E03" w:rsidRDefault="00980E03" w:rsidP="00980E03">
            <w:pPr>
              <w:spacing w:line="240" w:lineRule="auto"/>
              <w:jc w:val="center"/>
              <w:rPr>
                <w:rFonts w:ascii="Trebuchet MS" w:eastAsia="Times New Roman" w:hAnsi="Trebuchet MS" w:cs="Calibri"/>
                <w:b/>
                <w:bCs/>
                <w:color w:val="000000"/>
                <w:sz w:val="20"/>
                <w:szCs w:val="20"/>
                <w:lang w:eastAsia="ru-RU"/>
              </w:rPr>
            </w:pPr>
            <w:r w:rsidRPr="00980E03">
              <w:rPr>
                <w:rFonts w:ascii="Trebuchet MS" w:eastAsia="Times New Roman" w:hAnsi="Trebuchet MS" w:cs="Calibri"/>
                <w:b/>
                <w:bCs/>
                <w:color w:val="000000"/>
                <w:sz w:val="20"/>
                <w:szCs w:val="20"/>
                <w:lang w:eastAsia="ru-RU"/>
              </w:rPr>
              <w:t>2026 год</w:t>
            </w:r>
          </w:p>
        </w:tc>
        <w:tc>
          <w:tcPr>
            <w:tcW w:w="624" w:type="pct"/>
            <w:shd w:val="clear" w:color="000000" w:fill="CCFF99"/>
            <w:vAlign w:val="center"/>
            <w:hideMark/>
          </w:tcPr>
          <w:p w14:paraId="7F5C44EC" w14:textId="77777777" w:rsidR="00980E03" w:rsidRPr="00980E03" w:rsidRDefault="00980E03" w:rsidP="00980E03">
            <w:pPr>
              <w:spacing w:line="240" w:lineRule="auto"/>
              <w:jc w:val="center"/>
              <w:rPr>
                <w:rFonts w:ascii="Trebuchet MS" w:eastAsia="Times New Roman" w:hAnsi="Trebuchet MS" w:cs="Calibri"/>
                <w:b/>
                <w:bCs/>
                <w:color w:val="000000"/>
                <w:sz w:val="20"/>
                <w:szCs w:val="20"/>
                <w:lang w:eastAsia="ru-RU"/>
              </w:rPr>
            </w:pPr>
            <w:r w:rsidRPr="00980E03">
              <w:rPr>
                <w:rFonts w:ascii="Trebuchet MS" w:eastAsia="Times New Roman" w:hAnsi="Trebuchet MS" w:cs="Calibri"/>
                <w:b/>
                <w:bCs/>
                <w:color w:val="000000"/>
                <w:sz w:val="20"/>
                <w:szCs w:val="20"/>
                <w:lang w:eastAsia="ru-RU"/>
              </w:rPr>
              <w:t>2027 год</w:t>
            </w:r>
          </w:p>
        </w:tc>
      </w:tr>
      <w:tr w:rsidR="00980E03" w:rsidRPr="00980E03" w14:paraId="46BE428C" w14:textId="77777777" w:rsidTr="00980E03">
        <w:trPr>
          <w:trHeight w:val="20"/>
        </w:trPr>
        <w:tc>
          <w:tcPr>
            <w:tcW w:w="5000" w:type="pct"/>
            <w:gridSpan w:val="5"/>
            <w:shd w:val="clear" w:color="000000" w:fill="FFFF99"/>
            <w:vAlign w:val="center"/>
            <w:hideMark/>
          </w:tcPr>
          <w:p w14:paraId="7FE31C36" w14:textId="0FE10F27" w:rsidR="00980E03" w:rsidRPr="00980E03" w:rsidRDefault="00980E03" w:rsidP="00980E03">
            <w:pPr>
              <w:spacing w:line="240" w:lineRule="auto"/>
              <w:jc w:val="center"/>
              <w:rPr>
                <w:rFonts w:ascii="Trebuchet MS" w:eastAsia="Times New Roman" w:hAnsi="Trebuchet MS" w:cs="Calibri"/>
                <w:b/>
                <w:bCs/>
                <w:color w:val="000000"/>
                <w:sz w:val="20"/>
                <w:szCs w:val="20"/>
                <w:lang w:eastAsia="ru-RU"/>
              </w:rPr>
            </w:pPr>
            <w:r w:rsidRPr="00980E03">
              <w:rPr>
                <w:rFonts w:ascii="Trebuchet MS" w:eastAsia="Times New Roman" w:hAnsi="Trebuchet MS" w:cs="Calibri"/>
                <w:b/>
                <w:bCs/>
                <w:color w:val="000000"/>
                <w:sz w:val="20"/>
                <w:szCs w:val="20"/>
                <w:lang w:eastAsia="ru-RU"/>
              </w:rPr>
              <w:t xml:space="preserve">Питьевая вода, тыс. куб. м/год </w:t>
            </w:r>
            <w:r w:rsidRPr="00980E03">
              <w:rPr>
                <w:rFonts w:ascii="Trebuchet MS" w:eastAsia="Times New Roman" w:hAnsi="Trebuchet MS" w:cs="Calibri"/>
                <w:b/>
                <w:bCs/>
                <w:color w:val="000000"/>
                <w:sz w:val="20"/>
                <w:szCs w:val="20"/>
                <w:lang w:eastAsia="ru-RU"/>
              </w:rPr>
              <w:br/>
              <w:t>(ООО "</w:t>
            </w:r>
            <w:r>
              <w:rPr>
                <w:rFonts w:ascii="Trebuchet MS" w:eastAsia="Times New Roman" w:hAnsi="Trebuchet MS" w:cs="Calibri"/>
                <w:b/>
                <w:bCs/>
                <w:color w:val="000000"/>
                <w:sz w:val="20"/>
                <w:szCs w:val="20"/>
                <w:lang w:eastAsia="ru-RU"/>
              </w:rPr>
              <w:t>ВТГ-Вода</w:t>
            </w:r>
            <w:r w:rsidRPr="00980E03">
              <w:rPr>
                <w:rFonts w:ascii="Trebuchet MS" w:eastAsia="Times New Roman" w:hAnsi="Trebuchet MS" w:cs="Calibri"/>
                <w:b/>
                <w:bCs/>
                <w:color w:val="000000"/>
                <w:sz w:val="20"/>
                <w:szCs w:val="20"/>
                <w:lang w:eastAsia="ru-RU"/>
              </w:rPr>
              <w:t>")</w:t>
            </w:r>
          </w:p>
        </w:tc>
      </w:tr>
      <w:tr w:rsidR="00980E03" w:rsidRPr="00980E03" w14:paraId="24080AF1" w14:textId="77777777" w:rsidTr="00980E03">
        <w:trPr>
          <w:trHeight w:val="20"/>
        </w:trPr>
        <w:tc>
          <w:tcPr>
            <w:tcW w:w="2506" w:type="pct"/>
            <w:shd w:val="clear" w:color="auto" w:fill="auto"/>
            <w:vAlign w:val="center"/>
            <w:hideMark/>
          </w:tcPr>
          <w:p w14:paraId="0C0BC350" w14:textId="77777777" w:rsidR="00980E03" w:rsidRPr="00980E03" w:rsidRDefault="00980E03" w:rsidP="00980E03">
            <w:pPr>
              <w:spacing w:line="240" w:lineRule="auto"/>
              <w:jc w:val="left"/>
              <w:rPr>
                <w:rFonts w:ascii="Trebuchet MS" w:eastAsia="Times New Roman" w:hAnsi="Trebuchet MS" w:cs="Calibri"/>
                <w:color w:val="000000"/>
                <w:sz w:val="20"/>
                <w:szCs w:val="20"/>
                <w:lang w:eastAsia="ru-RU"/>
              </w:rPr>
            </w:pPr>
            <w:r w:rsidRPr="00980E03">
              <w:rPr>
                <w:rFonts w:ascii="Trebuchet MS" w:eastAsia="Times New Roman" w:hAnsi="Trebuchet MS" w:cs="Calibri"/>
                <w:color w:val="000000"/>
                <w:sz w:val="20"/>
                <w:szCs w:val="20"/>
                <w:lang w:eastAsia="ru-RU"/>
              </w:rPr>
              <w:t>Система централизованного холодного водоснабжения поселка Балакирево</w:t>
            </w:r>
          </w:p>
        </w:tc>
        <w:tc>
          <w:tcPr>
            <w:tcW w:w="624" w:type="pct"/>
            <w:shd w:val="clear" w:color="auto" w:fill="auto"/>
            <w:vAlign w:val="center"/>
            <w:hideMark/>
          </w:tcPr>
          <w:p w14:paraId="3A508E5B" w14:textId="77777777" w:rsidR="00980E03" w:rsidRPr="00980E03" w:rsidRDefault="00980E03" w:rsidP="00980E03">
            <w:pPr>
              <w:spacing w:line="240" w:lineRule="auto"/>
              <w:jc w:val="center"/>
              <w:rPr>
                <w:rFonts w:ascii="Trebuchet MS" w:eastAsia="Times New Roman" w:hAnsi="Trebuchet MS" w:cs="Calibri"/>
                <w:color w:val="000000"/>
                <w:sz w:val="20"/>
                <w:szCs w:val="20"/>
                <w:lang w:eastAsia="ru-RU"/>
              </w:rPr>
            </w:pPr>
            <w:r w:rsidRPr="00980E03">
              <w:rPr>
                <w:rFonts w:ascii="Trebuchet MS" w:eastAsia="Times New Roman" w:hAnsi="Trebuchet MS" w:cs="Calibri"/>
                <w:color w:val="000000"/>
                <w:sz w:val="20"/>
                <w:szCs w:val="20"/>
                <w:lang w:eastAsia="ru-RU"/>
              </w:rPr>
              <w:t>414,953</w:t>
            </w:r>
          </w:p>
        </w:tc>
        <w:tc>
          <w:tcPr>
            <w:tcW w:w="624" w:type="pct"/>
            <w:shd w:val="clear" w:color="auto" w:fill="auto"/>
            <w:vAlign w:val="center"/>
            <w:hideMark/>
          </w:tcPr>
          <w:p w14:paraId="3F721F09" w14:textId="60BE36F9" w:rsidR="00980E03" w:rsidRPr="00980E03" w:rsidRDefault="005202C0" w:rsidP="00980E03">
            <w:pPr>
              <w:spacing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415,920</w:t>
            </w:r>
          </w:p>
        </w:tc>
        <w:tc>
          <w:tcPr>
            <w:tcW w:w="624" w:type="pct"/>
            <w:shd w:val="clear" w:color="auto" w:fill="auto"/>
            <w:vAlign w:val="center"/>
            <w:hideMark/>
          </w:tcPr>
          <w:p w14:paraId="181D7E47" w14:textId="791A7F59" w:rsidR="00980E03" w:rsidRPr="00980E03" w:rsidRDefault="005202C0" w:rsidP="00980E03">
            <w:pPr>
              <w:spacing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413,625</w:t>
            </w:r>
          </w:p>
        </w:tc>
        <w:tc>
          <w:tcPr>
            <w:tcW w:w="624" w:type="pct"/>
            <w:shd w:val="clear" w:color="auto" w:fill="auto"/>
            <w:vAlign w:val="center"/>
            <w:hideMark/>
          </w:tcPr>
          <w:p w14:paraId="3E8233BF" w14:textId="1D9BE769" w:rsidR="00980E03" w:rsidRPr="00980E03" w:rsidRDefault="005202C0" w:rsidP="00980E03">
            <w:pPr>
              <w:spacing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411,330</w:t>
            </w:r>
          </w:p>
        </w:tc>
      </w:tr>
      <w:tr w:rsidR="00980E03" w:rsidRPr="00980E03" w14:paraId="6EE2B2C6" w14:textId="77777777" w:rsidTr="00980E03">
        <w:trPr>
          <w:trHeight w:val="20"/>
        </w:trPr>
        <w:tc>
          <w:tcPr>
            <w:tcW w:w="5000" w:type="pct"/>
            <w:gridSpan w:val="5"/>
            <w:shd w:val="clear" w:color="000000" w:fill="FFFF99"/>
            <w:vAlign w:val="center"/>
            <w:hideMark/>
          </w:tcPr>
          <w:p w14:paraId="6398903F" w14:textId="0B12B453" w:rsidR="00980E03" w:rsidRPr="00980E03" w:rsidRDefault="00980E03" w:rsidP="00980E03">
            <w:pPr>
              <w:spacing w:line="240" w:lineRule="auto"/>
              <w:jc w:val="center"/>
              <w:rPr>
                <w:rFonts w:ascii="Trebuchet MS" w:eastAsia="Times New Roman" w:hAnsi="Trebuchet MS" w:cs="Calibri"/>
                <w:b/>
                <w:bCs/>
                <w:color w:val="000000"/>
                <w:sz w:val="20"/>
                <w:szCs w:val="20"/>
                <w:lang w:eastAsia="ru-RU"/>
              </w:rPr>
            </w:pPr>
            <w:r w:rsidRPr="00980E03">
              <w:rPr>
                <w:rFonts w:ascii="Trebuchet MS" w:eastAsia="Times New Roman" w:hAnsi="Trebuchet MS" w:cs="Calibri"/>
                <w:b/>
                <w:bCs/>
                <w:color w:val="000000"/>
                <w:sz w:val="20"/>
                <w:szCs w:val="20"/>
                <w:lang w:eastAsia="ru-RU"/>
              </w:rPr>
              <w:t xml:space="preserve">Горячая вода, тыс. куб. м/год </w:t>
            </w:r>
            <w:r w:rsidRPr="00980E03">
              <w:rPr>
                <w:rFonts w:ascii="Trebuchet MS" w:eastAsia="Times New Roman" w:hAnsi="Trebuchet MS" w:cs="Calibri"/>
                <w:b/>
                <w:bCs/>
                <w:color w:val="000000"/>
                <w:sz w:val="20"/>
                <w:szCs w:val="20"/>
                <w:lang w:eastAsia="ru-RU"/>
              </w:rPr>
              <w:br/>
              <w:t>(ООО "</w:t>
            </w:r>
            <w:r>
              <w:rPr>
                <w:rFonts w:ascii="Trebuchet MS" w:eastAsia="Times New Roman" w:hAnsi="Trebuchet MS" w:cs="Calibri"/>
                <w:b/>
                <w:bCs/>
                <w:color w:val="000000"/>
                <w:sz w:val="20"/>
                <w:szCs w:val="20"/>
                <w:lang w:eastAsia="ru-RU"/>
              </w:rPr>
              <w:t>Владимиртеплогаз</w:t>
            </w:r>
            <w:r w:rsidRPr="00980E03">
              <w:rPr>
                <w:rFonts w:ascii="Trebuchet MS" w:eastAsia="Times New Roman" w:hAnsi="Trebuchet MS" w:cs="Calibri"/>
                <w:b/>
                <w:bCs/>
                <w:color w:val="000000"/>
                <w:sz w:val="20"/>
                <w:szCs w:val="20"/>
                <w:lang w:eastAsia="ru-RU"/>
              </w:rPr>
              <w:t>")</w:t>
            </w:r>
          </w:p>
        </w:tc>
      </w:tr>
      <w:tr w:rsidR="00980E03" w:rsidRPr="00980E03" w14:paraId="13F5ED3C" w14:textId="77777777" w:rsidTr="00980E03">
        <w:trPr>
          <w:trHeight w:val="20"/>
        </w:trPr>
        <w:tc>
          <w:tcPr>
            <w:tcW w:w="2506" w:type="pct"/>
            <w:shd w:val="clear" w:color="auto" w:fill="auto"/>
            <w:vAlign w:val="center"/>
            <w:hideMark/>
          </w:tcPr>
          <w:p w14:paraId="09F159BB" w14:textId="77777777" w:rsidR="00980E03" w:rsidRPr="00980E03" w:rsidRDefault="00980E03" w:rsidP="00980E03">
            <w:pPr>
              <w:spacing w:line="240" w:lineRule="auto"/>
              <w:jc w:val="left"/>
              <w:rPr>
                <w:rFonts w:ascii="Trebuchet MS" w:eastAsia="Times New Roman" w:hAnsi="Trebuchet MS" w:cs="Calibri"/>
                <w:color w:val="000000"/>
                <w:sz w:val="20"/>
                <w:szCs w:val="20"/>
                <w:lang w:eastAsia="ru-RU"/>
              </w:rPr>
            </w:pPr>
            <w:r w:rsidRPr="00980E03">
              <w:rPr>
                <w:rFonts w:ascii="Trebuchet MS" w:eastAsia="Times New Roman" w:hAnsi="Trebuchet MS" w:cs="Calibri"/>
                <w:color w:val="000000"/>
                <w:sz w:val="20"/>
                <w:szCs w:val="20"/>
                <w:lang w:eastAsia="ru-RU"/>
              </w:rPr>
              <w:t>Системы централизованного горячего водоснабжения поселка Балакирево</w:t>
            </w:r>
          </w:p>
        </w:tc>
        <w:tc>
          <w:tcPr>
            <w:tcW w:w="624" w:type="pct"/>
            <w:shd w:val="clear" w:color="auto" w:fill="auto"/>
            <w:vAlign w:val="center"/>
            <w:hideMark/>
          </w:tcPr>
          <w:p w14:paraId="0B0C21E5" w14:textId="77777777" w:rsidR="00980E03" w:rsidRPr="00980E03" w:rsidRDefault="00980E03" w:rsidP="00980E03">
            <w:pPr>
              <w:spacing w:line="240" w:lineRule="auto"/>
              <w:jc w:val="center"/>
              <w:rPr>
                <w:rFonts w:ascii="Trebuchet MS" w:eastAsia="Times New Roman" w:hAnsi="Trebuchet MS" w:cs="Calibri"/>
                <w:color w:val="000000"/>
                <w:sz w:val="20"/>
                <w:szCs w:val="20"/>
                <w:lang w:eastAsia="ru-RU"/>
              </w:rPr>
            </w:pPr>
            <w:r w:rsidRPr="00980E03">
              <w:rPr>
                <w:rFonts w:ascii="Trebuchet MS" w:eastAsia="Times New Roman" w:hAnsi="Trebuchet MS" w:cs="Calibri"/>
                <w:color w:val="000000"/>
                <w:sz w:val="20"/>
                <w:szCs w:val="20"/>
                <w:lang w:eastAsia="ru-RU"/>
              </w:rPr>
              <w:t>133,810</w:t>
            </w:r>
          </w:p>
        </w:tc>
        <w:tc>
          <w:tcPr>
            <w:tcW w:w="624" w:type="pct"/>
            <w:shd w:val="clear" w:color="auto" w:fill="auto"/>
            <w:vAlign w:val="center"/>
            <w:hideMark/>
          </w:tcPr>
          <w:p w14:paraId="6B7D0230" w14:textId="77777777" w:rsidR="00980E03" w:rsidRPr="00980E03" w:rsidRDefault="00980E03" w:rsidP="00980E03">
            <w:pPr>
              <w:spacing w:line="240" w:lineRule="auto"/>
              <w:jc w:val="center"/>
              <w:rPr>
                <w:rFonts w:ascii="Trebuchet MS" w:eastAsia="Times New Roman" w:hAnsi="Trebuchet MS" w:cs="Calibri"/>
                <w:color w:val="000000"/>
                <w:sz w:val="20"/>
                <w:szCs w:val="20"/>
                <w:lang w:eastAsia="ru-RU"/>
              </w:rPr>
            </w:pPr>
            <w:r w:rsidRPr="00980E03">
              <w:rPr>
                <w:rFonts w:ascii="Trebuchet MS" w:eastAsia="Times New Roman" w:hAnsi="Trebuchet MS" w:cs="Calibri"/>
                <w:color w:val="000000"/>
                <w:sz w:val="20"/>
                <w:szCs w:val="20"/>
                <w:lang w:eastAsia="ru-RU"/>
              </w:rPr>
              <w:t>133,810</w:t>
            </w:r>
          </w:p>
        </w:tc>
        <w:tc>
          <w:tcPr>
            <w:tcW w:w="624" w:type="pct"/>
            <w:shd w:val="clear" w:color="auto" w:fill="auto"/>
            <w:vAlign w:val="center"/>
            <w:hideMark/>
          </w:tcPr>
          <w:p w14:paraId="35C9EDE3" w14:textId="77777777" w:rsidR="00980E03" w:rsidRPr="00980E03" w:rsidRDefault="00980E03" w:rsidP="00980E03">
            <w:pPr>
              <w:spacing w:line="240" w:lineRule="auto"/>
              <w:jc w:val="center"/>
              <w:rPr>
                <w:rFonts w:ascii="Trebuchet MS" w:eastAsia="Times New Roman" w:hAnsi="Trebuchet MS" w:cs="Calibri"/>
                <w:color w:val="000000"/>
                <w:sz w:val="20"/>
                <w:szCs w:val="20"/>
                <w:lang w:eastAsia="ru-RU"/>
              </w:rPr>
            </w:pPr>
            <w:r w:rsidRPr="00980E03">
              <w:rPr>
                <w:rFonts w:ascii="Trebuchet MS" w:eastAsia="Times New Roman" w:hAnsi="Trebuchet MS" w:cs="Calibri"/>
                <w:color w:val="000000"/>
                <w:sz w:val="20"/>
                <w:szCs w:val="20"/>
                <w:lang w:eastAsia="ru-RU"/>
              </w:rPr>
              <w:t>133,810</w:t>
            </w:r>
          </w:p>
        </w:tc>
        <w:tc>
          <w:tcPr>
            <w:tcW w:w="624" w:type="pct"/>
            <w:shd w:val="clear" w:color="auto" w:fill="auto"/>
            <w:vAlign w:val="center"/>
            <w:hideMark/>
          </w:tcPr>
          <w:p w14:paraId="1EB80073" w14:textId="77777777" w:rsidR="00980E03" w:rsidRPr="00980E03" w:rsidRDefault="00980E03" w:rsidP="00980E03">
            <w:pPr>
              <w:spacing w:line="240" w:lineRule="auto"/>
              <w:jc w:val="center"/>
              <w:rPr>
                <w:rFonts w:ascii="Trebuchet MS" w:eastAsia="Times New Roman" w:hAnsi="Trebuchet MS" w:cs="Calibri"/>
                <w:color w:val="000000"/>
                <w:sz w:val="20"/>
                <w:szCs w:val="20"/>
                <w:lang w:eastAsia="ru-RU"/>
              </w:rPr>
            </w:pPr>
            <w:r w:rsidRPr="00980E03">
              <w:rPr>
                <w:rFonts w:ascii="Trebuchet MS" w:eastAsia="Times New Roman" w:hAnsi="Trebuchet MS" w:cs="Calibri"/>
                <w:color w:val="000000"/>
                <w:sz w:val="20"/>
                <w:szCs w:val="20"/>
                <w:lang w:eastAsia="ru-RU"/>
              </w:rPr>
              <w:t>133,810</w:t>
            </w:r>
          </w:p>
        </w:tc>
      </w:tr>
      <w:tr w:rsidR="00980E03" w:rsidRPr="00980E03" w14:paraId="38A238DD" w14:textId="77777777" w:rsidTr="00980E03">
        <w:trPr>
          <w:trHeight w:val="20"/>
        </w:trPr>
        <w:tc>
          <w:tcPr>
            <w:tcW w:w="5000" w:type="pct"/>
            <w:gridSpan w:val="5"/>
            <w:shd w:val="clear" w:color="000000" w:fill="FFFF99"/>
            <w:vAlign w:val="center"/>
            <w:hideMark/>
          </w:tcPr>
          <w:p w14:paraId="5C9AC5C7" w14:textId="77777777" w:rsidR="00980E03" w:rsidRPr="00980E03" w:rsidRDefault="00980E03" w:rsidP="00980E03">
            <w:pPr>
              <w:spacing w:line="240" w:lineRule="auto"/>
              <w:jc w:val="center"/>
              <w:rPr>
                <w:rFonts w:ascii="Trebuchet MS" w:eastAsia="Times New Roman" w:hAnsi="Trebuchet MS" w:cs="Calibri"/>
                <w:b/>
                <w:bCs/>
                <w:color w:val="000000"/>
                <w:sz w:val="20"/>
                <w:szCs w:val="20"/>
                <w:lang w:eastAsia="ru-RU"/>
              </w:rPr>
            </w:pPr>
            <w:r w:rsidRPr="00980E03">
              <w:rPr>
                <w:rFonts w:ascii="Trebuchet MS" w:eastAsia="Times New Roman" w:hAnsi="Trebuchet MS" w:cs="Calibri"/>
                <w:b/>
                <w:bCs/>
                <w:color w:val="000000"/>
                <w:sz w:val="20"/>
                <w:szCs w:val="20"/>
                <w:lang w:eastAsia="ru-RU"/>
              </w:rPr>
              <w:t>Техническая вода, тыс. куб. м/год</w:t>
            </w:r>
          </w:p>
        </w:tc>
      </w:tr>
      <w:tr w:rsidR="00980E03" w:rsidRPr="00980E03" w14:paraId="4D0912CD" w14:textId="77777777" w:rsidTr="005202C0">
        <w:trPr>
          <w:trHeight w:val="20"/>
        </w:trPr>
        <w:tc>
          <w:tcPr>
            <w:tcW w:w="5000" w:type="pct"/>
            <w:gridSpan w:val="5"/>
            <w:shd w:val="clear" w:color="auto" w:fill="auto"/>
            <w:vAlign w:val="center"/>
            <w:hideMark/>
          </w:tcPr>
          <w:p w14:paraId="426C3A65" w14:textId="77777777" w:rsidR="00980E03" w:rsidRPr="00980E03" w:rsidRDefault="00980E03" w:rsidP="005202C0">
            <w:pPr>
              <w:spacing w:line="240" w:lineRule="auto"/>
              <w:jc w:val="center"/>
              <w:rPr>
                <w:rFonts w:ascii="Trebuchet MS" w:eastAsia="Times New Roman" w:hAnsi="Trebuchet MS" w:cs="Calibri"/>
                <w:color w:val="000000"/>
                <w:sz w:val="20"/>
                <w:szCs w:val="20"/>
                <w:lang w:eastAsia="ru-RU"/>
              </w:rPr>
            </w:pPr>
            <w:r w:rsidRPr="00980E03">
              <w:rPr>
                <w:rFonts w:ascii="Trebuchet MS" w:eastAsia="Times New Roman" w:hAnsi="Trebuchet MS" w:cs="Calibri"/>
                <w:color w:val="000000"/>
                <w:sz w:val="20"/>
                <w:szCs w:val="20"/>
                <w:lang w:eastAsia="ru-RU"/>
              </w:rPr>
              <w:t>Поставка технической воды абонентам на территории муниципального образования не осуществляется</w:t>
            </w:r>
          </w:p>
        </w:tc>
      </w:tr>
    </w:tbl>
    <w:p w14:paraId="6F5A88D3" w14:textId="27B534A7" w:rsidR="00D02724" w:rsidRPr="00956D73" w:rsidRDefault="00350134" w:rsidP="00024D9B">
      <w:pPr>
        <w:pageBreakBefore/>
        <w:outlineLvl w:val="2"/>
        <w:rPr>
          <w:rFonts w:ascii="Trebuchet MS" w:hAnsi="Trebuchet MS"/>
          <w:b/>
          <w:sz w:val="22"/>
        </w:rPr>
      </w:pPr>
      <w:bookmarkStart w:id="86" w:name="_Toc49432183"/>
      <w:bookmarkStart w:id="87" w:name="_Toc166760027"/>
      <w:r w:rsidRPr="00C2224C">
        <w:rPr>
          <w:rFonts w:ascii="Trebuchet MS" w:hAnsi="Trebuchet MS"/>
          <w:b/>
          <w:sz w:val="22"/>
        </w:rPr>
        <w:lastRenderedPageBreak/>
        <w:t xml:space="preserve">3.8 </w:t>
      </w:r>
      <w:r w:rsidR="00D02724" w:rsidRPr="00C2224C">
        <w:rPr>
          <w:rFonts w:ascii="Trebuchet MS" w:hAnsi="Trebuchet MS"/>
          <w:b/>
          <w:sz w:val="22"/>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86"/>
      <w:bookmarkEnd w:id="87"/>
    </w:p>
    <w:p w14:paraId="7F3FFDEF" w14:textId="31CCB540" w:rsidR="00D02724" w:rsidRPr="00956D73" w:rsidRDefault="00D02724" w:rsidP="00D02724">
      <w:pPr>
        <w:ind w:firstLine="567"/>
        <w:rPr>
          <w:rFonts w:ascii="Trebuchet MS" w:hAnsi="Trebuchet MS"/>
          <w:sz w:val="22"/>
        </w:rPr>
      </w:pPr>
      <w:r w:rsidRPr="00956D73">
        <w:rPr>
          <w:rFonts w:ascii="Trebuchet MS" w:hAnsi="Trebuchet MS"/>
          <w:sz w:val="22"/>
        </w:rPr>
        <w:t xml:space="preserve">На территории </w:t>
      </w:r>
      <w:r w:rsidR="005F49DF" w:rsidRPr="00956D73">
        <w:rPr>
          <w:rFonts w:ascii="Trebuchet MS" w:hAnsi="Trebuchet MS"/>
          <w:sz w:val="22"/>
        </w:rPr>
        <w:t>поселк</w:t>
      </w:r>
      <w:r w:rsidR="00E41A8E">
        <w:rPr>
          <w:rFonts w:ascii="Trebuchet MS" w:hAnsi="Trebuchet MS"/>
          <w:sz w:val="22"/>
        </w:rPr>
        <w:t>а</w:t>
      </w:r>
      <w:r w:rsidR="005F49DF" w:rsidRPr="00956D73">
        <w:rPr>
          <w:rFonts w:ascii="Trebuchet MS" w:hAnsi="Trebuchet MS"/>
          <w:sz w:val="22"/>
        </w:rPr>
        <w:t xml:space="preserve"> Балакирево</w:t>
      </w:r>
      <w:r w:rsidRPr="00956D73">
        <w:rPr>
          <w:rFonts w:ascii="Trebuchet MS" w:hAnsi="Trebuchet MS"/>
          <w:sz w:val="22"/>
        </w:rPr>
        <w:t xml:space="preserve"> централизованное горячее водоснабжение осуществляется от </w:t>
      </w:r>
      <w:r w:rsidR="00956D73">
        <w:rPr>
          <w:rFonts w:ascii="Trebuchet MS" w:hAnsi="Trebuchet MS"/>
          <w:sz w:val="22"/>
        </w:rPr>
        <w:t>одного</w:t>
      </w:r>
      <w:r w:rsidRPr="00956D73">
        <w:rPr>
          <w:rFonts w:ascii="Trebuchet MS" w:hAnsi="Trebuchet MS"/>
          <w:sz w:val="22"/>
        </w:rPr>
        <w:t xml:space="preserve"> источник</w:t>
      </w:r>
      <w:r w:rsidR="00956D73">
        <w:rPr>
          <w:rFonts w:ascii="Trebuchet MS" w:hAnsi="Trebuchet MS"/>
          <w:sz w:val="22"/>
        </w:rPr>
        <w:t>а</w:t>
      </w:r>
      <w:r w:rsidRPr="00956D73">
        <w:rPr>
          <w:rFonts w:ascii="Trebuchet MS" w:hAnsi="Trebuchet MS"/>
          <w:sz w:val="22"/>
        </w:rPr>
        <w:t xml:space="preserve"> теплоснабжения</w:t>
      </w:r>
      <w:r w:rsidR="00956D73">
        <w:rPr>
          <w:rFonts w:ascii="Trebuchet MS" w:hAnsi="Trebuchet MS"/>
          <w:sz w:val="22"/>
        </w:rPr>
        <w:t xml:space="preserve"> (котельная ул. Заводская, д.10)</w:t>
      </w:r>
      <w:r w:rsidRPr="00956D73">
        <w:rPr>
          <w:rFonts w:ascii="Trebuchet MS" w:hAnsi="Trebuchet MS"/>
          <w:sz w:val="22"/>
        </w:rPr>
        <w:t xml:space="preserve">. </w:t>
      </w:r>
      <w:r w:rsidR="00956D73">
        <w:rPr>
          <w:rFonts w:ascii="Trebuchet MS" w:hAnsi="Trebuchet MS"/>
          <w:sz w:val="22"/>
        </w:rPr>
        <w:t>С</w:t>
      </w:r>
      <w:r w:rsidRPr="00956D73">
        <w:rPr>
          <w:rFonts w:ascii="Trebuchet MS" w:hAnsi="Trebuchet MS"/>
          <w:sz w:val="22"/>
        </w:rPr>
        <w:t>истем</w:t>
      </w:r>
      <w:r w:rsidR="00956D73">
        <w:rPr>
          <w:rFonts w:ascii="Trebuchet MS" w:hAnsi="Trebuchet MS"/>
          <w:sz w:val="22"/>
        </w:rPr>
        <w:t>а</w:t>
      </w:r>
      <w:r w:rsidRPr="00956D73">
        <w:rPr>
          <w:rFonts w:ascii="Trebuchet MS" w:hAnsi="Trebuchet MS"/>
          <w:sz w:val="22"/>
        </w:rPr>
        <w:t xml:space="preserve"> горячего водоснабжения на территории муниципального образования </w:t>
      </w:r>
      <w:r w:rsidR="00956D73">
        <w:rPr>
          <w:rFonts w:ascii="Trebuchet MS" w:hAnsi="Trebuchet MS"/>
          <w:sz w:val="22"/>
        </w:rPr>
        <w:t>-</w:t>
      </w:r>
      <w:r w:rsidRPr="00956D73">
        <w:rPr>
          <w:rFonts w:ascii="Trebuchet MS" w:hAnsi="Trebuchet MS"/>
          <w:sz w:val="22"/>
        </w:rPr>
        <w:t xml:space="preserve"> закрытого типа. </w:t>
      </w:r>
    </w:p>
    <w:p w14:paraId="54FDC09F" w14:textId="7687EA3F" w:rsidR="00D02724" w:rsidRPr="00956D73" w:rsidRDefault="00D02724" w:rsidP="00D02724">
      <w:pPr>
        <w:ind w:firstLine="567"/>
        <w:rPr>
          <w:rFonts w:ascii="Trebuchet MS" w:hAnsi="Trebuchet MS"/>
          <w:sz w:val="22"/>
        </w:rPr>
      </w:pPr>
      <w:r w:rsidRPr="00956D73">
        <w:rPr>
          <w:rFonts w:ascii="Trebuchet MS" w:hAnsi="Trebuchet MS"/>
          <w:sz w:val="22"/>
        </w:rPr>
        <w:t>Приготовление горячей воды на нужды ГВС осуществляется непосредственно в котельн</w:t>
      </w:r>
      <w:r w:rsidR="00956D73">
        <w:rPr>
          <w:rFonts w:ascii="Trebuchet MS" w:hAnsi="Trebuchet MS"/>
          <w:sz w:val="22"/>
        </w:rPr>
        <w:t>ой</w:t>
      </w:r>
      <w:r w:rsidRPr="00956D73">
        <w:rPr>
          <w:rFonts w:ascii="Trebuchet MS" w:hAnsi="Trebuchet MS"/>
          <w:sz w:val="22"/>
        </w:rPr>
        <w:t xml:space="preserve">. Тепловые сети выполнены по четырехтрубной схеме. Прокладка сетей, в основном, </w:t>
      </w:r>
      <w:r w:rsidR="00956D73">
        <w:rPr>
          <w:rFonts w:ascii="Trebuchet MS" w:hAnsi="Trebuchet MS"/>
          <w:sz w:val="22"/>
        </w:rPr>
        <w:t>под</w:t>
      </w:r>
      <w:r w:rsidRPr="00956D73">
        <w:rPr>
          <w:rFonts w:ascii="Trebuchet MS" w:hAnsi="Trebuchet MS"/>
          <w:sz w:val="22"/>
        </w:rPr>
        <w:t>земная.</w:t>
      </w:r>
    </w:p>
    <w:p w14:paraId="39D30D9F" w14:textId="52B01394" w:rsidR="008E0D8F" w:rsidRPr="00956D73" w:rsidRDefault="00D02724" w:rsidP="008E0D8F">
      <w:pPr>
        <w:ind w:firstLine="567"/>
        <w:rPr>
          <w:rFonts w:ascii="Trebuchet MS" w:hAnsi="Trebuchet MS"/>
          <w:sz w:val="22"/>
        </w:rPr>
      </w:pPr>
      <w:r w:rsidRPr="00956D73">
        <w:rPr>
          <w:rFonts w:ascii="Trebuchet MS" w:hAnsi="Trebuchet MS"/>
          <w:sz w:val="22"/>
        </w:rPr>
        <w:t xml:space="preserve">Подробная информация о техническом состоянии объектов теплоснабжения и балансов тепловой энергии представлена в </w:t>
      </w:r>
      <w:r w:rsidR="00C1685D" w:rsidRPr="00956D73">
        <w:rPr>
          <w:rFonts w:ascii="Trebuchet MS" w:hAnsi="Trebuchet MS"/>
          <w:sz w:val="22"/>
        </w:rPr>
        <w:t>«</w:t>
      </w:r>
      <w:r w:rsidRPr="00956D73">
        <w:rPr>
          <w:rFonts w:ascii="Trebuchet MS" w:hAnsi="Trebuchet MS"/>
          <w:sz w:val="22"/>
        </w:rPr>
        <w:t>Схеме теплоснабжения муниципального образования</w:t>
      </w:r>
      <w:r w:rsidR="00956D73">
        <w:rPr>
          <w:rFonts w:ascii="Trebuchet MS" w:hAnsi="Trebuchet MS"/>
          <w:sz w:val="22"/>
        </w:rPr>
        <w:t xml:space="preserve"> городское поселение</w:t>
      </w:r>
      <w:r w:rsidRPr="00956D73">
        <w:rPr>
          <w:rFonts w:ascii="Trebuchet MS" w:hAnsi="Trebuchet MS"/>
          <w:sz w:val="22"/>
        </w:rPr>
        <w:t xml:space="preserve"> </w:t>
      </w:r>
      <w:r w:rsidR="005F49DF" w:rsidRPr="00956D73">
        <w:rPr>
          <w:rFonts w:ascii="Trebuchet MS" w:hAnsi="Trebuchet MS"/>
          <w:sz w:val="22"/>
        </w:rPr>
        <w:t>поселок Балакирево</w:t>
      </w:r>
      <w:r w:rsidR="00956D73">
        <w:rPr>
          <w:rFonts w:ascii="Trebuchet MS" w:hAnsi="Trebuchet MS"/>
          <w:sz w:val="22"/>
        </w:rPr>
        <w:t xml:space="preserve"> Александровского района</w:t>
      </w:r>
      <w:r w:rsidR="00C1685D" w:rsidRPr="00956D73">
        <w:rPr>
          <w:rFonts w:ascii="Trebuchet MS" w:hAnsi="Trebuchet MS"/>
          <w:sz w:val="22"/>
        </w:rPr>
        <w:t>»</w:t>
      </w:r>
      <w:r w:rsidRPr="00956D73">
        <w:rPr>
          <w:rFonts w:ascii="Trebuchet MS" w:hAnsi="Trebuchet MS"/>
          <w:sz w:val="22"/>
        </w:rPr>
        <w:t xml:space="preserve">. </w:t>
      </w:r>
      <w:r w:rsidR="0068189F" w:rsidRPr="00956D73">
        <w:rPr>
          <w:rFonts w:ascii="Trebuchet MS" w:hAnsi="Trebuchet MS"/>
          <w:sz w:val="22"/>
        </w:rPr>
        <w:t>Также и</w:t>
      </w:r>
      <w:r w:rsidRPr="00956D73">
        <w:rPr>
          <w:rFonts w:ascii="Trebuchet MS" w:hAnsi="Trebuchet MS"/>
          <w:sz w:val="22"/>
        </w:rPr>
        <w:t>нформация о централизованн</w:t>
      </w:r>
      <w:r w:rsidR="00956D73">
        <w:rPr>
          <w:rFonts w:ascii="Trebuchet MS" w:hAnsi="Trebuchet MS"/>
          <w:sz w:val="22"/>
        </w:rPr>
        <w:t>ой</w:t>
      </w:r>
      <w:r w:rsidRPr="00956D73">
        <w:rPr>
          <w:rFonts w:ascii="Trebuchet MS" w:hAnsi="Trebuchet MS"/>
          <w:sz w:val="22"/>
        </w:rPr>
        <w:t xml:space="preserve"> систем</w:t>
      </w:r>
      <w:r w:rsidR="00956D73">
        <w:rPr>
          <w:rFonts w:ascii="Trebuchet MS" w:hAnsi="Trebuchet MS"/>
          <w:sz w:val="22"/>
        </w:rPr>
        <w:t>е</w:t>
      </w:r>
      <w:r w:rsidRPr="00956D73">
        <w:rPr>
          <w:rFonts w:ascii="Trebuchet MS" w:hAnsi="Trebuchet MS"/>
          <w:sz w:val="22"/>
        </w:rPr>
        <w:t xml:space="preserve"> горячего водоснабжения приведена в </w:t>
      </w:r>
      <w:r w:rsidR="0068189F" w:rsidRPr="00956D73">
        <w:rPr>
          <w:rFonts w:ascii="Trebuchet MS" w:hAnsi="Trebuchet MS"/>
          <w:sz w:val="22"/>
        </w:rPr>
        <w:t>разделе 1.4.6</w:t>
      </w:r>
      <w:r w:rsidRPr="00956D73">
        <w:rPr>
          <w:rFonts w:ascii="Trebuchet MS" w:hAnsi="Trebuchet MS"/>
          <w:sz w:val="22"/>
        </w:rPr>
        <w:t xml:space="preserve"> Схемы</w:t>
      </w:r>
      <w:r w:rsidR="004E5F2A" w:rsidRPr="00956D73">
        <w:rPr>
          <w:rFonts w:ascii="Trebuchet MS" w:hAnsi="Trebuchet MS"/>
          <w:sz w:val="22"/>
        </w:rPr>
        <w:t xml:space="preserve"> водоснабжения</w:t>
      </w:r>
      <w:r w:rsidRPr="00956D73">
        <w:rPr>
          <w:rFonts w:ascii="Trebuchet MS" w:hAnsi="Trebuchet MS"/>
          <w:sz w:val="22"/>
        </w:rPr>
        <w:t>.</w:t>
      </w:r>
    </w:p>
    <w:p w14:paraId="63BBD6E2" w14:textId="77777777" w:rsidR="004349E5" w:rsidRDefault="004349E5" w:rsidP="004349E5">
      <w:pPr>
        <w:rPr>
          <w:rFonts w:ascii="Trebuchet MS" w:hAnsi="Trebuchet MS"/>
          <w:b/>
          <w:szCs w:val="24"/>
        </w:rPr>
      </w:pPr>
      <w:bookmarkStart w:id="88" w:name="_Toc49432184"/>
    </w:p>
    <w:p w14:paraId="739ACB65" w14:textId="77777777" w:rsidR="005202C0" w:rsidRPr="00956D73" w:rsidRDefault="005202C0" w:rsidP="005202C0">
      <w:pPr>
        <w:spacing w:after="120"/>
        <w:outlineLvl w:val="2"/>
        <w:rPr>
          <w:rFonts w:ascii="Trebuchet MS" w:hAnsi="Trebuchet MS"/>
          <w:b/>
          <w:sz w:val="22"/>
        </w:rPr>
      </w:pPr>
      <w:bookmarkStart w:id="89" w:name="_Toc166760028"/>
      <w:r w:rsidRPr="00956D73">
        <w:rPr>
          <w:rFonts w:ascii="Trebuchet MS" w:hAnsi="Trebuchet MS"/>
          <w:b/>
          <w:sz w:val="22"/>
        </w:rPr>
        <w:t>3.9 Сведения о фактическом и ожидаемом потреблении горячей, питьевой, технической воды (годовое, среднесуточное, максимальное суточное)</w:t>
      </w:r>
      <w:bookmarkEnd w:id="89"/>
    </w:p>
    <w:p w14:paraId="1479D0F7" w14:textId="77777777" w:rsidR="005202C0" w:rsidRDefault="005202C0" w:rsidP="005202C0">
      <w:pPr>
        <w:ind w:firstLine="567"/>
        <w:rPr>
          <w:rFonts w:ascii="Trebuchet MS" w:hAnsi="Trebuchet MS"/>
          <w:sz w:val="22"/>
        </w:rPr>
      </w:pPr>
      <w:r w:rsidRPr="00956D73">
        <w:rPr>
          <w:rFonts w:ascii="Trebuchet MS" w:hAnsi="Trebuchet MS"/>
          <w:sz w:val="22"/>
        </w:rPr>
        <w:t>При прогнозировании расходов воды на водоснабжение учитывались сведения Генерального плана муниципального образования поселок Балакирево, расчетные объемы реализации воды потребителям, представленные организациями коммунального комплекса, а также средние фактические значения за последние три года.</w:t>
      </w:r>
    </w:p>
    <w:p w14:paraId="0E015F42" w14:textId="77777777" w:rsidR="005202C0" w:rsidRPr="00956D73" w:rsidRDefault="005202C0" w:rsidP="005202C0">
      <w:pPr>
        <w:ind w:firstLine="567"/>
        <w:rPr>
          <w:rFonts w:ascii="Trebuchet MS" w:hAnsi="Trebuchet MS"/>
          <w:sz w:val="22"/>
        </w:rPr>
      </w:pPr>
      <w:r w:rsidRPr="00956D73">
        <w:rPr>
          <w:rFonts w:ascii="Trebuchet MS" w:hAnsi="Trebuchet MS"/>
          <w:sz w:val="22"/>
        </w:rPr>
        <w:t>Информация о годовом, среднесуточном и максимально суточном потреблении питьевой и горячей воды представлена в таблице 3.9.1.</w:t>
      </w:r>
    </w:p>
    <w:p w14:paraId="216530F3" w14:textId="32270C77" w:rsidR="004F7C42" w:rsidRPr="005202C0" w:rsidRDefault="005202C0" w:rsidP="005202C0">
      <w:pPr>
        <w:pStyle w:val="af"/>
        <w:spacing w:line="276" w:lineRule="auto"/>
        <w:ind w:right="102"/>
        <w:rPr>
          <w:rFonts w:ascii="Trebuchet MS" w:hAnsi="Trebuchet MS"/>
          <w:b/>
          <w:sz w:val="22"/>
          <w:szCs w:val="22"/>
        </w:rPr>
      </w:pPr>
      <w:r w:rsidRPr="00956D73">
        <w:rPr>
          <w:rFonts w:ascii="Trebuchet MS" w:hAnsi="Trebuchet MS"/>
          <w:b/>
          <w:color w:val="000000"/>
          <w:sz w:val="22"/>
          <w:szCs w:val="22"/>
        </w:rPr>
        <w:t xml:space="preserve">Таблица 3.9.1 </w:t>
      </w:r>
      <w:r w:rsidRPr="00956D73">
        <w:rPr>
          <w:rFonts w:ascii="Trebuchet MS" w:hAnsi="Trebuchet MS"/>
          <w:b/>
          <w:sz w:val="22"/>
          <w:szCs w:val="22"/>
        </w:rPr>
        <w:t>– Сведения о потреблении воды в муниципальном образовании пос</w:t>
      </w:r>
      <w:r>
        <w:rPr>
          <w:rFonts w:ascii="Trebuchet MS" w:hAnsi="Trebuchet MS"/>
          <w:b/>
          <w:sz w:val="22"/>
          <w:szCs w:val="22"/>
        </w:rPr>
        <w:t>елок</w:t>
      </w:r>
      <w:r w:rsidRPr="00956D73">
        <w:rPr>
          <w:rFonts w:ascii="Trebuchet MS" w:hAnsi="Trebuchet MS"/>
          <w:b/>
          <w:sz w:val="22"/>
          <w:szCs w:val="22"/>
        </w:rPr>
        <w:t xml:space="preserve"> Балакирево на срок до 20</w:t>
      </w:r>
      <w:r>
        <w:rPr>
          <w:rFonts w:ascii="Trebuchet MS" w:hAnsi="Trebuchet MS"/>
          <w:b/>
          <w:sz w:val="22"/>
          <w:szCs w:val="22"/>
        </w:rPr>
        <w:t>27</w:t>
      </w:r>
      <w:r w:rsidRPr="00956D73">
        <w:rPr>
          <w:rFonts w:ascii="Trebuchet MS" w:hAnsi="Trebuchet MS"/>
          <w:b/>
          <w:sz w:val="22"/>
          <w:szCs w:val="22"/>
        </w:rPr>
        <w:t xml:space="preserve">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8"/>
        <w:gridCol w:w="974"/>
        <w:gridCol w:w="973"/>
        <w:gridCol w:w="973"/>
        <w:gridCol w:w="973"/>
        <w:gridCol w:w="973"/>
        <w:gridCol w:w="973"/>
        <w:gridCol w:w="973"/>
        <w:gridCol w:w="971"/>
      </w:tblGrid>
      <w:tr w:rsidR="004F7C42" w:rsidRPr="004349E5" w14:paraId="6D5B3482" w14:textId="77777777" w:rsidTr="005202C0">
        <w:trPr>
          <w:trHeight w:val="20"/>
        </w:trPr>
        <w:tc>
          <w:tcPr>
            <w:tcW w:w="1073" w:type="pct"/>
            <w:shd w:val="clear" w:color="000000" w:fill="CCFF99"/>
            <w:noWrap/>
            <w:vAlign w:val="center"/>
            <w:hideMark/>
          </w:tcPr>
          <w:p w14:paraId="4213995E" w14:textId="77777777" w:rsidR="004F7C42" w:rsidRPr="004349E5" w:rsidRDefault="004F7C42" w:rsidP="00870304">
            <w:pPr>
              <w:spacing w:line="240" w:lineRule="auto"/>
              <w:jc w:val="center"/>
              <w:rPr>
                <w:rFonts w:ascii="Trebuchet MS" w:eastAsia="Times New Roman" w:hAnsi="Trebuchet MS" w:cs="Calibri"/>
                <w:b/>
                <w:bCs/>
                <w:color w:val="000000"/>
                <w:sz w:val="20"/>
                <w:szCs w:val="20"/>
                <w:lang w:eastAsia="ru-RU"/>
              </w:rPr>
            </w:pPr>
            <w:r w:rsidRPr="004349E5">
              <w:rPr>
                <w:rFonts w:ascii="Trebuchet MS" w:eastAsia="Times New Roman" w:hAnsi="Trebuchet MS" w:cs="Calibri"/>
                <w:b/>
                <w:bCs/>
                <w:color w:val="000000"/>
                <w:sz w:val="20"/>
                <w:szCs w:val="20"/>
                <w:lang w:eastAsia="ru-RU"/>
              </w:rPr>
              <w:t>Показатель</w:t>
            </w:r>
          </w:p>
        </w:tc>
        <w:tc>
          <w:tcPr>
            <w:tcW w:w="491" w:type="pct"/>
            <w:shd w:val="clear" w:color="000000" w:fill="CCFF99"/>
            <w:noWrap/>
            <w:vAlign w:val="center"/>
            <w:hideMark/>
          </w:tcPr>
          <w:p w14:paraId="04EF82BE" w14:textId="77777777" w:rsidR="004F7C42" w:rsidRPr="004349E5" w:rsidRDefault="004F7C42" w:rsidP="00870304">
            <w:pPr>
              <w:spacing w:line="240" w:lineRule="auto"/>
              <w:jc w:val="center"/>
              <w:rPr>
                <w:rFonts w:ascii="Trebuchet MS" w:eastAsia="Times New Roman" w:hAnsi="Trebuchet MS" w:cs="Calibri"/>
                <w:b/>
                <w:bCs/>
                <w:color w:val="000000"/>
                <w:sz w:val="20"/>
                <w:szCs w:val="20"/>
                <w:lang w:eastAsia="ru-RU"/>
              </w:rPr>
            </w:pPr>
            <w:r w:rsidRPr="004349E5">
              <w:rPr>
                <w:rFonts w:ascii="Trebuchet MS" w:eastAsia="Times New Roman" w:hAnsi="Trebuchet MS" w:cs="Calibri"/>
                <w:b/>
                <w:bCs/>
                <w:color w:val="000000"/>
                <w:sz w:val="20"/>
                <w:szCs w:val="20"/>
                <w:lang w:eastAsia="ru-RU"/>
              </w:rPr>
              <w:t>2020 год (факт)</w:t>
            </w:r>
          </w:p>
        </w:tc>
        <w:tc>
          <w:tcPr>
            <w:tcW w:w="491" w:type="pct"/>
            <w:shd w:val="clear" w:color="000000" w:fill="CCFF99"/>
            <w:noWrap/>
            <w:vAlign w:val="center"/>
            <w:hideMark/>
          </w:tcPr>
          <w:p w14:paraId="73777375" w14:textId="77777777" w:rsidR="004F7C42" w:rsidRPr="004349E5" w:rsidRDefault="004F7C42" w:rsidP="00870304">
            <w:pPr>
              <w:spacing w:line="240" w:lineRule="auto"/>
              <w:jc w:val="center"/>
              <w:rPr>
                <w:rFonts w:ascii="Trebuchet MS" w:eastAsia="Times New Roman" w:hAnsi="Trebuchet MS" w:cs="Calibri"/>
                <w:b/>
                <w:bCs/>
                <w:color w:val="000000"/>
                <w:sz w:val="20"/>
                <w:szCs w:val="20"/>
                <w:lang w:eastAsia="ru-RU"/>
              </w:rPr>
            </w:pPr>
            <w:r w:rsidRPr="004349E5">
              <w:rPr>
                <w:rFonts w:ascii="Trebuchet MS" w:eastAsia="Times New Roman" w:hAnsi="Trebuchet MS" w:cs="Calibri"/>
                <w:b/>
                <w:bCs/>
                <w:color w:val="000000"/>
                <w:sz w:val="20"/>
                <w:szCs w:val="20"/>
                <w:lang w:eastAsia="ru-RU"/>
              </w:rPr>
              <w:t>2021 год (факт)</w:t>
            </w:r>
          </w:p>
        </w:tc>
        <w:tc>
          <w:tcPr>
            <w:tcW w:w="491" w:type="pct"/>
            <w:shd w:val="clear" w:color="000000" w:fill="CCFF99"/>
            <w:noWrap/>
            <w:vAlign w:val="center"/>
            <w:hideMark/>
          </w:tcPr>
          <w:p w14:paraId="489557CC" w14:textId="77777777" w:rsidR="004F7C42" w:rsidRPr="004349E5" w:rsidRDefault="004F7C42" w:rsidP="00870304">
            <w:pPr>
              <w:spacing w:line="240" w:lineRule="auto"/>
              <w:jc w:val="center"/>
              <w:rPr>
                <w:rFonts w:ascii="Trebuchet MS" w:eastAsia="Times New Roman" w:hAnsi="Trebuchet MS" w:cs="Calibri"/>
                <w:b/>
                <w:bCs/>
                <w:color w:val="000000"/>
                <w:sz w:val="20"/>
                <w:szCs w:val="20"/>
                <w:lang w:eastAsia="ru-RU"/>
              </w:rPr>
            </w:pPr>
            <w:r w:rsidRPr="004349E5">
              <w:rPr>
                <w:rFonts w:ascii="Trebuchet MS" w:eastAsia="Times New Roman" w:hAnsi="Trebuchet MS" w:cs="Calibri"/>
                <w:b/>
                <w:bCs/>
                <w:color w:val="000000"/>
                <w:sz w:val="20"/>
                <w:szCs w:val="20"/>
                <w:lang w:eastAsia="ru-RU"/>
              </w:rPr>
              <w:t>2022 год (факт)</w:t>
            </w:r>
          </w:p>
        </w:tc>
        <w:tc>
          <w:tcPr>
            <w:tcW w:w="491" w:type="pct"/>
            <w:shd w:val="clear" w:color="000000" w:fill="CCFF99"/>
            <w:noWrap/>
            <w:vAlign w:val="center"/>
            <w:hideMark/>
          </w:tcPr>
          <w:p w14:paraId="24561689" w14:textId="77777777" w:rsidR="004F7C42" w:rsidRPr="004349E5" w:rsidRDefault="004F7C42" w:rsidP="00870304">
            <w:pPr>
              <w:spacing w:line="240" w:lineRule="auto"/>
              <w:jc w:val="center"/>
              <w:rPr>
                <w:rFonts w:ascii="Trebuchet MS" w:eastAsia="Times New Roman" w:hAnsi="Trebuchet MS" w:cs="Calibri"/>
                <w:b/>
                <w:bCs/>
                <w:color w:val="000000"/>
                <w:sz w:val="20"/>
                <w:szCs w:val="20"/>
                <w:lang w:eastAsia="ru-RU"/>
              </w:rPr>
            </w:pPr>
            <w:r w:rsidRPr="004349E5">
              <w:rPr>
                <w:rFonts w:ascii="Trebuchet MS" w:eastAsia="Times New Roman" w:hAnsi="Trebuchet MS" w:cs="Calibri"/>
                <w:b/>
                <w:bCs/>
                <w:color w:val="000000"/>
                <w:sz w:val="20"/>
                <w:szCs w:val="20"/>
                <w:lang w:eastAsia="ru-RU"/>
              </w:rPr>
              <w:t>2023 год (факт)</w:t>
            </w:r>
          </w:p>
        </w:tc>
        <w:tc>
          <w:tcPr>
            <w:tcW w:w="491" w:type="pct"/>
            <w:shd w:val="clear" w:color="000000" w:fill="CCFF99"/>
            <w:noWrap/>
            <w:vAlign w:val="center"/>
            <w:hideMark/>
          </w:tcPr>
          <w:p w14:paraId="15AB4F0D" w14:textId="77777777" w:rsidR="004F7C42" w:rsidRPr="004349E5" w:rsidRDefault="004F7C42" w:rsidP="00870304">
            <w:pPr>
              <w:spacing w:line="240" w:lineRule="auto"/>
              <w:jc w:val="center"/>
              <w:rPr>
                <w:rFonts w:ascii="Trebuchet MS" w:eastAsia="Times New Roman" w:hAnsi="Trebuchet MS" w:cs="Calibri"/>
                <w:b/>
                <w:bCs/>
                <w:color w:val="000000"/>
                <w:sz w:val="20"/>
                <w:szCs w:val="20"/>
                <w:lang w:eastAsia="ru-RU"/>
              </w:rPr>
            </w:pPr>
            <w:r w:rsidRPr="004349E5">
              <w:rPr>
                <w:rFonts w:ascii="Trebuchet MS" w:eastAsia="Times New Roman" w:hAnsi="Trebuchet MS" w:cs="Calibri"/>
                <w:b/>
                <w:bCs/>
                <w:color w:val="000000"/>
                <w:sz w:val="20"/>
                <w:szCs w:val="20"/>
                <w:lang w:eastAsia="ru-RU"/>
              </w:rPr>
              <w:t>2024 год</w:t>
            </w:r>
          </w:p>
        </w:tc>
        <w:tc>
          <w:tcPr>
            <w:tcW w:w="491" w:type="pct"/>
            <w:shd w:val="clear" w:color="000000" w:fill="CCFF99"/>
            <w:noWrap/>
            <w:vAlign w:val="center"/>
            <w:hideMark/>
          </w:tcPr>
          <w:p w14:paraId="680471EC" w14:textId="77777777" w:rsidR="004F7C42" w:rsidRPr="004349E5" w:rsidRDefault="004F7C42" w:rsidP="00870304">
            <w:pPr>
              <w:spacing w:line="240" w:lineRule="auto"/>
              <w:jc w:val="center"/>
              <w:rPr>
                <w:rFonts w:ascii="Trebuchet MS" w:eastAsia="Times New Roman" w:hAnsi="Trebuchet MS" w:cs="Calibri"/>
                <w:b/>
                <w:bCs/>
                <w:color w:val="000000"/>
                <w:sz w:val="20"/>
                <w:szCs w:val="20"/>
                <w:lang w:eastAsia="ru-RU"/>
              </w:rPr>
            </w:pPr>
            <w:r w:rsidRPr="004349E5">
              <w:rPr>
                <w:rFonts w:ascii="Trebuchet MS" w:eastAsia="Times New Roman" w:hAnsi="Trebuchet MS" w:cs="Calibri"/>
                <w:b/>
                <w:bCs/>
                <w:color w:val="000000"/>
                <w:sz w:val="20"/>
                <w:szCs w:val="20"/>
                <w:lang w:eastAsia="ru-RU"/>
              </w:rPr>
              <w:t>2025 год</w:t>
            </w:r>
          </w:p>
        </w:tc>
        <w:tc>
          <w:tcPr>
            <w:tcW w:w="491" w:type="pct"/>
            <w:shd w:val="clear" w:color="000000" w:fill="CCFF99"/>
            <w:noWrap/>
            <w:vAlign w:val="center"/>
            <w:hideMark/>
          </w:tcPr>
          <w:p w14:paraId="0D936086" w14:textId="77777777" w:rsidR="004F7C42" w:rsidRPr="004349E5" w:rsidRDefault="004F7C42" w:rsidP="00870304">
            <w:pPr>
              <w:spacing w:line="240" w:lineRule="auto"/>
              <w:jc w:val="center"/>
              <w:rPr>
                <w:rFonts w:ascii="Trebuchet MS" w:eastAsia="Times New Roman" w:hAnsi="Trebuchet MS" w:cs="Calibri"/>
                <w:b/>
                <w:bCs/>
                <w:color w:val="000000"/>
                <w:sz w:val="20"/>
                <w:szCs w:val="20"/>
                <w:lang w:eastAsia="ru-RU"/>
              </w:rPr>
            </w:pPr>
            <w:r w:rsidRPr="004349E5">
              <w:rPr>
                <w:rFonts w:ascii="Trebuchet MS" w:eastAsia="Times New Roman" w:hAnsi="Trebuchet MS" w:cs="Calibri"/>
                <w:b/>
                <w:bCs/>
                <w:color w:val="000000"/>
                <w:sz w:val="20"/>
                <w:szCs w:val="20"/>
                <w:lang w:eastAsia="ru-RU"/>
              </w:rPr>
              <w:t>2026 год</w:t>
            </w:r>
          </w:p>
        </w:tc>
        <w:tc>
          <w:tcPr>
            <w:tcW w:w="491" w:type="pct"/>
            <w:shd w:val="clear" w:color="000000" w:fill="CCFF99"/>
            <w:noWrap/>
            <w:vAlign w:val="center"/>
            <w:hideMark/>
          </w:tcPr>
          <w:p w14:paraId="69EABCD5" w14:textId="77777777" w:rsidR="004F7C42" w:rsidRPr="004349E5" w:rsidRDefault="004F7C42" w:rsidP="00870304">
            <w:pPr>
              <w:spacing w:line="240" w:lineRule="auto"/>
              <w:jc w:val="center"/>
              <w:rPr>
                <w:rFonts w:ascii="Trebuchet MS" w:eastAsia="Times New Roman" w:hAnsi="Trebuchet MS" w:cs="Calibri"/>
                <w:b/>
                <w:bCs/>
                <w:color w:val="000000"/>
                <w:sz w:val="20"/>
                <w:szCs w:val="20"/>
                <w:lang w:eastAsia="ru-RU"/>
              </w:rPr>
            </w:pPr>
            <w:r w:rsidRPr="004349E5">
              <w:rPr>
                <w:rFonts w:ascii="Trebuchet MS" w:eastAsia="Times New Roman" w:hAnsi="Trebuchet MS" w:cs="Calibri"/>
                <w:b/>
                <w:bCs/>
                <w:color w:val="000000"/>
                <w:sz w:val="20"/>
                <w:szCs w:val="20"/>
                <w:lang w:eastAsia="ru-RU"/>
              </w:rPr>
              <w:t>2027 год</w:t>
            </w:r>
          </w:p>
        </w:tc>
      </w:tr>
      <w:tr w:rsidR="004F7C42" w:rsidRPr="004349E5" w14:paraId="42603C6C" w14:textId="77777777" w:rsidTr="00870304">
        <w:trPr>
          <w:trHeight w:val="20"/>
        </w:trPr>
        <w:tc>
          <w:tcPr>
            <w:tcW w:w="5000" w:type="pct"/>
            <w:gridSpan w:val="9"/>
            <w:shd w:val="clear" w:color="000000" w:fill="FFFF99"/>
            <w:vAlign w:val="center"/>
            <w:hideMark/>
          </w:tcPr>
          <w:p w14:paraId="5EFA461A" w14:textId="03BF0B5F" w:rsidR="004F7C42" w:rsidRPr="004349E5" w:rsidRDefault="004F7C42" w:rsidP="00870304">
            <w:pPr>
              <w:spacing w:line="240" w:lineRule="auto"/>
              <w:jc w:val="center"/>
              <w:rPr>
                <w:rFonts w:ascii="Trebuchet MS" w:eastAsia="Times New Roman" w:hAnsi="Trebuchet MS" w:cs="Calibri"/>
                <w:b/>
                <w:bCs/>
                <w:color w:val="000000"/>
                <w:sz w:val="20"/>
                <w:szCs w:val="20"/>
                <w:lang w:eastAsia="ru-RU"/>
              </w:rPr>
            </w:pPr>
            <w:r w:rsidRPr="004349E5">
              <w:rPr>
                <w:rFonts w:ascii="Trebuchet MS" w:eastAsia="Times New Roman" w:hAnsi="Trebuchet MS" w:cs="Calibri"/>
                <w:b/>
                <w:bCs/>
                <w:color w:val="000000"/>
                <w:sz w:val="20"/>
                <w:szCs w:val="20"/>
                <w:lang w:eastAsia="ru-RU"/>
              </w:rPr>
              <w:t>Питьевая вода</w:t>
            </w:r>
            <w:r w:rsidRPr="004349E5">
              <w:rPr>
                <w:rFonts w:ascii="Trebuchet MS" w:eastAsia="Times New Roman" w:hAnsi="Trebuchet MS" w:cs="Calibri"/>
                <w:b/>
                <w:bCs/>
                <w:color w:val="000000"/>
                <w:sz w:val="20"/>
                <w:szCs w:val="20"/>
                <w:lang w:eastAsia="ru-RU"/>
              </w:rPr>
              <w:br/>
              <w:t>(</w:t>
            </w:r>
            <w:r>
              <w:rPr>
                <w:rFonts w:ascii="Trebuchet MS" w:eastAsia="Times New Roman" w:hAnsi="Trebuchet MS" w:cs="Calibri"/>
                <w:b/>
                <w:bCs/>
                <w:color w:val="000000"/>
                <w:sz w:val="20"/>
                <w:szCs w:val="20"/>
                <w:lang w:eastAsia="ru-RU"/>
              </w:rPr>
              <w:t xml:space="preserve">с </w:t>
            </w:r>
            <w:r w:rsidR="009C0935">
              <w:rPr>
                <w:rFonts w:ascii="Trebuchet MS" w:eastAsia="Times New Roman" w:hAnsi="Trebuchet MS" w:cs="Calibri"/>
                <w:b/>
                <w:bCs/>
                <w:color w:val="000000"/>
                <w:sz w:val="20"/>
                <w:szCs w:val="20"/>
                <w:lang w:eastAsia="ru-RU"/>
              </w:rPr>
              <w:t xml:space="preserve">июня </w:t>
            </w:r>
            <w:r>
              <w:rPr>
                <w:rFonts w:ascii="Trebuchet MS" w:eastAsia="Times New Roman" w:hAnsi="Trebuchet MS" w:cs="Calibri"/>
                <w:b/>
                <w:bCs/>
                <w:color w:val="000000"/>
                <w:sz w:val="20"/>
                <w:szCs w:val="20"/>
                <w:lang w:eastAsia="ru-RU"/>
              </w:rPr>
              <w:t xml:space="preserve">2024 г. </w:t>
            </w:r>
            <w:proofErr w:type="gramStart"/>
            <w:r>
              <w:rPr>
                <w:rFonts w:ascii="Trebuchet MS" w:eastAsia="Times New Roman" w:hAnsi="Trebuchet MS" w:cs="Calibri"/>
                <w:b/>
                <w:bCs/>
                <w:color w:val="000000"/>
                <w:sz w:val="20"/>
                <w:szCs w:val="20"/>
                <w:lang w:eastAsia="ru-RU"/>
              </w:rPr>
              <w:t xml:space="preserve">-  </w:t>
            </w:r>
            <w:r w:rsidRPr="004349E5">
              <w:rPr>
                <w:rFonts w:ascii="Trebuchet MS" w:eastAsia="Times New Roman" w:hAnsi="Trebuchet MS" w:cs="Calibri"/>
                <w:b/>
                <w:bCs/>
                <w:color w:val="000000"/>
                <w:sz w:val="20"/>
                <w:szCs w:val="20"/>
                <w:lang w:eastAsia="ru-RU"/>
              </w:rPr>
              <w:t>ООО</w:t>
            </w:r>
            <w:proofErr w:type="gramEnd"/>
            <w:r w:rsidRPr="004349E5">
              <w:rPr>
                <w:rFonts w:ascii="Trebuchet MS" w:eastAsia="Times New Roman" w:hAnsi="Trebuchet MS" w:cs="Calibri"/>
                <w:b/>
                <w:bCs/>
                <w:color w:val="000000"/>
                <w:sz w:val="20"/>
                <w:szCs w:val="20"/>
                <w:lang w:eastAsia="ru-RU"/>
              </w:rPr>
              <w:t xml:space="preserve"> "</w:t>
            </w:r>
            <w:r>
              <w:rPr>
                <w:rFonts w:ascii="Trebuchet MS" w:eastAsia="Times New Roman" w:hAnsi="Trebuchet MS" w:cs="Calibri"/>
                <w:b/>
                <w:bCs/>
                <w:color w:val="000000"/>
                <w:sz w:val="20"/>
                <w:szCs w:val="20"/>
                <w:lang w:eastAsia="ru-RU"/>
              </w:rPr>
              <w:t>ВТГ-Вода</w:t>
            </w:r>
            <w:r w:rsidRPr="004349E5">
              <w:rPr>
                <w:rFonts w:ascii="Trebuchet MS" w:eastAsia="Times New Roman" w:hAnsi="Trebuchet MS" w:cs="Calibri"/>
                <w:b/>
                <w:bCs/>
                <w:color w:val="000000"/>
                <w:sz w:val="20"/>
                <w:szCs w:val="20"/>
                <w:lang w:eastAsia="ru-RU"/>
              </w:rPr>
              <w:t>")</w:t>
            </w:r>
          </w:p>
        </w:tc>
      </w:tr>
      <w:tr w:rsidR="005202C0" w:rsidRPr="004349E5" w14:paraId="2B8F300B" w14:textId="77777777" w:rsidTr="005202C0">
        <w:trPr>
          <w:trHeight w:val="20"/>
        </w:trPr>
        <w:tc>
          <w:tcPr>
            <w:tcW w:w="1073" w:type="pct"/>
            <w:shd w:val="clear" w:color="auto" w:fill="auto"/>
            <w:vAlign w:val="center"/>
            <w:hideMark/>
          </w:tcPr>
          <w:p w14:paraId="00FAC112" w14:textId="77777777" w:rsidR="005202C0" w:rsidRPr="004349E5" w:rsidRDefault="005202C0" w:rsidP="005202C0">
            <w:pPr>
              <w:spacing w:line="240" w:lineRule="auto"/>
              <w:jc w:val="left"/>
              <w:rPr>
                <w:rFonts w:ascii="Trebuchet MS" w:eastAsia="Times New Roman" w:hAnsi="Trebuchet MS" w:cs="Calibri"/>
                <w:color w:val="000000"/>
                <w:sz w:val="20"/>
                <w:szCs w:val="20"/>
                <w:lang w:eastAsia="ru-RU"/>
              </w:rPr>
            </w:pPr>
            <w:r w:rsidRPr="004349E5">
              <w:rPr>
                <w:rFonts w:ascii="Trebuchet MS" w:eastAsia="Times New Roman" w:hAnsi="Trebuchet MS" w:cs="Calibri"/>
                <w:color w:val="000000"/>
                <w:sz w:val="20"/>
                <w:szCs w:val="20"/>
                <w:lang w:eastAsia="ru-RU"/>
              </w:rPr>
              <w:t>Средний суточный расход, м3/сут</w:t>
            </w:r>
          </w:p>
        </w:tc>
        <w:tc>
          <w:tcPr>
            <w:tcW w:w="491" w:type="pct"/>
            <w:shd w:val="clear" w:color="auto" w:fill="auto"/>
            <w:vAlign w:val="center"/>
            <w:hideMark/>
          </w:tcPr>
          <w:p w14:paraId="2ECD8E1B" w14:textId="77777777" w:rsidR="005202C0" w:rsidRPr="004349E5" w:rsidRDefault="005202C0" w:rsidP="005202C0">
            <w:pPr>
              <w:spacing w:line="240" w:lineRule="auto"/>
              <w:jc w:val="center"/>
              <w:rPr>
                <w:rFonts w:ascii="Trebuchet MS" w:eastAsia="Times New Roman" w:hAnsi="Trebuchet MS" w:cs="Calibri"/>
                <w:color w:val="000000"/>
                <w:sz w:val="20"/>
                <w:szCs w:val="20"/>
                <w:lang w:eastAsia="ru-RU"/>
              </w:rPr>
            </w:pPr>
            <w:r w:rsidRPr="004349E5">
              <w:rPr>
                <w:rFonts w:ascii="Trebuchet MS" w:eastAsia="Times New Roman" w:hAnsi="Trebuchet MS" w:cs="Calibri"/>
                <w:color w:val="000000"/>
                <w:sz w:val="20"/>
                <w:szCs w:val="20"/>
                <w:lang w:eastAsia="ru-RU"/>
              </w:rPr>
              <w:t>1 232</w:t>
            </w:r>
          </w:p>
        </w:tc>
        <w:tc>
          <w:tcPr>
            <w:tcW w:w="491" w:type="pct"/>
            <w:shd w:val="clear" w:color="auto" w:fill="auto"/>
            <w:vAlign w:val="center"/>
            <w:hideMark/>
          </w:tcPr>
          <w:p w14:paraId="1ED16EFD" w14:textId="77777777" w:rsidR="005202C0" w:rsidRPr="004349E5" w:rsidRDefault="005202C0" w:rsidP="005202C0">
            <w:pPr>
              <w:spacing w:line="240" w:lineRule="auto"/>
              <w:jc w:val="center"/>
              <w:rPr>
                <w:rFonts w:ascii="Trebuchet MS" w:eastAsia="Times New Roman" w:hAnsi="Trebuchet MS" w:cs="Calibri"/>
                <w:color w:val="000000"/>
                <w:sz w:val="20"/>
                <w:szCs w:val="20"/>
                <w:lang w:eastAsia="ru-RU"/>
              </w:rPr>
            </w:pPr>
            <w:r w:rsidRPr="004349E5">
              <w:rPr>
                <w:rFonts w:ascii="Trebuchet MS" w:eastAsia="Times New Roman" w:hAnsi="Trebuchet MS" w:cs="Calibri"/>
                <w:color w:val="000000"/>
                <w:sz w:val="20"/>
                <w:szCs w:val="20"/>
                <w:lang w:eastAsia="ru-RU"/>
              </w:rPr>
              <w:t>1 167</w:t>
            </w:r>
          </w:p>
        </w:tc>
        <w:tc>
          <w:tcPr>
            <w:tcW w:w="491" w:type="pct"/>
            <w:shd w:val="clear" w:color="auto" w:fill="auto"/>
            <w:vAlign w:val="center"/>
            <w:hideMark/>
          </w:tcPr>
          <w:p w14:paraId="639BA255" w14:textId="77777777" w:rsidR="005202C0" w:rsidRPr="004349E5" w:rsidRDefault="005202C0" w:rsidP="005202C0">
            <w:pPr>
              <w:spacing w:line="240" w:lineRule="auto"/>
              <w:jc w:val="center"/>
              <w:rPr>
                <w:rFonts w:ascii="Trebuchet MS" w:eastAsia="Times New Roman" w:hAnsi="Trebuchet MS" w:cs="Calibri"/>
                <w:color w:val="000000"/>
                <w:sz w:val="20"/>
                <w:szCs w:val="20"/>
                <w:lang w:eastAsia="ru-RU"/>
              </w:rPr>
            </w:pPr>
            <w:r w:rsidRPr="004349E5">
              <w:rPr>
                <w:rFonts w:ascii="Trebuchet MS" w:eastAsia="Times New Roman" w:hAnsi="Trebuchet MS" w:cs="Calibri"/>
                <w:color w:val="000000"/>
                <w:sz w:val="20"/>
                <w:szCs w:val="20"/>
                <w:lang w:eastAsia="ru-RU"/>
              </w:rPr>
              <w:t>1 145</w:t>
            </w:r>
          </w:p>
        </w:tc>
        <w:tc>
          <w:tcPr>
            <w:tcW w:w="491" w:type="pct"/>
            <w:shd w:val="clear" w:color="auto" w:fill="auto"/>
            <w:vAlign w:val="center"/>
            <w:hideMark/>
          </w:tcPr>
          <w:p w14:paraId="64AF84D6" w14:textId="77777777" w:rsidR="005202C0" w:rsidRPr="004349E5" w:rsidRDefault="005202C0" w:rsidP="005202C0">
            <w:pPr>
              <w:spacing w:line="240" w:lineRule="auto"/>
              <w:jc w:val="center"/>
              <w:rPr>
                <w:rFonts w:ascii="Trebuchet MS" w:eastAsia="Times New Roman" w:hAnsi="Trebuchet MS" w:cs="Calibri"/>
                <w:color w:val="000000"/>
                <w:sz w:val="20"/>
                <w:szCs w:val="20"/>
                <w:lang w:eastAsia="ru-RU"/>
              </w:rPr>
            </w:pPr>
            <w:r w:rsidRPr="004349E5">
              <w:rPr>
                <w:rFonts w:ascii="Trebuchet MS" w:eastAsia="Times New Roman" w:hAnsi="Trebuchet MS" w:cs="Calibri"/>
                <w:color w:val="000000"/>
                <w:sz w:val="20"/>
                <w:szCs w:val="20"/>
                <w:lang w:eastAsia="ru-RU"/>
              </w:rPr>
              <w:t>1 173</w:t>
            </w:r>
          </w:p>
        </w:tc>
        <w:tc>
          <w:tcPr>
            <w:tcW w:w="491" w:type="pct"/>
            <w:shd w:val="clear" w:color="auto" w:fill="auto"/>
            <w:vAlign w:val="center"/>
            <w:hideMark/>
          </w:tcPr>
          <w:p w14:paraId="3C87E1C1" w14:textId="77777777" w:rsidR="005202C0" w:rsidRPr="004349E5" w:rsidRDefault="005202C0" w:rsidP="005202C0">
            <w:pPr>
              <w:spacing w:line="240" w:lineRule="auto"/>
              <w:jc w:val="center"/>
              <w:rPr>
                <w:rFonts w:ascii="Trebuchet MS" w:eastAsia="Times New Roman" w:hAnsi="Trebuchet MS" w:cs="Calibri"/>
                <w:color w:val="000000"/>
                <w:sz w:val="20"/>
                <w:szCs w:val="20"/>
                <w:lang w:eastAsia="ru-RU"/>
              </w:rPr>
            </w:pPr>
            <w:r w:rsidRPr="004349E5">
              <w:rPr>
                <w:rFonts w:ascii="Trebuchet MS" w:eastAsia="Times New Roman" w:hAnsi="Trebuchet MS" w:cs="Calibri"/>
                <w:color w:val="000000"/>
                <w:sz w:val="20"/>
                <w:szCs w:val="20"/>
                <w:lang w:eastAsia="ru-RU"/>
              </w:rPr>
              <w:t>1 137</w:t>
            </w:r>
          </w:p>
        </w:tc>
        <w:tc>
          <w:tcPr>
            <w:tcW w:w="491" w:type="pct"/>
            <w:tcBorders>
              <w:top w:val="single" w:sz="4" w:space="0" w:color="auto"/>
              <w:left w:val="nil"/>
              <w:bottom w:val="single" w:sz="4" w:space="0" w:color="auto"/>
              <w:right w:val="single" w:sz="4" w:space="0" w:color="auto"/>
            </w:tcBorders>
            <w:shd w:val="clear" w:color="auto" w:fill="auto"/>
            <w:vAlign w:val="center"/>
            <w:hideMark/>
          </w:tcPr>
          <w:p w14:paraId="43EC850D" w14:textId="1DF8A893" w:rsidR="005202C0" w:rsidRPr="004349E5" w:rsidRDefault="005202C0" w:rsidP="005202C0">
            <w:pPr>
              <w:spacing w:line="240" w:lineRule="auto"/>
              <w:jc w:val="center"/>
              <w:rPr>
                <w:rFonts w:ascii="Trebuchet MS" w:eastAsia="Times New Roman" w:hAnsi="Trebuchet MS" w:cs="Calibri"/>
                <w:color w:val="000000"/>
                <w:sz w:val="20"/>
                <w:szCs w:val="20"/>
                <w:lang w:eastAsia="ru-RU"/>
              </w:rPr>
            </w:pPr>
            <w:r w:rsidRPr="005202C0">
              <w:rPr>
                <w:rFonts w:ascii="Trebuchet MS" w:hAnsi="Trebuchet MS" w:cs="Calibri"/>
                <w:color w:val="000000"/>
                <w:sz w:val="20"/>
                <w:szCs w:val="20"/>
              </w:rPr>
              <w:t>1 140</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B918B1" w14:textId="168E96AB" w:rsidR="005202C0" w:rsidRPr="004349E5" w:rsidRDefault="005202C0" w:rsidP="005202C0">
            <w:pPr>
              <w:spacing w:line="240" w:lineRule="auto"/>
              <w:jc w:val="center"/>
              <w:rPr>
                <w:rFonts w:ascii="Trebuchet MS" w:eastAsia="Times New Roman" w:hAnsi="Trebuchet MS" w:cs="Calibri"/>
                <w:color w:val="000000"/>
                <w:sz w:val="20"/>
                <w:szCs w:val="20"/>
                <w:lang w:eastAsia="ru-RU"/>
              </w:rPr>
            </w:pPr>
            <w:r w:rsidRPr="005202C0">
              <w:rPr>
                <w:rFonts w:ascii="Trebuchet MS" w:hAnsi="Trebuchet MS" w:cs="Calibri"/>
                <w:color w:val="000000"/>
                <w:sz w:val="20"/>
                <w:szCs w:val="20"/>
              </w:rPr>
              <w:t>1 133</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F51764" w14:textId="0C0B3828" w:rsidR="005202C0" w:rsidRPr="004349E5" w:rsidRDefault="005202C0" w:rsidP="005202C0">
            <w:pPr>
              <w:spacing w:line="240" w:lineRule="auto"/>
              <w:jc w:val="center"/>
              <w:rPr>
                <w:rFonts w:ascii="Trebuchet MS" w:eastAsia="Times New Roman" w:hAnsi="Trebuchet MS" w:cs="Calibri"/>
                <w:color w:val="000000"/>
                <w:sz w:val="20"/>
                <w:szCs w:val="20"/>
                <w:lang w:eastAsia="ru-RU"/>
              </w:rPr>
            </w:pPr>
            <w:r w:rsidRPr="005202C0">
              <w:rPr>
                <w:rFonts w:ascii="Trebuchet MS" w:hAnsi="Trebuchet MS" w:cs="Calibri"/>
                <w:color w:val="000000"/>
                <w:sz w:val="20"/>
                <w:szCs w:val="20"/>
              </w:rPr>
              <w:t>1 127</w:t>
            </w:r>
          </w:p>
        </w:tc>
      </w:tr>
      <w:tr w:rsidR="005202C0" w:rsidRPr="004349E5" w14:paraId="4F28AFC9" w14:textId="77777777" w:rsidTr="005202C0">
        <w:trPr>
          <w:trHeight w:val="20"/>
        </w:trPr>
        <w:tc>
          <w:tcPr>
            <w:tcW w:w="1073" w:type="pct"/>
            <w:shd w:val="clear" w:color="auto" w:fill="auto"/>
            <w:vAlign w:val="center"/>
            <w:hideMark/>
          </w:tcPr>
          <w:p w14:paraId="2F32F23C" w14:textId="77777777" w:rsidR="005202C0" w:rsidRPr="004349E5" w:rsidRDefault="005202C0" w:rsidP="005202C0">
            <w:pPr>
              <w:spacing w:line="240" w:lineRule="auto"/>
              <w:jc w:val="left"/>
              <w:rPr>
                <w:rFonts w:ascii="Trebuchet MS" w:eastAsia="Times New Roman" w:hAnsi="Trebuchet MS" w:cs="Calibri"/>
                <w:color w:val="000000"/>
                <w:sz w:val="20"/>
                <w:szCs w:val="20"/>
                <w:lang w:eastAsia="ru-RU"/>
              </w:rPr>
            </w:pPr>
            <w:r w:rsidRPr="004349E5">
              <w:rPr>
                <w:rFonts w:ascii="Trebuchet MS" w:eastAsia="Times New Roman" w:hAnsi="Trebuchet MS" w:cs="Calibri"/>
                <w:color w:val="000000"/>
                <w:sz w:val="20"/>
                <w:szCs w:val="20"/>
                <w:lang w:eastAsia="ru-RU"/>
              </w:rPr>
              <w:t>Максимальный суточный расход (расчетный), м</w:t>
            </w:r>
            <w:r w:rsidRPr="004349E5">
              <w:rPr>
                <w:rFonts w:ascii="Trebuchet MS" w:eastAsia="Times New Roman" w:hAnsi="Trebuchet MS" w:cs="Calibri"/>
                <w:color w:val="000000"/>
                <w:sz w:val="20"/>
                <w:szCs w:val="20"/>
                <w:vertAlign w:val="superscript"/>
                <w:lang w:eastAsia="ru-RU"/>
              </w:rPr>
              <w:t>3</w:t>
            </w:r>
            <w:r w:rsidRPr="004349E5">
              <w:rPr>
                <w:rFonts w:ascii="Trebuchet MS" w:eastAsia="Times New Roman" w:hAnsi="Trebuchet MS" w:cs="Calibri"/>
                <w:color w:val="000000"/>
                <w:sz w:val="20"/>
                <w:szCs w:val="20"/>
                <w:lang w:eastAsia="ru-RU"/>
              </w:rPr>
              <w:t>/сут</w:t>
            </w:r>
          </w:p>
        </w:tc>
        <w:tc>
          <w:tcPr>
            <w:tcW w:w="491" w:type="pct"/>
            <w:shd w:val="clear" w:color="auto" w:fill="auto"/>
            <w:vAlign w:val="center"/>
            <w:hideMark/>
          </w:tcPr>
          <w:p w14:paraId="5083B246" w14:textId="77777777" w:rsidR="005202C0" w:rsidRPr="004349E5" w:rsidRDefault="005202C0" w:rsidP="005202C0">
            <w:pPr>
              <w:spacing w:line="240" w:lineRule="auto"/>
              <w:jc w:val="center"/>
              <w:rPr>
                <w:rFonts w:ascii="Trebuchet MS" w:eastAsia="Times New Roman" w:hAnsi="Trebuchet MS" w:cs="Calibri"/>
                <w:color w:val="000000"/>
                <w:sz w:val="20"/>
                <w:szCs w:val="20"/>
                <w:lang w:eastAsia="ru-RU"/>
              </w:rPr>
            </w:pPr>
            <w:r w:rsidRPr="004349E5">
              <w:rPr>
                <w:rFonts w:ascii="Trebuchet MS" w:eastAsia="Times New Roman" w:hAnsi="Trebuchet MS" w:cs="Calibri"/>
                <w:color w:val="000000"/>
                <w:sz w:val="20"/>
                <w:szCs w:val="20"/>
                <w:lang w:eastAsia="ru-RU"/>
              </w:rPr>
              <w:t>1 478</w:t>
            </w:r>
          </w:p>
        </w:tc>
        <w:tc>
          <w:tcPr>
            <w:tcW w:w="491" w:type="pct"/>
            <w:shd w:val="clear" w:color="auto" w:fill="auto"/>
            <w:vAlign w:val="center"/>
            <w:hideMark/>
          </w:tcPr>
          <w:p w14:paraId="675B1665" w14:textId="77777777" w:rsidR="005202C0" w:rsidRPr="004349E5" w:rsidRDefault="005202C0" w:rsidP="005202C0">
            <w:pPr>
              <w:spacing w:line="240" w:lineRule="auto"/>
              <w:jc w:val="center"/>
              <w:rPr>
                <w:rFonts w:ascii="Trebuchet MS" w:eastAsia="Times New Roman" w:hAnsi="Trebuchet MS" w:cs="Calibri"/>
                <w:color w:val="000000"/>
                <w:sz w:val="20"/>
                <w:szCs w:val="20"/>
                <w:lang w:eastAsia="ru-RU"/>
              </w:rPr>
            </w:pPr>
            <w:r w:rsidRPr="004349E5">
              <w:rPr>
                <w:rFonts w:ascii="Trebuchet MS" w:eastAsia="Times New Roman" w:hAnsi="Trebuchet MS" w:cs="Calibri"/>
                <w:color w:val="000000"/>
                <w:sz w:val="20"/>
                <w:szCs w:val="20"/>
                <w:lang w:eastAsia="ru-RU"/>
              </w:rPr>
              <w:t>1 401</w:t>
            </w:r>
          </w:p>
        </w:tc>
        <w:tc>
          <w:tcPr>
            <w:tcW w:w="491" w:type="pct"/>
            <w:shd w:val="clear" w:color="auto" w:fill="auto"/>
            <w:vAlign w:val="center"/>
            <w:hideMark/>
          </w:tcPr>
          <w:p w14:paraId="2C772145" w14:textId="77777777" w:rsidR="005202C0" w:rsidRPr="004349E5" w:rsidRDefault="005202C0" w:rsidP="005202C0">
            <w:pPr>
              <w:spacing w:line="240" w:lineRule="auto"/>
              <w:jc w:val="center"/>
              <w:rPr>
                <w:rFonts w:ascii="Trebuchet MS" w:eastAsia="Times New Roman" w:hAnsi="Trebuchet MS" w:cs="Calibri"/>
                <w:color w:val="000000"/>
                <w:sz w:val="20"/>
                <w:szCs w:val="20"/>
                <w:lang w:eastAsia="ru-RU"/>
              </w:rPr>
            </w:pPr>
            <w:r w:rsidRPr="004349E5">
              <w:rPr>
                <w:rFonts w:ascii="Trebuchet MS" w:eastAsia="Times New Roman" w:hAnsi="Trebuchet MS" w:cs="Calibri"/>
                <w:color w:val="000000"/>
                <w:sz w:val="20"/>
                <w:szCs w:val="20"/>
                <w:lang w:eastAsia="ru-RU"/>
              </w:rPr>
              <w:t>1 374</w:t>
            </w:r>
          </w:p>
        </w:tc>
        <w:tc>
          <w:tcPr>
            <w:tcW w:w="491" w:type="pct"/>
            <w:shd w:val="clear" w:color="auto" w:fill="auto"/>
            <w:vAlign w:val="center"/>
            <w:hideMark/>
          </w:tcPr>
          <w:p w14:paraId="71442237" w14:textId="77777777" w:rsidR="005202C0" w:rsidRPr="004349E5" w:rsidRDefault="005202C0" w:rsidP="005202C0">
            <w:pPr>
              <w:spacing w:line="240" w:lineRule="auto"/>
              <w:jc w:val="center"/>
              <w:rPr>
                <w:rFonts w:ascii="Trebuchet MS" w:eastAsia="Times New Roman" w:hAnsi="Trebuchet MS" w:cs="Calibri"/>
                <w:color w:val="000000"/>
                <w:sz w:val="20"/>
                <w:szCs w:val="20"/>
                <w:lang w:eastAsia="ru-RU"/>
              </w:rPr>
            </w:pPr>
            <w:r w:rsidRPr="004349E5">
              <w:rPr>
                <w:rFonts w:ascii="Trebuchet MS" w:eastAsia="Times New Roman" w:hAnsi="Trebuchet MS" w:cs="Calibri"/>
                <w:color w:val="000000"/>
                <w:sz w:val="20"/>
                <w:szCs w:val="20"/>
                <w:lang w:eastAsia="ru-RU"/>
              </w:rPr>
              <w:t>1 407</w:t>
            </w:r>
          </w:p>
        </w:tc>
        <w:tc>
          <w:tcPr>
            <w:tcW w:w="491" w:type="pct"/>
            <w:shd w:val="clear" w:color="auto" w:fill="auto"/>
            <w:vAlign w:val="center"/>
            <w:hideMark/>
          </w:tcPr>
          <w:p w14:paraId="5DE18320" w14:textId="77777777" w:rsidR="005202C0" w:rsidRPr="004349E5" w:rsidRDefault="005202C0" w:rsidP="005202C0">
            <w:pPr>
              <w:spacing w:line="240" w:lineRule="auto"/>
              <w:jc w:val="center"/>
              <w:rPr>
                <w:rFonts w:ascii="Trebuchet MS" w:eastAsia="Times New Roman" w:hAnsi="Trebuchet MS" w:cs="Calibri"/>
                <w:color w:val="000000"/>
                <w:sz w:val="20"/>
                <w:szCs w:val="20"/>
                <w:lang w:eastAsia="ru-RU"/>
              </w:rPr>
            </w:pPr>
            <w:r w:rsidRPr="004349E5">
              <w:rPr>
                <w:rFonts w:ascii="Trebuchet MS" w:eastAsia="Times New Roman" w:hAnsi="Trebuchet MS" w:cs="Calibri"/>
                <w:color w:val="000000"/>
                <w:sz w:val="20"/>
                <w:szCs w:val="20"/>
                <w:lang w:eastAsia="ru-RU"/>
              </w:rPr>
              <w:t>1 364</w:t>
            </w:r>
          </w:p>
        </w:tc>
        <w:tc>
          <w:tcPr>
            <w:tcW w:w="491" w:type="pct"/>
            <w:tcBorders>
              <w:top w:val="single" w:sz="4" w:space="0" w:color="auto"/>
              <w:left w:val="nil"/>
              <w:bottom w:val="single" w:sz="4" w:space="0" w:color="auto"/>
              <w:right w:val="single" w:sz="4" w:space="0" w:color="auto"/>
            </w:tcBorders>
            <w:shd w:val="clear" w:color="auto" w:fill="auto"/>
            <w:vAlign w:val="center"/>
            <w:hideMark/>
          </w:tcPr>
          <w:p w14:paraId="2F70593D" w14:textId="3BB2C8AD" w:rsidR="005202C0" w:rsidRPr="004349E5" w:rsidRDefault="005202C0" w:rsidP="005202C0">
            <w:pPr>
              <w:spacing w:line="240" w:lineRule="auto"/>
              <w:jc w:val="center"/>
              <w:rPr>
                <w:rFonts w:ascii="Trebuchet MS" w:eastAsia="Times New Roman" w:hAnsi="Trebuchet MS" w:cs="Calibri"/>
                <w:color w:val="000000"/>
                <w:sz w:val="20"/>
                <w:szCs w:val="20"/>
                <w:lang w:eastAsia="ru-RU"/>
              </w:rPr>
            </w:pPr>
            <w:r w:rsidRPr="005202C0">
              <w:rPr>
                <w:rFonts w:ascii="Trebuchet MS" w:hAnsi="Trebuchet MS" w:cs="Calibri"/>
                <w:color w:val="000000"/>
                <w:sz w:val="20"/>
                <w:szCs w:val="20"/>
              </w:rPr>
              <w:t>1 367</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1C413F" w14:textId="4DDEF0A9" w:rsidR="005202C0" w:rsidRPr="004349E5" w:rsidRDefault="005202C0" w:rsidP="005202C0">
            <w:pPr>
              <w:spacing w:line="240" w:lineRule="auto"/>
              <w:jc w:val="center"/>
              <w:rPr>
                <w:rFonts w:ascii="Trebuchet MS" w:eastAsia="Times New Roman" w:hAnsi="Trebuchet MS" w:cs="Calibri"/>
                <w:color w:val="000000"/>
                <w:sz w:val="20"/>
                <w:szCs w:val="20"/>
                <w:lang w:eastAsia="ru-RU"/>
              </w:rPr>
            </w:pPr>
            <w:r w:rsidRPr="005202C0">
              <w:rPr>
                <w:rFonts w:ascii="Trebuchet MS" w:hAnsi="Trebuchet MS" w:cs="Calibri"/>
                <w:color w:val="000000"/>
                <w:sz w:val="20"/>
                <w:szCs w:val="20"/>
              </w:rPr>
              <w:t>1 360</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FFB752" w14:textId="70C7F6D7" w:rsidR="005202C0" w:rsidRPr="004349E5" w:rsidRDefault="005202C0" w:rsidP="005202C0">
            <w:pPr>
              <w:spacing w:line="240" w:lineRule="auto"/>
              <w:jc w:val="center"/>
              <w:rPr>
                <w:rFonts w:ascii="Trebuchet MS" w:eastAsia="Times New Roman" w:hAnsi="Trebuchet MS" w:cs="Calibri"/>
                <w:color w:val="000000"/>
                <w:sz w:val="20"/>
                <w:szCs w:val="20"/>
                <w:lang w:eastAsia="ru-RU"/>
              </w:rPr>
            </w:pPr>
            <w:r w:rsidRPr="005202C0">
              <w:rPr>
                <w:rFonts w:ascii="Trebuchet MS" w:hAnsi="Trebuchet MS" w:cs="Calibri"/>
                <w:color w:val="000000"/>
                <w:sz w:val="20"/>
                <w:szCs w:val="20"/>
              </w:rPr>
              <w:t>1 352</w:t>
            </w:r>
          </w:p>
        </w:tc>
      </w:tr>
      <w:tr w:rsidR="005202C0" w:rsidRPr="004349E5" w14:paraId="40FE6CC2" w14:textId="77777777" w:rsidTr="005202C0">
        <w:trPr>
          <w:trHeight w:val="20"/>
        </w:trPr>
        <w:tc>
          <w:tcPr>
            <w:tcW w:w="1073" w:type="pct"/>
            <w:shd w:val="clear" w:color="auto" w:fill="auto"/>
            <w:vAlign w:val="center"/>
            <w:hideMark/>
          </w:tcPr>
          <w:p w14:paraId="66EC9A8B" w14:textId="77777777" w:rsidR="005202C0" w:rsidRPr="004349E5" w:rsidRDefault="005202C0" w:rsidP="005202C0">
            <w:pPr>
              <w:spacing w:line="240" w:lineRule="auto"/>
              <w:jc w:val="left"/>
              <w:rPr>
                <w:rFonts w:ascii="Trebuchet MS" w:eastAsia="Times New Roman" w:hAnsi="Trebuchet MS" w:cs="Calibri"/>
                <w:b/>
                <w:bCs/>
                <w:color w:val="000000"/>
                <w:sz w:val="20"/>
                <w:szCs w:val="20"/>
                <w:lang w:eastAsia="ru-RU"/>
              </w:rPr>
            </w:pPr>
            <w:r w:rsidRPr="004349E5">
              <w:rPr>
                <w:rFonts w:ascii="Trebuchet MS" w:eastAsia="Times New Roman" w:hAnsi="Trebuchet MS" w:cs="Calibri"/>
                <w:b/>
                <w:bCs/>
                <w:color w:val="000000"/>
                <w:sz w:val="20"/>
                <w:szCs w:val="20"/>
                <w:lang w:eastAsia="ru-RU"/>
              </w:rPr>
              <w:t>Годовой расход, тыс. м</w:t>
            </w:r>
            <w:r w:rsidRPr="004349E5">
              <w:rPr>
                <w:rFonts w:ascii="Trebuchet MS" w:eastAsia="Times New Roman" w:hAnsi="Trebuchet MS" w:cs="Calibri"/>
                <w:b/>
                <w:bCs/>
                <w:color w:val="000000"/>
                <w:sz w:val="20"/>
                <w:szCs w:val="20"/>
                <w:vertAlign w:val="superscript"/>
                <w:lang w:eastAsia="ru-RU"/>
              </w:rPr>
              <w:t>3</w:t>
            </w:r>
            <w:r w:rsidRPr="004349E5">
              <w:rPr>
                <w:rFonts w:ascii="Trebuchet MS" w:eastAsia="Times New Roman" w:hAnsi="Trebuchet MS" w:cs="Calibri"/>
                <w:b/>
                <w:bCs/>
                <w:color w:val="000000"/>
                <w:sz w:val="20"/>
                <w:szCs w:val="20"/>
                <w:lang w:eastAsia="ru-RU"/>
              </w:rPr>
              <w:t>/год</w:t>
            </w:r>
          </w:p>
        </w:tc>
        <w:tc>
          <w:tcPr>
            <w:tcW w:w="491" w:type="pct"/>
            <w:shd w:val="clear" w:color="auto" w:fill="auto"/>
            <w:vAlign w:val="center"/>
            <w:hideMark/>
          </w:tcPr>
          <w:p w14:paraId="1DF1AF40" w14:textId="77777777" w:rsidR="005202C0" w:rsidRPr="004349E5" w:rsidRDefault="005202C0" w:rsidP="005202C0">
            <w:pPr>
              <w:spacing w:line="240" w:lineRule="auto"/>
              <w:ind w:left="-57" w:right="-57"/>
              <w:jc w:val="center"/>
              <w:rPr>
                <w:rFonts w:ascii="Trebuchet MS" w:eastAsia="Times New Roman" w:hAnsi="Trebuchet MS" w:cs="Calibri"/>
                <w:b/>
                <w:bCs/>
                <w:color w:val="000000"/>
                <w:sz w:val="20"/>
                <w:szCs w:val="20"/>
                <w:lang w:eastAsia="ru-RU"/>
              </w:rPr>
            </w:pPr>
            <w:r w:rsidRPr="004349E5">
              <w:rPr>
                <w:rFonts w:ascii="Trebuchet MS" w:eastAsia="Times New Roman" w:hAnsi="Trebuchet MS" w:cs="Calibri"/>
                <w:b/>
                <w:bCs/>
                <w:color w:val="000000"/>
                <w:sz w:val="20"/>
                <w:szCs w:val="20"/>
                <w:lang w:eastAsia="ru-RU"/>
              </w:rPr>
              <w:t>449,590</w:t>
            </w:r>
          </w:p>
        </w:tc>
        <w:tc>
          <w:tcPr>
            <w:tcW w:w="491" w:type="pct"/>
            <w:shd w:val="clear" w:color="auto" w:fill="auto"/>
            <w:vAlign w:val="center"/>
            <w:hideMark/>
          </w:tcPr>
          <w:p w14:paraId="5BDCDB2D" w14:textId="77777777" w:rsidR="005202C0" w:rsidRPr="004349E5" w:rsidRDefault="005202C0" w:rsidP="005202C0">
            <w:pPr>
              <w:spacing w:line="240" w:lineRule="auto"/>
              <w:ind w:left="-57" w:right="-57"/>
              <w:jc w:val="center"/>
              <w:rPr>
                <w:rFonts w:ascii="Trebuchet MS" w:eastAsia="Times New Roman" w:hAnsi="Trebuchet MS" w:cs="Calibri"/>
                <w:b/>
                <w:bCs/>
                <w:color w:val="000000"/>
                <w:sz w:val="20"/>
                <w:szCs w:val="20"/>
                <w:lang w:eastAsia="ru-RU"/>
              </w:rPr>
            </w:pPr>
            <w:r w:rsidRPr="004349E5">
              <w:rPr>
                <w:rFonts w:ascii="Trebuchet MS" w:eastAsia="Times New Roman" w:hAnsi="Trebuchet MS" w:cs="Calibri"/>
                <w:b/>
                <w:bCs/>
                <w:color w:val="000000"/>
                <w:sz w:val="20"/>
                <w:szCs w:val="20"/>
                <w:lang w:eastAsia="ru-RU"/>
              </w:rPr>
              <w:t>425,989</w:t>
            </w:r>
          </w:p>
        </w:tc>
        <w:tc>
          <w:tcPr>
            <w:tcW w:w="491" w:type="pct"/>
            <w:shd w:val="clear" w:color="auto" w:fill="auto"/>
            <w:vAlign w:val="center"/>
            <w:hideMark/>
          </w:tcPr>
          <w:p w14:paraId="42D13EA4" w14:textId="77777777" w:rsidR="005202C0" w:rsidRPr="004349E5" w:rsidRDefault="005202C0" w:rsidP="005202C0">
            <w:pPr>
              <w:spacing w:line="240" w:lineRule="auto"/>
              <w:ind w:left="-57" w:right="-57"/>
              <w:jc w:val="center"/>
              <w:rPr>
                <w:rFonts w:ascii="Trebuchet MS" w:eastAsia="Times New Roman" w:hAnsi="Trebuchet MS" w:cs="Calibri"/>
                <w:b/>
                <w:bCs/>
                <w:color w:val="000000"/>
                <w:sz w:val="20"/>
                <w:szCs w:val="20"/>
                <w:lang w:eastAsia="ru-RU"/>
              </w:rPr>
            </w:pPr>
            <w:r w:rsidRPr="004349E5">
              <w:rPr>
                <w:rFonts w:ascii="Trebuchet MS" w:eastAsia="Times New Roman" w:hAnsi="Trebuchet MS" w:cs="Calibri"/>
                <w:b/>
                <w:bCs/>
                <w:color w:val="000000"/>
                <w:sz w:val="20"/>
                <w:szCs w:val="20"/>
                <w:lang w:eastAsia="ru-RU"/>
              </w:rPr>
              <w:t>417,834</w:t>
            </w:r>
          </w:p>
        </w:tc>
        <w:tc>
          <w:tcPr>
            <w:tcW w:w="491" w:type="pct"/>
            <w:shd w:val="clear" w:color="auto" w:fill="auto"/>
            <w:vAlign w:val="center"/>
            <w:hideMark/>
          </w:tcPr>
          <w:p w14:paraId="705CE5A1" w14:textId="77777777" w:rsidR="005202C0" w:rsidRPr="004349E5" w:rsidRDefault="005202C0" w:rsidP="005202C0">
            <w:pPr>
              <w:spacing w:line="240" w:lineRule="auto"/>
              <w:ind w:left="-57" w:right="-57"/>
              <w:jc w:val="center"/>
              <w:rPr>
                <w:rFonts w:ascii="Trebuchet MS" w:eastAsia="Times New Roman" w:hAnsi="Trebuchet MS" w:cs="Calibri"/>
                <w:b/>
                <w:bCs/>
                <w:color w:val="000000"/>
                <w:sz w:val="20"/>
                <w:szCs w:val="20"/>
                <w:lang w:eastAsia="ru-RU"/>
              </w:rPr>
            </w:pPr>
            <w:r w:rsidRPr="004349E5">
              <w:rPr>
                <w:rFonts w:ascii="Trebuchet MS" w:eastAsia="Times New Roman" w:hAnsi="Trebuchet MS" w:cs="Calibri"/>
                <w:b/>
                <w:bCs/>
                <w:color w:val="000000"/>
                <w:sz w:val="20"/>
                <w:szCs w:val="20"/>
                <w:lang w:eastAsia="ru-RU"/>
              </w:rPr>
              <w:t>427,990</w:t>
            </w:r>
          </w:p>
        </w:tc>
        <w:tc>
          <w:tcPr>
            <w:tcW w:w="491" w:type="pct"/>
            <w:shd w:val="clear" w:color="auto" w:fill="auto"/>
            <w:vAlign w:val="center"/>
            <w:hideMark/>
          </w:tcPr>
          <w:p w14:paraId="36E23957" w14:textId="77777777" w:rsidR="005202C0" w:rsidRPr="004349E5" w:rsidRDefault="005202C0" w:rsidP="005202C0">
            <w:pPr>
              <w:spacing w:line="240" w:lineRule="auto"/>
              <w:ind w:left="-57" w:right="-57"/>
              <w:jc w:val="center"/>
              <w:rPr>
                <w:rFonts w:ascii="Trebuchet MS" w:eastAsia="Times New Roman" w:hAnsi="Trebuchet MS" w:cs="Calibri"/>
                <w:b/>
                <w:bCs/>
                <w:color w:val="000000"/>
                <w:sz w:val="20"/>
                <w:szCs w:val="20"/>
                <w:lang w:eastAsia="ru-RU"/>
              </w:rPr>
            </w:pPr>
            <w:r w:rsidRPr="004349E5">
              <w:rPr>
                <w:rFonts w:ascii="Trebuchet MS" w:eastAsia="Times New Roman" w:hAnsi="Trebuchet MS" w:cs="Calibri"/>
                <w:b/>
                <w:bCs/>
                <w:color w:val="000000"/>
                <w:sz w:val="20"/>
                <w:szCs w:val="20"/>
                <w:lang w:eastAsia="ru-RU"/>
              </w:rPr>
              <w:t>414,953</w:t>
            </w:r>
          </w:p>
        </w:tc>
        <w:tc>
          <w:tcPr>
            <w:tcW w:w="491" w:type="pct"/>
            <w:tcBorders>
              <w:top w:val="single" w:sz="4" w:space="0" w:color="auto"/>
              <w:left w:val="nil"/>
              <w:bottom w:val="single" w:sz="4" w:space="0" w:color="auto"/>
              <w:right w:val="single" w:sz="4" w:space="0" w:color="auto"/>
            </w:tcBorders>
            <w:shd w:val="clear" w:color="auto" w:fill="auto"/>
            <w:vAlign w:val="center"/>
            <w:hideMark/>
          </w:tcPr>
          <w:p w14:paraId="1FBE8F28" w14:textId="68D0224E" w:rsidR="005202C0" w:rsidRPr="004349E5" w:rsidRDefault="005202C0" w:rsidP="005202C0">
            <w:pPr>
              <w:spacing w:line="240" w:lineRule="auto"/>
              <w:ind w:left="-57" w:right="-57"/>
              <w:jc w:val="center"/>
              <w:rPr>
                <w:rFonts w:ascii="Trebuchet MS" w:eastAsia="Times New Roman" w:hAnsi="Trebuchet MS" w:cs="Calibri"/>
                <w:b/>
                <w:bCs/>
                <w:color w:val="000000"/>
                <w:sz w:val="20"/>
                <w:szCs w:val="20"/>
                <w:lang w:eastAsia="ru-RU"/>
              </w:rPr>
            </w:pPr>
            <w:r w:rsidRPr="005202C0">
              <w:rPr>
                <w:rFonts w:ascii="Trebuchet MS" w:hAnsi="Trebuchet MS" w:cs="Calibri"/>
                <w:b/>
                <w:bCs/>
                <w:color w:val="000000"/>
                <w:sz w:val="20"/>
                <w:szCs w:val="20"/>
              </w:rPr>
              <w:t>415,920</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86AF1F" w14:textId="6E345385" w:rsidR="005202C0" w:rsidRPr="004349E5" w:rsidRDefault="005202C0" w:rsidP="005202C0">
            <w:pPr>
              <w:spacing w:line="240" w:lineRule="auto"/>
              <w:ind w:left="-57" w:right="-57"/>
              <w:jc w:val="center"/>
              <w:rPr>
                <w:rFonts w:ascii="Trebuchet MS" w:eastAsia="Times New Roman" w:hAnsi="Trebuchet MS" w:cs="Calibri"/>
                <w:b/>
                <w:bCs/>
                <w:color w:val="000000"/>
                <w:sz w:val="20"/>
                <w:szCs w:val="20"/>
                <w:lang w:eastAsia="ru-RU"/>
              </w:rPr>
            </w:pPr>
            <w:r w:rsidRPr="005202C0">
              <w:rPr>
                <w:rFonts w:ascii="Trebuchet MS" w:hAnsi="Trebuchet MS" w:cs="Calibri"/>
                <w:b/>
                <w:bCs/>
                <w:color w:val="000000"/>
                <w:sz w:val="20"/>
                <w:szCs w:val="20"/>
              </w:rPr>
              <w:t>413,625</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F91DF1" w14:textId="6D155484" w:rsidR="005202C0" w:rsidRPr="004349E5" w:rsidRDefault="005202C0" w:rsidP="005202C0">
            <w:pPr>
              <w:spacing w:line="240" w:lineRule="auto"/>
              <w:ind w:left="-57" w:right="-57"/>
              <w:jc w:val="center"/>
              <w:rPr>
                <w:rFonts w:ascii="Trebuchet MS" w:eastAsia="Times New Roman" w:hAnsi="Trebuchet MS" w:cs="Calibri"/>
                <w:b/>
                <w:bCs/>
                <w:color w:val="000000"/>
                <w:sz w:val="20"/>
                <w:szCs w:val="20"/>
                <w:lang w:eastAsia="ru-RU"/>
              </w:rPr>
            </w:pPr>
            <w:r w:rsidRPr="005202C0">
              <w:rPr>
                <w:rFonts w:ascii="Trebuchet MS" w:hAnsi="Trebuchet MS" w:cs="Calibri"/>
                <w:b/>
                <w:bCs/>
                <w:color w:val="000000"/>
                <w:sz w:val="20"/>
                <w:szCs w:val="20"/>
              </w:rPr>
              <w:t>411,330</w:t>
            </w:r>
          </w:p>
        </w:tc>
      </w:tr>
      <w:tr w:rsidR="004F7C42" w:rsidRPr="004349E5" w14:paraId="24FCD00A" w14:textId="77777777" w:rsidTr="00870304">
        <w:trPr>
          <w:trHeight w:val="20"/>
        </w:trPr>
        <w:tc>
          <w:tcPr>
            <w:tcW w:w="5000" w:type="pct"/>
            <w:gridSpan w:val="9"/>
            <w:shd w:val="clear" w:color="000000" w:fill="FFFF99"/>
            <w:vAlign w:val="center"/>
            <w:hideMark/>
          </w:tcPr>
          <w:p w14:paraId="7B9F2FE1" w14:textId="54D75B27" w:rsidR="004F7C42" w:rsidRPr="004349E5" w:rsidRDefault="004F7C42" w:rsidP="00870304">
            <w:pPr>
              <w:spacing w:line="240" w:lineRule="auto"/>
              <w:jc w:val="center"/>
              <w:rPr>
                <w:rFonts w:ascii="Trebuchet MS" w:eastAsia="Times New Roman" w:hAnsi="Trebuchet MS" w:cs="Calibri"/>
                <w:b/>
                <w:bCs/>
                <w:color w:val="000000"/>
                <w:sz w:val="20"/>
                <w:szCs w:val="20"/>
                <w:lang w:eastAsia="ru-RU"/>
              </w:rPr>
            </w:pPr>
            <w:r w:rsidRPr="004349E5">
              <w:rPr>
                <w:rFonts w:ascii="Trebuchet MS" w:eastAsia="Times New Roman" w:hAnsi="Trebuchet MS" w:cs="Calibri"/>
                <w:b/>
                <w:bCs/>
                <w:color w:val="000000"/>
                <w:sz w:val="20"/>
                <w:szCs w:val="20"/>
                <w:lang w:eastAsia="ru-RU"/>
              </w:rPr>
              <w:t>Горячая вода</w:t>
            </w:r>
            <w:r w:rsidRPr="004349E5">
              <w:rPr>
                <w:rFonts w:ascii="Trebuchet MS" w:eastAsia="Times New Roman" w:hAnsi="Trebuchet MS" w:cs="Calibri"/>
                <w:b/>
                <w:bCs/>
                <w:color w:val="000000"/>
                <w:sz w:val="20"/>
                <w:szCs w:val="20"/>
                <w:lang w:eastAsia="ru-RU"/>
              </w:rPr>
              <w:br/>
              <w:t>(</w:t>
            </w:r>
            <w:r>
              <w:rPr>
                <w:rFonts w:ascii="Trebuchet MS" w:eastAsia="Times New Roman" w:hAnsi="Trebuchet MS" w:cs="Calibri"/>
                <w:b/>
                <w:bCs/>
                <w:color w:val="000000"/>
                <w:sz w:val="20"/>
                <w:szCs w:val="20"/>
                <w:lang w:eastAsia="ru-RU"/>
              </w:rPr>
              <w:t xml:space="preserve">с </w:t>
            </w:r>
            <w:r w:rsidR="009C0935">
              <w:rPr>
                <w:rFonts w:ascii="Trebuchet MS" w:eastAsia="Times New Roman" w:hAnsi="Trebuchet MS" w:cs="Calibri"/>
                <w:b/>
                <w:bCs/>
                <w:color w:val="000000"/>
                <w:sz w:val="20"/>
                <w:szCs w:val="20"/>
                <w:lang w:eastAsia="ru-RU"/>
              </w:rPr>
              <w:t xml:space="preserve">июня </w:t>
            </w:r>
            <w:r>
              <w:rPr>
                <w:rFonts w:ascii="Trebuchet MS" w:eastAsia="Times New Roman" w:hAnsi="Trebuchet MS" w:cs="Calibri"/>
                <w:b/>
                <w:bCs/>
                <w:color w:val="000000"/>
                <w:sz w:val="20"/>
                <w:szCs w:val="20"/>
                <w:lang w:eastAsia="ru-RU"/>
              </w:rPr>
              <w:t>2024г. - ООО</w:t>
            </w:r>
            <w:r w:rsidRPr="004349E5">
              <w:rPr>
                <w:rFonts w:ascii="Trebuchet MS" w:eastAsia="Times New Roman" w:hAnsi="Trebuchet MS" w:cs="Calibri"/>
                <w:b/>
                <w:bCs/>
                <w:color w:val="000000"/>
                <w:sz w:val="20"/>
                <w:szCs w:val="20"/>
                <w:lang w:eastAsia="ru-RU"/>
              </w:rPr>
              <w:t xml:space="preserve"> "</w:t>
            </w:r>
            <w:r>
              <w:rPr>
                <w:rFonts w:ascii="Trebuchet MS" w:eastAsia="Times New Roman" w:hAnsi="Trebuchet MS" w:cs="Calibri"/>
                <w:b/>
                <w:bCs/>
                <w:color w:val="000000"/>
                <w:sz w:val="20"/>
                <w:szCs w:val="20"/>
                <w:lang w:eastAsia="ru-RU"/>
              </w:rPr>
              <w:t>Владимиртеплогаз</w:t>
            </w:r>
            <w:r w:rsidRPr="004349E5">
              <w:rPr>
                <w:rFonts w:ascii="Trebuchet MS" w:eastAsia="Times New Roman" w:hAnsi="Trebuchet MS" w:cs="Calibri"/>
                <w:b/>
                <w:bCs/>
                <w:color w:val="000000"/>
                <w:sz w:val="20"/>
                <w:szCs w:val="20"/>
                <w:lang w:eastAsia="ru-RU"/>
              </w:rPr>
              <w:t>")</w:t>
            </w:r>
          </w:p>
        </w:tc>
      </w:tr>
      <w:tr w:rsidR="005202C0" w:rsidRPr="004349E5" w14:paraId="1407BEA4" w14:textId="77777777" w:rsidTr="005202C0">
        <w:trPr>
          <w:trHeight w:val="20"/>
        </w:trPr>
        <w:tc>
          <w:tcPr>
            <w:tcW w:w="1073" w:type="pct"/>
            <w:shd w:val="clear" w:color="auto" w:fill="auto"/>
            <w:vAlign w:val="center"/>
            <w:hideMark/>
          </w:tcPr>
          <w:p w14:paraId="11C5C882" w14:textId="77777777" w:rsidR="004F7C42" w:rsidRPr="004349E5" w:rsidRDefault="004F7C42" w:rsidP="00870304">
            <w:pPr>
              <w:spacing w:line="240" w:lineRule="auto"/>
              <w:jc w:val="left"/>
              <w:rPr>
                <w:rFonts w:ascii="Trebuchet MS" w:eastAsia="Times New Roman" w:hAnsi="Trebuchet MS" w:cs="Calibri"/>
                <w:color w:val="000000"/>
                <w:sz w:val="20"/>
                <w:szCs w:val="20"/>
                <w:lang w:eastAsia="ru-RU"/>
              </w:rPr>
            </w:pPr>
            <w:r w:rsidRPr="004349E5">
              <w:rPr>
                <w:rFonts w:ascii="Trebuchet MS" w:eastAsia="Times New Roman" w:hAnsi="Trebuchet MS" w:cs="Calibri"/>
                <w:color w:val="000000"/>
                <w:sz w:val="20"/>
                <w:szCs w:val="20"/>
                <w:lang w:eastAsia="ru-RU"/>
              </w:rPr>
              <w:t>Средний суточный расход, м3/сут</w:t>
            </w:r>
          </w:p>
        </w:tc>
        <w:tc>
          <w:tcPr>
            <w:tcW w:w="491" w:type="pct"/>
            <w:shd w:val="clear" w:color="auto" w:fill="auto"/>
            <w:vAlign w:val="center"/>
            <w:hideMark/>
          </w:tcPr>
          <w:p w14:paraId="6BA9D188" w14:textId="77777777" w:rsidR="004F7C42" w:rsidRPr="004349E5" w:rsidRDefault="004F7C42" w:rsidP="00870304">
            <w:pPr>
              <w:spacing w:line="240" w:lineRule="auto"/>
              <w:jc w:val="center"/>
              <w:rPr>
                <w:rFonts w:ascii="Trebuchet MS" w:eastAsia="Times New Roman" w:hAnsi="Trebuchet MS" w:cs="Calibri"/>
                <w:color w:val="000000"/>
                <w:sz w:val="20"/>
                <w:szCs w:val="20"/>
                <w:lang w:eastAsia="ru-RU"/>
              </w:rPr>
            </w:pPr>
            <w:r w:rsidRPr="004349E5">
              <w:rPr>
                <w:rFonts w:ascii="Trebuchet MS" w:eastAsia="Times New Roman" w:hAnsi="Trebuchet MS" w:cs="Calibri"/>
                <w:color w:val="000000"/>
                <w:sz w:val="20"/>
                <w:szCs w:val="20"/>
                <w:lang w:eastAsia="ru-RU"/>
              </w:rPr>
              <w:t>356</w:t>
            </w:r>
          </w:p>
        </w:tc>
        <w:tc>
          <w:tcPr>
            <w:tcW w:w="491" w:type="pct"/>
            <w:shd w:val="clear" w:color="auto" w:fill="auto"/>
            <w:vAlign w:val="center"/>
            <w:hideMark/>
          </w:tcPr>
          <w:p w14:paraId="6CD831FC" w14:textId="77777777" w:rsidR="004F7C42" w:rsidRPr="004349E5" w:rsidRDefault="004F7C42" w:rsidP="00870304">
            <w:pPr>
              <w:spacing w:line="240" w:lineRule="auto"/>
              <w:jc w:val="center"/>
              <w:rPr>
                <w:rFonts w:ascii="Trebuchet MS" w:eastAsia="Times New Roman" w:hAnsi="Trebuchet MS" w:cs="Calibri"/>
                <w:color w:val="000000"/>
                <w:sz w:val="20"/>
                <w:szCs w:val="20"/>
                <w:lang w:eastAsia="ru-RU"/>
              </w:rPr>
            </w:pPr>
            <w:r w:rsidRPr="004349E5">
              <w:rPr>
                <w:rFonts w:ascii="Trebuchet MS" w:eastAsia="Times New Roman" w:hAnsi="Trebuchet MS" w:cs="Calibri"/>
                <w:color w:val="000000"/>
                <w:sz w:val="20"/>
                <w:szCs w:val="20"/>
                <w:lang w:eastAsia="ru-RU"/>
              </w:rPr>
              <w:t>344</w:t>
            </w:r>
          </w:p>
        </w:tc>
        <w:tc>
          <w:tcPr>
            <w:tcW w:w="491" w:type="pct"/>
            <w:shd w:val="clear" w:color="auto" w:fill="auto"/>
            <w:vAlign w:val="center"/>
            <w:hideMark/>
          </w:tcPr>
          <w:p w14:paraId="3D0279D2" w14:textId="77777777" w:rsidR="004F7C42" w:rsidRPr="004349E5" w:rsidRDefault="004F7C42" w:rsidP="00870304">
            <w:pPr>
              <w:spacing w:line="240" w:lineRule="auto"/>
              <w:jc w:val="center"/>
              <w:rPr>
                <w:rFonts w:ascii="Trebuchet MS" w:eastAsia="Times New Roman" w:hAnsi="Trebuchet MS" w:cs="Calibri"/>
                <w:color w:val="000000"/>
                <w:sz w:val="20"/>
                <w:szCs w:val="20"/>
                <w:lang w:eastAsia="ru-RU"/>
              </w:rPr>
            </w:pPr>
            <w:r w:rsidRPr="004349E5">
              <w:rPr>
                <w:rFonts w:ascii="Trebuchet MS" w:eastAsia="Times New Roman" w:hAnsi="Trebuchet MS" w:cs="Calibri"/>
                <w:color w:val="000000"/>
                <w:sz w:val="20"/>
                <w:szCs w:val="20"/>
                <w:lang w:eastAsia="ru-RU"/>
              </w:rPr>
              <w:t>332</w:t>
            </w:r>
          </w:p>
        </w:tc>
        <w:tc>
          <w:tcPr>
            <w:tcW w:w="491" w:type="pct"/>
            <w:shd w:val="clear" w:color="auto" w:fill="auto"/>
            <w:vAlign w:val="center"/>
            <w:hideMark/>
          </w:tcPr>
          <w:p w14:paraId="23084F13" w14:textId="77777777" w:rsidR="004F7C42" w:rsidRPr="004349E5" w:rsidRDefault="004F7C42" w:rsidP="00870304">
            <w:pPr>
              <w:spacing w:line="240" w:lineRule="auto"/>
              <w:jc w:val="center"/>
              <w:rPr>
                <w:rFonts w:ascii="Trebuchet MS" w:eastAsia="Times New Roman" w:hAnsi="Trebuchet MS" w:cs="Calibri"/>
                <w:color w:val="000000"/>
                <w:sz w:val="20"/>
                <w:szCs w:val="20"/>
                <w:lang w:eastAsia="ru-RU"/>
              </w:rPr>
            </w:pPr>
            <w:r w:rsidRPr="004349E5">
              <w:rPr>
                <w:rFonts w:ascii="Trebuchet MS" w:eastAsia="Times New Roman" w:hAnsi="Trebuchet MS" w:cs="Calibri"/>
                <w:color w:val="000000"/>
                <w:sz w:val="20"/>
                <w:szCs w:val="20"/>
                <w:lang w:eastAsia="ru-RU"/>
              </w:rPr>
              <w:t>326</w:t>
            </w:r>
          </w:p>
        </w:tc>
        <w:tc>
          <w:tcPr>
            <w:tcW w:w="491" w:type="pct"/>
            <w:shd w:val="clear" w:color="auto" w:fill="auto"/>
            <w:vAlign w:val="center"/>
            <w:hideMark/>
          </w:tcPr>
          <w:p w14:paraId="10CE40F4" w14:textId="77777777" w:rsidR="004F7C42" w:rsidRPr="004349E5" w:rsidRDefault="004F7C42" w:rsidP="00870304">
            <w:pPr>
              <w:spacing w:line="240" w:lineRule="auto"/>
              <w:jc w:val="center"/>
              <w:rPr>
                <w:rFonts w:ascii="Trebuchet MS" w:eastAsia="Times New Roman" w:hAnsi="Trebuchet MS" w:cs="Calibri"/>
                <w:color w:val="000000"/>
                <w:sz w:val="20"/>
                <w:szCs w:val="20"/>
                <w:lang w:eastAsia="ru-RU"/>
              </w:rPr>
            </w:pPr>
            <w:r w:rsidRPr="004349E5">
              <w:rPr>
                <w:rFonts w:ascii="Trebuchet MS" w:eastAsia="Times New Roman" w:hAnsi="Trebuchet MS" w:cs="Calibri"/>
                <w:color w:val="000000"/>
                <w:sz w:val="20"/>
                <w:szCs w:val="20"/>
                <w:lang w:eastAsia="ru-RU"/>
              </w:rPr>
              <w:t>367</w:t>
            </w:r>
          </w:p>
        </w:tc>
        <w:tc>
          <w:tcPr>
            <w:tcW w:w="491" w:type="pct"/>
            <w:shd w:val="clear" w:color="auto" w:fill="auto"/>
            <w:vAlign w:val="center"/>
            <w:hideMark/>
          </w:tcPr>
          <w:p w14:paraId="539E9B32" w14:textId="77777777" w:rsidR="004F7C42" w:rsidRPr="004349E5" w:rsidRDefault="004F7C42" w:rsidP="00870304">
            <w:pPr>
              <w:spacing w:line="240" w:lineRule="auto"/>
              <w:jc w:val="center"/>
              <w:rPr>
                <w:rFonts w:ascii="Trebuchet MS" w:eastAsia="Times New Roman" w:hAnsi="Trebuchet MS" w:cs="Calibri"/>
                <w:color w:val="000000"/>
                <w:sz w:val="20"/>
                <w:szCs w:val="20"/>
                <w:lang w:eastAsia="ru-RU"/>
              </w:rPr>
            </w:pPr>
            <w:r w:rsidRPr="004349E5">
              <w:rPr>
                <w:rFonts w:ascii="Trebuchet MS" w:eastAsia="Times New Roman" w:hAnsi="Trebuchet MS" w:cs="Calibri"/>
                <w:color w:val="000000"/>
                <w:sz w:val="20"/>
                <w:szCs w:val="20"/>
                <w:lang w:eastAsia="ru-RU"/>
              </w:rPr>
              <w:t>367</w:t>
            </w:r>
          </w:p>
        </w:tc>
        <w:tc>
          <w:tcPr>
            <w:tcW w:w="491" w:type="pct"/>
            <w:shd w:val="clear" w:color="auto" w:fill="auto"/>
            <w:vAlign w:val="center"/>
            <w:hideMark/>
          </w:tcPr>
          <w:p w14:paraId="06B49CBE" w14:textId="77777777" w:rsidR="004F7C42" w:rsidRPr="004349E5" w:rsidRDefault="004F7C42" w:rsidP="00870304">
            <w:pPr>
              <w:spacing w:line="240" w:lineRule="auto"/>
              <w:jc w:val="center"/>
              <w:rPr>
                <w:rFonts w:ascii="Trebuchet MS" w:eastAsia="Times New Roman" w:hAnsi="Trebuchet MS" w:cs="Calibri"/>
                <w:color w:val="000000"/>
                <w:sz w:val="20"/>
                <w:szCs w:val="20"/>
                <w:lang w:eastAsia="ru-RU"/>
              </w:rPr>
            </w:pPr>
            <w:r w:rsidRPr="004349E5">
              <w:rPr>
                <w:rFonts w:ascii="Trebuchet MS" w:eastAsia="Times New Roman" w:hAnsi="Trebuchet MS" w:cs="Calibri"/>
                <w:color w:val="000000"/>
                <w:sz w:val="20"/>
                <w:szCs w:val="20"/>
                <w:lang w:eastAsia="ru-RU"/>
              </w:rPr>
              <w:t>367</w:t>
            </w:r>
          </w:p>
        </w:tc>
        <w:tc>
          <w:tcPr>
            <w:tcW w:w="491" w:type="pct"/>
            <w:shd w:val="clear" w:color="auto" w:fill="auto"/>
            <w:vAlign w:val="center"/>
            <w:hideMark/>
          </w:tcPr>
          <w:p w14:paraId="59EDD4C0" w14:textId="77777777" w:rsidR="004F7C42" w:rsidRPr="004349E5" w:rsidRDefault="004F7C42" w:rsidP="00870304">
            <w:pPr>
              <w:spacing w:line="240" w:lineRule="auto"/>
              <w:jc w:val="center"/>
              <w:rPr>
                <w:rFonts w:ascii="Trebuchet MS" w:eastAsia="Times New Roman" w:hAnsi="Trebuchet MS" w:cs="Calibri"/>
                <w:color w:val="000000"/>
                <w:sz w:val="20"/>
                <w:szCs w:val="20"/>
                <w:lang w:eastAsia="ru-RU"/>
              </w:rPr>
            </w:pPr>
            <w:r w:rsidRPr="004349E5">
              <w:rPr>
                <w:rFonts w:ascii="Trebuchet MS" w:eastAsia="Times New Roman" w:hAnsi="Trebuchet MS" w:cs="Calibri"/>
                <w:color w:val="000000"/>
                <w:sz w:val="20"/>
                <w:szCs w:val="20"/>
                <w:lang w:eastAsia="ru-RU"/>
              </w:rPr>
              <w:t>367</w:t>
            </w:r>
          </w:p>
        </w:tc>
      </w:tr>
      <w:tr w:rsidR="005202C0" w:rsidRPr="004349E5" w14:paraId="2E1E3C10" w14:textId="77777777" w:rsidTr="005202C0">
        <w:trPr>
          <w:trHeight w:val="20"/>
        </w:trPr>
        <w:tc>
          <w:tcPr>
            <w:tcW w:w="1073" w:type="pct"/>
            <w:shd w:val="clear" w:color="auto" w:fill="auto"/>
            <w:vAlign w:val="center"/>
            <w:hideMark/>
          </w:tcPr>
          <w:p w14:paraId="08295AD8" w14:textId="77777777" w:rsidR="004F7C42" w:rsidRPr="004349E5" w:rsidRDefault="004F7C42" w:rsidP="00870304">
            <w:pPr>
              <w:spacing w:line="240" w:lineRule="auto"/>
              <w:jc w:val="left"/>
              <w:rPr>
                <w:rFonts w:ascii="Trebuchet MS" w:eastAsia="Times New Roman" w:hAnsi="Trebuchet MS" w:cs="Calibri"/>
                <w:color w:val="000000"/>
                <w:sz w:val="20"/>
                <w:szCs w:val="20"/>
                <w:lang w:eastAsia="ru-RU"/>
              </w:rPr>
            </w:pPr>
            <w:r w:rsidRPr="004349E5">
              <w:rPr>
                <w:rFonts w:ascii="Trebuchet MS" w:eastAsia="Times New Roman" w:hAnsi="Trebuchet MS" w:cs="Calibri"/>
                <w:color w:val="000000"/>
                <w:sz w:val="20"/>
                <w:szCs w:val="20"/>
                <w:lang w:eastAsia="ru-RU"/>
              </w:rPr>
              <w:t>Максимальный суточный расход (расчетный), м</w:t>
            </w:r>
            <w:r w:rsidRPr="004349E5">
              <w:rPr>
                <w:rFonts w:ascii="Trebuchet MS" w:eastAsia="Times New Roman" w:hAnsi="Trebuchet MS" w:cs="Calibri"/>
                <w:color w:val="000000"/>
                <w:sz w:val="20"/>
                <w:szCs w:val="20"/>
                <w:vertAlign w:val="superscript"/>
                <w:lang w:eastAsia="ru-RU"/>
              </w:rPr>
              <w:t>3</w:t>
            </w:r>
            <w:r w:rsidRPr="004349E5">
              <w:rPr>
                <w:rFonts w:ascii="Trebuchet MS" w:eastAsia="Times New Roman" w:hAnsi="Trebuchet MS" w:cs="Calibri"/>
                <w:color w:val="000000"/>
                <w:sz w:val="20"/>
                <w:szCs w:val="20"/>
                <w:lang w:eastAsia="ru-RU"/>
              </w:rPr>
              <w:t>/сут</w:t>
            </w:r>
          </w:p>
        </w:tc>
        <w:tc>
          <w:tcPr>
            <w:tcW w:w="491" w:type="pct"/>
            <w:shd w:val="clear" w:color="auto" w:fill="auto"/>
            <w:vAlign w:val="center"/>
            <w:hideMark/>
          </w:tcPr>
          <w:p w14:paraId="358ECBF6" w14:textId="77777777" w:rsidR="004F7C42" w:rsidRPr="004349E5" w:rsidRDefault="004F7C42" w:rsidP="00870304">
            <w:pPr>
              <w:spacing w:line="240" w:lineRule="auto"/>
              <w:jc w:val="center"/>
              <w:rPr>
                <w:rFonts w:ascii="Trebuchet MS" w:eastAsia="Times New Roman" w:hAnsi="Trebuchet MS" w:cs="Calibri"/>
                <w:color w:val="000000"/>
                <w:sz w:val="20"/>
                <w:szCs w:val="20"/>
                <w:lang w:eastAsia="ru-RU"/>
              </w:rPr>
            </w:pPr>
            <w:r w:rsidRPr="004349E5">
              <w:rPr>
                <w:rFonts w:ascii="Trebuchet MS" w:eastAsia="Times New Roman" w:hAnsi="Trebuchet MS" w:cs="Calibri"/>
                <w:color w:val="000000"/>
                <w:sz w:val="20"/>
                <w:szCs w:val="20"/>
                <w:lang w:eastAsia="ru-RU"/>
              </w:rPr>
              <w:t>427</w:t>
            </w:r>
          </w:p>
        </w:tc>
        <w:tc>
          <w:tcPr>
            <w:tcW w:w="491" w:type="pct"/>
            <w:shd w:val="clear" w:color="auto" w:fill="auto"/>
            <w:vAlign w:val="center"/>
            <w:hideMark/>
          </w:tcPr>
          <w:p w14:paraId="42337EC0" w14:textId="77777777" w:rsidR="004F7C42" w:rsidRPr="004349E5" w:rsidRDefault="004F7C42" w:rsidP="00870304">
            <w:pPr>
              <w:spacing w:line="240" w:lineRule="auto"/>
              <w:jc w:val="center"/>
              <w:rPr>
                <w:rFonts w:ascii="Trebuchet MS" w:eastAsia="Times New Roman" w:hAnsi="Trebuchet MS" w:cs="Calibri"/>
                <w:color w:val="000000"/>
                <w:sz w:val="20"/>
                <w:szCs w:val="20"/>
                <w:lang w:eastAsia="ru-RU"/>
              </w:rPr>
            </w:pPr>
            <w:r w:rsidRPr="004349E5">
              <w:rPr>
                <w:rFonts w:ascii="Trebuchet MS" w:eastAsia="Times New Roman" w:hAnsi="Trebuchet MS" w:cs="Calibri"/>
                <w:color w:val="000000"/>
                <w:sz w:val="20"/>
                <w:szCs w:val="20"/>
                <w:lang w:eastAsia="ru-RU"/>
              </w:rPr>
              <w:t>413</w:t>
            </w:r>
          </w:p>
        </w:tc>
        <w:tc>
          <w:tcPr>
            <w:tcW w:w="491" w:type="pct"/>
            <w:shd w:val="clear" w:color="auto" w:fill="auto"/>
            <w:vAlign w:val="center"/>
            <w:hideMark/>
          </w:tcPr>
          <w:p w14:paraId="4C92522F" w14:textId="77777777" w:rsidR="004F7C42" w:rsidRPr="004349E5" w:rsidRDefault="004F7C42" w:rsidP="00870304">
            <w:pPr>
              <w:spacing w:line="240" w:lineRule="auto"/>
              <w:jc w:val="center"/>
              <w:rPr>
                <w:rFonts w:ascii="Trebuchet MS" w:eastAsia="Times New Roman" w:hAnsi="Trebuchet MS" w:cs="Calibri"/>
                <w:color w:val="000000"/>
                <w:sz w:val="20"/>
                <w:szCs w:val="20"/>
                <w:lang w:eastAsia="ru-RU"/>
              </w:rPr>
            </w:pPr>
            <w:r w:rsidRPr="004349E5">
              <w:rPr>
                <w:rFonts w:ascii="Trebuchet MS" w:eastAsia="Times New Roman" w:hAnsi="Trebuchet MS" w:cs="Calibri"/>
                <w:color w:val="000000"/>
                <w:sz w:val="20"/>
                <w:szCs w:val="20"/>
                <w:lang w:eastAsia="ru-RU"/>
              </w:rPr>
              <w:t>398</w:t>
            </w:r>
          </w:p>
        </w:tc>
        <w:tc>
          <w:tcPr>
            <w:tcW w:w="491" w:type="pct"/>
            <w:shd w:val="clear" w:color="auto" w:fill="auto"/>
            <w:vAlign w:val="center"/>
            <w:hideMark/>
          </w:tcPr>
          <w:p w14:paraId="2467A506" w14:textId="77777777" w:rsidR="004F7C42" w:rsidRPr="004349E5" w:rsidRDefault="004F7C42" w:rsidP="00870304">
            <w:pPr>
              <w:spacing w:line="240" w:lineRule="auto"/>
              <w:jc w:val="center"/>
              <w:rPr>
                <w:rFonts w:ascii="Trebuchet MS" w:eastAsia="Times New Roman" w:hAnsi="Trebuchet MS" w:cs="Calibri"/>
                <w:color w:val="000000"/>
                <w:sz w:val="20"/>
                <w:szCs w:val="20"/>
                <w:lang w:eastAsia="ru-RU"/>
              </w:rPr>
            </w:pPr>
            <w:r w:rsidRPr="004349E5">
              <w:rPr>
                <w:rFonts w:ascii="Trebuchet MS" w:eastAsia="Times New Roman" w:hAnsi="Trebuchet MS" w:cs="Calibri"/>
                <w:color w:val="000000"/>
                <w:sz w:val="20"/>
                <w:szCs w:val="20"/>
                <w:lang w:eastAsia="ru-RU"/>
              </w:rPr>
              <w:t>391</w:t>
            </w:r>
          </w:p>
        </w:tc>
        <w:tc>
          <w:tcPr>
            <w:tcW w:w="491" w:type="pct"/>
            <w:shd w:val="clear" w:color="auto" w:fill="auto"/>
            <w:vAlign w:val="center"/>
            <w:hideMark/>
          </w:tcPr>
          <w:p w14:paraId="3732A9C0" w14:textId="77777777" w:rsidR="004F7C42" w:rsidRPr="004349E5" w:rsidRDefault="004F7C42" w:rsidP="00870304">
            <w:pPr>
              <w:spacing w:line="240" w:lineRule="auto"/>
              <w:jc w:val="center"/>
              <w:rPr>
                <w:rFonts w:ascii="Trebuchet MS" w:eastAsia="Times New Roman" w:hAnsi="Trebuchet MS" w:cs="Calibri"/>
                <w:color w:val="000000"/>
                <w:sz w:val="20"/>
                <w:szCs w:val="20"/>
                <w:lang w:eastAsia="ru-RU"/>
              </w:rPr>
            </w:pPr>
            <w:r w:rsidRPr="004349E5">
              <w:rPr>
                <w:rFonts w:ascii="Trebuchet MS" w:eastAsia="Times New Roman" w:hAnsi="Trebuchet MS" w:cs="Calibri"/>
                <w:color w:val="000000"/>
                <w:sz w:val="20"/>
                <w:szCs w:val="20"/>
                <w:lang w:eastAsia="ru-RU"/>
              </w:rPr>
              <w:t>440</w:t>
            </w:r>
          </w:p>
        </w:tc>
        <w:tc>
          <w:tcPr>
            <w:tcW w:w="491" w:type="pct"/>
            <w:shd w:val="clear" w:color="auto" w:fill="auto"/>
            <w:vAlign w:val="center"/>
            <w:hideMark/>
          </w:tcPr>
          <w:p w14:paraId="2DA70B09" w14:textId="77777777" w:rsidR="004F7C42" w:rsidRPr="004349E5" w:rsidRDefault="004F7C42" w:rsidP="00870304">
            <w:pPr>
              <w:spacing w:line="240" w:lineRule="auto"/>
              <w:jc w:val="center"/>
              <w:rPr>
                <w:rFonts w:ascii="Trebuchet MS" w:eastAsia="Times New Roman" w:hAnsi="Trebuchet MS" w:cs="Calibri"/>
                <w:color w:val="000000"/>
                <w:sz w:val="20"/>
                <w:szCs w:val="20"/>
                <w:lang w:eastAsia="ru-RU"/>
              </w:rPr>
            </w:pPr>
            <w:r w:rsidRPr="004349E5">
              <w:rPr>
                <w:rFonts w:ascii="Trebuchet MS" w:eastAsia="Times New Roman" w:hAnsi="Trebuchet MS" w:cs="Calibri"/>
                <w:color w:val="000000"/>
                <w:sz w:val="20"/>
                <w:szCs w:val="20"/>
                <w:lang w:eastAsia="ru-RU"/>
              </w:rPr>
              <w:t>440</w:t>
            </w:r>
          </w:p>
        </w:tc>
        <w:tc>
          <w:tcPr>
            <w:tcW w:w="491" w:type="pct"/>
            <w:shd w:val="clear" w:color="auto" w:fill="auto"/>
            <w:vAlign w:val="center"/>
            <w:hideMark/>
          </w:tcPr>
          <w:p w14:paraId="7C5F1B67" w14:textId="77777777" w:rsidR="004F7C42" w:rsidRPr="004349E5" w:rsidRDefault="004F7C42" w:rsidP="00870304">
            <w:pPr>
              <w:spacing w:line="240" w:lineRule="auto"/>
              <w:jc w:val="center"/>
              <w:rPr>
                <w:rFonts w:ascii="Trebuchet MS" w:eastAsia="Times New Roman" w:hAnsi="Trebuchet MS" w:cs="Calibri"/>
                <w:color w:val="000000"/>
                <w:sz w:val="20"/>
                <w:szCs w:val="20"/>
                <w:lang w:eastAsia="ru-RU"/>
              </w:rPr>
            </w:pPr>
            <w:r w:rsidRPr="004349E5">
              <w:rPr>
                <w:rFonts w:ascii="Trebuchet MS" w:eastAsia="Times New Roman" w:hAnsi="Trebuchet MS" w:cs="Calibri"/>
                <w:color w:val="000000"/>
                <w:sz w:val="20"/>
                <w:szCs w:val="20"/>
                <w:lang w:eastAsia="ru-RU"/>
              </w:rPr>
              <w:t>440</w:t>
            </w:r>
          </w:p>
        </w:tc>
        <w:tc>
          <w:tcPr>
            <w:tcW w:w="491" w:type="pct"/>
            <w:shd w:val="clear" w:color="auto" w:fill="auto"/>
            <w:vAlign w:val="center"/>
            <w:hideMark/>
          </w:tcPr>
          <w:p w14:paraId="67AB3507" w14:textId="77777777" w:rsidR="004F7C42" w:rsidRPr="004349E5" w:rsidRDefault="004F7C42" w:rsidP="00870304">
            <w:pPr>
              <w:spacing w:line="240" w:lineRule="auto"/>
              <w:jc w:val="center"/>
              <w:rPr>
                <w:rFonts w:ascii="Trebuchet MS" w:eastAsia="Times New Roman" w:hAnsi="Trebuchet MS" w:cs="Calibri"/>
                <w:color w:val="000000"/>
                <w:sz w:val="20"/>
                <w:szCs w:val="20"/>
                <w:lang w:eastAsia="ru-RU"/>
              </w:rPr>
            </w:pPr>
            <w:r w:rsidRPr="004349E5">
              <w:rPr>
                <w:rFonts w:ascii="Trebuchet MS" w:eastAsia="Times New Roman" w:hAnsi="Trebuchet MS" w:cs="Calibri"/>
                <w:color w:val="000000"/>
                <w:sz w:val="20"/>
                <w:szCs w:val="20"/>
                <w:lang w:eastAsia="ru-RU"/>
              </w:rPr>
              <w:t>440</w:t>
            </w:r>
          </w:p>
        </w:tc>
      </w:tr>
      <w:tr w:rsidR="005202C0" w:rsidRPr="004349E5" w14:paraId="19EF6DBB" w14:textId="77777777" w:rsidTr="005202C0">
        <w:trPr>
          <w:trHeight w:val="20"/>
        </w:trPr>
        <w:tc>
          <w:tcPr>
            <w:tcW w:w="1073" w:type="pct"/>
            <w:shd w:val="clear" w:color="auto" w:fill="auto"/>
            <w:vAlign w:val="center"/>
            <w:hideMark/>
          </w:tcPr>
          <w:p w14:paraId="58F30894" w14:textId="77777777" w:rsidR="004F7C42" w:rsidRPr="004349E5" w:rsidRDefault="004F7C42" w:rsidP="00870304">
            <w:pPr>
              <w:spacing w:line="240" w:lineRule="auto"/>
              <w:jc w:val="left"/>
              <w:rPr>
                <w:rFonts w:ascii="Trebuchet MS" w:eastAsia="Times New Roman" w:hAnsi="Trebuchet MS" w:cs="Calibri"/>
                <w:b/>
                <w:bCs/>
                <w:color w:val="000000"/>
                <w:sz w:val="20"/>
                <w:szCs w:val="20"/>
                <w:lang w:eastAsia="ru-RU"/>
              </w:rPr>
            </w:pPr>
            <w:r w:rsidRPr="004349E5">
              <w:rPr>
                <w:rFonts w:ascii="Trebuchet MS" w:eastAsia="Times New Roman" w:hAnsi="Trebuchet MS" w:cs="Calibri"/>
                <w:b/>
                <w:bCs/>
                <w:color w:val="000000"/>
                <w:sz w:val="20"/>
                <w:szCs w:val="20"/>
                <w:lang w:eastAsia="ru-RU"/>
              </w:rPr>
              <w:t>Годовой расход, тыс. м</w:t>
            </w:r>
            <w:r w:rsidRPr="004349E5">
              <w:rPr>
                <w:rFonts w:ascii="Trebuchet MS" w:eastAsia="Times New Roman" w:hAnsi="Trebuchet MS" w:cs="Calibri"/>
                <w:b/>
                <w:bCs/>
                <w:color w:val="000000"/>
                <w:sz w:val="20"/>
                <w:szCs w:val="20"/>
                <w:vertAlign w:val="superscript"/>
                <w:lang w:eastAsia="ru-RU"/>
              </w:rPr>
              <w:t>3</w:t>
            </w:r>
            <w:r w:rsidRPr="004349E5">
              <w:rPr>
                <w:rFonts w:ascii="Trebuchet MS" w:eastAsia="Times New Roman" w:hAnsi="Trebuchet MS" w:cs="Calibri"/>
                <w:b/>
                <w:bCs/>
                <w:color w:val="000000"/>
                <w:sz w:val="20"/>
                <w:szCs w:val="20"/>
                <w:lang w:eastAsia="ru-RU"/>
              </w:rPr>
              <w:t>/год</w:t>
            </w:r>
          </w:p>
        </w:tc>
        <w:tc>
          <w:tcPr>
            <w:tcW w:w="491" w:type="pct"/>
            <w:shd w:val="clear" w:color="auto" w:fill="auto"/>
            <w:vAlign w:val="center"/>
            <w:hideMark/>
          </w:tcPr>
          <w:p w14:paraId="7E9CFCA4" w14:textId="77777777" w:rsidR="004F7C42" w:rsidRPr="004349E5" w:rsidRDefault="004F7C42" w:rsidP="005202C0">
            <w:pPr>
              <w:spacing w:line="240" w:lineRule="auto"/>
              <w:ind w:left="-57" w:right="-57"/>
              <w:jc w:val="center"/>
              <w:rPr>
                <w:rFonts w:ascii="Trebuchet MS" w:eastAsia="Times New Roman" w:hAnsi="Trebuchet MS" w:cs="Calibri"/>
                <w:b/>
                <w:bCs/>
                <w:color w:val="000000"/>
                <w:sz w:val="20"/>
                <w:szCs w:val="20"/>
                <w:lang w:eastAsia="ru-RU"/>
              </w:rPr>
            </w:pPr>
            <w:r w:rsidRPr="004349E5">
              <w:rPr>
                <w:rFonts w:ascii="Trebuchet MS" w:eastAsia="Times New Roman" w:hAnsi="Trebuchet MS" w:cs="Calibri"/>
                <w:b/>
                <w:bCs/>
                <w:color w:val="000000"/>
                <w:sz w:val="20"/>
                <w:szCs w:val="20"/>
                <w:lang w:eastAsia="ru-RU"/>
              </w:rPr>
              <w:t>129,760</w:t>
            </w:r>
          </w:p>
        </w:tc>
        <w:tc>
          <w:tcPr>
            <w:tcW w:w="491" w:type="pct"/>
            <w:shd w:val="clear" w:color="auto" w:fill="auto"/>
            <w:vAlign w:val="center"/>
            <w:hideMark/>
          </w:tcPr>
          <w:p w14:paraId="6795087A" w14:textId="77777777" w:rsidR="004F7C42" w:rsidRPr="004349E5" w:rsidRDefault="004F7C42" w:rsidP="005202C0">
            <w:pPr>
              <w:spacing w:line="240" w:lineRule="auto"/>
              <w:ind w:left="-57" w:right="-57"/>
              <w:jc w:val="center"/>
              <w:rPr>
                <w:rFonts w:ascii="Trebuchet MS" w:eastAsia="Times New Roman" w:hAnsi="Trebuchet MS" w:cs="Calibri"/>
                <w:b/>
                <w:bCs/>
                <w:color w:val="000000"/>
                <w:sz w:val="20"/>
                <w:szCs w:val="20"/>
                <w:lang w:eastAsia="ru-RU"/>
              </w:rPr>
            </w:pPr>
            <w:r w:rsidRPr="004349E5">
              <w:rPr>
                <w:rFonts w:ascii="Trebuchet MS" w:eastAsia="Times New Roman" w:hAnsi="Trebuchet MS" w:cs="Calibri"/>
                <w:b/>
                <w:bCs/>
                <w:color w:val="000000"/>
                <w:sz w:val="20"/>
                <w:szCs w:val="20"/>
                <w:lang w:eastAsia="ru-RU"/>
              </w:rPr>
              <w:t>125,680</w:t>
            </w:r>
          </w:p>
        </w:tc>
        <w:tc>
          <w:tcPr>
            <w:tcW w:w="491" w:type="pct"/>
            <w:shd w:val="clear" w:color="auto" w:fill="auto"/>
            <w:vAlign w:val="center"/>
            <w:hideMark/>
          </w:tcPr>
          <w:p w14:paraId="5B73158C" w14:textId="77777777" w:rsidR="004F7C42" w:rsidRPr="004349E5" w:rsidRDefault="004F7C42" w:rsidP="005202C0">
            <w:pPr>
              <w:spacing w:line="240" w:lineRule="auto"/>
              <w:ind w:left="-57" w:right="-57"/>
              <w:jc w:val="center"/>
              <w:rPr>
                <w:rFonts w:ascii="Trebuchet MS" w:eastAsia="Times New Roman" w:hAnsi="Trebuchet MS" w:cs="Calibri"/>
                <w:b/>
                <w:bCs/>
                <w:color w:val="000000"/>
                <w:sz w:val="20"/>
                <w:szCs w:val="20"/>
                <w:lang w:eastAsia="ru-RU"/>
              </w:rPr>
            </w:pPr>
            <w:r w:rsidRPr="004349E5">
              <w:rPr>
                <w:rFonts w:ascii="Trebuchet MS" w:eastAsia="Times New Roman" w:hAnsi="Trebuchet MS" w:cs="Calibri"/>
                <w:b/>
                <w:bCs/>
                <w:color w:val="000000"/>
                <w:sz w:val="20"/>
                <w:szCs w:val="20"/>
                <w:lang w:eastAsia="ru-RU"/>
              </w:rPr>
              <w:t>121,053</w:t>
            </w:r>
          </w:p>
        </w:tc>
        <w:tc>
          <w:tcPr>
            <w:tcW w:w="491" w:type="pct"/>
            <w:shd w:val="clear" w:color="auto" w:fill="auto"/>
            <w:vAlign w:val="center"/>
            <w:hideMark/>
          </w:tcPr>
          <w:p w14:paraId="690E84E8" w14:textId="77777777" w:rsidR="004F7C42" w:rsidRPr="004349E5" w:rsidRDefault="004F7C42" w:rsidP="005202C0">
            <w:pPr>
              <w:spacing w:line="240" w:lineRule="auto"/>
              <w:ind w:left="-57" w:right="-57"/>
              <w:jc w:val="center"/>
              <w:rPr>
                <w:rFonts w:ascii="Trebuchet MS" w:eastAsia="Times New Roman" w:hAnsi="Trebuchet MS" w:cs="Calibri"/>
                <w:b/>
                <w:bCs/>
                <w:color w:val="000000"/>
                <w:sz w:val="20"/>
                <w:szCs w:val="20"/>
                <w:lang w:eastAsia="ru-RU"/>
              </w:rPr>
            </w:pPr>
            <w:r w:rsidRPr="004349E5">
              <w:rPr>
                <w:rFonts w:ascii="Trebuchet MS" w:eastAsia="Times New Roman" w:hAnsi="Trebuchet MS" w:cs="Calibri"/>
                <w:b/>
                <w:bCs/>
                <w:color w:val="000000"/>
                <w:sz w:val="20"/>
                <w:szCs w:val="20"/>
                <w:lang w:eastAsia="ru-RU"/>
              </w:rPr>
              <w:t>118,893</w:t>
            </w:r>
          </w:p>
        </w:tc>
        <w:tc>
          <w:tcPr>
            <w:tcW w:w="491" w:type="pct"/>
            <w:shd w:val="clear" w:color="auto" w:fill="auto"/>
            <w:vAlign w:val="center"/>
            <w:hideMark/>
          </w:tcPr>
          <w:p w14:paraId="6D0DAB72" w14:textId="77777777" w:rsidR="004F7C42" w:rsidRPr="004349E5" w:rsidRDefault="004F7C42" w:rsidP="005202C0">
            <w:pPr>
              <w:spacing w:line="240" w:lineRule="auto"/>
              <w:ind w:left="-57" w:right="-57"/>
              <w:jc w:val="center"/>
              <w:rPr>
                <w:rFonts w:ascii="Trebuchet MS" w:eastAsia="Times New Roman" w:hAnsi="Trebuchet MS" w:cs="Calibri"/>
                <w:b/>
                <w:bCs/>
                <w:color w:val="000000"/>
                <w:sz w:val="20"/>
                <w:szCs w:val="20"/>
                <w:lang w:eastAsia="ru-RU"/>
              </w:rPr>
            </w:pPr>
            <w:r w:rsidRPr="004349E5">
              <w:rPr>
                <w:rFonts w:ascii="Trebuchet MS" w:eastAsia="Times New Roman" w:hAnsi="Trebuchet MS" w:cs="Calibri"/>
                <w:b/>
                <w:bCs/>
                <w:color w:val="000000"/>
                <w:sz w:val="20"/>
                <w:szCs w:val="20"/>
                <w:lang w:eastAsia="ru-RU"/>
              </w:rPr>
              <w:t>133,810</w:t>
            </w:r>
          </w:p>
        </w:tc>
        <w:tc>
          <w:tcPr>
            <w:tcW w:w="491" w:type="pct"/>
            <w:shd w:val="clear" w:color="auto" w:fill="auto"/>
            <w:vAlign w:val="center"/>
            <w:hideMark/>
          </w:tcPr>
          <w:p w14:paraId="40771539" w14:textId="77777777" w:rsidR="004F7C42" w:rsidRPr="004349E5" w:rsidRDefault="004F7C42" w:rsidP="005202C0">
            <w:pPr>
              <w:spacing w:line="240" w:lineRule="auto"/>
              <w:ind w:left="-57" w:right="-57"/>
              <w:jc w:val="center"/>
              <w:rPr>
                <w:rFonts w:ascii="Trebuchet MS" w:eastAsia="Times New Roman" w:hAnsi="Trebuchet MS" w:cs="Calibri"/>
                <w:b/>
                <w:bCs/>
                <w:color w:val="000000"/>
                <w:sz w:val="20"/>
                <w:szCs w:val="20"/>
                <w:lang w:eastAsia="ru-RU"/>
              </w:rPr>
            </w:pPr>
            <w:r w:rsidRPr="004349E5">
              <w:rPr>
                <w:rFonts w:ascii="Trebuchet MS" w:eastAsia="Times New Roman" w:hAnsi="Trebuchet MS" w:cs="Calibri"/>
                <w:b/>
                <w:bCs/>
                <w:color w:val="000000"/>
                <w:sz w:val="20"/>
                <w:szCs w:val="20"/>
                <w:lang w:eastAsia="ru-RU"/>
              </w:rPr>
              <w:t>133,810</w:t>
            </w:r>
          </w:p>
        </w:tc>
        <w:tc>
          <w:tcPr>
            <w:tcW w:w="491" w:type="pct"/>
            <w:shd w:val="clear" w:color="auto" w:fill="auto"/>
            <w:vAlign w:val="center"/>
            <w:hideMark/>
          </w:tcPr>
          <w:p w14:paraId="3375F942" w14:textId="77777777" w:rsidR="004F7C42" w:rsidRPr="004349E5" w:rsidRDefault="004F7C42" w:rsidP="005202C0">
            <w:pPr>
              <w:spacing w:line="240" w:lineRule="auto"/>
              <w:ind w:left="-57" w:right="-57"/>
              <w:jc w:val="center"/>
              <w:rPr>
                <w:rFonts w:ascii="Trebuchet MS" w:eastAsia="Times New Roman" w:hAnsi="Trebuchet MS" w:cs="Calibri"/>
                <w:b/>
                <w:bCs/>
                <w:color w:val="000000"/>
                <w:sz w:val="20"/>
                <w:szCs w:val="20"/>
                <w:lang w:eastAsia="ru-RU"/>
              </w:rPr>
            </w:pPr>
            <w:r w:rsidRPr="004349E5">
              <w:rPr>
                <w:rFonts w:ascii="Trebuchet MS" w:eastAsia="Times New Roman" w:hAnsi="Trebuchet MS" w:cs="Calibri"/>
                <w:b/>
                <w:bCs/>
                <w:color w:val="000000"/>
                <w:sz w:val="20"/>
                <w:szCs w:val="20"/>
                <w:lang w:eastAsia="ru-RU"/>
              </w:rPr>
              <w:t>133,810</w:t>
            </w:r>
          </w:p>
        </w:tc>
        <w:tc>
          <w:tcPr>
            <w:tcW w:w="491" w:type="pct"/>
            <w:shd w:val="clear" w:color="auto" w:fill="auto"/>
            <w:vAlign w:val="center"/>
            <w:hideMark/>
          </w:tcPr>
          <w:p w14:paraId="4FE832BD" w14:textId="77777777" w:rsidR="004F7C42" w:rsidRPr="004349E5" w:rsidRDefault="004F7C42" w:rsidP="005202C0">
            <w:pPr>
              <w:spacing w:line="240" w:lineRule="auto"/>
              <w:ind w:left="-57" w:right="-57"/>
              <w:jc w:val="center"/>
              <w:rPr>
                <w:rFonts w:ascii="Trebuchet MS" w:eastAsia="Times New Roman" w:hAnsi="Trebuchet MS" w:cs="Calibri"/>
                <w:b/>
                <w:bCs/>
                <w:color w:val="000000"/>
                <w:sz w:val="20"/>
                <w:szCs w:val="20"/>
                <w:lang w:eastAsia="ru-RU"/>
              </w:rPr>
            </w:pPr>
            <w:r w:rsidRPr="004349E5">
              <w:rPr>
                <w:rFonts w:ascii="Trebuchet MS" w:eastAsia="Times New Roman" w:hAnsi="Trebuchet MS" w:cs="Calibri"/>
                <w:b/>
                <w:bCs/>
                <w:color w:val="000000"/>
                <w:sz w:val="20"/>
                <w:szCs w:val="20"/>
                <w:lang w:eastAsia="ru-RU"/>
              </w:rPr>
              <w:t>133,810</w:t>
            </w:r>
          </w:p>
        </w:tc>
      </w:tr>
      <w:tr w:rsidR="004F7C42" w:rsidRPr="004349E5" w14:paraId="7860317A" w14:textId="77777777" w:rsidTr="00870304">
        <w:trPr>
          <w:trHeight w:val="20"/>
        </w:trPr>
        <w:tc>
          <w:tcPr>
            <w:tcW w:w="5000" w:type="pct"/>
            <w:gridSpan w:val="9"/>
            <w:shd w:val="clear" w:color="000000" w:fill="FFFF99"/>
            <w:vAlign w:val="center"/>
            <w:hideMark/>
          </w:tcPr>
          <w:p w14:paraId="11515616" w14:textId="77777777" w:rsidR="004F7C42" w:rsidRPr="004349E5" w:rsidRDefault="004F7C42" w:rsidP="00870304">
            <w:pPr>
              <w:spacing w:line="240" w:lineRule="auto"/>
              <w:jc w:val="center"/>
              <w:rPr>
                <w:rFonts w:ascii="Trebuchet MS" w:eastAsia="Times New Roman" w:hAnsi="Trebuchet MS" w:cs="Calibri"/>
                <w:b/>
                <w:bCs/>
                <w:color w:val="000000"/>
                <w:sz w:val="20"/>
                <w:szCs w:val="20"/>
                <w:lang w:eastAsia="ru-RU"/>
              </w:rPr>
            </w:pPr>
            <w:r w:rsidRPr="004349E5">
              <w:rPr>
                <w:rFonts w:ascii="Trebuchet MS" w:eastAsia="Times New Roman" w:hAnsi="Trebuchet MS" w:cs="Calibri"/>
                <w:b/>
                <w:bCs/>
                <w:color w:val="000000"/>
                <w:sz w:val="20"/>
                <w:szCs w:val="20"/>
                <w:lang w:eastAsia="ru-RU"/>
              </w:rPr>
              <w:t>Техническая вода</w:t>
            </w:r>
          </w:p>
        </w:tc>
      </w:tr>
      <w:tr w:rsidR="004F7C42" w:rsidRPr="004349E5" w14:paraId="2F4C39BD" w14:textId="77777777" w:rsidTr="00E41A8E">
        <w:trPr>
          <w:trHeight w:val="335"/>
        </w:trPr>
        <w:tc>
          <w:tcPr>
            <w:tcW w:w="5000" w:type="pct"/>
            <w:gridSpan w:val="9"/>
            <w:shd w:val="clear" w:color="auto" w:fill="auto"/>
            <w:vAlign w:val="center"/>
            <w:hideMark/>
          </w:tcPr>
          <w:p w14:paraId="1D570AF6" w14:textId="77777777" w:rsidR="004F7C42" w:rsidRPr="004349E5" w:rsidRDefault="004F7C42" w:rsidP="00870304">
            <w:pPr>
              <w:spacing w:line="240" w:lineRule="auto"/>
              <w:jc w:val="center"/>
              <w:rPr>
                <w:rFonts w:ascii="Trebuchet MS" w:eastAsia="Times New Roman" w:hAnsi="Trebuchet MS" w:cs="Calibri"/>
                <w:color w:val="000000"/>
                <w:sz w:val="20"/>
                <w:szCs w:val="20"/>
                <w:lang w:eastAsia="ru-RU"/>
              </w:rPr>
            </w:pPr>
            <w:r w:rsidRPr="004349E5">
              <w:rPr>
                <w:rFonts w:ascii="Trebuchet MS" w:eastAsia="Times New Roman" w:hAnsi="Trebuchet MS" w:cs="Calibri"/>
                <w:color w:val="000000"/>
                <w:sz w:val="20"/>
                <w:szCs w:val="20"/>
                <w:lang w:eastAsia="ru-RU"/>
              </w:rPr>
              <w:t>Поставка технической воды абонентам на территории муниципального образования не осуществляется</w:t>
            </w:r>
          </w:p>
        </w:tc>
      </w:tr>
    </w:tbl>
    <w:p w14:paraId="17ADDC2C" w14:textId="77777777" w:rsidR="004F7C42" w:rsidRPr="004349E5" w:rsidRDefault="004F7C42" w:rsidP="004349E5">
      <w:pPr>
        <w:rPr>
          <w:rFonts w:ascii="Trebuchet MS" w:hAnsi="Trebuchet MS"/>
          <w:b/>
          <w:szCs w:val="24"/>
        </w:rPr>
        <w:sectPr w:rsidR="004F7C42" w:rsidRPr="004349E5" w:rsidSect="008262F0">
          <w:pgSz w:w="11906" w:h="16838"/>
          <w:pgMar w:top="1134" w:right="851" w:bottom="1134" w:left="1134" w:header="454" w:footer="454" w:gutter="0"/>
          <w:cols w:space="708"/>
          <w:docGrid w:linePitch="360"/>
        </w:sectPr>
      </w:pPr>
    </w:p>
    <w:p w14:paraId="5EAAB22F" w14:textId="552EBF08" w:rsidR="005D5B30" w:rsidRPr="00956D73" w:rsidRDefault="00091EF9" w:rsidP="00956D73">
      <w:pPr>
        <w:spacing w:after="120"/>
        <w:outlineLvl w:val="2"/>
        <w:rPr>
          <w:rFonts w:ascii="Trebuchet MS" w:hAnsi="Trebuchet MS"/>
          <w:b/>
          <w:sz w:val="22"/>
        </w:rPr>
      </w:pPr>
      <w:bookmarkStart w:id="90" w:name="_Toc49432185"/>
      <w:bookmarkStart w:id="91" w:name="_Toc166760029"/>
      <w:bookmarkEnd w:id="88"/>
      <w:r w:rsidRPr="00C2224C">
        <w:rPr>
          <w:rFonts w:ascii="Trebuchet MS" w:hAnsi="Trebuchet MS"/>
          <w:b/>
          <w:sz w:val="22"/>
        </w:rPr>
        <w:lastRenderedPageBreak/>
        <w:t xml:space="preserve">3.10 </w:t>
      </w:r>
      <w:r w:rsidR="005377DC" w:rsidRPr="00C2224C">
        <w:rPr>
          <w:rFonts w:ascii="Trebuchet MS" w:hAnsi="Trebuchet MS"/>
          <w:b/>
          <w:sz w:val="22"/>
        </w:rPr>
        <w:t>О</w:t>
      </w:r>
      <w:r w:rsidR="005D5B30" w:rsidRPr="00C2224C">
        <w:rPr>
          <w:rFonts w:ascii="Trebuchet MS" w:hAnsi="Trebuchet MS"/>
          <w:b/>
          <w:sz w:val="22"/>
        </w:rPr>
        <w:t>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bookmarkEnd w:id="90"/>
      <w:bookmarkEnd w:id="91"/>
    </w:p>
    <w:p w14:paraId="5582AB63" w14:textId="56575A76" w:rsidR="005D5B30" w:rsidRPr="00956D73" w:rsidRDefault="005D5B30" w:rsidP="005377DC">
      <w:pPr>
        <w:ind w:firstLine="567"/>
        <w:rPr>
          <w:rFonts w:ascii="Trebuchet MS" w:hAnsi="Trebuchet MS"/>
          <w:sz w:val="22"/>
        </w:rPr>
      </w:pPr>
      <w:r w:rsidRPr="00956D73">
        <w:rPr>
          <w:rFonts w:ascii="Trebuchet MS" w:hAnsi="Trebuchet MS"/>
          <w:sz w:val="22"/>
        </w:rPr>
        <w:t xml:space="preserve">На территории муниципального образования </w:t>
      </w:r>
      <w:r w:rsidR="005F49DF" w:rsidRPr="00956D73">
        <w:rPr>
          <w:rFonts w:ascii="Trebuchet MS" w:hAnsi="Trebuchet MS"/>
          <w:sz w:val="22"/>
        </w:rPr>
        <w:t>поселок Балакирево</w:t>
      </w:r>
      <w:r w:rsidRPr="00956D73">
        <w:rPr>
          <w:rFonts w:ascii="Trebuchet MS" w:hAnsi="Trebuchet MS"/>
          <w:sz w:val="22"/>
        </w:rPr>
        <w:t xml:space="preserve"> расположен</w:t>
      </w:r>
      <w:r w:rsidR="00C15F2D" w:rsidRPr="00956D73">
        <w:rPr>
          <w:rFonts w:ascii="Trebuchet MS" w:hAnsi="Trebuchet MS"/>
          <w:sz w:val="22"/>
        </w:rPr>
        <w:t>а</w:t>
      </w:r>
      <w:r w:rsidRPr="00956D73">
        <w:rPr>
          <w:rFonts w:ascii="Trebuchet MS" w:hAnsi="Trebuchet MS"/>
          <w:sz w:val="22"/>
        </w:rPr>
        <w:t xml:space="preserve"> </w:t>
      </w:r>
      <w:r w:rsidR="00C15F2D" w:rsidRPr="00956D73">
        <w:rPr>
          <w:rFonts w:ascii="Trebuchet MS" w:hAnsi="Trebuchet MS"/>
          <w:sz w:val="22"/>
        </w:rPr>
        <w:t>одна</w:t>
      </w:r>
      <w:r w:rsidRPr="00956D73">
        <w:rPr>
          <w:rFonts w:ascii="Trebuchet MS" w:hAnsi="Trebuchet MS"/>
          <w:sz w:val="22"/>
        </w:rPr>
        <w:t xml:space="preserve"> централизованн</w:t>
      </w:r>
      <w:r w:rsidR="00C15F2D" w:rsidRPr="00956D73">
        <w:rPr>
          <w:rFonts w:ascii="Trebuchet MS" w:hAnsi="Trebuchet MS"/>
          <w:sz w:val="22"/>
        </w:rPr>
        <w:t>ая</w:t>
      </w:r>
      <w:r w:rsidRPr="00956D73">
        <w:rPr>
          <w:rFonts w:ascii="Trebuchet MS" w:hAnsi="Trebuchet MS"/>
          <w:sz w:val="22"/>
        </w:rPr>
        <w:t xml:space="preserve"> систем</w:t>
      </w:r>
      <w:r w:rsidR="00C15F2D" w:rsidRPr="00956D73">
        <w:rPr>
          <w:rFonts w:ascii="Trebuchet MS" w:hAnsi="Trebuchet MS"/>
          <w:sz w:val="22"/>
        </w:rPr>
        <w:t>а</w:t>
      </w:r>
      <w:r w:rsidRPr="00956D73">
        <w:rPr>
          <w:rFonts w:ascii="Trebuchet MS" w:hAnsi="Trebuchet MS"/>
          <w:sz w:val="22"/>
        </w:rPr>
        <w:t xml:space="preserve"> холодного водоснабжения:</w:t>
      </w:r>
    </w:p>
    <w:p w14:paraId="2985E339" w14:textId="1DC49201" w:rsidR="005377DC" w:rsidRPr="00956D73" w:rsidRDefault="005D5B30" w:rsidP="00C15F2D">
      <w:pPr>
        <w:ind w:firstLine="567"/>
        <w:rPr>
          <w:rFonts w:ascii="Trebuchet MS" w:hAnsi="Trebuchet MS"/>
          <w:sz w:val="22"/>
        </w:rPr>
      </w:pPr>
      <w:r w:rsidRPr="00956D73">
        <w:rPr>
          <w:rFonts w:ascii="Trebuchet MS" w:hAnsi="Trebuchet MS"/>
          <w:sz w:val="22"/>
        </w:rPr>
        <w:t>- централизованная система холодного водоснабжения</w:t>
      </w:r>
      <w:r w:rsidR="00C15F2D" w:rsidRPr="00956D73">
        <w:rPr>
          <w:rFonts w:ascii="Trebuchet MS" w:hAnsi="Trebuchet MS"/>
          <w:sz w:val="22"/>
        </w:rPr>
        <w:t xml:space="preserve"> </w:t>
      </w:r>
      <w:r w:rsidR="00E27EB2" w:rsidRPr="00956D73">
        <w:rPr>
          <w:rFonts w:ascii="Trebuchet MS" w:hAnsi="Trebuchet MS"/>
          <w:sz w:val="22"/>
        </w:rPr>
        <w:t>поселка Балакирево</w:t>
      </w:r>
      <w:r w:rsidR="005377DC" w:rsidRPr="00956D73">
        <w:rPr>
          <w:rFonts w:ascii="Trebuchet MS" w:hAnsi="Trebuchet MS"/>
          <w:sz w:val="22"/>
        </w:rPr>
        <w:t xml:space="preserve">, включающая в себя </w:t>
      </w:r>
      <w:r w:rsidR="00C15F2D" w:rsidRPr="00956D73">
        <w:rPr>
          <w:rFonts w:ascii="Trebuchet MS" w:hAnsi="Trebuchet MS"/>
          <w:sz w:val="22"/>
        </w:rPr>
        <w:t xml:space="preserve">одну </w:t>
      </w:r>
      <w:r w:rsidR="005377DC" w:rsidRPr="00956D73">
        <w:rPr>
          <w:rFonts w:ascii="Trebuchet MS" w:hAnsi="Trebuchet MS"/>
          <w:sz w:val="22"/>
        </w:rPr>
        <w:t>технологическ</w:t>
      </w:r>
      <w:r w:rsidR="00BF14DC" w:rsidRPr="00956D73">
        <w:rPr>
          <w:rFonts w:ascii="Trebuchet MS" w:hAnsi="Trebuchet MS"/>
          <w:sz w:val="22"/>
        </w:rPr>
        <w:t>ую</w:t>
      </w:r>
      <w:r w:rsidR="005377DC" w:rsidRPr="00956D73">
        <w:rPr>
          <w:rFonts w:ascii="Trebuchet MS" w:hAnsi="Trebuchet MS"/>
          <w:sz w:val="22"/>
        </w:rPr>
        <w:t xml:space="preserve"> зон</w:t>
      </w:r>
      <w:r w:rsidR="00BF14DC" w:rsidRPr="00956D73">
        <w:rPr>
          <w:rFonts w:ascii="Trebuchet MS" w:hAnsi="Trebuchet MS"/>
          <w:sz w:val="22"/>
        </w:rPr>
        <w:t>у</w:t>
      </w:r>
      <w:r w:rsidR="00C15F2D" w:rsidRPr="00956D73">
        <w:rPr>
          <w:rFonts w:ascii="Trebuchet MS" w:hAnsi="Trebuchet MS"/>
          <w:sz w:val="22"/>
        </w:rPr>
        <w:t>.</w:t>
      </w:r>
    </w:p>
    <w:p w14:paraId="785DCA0F" w14:textId="4C992F72" w:rsidR="008F63DE" w:rsidRPr="00956D73" w:rsidRDefault="008F63DE" w:rsidP="005377DC">
      <w:pPr>
        <w:ind w:firstLine="567"/>
        <w:rPr>
          <w:rFonts w:ascii="Trebuchet MS" w:hAnsi="Trebuchet MS"/>
          <w:sz w:val="22"/>
        </w:rPr>
      </w:pPr>
      <w:r w:rsidRPr="00956D73">
        <w:rPr>
          <w:rFonts w:ascii="Trebuchet MS" w:hAnsi="Trebuchet MS"/>
          <w:sz w:val="22"/>
        </w:rPr>
        <w:t>Подробное описание территориальной структуры с выделением технологических зон и указанием эксплуатирующей организации представлено в таблице 1.3.1 Раздела 1.3 и</w:t>
      </w:r>
      <w:r w:rsidR="00956D73">
        <w:rPr>
          <w:rFonts w:ascii="Trebuchet MS" w:hAnsi="Trebuchet MS"/>
          <w:sz w:val="22"/>
        </w:rPr>
        <w:t xml:space="preserve"> в</w:t>
      </w:r>
      <w:r w:rsidRPr="00956D73">
        <w:rPr>
          <w:rFonts w:ascii="Trebuchet MS" w:hAnsi="Trebuchet MS"/>
          <w:sz w:val="22"/>
        </w:rPr>
        <w:t xml:space="preserve"> таблице 3.15.1 Раздела 3.15 Схемы</w:t>
      </w:r>
      <w:r w:rsidR="00956D73">
        <w:rPr>
          <w:rFonts w:ascii="Trebuchet MS" w:hAnsi="Trebuchet MS"/>
          <w:sz w:val="22"/>
        </w:rPr>
        <w:t xml:space="preserve"> водоснабжения</w:t>
      </w:r>
      <w:r w:rsidRPr="00956D73">
        <w:rPr>
          <w:rFonts w:ascii="Trebuchet MS" w:hAnsi="Trebuchet MS"/>
          <w:sz w:val="22"/>
        </w:rPr>
        <w:t>.</w:t>
      </w:r>
    </w:p>
    <w:p w14:paraId="2AE908CD" w14:textId="36DABDB9" w:rsidR="003E0809" w:rsidRPr="00956D73" w:rsidRDefault="005D5B30" w:rsidP="003E0809">
      <w:pPr>
        <w:ind w:firstLine="567"/>
        <w:rPr>
          <w:rFonts w:ascii="Trebuchet MS" w:hAnsi="Trebuchet MS"/>
          <w:sz w:val="22"/>
        </w:rPr>
      </w:pPr>
      <w:r w:rsidRPr="00956D73">
        <w:rPr>
          <w:rFonts w:ascii="Trebuchet MS" w:hAnsi="Trebuchet MS"/>
          <w:sz w:val="22"/>
        </w:rPr>
        <w:t>На территории</w:t>
      </w:r>
      <w:r w:rsidR="00C15F2D" w:rsidRPr="00956D73">
        <w:rPr>
          <w:rFonts w:ascii="Trebuchet MS" w:hAnsi="Trebuchet MS"/>
          <w:sz w:val="22"/>
        </w:rPr>
        <w:t xml:space="preserve"> муниципального образования</w:t>
      </w:r>
      <w:r w:rsidRPr="00956D73">
        <w:rPr>
          <w:rFonts w:ascii="Trebuchet MS" w:hAnsi="Trebuchet MS"/>
          <w:sz w:val="22"/>
        </w:rPr>
        <w:t xml:space="preserve"> </w:t>
      </w:r>
      <w:r w:rsidR="005F49DF" w:rsidRPr="00956D73">
        <w:rPr>
          <w:rFonts w:ascii="Trebuchet MS" w:hAnsi="Trebuchet MS"/>
          <w:sz w:val="22"/>
        </w:rPr>
        <w:t>поселок Балакирево</w:t>
      </w:r>
      <w:r w:rsidRPr="00956D73">
        <w:rPr>
          <w:rFonts w:ascii="Trebuchet MS" w:hAnsi="Trebuchet MS"/>
          <w:sz w:val="22"/>
        </w:rPr>
        <w:t xml:space="preserve"> горячее водоснабжение потребителей осуществляется от </w:t>
      </w:r>
      <w:r w:rsidR="00956D73">
        <w:rPr>
          <w:rFonts w:ascii="Trebuchet MS" w:hAnsi="Trebuchet MS"/>
          <w:sz w:val="22"/>
        </w:rPr>
        <w:t>одного</w:t>
      </w:r>
      <w:r w:rsidRPr="00956D73">
        <w:rPr>
          <w:rFonts w:ascii="Trebuchet MS" w:hAnsi="Trebuchet MS"/>
          <w:sz w:val="22"/>
        </w:rPr>
        <w:t xml:space="preserve"> источник</w:t>
      </w:r>
      <w:r w:rsidR="00956D73">
        <w:rPr>
          <w:rFonts w:ascii="Trebuchet MS" w:hAnsi="Trebuchet MS"/>
          <w:sz w:val="22"/>
        </w:rPr>
        <w:t>а</w:t>
      </w:r>
      <w:r w:rsidRPr="00956D73">
        <w:rPr>
          <w:rFonts w:ascii="Trebuchet MS" w:hAnsi="Trebuchet MS"/>
          <w:sz w:val="22"/>
        </w:rPr>
        <w:t xml:space="preserve"> теплоснабжения, сети горячего водоснабжения, котор</w:t>
      </w:r>
      <w:r w:rsidR="00956D73">
        <w:rPr>
          <w:rFonts w:ascii="Trebuchet MS" w:hAnsi="Trebuchet MS"/>
          <w:sz w:val="22"/>
        </w:rPr>
        <w:t>ого с июня 2024 года</w:t>
      </w:r>
      <w:r w:rsidRPr="00956D73">
        <w:rPr>
          <w:rFonts w:ascii="Trebuchet MS" w:hAnsi="Trebuchet MS"/>
          <w:sz w:val="22"/>
        </w:rPr>
        <w:t xml:space="preserve"> обслуживаются </w:t>
      </w:r>
      <w:r w:rsidR="00956D73">
        <w:rPr>
          <w:rFonts w:ascii="Trebuchet MS" w:hAnsi="Trebuchet MS"/>
          <w:sz w:val="22"/>
        </w:rPr>
        <w:t>ООО «Владимиртеплогаз»</w:t>
      </w:r>
      <w:r w:rsidRPr="00956D73">
        <w:rPr>
          <w:rFonts w:ascii="Trebuchet MS" w:hAnsi="Trebuchet MS"/>
          <w:sz w:val="22"/>
        </w:rPr>
        <w:t xml:space="preserve">. </w:t>
      </w:r>
      <w:r w:rsidR="008F63DE" w:rsidRPr="00956D73">
        <w:rPr>
          <w:rFonts w:ascii="Trebuchet MS" w:hAnsi="Trebuchet MS"/>
          <w:sz w:val="22"/>
        </w:rPr>
        <w:t>Информация о централизованн</w:t>
      </w:r>
      <w:r w:rsidR="00956D73">
        <w:rPr>
          <w:rFonts w:ascii="Trebuchet MS" w:hAnsi="Trebuchet MS"/>
          <w:sz w:val="22"/>
        </w:rPr>
        <w:t>ой</w:t>
      </w:r>
      <w:r w:rsidR="008F63DE" w:rsidRPr="00956D73">
        <w:rPr>
          <w:rFonts w:ascii="Trebuchet MS" w:hAnsi="Trebuchet MS"/>
          <w:sz w:val="22"/>
        </w:rPr>
        <w:t xml:space="preserve"> систем</w:t>
      </w:r>
      <w:r w:rsidR="00956D73">
        <w:rPr>
          <w:rFonts w:ascii="Trebuchet MS" w:hAnsi="Trebuchet MS"/>
          <w:sz w:val="22"/>
        </w:rPr>
        <w:t>е</w:t>
      </w:r>
      <w:r w:rsidR="008F63DE" w:rsidRPr="00956D73">
        <w:rPr>
          <w:rFonts w:ascii="Trebuchet MS" w:hAnsi="Trebuchet MS"/>
          <w:sz w:val="22"/>
        </w:rPr>
        <w:t xml:space="preserve"> горячего водоснабжения приведена в </w:t>
      </w:r>
      <w:r w:rsidR="00BF14DC" w:rsidRPr="00956D73">
        <w:rPr>
          <w:rFonts w:ascii="Trebuchet MS" w:hAnsi="Trebuchet MS"/>
          <w:sz w:val="22"/>
        </w:rPr>
        <w:t>разделе 1.4.6 Схемы водоснабжения</w:t>
      </w:r>
      <w:r w:rsidR="008F63DE" w:rsidRPr="00956D73">
        <w:rPr>
          <w:rFonts w:ascii="Trebuchet MS" w:hAnsi="Trebuchet MS"/>
          <w:sz w:val="22"/>
        </w:rPr>
        <w:t>.</w:t>
      </w:r>
    </w:p>
    <w:p w14:paraId="32794ECA" w14:textId="4A78E472" w:rsidR="008F63DE" w:rsidRPr="00956D73" w:rsidRDefault="008F63DE" w:rsidP="003E0809">
      <w:pPr>
        <w:ind w:firstLine="567"/>
        <w:rPr>
          <w:rFonts w:ascii="Trebuchet MS" w:hAnsi="Trebuchet MS"/>
          <w:sz w:val="22"/>
        </w:rPr>
      </w:pPr>
      <w:r w:rsidRPr="00956D73">
        <w:rPr>
          <w:rFonts w:ascii="Trebuchet MS" w:hAnsi="Trebuchet MS"/>
          <w:sz w:val="22"/>
        </w:rPr>
        <w:t xml:space="preserve">Потребление технической воды потребителями на территории муниципального образования </w:t>
      </w:r>
      <w:r w:rsidR="005F49DF" w:rsidRPr="00956D73">
        <w:rPr>
          <w:rFonts w:ascii="Trebuchet MS" w:hAnsi="Trebuchet MS"/>
          <w:sz w:val="22"/>
        </w:rPr>
        <w:t>поселок Балакирево</w:t>
      </w:r>
      <w:r w:rsidRPr="00956D73">
        <w:rPr>
          <w:rFonts w:ascii="Trebuchet MS" w:hAnsi="Trebuchet MS"/>
          <w:sz w:val="22"/>
        </w:rPr>
        <w:t xml:space="preserve"> на период до 20</w:t>
      </w:r>
      <w:r w:rsidR="00956D73">
        <w:rPr>
          <w:rFonts w:ascii="Trebuchet MS" w:hAnsi="Trebuchet MS"/>
          <w:sz w:val="22"/>
        </w:rPr>
        <w:t>27</w:t>
      </w:r>
      <w:r w:rsidRPr="00956D73">
        <w:rPr>
          <w:rFonts w:ascii="Trebuchet MS" w:hAnsi="Trebuchet MS"/>
          <w:sz w:val="22"/>
        </w:rPr>
        <w:t xml:space="preserve"> года не предусматривается.</w:t>
      </w:r>
    </w:p>
    <w:p w14:paraId="6D056C15" w14:textId="24C308E2" w:rsidR="005D5B30" w:rsidRPr="00956D73" w:rsidRDefault="005D5B30" w:rsidP="005377DC">
      <w:pPr>
        <w:ind w:firstLine="567"/>
        <w:rPr>
          <w:rFonts w:ascii="Trebuchet MS" w:hAnsi="Trebuchet MS"/>
          <w:sz w:val="22"/>
        </w:rPr>
      </w:pPr>
      <w:r w:rsidRPr="00956D73">
        <w:rPr>
          <w:rFonts w:ascii="Trebuchet MS" w:hAnsi="Trebuchet MS"/>
          <w:sz w:val="22"/>
        </w:rPr>
        <w:t xml:space="preserve">В перспективе не планируется создание новых технологических зон водоснабжения, либо разбиения существующей технологической зоны на части. </w:t>
      </w:r>
    </w:p>
    <w:p w14:paraId="69389693" w14:textId="4CA855A1" w:rsidR="003E0809" w:rsidRDefault="003E0809" w:rsidP="005377DC">
      <w:pPr>
        <w:ind w:firstLine="567"/>
        <w:rPr>
          <w:rFonts w:ascii="Trebuchet MS" w:hAnsi="Trebuchet MS"/>
          <w:sz w:val="22"/>
        </w:rPr>
      </w:pPr>
      <w:r w:rsidRPr="00956D73">
        <w:rPr>
          <w:rFonts w:ascii="Trebuchet MS" w:hAnsi="Trebuchet MS"/>
          <w:sz w:val="22"/>
        </w:rPr>
        <w:t>В соответствии с обозначенной территориальной структурой, существующие территориальные балансы потребления воды представлены в подразделах 3.1 и 3.2, перспективные балансы водопотребления представлены в подразделах 3.7 и 3.13.</w:t>
      </w:r>
    </w:p>
    <w:p w14:paraId="102976D5" w14:textId="77777777" w:rsidR="00114F14" w:rsidRDefault="00114F14" w:rsidP="005377DC">
      <w:pPr>
        <w:ind w:firstLine="567"/>
        <w:rPr>
          <w:rFonts w:ascii="Trebuchet MS" w:hAnsi="Trebuchet MS"/>
          <w:sz w:val="22"/>
        </w:rPr>
      </w:pPr>
    </w:p>
    <w:p w14:paraId="5514C52C" w14:textId="77777777" w:rsidR="00114F14" w:rsidRPr="00956D73" w:rsidRDefault="00114F14" w:rsidP="00114F14">
      <w:pPr>
        <w:outlineLvl w:val="2"/>
        <w:rPr>
          <w:rFonts w:ascii="Trebuchet MS" w:hAnsi="Trebuchet MS"/>
          <w:b/>
          <w:sz w:val="22"/>
        </w:rPr>
      </w:pPr>
      <w:bookmarkStart w:id="92" w:name="_Toc166760030"/>
      <w:r w:rsidRPr="00956D73">
        <w:rPr>
          <w:rFonts w:ascii="Trebuchet MS" w:hAnsi="Trebuchet MS"/>
          <w:b/>
          <w:sz w:val="22"/>
        </w:rPr>
        <w:t>3.11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bookmarkEnd w:id="92"/>
    </w:p>
    <w:p w14:paraId="18DD108A" w14:textId="77777777" w:rsidR="00114F14" w:rsidRPr="00956D73" w:rsidRDefault="00114F14" w:rsidP="00114F14">
      <w:pPr>
        <w:ind w:firstLine="567"/>
        <w:rPr>
          <w:rFonts w:ascii="Trebuchet MS" w:hAnsi="Trebuchet MS"/>
          <w:sz w:val="22"/>
        </w:rPr>
      </w:pPr>
      <w:r w:rsidRPr="00956D73">
        <w:rPr>
          <w:rFonts w:ascii="Trebuchet MS" w:hAnsi="Trebuchet MS"/>
          <w:sz w:val="22"/>
        </w:rPr>
        <w:t xml:space="preserve">При прогнозировании расходов воды на водоснабжение учитывались сведения Генерального плана муниципального образования поселок Балакирево, расчетные объемы реализации воды потребителям, представленные организациями коммунального комплекса, а также средние фактические значения за последние три года. </w:t>
      </w:r>
    </w:p>
    <w:p w14:paraId="69177211" w14:textId="21C0767D" w:rsidR="00114F14" w:rsidRDefault="00114F14" w:rsidP="00114F14">
      <w:pPr>
        <w:ind w:firstLine="567"/>
        <w:rPr>
          <w:rFonts w:ascii="Trebuchet MS" w:hAnsi="Trebuchet MS"/>
          <w:sz w:val="22"/>
        </w:rPr>
      </w:pPr>
      <w:r w:rsidRPr="00956D73">
        <w:rPr>
          <w:rFonts w:ascii="Trebuchet MS" w:hAnsi="Trebuchet MS"/>
          <w:sz w:val="22"/>
        </w:rPr>
        <w:t>Оценка расходов воды на водоснабжение по типам абонентов представлена в таблице 3.11.1.</w:t>
      </w:r>
    </w:p>
    <w:p w14:paraId="1C52D8FC" w14:textId="1A3FBF7E" w:rsidR="00114F14" w:rsidRPr="00114F14" w:rsidRDefault="00114F14" w:rsidP="00114F14">
      <w:pPr>
        <w:pStyle w:val="af"/>
        <w:spacing w:line="276" w:lineRule="auto"/>
        <w:rPr>
          <w:rFonts w:ascii="Trebuchet MS" w:hAnsi="Trebuchet MS"/>
          <w:b/>
          <w:sz w:val="22"/>
          <w:szCs w:val="22"/>
        </w:rPr>
      </w:pPr>
      <w:r w:rsidRPr="00956D73">
        <w:rPr>
          <w:rFonts w:ascii="Trebuchet MS" w:hAnsi="Trebuchet MS"/>
          <w:b/>
          <w:sz w:val="22"/>
          <w:szCs w:val="22"/>
        </w:rPr>
        <w:t xml:space="preserve">Таблица </w:t>
      </w:r>
      <w:r w:rsidRPr="00956D73">
        <w:rPr>
          <w:rFonts w:ascii="Trebuchet MS" w:hAnsi="Trebuchet MS"/>
          <w:b/>
          <w:color w:val="000000"/>
          <w:sz w:val="22"/>
          <w:szCs w:val="22"/>
        </w:rPr>
        <w:t>3.11.1</w:t>
      </w:r>
      <w:r w:rsidRPr="00956D73">
        <w:rPr>
          <w:rFonts w:ascii="Trebuchet MS" w:hAnsi="Trebuchet MS"/>
          <w:b/>
          <w:sz w:val="22"/>
          <w:szCs w:val="22"/>
        </w:rPr>
        <w:t xml:space="preserve"> - Прогноз распределения расходов воды на водоснабжение по типам абонентов муниципального образования поселок Балакирево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5"/>
        <w:gridCol w:w="1451"/>
        <w:gridCol w:w="1453"/>
        <w:gridCol w:w="1451"/>
        <w:gridCol w:w="1451"/>
      </w:tblGrid>
      <w:tr w:rsidR="00114F14" w:rsidRPr="00114F14" w14:paraId="1E28B671" w14:textId="77777777" w:rsidTr="003C5604">
        <w:trPr>
          <w:trHeight w:val="20"/>
        </w:trPr>
        <w:tc>
          <w:tcPr>
            <w:tcW w:w="2071" w:type="pct"/>
            <w:shd w:val="clear" w:color="000000" w:fill="CCFF99"/>
            <w:vAlign w:val="center"/>
            <w:hideMark/>
          </w:tcPr>
          <w:p w14:paraId="1B2515F3" w14:textId="77777777" w:rsidR="00114F14" w:rsidRPr="00114F14" w:rsidRDefault="00114F14" w:rsidP="00114F14">
            <w:pPr>
              <w:spacing w:line="240" w:lineRule="auto"/>
              <w:jc w:val="center"/>
              <w:rPr>
                <w:rFonts w:ascii="Trebuchet MS" w:eastAsia="Times New Roman" w:hAnsi="Trebuchet MS" w:cs="Calibri"/>
                <w:b/>
                <w:bCs/>
                <w:color w:val="000000"/>
                <w:sz w:val="20"/>
                <w:szCs w:val="20"/>
                <w:lang w:eastAsia="ru-RU"/>
              </w:rPr>
            </w:pPr>
            <w:r w:rsidRPr="00114F14">
              <w:rPr>
                <w:rFonts w:ascii="Trebuchet MS" w:eastAsia="Times New Roman" w:hAnsi="Trebuchet MS" w:cs="Calibri"/>
                <w:b/>
                <w:bCs/>
                <w:color w:val="000000"/>
                <w:sz w:val="20"/>
                <w:szCs w:val="20"/>
                <w:lang w:eastAsia="ru-RU"/>
              </w:rPr>
              <w:t>Группа абонентов</w:t>
            </w:r>
          </w:p>
        </w:tc>
        <w:tc>
          <w:tcPr>
            <w:tcW w:w="732" w:type="pct"/>
            <w:shd w:val="clear" w:color="000000" w:fill="CCFF99"/>
            <w:vAlign w:val="center"/>
            <w:hideMark/>
          </w:tcPr>
          <w:p w14:paraId="78C7CF75" w14:textId="77777777" w:rsidR="00114F14" w:rsidRPr="00114F14" w:rsidRDefault="00114F14" w:rsidP="00114F14">
            <w:pPr>
              <w:spacing w:line="240" w:lineRule="auto"/>
              <w:jc w:val="center"/>
              <w:rPr>
                <w:rFonts w:ascii="Trebuchet MS" w:eastAsia="Times New Roman" w:hAnsi="Trebuchet MS" w:cs="Calibri"/>
                <w:b/>
                <w:bCs/>
                <w:color w:val="000000"/>
                <w:sz w:val="20"/>
                <w:szCs w:val="20"/>
                <w:lang w:eastAsia="ru-RU"/>
              </w:rPr>
            </w:pPr>
            <w:r w:rsidRPr="00114F14">
              <w:rPr>
                <w:rFonts w:ascii="Trebuchet MS" w:eastAsia="Times New Roman" w:hAnsi="Trebuchet MS" w:cs="Calibri"/>
                <w:b/>
                <w:bCs/>
                <w:color w:val="000000"/>
                <w:sz w:val="20"/>
                <w:szCs w:val="20"/>
                <w:lang w:eastAsia="ru-RU"/>
              </w:rPr>
              <w:t>2024 год</w:t>
            </w:r>
          </w:p>
        </w:tc>
        <w:tc>
          <w:tcPr>
            <w:tcW w:w="733" w:type="pct"/>
            <w:shd w:val="clear" w:color="000000" w:fill="CCFF99"/>
            <w:vAlign w:val="center"/>
            <w:hideMark/>
          </w:tcPr>
          <w:p w14:paraId="246EC6F3" w14:textId="77777777" w:rsidR="00114F14" w:rsidRPr="00114F14" w:rsidRDefault="00114F14" w:rsidP="00114F14">
            <w:pPr>
              <w:spacing w:line="240" w:lineRule="auto"/>
              <w:jc w:val="center"/>
              <w:rPr>
                <w:rFonts w:ascii="Trebuchet MS" w:eastAsia="Times New Roman" w:hAnsi="Trebuchet MS" w:cs="Calibri"/>
                <w:b/>
                <w:bCs/>
                <w:color w:val="000000"/>
                <w:sz w:val="20"/>
                <w:szCs w:val="20"/>
                <w:lang w:eastAsia="ru-RU"/>
              </w:rPr>
            </w:pPr>
            <w:r w:rsidRPr="00114F14">
              <w:rPr>
                <w:rFonts w:ascii="Trebuchet MS" w:eastAsia="Times New Roman" w:hAnsi="Trebuchet MS" w:cs="Calibri"/>
                <w:b/>
                <w:bCs/>
                <w:color w:val="000000"/>
                <w:sz w:val="20"/>
                <w:szCs w:val="20"/>
                <w:lang w:eastAsia="ru-RU"/>
              </w:rPr>
              <w:t>2025 год</w:t>
            </w:r>
          </w:p>
        </w:tc>
        <w:tc>
          <w:tcPr>
            <w:tcW w:w="732" w:type="pct"/>
            <w:shd w:val="clear" w:color="000000" w:fill="CCFF99"/>
            <w:vAlign w:val="center"/>
            <w:hideMark/>
          </w:tcPr>
          <w:p w14:paraId="48D30D1A" w14:textId="77777777" w:rsidR="00114F14" w:rsidRPr="00114F14" w:rsidRDefault="00114F14" w:rsidP="00114F14">
            <w:pPr>
              <w:spacing w:line="240" w:lineRule="auto"/>
              <w:jc w:val="center"/>
              <w:rPr>
                <w:rFonts w:ascii="Trebuchet MS" w:eastAsia="Times New Roman" w:hAnsi="Trebuchet MS" w:cs="Calibri"/>
                <w:b/>
                <w:bCs/>
                <w:color w:val="000000"/>
                <w:sz w:val="20"/>
                <w:szCs w:val="20"/>
                <w:lang w:eastAsia="ru-RU"/>
              </w:rPr>
            </w:pPr>
            <w:r w:rsidRPr="00114F14">
              <w:rPr>
                <w:rFonts w:ascii="Trebuchet MS" w:eastAsia="Times New Roman" w:hAnsi="Trebuchet MS" w:cs="Calibri"/>
                <w:b/>
                <w:bCs/>
                <w:color w:val="000000"/>
                <w:sz w:val="20"/>
                <w:szCs w:val="20"/>
                <w:lang w:eastAsia="ru-RU"/>
              </w:rPr>
              <w:t>2026 год</w:t>
            </w:r>
          </w:p>
        </w:tc>
        <w:tc>
          <w:tcPr>
            <w:tcW w:w="733" w:type="pct"/>
            <w:shd w:val="clear" w:color="000000" w:fill="CCFF99"/>
            <w:vAlign w:val="center"/>
            <w:hideMark/>
          </w:tcPr>
          <w:p w14:paraId="63AA7A75" w14:textId="77777777" w:rsidR="00114F14" w:rsidRPr="00114F14" w:rsidRDefault="00114F14" w:rsidP="00114F14">
            <w:pPr>
              <w:spacing w:line="240" w:lineRule="auto"/>
              <w:jc w:val="center"/>
              <w:rPr>
                <w:rFonts w:ascii="Trebuchet MS" w:eastAsia="Times New Roman" w:hAnsi="Trebuchet MS" w:cs="Calibri"/>
                <w:b/>
                <w:bCs/>
                <w:color w:val="000000"/>
                <w:sz w:val="20"/>
                <w:szCs w:val="20"/>
                <w:lang w:eastAsia="ru-RU"/>
              </w:rPr>
            </w:pPr>
            <w:r w:rsidRPr="00114F14">
              <w:rPr>
                <w:rFonts w:ascii="Trebuchet MS" w:eastAsia="Times New Roman" w:hAnsi="Trebuchet MS" w:cs="Calibri"/>
                <w:b/>
                <w:bCs/>
                <w:color w:val="000000"/>
                <w:sz w:val="20"/>
                <w:szCs w:val="20"/>
                <w:lang w:eastAsia="ru-RU"/>
              </w:rPr>
              <w:t>2027 год</w:t>
            </w:r>
          </w:p>
        </w:tc>
      </w:tr>
      <w:tr w:rsidR="00114F14" w:rsidRPr="00114F14" w14:paraId="664AB2E7" w14:textId="77777777" w:rsidTr="00114F14">
        <w:trPr>
          <w:trHeight w:val="20"/>
        </w:trPr>
        <w:tc>
          <w:tcPr>
            <w:tcW w:w="5000" w:type="pct"/>
            <w:gridSpan w:val="5"/>
            <w:shd w:val="clear" w:color="000000" w:fill="FFFF99"/>
            <w:vAlign w:val="center"/>
            <w:hideMark/>
          </w:tcPr>
          <w:p w14:paraId="1AEBE206" w14:textId="2DF3849D" w:rsidR="00114F14" w:rsidRPr="00114F14" w:rsidRDefault="00114F14" w:rsidP="00114F14">
            <w:pPr>
              <w:spacing w:line="240" w:lineRule="auto"/>
              <w:jc w:val="center"/>
              <w:rPr>
                <w:rFonts w:ascii="Trebuchet MS" w:eastAsia="Times New Roman" w:hAnsi="Trebuchet MS" w:cs="Calibri"/>
                <w:b/>
                <w:bCs/>
                <w:color w:val="000000"/>
                <w:sz w:val="20"/>
                <w:szCs w:val="20"/>
                <w:lang w:eastAsia="ru-RU"/>
              </w:rPr>
            </w:pPr>
            <w:r w:rsidRPr="00114F14">
              <w:rPr>
                <w:rFonts w:ascii="Trebuchet MS" w:eastAsia="Times New Roman" w:hAnsi="Trebuchet MS" w:cs="Calibri"/>
                <w:b/>
                <w:bCs/>
                <w:color w:val="000000"/>
                <w:sz w:val="20"/>
                <w:szCs w:val="20"/>
                <w:lang w:eastAsia="ru-RU"/>
              </w:rPr>
              <w:t xml:space="preserve">Питьевая вода, тыс. куб. м/год </w:t>
            </w:r>
            <w:r w:rsidRPr="00114F14">
              <w:rPr>
                <w:rFonts w:ascii="Trebuchet MS" w:eastAsia="Times New Roman" w:hAnsi="Trebuchet MS" w:cs="Calibri"/>
                <w:b/>
                <w:bCs/>
                <w:color w:val="000000"/>
                <w:sz w:val="20"/>
                <w:szCs w:val="20"/>
                <w:lang w:eastAsia="ru-RU"/>
              </w:rPr>
              <w:br/>
              <w:t>(ООО "ВТГ-Вода"")</w:t>
            </w:r>
          </w:p>
        </w:tc>
      </w:tr>
      <w:tr w:rsidR="003C5604" w:rsidRPr="00114F14" w14:paraId="428F921B" w14:textId="77777777" w:rsidTr="003C5604">
        <w:trPr>
          <w:trHeight w:val="20"/>
        </w:trPr>
        <w:tc>
          <w:tcPr>
            <w:tcW w:w="2071" w:type="pct"/>
            <w:shd w:val="clear" w:color="auto" w:fill="auto"/>
            <w:vAlign w:val="center"/>
            <w:hideMark/>
          </w:tcPr>
          <w:p w14:paraId="5ABE46FF" w14:textId="77777777" w:rsidR="003C5604" w:rsidRPr="00114F14" w:rsidRDefault="003C5604" w:rsidP="003C5604">
            <w:pPr>
              <w:spacing w:line="240" w:lineRule="auto"/>
              <w:jc w:val="left"/>
              <w:rPr>
                <w:rFonts w:ascii="Trebuchet MS" w:eastAsia="Times New Roman" w:hAnsi="Trebuchet MS" w:cs="Calibri"/>
                <w:color w:val="000000"/>
                <w:sz w:val="20"/>
                <w:szCs w:val="20"/>
                <w:lang w:eastAsia="ru-RU"/>
              </w:rPr>
            </w:pPr>
            <w:r w:rsidRPr="00114F14">
              <w:rPr>
                <w:rFonts w:ascii="Trebuchet MS" w:eastAsia="Times New Roman" w:hAnsi="Trebuchet MS" w:cs="Calibri"/>
                <w:color w:val="000000"/>
                <w:sz w:val="20"/>
                <w:szCs w:val="20"/>
                <w:lang w:eastAsia="ru-RU"/>
              </w:rPr>
              <w:t>- Население</w:t>
            </w:r>
          </w:p>
        </w:tc>
        <w:tc>
          <w:tcPr>
            <w:tcW w:w="732" w:type="pct"/>
            <w:shd w:val="clear" w:color="auto" w:fill="auto"/>
            <w:vAlign w:val="center"/>
            <w:hideMark/>
          </w:tcPr>
          <w:p w14:paraId="50B680DF" w14:textId="77777777" w:rsidR="003C5604" w:rsidRPr="00114F14" w:rsidRDefault="003C5604" w:rsidP="003C5604">
            <w:pPr>
              <w:spacing w:line="240" w:lineRule="auto"/>
              <w:jc w:val="center"/>
              <w:rPr>
                <w:rFonts w:ascii="Trebuchet MS" w:eastAsia="Times New Roman" w:hAnsi="Trebuchet MS" w:cs="Calibri"/>
                <w:color w:val="000000"/>
                <w:sz w:val="20"/>
                <w:szCs w:val="20"/>
                <w:lang w:eastAsia="ru-RU"/>
              </w:rPr>
            </w:pPr>
            <w:r w:rsidRPr="00114F14">
              <w:rPr>
                <w:rFonts w:ascii="Trebuchet MS" w:eastAsia="Times New Roman" w:hAnsi="Trebuchet MS" w:cs="Calibri"/>
                <w:color w:val="000000"/>
                <w:sz w:val="20"/>
                <w:szCs w:val="20"/>
                <w:lang w:eastAsia="ru-RU"/>
              </w:rPr>
              <w:t>184,932</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047ADBDC" w14:textId="141D6419" w:rsidR="003C5604" w:rsidRPr="00114F14" w:rsidRDefault="003C5604" w:rsidP="003C5604">
            <w:pPr>
              <w:spacing w:line="240" w:lineRule="auto"/>
              <w:jc w:val="center"/>
              <w:rPr>
                <w:rFonts w:ascii="Trebuchet MS" w:eastAsia="Times New Roman" w:hAnsi="Trebuchet MS" w:cs="Calibri"/>
                <w:color w:val="000000"/>
                <w:sz w:val="20"/>
                <w:szCs w:val="20"/>
                <w:lang w:eastAsia="ru-RU"/>
              </w:rPr>
            </w:pPr>
            <w:r w:rsidRPr="003C5604">
              <w:rPr>
                <w:rFonts w:ascii="Trebuchet MS" w:hAnsi="Trebuchet MS" w:cs="Calibri"/>
                <w:color w:val="000000"/>
                <w:sz w:val="20"/>
                <w:szCs w:val="20"/>
              </w:rPr>
              <w:t>185,363</w:t>
            </w:r>
          </w:p>
        </w:tc>
        <w:tc>
          <w:tcPr>
            <w:tcW w:w="7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512929" w14:textId="7A7C32CA" w:rsidR="003C5604" w:rsidRPr="00114F14" w:rsidRDefault="003C5604" w:rsidP="003C5604">
            <w:pPr>
              <w:spacing w:line="240" w:lineRule="auto"/>
              <w:jc w:val="center"/>
              <w:rPr>
                <w:rFonts w:ascii="Trebuchet MS" w:eastAsia="Times New Roman" w:hAnsi="Trebuchet MS" w:cs="Calibri"/>
                <w:color w:val="000000"/>
                <w:sz w:val="20"/>
                <w:szCs w:val="20"/>
                <w:lang w:eastAsia="ru-RU"/>
              </w:rPr>
            </w:pPr>
            <w:r w:rsidRPr="003C5604">
              <w:rPr>
                <w:rFonts w:ascii="Trebuchet MS" w:hAnsi="Trebuchet MS" w:cs="Calibri"/>
                <w:color w:val="000000"/>
                <w:sz w:val="20"/>
                <w:szCs w:val="20"/>
              </w:rPr>
              <w:t>184,340</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A50A78" w14:textId="122A4C5C" w:rsidR="003C5604" w:rsidRPr="00114F14" w:rsidRDefault="003C5604" w:rsidP="003C5604">
            <w:pPr>
              <w:spacing w:line="240" w:lineRule="auto"/>
              <w:jc w:val="center"/>
              <w:rPr>
                <w:rFonts w:ascii="Trebuchet MS" w:eastAsia="Times New Roman" w:hAnsi="Trebuchet MS" w:cs="Calibri"/>
                <w:color w:val="000000"/>
                <w:sz w:val="20"/>
                <w:szCs w:val="20"/>
                <w:lang w:eastAsia="ru-RU"/>
              </w:rPr>
            </w:pPr>
            <w:r w:rsidRPr="003C5604">
              <w:rPr>
                <w:rFonts w:ascii="Trebuchet MS" w:hAnsi="Trebuchet MS" w:cs="Calibri"/>
                <w:color w:val="000000"/>
                <w:sz w:val="20"/>
                <w:szCs w:val="20"/>
              </w:rPr>
              <w:t>183,317</w:t>
            </w:r>
          </w:p>
        </w:tc>
      </w:tr>
      <w:tr w:rsidR="003C5604" w:rsidRPr="00114F14" w14:paraId="6668F904" w14:textId="77777777" w:rsidTr="003C5604">
        <w:trPr>
          <w:trHeight w:val="20"/>
        </w:trPr>
        <w:tc>
          <w:tcPr>
            <w:tcW w:w="2071" w:type="pct"/>
            <w:shd w:val="clear" w:color="auto" w:fill="auto"/>
            <w:vAlign w:val="center"/>
            <w:hideMark/>
          </w:tcPr>
          <w:p w14:paraId="18E500F5" w14:textId="77777777" w:rsidR="003C5604" w:rsidRPr="00114F14" w:rsidRDefault="003C5604" w:rsidP="003C5604">
            <w:pPr>
              <w:spacing w:line="240" w:lineRule="auto"/>
              <w:jc w:val="left"/>
              <w:rPr>
                <w:rFonts w:ascii="Trebuchet MS" w:eastAsia="Times New Roman" w:hAnsi="Trebuchet MS" w:cs="Calibri"/>
                <w:color w:val="000000"/>
                <w:sz w:val="20"/>
                <w:szCs w:val="20"/>
                <w:lang w:eastAsia="ru-RU"/>
              </w:rPr>
            </w:pPr>
            <w:r w:rsidRPr="00114F14">
              <w:rPr>
                <w:rFonts w:ascii="Trebuchet MS" w:eastAsia="Times New Roman" w:hAnsi="Trebuchet MS" w:cs="Calibri"/>
                <w:color w:val="000000"/>
                <w:sz w:val="20"/>
                <w:szCs w:val="20"/>
                <w:lang w:eastAsia="ru-RU"/>
              </w:rPr>
              <w:t>- Бюджетная сфера</w:t>
            </w:r>
          </w:p>
        </w:tc>
        <w:tc>
          <w:tcPr>
            <w:tcW w:w="732" w:type="pct"/>
            <w:shd w:val="clear" w:color="auto" w:fill="auto"/>
            <w:vAlign w:val="center"/>
            <w:hideMark/>
          </w:tcPr>
          <w:p w14:paraId="2462871B" w14:textId="77777777" w:rsidR="003C5604" w:rsidRPr="00114F14" w:rsidRDefault="003C5604" w:rsidP="003C5604">
            <w:pPr>
              <w:spacing w:line="240" w:lineRule="auto"/>
              <w:jc w:val="center"/>
              <w:rPr>
                <w:rFonts w:ascii="Trebuchet MS" w:eastAsia="Times New Roman" w:hAnsi="Trebuchet MS" w:cs="Calibri"/>
                <w:color w:val="000000"/>
                <w:sz w:val="20"/>
                <w:szCs w:val="20"/>
                <w:lang w:eastAsia="ru-RU"/>
              </w:rPr>
            </w:pPr>
            <w:r w:rsidRPr="00114F14">
              <w:rPr>
                <w:rFonts w:ascii="Trebuchet MS" w:eastAsia="Times New Roman" w:hAnsi="Trebuchet MS" w:cs="Calibri"/>
                <w:color w:val="000000"/>
                <w:sz w:val="20"/>
                <w:szCs w:val="20"/>
                <w:lang w:eastAsia="ru-RU"/>
              </w:rPr>
              <w:t>8,639</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72E5D0F3" w14:textId="1653C107" w:rsidR="003C5604" w:rsidRPr="00114F14" w:rsidRDefault="003C5604" w:rsidP="003C5604">
            <w:pPr>
              <w:spacing w:line="240" w:lineRule="auto"/>
              <w:jc w:val="center"/>
              <w:rPr>
                <w:rFonts w:ascii="Trebuchet MS" w:eastAsia="Times New Roman" w:hAnsi="Trebuchet MS" w:cs="Calibri"/>
                <w:color w:val="000000"/>
                <w:sz w:val="20"/>
                <w:szCs w:val="20"/>
                <w:lang w:eastAsia="ru-RU"/>
              </w:rPr>
            </w:pPr>
            <w:r w:rsidRPr="003C5604">
              <w:rPr>
                <w:rFonts w:ascii="Trebuchet MS" w:hAnsi="Trebuchet MS" w:cs="Calibri"/>
                <w:color w:val="000000"/>
                <w:sz w:val="20"/>
                <w:szCs w:val="20"/>
              </w:rPr>
              <w:t>8,659</w:t>
            </w:r>
          </w:p>
        </w:tc>
        <w:tc>
          <w:tcPr>
            <w:tcW w:w="7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8DF8AE" w14:textId="57304A73" w:rsidR="003C5604" w:rsidRPr="00114F14" w:rsidRDefault="003C5604" w:rsidP="003C5604">
            <w:pPr>
              <w:spacing w:line="240" w:lineRule="auto"/>
              <w:jc w:val="center"/>
              <w:rPr>
                <w:rFonts w:ascii="Trebuchet MS" w:eastAsia="Times New Roman" w:hAnsi="Trebuchet MS" w:cs="Calibri"/>
                <w:color w:val="000000"/>
                <w:sz w:val="20"/>
                <w:szCs w:val="20"/>
                <w:lang w:eastAsia="ru-RU"/>
              </w:rPr>
            </w:pPr>
            <w:r w:rsidRPr="003C5604">
              <w:rPr>
                <w:rFonts w:ascii="Trebuchet MS" w:hAnsi="Trebuchet MS" w:cs="Calibri"/>
                <w:color w:val="000000"/>
                <w:sz w:val="20"/>
                <w:szCs w:val="20"/>
              </w:rPr>
              <w:t>8,611</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8A1588" w14:textId="41934DD7" w:rsidR="003C5604" w:rsidRPr="00114F14" w:rsidRDefault="003C5604" w:rsidP="003C5604">
            <w:pPr>
              <w:spacing w:line="240" w:lineRule="auto"/>
              <w:jc w:val="center"/>
              <w:rPr>
                <w:rFonts w:ascii="Trebuchet MS" w:eastAsia="Times New Roman" w:hAnsi="Trebuchet MS" w:cs="Calibri"/>
                <w:color w:val="000000"/>
                <w:sz w:val="20"/>
                <w:szCs w:val="20"/>
                <w:lang w:eastAsia="ru-RU"/>
              </w:rPr>
            </w:pPr>
            <w:r w:rsidRPr="003C5604">
              <w:rPr>
                <w:rFonts w:ascii="Trebuchet MS" w:hAnsi="Trebuchet MS" w:cs="Calibri"/>
                <w:color w:val="000000"/>
                <w:sz w:val="20"/>
                <w:szCs w:val="20"/>
              </w:rPr>
              <w:t>8,564</w:t>
            </w:r>
          </w:p>
        </w:tc>
      </w:tr>
      <w:tr w:rsidR="003C5604" w:rsidRPr="00114F14" w14:paraId="1EDEF5DD" w14:textId="77777777" w:rsidTr="003C5604">
        <w:trPr>
          <w:trHeight w:val="20"/>
        </w:trPr>
        <w:tc>
          <w:tcPr>
            <w:tcW w:w="2071" w:type="pct"/>
            <w:shd w:val="clear" w:color="auto" w:fill="auto"/>
            <w:vAlign w:val="center"/>
            <w:hideMark/>
          </w:tcPr>
          <w:p w14:paraId="6425FCE5" w14:textId="77777777" w:rsidR="003C5604" w:rsidRPr="00114F14" w:rsidRDefault="003C5604" w:rsidP="003C5604">
            <w:pPr>
              <w:spacing w:line="240" w:lineRule="auto"/>
              <w:jc w:val="left"/>
              <w:rPr>
                <w:rFonts w:ascii="Trebuchet MS" w:eastAsia="Times New Roman" w:hAnsi="Trebuchet MS" w:cs="Calibri"/>
                <w:color w:val="000000"/>
                <w:sz w:val="20"/>
                <w:szCs w:val="20"/>
                <w:lang w:eastAsia="ru-RU"/>
              </w:rPr>
            </w:pPr>
            <w:r w:rsidRPr="00114F14">
              <w:rPr>
                <w:rFonts w:ascii="Trebuchet MS" w:eastAsia="Times New Roman" w:hAnsi="Trebuchet MS" w:cs="Calibri"/>
                <w:color w:val="000000"/>
                <w:sz w:val="20"/>
                <w:szCs w:val="20"/>
                <w:lang w:eastAsia="ru-RU"/>
              </w:rPr>
              <w:t>- Прочие потребители</w:t>
            </w:r>
          </w:p>
        </w:tc>
        <w:tc>
          <w:tcPr>
            <w:tcW w:w="732" w:type="pct"/>
            <w:shd w:val="clear" w:color="auto" w:fill="auto"/>
            <w:vAlign w:val="center"/>
            <w:hideMark/>
          </w:tcPr>
          <w:p w14:paraId="2063D35B" w14:textId="77777777" w:rsidR="003C5604" w:rsidRPr="00114F14" w:rsidRDefault="003C5604" w:rsidP="003C5604">
            <w:pPr>
              <w:spacing w:line="240" w:lineRule="auto"/>
              <w:jc w:val="center"/>
              <w:rPr>
                <w:rFonts w:ascii="Trebuchet MS" w:eastAsia="Times New Roman" w:hAnsi="Trebuchet MS" w:cs="Calibri"/>
                <w:color w:val="000000"/>
                <w:sz w:val="20"/>
                <w:szCs w:val="20"/>
                <w:lang w:eastAsia="ru-RU"/>
              </w:rPr>
            </w:pPr>
            <w:r w:rsidRPr="00114F14">
              <w:rPr>
                <w:rFonts w:ascii="Trebuchet MS" w:eastAsia="Times New Roman" w:hAnsi="Trebuchet MS" w:cs="Calibri"/>
                <w:color w:val="000000"/>
                <w:sz w:val="20"/>
                <w:szCs w:val="20"/>
                <w:lang w:eastAsia="ru-RU"/>
              </w:rPr>
              <w:t>221,382</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30B00EB2" w14:textId="5C06A708" w:rsidR="003C5604" w:rsidRPr="00114F14" w:rsidRDefault="003C5604" w:rsidP="003C5604">
            <w:pPr>
              <w:spacing w:line="240" w:lineRule="auto"/>
              <w:jc w:val="center"/>
              <w:rPr>
                <w:rFonts w:ascii="Trebuchet MS" w:eastAsia="Times New Roman" w:hAnsi="Trebuchet MS" w:cs="Calibri"/>
                <w:color w:val="000000"/>
                <w:sz w:val="20"/>
                <w:szCs w:val="20"/>
                <w:lang w:eastAsia="ru-RU"/>
              </w:rPr>
            </w:pPr>
            <w:r w:rsidRPr="003C5604">
              <w:rPr>
                <w:rFonts w:ascii="Trebuchet MS" w:hAnsi="Trebuchet MS" w:cs="Calibri"/>
                <w:color w:val="000000"/>
                <w:sz w:val="20"/>
                <w:szCs w:val="20"/>
              </w:rPr>
              <w:t>221,898</w:t>
            </w:r>
          </w:p>
        </w:tc>
        <w:tc>
          <w:tcPr>
            <w:tcW w:w="7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3084D3" w14:textId="49EE9C48" w:rsidR="003C5604" w:rsidRPr="00114F14" w:rsidRDefault="003C5604" w:rsidP="003C5604">
            <w:pPr>
              <w:spacing w:line="240" w:lineRule="auto"/>
              <w:jc w:val="center"/>
              <w:rPr>
                <w:rFonts w:ascii="Trebuchet MS" w:eastAsia="Times New Roman" w:hAnsi="Trebuchet MS" w:cs="Calibri"/>
                <w:color w:val="000000"/>
                <w:sz w:val="20"/>
                <w:szCs w:val="20"/>
                <w:lang w:eastAsia="ru-RU"/>
              </w:rPr>
            </w:pPr>
            <w:r w:rsidRPr="003C5604">
              <w:rPr>
                <w:rFonts w:ascii="Trebuchet MS" w:hAnsi="Trebuchet MS" w:cs="Calibri"/>
                <w:color w:val="000000"/>
                <w:sz w:val="20"/>
                <w:szCs w:val="20"/>
              </w:rPr>
              <w:t>220,673</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647B66" w14:textId="0DD34312" w:rsidR="003C5604" w:rsidRPr="00114F14" w:rsidRDefault="003C5604" w:rsidP="003C5604">
            <w:pPr>
              <w:spacing w:line="240" w:lineRule="auto"/>
              <w:jc w:val="center"/>
              <w:rPr>
                <w:rFonts w:ascii="Trebuchet MS" w:eastAsia="Times New Roman" w:hAnsi="Trebuchet MS" w:cs="Calibri"/>
                <w:color w:val="000000"/>
                <w:sz w:val="20"/>
                <w:szCs w:val="20"/>
                <w:lang w:eastAsia="ru-RU"/>
              </w:rPr>
            </w:pPr>
            <w:r w:rsidRPr="003C5604">
              <w:rPr>
                <w:rFonts w:ascii="Trebuchet MS" w:hAnsi="Trebuchet MS" w:cs="Calibri"/>
                <w:color w:val="000000"/>
                <w:sz w:val="20"/>
                <w:szCs w:val="20"/>
              </w:rPr>
              <w:t>219,449</w:t>
            </w:r>
          </w:p>
        </w:tc>
      </w:tr>
      <w:tr w:rsidR="003C5604" w:rsidRPr="00114F14" w14:paraId="516724A7" w14:textId="77777777" w:rsidTr="003C5604">
        <w:trPr>
          <w:trHeight w:val="20"/>
        </w:trPr>
        <w:tc>
          <w:tcPr>
            <w:tcW w:w="2071" w:type="pct"/>
            <w:shd w:val="clear" w:color="auto" w:fill="auto"/>
            <w:vAlign w:val="center"/>
            <w:hideMark/>
          </w:tcPr>
          <w:p w14:paraId="6A8AD1DC" w14:textId="77777777" w:rsidR="003C5604" w:rsidRPr="00114F14" w:rsidRDefault="003C5604" w:rsidP="003C5604">
            <w:pPr>
              <w:spacing w:line="240" w:lineRule="auto"/>
              <w:jc w:val="right"/>
              <w:rPr>
                <w:rFonts w:ascii="Trebuchet MS" w:eastAsia="Times New Roman" w:hAnsi="Trebuchet MS" w:cs="Calibri"/>
                <w:b/>
                <w:bCs/>
                <w:color w:val="000000"/>
                <w:sz w:val="20"/>
                <w:szCs w:val="20"/>
                <w:lang w:eastAsia="ru-RU"/>
              </w:rPr>
            </w:pPr>
            <w:r w:rsidRPr="00114F14">
              <w:rPr>
                <w:rFonts w:ascii="Trebuchet MS" w:eastAsia="Times New Roman" w:hAnsi="Trebuchet MS" w:cs="Calibri"/>
                <w:b/>
                <w:bCs/>
                <w:color w:val="000000"/>
                <w:sz w:val="20"/>
                <w:szCs w:val="20"/>
                <w:lang w:eastAsia="ru-RU"/>
              </w:rPr>
              <w:t>Итого реализация</w:t>
            </w:r>
          </w:p>
        </w:tc>
        <w:tc>
          <w:tcPr>
            <w:tcW w:w="732" w:type="pct"/>
            <w:shd w:val="clear" w:color="auto" w:fill="auto"/>
            <w:vAlign w:val="center"/>
            <w:hideMark/>
          </w:tcPr>
          <w:p w14:paraId="6AA1D610" w14:textId="77777777" w:rsidR="003C5604" w:rsidRPr="00114F14" w:rsidRDefault="003C5604" w:rsidP="003C5604">
            <w:pPr>
              <w:spacing w:line="240" w:lineRule="auto"/>
              <w:jc w:val="center"/>
              <w:rPr>
                <w:rFonts w:ascii="Trebuchet MS" w:eastAsia="Times New Roman" w:hAnsi="Trebuchet MS" w:cs="Calibri"/>
                <w:b/>
                <w:bCs/>
                <w:color w:val="000000"/>
                <w:sz w:val="20"/>
                <w:szCs w:val="20"/>
                <w:lang w:eastAsia="ru-RU"/>
              </w:rPr>
            </w:pPr>
            <w:r w:rsidRPr="00114F14">
              <w:rPr>
                <w:rFonts w:ascii="Trebuchet MS" w:eastAsia="Times New Roman" w:hAnsi="Trebuchet MS" w:cs="Calibri"/>
                <w:b/>
                <w:bCs/>
                <w:color w:val="000000"/>
                <w:sz w:val="20"/>
                <w:szCs w:val="20"/>
                <w:lang w:eastAsia="ru-RU"/>
              </w:rPr>
              <w:t>414,953</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5D9E084A" w14:textId="0B9E376B" w:rsidR="003C5604" w:rsidRPr="00114F14" w:rsidRDefault="003C5604" w:rsidP="003C5604">
            <w:pPr>
              <w:spacing w:line="240" w:lineRule="auto"/>
              <w:jc w:val="center"/>
              <w:rPr>
                <w:rFonts w:ascii="Trebuchet MS" w:eastAsia="Times New Roman" w:hAnsi="Trebuchet MS" w:cs="Calibri"/>
                <w:b/>
                <w:bCs/>
                <w:color w:val="000000"/>
                <w:sz w:val="20"/>
                <w:szCs w:val="20"/>
                <w:lang w:eastAsia="ru-RU"/>
              </w:rPr>
            </w:pPr>
            <w:r w:rsidRPr="003C5604">
              <w:rPr>
                <w:rFonts w:ascii="Trebuchet MS" w:hAnsi="Trebuchet MS" w:cs="Calibri"/>
                <w:b/>
                <w:bCs/>
                <w:color w:val="000000"/>
                <w:sz w:val="20"/>
                <w:szCs w:val="20"/>
              </w:rPr>
              <w:t>415,920</w:t>
            </w:r>
          </w:p>
        </w:tc>
        <w:tc>
          <w:tcPr>
            <w:tcW w:w="7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B0EEFB" w14:textId="301599B2" w:rsidR="003C5604" w:rsidRPr="00114F14" w:rsidRDefault="003C5604" w:rsidP="003C5604">
            <w:pPr>
              <w:spacing w:line="240" w:lineRule="auto"/>
              <w:jc w:val="center"/>
              <w:rPr>
                <w:rFonts w:ascii="Trebuchet MS" w:eastAsia="Times New Roman" w:hAnsi="Trebuchet MS" w:cs="Calibri"/>
                <w:b/>
                <w:bCs/>
                <w:color w:val="000000"/>
                <w:sz w:val="20"/>
                <w:szCs w:val="20"/>
                <w:lang w:eastAsia="ru-RU"/>
              </w:rPr>
            </w:pPr>
            <w:r w:rsidRPr="003C5604">
              <w:rPr>
                <w:rFonts w:ascii="Trebuchet MS" w:hAnsi="Trebuchet MS" w:cs="Calibri"/>
                <w:b/>
                <w:bCs/>
                <w:color w:val="000000"/>
                <w:sz w:val="20"/>
                <w:szCs w:val="20"/>
              </w:rPr>
              <w:t>413,625</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CCBC79" w14:textId="2BFFE6F0" w:rsidR="003C5604" w:rsidRPr="00114F14" w:rsidRDefault="003C5604" w:rsidP="003C5604">
            <w:pPr>
              <w:spacing w:line="240" w:lineRule="auto"/>
              <w:jc w:val="center"/>
              <w:rPr>
                <w:rFonts w:ascii="Trebuchet MS" w:eastAsia="Times New Roman" w:hAnsi="Trebuchet MS" w:cs="Calibri"/>
                <w:b/>
                <w:bCs/>
                <w:color w:val="000000"/>
                <w:sz w:val="20"/>
                <w:szCs w:val="20"/>
                <w:lang w:eastAsia="ru-RU"/>
              </w:rPr>
            </w:pPr>
            <w:r w:rsidRPr="003C5604">
              <w:rPr>
                <w:rFonts w:ascii="Trebuchet MS" w:hAnsi="Trebuchet MS" w:cs="Calibri"/>
                <w:b/>
                <w:bCs/>
                <w:color w:val="000000"/>
                <w:sz w:val="20"/>
                <w:szCs w:val="20"/>
              </w:rPr>
              <w:t>411,330</w:t>
            </w:r>
          </w:p>
        </w:tc>
      </w:tr>
      <w:tr w:rsidR="00114F14" w:rsidRPr="00114F14" w14:paraId="06218954" w14:textId="77777777" w:rsidTr="00114F14">
        <w:trPr>
          <w:trHeight w:val="20"/>
        </w:trPr>
        <w:tc>
          <w:tcPr>
            <w:tcW w:w="5000" w:type="pct"/>
            <w:gridSpan w:val="5"/>
            <w:shd w:val="clear" w:color="000000" w:fill="FFFF99"/>
            <w:vAlign w:val="center"/>
            <w:hideMark/>
          </w:tcPr>
          <w:p w14:paraId="7CF60B6F" w14:textId="5C69F9E7" w:rsidR="00114F14" w:rsidRPr="00114F14" w:rsidRDefault="00114F14" w:rsidP="00114F14">
            <w:pPr>
              <w:spacing w:line="240" w:lineRule="auto"/>
              <w:jc w:val="center"/>
              <w:rPr>
                <w:rFonts w:ascii="Trebuchet MS" w:eastAsia="Times New Roman" w:hAnsi="Trebuchet MS" w:cs="Calibri"/>
                <w:b/>
                <w:bCs/>
                <w:color w:val="000000"/>
                <w:sz w:val="20"/>
                <w:szCs w:val="20"/>
                <w:lang w:eastAsia="ru-RU"/>
              </w:rPr>
            </w:pPr>
            <w:r w:rsidRPr="00114F14">
              <w:rPr>
                <w:rFonts w:ascii="Trebuchet MS" w:eastAsia="Times New Roman" w:hAnsi="Trebuchet MS" w:cs="Calibri"/>
                <w:b/>
                <w:bCs/>
                <w:color w:val="000000"/>
                <w:sz w:val="20"/>
                <w:szCs w:val="20"/>
                <w:lang w:eastAsia="ru-RU"/>
              </w:rPr>
              <w:t xml:space="preserve">Горячая вода, тыс. куб. м/год </w:t>
            </w:r>
            <w:r w:rsidRPr="00114F14">
              <w:rPr>
                <w:rFonts w:ascii="Trebuchet MS" w:eastAsia="Times New Roman" w:hAnsi="Trebuchet MS" w:cs="Calibri"/>
                <w:b/>
                <w:bCs/>
                <w:color w:val="000000"/>
                <w:sz w:val="20"/>
                <w:szCs w:val="20"/>
                <w:lang w:eastAsia="ru-RU"/>
              </w:rPr>
              <w:br/>
              <w:t>(ООО "Владимиртеплогаз")</w:t>
            </w:r>
          </w:p>
        </w:tc>
      </w:tr>
      <w:tr w:rsidR="00114F14" w:rsidRPr="00114F14" w14:paraId="3A94766E" w14:textId="77777777" w:rsidTr="003C5604">
        <w:trPr>
          <w:trHeight w:val="20"/>
        </w:trPr>
        <w:tc>
          <w:tcPr>
            <w:tcW w:w="2071" w:type="pct"/>
            <w:shd w:val="clear" w:color="auto" w:fill="auto"/>
            <w:vAlign w:val="center"/>
            <w:hideMark/>
          </w:tcPr>
          <w:p w14:paraId="4F9E137D" w14:textId="77777777" w:rsidR="00114F14" w:rsidRPr="00114F14" w:rsidRDefault="00114F14" w:rsidP="00114F14">
            <w:pPr>
              <w:spacing w:line="240" w:lineRule="auto"/>
              <w:jc w:val="left"/>
              <w:rPr>
                <w:rFonts w:ascii="Trebuchet MS" w:eastAsia="Times New Roman" w:hAnsi="Trebuchet MS" w:cs="Calibri"/>
                <w:color w:val="000000"/>
                <w:sz w:val="20"/>
                <w:szCs w:val="20"/>
                <w:lang w:eastAsia="ru-RU"/>
              </w:rPr>
            </w:pPr>
            <w:r w:rsidRPr="00114F14">
              <w:rPr>
                <w:rFonts w:ascii="Trebuchet MS" w:eastAsia="Times New Roman" w:hAnsi="Trebuchet MS" w:cs="Calibri"/>
                <w:color w:val="000000"/>
                <w:sz w:val="20"/>
                <w:szCs w:val="20"/>
                <w:lang w:eastAsia="ru-RU"/>
              </w:rPr>
              <w:t>- Население</w:t>
            </w:r>
          </w:p>
        </w:tc>
        <w:tc>
          <w:tcPr>
            <w:tcW w:w="732" w:type="pct"/>
            <w:shd w:val="clear" w:color="auto" w:fill="auto"/>
            <w:vAlign w:val="center"/>
            <w:hideMark/>
          </w:tcPr>
          <w:p w14:paraId="7E5E702F" w14:textId="77777777" w:rsidR="00114F14" w:rsidRPr="00114F14" w:rsidRDefault="00114F14" w:rsidP="00114F14">
            <w:pPr>
              <w:spacing w:line="240" w:lineRule="auto"/>
              <w:jc w:val="center"/>
              <w:rPr>
                <w:rFonts w:ascii="Trebuchet MS" w:eastAsia="Times New Roman" w:hAnsi="Trebuchet MS" w:cs="Calibri"/>
                <w:color w:val="000000"/>
                <w:sz w:val="20"/>
                <w:szCs w:val="20"/>
                <w:lang w:eastAsia="ru-RU"/>
              </w:rPr>
            </w:pPr>
            <w:r w:rsidRPr="00114F14">
              <w:rPr>
                <w:rFonts w:ascii="Trebuchet MS" w:eastAsia="Times New Roman" w:hAnsi="Trebuchet MS" w:cs="Calibri"/>
                <w:color w:val="000000"/>
                <w:sz w:val="20"/>
                <w:szCs w:val="20"/>
                <w:lang w:eastAsia="ru-RU"/>
              </w:rPr>
              <w:t>119,850</w:t>
            </w:r>
          </w:p>
        </w:tc>
        <w:tc>
          <w:tcPr>
            <w:tcW w:w="733" w:type="pct"/>
            <w:shd w:val="clear" w:color="auto" w:fill="auto"/>
            <w:vAlign w:val="center"/>
            <w:hideMark/>
          </w:tcPr>
          <w:p w14:paraId="0802A9BF" w14:textId="77777777" w:rsidR="00114F14" w:rsidRPr="00114F14" w:rsidRDefault="00114F14" w:rsidP="00114F14">
            <w:pPr>
              <w:spacing w:line="240" w:lineRule="auto"/>
              <w:jc w:val="center"/>
              <w:rPr>
                <w:rFonts w:ascii="Trebuchet MS" w:eastAsia="Times New Roman" w:hAnsi="Trebuchet MS" w:cs="Calibri"/>
                <w:color w:val="000000"/>
                <w:sz w:val="20"/>
                <w:szCs w:val="20"/>
                <w:lang w:eastAsia="ru-RU"/>
              </w:rPr>
            </w:pPr>
            <w:r w:rsidRPr="00114F14">
              <w:rPr>
                <w:rFonts w:ascii="Trebuchet MS" w:eastAsia="Times New Roman" w:hAnsi="Trebuchet MS" w:cs="Calibri"/>
                <w:color w:val="000000"/>
                <w:sz w:val="20"/>
                <w:szCs w:val="20"/>
                <w:lang w:eastAsia="ru-RU"/>
              </w:rPr>
              <w:t>119,850</w:t>
            </w:r>
          </w:p>
        </w:tc>
        <w:tc>
          <w:tcPr>
            <w:tcW w:w="732" w:type="pct"/>
            <w:shd w:val="clear" w:color="auto" w:fill="auto"/>
            <w:vAlign w:val="center"/>
            <w:hideMark/>
          </w:tcPr>
          <w:p w14:paraId="6936C2CD" w14:textId="77777777" w:rsidR="00114F14" w:rsidRPr="00114F14" w:rsidRDefault="00114F14" w:rsidP="00114F14">
            <w:pPr>
              <w:spacing w:line="240" w:lineRule="auto"/>
              <w:jc w:val="center"/>
              <w:rPr>
                <w:rFonts w:ascii="Trebuchet MS" w:eastAsia="Times New Roman" w:hAnsi="Trebuchet MS" w:cs="Calibri"/>
                <w:color w:val="000000"/>
                <w:sz w:val="20"/>
                <w:szCs w:val="20"/>
                <w:lang w:eastAsia="ru-RU"/>
              </w:rPr>
            </w:pPr>
            <w:r w:rsidRPr="00114F14">
              <w:rPr>
                <w:rFonts w:ascii="Trebuchet MS" w:eastAsia="Times New Roman" w:hAnsi="Trebuchet MS" w:cs="Calibri"/>
                <w:color w:val="000000"/>
                <w:sz w:val="20"/>
                <w:szCs w:val="20"/>
                <w:lang w:eastAsia="ru-RU"/>
              </w:rPr>
              <w:t>119,850</w:t>
            </w:r>
          </w:p>
        </w:tc>
        <w:tc>
          <w:tcPr>
            <w:tcW w:w="733" w:type="pct"/>
            <w:shd w:val="clear" w:color="auto" w:fill="auto"/>
            <w:vAlign w:val="center"/>
            <w:hideMark/>
          </w:tcPr>
          <w:p w14:paraId="74DC1813" w14:textId="77777777" w:rsidR="00114F14" w:rsidRPr="00114F14" w:rsidRDefault="00114F14" w:rsidP="00114F14">
            <w:pPr>
              <w:spacing w:line="240" w:lineRule="auto"/>
              <w:jc w:val="center"/>
              <w:rPr>
                <w:rFonts w:ascii="Trebuchet MS" w:eastAsia="Times New Roman" w:hAnsi="Trebuchet MS" w:cs="Calibri"/>
                <w:color w:val="000000"/>
                <w:sz w:val="20"/>
                <w:szCs w:val="20"/>
                <w:lang w:eastAsia="ru-RU"/>
              </w:rPr>
            </w:pPr>
            <w:r w:rsidRPr="00114F14">
              <w:rPr>
                <w:rFonts w:ascii="Trebuchet MS" w:eastAsia="Times New Roman" w:hAnsi="Trebuchet MS" w:cs="Calibri"/>
                <w:color w:val="000000"/>
                <w:sz w:val="20"/>
                <w:szCs w:val="20"/>
                <w:lang w:eastAsia="ru-RU"/>
              </w:rPr>
              <w:t>119,850</w:t>
            </w:r>
          </w:p>
        </w:tc>
      </w:tr>
      <w:tr w:rsidR="00114F14" w:rsidRPr="00114F14" w14:paraId="15AC3A1A" w14:textId="77777777" w:rsidTr="003C5604">
        <w:trPr>
          <w:trHeight w:val="20"/>
        </w:trPr>
        <w:tc>
          <w:tcPr>
            <w:tcW w:w="2071" w:type="pct"/>
            <w:shd w:val="clear" w:color="auto" w:fill="auto"/>
            <w:vAlign w:val="center"/>
            <w:hideMark/>
          </w:tcPr>
          <w:p w14:paraId="6C903898" w14:textId="77777777" w:rsidR="00114F14" w:rsidRPr="00114F14" w:rsidRDefault="00114F14" w:rsidP="00114F14">
            <w:pPr>
              <w:spacing w:line="240" w:lineRule="auto"/>
              <w:jc w:val="left"/>
              <w:rPr>
                <w:rFonts w:ascii="Trebuchet MS" w:eastAsia="Times New Roman" w:hAnsi="Trebuchet MS" w:cs="Calibri"/>
                <w:color w:val="000000"/>
                <w:sz w:val="20"/>
                <w:szCs w:val="20"/>
                <w:lang w:eastAsia="ru-RU"/>
              </w:rPr>
            </w:pPr>
            <w:r w:rsidRPr="00114F14">
              <w:rPr>
                <w:rFonts w:ascii="Trebuchet MS" w:eastAsia="Times New Roman" w:hAnsi="Trebuchet MS" w:cs="Calibri"/>
                <w:color w:val="000000"/>
                <w:sz w:val="20"/>
                <w:szCs w:val="20"/>
                <w:lang w:eastAsia="ru-RU"/>
              </w:rPr>
              <w:t>- Бюджетная сфера</w:t>
            </w:r>
          </w:p>
        </w:tc>
        <w:tc>
          <w:tcPr>
            <w:tcW w:w="732" w:type="pct"/>
            <w:shd w:val="clear" w:color="auto" w:fill="auto"/>
            <w:vAlign w:val="center"/>
            <w:hideMark/>
          </w:tcPr>
          <w:p w14:paraId="73D808DD" w14:textId="77777777" w:rsidR="00114F14" w:rsidRPr="00114F14" w:rsidRDefault="00114F14" w:rsidP="00114F14">
            <w:pPr>
              <w:spacing w:line="240" w:lineRule="auto"/>
              <w:jc w:val="center"/>
              <w:rPr>
                <w:rFonts w:ascii="Trebuchet MS" w:eastAsia="Times New Roman" w:hAnsi="Trebuchet MS" w:cs="Calibri"/>
                <w:color w:val="000000"/>
                <w:sz w:val="20"/>
                <w:szCs w:val="20"/>
                <w:lang w:eastAsia="ru-RU"/>
              </w:rPr>
            </w:pPr>
            <w:r w:rsidRPr="00114F14">
              <w:rPr>
                <w:rFonts w:ascii="Trebuchet MS" w:eastAsia="Times New Roman" w:hAnsi="Trebuchet MS" w:cs="Calibri"/>
                <w:color w:val="000000"/>
                <w:sz w:val="20"/>
                <w:szCs w:val="20"/>
                <w:lang w:eastAsia="ru-RU"/>
              </w:rPr>
              <w:t>8,540</w:t>
            </w:r>
          </w:p>
        </w:tc>
        <w:tc>
          <w:tcPr>
            <w:tcW w:w="733" w:type="pct"/>
            <w:shd w:val="clear" w:color="auto" w:fill="auto"/>
            <w:vAlign w:val="center"/>
            <w:hideMark/>
          </w:tcPr>
          <w:p w14:paraId="41D90AFC" w14:textId="77777777" w:rsidR="00114F14" w:rsidRPr="00114F14" w:rsidRDefault="00114F14" w:rsidP="00114F14">
            <w:pPr>
              <w:spacing w:line="240" w:lineRule="auto"/>
              <w:jc w:val="center"/>
              <w:rPr>
                <w:rFonts w:ascii="Trebuchet MS" w:eastAsia="Times New Roman" w:hAnsi="Trebuchet MS" w:cs="Calibri"/>
                <w:color w:val="000000"/>
                <w:sz w:val="20"/>
                <w:szCs w:val="20"/>
                <w:lang w:eastAsia="ru-RU"/>
              </w:rPr>
            </w:pPr>
            <w:r w:rsidRPr="00114F14">
              <w:rPr>
                <w:rFonts w:ascii="Trebuchet MS" w:eastAsia="Times New Roman" w:hAnsi="Trebuchet MS" w:cs="Calibri"/>
                <w:color w:val="000000"/>
                <w:sz w:val="20"/>
                <w:szCs w:val="20"/>
                <w:lang w:eastAsia="ru-RU"/>
              </w:rPr>
              <w:t>8,540</w:t>
            </w:r>
          </w:p>
        </w:tc>
        <w:tc>
          <w:tcPr>
            <w:tcW w:w="732" w:type="pct"/>
            <w:shd w:val="clear" w:color="auto" w:fill="auto"/>
            <w:vAlign w:val="center"/>
            <w:hideMark/>
          </w:tcPr>
          <w:p w14:paraId="3E873366" w14:textId="77777777" w:rsidR="00114F14" w:rsidRPr="00114F14" w:rsidRDefault="00114F14" w:rsidP="00114F14">
            <w:pPr>
              <w:spacing w:line="240" w:lineRule="auto"/>
              <w:jc w:val="center"/>
              <w:rPr>
                <w:rFonts w:ascii="Trebuchet MS" w:eastAsia="Times New Roman" w:hAnsi="Trebuchet MS" w:cs="Calibri"/>
                <w:color w:val="000000"/>
                <w:sz w:val="20"/>
                <w:szCs w:val="20"/>
                <w:lang w:eastAsia="ru-RU"/>
              </w:rPr>
            </w:pPr>
            <w:r w:rsidRPr="00114F14">
              <w:rPr>
                <w:rFonts w:ascii="Trebuchet MS" w:eastAsia="Times New Roman" w:hAnsi="Trebuchet MS" w:cs="Calibri"/>
                <w:color w:val="000000"/>
                <w:sz w:val="20"/>
                <w:szCs w:val="20"/>
                <w:lang w:eastAsia="ru-RU"/>
              </w:rPr>
              <w:t>8,540</w:t>
            </w:r>
          </w:p>
        </w:tc>
        <w:tc>
          <w:tcPr>
            <w:tcW w:w="733" w:type="pct"/>
            <w:shd w:val="clear" w:color="auto" w:fill="auto"/>
            <w:vAlign w:val="center"/>
            <w:hideMark/>
          </w:tcPr>
          <w:p w14:paraId="63CB9F54" w14:textId="77777777" w:rsidR="00114F14" w:rsidRPr="00114F14" w:rsidRDefault="00114F14" w:rsidP="00114F14">
            <w:pPr>
              <w:spacing w:line="240" w:lineRule="auto"/>
              <w:jc w:val="center"/>
              <w:rPr>
                <w:rFonts w:ascii="Trebuchet MS" w:eastAsia="Times New Roman" w:hAnsi="Trebuchet MS" w:cs="Calibri"/>
                <w:color w:val="000000"/>
                <w:sz w:val="20"/>
                <w:szCs w:val="20"/>
                <w:lang w:eastAsia="ru-RU"/>
              </w:rPr>
            </w:pPr>
            <w:r w:rsidRPr="00114F14">
              <w:rPr>
                <w:rFonts w:ascii="Trebuchet MS" w:eastAsia="Times New Roman" w:hAnsi="Trebuchet MS" w:cs="Calibri"/>
                <w:color w:val="000000"/>
                <w:sz w:val="20"/>
                <w:szCs w:val="20"/>
                <w:lang w:eastAsia="ru-RU"/>
              </w:rPr>
              <w:t>8,540</w:t>
            </w:r>
          </w:p>
        </w:tc>
      </w:tr>
      <w:tr w:rsidR="00114F14" w:rsidRPr="00114F14" w14:paraId="2AF08A09" w14:textId="77777777" w:rsidTr="003C5604">
        <w:trPr>
          <w:trHeight w:val="20"/>
        </w:trPr>
        <w:tc>
          <w:tcPr>
            <w:tcW w:w="2071" w:type="pct"/>
            <w:shd w:val="clear" w:color="auto" w:fill="auto"/>
            <w:vAlign w:val="center"/>
            <w:hideMark/>
          </w:tcPr>
          <w:p w14:paraId="0B3DB018" w14:textId="77777777" w:rsidR="00114F14" w:rsidRPr="00114F14" w:rsidRDefault="00114F14" w:rsidP="00114F14">
            <w:pPr>
              <w:spacing w:line="240" w:lineRule="auto"/>
              <w:jc w:val="left"/>
              <w:rPr>
                <w:rFonts w:ascii="Trebuchet MS" w:eastAsia="Times New Roman" w:hAnsi="Trebuchet MS" w:cs="Calibri"/>
                <w:color w:val="000000"/>
                <w:sz w:val="20"/>
                <w:szCs w:val="20"/>
                <w:lang w:eastAsia="ru-RU"/>
              </w:rPr>
            </w:pPr>
            <w:r w:rsidRPr="00114F14">
              <w:rPr>
                <w:rFonts w:ascii="Trebuchet MS" w:eastAsia="Times New Roman" w:hAnsi="Trebuchet MS" w:cs="Calibri"/>
                <w:color w:val="000000"/>
                <w:sz w:val="20"/>
                <w:szCs w:val="20"/>
                <w:lang w:eastAsia="ru-RU"/>
              </w:rPr>
              <w:t>- Прочие потребители</w:t>
            </w:r>
          </w:p>
        </w:tc>
        <w:tc>
          <w:tcPr>
            <w:tcW w:w="732" w:type="pct"/>
            <w:shd w:val="clear" w:color="auto" w:fill="auto"/>
            <w:vAlign w:val="center"/>
            <w:hideMark/>
          </w:tcPr>
          <w:p w14:paraId="5899487B" w14:textId="77777777" w:rsidR="00114F14" w:rsidRPr="00114F14" w:rsidRDefault="00114F14" w:rsidP="00114F14">
            <w:pPr>
              <w:spacing w:line="240" w:lineRule="auto"/>
              <w:jc w:val="center"/>
              <w:rPr>
                <w:rFonts w:ascii="Trebuchet MS" w:eastAsia="Times New Roman" w:hAnsi="Trebuchet MS" w:cs="Calibri"/>
                <w:color w:val="000000"/>
                <w:sz w:val="20"/>
                <w:szCs w:val="20"/>
                <w:lang w:eastAsia="ru-RU"/>
              </w:rPr>
            </w:pPr>
            <w:r w:rsidRPr="00114F14">
              <w:rPr>
                <w:rFonts w:ascii="Trebuchet MS" w:eastAsia="Times New Roman" w:hAnsi="Trebuchet MS" w:cs="Calibri"/>
                <w:color w:val="000000"/>
                <w:sz w:val="20"/>
                <w:szCs w:val="20"/>
                <w:lang w:eastAsia="ru-RU"/>
              </w:rPr>
              <w:t>5,420</w:t>
            </w:r>
          </w:p>
        </w:tc>
        <w:tc>
          <w:tcPr>
            <w:tcW w:w="733" w:type="pct"/>
            <w:shd w:val="clear" w:color="auto" w:fill="auto"/>
            <w:vAlign w:val="center"/>
            <w:hideMark/>
          </w:tcPr>
          <w:p w14:paraId="0B7E86A1" w14:textId="77777777" w:rsidR="00114F14" w:rsidRPr="00114F14" w:rsidRDefault="00114F14" w:rsidP="00114F14">
            <w:pPr>
              <w:spacing w:line="240" w:lineRule="auto"/>
              <w:jc w:val="center"/>
              <w:rPr>
                <w:rFonts w:ascii="Trebuchet MS" w:eastAsia="Times New Roman" w:hAnsi="Trebuchet MS" w:cs="Calibri"/>
                <w:color w:val="000000"/>
                <w:sz w:val="20"/>
                <w:szCs w:val="20"/>
                <w:lang w:eastAsia="ru-RU"/>
              </w:rPr>
            </w:pPr>
            <w:r w:rsidRPr="00114F14">
              <w:rPr>
                <w:rFonts w:ascii="Trebuchet MS" w:eastAsia="Times New Roman" w:hAnsi="Trebuchet MS" w:cs="Calibri"/>
                <w:color w:val="000000"/>
                <w:sz w:val="20"/>
                <w:szCs w:val="20"/>
                <w:lang w:eastAsia="ru-RU"/>
              </w:rPr>
              <w:t>5,420</w:t>
            </w:r>
          </w:p>
        </w:tc>
        <w:tc>
          <w:tcPr>
            <w:tcW w:w="732" w:type="pct"/>
            <w:shd w:val="clear" w:color="auto" w:fill="auto"/>
            <w:vAlign w:val="center"/>
            <w:hideMark/>
          </w:tcPr>
          <w:p w14:paraId="0FFF9034" w14:textId="77777777" w:rsidR="00114F14" w:rsidRPr="00114F14" w:rsidRDefault="00114F14" w:rsidP="00114F14">
            <w:pPr>
              <w:spacing w:line="240" w:lineRule="auto"/>
              <w:jc w:val="center"/>
              <w:rPr>
                <w:rFonts w:ascii="Trebuchet MS" w:eastAsia="Times New Roman" w:hAnsi="Trebuchet MS" w:cs="Calibri"/>
                <w:color w:val="000000"/>
                <w:sz w:val="20"/>
                <w:szCs w:val="20"/>
                <w:lang w:eastAsia="ru-RU"/>
              </w:rPr>
            </w:pPr>
            <w:r w:rsidRPr="00114F14">
              <w:rPr>
                <w:rFonts w:ascii="Trebuchet MS" w:eastAsia="Times New Roman" w:hAnsi="Trebuchet MS" w:cs="Calibri"/>
                <w:color w:val="000000"/>
                <w:sz w:val="20"/>
                <w:szCs w:val="20"/>
                <w:lang w:eastAsia="ru-RU"/>
              </w:rPr>
              <w:t>5,420</w:t>
            </w:r>
          </w:p>
        </w:tc>
        <w:tc>
          <w:tcPr>
            <w:tcW w:w="733" w:type="pct"/>
            <w:shd w:val="clear" w:color="auto" w:fill="auto"/>
            <w:vAlign w:val="center"/>
            <w:hideMark/>
          </w:tcPr>
          <w:p w14:paraId="5A4BD9D4" w14:textId="77777777" w:rsidR="00114F14" w:rsidRPr="00114F14" w:rsidRDefault="00114F14" w:rsidP="00114F14">
            <w:pPr>
              <w:spacing w:line="240" w:lineRule="auto"/>
              <w:jc w:val="center"/>
              <w:rPr>
                <w:rFonts w:ascii="Trebuchet MS" w:eastAsia="Times New Roman" w:hAnsi="Trebuchet MS" w:cs="Calibri"/>
                <w:color w:val="000000"/>
                <w:sz w:val="20"/>
                <w:szCs w:val="20"/>
                <w:lang w:eastAsia="ru-RU"/>
              </w:rPr>
            </w:pPr>
            <w:r w:rsidRPr="00114F14">
              <w:rPr>
                <w:rFonts w:ascii="Trebuchet MS" w:eastAsia="Times New Roman" w:hAnsi="Trebuchet MS" w:cs="Calibri"/>
                <w:color w:val="000000"/>
                <w:sz w:val="20"/>
                <w:szCs w:val="20"/>
                <w:lang w:eastAsia="ru-RU"/>
              </w:rPr>
              <w:t>5,420</w:t>
            </w:r>
          </w:p>
        </w:tc>
      </w:tr>
      <w:tr w:rsidR="00114F14" w:rsidRPr="00114F14" w14:paraId="4035765A" w14:textId="77777777" w:rsidTr="003C5604">
        <w:trPr>
          <w:trHeight w:val="20"/>
        </w:trPr>
        <w:tc>
          <w:tcPr>
            <w:tcW w:w="2071" w:type="pct"/>
            <w:shd w:val="clear" w:color="auto" w:fill="auto"/>
            <w:vAlign w:val="center"/>
            <w:hideMark/>
          </w:tcPr>
          <w:p w14:paraId="68EC43F3" w14:textId="77777777" w:rsidR="00114F14" w:rsidRPr="00114F14" w:rsidRDefault="00114F14" w:rsidP="00114F14">
            <w:pPr>
              <w:spacing w:line="240" w:lineRule="auto"/>
              <w:jc w:val="right"/>
              <w:rPr>
                <w:rFonts w:ascii="Trebuchet MS" w:eastAsia="Times New Roman" w:hAnsi="Trebuchet MS" w:cs="Calibri"/>
                <w:b/>
                <w:bCs/>
                <w:color w:val="000000"/>
                <w:sz w:val="20"/>
                <w:szCs w:val="20"/>
                <w:lang w:eastAsia="ru-RU"/>
              </w:rPr>
            </w:pPr>
            <w:r w:rsidRPr="00114F14">
              <w:rPr>
                <w:rFonts w:ascii="Trebuchet MS" w:eastAsia="Times New Roman" w:hAnsi="Trebuchet MS" w:cs="Calibri"/>
                <w:b/>
                <w:bCs/>
                <w:color w:val="000000"/>
                <w:sz w:val="20"/>
                <w:szCs w:val="20"/>
                <w:lang w:eastAsia="ru-RU"/>
              </w:rPr>
              <w:t>Итого реализация</w:t>
            </w:r>
          </w:p>
        </w:tc>
        <w:tc>
          <w:tcPr>
            <w:tcW w:w="732" w:type="pct"/>
            <w:shd w:val="clear" w:color="auto" w:fill="auto"/>
            <w:vAlign w:val="center"/>
            <w:hideMark/>
          </w:tcPr>
          <w:p w14:paraId="4AF7A276" w14:textId="77777777" w:rsidR="00114F14" w:rsidRPr="00114F14" w:rsidRDefault="00114F14" w:rsidP="00114F14">
            <w:pPr>
              <w:spacing w:line="240" w:lineRule="auto"/>
              <w:jc w:val="center"/>
              <w:rPr>
                <w:rFonts w:ascii="Trebuchet MS" w:eastAsia="Times New Roman" w:hAnsi="Trebuchet MS" w:cs="Calibri"/>
                <w:b/>
                <w:bCs/>
                <w:color w:val="000000"/>
                <w:sz w:val="20"/>
                <w:szCs w:val="20"/>
                <w:lang w:eastAsia="ru-RU"/>
              </w:rPr>
            </w:pPr>
            <w:r w:rsidRPr="00114F14">
              <w:rPr>
                <w:rFonts w:ascii="Trebuchet MS" w:eastAsia="Times New Roman" w:hAnsi="Trebuchet MS" w:cs="Calibri"/>
                <w:b/>
                <w:bCs/>
                <w:color w:val="000000"/>
                <w:sz w:val="20"/>
                <w:szCs w:val="20"/>
                <w:lang w:eastAsia="ru-RU"/>
              </w:rPr>
              <w:t>133,810</w:t>
            </w:r>
          </w:p>
        </w:tc>
        <w:tc>
          <w:tcPr>
            <w:tcW w:w="733" w:type="pct"/>
            <w:shd w:val="clear" w:color="auto" w:fill="auto"/>
            <w:vAlign w:val="center"/>
            <w:hideMark/>
          </w:tcPr>
          <w:p w14:paraId="192052E6" w14:textId="77777777" w:rsidR="00114F14" w:rsidRPr="00114F14" w:rsidRDefault="00114F14" w:rsidP="00114F14">
            <w:pPr>
              <w:spacing w:line="240" w:lineRule="auto"/>
              <w:jc w:val="center"/>
              <w:rPr>
                <w:rFonts w:ascii="Trebuchet MS" w:eastAsia="Times New Roman" w:hAnsi="Trebuchet MS" w:cs="Calibri"/>
                <w:b/>
                <w:bCs/>
                <w:color w:val="000000"/>
                <w:sz w:val="20"/>
                <w:szCs w:val="20"/>
                <w:lang w:eastAsia="ru-RU"/>
              </w:rPr>
            </w:pPr>
            <w:r w:rsidRPr="00114F14">
              <w:rPr>
                <w:rFonts w:ascii="Trebuchet MS" w:eastAsia="Times New Roman" w:hAnsi="Trebuchet MS" w:cs="Calibri"/>
                <w:b/>
                <w:bCs/>
                <w:color w:val="000000"/>
                <w:sz w:val="20"/>
                <w:szCs w:val="20"/>
                <w:lang w:eastAsia="ru-RU"/>
              </w:rPr>
              <w:t>133,810</w:t>
            </w:r>
          </w:p>
        </w:tc>
        <w:tc>
          <w:tcPr>
            <w:tcW w:w="732" w:type="pct"/>
            <w:shd w:val="clear" w:color="auto" w:fill="auto"/>
            <w:vAlign w:val="center"/>
            <w:hideMark/>
          </w:tcPr>
          <w:p w14:paraId="081906B8" w14:textId="77777777" w:rsidR="00114F14" w:rsidRPr="00114F14" w:rsidRDefault="00114F14" w:rsidP="00114F14">
            <w:pPr>
              <w:spacing w:line="240" w:lineRule="auto"/>
              <w:jc w:val="center"/>
              <w:rPr>
                <w:rFonts w:ascii="Trebuchet MS" w:eastAsia="Times New Roman" w:hAnsi="Trebuchet MS" w:cs="Calibri"/>
                <w:b/>
                <w:bCs/>
                <w:color w:val="000000"/>
                <w:sz w:val="20"/>
                <w:szCs w:val="20"/>
                <w:lang w:eastAsia="ru-RU"/>
              </w:rPr>
            </w:pPr>
            <w:r w:rsidRPr="00114F14">
              <w:rPr>
                <w:rFonts w:ascii="Trebuchet MS" w:eastAsia="Times New Roman" w:hAnsi="Trebuchet MS" w:cs="Calibri"/>
                <w:b/>
                <w:bCs/>
                <w:color w:val="000000"/>
                <w:sz w:val="20"/>
                <w:szCs w:val="20"/>
                <w:lang w:eastAsia="ru-RU"/>
              </w:rPr>
              <w:t>133,810</w:t>
            </w:r>
          </w:p>
        </w:tc>
        <w:tc>
          <w:tcPr>
            <w:tcW w:w="733" w:type="pct"/>
            <w:shd w:val="clear" w:color="auto" w:fill="auto"/>
            <w:vAlign w:val="center"/>
            <w:hideMark/>
          </w:tcPr>
          <w:p w14:paraId="4323670F" w14:textId="77777777" w:rsidR="00114F14" w:rsidRPr="00114F14" w:rsidRDefault="00114F14" w:rsidP="00114F14">
            <w:pPr>
              <w:spacing w:line="240" w:lineRule="auto"/>
              <w:jc w:val="center"/>
              <w:rPr>
                <w:rFonts w:ascii="Trebuchet MS" w:eastAsia="Times New Roman" w:hAnsi="Trebuchet MS" w:cs="Calibri"/>
                <w:b/>
                <w:bCs/>
                <w:color w:val="000000"/>
                <w:sz w:val="20"/>
                <w:szCs w:val="20"/>
                <w:lang w:eastAsia="ru-RU"/>
              </w:rPr>
            </w:pPr>
            <w:r w:rsidRPr="00114F14">
              <w:rPr>
                <w:rFonts w:ascii="Trebuchet MS" w:eastAsia="Times New Roman" w:hAnsi="Trebuchet MS" w:cs="Calibri"/>
                <w:b/>
                <w:bCs/>
                <w:color w:val="000000"/>
                <w:sz w:val="20"/>
                <w:szCs w:val="20"/>
                <w:lang w:eastAsia="ru-RU"/>
              </w:rPr>
              <w:t>133,810</w:t>
            </w:r>
          </w:p>
        </w:tc>
      </w:tr>
      <w:tr w:rsidR="00114F14" w:rsidRPr="00114F14" w14:paraId="48911D50" w14:textId="77777777" w:rsidTr="00114F14">
        <w:trPr>
          <w:trHeight w:val="20"/>
        </w:trPr>
        <w:tc>
          <w:tcPr>
            <w:tcW w:w="5000" w:type="pct"/>
            <w:gridSpan w:val="5"/>
            <w:shd w:val="clear" w:color="000000" w:fill="FFFF99"/>
            <w:vAlign w:val="center"/>
            <w:hideMark/>
          </w:tcPr>
          <w:p w14:paraId="5E0A349C" w14:textId="77777777" w:rsidR="00114F14" w:rsidRPr="00114F14" w:rsidRDefault="00114F14" w:rsidP="00114F14">
            <w:pPr>
              <w:spacing w:line="240" w:lineRule="auto"/>
              <w:jc w:val="center"/>
              <w:rPr>
                <w:rFonts w:ascii="Trebuchet MS" w:eastAsia="Times New Roman" w:hAnsi="Trebuchet MS" w:cs="Calibri"/>
                <w:b/>
                <w:bCs/>
                <w:color w:val="000000"/>
                <w:sz w:val="20"/>
                <w:szCs w:val="20"/>
                <w:lang w:eastAsia="ru-RU"/>
              </w:rPr>
            </w:pPr>
            <w:r w:rsidRPr="00114F14">
              <w:rPr>
                <w:rFonts w:ascii="Trebuchet MS" w:eastAsia="Times New Roman" w:hAnsi="Trebuchet MS" w:cs="Calibri"/>
                <w:b/>
                <w:bCs/>
                <w:color w:val="000000"/>
                <w:sz w:val="20"/>
                <w:szCs w:val="20"/>
                <w:lang w:eastAsia="ru-RU"/>
              </w:rPr>
              <w:t>Техническая вода, тыс. куб. м/год</w:t>
            </w:r>
          </w:p>
        </w:tc>
      </w:tr>
      <w:tr w:rsidR="00114F14" w:rsidRPr="00114F14" w14:paraId="61A29A7A" w14:textId="77777777" w:rsidTr="00114F14">
        <w:trPr>
          <w:trHeight w:val="20"/>
        </w:trPr>
        <w:tc>
          <w:tcPr>
            <w:tcW w:w="5000" w:type="pct"/>
            <w:gridSpan w:val="5"/>
            <w:shd w:val="clear" w:color="auto" w:fill="auto"/>
            <w:vAlign w:val="center"/>
            <w:hideMark/>
          </w:tcPr>
          <w:p w14:paraId="021E5B56" w14:textId="77777777" w:rsidR="00114F14" w:rsidRPr="00114F14" w:rsidRDefault="00114F14" w:rsidP="00114F14">
            <w:pPr>
              <w:spacing w:line="240" w:lineRule="auto"/>
              <w:jc w:val="center"/>
              <w:rPr>
                <w:rFonts w:ascii="Trebuchet MS" w:eastAsia="Times New Roman" w:hAnsi="Trebuchet MS" w:cs="Calibri"/>
                <w:color w:val="000000"/>
                <w:sz w:val="20"/>
                <w:szCs w:val="20"/>
                <w:lang w:eastAsia="ru-RU"/>
              </w:rPr>
            </w:pPr>
            <w:r w:rsidRPr="00114F14">
              <w:rPr>
                <w:rFonts w:ascii="Trebuchet MS" w:eastAsia="Times New Roman" w:hAnsi="Trebuchet MS" w:cs="Calibri"/>
                <w:color w:val="000000"/>
                <w:sz w:val="20"/>
                <w:szCs w:val="20"/>
                <w:lang w:eastAsia="ru-RU"/>
              </w:rPr>
              <w:t>Поставка технической воды абонентам на территории муниципального образования не осуществляется</w:t>
            </w:r>
          </w:p>
        </w:tc>
      </w:tr>
    </w:tbl>
    <w:p w14:paraId="4BAC4B16" w14:textId="77777777" w:rsidR="00C15F2D" w:rsidRDefault="00C15F2D" w:rsidP="00091EF9">
      <w:pPr>
        <w:jc w:val="center"/>
        <w:outlineLvl w:val="2"/>
        <w:rPr>
          <w:rFonts w:ascii="Trebuchet MS" w:hAnsi="Trebuchet MS"/>
          <w:b/>
          <w:szCs w:val="24"/>
        </w:rPr>
        <w:sectPr w:rsidR="00C15F2D" w:rsidSect="008262F0">
          <w:pgSz w:w="11906" w:h="16838"/>
          <w:pgMar w:top="1134" w:right="851" w:bottom="1134" w:left="1134" w:header="454" w:footer="454" w:gutter="0"/>
          <w:cols w:space="708"/>
          <w:docGrid w:linePitch="360"/>
        </w:sectPr>
      </w:pPr>
      <w:bookmarkStart w:id="93" w:name="_Toc49432186"/>
    </w:p>
    <w:p w14:paraId="66AB561A" w14:textId="1E6CA521" w:rsidR="00EC43CC" w:rsidRPr="00956D73" w:rsidRDefault="00E475DA" w:rsidP="00956D73">
      <w:pPr>
        <w:spacing w:after="120"/>
        <w:outlineLvl w:val="2"/>
        <w:rPr>
          <w:rFonts w:ascii="Trebuchet MS" w:hAnsi="Trebuchet MS"/>
          <w:b/>
          <w:sz w:val="22"/>
        </w:rPr>
      </w:pPr>
      <w:bookmarkStart w:id="94" w:name="_Toc49432187"/>
      <w:bookmarkStart w:id="95" w:name="_Toc392027450"/>
      <w:bookmarkStart w:id="96" w:name="_Toc392458165"/>
      <w:bookmarkStart w:id="97" w:name="_Toc166760031"/>
      <w:bookmarkEnd w:id="93"/>
      <w:r w:rsidRPr="00956D73">
        <w:rPr>
          <w:rFonts w:ascii="Trebuchet MS" w:hAnsi="Trebuchet MS"/>
          <w:b/>
          <w:sz w:val="22"/>
        </w:rPr>
        <w:lastRenderedPageBreak/>
        <w:t xml:space="preserve">3.12 </w:t>
      </w:r>
      <w:r w:rsidR="0061173D" w:rsidRPr="00956D73">
        <w:rPr>
          <w:rFonts w:ascii="Trebuchet MS" w:hAnsi="Trebuchet MS"/>
          <w:b/>
          <w:sz w:val="22"/>
          <w:lang w:val="en-US"/>
        </w:rPr>
        <w:t>C</w:t>
      </w:r>
      <w:r w:rsidR="0061173D" w:rsidRPr="00956D73">
        <w:rPr>
          <w:rFonts w:ascii="Trebuchet MS" w:hAnsi="Trebuchet MS"/>
          <w:b/>
          <w:sz w:val="22"/>
        </w:rPr>
        <w:t>ведения о фактических и планируемых потерях горячей, питьевой, технической воды при ее транспортировке</w:t>
      </w:r>
      <w:bookmarkEnd w:id="94"/>
      <w:bookmarkEnd w:id="95"/>
      <w:bookmarkEnd w:id="96"/>
      <w:bookmarkEnd w:id="97"/>
    </w:p>
    <w:p w14:paraId="5613053A" w14:textId="0685028A" w:rsidR="0061173D" w:rsidRPr="00956D73" w:rsidRDefault="00A02108" w:rsidP="0061173D">
      <w:pPr>
        <w:ind w:firstLine="567"/>
        <w:rPr>
          <w:rFonts w:ascii="Trebuchet MS" w:hAnsi="Trebuchet MS"/>
          <w:sz w:val="22"/>
        </w:rPr>
      </w:pPr>
      <w:r w:rsidRPr="00956D73">
        <w:rPr>
          <w:rFonts w:ascii="Trebuchet MS" w:hAnsi="Trebuchet MS"/>
          <w:sz w:val="22"/>
        </w:rPr>
        <w:t>Ф</w:t>
      </w:r>
      <w:r w:rsidR="0061173D" w:rsidRPr="00956D73">
        <w:rPr>
          <w:rFonts w:ascii="Trebuchet MS" w:hAnsi="Trebuchet MS"/>
          <w:sz w:val="22"/>
        </w:rPr>
        <w:t xml:space="preserve">актический объем потерь воды при её передаче за </w:t>
      </w:r>
      <w:r w:rsidR="00C20C0B" w:rsidRPr="00956D73">
        <w:rPr>
          <w:rFonts w:ascii="Trebuchet MS" w:hAnsi="Trebuchet MS"/>
          <w:sz w:val="22"/>
        </w:rPr>
        <w:t xml:space="preserve">последние </w:t>
      </w:r>
      <w:r w:rsidR="000568F6">
        <w:rPr>
          <w:rFonts w:ascii="Trebuchet MS" w:hAnsi="Trebuchet MS"/>
          <w:sz w:val="22"/>
        </w:rPr>
        <w:t>четыре</w:t>
      </w:r>
      <w:r w:rsidR="00C20C0B" w:rsidRPr="00956D73">
        <w:rPr>
          <w:rFonts w:ascii="Trebuchet MS" w:hAnsi="Trebuchet MS"/>
          <w:sz w:val="22"/>
        </w:rPr>
        <w:t xml:space="preserve"> года </w:t>
      </w:r>
      <w:proofErr w:type="gramStart"/>
      <w:r w:rsidR="0061173D" w:rsidRPr="00956D73">
        <w:rPr>
          <w:rFonts w:ascii="Trebuchet MS" w:hAnsi="Trebuchet MS"/>
          <w:sz w:val="22"/>
        </w:rPr>
        <w:t>20</w:t>
      </w:r>
      <w:r w:rsidRPr="00956D73">
        <w:rPr>
          <w:rFonts w:ascii="Trebuchet MS" w:hAnsi="Trebuchet MS"/>
          <w:sz w:val="22"/>
        </w:rPr>
        <w:t>20</w:t>
      </w:r>
      <w:r w:rsidR="00C20C0B" w:rsidRPr="00956D73">
        <w:rPr>
          <w:rFonts w:ascii="Trebuchet MS" w:hAnsi="Trebuchet MS"/>
          <w:sz w:val="22"/>
        </w:rPr>
        <w:t>-20</w:t>
      </w:r>
      <w:r w:rsidRPr="00956D73">
        <w:rPr>
          <w:rFonts w:ascii="Trebuchet MS" w:hAnsi="Trebuchet MS"/>
          <w:sz w:val="22"/>
        </w:rPr>
        <w:t>2</w:t>
      </w:r>
      <w:r w:rsidR="000568F6">
        <w:rPr>
          <w:rFonts w:ascii="Trebuchet MS" w:hAnsi="Trebuchet MS"/>
          <w:sz w:val="22"/>
        </w:rPr>
        <w:t>3</w:t>
      </w:r>
      <w:proofErr w:type="gramEnd"/>
      <w:r w:rsidR="0061173D" w:rsidRPr="00956D73">
        <w:rPr>
          <w:rFonts w:ascii="Trebuchet MS" w:hAnsi="Trebuchet MS"/>
          <w:sz w:val="22"/>
        </w:rPr>
        <w:t xml:space="preserve"> г</w:t>
      </w:r>
      <w:r w:rsidR="00C20C0B" w:rsidRPr="00956D73">
        <w:rPr>
          <w:rFonts w:ascii="Trebuchet MS" w:hAnsi="Trebuchet MS"/>
          <w:sz w:val="22"/>
        </w:rPr>
        <w:t>г.</w:t>
      </w:r>
      <w:r w:rsidR="0061173D" w:rsidRPr="00956D73">
        <w:rPr>
          <w:rFonts w:ascii="Trebuchet MS" w:hAnsi="Trebuchet MS"/>
          <w:sz w:val="22"/>
        </w:rPr>
        <w:t xml:space="preserve"> составил</w:t>
      </w:r>
      <w:r w:rsidR="00C20C0B" w:rsidRPr="00956D73">
        <w:rPr>
          <w:rFonts w:ascii="Trebuchet MS" w:hAnsi="Trebuchet MS"/>
          <w:sz w:val="22"/>
        </w:rPr>
        <w:t xml:space="preserve"> в среднем</w:t>
      </w:r>
      <w:r w:rsidR="0061173D" w:rsidRPr="00956D73">
        <w:rPr>
          <w:rFonts w:ascii="Trebuchet MS" w:hAnsi="Trebuchet MS"/>
          <w:sz w:val="22"/>
        </w:rPr>
        <w:t xml:space="preserve"> </w:t>
      </w:r>
      <w:r w:rsidR="000568F6">
        <w:rPr>
          <w:rFonts w:ascii="Trebuchet MS" w:hAnsi="Trebuchet MS"/>
          <w:sz w:val="22"/>
        </w:rPr>
        <w:t>7,6</w:t>
      </w:r>
      <w:r w:rsidR="0061173D" w:rsidRPr="00956D73">
        <w:rPr>
          <w:rFonts w:ascii="Trebuchet MS" w:hAnsi="Trebuchet MS"/>
          <w:sz w:val="22"/>
        </w:rPr>
        <w:t xml:space="preserve">% от объема воды поданной в сеть. </w:t>
      </w:r>
    </w:p>
    <w:p w14:paraId="32BC5D7C" w14:textId="3CA29BD8" w:rsidR="0061173D" w:rsidRPr="00956D73" w:rsidRDefault="0061173D" w:rsidP="0061173D">
      <w:pPr>
        <w:ind w:firstLine="567"/>
        <w:rPr>
          <w:rFonts w:ascii="Trebuchet MS" w:hAnsi="Trebuchet MS"/>
          <w:sz w:val="22"/>
        </w:rPr>
      </w:pPr>
      <w:r w:rsidRPr="00956D73">
        <w:rPr>
          <w:rFonts w:ascii="Trebuchet MS" w:hAnsi="Trebuchet MS"/>
          <w:sz w:val="22"/>
        </w:rPr>
        <w:t>Планомерное выполнение комплексных мероприятий по сокращению потерь воды, а именно: выявление и устранение утечек, хищений воды, замена изношенных сетей, планово-предупредительный ремонт систем водоснабжения, оптимизация давления в сети путем гидравлической наладки системы, а также мероприятий по энергосбережению, позволяет постепенно привести уровень фактических потер</w:t>
      </w:r>
      <w:r w:rsidR="00C20C0B" w:rsidRPr="00956D73">
        <w:rPr>
          <w:rFonts w:ascii="Trebuchet MS" w:hAnsi="Trebuchet MS"/>
          <w:sz w:val="22"/>
        </w:rPr>
        <w:t>ь</w:t>
      </w:r>
      <w:r w:rsidRPr="00956D73">
        <w:rPr>
          <w:rFonts w:ascii="Trebuchet MS" w:hAnsi="Trebuchet MS"/>
          <w:sz w:val="22"/>
        </w:rPr>
        <w:t xml:space="preserve"> воды при её транспортировке </w:t>
      </w:r>
      <w:r w:rsidR="00D55AE8" w:rsidRPr="00956D73">
        <w:rPr>
          <w:rFonts w:ascii="Trebuchet MS" w:hAnsi="Trebuchet MS"/>
          <w:sz w:val="22"/>
        </w:rPr>
        <w:t>к</w:t>
      </w:r>
      <w:r w:rsidRPr="00956D73">
        <w:rPr>
          <w:rFonts w:ascii="Trebuchet MS" w:hAnsi="Trebuchet MS"/>
          <w:sz w:val="22"/>
        </w:rPr>
        <w:t xml:space="preserve"> уровн</w:t>
      </w:r>
      <w:r w:rsidR="00D55AE8" w:rsidRPr="00956D73">
        <w:rPr>
          <w:rFonts w:ascii="Trebuchet MS" w:hAnsi="Trebuchet MS"/>
          <w:sz w:val="22"/>
        </w:rPr>
        <w:t>ю</w:t>
      </w:r>
      <w:r w:rsidRPr="00956D73">
        <w:rPr>
          <w:rFonts w:ascii="Trebuchet MS" w:hAnsi="Trebuchet MS"/>
          <w:sz w:val="22"/>
        </w:rPr>
        <w:t xml:space="preserve"> нормативных значений.</w:t>
      </w:r>
    </w:p>
    <w:p w14:paraId="2836DB05" w14:textId="507365F4" w:rsidR="00FC5618" w:rsidRDefault="0061173D" w:rsidP="00FC5618">
      <w:pPr>
        <w:ind w:firstLine="567"/>
        <w:rPr>
          <w:rFonts w:ascii="Trebuchet MS" w:hAnsi="Trebuchet MS"/>
          <w:sz w:val="22"/>
        </w:rPr>
      </w:pPr>
      <w:r w:rsidRPr="00956D73">
        <w:rPr>
          <w:rFonts w:ascii="Trebuchet MS" w:hAnsi="Trebuchet MS"/>
          <w:sz w:val="22"/>
        </w:rPr>
        <w:t>Фактические и плановые показатели потерь питьевой</w:t>
      </w:r>
      <w:r w:rsidR="00A02108" w:rsidRPr="00956D73">
        <w:rPr>
          <w:rFonts w:ascii="Trebuchet MS" w:hAnsi="Trebuchet MS"/>
          <w:sz w:val="22"/>
        </w:rPr>
        <w:t xml:space="preserve"> воды</w:t>
      </w:r>
      <w:r w:rsidRPr="00956D73">
        <w:rPr>
          <w:rFonts w:ascii="Trebuchet MS" w:hAnsi="Trebuchet MS"/>
          <w:sz w:val="22"/>
        </w:rPr>
        <w:t xml:space="preserve"> при ее транспортировке представлены в таблице 3.1</w:t>
      </w:r>
      <w:r w:rsidR="005A263B" w:rsidRPr="00956D73">
        <w:rPr>
          <w:rFonts w:ascii="Trebuchet MS" w:hAnsi="Trebuchet MS"/>
          <w:sz w:val="22"/>
        </w:rPr>
        <w:t>2.1</w:t>
      </w:r>
      <w:r w:rsidRPr="00956D73">
        <w:rPr>
          <w:rFonts w:ascii="Trebuchet MS" w:hAnsi="Trebuchet MS"/>
          <w:sz w:val="22"/>
        </w:rPr>
        <w:t>, а также дополнительно в виде диаграмм</w:t>
      </w:r>
      <w:r w:rsidR="00A02108" w:rsidRPr="00956D73">
        <w:rPr>
          <w:rFonts w:ascii="Trebuchet MS" w:hAnsi="Trebuchet MS"/>
          <w:sz w:val="22"/>
        </w:rPr>
        <w:t>ы</w:t>
      </w:r>
      <w:r w:rsidRPr="00956D73">
        <w:rPr>
          <w:rFonts w:ascii="Trebuchet MS" w:hAnsi="Trebuchet MS"/>
          <w:sz w:val="22"/>
        </w:rPr>
        <w:t xml:space="preserve"> на рисунке </w:t>
      </w:r>
      <w:r w:rsidR="00A02108" w:rsidRPr="00956D73">
        <w:rPr>
          <w:rFonts w:ascii="Trebuchet MS" w:hAnsi="Trebuchet MS"/>
          <w:sz w:val="22"/>
        </w:rPr>
        <w:t>3.12.1</w:t>
      </w:r>
      <w:r w:rsidRPr="00956D73">
        <w:rPr>
          <w:rFonts w:ascii="Trebuchet MS" w:hAnsi="Trebuchet MS"/>
          <w:sz w:val="22"/>
        </w:rPr>
        <w:t>.</w:t>
      </w:r>
    </w:p>
    <w:p w14:paraId="5F5FAFD2" w14:textId="51F41E2A" w:rsidR="000568F6" w:rsidRPr="008A62AA" w:rsidRDefault="000568F6" w:rsidP="00FC5618">
      <w:pPr>
        <w:ind w:firstLine="567"/>
        <w:rPr>
          <w:rFonts w:ascii="Trebuchet MS" w:hAnsi="Trebuchet MS"/>
          <w:sz w:val="22"/>
        </w:rPr>
      </w:pPr>
      <w:r w:rsidRPr="000568F6">
        <w:rPr>
          <w:rFonts w:ascii="Trebuchet MS" w:hAnsi="Trebuchet MS"/>
          <w:sz w:val="22"/>
        </w:rPr>
        <w:t xml:space="preserve">На </w:t>
      </w:r>
      <w:r>
        <w:rPr>
          <w:rFonts w:ascii="Trebuchet MS" w:hAnsi="Trebuchet MS"/>
          <w:sz w:val="22"/>
        </w:rPr>
        <w:t>2024 год</w:t>
      </w:r>
      <w:r w:rsidRPr="000568F6">
        <w:rPr>
          <w:rFonts w:ascii="Trebuchet MS" w:hAnsi="Trebuchet MS"/>
          <w:sz w:val="22"/>
        </w:rPr>
        <w:t xml:space="preserve"> </w:t>
      </w:r>
      <w:r>
        <w:rPr>
          <w:rFonts w:ascii="Trebuchet MS" w:hAnsi="Trebuchet MS"/>
          <w:sz w:val="22"/>
        </w:rPr>
        <w:t>норматив потерь воды при транспортировке для ООО «</w:t>
      </w:r>
      <w:proofErr w:type="spellStart"/>
      <w:r>
        <w:rPr>
          <w:rFonts w:ascii="Trebuchet MS" w:hAnsi="Trebuchet MS"/>
          <w:sz w:val="22"/>
        </w:rPr>
        <w:t>Балакиревский</w:t>
      </w:r>
      <w:proofErr w:type="spellEnd"/>
      <w:r>
        <w:rPr>
          <w:rFonts w:ascii="Trebuchet MS" w:hAnsi="Trebuchet MS"/>
          <w:sz w:val="22"/>
        </w:rPr>
        <w:t xml:space="preserve"> водоканал»</w:t>
      </w:r>
      <w:r w:rsidRPr="000568F6">
        <w:rPr>
          <w:rFonts w:ascii="Trebuchet MS" w:hAnsi="Trebuchet MS"/>
          <w:sz w:val="22"/>
        </w:rPr>
        <w:t xml:space="preserve"> </w:t>
      </w:r>
      <w:r>
        <w:rPr>
          <w:rFonts w:ascii="Trebuchet MS" w:hAnsi="Trebuchet MS"/>
          <w:sz w:val="22"/>
        </w:rPr>
        <w:t xml:space="preserve">в централизованной системе водоснабжения коммунальной </w:t>
      </w:r>
      <w:r w:rsidR="0057292A">
        <w:rPr>
          <w:rFonts w:ascii="Trebuchet MS" w:hAnsi="Trebuchet MS"/>
          <w:sz w:val="22"/>
        </w:rPr>
        <w:t>инфраструктуры</w:t>
      </w:r>
      <w:r>
        <w:rPr>
          <w:rFonts w:ascii="Trebuchet MS" w:hAnsi="Trebuchet MS"/>
          <w:sz w:val="22"/>
        </w:rPr>
        <w:t xml:space="preserve"> поселка </w:t>
      </w:r>
      <w:r w:rsidRPr="008A62AA">
        <w:rPr>
          <w:rFonts w:ascii="Trebuchet MS" w:hAnsi="Trebuchet MS"/>
          <w:sz w:val="22"/>
        </w:rPr>
        <w:t>Балакирево установлен на уровне 7,01%.</w:t>
      </w:r>
    </w:p>
    <w:p w14:paraId="464CD1D0" w14:textId="6117FE6C" w:rsidR="00C2224C" w:rsidRDefault="00FC5618" w:rsidP="00C2224C">
      <w:pPr>
        <w:ind w:firstLine="567"/>
        <w:rPr>
          <w:rFonts w:ascii="Trebuchet MS" w:hAnsi="Trebuchet MS"/>
          <w:bCs/>
          <w:sz w:val="22"/>
        </w:rPr>
      </w:pPr>
      <w:r w:rsidRPr="008A62AA">
        <w:rPr>
          <w:rFonts w:ascii="Trebuchet MS" w:hAnsi="Trebuchet MS"/>
          <w:bCs/>
          <w:sz w:val="22"/>
        </w:rPr>
        <w:t xml:space="preserve">На период до </w:t>
      </w:r>
      <w:r w:rsidR="00CE6E05" w:rsidRPr="008A62AA">
        <w:rPr>
          <w:rFonts w:ascii="Trebuchet MS" w:hAnsi="Trebuchet MS"/>
          <w:bCs/>
          <w:sz w:val="22"/>
        </w:rPr>
        <w:t>20</w:t>
      </w:r>
      <w:r w:rsidR="000568F6" w:rsidRPr="008A62AA">
        <w:rPr>
          <w:rFonts w:ascii="Trebuchet MS" w:hAnsi="Trebuchet MS"/>
          <w:bCs/>
          <w:sz w:val="22"/>
        </w:rPr>
        <w:t>27</w:t>
      </w:r>
      <w:r w:rsidRPr="008A62AA">
        <w:rPr>
          <w:rFonts w:ascii="Trebuchet MS" w:hAnsi="Trebuchet MS"/>
          <w:bCs/>
          <w:sz w:val="22"/>
        </w:rPr>
        <w:t xml:space="preserve"> год Схемой водоснабжения </w:t>
      </w:r>
      <w:r w:rsidR="004E6AE9" w:rsidRPr="008A62AA">
        <w:rPr>
          <w:rFonts w:ascii="Trebuchet MS" w:hAnsi="Trebuchet MS"/>
          <w:bCs/>
          <w:sz w:val="22"/>
        </w:rPr>
        <w:t xml:space="preserve">муниципального образования </w:t>
      </w:r>
      <w:r w:rsidR="005F49DF" w:rsidRPr="008A62AA">
        <w:rPr>
          <w:rFonts w:ascii="Trebuchet MS" w:hAnsi="Trebuchet MS"/>
          <w:bCs/>
          <w:sz w:val="22"/>
        </w:rPr>
        <w:t>поселок Балакирево</w:t>
      </w:r>
      <w:r w:rsidRPr="008A62AA">
        <w:rPr>
          <w:rFonts w:ascii="Trebuchet MS" w:hAnsi="Trebuchet MS"/>
          <w:bCs/>
          <w:sz w:val="22"/>
        </w:rPr>
        <w:t xml:space="preserve"> предусматривается </w:t>
      </w:r>
      <w:r w:rsidR="0057292A" w:rsidRPr="008A62AA">
        <w:rPr>
          <w:rFonts w:ascii="Trebuchet MS" w:hAnsi="Trebuchet MS"/>
          <w:bCs/>
          <w:sz w:val="22"/>
        </w:rPr>
        <w:t>приведение фактического уровня потерь воды к нормативным значениям</w:t>
      </w:r>
      <w:r w:rsidRPr="008A62AA">
        <w:rPr>
          <w:rFonts w:ascii="Trebuchet MS" w:hAnsi="Trebuchet MS"/>
          <w:bCs/>
          <w:sz w:val="22"/>
        </w:rPr>
        <w:t xml:space="preserve"> за счет</w:t>
      </w:r>
      <w:r w:rsidRPr="00956D73">
        <w:rPr>
          <w:rFonts w:ascii="Trebuchet MS" w:hAnsi="Trebuchet MS"/>
          <w:bCs/>
          <w:sz w:val="22"/>
        </w:rPr>
        <w:t xml:space="preserve"> реализации проектов по </w:t>
      </w:r>
      <w:r w:rsidR="00DC3041" w:rsidRPr="00956D73">
        <w:rPr>
          <w:rFonts w:ascii="Trebuchet MS" w:hAnsi="Trebuchet MS"/>
          <w:bCs/>
          <w:sz w:val="22"/>
        </w:rPr>
        <w:t>модернизации</w:t>
      </w:r>
      <w:r w:rsidRPr="00956D73">
        <w:rPr>
          <w:rFonts w:ascii="Trebuchet MS" w:hAnsi="Trebuchet MS"/>
          <w:bCs/>
          <w:sz w:val="22"/>
        </w:rPr>
        <w:t xml:space="preserve"> изношенных участков водопроводных сетей и установке приборов учета воды у потребителей</w:t>
      </w:r>
      <w:r w:rsidR="00DC3041" w:rsidRPr="00956D73">
        <w:rPr>
          <w:rFonts w:ascii="Trebuchet MS" w:hAnsi="Trebuchet MS"/>
          <w:bCs/>
          <w:sz w:val="22"/>
        </w:rPr>
        <w:t xml:space="preserve"> на границе балансовой принадлежности сторон</w:t>
      </w:r>
      <w:r w:rsidRPr="00956D73">
        <w:rPr>
          <w:rFonts w:ascii="Trebuchet MS" w:hAnsi="Trebuchet MS"/>
          <w:bCs/>
          <w:sz w:val="22"/>
        </w:rPr>
        <w:t xml:space="preserve"> с целью сокращения неучтенных расходов воды.</w:t>
      </w:r>
    </w:p>
    <w:p w14:paraId="5AE5460B" w14:textId="45C992F8" w:rsidR="00C2224C" w:rsidRPr="00C2224C" w:rsidRDefault="00C2224C" w:rsidP="00C2224C">
      <w:pPr>
        <w:pStyle w:val="af"/>
        <w:spacing w:line="276" w:lineRule="auto"/>
        <w:ind w:right="98"/>
        <w:rPr>
          <w:rFonts w:ascii="Trebuchet MS" w:hAnsi="Trebuchet MS"/>
          <w:b/>
          <w:sz w:val="22"/>
          <w:szCs w:val="22"/>
        </w:rPr>
      </w:pPr>
      <w:r w:rsidRPr="00956D73">
        <w:rPr>
          <w:rFonts w:ascii="Trebuchet MS" w:hAnsi="Trebuchet MS"/>
          <w:b/>
          <w:sz w:val="22"/>
          <w:szCs w:val="22"/>
        </w:rPr>
        <w:t xml:space="preserve">Таблица </w:t>
      </w:r>
      <w:r w:rsidRPr="00956D73">
        <w:rPr>
          <w:rFonts w:ascii="Trebuchet MS" w:hAnsi="Trebuchet MS"/>
          <w:b/>
          <w:color w:val="000000"/>
          <w:sz w:val="22"/>
          <w:szCs w:val="22"/>
        </w:rPr>
        <w:t>3.12.1</w:t>
      </w:r>
      <w:r w:rsidRPr="00956D73">
        <w:rPr>
          <w:rFonts w:ascii="Trebuchet MS" w:hAnsi="Trebuchet MS"/>
          <w:b/>
          <w:sz w:val="22"/>
          <w:szCs w:val="22"/>
        </w:rPr>
        <w:t xml:space="preserve"> – Годовые потери воды по систем</w:t>
      </w:r>
      <w:r>
        <w:rPr>
          <w:rFonts w:ascii="Trebuchet MS" w:hAnsi="Trebuchet MS"/>
          <w:b/>
          <w:sz w:val="22"/>
          <w:szCs w:val="22"/>
        </w:rPr>
        <w:t>е</w:t>
      </w:r>
      <w:r w:rsidRPr="00956D73">
        <w:rPr>
          <w:rFonts w:ascii="Trebuchet MS" w:hAnsi="Trebuchet MS"/>
          <w:b/>
          <w:sz w:val="22"/>
          <w:szCs w:val="22"/>
        </w:rPr>
        <w:t xml:space="preserve"> централизованного водоснабжения </w:t>
      </w:r>
      <w:r>
        <w:rPr>
          <w:rFonts w:ascii="Trebuchet MS" w:hAnsi="Trebuchet MS"/>
          <w:b/>
          <w:sz w:val="22"/>
          <w:szCs w:val="22"/>
        </w:rPr>
        <w:t xml:space="preserve">муниципального образования </w:t>
      </w:r>
      <w:r w:rsidRPr="00956D73">
        <w:rPr>
          <w:rFonts w:ascii="Trebuchet MS" w:hAnsi="Trebuchet MS"/>
          <w:b/>
          <w:sz w:val="22"/>
          <w:szCs w:val="22"/>
        </w:rPr>
        <w:t>посел</w:t>
      </w:r>
      <w:r>
        <w:rPr>
          <w:rFonts w:ascii="Trebuchet MS" w:hAnsi="Trebuchet MS"/>
          <w:b/>
          <w:sz w:val="22"/>
          <w:szCs w:val="22"/>
        </w:rPr>
        <w:t>ок</w:t>
      </w:r>
      <w:r w:rsidRPr="00956D73">
        <w:rPr>
          <w:rFonts w:ascii="Trebuchet MS" w:hAnsi="Trebuchet MS"/>
          <w:b/>
          <w:sz w:val="22"/>
          <w:szCs w:val="22"/>
        </w:rPr>
        <w:t xml:space="preserve"> Балакирево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2"/>
        <w:gridCol w:w="939"/>
        <w:gridCol w:w="939"/>
        <w:gridCol w:w="939"/>
        <w:gridCol w:w="940"/>
        <w:gridCol w:w="940"/>
        <w:gridCol w:w="940"/>
        <w:gridCol w:w="940"/>
        <w:gridCol w:w="942"/>
      </w:tblGrid>
      <w:tr w:rsidR="00C2224C" w:rsidRPr="00D94F84" w14:paraId="0B70F5B7" w14:textId="77777777" w:rsidTr="00C2224C">
        <w:trPr>
          <w:trHeight w:val="283"/>
        </w:trPr>
        <w:tc>
          <w:tcPr>
            <w:tcW w:w="1207" w:type="pct"/>
            <w:shd w:val="clear" w:color="000000" w:fill="CCFF99"/>
            <w:vAlign w:val="center"/>
            <w:hideMark/>
          </w:tcPr>
          <w:p w14:paraId="33016A12" w14:textId="77777777" w:rsidR="00C2224C" w:rsidRPr="00D94F84" w:rsidRDefault="00C2224C" w:rsidP="00870304">
            <w:pPr>
              <w:spacing w:line="240" w:lineRule="auto"/>
              <w:jc w:val="center"/>
              <w:rPr>
                <w:rFonts w:ascii="Trebuchet MS" w:eastAsia="Times New Roman" w:hAnsi="Trebuchet MS" w:cs="Calibri"/>
                <w:b/>
                <w:bCs/>
                <w:color w:val="000000"/>
                <w:sz w:val="20"/>
                <w:szCs w:val="20"/>
                <w:lang w:eastAsia="ru-RU"/>
              </w:rPr>
            </w:pPr>
            <w:r w:rsidRPr="00D94F84">
              <w:rPr>
                <w:rFonts w:ascii="Trebuchet MS" w:eastAsia="Times New Roman" w:hAnsi="Trebuchet MS" w:cs="Calibri"/>
                <w:b/>
                <w:bCs/>
                <w:color w:val="000000"/>
                <w:sz w:val="20"/>
                <w:szCs w:val="20"/>
                <w:lang w:eastAsia="ru-RU"/>
              </w:rPr>
              <w:t>Показатели</w:t>
            </w:r>
          </w:p>
        </w:tc>
        <w:tc>
          <w:tcPr>
            <w:tcW w:w="474" w:type="pct"/>
            <w:shd w:val="clear" w:color="000000" w:fill="CCFF99"/>
            <w:vAlign w:val="center"/>
            <w:hideMark/>
          </w:tcPr>
          <w:p w14:paraId="584F04A3" w14:textId="3175FFAB" w:rsidR="00C2224C" w:rsidRPr="00D94F84" w:rsidRDefault="00C2224C" w:rsidP="00870304">
            <w:pPr>
              <w:spacing w:line="240" w:lineRule="auto"/>
              <w:jc w:val="center"/>
              <w:rPr>
                <w:rFonts w:ascii="Trebuchet MS" w:eastAsia="Times New Roman" w:hAnsi="Trebuchet MS" w:cs="Calibri"/>
                <w:b/>
                <w:bCs/>
                <w:color w:val="000000"/>
                <w:sz w:val="20"/>
                <w:szCs w:val="20"/>
                <w:lang w:eastAsia="ru-RU"/>
              </w:rPr>
            </w:pPr>
            <w:r w:rsidRPr="00D94F84">
              <w:rPr>
                <w:rFonts w:ascii="Trebuchet MS" w:eastAsia="Times New Roman" w:hAnsi="Trebuchet MS" w:cs="Calibri"/>
                <w:b/>
                <w:bCs/>
                <w:color w:val="000000"/>
                <w:sz w:val="20"/>
                <w:szCs w:val="20"/>
                <w:lang w:eastAsia="ru-RU"/>
              </w:rPr>
              <w:t>2020 г</w:t>
            </w:r>
            <w:r>
              <w:rPr>
                <w:rFonts w:ascii="Trebuchet MS" w:eastAsia="Times New Roman" w:hAnsi="Trebuchet MS" w:cs="Calibri"/>
                <w:b/>
                <w:bCs/>
                <w:color w:val="000000"/>
                <w:sz w:val="20"/>
                <w:szCs w:val="20"/>
                <w:lang w:eastAsia="ru-RU"/>
              </w:rPr>
              <w:t>.</w:t>
            </w:r>
            <w:r w:rsidRPr="00D94F84">
              <w:rPr>
                <w:rFonts w:ascii="Trebuchet MS" w:eastAsia="Times New Roman" w:hAnsi="Trebuchet MS" w:cs="Calibri"/>
                <w:b/>
                <w:bCs/>
                <w:color w:val="000000"/>
                <w:sz w:val="20"/>
                <w:szCs w:val="20"/>
                <w:lang w:eastAsia="ru-RU"/>
              </w:rPr>
              <w:t xml:space="preserve"> (факт)</w:t>
            </w:r>
          </w:p>
        </w:tc>
        <w:tc>
          <w:tcPr>
            <w:tcW w:w="474" w:type="pct"/>
            <w:shd w:val="clear" w:color="000000" w:fill="CCFF99"/>
            <w:vAlign w:val="center"/>
            <w:hideMark/>
          </w:tcPr>
          <w:p w14:paraId="6A71C1B8" w14:textId="6A2BAAFA" w:rsidR="00C2224C" w:rsidRPr="00D94F84" w:rsidRDefault="00C2224C" w:rsidP="00C2224C">
            <w:pPr>
              <w:spacing w:line="240" w:lineRule="auto"/>
              <w:rPr>
                <w:rFonts w:ascii="Trebuchet MS" w:eastAsia="Times New Roman" w:hAnsi="Trebuchet MS" w:cs="Calibri"/>
                <w:b/>
                <w:bCs/>
                <w:color w:val="000000"/>
                <w:sz w:val="20"/>
                <w:szCs w:val="20"/>
                <w:lang w:eastAsia="ru-RU"/>
              </w:rPr>
            </w:pPr>
            <w:r>
              <w:rPr>
                <w:rFonts w:ascii="Trebuchet MS" w:eastAsia="Times New Roman" w:hAnsi="Trebuchet MS" w:cs="Calibri"/>
                <w:b/>
                <w:bCs/>
                <w:color w:val="000000"/>
                <w:sz w:val="20"/>
                <w:szCs w:val="20"/>
                <w:lang w:eastAsia="ru-RU"/>
              </w:rPr>
              <w:t>2021 г. (факт)</w:t>
            </w:r>
          </w:p>
        </w:tc>
        <w:tc>
          <w:tcPr>
            <w:tcW w:w="474" w:type="pct"/>
            <w:shd w:val="clear" w:color="000000" w:fill="CCFF99"/>
            <w:vAlign w:val="center"/>
            <w:hideMark/>
          </w:tcPr>
          <w:p w14:paraId="2921AE40" w14:textId="1A33BB09" w:rsidR="00C2224C" w:rsidRPr="00D94F84" w:rsidRDefault="00C2224C" w:rsidP="00870304">
            <w:pPr>
              <w:spacing w:line="240" w:lineRule="auto"/>
              <w:jc w:val="center"/>
              <w:rPr>
                <w:rFonts w:ascii="Trebuchet MS" w:eastAsia="Times New Roman" w:hAnsi="Trebuchet MS" w:cs="Calibri"/>
                <w:b/>
                <w:bCs/>
                <w:color w:val="000000"/>
                <w:sz w:val="20"/>
                <w:szCs w:val="20"/>
                <w:lang w:eastAsia="ru-RU"/>
              </w:rPr>
            </w:pPr>
            <w:r w:rsidRPr="00D94F84">
              <w:rPr>
                <w:rFonts w:ascii="Trebuchet MS" w:eastAsia="Times New Roman" w:hAnsi="Trebuchet MS" w:cs="Calibri"/>
                <w:b/>
                <w:bCs/>
                <w:color w:val="000000"/>
                <w:sz w:val="20"/>
                <w:szCs w:val="20"/>
                <w:lang w:eastAsia="ru-RU"/>
              </w:rPr>
              <w:t>2022 г</w:t>
            </w:r>
            <w:r>
              <w:rPr>
                <w:rFonts w:ascii="Trebuchet MS" w:eastAsia="Times New Roman" w:hAnsi="Trebuchet MS" w:cs="Calibri"/>
                <w:b/>
                <w:bCs/>
                <w:color w:val="000000"/>
                <w:sz w:val="20"/>
                <w:szCs w:val="20"/>
                <w:lang w:eastAsia="ru-RU"/>
              </w:rPr>
              <w:t>.</w:t>
            </w:r>
            <w:r w:rsidRPr="00D94F84">
              <w:rPr>
                <w:rFonts w:ascii="Trebuchet MS" w:eastAsia="Times New Roman" w:hAnsi="Trebuchet MS" w:cs="Calibri"/>
                <w:b/>
                <w:bCs/>
                <w:color w:val="000000"/>
                <w:sz w:val="20"/>
                <w:szCs w:val="20"/>
                <w:lang w:eastAsia="ru-RU"/>
              </w:rPr>
              <w:t xml:space="preserve"> (факт)</w:t>
            </w:r>
          </w:p>
        </w:tc>
        <w:tc>
          <w:tcPr>
            <w:tcW w:w="474" w:type="pct"/>
            <w:shd w:val="clear" w:color="000000" w:fill="CCFF99"/>
            <w:vAlign w:val="center"/>
            <w:hideMark/>
          </w:tcPr>
          <w:p w14:paraId="0C269123" w14:textId="57F824FD" w:rsidR="00C2224C" w:rsidRPr="00D94F84" w:rsidRDefault="00C2224C" w:rsidP="00870304">
            <w:pPr>
              <w:spacing w:line="240" w:lineRule="auto"/>
              <w:jc w:val="center"/>
              <w:rPr>
                <w:rFonts w:ascii="Trebuchet MS" w:eastAsia="Times New Roman" w:hAnsi="Trebuchet MS" w:cs="Calibri"/>
                <w:b/>
                <w:bCs/>
                <w:color w:val="000000"/>
                <w:sz w:val="20"/>
                <w:szCs w:val="20"/>
                <w:lang w:eastAsia="ru-RU"/>
              </w:rPr>
            </w:pPr>
            <w:r w:rsidRPr="00D94F84">
              <w:rPr>
                <w:rFonts w:ascii="Trebuchet MS" w:eastAsia="Times New Roman" w:hAnsi="Trebuchet MS" w:cs="Calibri"/>
                <w:b/>
                <w:bCs/>
                <w:color w:val="000000"/>
                <w:sz w:val="20"/>
                <w:szCs w:val="20"/>
                <w:lang w:eastAsia="ru-RU"/>
              </w:rPr>
              <w:t>2023 г</w:t>
            </w:r>
            <w:r>
              <w:rPr>
                <w:rFonts w:ascii="Trebuchet MS" w:eastAsia="Times New Roman" w:hAnsi="Trebuchet MS" w:cs="Calibri"/>
                <w:b/>
                <w:bCs/>
                <w:color w:val="000000"/>
                <w:sz w:val="20"/>
                <w:szCs w:val="20"/>
                <w:lang w:eastAsia="ru-RU"/>
              </w:rPr>
              <w:t>.</w:t>
            </w:r>
            <w:r w:rsidRPr="00D94F84">
              <w:rPr>
                <w:rFonts w:ascii="Trebuchet MS" w:eastAsia="Times New Roman" w:hAnsi="Trebuchet MS" w:cs="Calibri"/>
                <w:b/>
                <w:bCs/>
                <w:color w:val="000000"/>
                <w:sz w:val="20"/>
                <w:szCs w:val="20"/>
                <w:lang w:eastAsia="ru-RU"/>
              </w:rPr>
              <w:t xml:space="preserve"> (факт)</w:t>
            </w:r>
          </w:p>
        </w:tc>
        <w:tc>
          <w:tcPr>
            <w:tcW w:w="474" w:type="pct"/>
            <w:shd w:val="clear" w:color="000000" w:fill="CCFF99"/>
            <w:vAlign w:val="center"/>
            <w:hideMark/>
          </w:tcPr>
          <w:p w14:paraId="3E9AB4EC" w14:textId="5696A249" w:rsidR="00C2224C" w:rsidRPr="00D94F84" w:rsidRDefault="00C2224C" w:rsidP="00870304">
            <w:pPr>
              <w:spacing w:line="240" w:lineRule="auto"/>
              <w:jc w:val="center"/>
              <w:rPr>
                <w:rFonts w:ascii="Trebuchet MS" w:eastAsia="Times New Roman" w:hAnsi="Trebuchet MS" w:cs="Calibri"/>
                <w:b/>
                <w:bCs/>
                <w:color w:val="000000"/>
                <w:sz w:val="20"/>
                <w:szCs w:val="20"/>
                <w:lang w:eastAsia="ru-RU"/>
              </w:rPr>
            </w:pPr>
            <w:r w:rsidRPr="00D94F84">
              <w:rPr>
                <w:rFonts w:ascii="Trebuchet MS" w:eastAsia="Times New Roman" w:hAnsi="Trebuchet MS" w:cs="Calibri"/>
                <w:b/>
                <w:bCs/>
                <w:color w:val="000000"/>
                <w:sz w:val="20"/>
                <w:szCs w:val="20"/>
                <w:lang w:eastAsia="ru-RU"/>
              </w:rPr>
              <w:t>2024 г</w:t>
            </w:r>
            <w:r>
              <w:rPr>
                <w:rFonts w:ascii="Trebuchet MS" w:eastAsia="Times New Roman" w:hAnsi="Trebuchet MS" w:cs="Calibri"/>
                <w:b/>
                <w:bCs/>
                <w:color w:val="000000"/>
                <w:sz w:val="20"/>
                <w:szCs w:val="20"/>
                <w:lang w:eastAsia="ru-RU"/>
              </w:rPr>
              <w:t>.</w:t>
            </w:r>
          </w:p>
        </w:tc>
        <w:tc>
          <w:tcPr>
            <w:tcW w:w="474" w:type="pct"/>
            <w:shd w:val="clear" w:color="000000" w:fill="CCFF99"/>
            <w:vAlign w:val="center"/>
            <w:hideMark/>
          </w:tcPr>
          <w:p w14:paraId="501B86F8" w14:textId="22644E6E" w:rsidR="00C2224C" w:rsidRPr="00D94F84" w:rsidRDefault="00C2224C" w:rsidP="00870304">
            <w:pPr>
              <w:spacing w:line="240" w:lineRule="auto"/>
              <w:jc w:val="center"/>
              <w:rPr>
                <w:rFonts w:ascii="Trebuchet MS" w:eastAsia="Times New Roman" w:hAnsi="Trebuchet MS" w:cs="Calibri"/>
                <w:b/>
                <w:bCs/>
                <w:color w:val="000000"/>
                <w:sz w:val="20"/>
                <w:szCs w:val="20"/>
                <w:lang w:eastAsia="ru-RU"/>
              </w:rPr>
            </w:pPr>
            <w:r w:rsidRPr="00D94F84">
              <w:rPr>
                <w:rFonts w:ascii="Trebuchet MS" w:eastAsia="Times New Roman" w:hAnsi="Trebuchet MS" w:cs="Calibri"/>
                <w:b/>
                <w:bCs/>
                <w:color w:val="000000"/>
                <w:sz w:val="20"/>
                <w:szCs w:val="20"/>
                <w:lang w:eastAsia="ru-RU"/>
              </w:rPr>
              <w:t>2025 г</w:t>
            </w:r>
            <w:r>
              <w:rPr>
                <w:rFonts w:ascii="Trebuchet MS" w:eastAsia="Times New Roman" w:hAnsi="Trebuchet MS" w:cs="Calibri"/>
                <w:b/>
                <w:bCs/>
                <w:color w:val="000000"/>
                <w:sz w:val="20"/>
                <w:szCs w:val="20"/>
                <w:lang w:eastAsia="ru-RU"/>
              </w:rPr>
              <w:t>.</w:t>
            </w:r>
          </w:p>
        </w:tc>
        <w:tc>
          <w:tcPr>
            <w:tcW w:w="474" w:type="pct"/>
            <w:shd w:val="clear" w:color="000000" w:fill="CCFF99"/>
            <w:vAlign w:val="center"/>
            <w:hideMark/>
          </w:tcPr>
          <w:p w14:paraId="4B15ABA3" w14:textId="3836BAD9" w:rsidR="00C2224C" w:rsidRPr="00D94F84" w:rsidRDefault="00C2224C" w:rsidP="00870304">
            <w:pPr>
              <w:spacing w:line="240" w:lineRule="auto"/>
              <w:jc w:val="center"/>
              <w:rPr>
                <w:rFonts w:ascii="Trebuchet MS" w:eastAsia="Times New Roman" w:hAnsi="Trebuchet MS" w:cs="Calibri"/>
                <w:b/>
                <w:bCs/>
                <w:color w:val="000000"/>
                <w:sz w:val="20"/>
                <w:szCs w:val="20"/>
                <w:lang w:eastAsia="ru-RU"/>
              </w:rPr>
            </w:pPr>
            <w:r w:rsidRPr="00D94F84">
              <w:rPr>
                <w:rFonts w:ascii="Trebuchet MS" w:eastAsia="Times New Roman" w:hAnsi="Trebuchet MS" w:cs="Calibri"/>
                <w:b/>
                <w:bCs/>
                <w:color w:val="000000"/>
                <w:sz w:val="20"/>
                <w:szCs w:val="20"/>
                <w:lang w:eastAsia="ru-RU"/>
              </w:rPr>
              <w:t>2026 г</w:t>
            </w:r>
            <w:r>
              <w:rPr>
                <w:rFonts w:ascii="Trebuchet MS" w:eastAsia="Times New Roman" w:hAnsi="Trebuchet MS" w:cs="Calibri"/>
                <w:b/>
                <w:bCs/>
                <w:color w:val="000000"/>
                <w:sz w:val="20"/>
                <w:szCs w:val="20"/>
                <w:lang w:eastAsia="ru-RU"/>
              </w:rPr>
              <w:t>.</w:t>
            </w:r>
          </w:p>
        </w:tc>
        <w:tc>
          <w:tcPr>
            <w:tcW w:w="474" w:type="pct"/>
            <w:shd w:val="clear" w:color="000000" w:fill="CCFF99"/>
            <w:vAlign w:val="center"/>
            <w:hideMark/>
          </w:tcPr>
          <w:p w14:paraId="19667A5D" w14:textId="3C48E778" w:rsidR="00C2224C" w:rsidRPr="00D94F84" w:rsidRDefault="00C2224C" w:rsidP="00870304">
            <w:pPr>
              <w:spacing w:line="240" w:lineRule="auto"/>
              <w:jc w:val="center"/>
              <w:rPr>
                <w:rFonts w:ascii="Trebuchet MS" w:eastAsia="Times New Roman" w:hAnsi="Trebuchet MS" w:cs="Calibri"/>
                <w:b/>
                <w:bCs/>
                <w:color w:val="000000"/>
                <w:sz w:val="20"/>
                <w:szCs w:val="20"/>
                <w:lang w:eastAsia="ru-RU"/>
              </w:rPr>
            </w:pPr>
            <w:r w:rsidRPr="00D94F84">
              <w:rPr>
                <w:rFonts w:ascii="Trebuchet MS" w:eastAsia="Times New Roman" w:hAnsi="Trebuchet MS" w:cs="Calibri"/>
                <w:b/>
                <w:bCs/>
                <w:color w:val="000000"/>
                <w:sz w:val="20"/>
                <w:szCs w:val="20"/>
                <w:lang w:eastAsia="ru-RU"/>
              </w:rPr>
              <w:t>2027 г</w:t>
            </w:r>
            <w:r>
              <w:rPr>
                <w:rFonts w:ascii="Trebuchet MS" w:eastAsia="Times New Roman" w:hAnsi="Trebuchet MS" w:cs="Calibri"/>
                <w:b/>
                <w:bCs/>
                <w:color w:val="000000"/>
                <w:sz w:val="20"/>
                <w:szCs w:val="20"/>
                <w:lang w:eastAsia="ru-RU"/>
              </w:rPr>
              <w:t>.</w:t>
            </w:r>
          </w:p>
        </w:tc>
      </w:tr>
      <w:tr w:rsidR="00C2224C" w:rsidRPr="00D94F84" w14:paraId="2D013F20" w14:textId="77777777" w:rsidTr="00C2224C">
        <w:trPr>
          <w:trHeight w:val="283"/>
        </w:trPr>
        <w:tc>
          <w:tcPr>
            <w:tcW w:w="5000" w:type="pct"/>
            <w:gridSpan w:val="9"/>
            <w:shd w:val="clear" w:color="000000" w:fill="FFFF99"/>
            <w:vAlign w:val="center"/>
            <w:hideMark/>
          </w:tcPr>
          <w:p w14:paraId="183B10D3" w14:textId="088EFA25" w:rsidR="00C2224C" w:rsidRPr="00D94F84" w:rsidRDefault="00C2224C" w:rsidP="00C2224C">
            <w:pPr>
              <w:spacing w:line="240" w:lineRule="auto"/>
              <w:jc w:val="center"/>
              <w:rPr>
                <w:rFonts w:ascii="Trebuchet MS" w:eastAsia="Times New Roman" w:hAnsi="Trebuchet MS" w:cs="Calibri"/>
                <w:b/>
                <w:bCs/>
                <w:color w:val="000000"/>
                <w:sz w:val="20"/>
                <w:szCs w:val="20"/>
                <w:lang w:eastAsia="ru-RU"/>
              </w:rPr>
            </w:pPr>
            <w:r w:rsidRPr="00D94F84">
              <w:rPr>
                <w:rFonts w:ascii="Trebuchet MS" w:eastAsia="Times New Roman" w:hAnsi="Trebuchet MS" w:cs="Calibri"/>
                <w:b/>
                <w:bCs/>
                <w:color w:val="000000"/>
                <w:sz w:val="20"/>
                <w:szCs w:val="20"/>
                <w:lang w:eastAsia="ru-RU"/>
              </w:rPr>
              <w:t>Питьевая вода</w:t>
            </w:r>
            <w:r>
              <w:rPr>
                <w:rFonts w:ascii="Trebuchet MS" w:eastAsia="Times New Roman" w:hAnsi="Trebuchet MS" w:cs="Calibri"/>
                <w:b/>
                <w:bCs/>
                <w:color w:val="000000"/>
                <w:sz w:val="20"/>
                <w:szCs w:val="20"/>
                <w:lang w:eastAsia="ru-RU"/>
              </w:rPr>
              <w:t xml:space="preserve"> - </w:t>
            </w:r>
            <w:r w:rsidRPr="00D94F84">
              <w:rPr>
                <w:rFonts w:ascii="Trebuchet MS" w:eastAsia="Times New Roman" w:hAnsi="Trebuchet MS" w:cs="Calibri"/>
                <w:b/>
                <w:bCs/>
                <w:color w:val="000000"/>
                <w:sz w:val="20"/>
                <w:szCs w:val="20"/>
                <w:lang w:eastAsia="ru-RU"/>
              </w:rPr>
              <w:t>(</w:t>
            </w:r>
            <w:r>
              <w:rPr>
                <w:rFonts w:ascii="Trebuchet MS" w:eastAsia="Times New Roman" w:hAnsi="Trebuchet MS" w:cs="Calibri"/>
                <w:b/>
                <w:bCs/>
                <w:color w:val="000000"/>
                <w:sz w:val="20"/>
                <w:szCs w:val="20"/>
                <w:lang w:eastAsia="ru-RU"/>
              </w:rPr>
              <w:t xml:space="preserve">с </w:t>
            </w:r>
            <w:r w:rsidR="009C0935">
              <w:rPr>
                <w:rFonts w:ascii="Trebuchet MS" w:eastAsia="Times New Roman" w:hAnsi="Trebuchet MS" w:cs="Calibri"/>
                <w:b/>
                <w:bCs/>
                <w:color w:val="000000"/>
                <w:sz w:val="20"/>
                <w:szCs w:val="20"/>
                <w:lang w:eastAsia="ru-RU"/>
              </w:rPr>
              <w:t xml:space="preserve">июня </w:t>
            </w:r>
            <w:r>
              <w:rPr>
                <w:rFonts w:ascii="Trebuchet MS" w:eastAsia="Times New Roman" w:hAnsi="Trebuchet MS" w:cs="Calibri"/>
                <w:b/>
                <w:bCs/>
                <w:color w:val="000000"/>
                <w:sz w:val="20"/>
                <w:szCs w:val="20"/>
                <w:lang w:eastAsia="ru-RU"/>
              </w:rPr>
              <w:t xml:space="preserve">2024 г. - </w:t>
            </w:r>
            <w:r w:rsidRPr="004349E5">
              <w:rPr>
                <w:rFonts w:ascii="Trebuchet MS" w:eastAsia="Times New Roman" w:hAnsi="Trebuchet MS" w:cs="Calibri"/>
                <w:b/>
                <w:bCs/>
                <w:color w:val="000000"/>
                <w:sz w:val="20"/>
                <w:szCs w:val="20"/>
                <w:lang w:eastAsia="ru-RU"/>
              </w:rPr>
              <w:t>ООО "</w:t>
            </w:r>
            <w:r>
              <w:rPr>
                <w:rFonts w:ascii="Trebuchet MS" w:eastAsia="Times New Roman" w:hAnsi="Trebuchet MS" w:cs="Calibri"/>
                <w:b/>
                <w:bCs/>
                <w:color w:val="000000"/>
                <w:sz w:val="20"/>
                <w:szCs w:val="20"/>
                <w:lang w:eastAsia="ru-RU"/>
              </w:rPr>
              <w:t>ВТГ-Вода</w:t>
            </w:r>
            <w:r w:rsidRPr="004349E5">
              <w:rPr>
                <w:rFonts w:ascii="Trebuchet MS" w:eastAsia="Times New Roman" w:hAnsi="Trebuchet MS" w:cs="Calibri"/>
                <w:b/>
                <w:bCs/>
                <w:color w:val="000000"/>
                <w:sz w:val="20"/>
                <w:szCs w:val="20"/>
                <w:lang w:eastAsia="ru-RU"/>
              </w:rPr>
              <w:t>"</w:t>
            </w:r>
            <w:r w:rsidRPr="00D94F84">
              <w:rPr>
                <w:rFonts w:ascii="Trebuchet MS" w:eastAsia="Times New Roman" w:hAnsi="Trebuchet MS" w:cs="Calibri"/>
                <w:b/>
                <w:bCs/>
                <w:color w:val="000000"/>
                <w:sz w:val="20"/>
                <w:szCs w:val="20"/>
                <w:lang w:eastAsia="ru-RU"/>
              </w:rPr>
              <w:t>)</w:t>
            </w:r>
          </w:p>
        </w:tc>
      </w:tr>
      <w:tr w:rsidR="00C2224C" w:rsidRPr="00D94F84" w14:paraId="02B72AC1" w14:textId="77777777" w:rsidTr="00C2224C">
        <w:trPr>
          <w:trHeight w:val="283"/>
        </w:trPr>
        <w:tc>
          <w:tcPr>
            <w:tcW w:w="1207" w:type="pct"/>
            <w:shd w:val="clear" w:color="auto" w:fill="auto"/>
            <w:vAlign w:val="center"/>
            <w:hideMark/>
          </w:tcPr>
          <w:p w14:paraId="23DF8B9D" w14:textId="77777777" w:rsidR="00C2224C" w:rsidRPr="00D94F84" w:rsidRDefault="00C2224C" w:rsidP="00870304">
            <w:pPr>
              <w:spacing w:line="240" w:lineRule="auto"/>
              <w:rPr>
                <w:rFonts w:ascii="Trebuchet MS" w:eastAsia="Times New Roman" w:hAnsi="Trebuchet MS" w:cs="Calibri"/>
                <w:color w:val="000000"/>
                <w:sz w:val="20"/>
                <w:szCs w:val="20"/>
                <w:lang w:eastAsia="ru-RU"/>
              </w:rPr>
            </w:pPr>
            <w:r w:rsidRPr="00D94F84">
              <w:rPr>
                <w:rFonts w:ascii="Trebuchet MS" w:eastAsia="Times New Roman" w:hAnsi="Trebuchet MS" w:cs="Calibri"/>
                <w:color w:val="000000"/>
                <w:sz w:val="20"/>
                <w:szCs w:val="20"/>
                <w:lang w:eastAsia="ru-RU"/>
              </w:rPr>
              <w:t>Отпущено воды в сеть, тыс. м</w:t>
            </w:r>
            <w:r w:rsidRPr="00D94F84">
              <w:rPr>
                <w:rFonts w:ascii="Trebuchet MS" w:eastAsia="Times New Roman" w:hAnsi="Trebuchet MS" w:cs="Calibri"/>
                <w:color w:val="000000"/>
                <w:sz w:val="20"/>
                <w:szCs w:val="20"/>
                <w:vertAlign w:val="superscript"/>
                <w:lang w:eastAsia="ru-RU"/>
              </w:rPr>
              <w:t>3</w:t>
            </w:r>
            <w:r w:rsidRPr="00D94F84">
              <w:rPr>
                <w:rFonts w:ascii="Trebuchet MS" w:eastAsia="Times New Roman" w:hAnsi="Trebuchet MS" w:cs="Calibri"/>
                <w:color w:val="000000"/>
                <w:sz w:val="20"/>
                <w:szCs w:val="20"/>
                <w:lang w:eastAsia="ru-RU"/>
              </w:rPr>
              <w:t>/год</w:t>
            </w:r>
          </w:p>
        </w:tc>
        <w:tc>
          <w:tcPr>
            <w:tcW w:w="474" w:type="pct"/>
            <w:shd w:val="clear" w:color="auto" w:fill="auto"/>
            <w:vAlign w:val="center"/>
            <w:hideMark/>
          </w:tcPr>
          <w:p w14:paraId="51FBC978" w14:textId="77777777" w:rsidR="00C2224C" w:rsidRPr="00D94F84" w:rsidRDefault="00C2224C" w:rsidP="00870304">
            <w:pPr>
              <w:spacing w:line="240" w:lineRule="auto"/>
              <w:jc w:val="center"/>
              <w:rPr>
                <w:rFonts w:ascii="Trebuchet MS" w:eastAsia="Times New Roman" w:hAnsi="Trebuchet MS" w:cs="Calibri"/>
                <w:color w:val="000000"/>
                <w:sz w:val="20"/>
                <w:szCs w:val="20"/>
                <w:lang w:eastAsia="ru-RU"/>
              </w:rPr>
            </w:pPr>
            <w:r w:rsidRPr="00D94F84">
              <w:rPr>
                <w:rFonts w:ascii="Trebuchet MS" w:eastAsia="Times New Roman" w:hAnsi="Trebuchet MS" w:cs="Calibri"/>
                <w:color w:val="000000"/>
                <w:sz w:val="20"/>
                <w:szCs w:val="20"/>
                <w:lang w:eastAsia="ru-RU"/>
              </w:rPr>
              <w:t>488,470</w:t>
            </w:r>
          </w:p>
        </w:tc>
        <w:tc>
          <w:tcPr>
            <w:tcW w:w="474" w:type="pct"/>
            <w:shd w:val="clear" w:color="auto" w:fill="auto"/>
            <w:vAlign w:val="center"/>
            <w:hideMark/>
          </w:tcPr>
          <w:p w14:paraId="436CECB7" w14:textId="77777777" w:rsidR="00C2224C" w:rsidRPr="00D94F84" w:rsidRDefault="00C2224C" w:rsidP="00870304">
            <w:pPr>
              <w:spacing w:line="240" w:lineRule="auto"/>
              <w:jc w:val="center"/>
              <w:rPr>
                <w:rFonts w:ascii="Trebuchet MS" w:eastAsia="Times New Roman" w:hAnsi="Trebuchet MS" w:cs="Calibri"/>
                <w:color w:val="000000"/>
                <w:sz w:val="20"/>
                <w:szCs w:val="20"/>
                <w:lang w:eastAsia="ru-RU"/>
              </w:rPr>
            </w:pPr>
            <w:r w:rsidRPr="00D94F84">
              <w:rPr>
                <w:rFonts w:ascii="Trebuchet MS" w:eastAsia="Times New Roman" w:hAnsi="Trebuchet MS" w:cs="Calibri"/>
                <w:color w:val="000000"/>
                <w:sz w:val="20"/>
                <w:szCs w:val="20"/>
                <w:lang w:eastAsia="ru-RU"/>
              </w:rPr>
              <w:t>460,805</w:t>
            </w:r>
          </w:p>
        </w:tc>
        <w:tc>
          <w:tcPr>
            <w:tcW w:w="474" w:type="pct"/>
            <w:shd w:val="clear" w:color="auto" w:fill="auto"/>
            <w:vAlign w:val="center"/>
            <w:hideMark/>
          </w:tcPr>
          <w:p w14:paraId="44C20671" w14:textId="77777777" w:rsidR="00C2224C" w:rsidRPr="00D94F84" w:rsidRDefault="00C2224C" w:rsidP="00870304">
            <w:pPr>
              <w:spacing w:line="240" w:lineRule="auto"/>
              <w:jc w:val="center"/>
              <w:rPr>
                <w:rFonts w:ascii="Trebuchet MS" w:eastAsia="Times New Roman" w:hAnsi="Trebuchet MS" w:cs="Calibri"/>
                <w:color w:val="000000"/>
                <w:sz w:val="20"/>
                <w:szCs w:val="20"/>
                <w:lang w:eastAsia="ru-RU"/>
              </w:rPr>
            </w:pPr>
            <w:r w:rsidRPr="00D94F84">
              <w:rPr>
                <w:rFonts w:ascii="Trebuchet MS" w:eastAsia="Times New Roman" w:hAnsi="Trebuchet MS" w:cs="Calibri"/>
                <w:color w:val="000000"/>
                <w:sz w:val="20"/>
                <w:szCs w:val="20"/>
                <w:lang w:eastAsia="ru-RU"/>
              </w:rPr>
              <w:t>451,900</w:t>
            </w:r>
          </w:p>
        </w:tc>
        <w:tc>
          <w:tcPr>
            <w:tcW w:w="474" w:type="pct"/>
            <w:shd w:val="clear" w:color="auto" w:fill="auto"/>
            <w:vAlign w:val="center"/>
            <w:hideMark/>
          </w:tcPr>
          <w:p w14:paraId="627DEE59" w14:textId="77777777" w:rsidR="00C2224C" w:rsidRPr="00D94F84" w:rsidRDefault="00C2224C" w:rsidP="00870304">
            <w:pPr>
              <w:spacing w:line="240" w:lineRule="auto"/>
              <w:jc w:val="center"/>
              <w:rPr>
                <w:rFonts w:ascii="Trebuchet MS" w:eastAsia="Times New Roman" w:hAnsi="Trebuchet MS" w:cs="Calibri"/>
                <w:color w:val="000000"/>
                <w:sz w:val="20"/>
                <w:szCs w:val="20"/>
                <w:lang w:eastAsia="ru-RU"/>
              </w:rPr>
            </w:pPr>
            <w:r w:rsidRPr="00D94F84">
              <w:rPr>
                <w:rFonts w:ascii="Trebuchet MS" w:eastAsia="Times New Roman" w:hAnsi="Trebuchet MS" w:cs="Calibri"/>
                <w:color w:val="000000"/>
                <w:sz w:val="20"/>
                <w:szCs w:val="20"/>
                <w:lang w:eastAsia="ru-RU"/>
              </w:rPr>
              <w:t>462,296</w:t>
            </w:r>
          </w:p>
        </w:tc>
        <w:tc>
          <w:tcPr>
            <w:tcW w:w="474" w:type="pct"/>
            <w:shd w:val="clear" w:color="auto" w:fill="auto"/>
            <w:vAlign w:val="center"/>
            <w:hideMark/>
          </w:tcPr>
          <w:p w14:paraId="142DA93F" w14:textId="77777777" w:rsidR="00C2224C" w:rsidRPr="00D94F84" w:rsidRDefault="00C2224C" w:rsidP="00870304">
            <w:pPr>
              <w:spacing w:line="240" w:lineRule="auto"/>
              <w:jc w:val="center"/>
              <w:rPr>
                <w:rFonts w:ascii="Trebuchet MS" w:eastAsia="Times New Roman" w:hAnsi="Trebuchet MS" w:cs="Calibri"/>
                <w:color w:val="000000"/>
                <w:sz w:val="20"/>
                <w:szCs w:val="20"/>
                <w:lang w:eastAsia="ru-RU"/>
              </w:rPr>
            </w:pPr>
            <w:r w:rsidRPr="00D94F84">
              <w:rPr>
                <w:rFonts w:ascii="Trebuchet MS" w:eastAsia="Times New Roman" w:hAnsi="Trebuchet MS" w:cs="Calibri"/>
                <w:color w:val="000000"/>
                <w:sz w:val="20"/>
                <w:szCs w:val="20"/>
                <w:lang w:eastAsia="ru-RU"/>
              </w:rPr>
              <w:t>446,234</w:t>
            </w:r>
          </w:p>
        </w:tc>
        <w:tc>
          <w:tcPr>
            <w:tcW w:w="474" w:type="pct"/>
            <w:tcBorders>
              <w:top w:val="single" w:sz="4" w:space="0" w:color="auto"/>
              <w:left w:val="nil"/>
              <w:bottom w:val="single" w:sz="4" w:space="0" w:color="auto"/>
              <w:right w:val="single" w:sz="4" w:space="0" w:color="auto"/>
            </w:tcBorders>
            <w:shd w:val="clear" w:color="auto" w:fill="auto"/>
            <w:vAlign w:val="center"/>
            <w:hideMark/>
          </w:tcPr>
          <w:p w14:paraId="36C2925B" w14:textId="77777777" w:rsidR="00C2224C" w:rsidRPr="00D94F84" w:rsidRDefault="00C2224C" w:rsidP="00870304">
            <w:pPr>
              <w:spacing w:line="240" w:lineRule="auto"/>
              <w:jc w:val="center"/>
              <w:rPr>
                <w:rFonts w:ascii="Trebuchet MS" w:eastAsia="Times New Roman" w:hAnsi="Trebuchet MS" w:cs="Calibri"/>
                <w:color w:val="000000"/>
                <w:sz w:val="20"/>
                <w:szCs w:val="20"/>
                <w:lang w:eastAsia="ru-RU"/>
              </w:rPr>
            </w:pPr>
            <w:r w:rsidRPr="003C5604">
              <w:rPr>
                <w:rFonts w:ascii="Trebuchet MS" w:hAnsi="Trebuchet MS" w:cs="Calibri"/>
                <w:color w:val="000000"/>
                <w:sz w:val="20"/>
                <w:szCs w:val="20"/>
              </w:rPr>
              <w:t>447,274</w:t>
            </w:r>
          </w:p>
        </w:tc>
        <w:tc>
          <w:tcPr>
            <w:tcW w:w="4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7576F0" w14:textId="77777777" w:rsidR="00C2224C" w:rsidRPr="00D94F84" w:rsidRDefault="00C2224C" w:rsidP="00870304">
            <w:pPr>
              <w:spacing w:line="240" w:lineRule="auto"/>
              <w:jc w:val="center"/>
              <w:rPr>
                <w:rFonts w:ascii="Trebuchet MS" w:eastAsia="Times New Roman" w:hAnsi="Trebuchet MS" w:cs="Calibri"/>
                <w:color w:val="000000"/>
                <w:sz w:val="20"/>
                <w:szCs w:val="20"/>
                <w:lang w:eastAsia="ru-RU"/>
              </w:rPr>
            </w:pPr>
            <w:r w:rsidRPr="003C5604">
              <w:rPr>
                <w:rFonts w:ascii="Trebuchet MS" w:hAnsi="Trebuchet MS" w:cs="Calibri"/>
                <w:color w:val="000000"/>
                <w:sz w:val="20"/>
                <w:szCs w:val="20"/>
              </w:rPr>
              <w:t>444,806</w:t>
            </w:r>
          </w:p>
        </w:tc>
        <w:tc>
          <w:tcPr>
            <w:tcW w:w="4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60B2C5" w14:textId="77777777" w:rsidR="00C2224C" w:rsidRPr="00D94F84" w:rsidRDefault="00C2224C" w:rsidP="00870304">
            <w:pPr>
              <w:spacing w:line="240" w:lineRule="auto"/>
              <w:jc w:val="center"/>
              <w:rPr>
                <w:rFonts w:ascii="Trebuchet MS" w:eastAsia="Times New Roman" w:hAnsi="Trebuchet MS" w:cs="Calibri"/>
                <w:color w:val="000000"/>
                <w:sz w:val="20"/>
                <w:szCs w:val="20"/>
                <w:lang w:eastAsia="ru-RU"/>
              </w:rPr>
            </w:pPr>
            <w:r w:rsidRPr="003C5604">
              <w:rPr>
                <w:rFonts w:ascii="Trebuchet MS" w:hAnsi="Trebuchet MS" w:cs="Calibri"/>
                <w:color w:val="000000"/>
                <w:sz w:val="20"/>
                <w:szCs w:val="20"/>
              </w:rPr>
              <w:t>442,337</w:t>
            </w:r>
          </w:p>
        </w:tc>
      </w:tr>
      <w:tr w:rsidR="00C2224C" w:rsidRPr="00D94F84" w14:paraId="4D71F59E" w14:textId="77777777" w:rsidTr="00C2224C">
        <w:trPr>
          <w:trHeight w:val="283"/>
        </w:trPr>
        <w:tc>
          <w:tcPr>
            <w:tcW w:w="1207" w:type="pct"/>
            <w:shd w:val="clear" w:color="auto" w:fill="auto"/>
            <w:vAlign w:val="center"/>
            <w:hideMark/>
          </w:tcPr>
          <w:p w14:paraId="39625129" w14:textId="77777777" w:rsidR="00C2224C" w:rsidRDefault="00C2224C" w:rsidP="00870304">
            <w:pPr>
              <w:spacing w:line="240" w:lineRule="auto"/>
              <w:rPr>
                <w:rFonts w:ascii="Trebuchet MS" w:eastAsia="Times New Roman" w:hAnsi="Trebuchet MS" w:cs="Calibri"/>
                <w:color w:val="000000"/>
                <w:sz w:val="20"/>
                <w:szCs w:val="20"/>
                <w:lang w:eastAsia="ru-RU"/>
              </w:rPr>
            </w:pPr>
            <w:r w:rsidRPr="00D94F84">
              <w:rPr>
                <w:rFonts w:ascii="Trebuchet MS" w:eastAsia="Times New Roman" w:hAnsi="Trebuchet MS" w:cs="Calibri"/>
                <w:color w:val="000000"/>
                <w:sz w:val="20"/>
                <w:szCs w:val="20"/>
                <w:lang w:eastAsia="ru-RU"/>
              </w:rPr>
              <w:t xml:space="preserve">Потери воды, </w:t>
            </w:r>
          </w:p>
          <w:p w14:paraId="47EFD2E7" w14:textId="70885644" w:rsidR="00C2224C" w:rsidRPr="00D94F84" w:rsidRDefault="00C2224C" w:rsidP="00870304">
            <w:pPr>
              <w:spacing w:line="240" w:lineRule="auto"/>
              <w:rPr>
                <w:rFonts w:ascii="Trebuchet MS" w:eastAsia="Times New Roman" w:hAnsi="Trebuchet MS" w:cs="Calibri"/>
                <w:color w:val="000000"/>
                <w:sz w:val="20"/>
                <w:szCs w:val="20"/>
                <w:lang w:eastAsia="ru-RU"/>
              </w:rPr>
            </w:pPr>
            <w:r w:rsidRPr="00D94F84">
              <w:rPr>
                <w:rFonts w:ascii="Trebuchet MS" w:eastAsia="Times New Roman" w:hAnsi="Trebuchet MS" w:cs="Calibri"/>
                <w:color w:val="000000"/>
                <w:sz w:val="20"/>
                <w:szCs w:val="20"/>
                <w:lang w:eastAsia="ru-RU"/>
              </w:rPr>
              <w:t>тыс. м</w:t>
            </w:r>
            <w:r w:rsidRPr="00D94F84">
              <w:rPr>
                <w:rFonts w:ascii="Trebuchet MS" w:eastAsia="Times New Roman" w:hAnsi="Trebuchet MS" w:cs="Calibri"/>
                <w:color w:val="000000"/>
                <w:sz w:val="20"/>
                <w:szCs w:val="20"/>
                <w:vertAlign w:val="superscript"/>
                <w:lang w:eastAsia="ru-RU"/>
              </w:rPr>
              <w:t>3</w:t>
            </w:r>
            <w:r w:rsidRPr="00D94F84">
              <w:rPr>
                <w:rFonts w:ascii="Trebuchet MS" w:eastAsia="Times New Roman" w:hAnsi="Trebuchet MS" w:cs="Calibri"/>
                <w:color w:val="000000"/>
                <w:sz w:val="20"/>
                <w:szCs w:val="20"/>
                <w:lang w:eastAsia="ru-RU"/>
              </w:rPr>
              <w:t>/год</w:t>
            </w:r>
          </w:p>
        </w:tc>
        <w:tc>
          <w:tcPr>
            <w:tcW w:w="474" w:type="pct"/>
            <w:shd w:val="clear" w:color="auto" w:fill="auto"/>
            <w:vAlign w:val="center"/>
            <w:hideMark/>
          </w:tcPr>
          <w:p w14:paraId="567AC8E0" w14:textId="77777777" w:rsidR="00C2224C" w:rsidRPr="00D94F84" w:rsidRDefault="00C2224C" w:rsidP="00870304">
            <w:pPr>
              <w:spacing w:line="240" w:lineRule="auto"/>
              <w:jc w:val="center"/>
              <w:rPr>
                <w:rFonts w:ascii="Trebuchet MS" w:eastAsia="Times New Roman" w:hAnsi="Trebuchet MS" w:cs="Calibri"/>
                <w:color w:val="000000"/>
                <w:sz w:val="20"/>
                <w:szCs w:val="20"/>
                <w:lang w:eastAsia="ru-RU"/>
              </w:rPr>
            </w:pPr>
            <w:r w:rsidRPr="00D94F84">
              <w:rPr>
                <w:rFonts w:ascii="Trebuchet MS" w:eastAsia="Times New Roman" w:hAnsi="Trebuchet MS" w:cs="Calibri"/>
                <w:color w:val="000000"/>
                <w:sz w:val="20"/>
                <w:szCs w:val="20"/>
                <w:lang w:eastAsia="ru-RU"/>
              </w:rPr>
              <w:t>38,880</w:t>
            </w:r>
          </w:p>
        </w:tc>
        <w:tc>
          <w:tcPr>
            <w:tcW w:w="474" w:type="pct"/>
            <w:shd w:val="clear" w:color="auto" w:fill="auto"/>
            <w:vAlign w:val="center"/>
            <w:hideMark/>
          </w:tcPr>
          <w:p w14:paraId="3F792BDE" w14:textId="77777777" w:rsidR="00C2224C" w:rsidRPr="00D94F84" w:rsidRDefault="00C2224C" w:rsidP="00870304">
            <w:pPr>
              <w:spacing w:line="240" w:lineRule="auto"/>
              <w:jc w:val="center"/>
              <w:rPr>
                <w:rFonts w:ascii="Trebuchet MS" w:eastAsia="Times New Roman" w:hAnsi="Trebuchet MS" w:cs="Calibri"/>
                <w:color w:val="000000"/>
                <w:sz w:val="20"/>
                <w:szCs w:val="20"/>
                <w:lang w:eastAsia="ru-RU"/>
              </w:rPr>
            </w:pPr>
            <w:r w:rsidRPr="00D94F84">
              <w:rPr>
                <w:rFonts w:ascii="Trebuchet MS" w:eastAsia="Times New Roman" w:hAnsi="Trebuchet MS" w:cs="Calibri"/>
                <w:color w:val="000000"/>
                <w:sz w:val="20"/>
                <w:szCs w:val="20"/>
                <w:lang w:eastAsia="ru-RU"/>
              </w:rPr>
              <w:t>34,816</w:t>
            </w:r>
          </w:p>
        </w:tc>
        <w:tc>
          <w:tcPr>
            <w:tcW w:w="474" w:type="pct"/>
            <w:shd w:val="clear" w:color="auto" w:fill="auto"/>
            <w:vAlign w:val="center"/>
            <w:hideMark/>
          </w:tcPr>
          <w:p w14:paraId="2694AC1B" w14:textId="77777777" w:rsidR="00C2224C" w:rsidRPr="00D94F84" w:rsidRDefault="00C2224C" w:rsidP="00870304">
            <w:pPr>
              <w:spacing w:line="240" w:lineRule="auto"/>
              <w:jc w:val="center"/>
              <w:rPr>
                <w:rFonts w:ascii="Trebuchet MS" w:eastAsia="Times New Roman" w:hAnsi="Trebuchet MS" w:cs="Calibri"/>
                <w:color w:val="000000"/>
                <w:sz w:val="20"/>
                <w:szCs w:val="20"/>
                <w:lang w:eastAsia="ru-RU"/>
              </w:rPr>
            </w:pPr>
            <w:r w:rsidRPr="00D94F84">
              <w:rPr>
                <w:rFonts w:ascii="Trebuchet MS" w:eastAsia="Times New Roman" w:hAnsi="Trebuchet MS" w:cs="Calibri"/>
                <w:color w:val="000000"/>
                <w:sz w:val="20"/>
                <w:szCs w:val="20"/>
                <w:lang w:eastAsia="ru-RU"/>
              </w:rPr>
              <w:t>34,066</w:t>
            </w:r>
          </w:p>
        </w:tc>
        <w:tc>
          <w:tcPr>
            <w:tcW w:w="474" w:type="pct"/>
            <w:shd w:val="clear" w:color="auto" w:fill="auto"/>
            <w:vAlign w:val="center"/>
            <w:hideMark/>
          </w:tcPr>
          <w:p w14:paraId="309B5416" w14:textId="77777777" w:rsidR="00C2224C" w:rsidRPr="00D94F84" w:rsidRDefault="00C2224C" w:rsidP="00870304">
            <w:pPr>
              <w:spacing w:line="240" w:lineRule="auto"/>
              <w:jc w:val="center"/>
              <w:rPr>
                <w:rFonts w:ascii="Trebuchet MS" w:eastAsia="Times New Roman" w:hAnsi="Trebuchet MS" w:cs="Calibri"/>
                <w:color w:val="000000"/>
                <w:sz w:val="20"/>
                <w:szCs w:val="20"/>
                <w:lang w:eastAsia="ru-RU"/>
              </w:rPr>
            </w:pPr>
            <w:r w:rsidRPr="00D94F84">
              <w:rPr>
                <w:rFonts w:ascii="Trebuchet MS" w:eastAsia="Times New Roman" w:hAnsi="Trebuchet MS" w:cs="Calibri"/>
                <w:color w:val="000000"/>
                <w:sz w:val="20"/>
                <w:szCs w:val="20"/>
                <w:lang w:eastAsia="ru-RU"/>
              </w:rPr>
              <w:t>34,306</w:t>
            </w:r>
          </w:p>
        </w:tc>
        <w:tc>
          <w:tcPr>
            <w:tcW w:w="474" w:type="pct"/>
            <w:shd w:val="clear" w:color="auto" w:fill="auto"/>
            <w:vAlign w:val="center"/>
            <w:hideMark/>
          </w:tcPr>
          <w:p w14:paraId="51F5A662" w14:textId="77777777" w:rsidR="00C2224C" w:rsidRPr="00D94F84" w:rsidRDefault="00C2224C" w:rsidP="00870304">
            <w:pPr>
              <w:spacing w:line="240" w:lineRule="auto"/>
              <w:jc w:val="center"/>
              <w:rPr>
                <w:rFonts w:ascii="Trebuchet MS" w:eastAsia="Times New Roman" w:hAnsi="Trebuchet MS" w:cs="Calibri"/>
                <w:color w:val="000000"/>
                <w:sz w:val="20"/>
                <w:szCs w:val="20"/>
                <w:lang w:eastAsia="ru-RU"/>
              </w:rPr>
            </w:pPr>
            <w:r w:rsidRPr="00D94F84">
              <w:rPr>
                <w:rFonts w:ascii="Trebuchet MS" w:eastAsia="Times New Roman" w:hAnsi="Trebuchet MS" w:cs="Calibri"/>
                <w:color w:val="000000"/>
                <w:sz w:val="20"/>
                <w:szCs w:val="20"/>
                <w:lang w:eastAsia="ru-RU"/>
              </w:rPr>
              <w:t>31,281</w:t>
            </w:r>
          </w:p>
        </w:tc>
        <w:tc>
          <w:tcPr>
            <w:tcW w:w="474" w:type="pct"/>
            <w:tcBorders>
              <w:top w:val="single" w:sz="4" w:space="0" w:color="auto"/>
              <w:left w:val="nil"/>
              <w:bottom w:val="single" w:sz="4" w:space="0" w:color="auto"/>
              <w:right w:val="single" w:sz="4" w:space="0" w:color="auto"/>
            </w:tcBorders>
            <w:shd w:val="clear" w:color="auto" w:fill="auto"/>
            <w:vAlign w:val="center"/>
            <w:hideMark/>
          </w:tcPr>
          <w:p w14:paraId="57FCE800" w14:textId="77777777" w:rsidR="00C2224C" w:rsidRPr="00D94F84" w:rsidRDefault="00C2224C" w:rsidP="00870304">
            <w:pPr>
              <w:spacing w:line="240" w:lineRule="auto"/>
              <w:jc w:val="center"/>
              <w:rPr>
                <w:rFonts w:ascii="Trebuchet MS" w:eastAsia="Times New Roman" w:hAnsi="Trebuchet MS" w:cs="Calibri"/>
                <w:color w:val="000000"/>
                <w:sz w:val="20"/>
                <w:szCs w:val="20"/>
                <w:lang w:eastAsia="ru-RU"/>
              </w:rPr>
            </w:pPr>
            <w:r w:rsidRPr="003C5604">
              <w:rPr>
                <w:rFonts w:ascii="Trebuchet MS" w:hAnsi="Trebuchet MS" w:cs="Calibri"/>
                <w:color w:val="000000"/>
                <w:sz w:val="20"/>
                <w:szCs w:val="20"/>
              </w:rPr>
              <w:t>31,354</w:t>
            </w:r>
          </w:p>
        </w:tc>
        <w:tc>
          <w:tcPr>
            <w:tcW w:w="4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5D1F25" w14:textId="77777777" w:rsidR="00C2224C" w:rsidRPr="00D94F84" w:rsidRDefault="00C2224C" w:rsidP="00870304">
            <w:pPr>
              <w:spacing w:line="240" w:lineRule="auto"/>
              <w:jc w:val="center"/>
              <w:rPr>
                <w:rFonts w:ascii="Trebuchet MS" w:eastAsia="Times New Roman" w:hAnsi="Trebuchet MS" w:cs="Calibri"/>
                <w:color w:val="000000"/>
                <w:sz w:val="20"/>
                <w:szCs w:val="20"/>
                <w:lang w:eastAsia="ru-RU"/>
              </w:rPr>
            </w:pPr>
            <w:r w:rsidRPr="003C5604">
              <w:rPr>
                <w:rFonts w:ascii="Trebuchet MS" w:hAnsi="Trebuchet MS" w:cs="Calibri"/>
                <w:color w:val="000000"/>
                <w:sz w:val="20"/>
                <w:szCs w:val="20"/>
              </w:rPr>
              <w:t>31,181</w:t>
            </w:r>
          </w:p>
        </w:tc>
        <w:tc>
          <w:tcPr>
            <w:tcW w:w="4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808B6F" w14:textId="77777777" w:rsidR="00C2224C" w:rsidRPr="00D94F84" w:rsidRDefault="00C2224C" w:rsidP="00870304">
            <w:pPr>
              <w:spacing w:line="240" w:lineRule="auto"/>
              <w:jc w:val="center"/>
              <w:rPr>
                <w:rFonts w:ascii="Trebuchet MS" w:eastAsia="Times New Roman" w:hAnsi="Trebuchet MS" w:cs="Calibri"/>
                <w:color w:val="000000"/>
                <w:sz w:val="20"/>
                <w:szCs w:val="20"/>
                <w:lang w:eastAsia="ru-RU"/>
              </w:rPr>
            </w:pPr>
            <w:r w:rsidRPr="003C5604">
              <w:rPr>
                <w:rFonts w:ascii="Trebuchet MS" w:hAnsi="Trebuchet MS" w:cs="Calibri"/>
                <w:color w:val="000000"/>
                <w:sz w:val="20"/>
                <w:szCs w:val="20"/>
              </w:rPr>
              <w:t>31,008</w:t>
            </w:r>
          </w:p>
        </w:tc>
      </w:tr>
      <w:tr w:rsidR="00C2224C" w:rsidRPr="00D94F84" w14:paraId="6C507541" w14:textId="77777777" w:rsidTr="00C2224C">
        <w:trPr>
          <w:trHeight w:val="283"/>
        </w:trPr>
        <w:tc>
          <w:tcPr>
            <w:tcW w:w="1207" w:type="pct"/>
            <w:shd w:val="clear" w:color="auto" w:fill="auto"/>
            <w:vAlign w:val="center"/>
            <w:hideMark/>
          </w:tcPr>
          <w:p w14:paraId="27E89580" w14:textId="53E4CAEC" w:rsidR="00C2224C" w:rsidRPr="00D94F84" w:rsidRDefault="00C2224C" w:rsidP="00870304">
            <w:pPr>
              <w:spacing w:line="240" w:lineRule="auto"/>
              <w:rPr>
                <w:rFonts w:ascii="Trebuchet MS" w:eastAsia="Times New Roman" w:hAnsi="Trebuchet MS" w:cs="Calibri"/>
                <w:color w:val="000000"/>
                <w:sz w:val="20"/>
                <w:szCs w:val="20"/>
                <w:lang w:eastAsia="ru-RU"/>
              </w:rPr>
            </w:pPr>
            <w:r w:rsidRPr="00D94F84">
              <w:rPr>
                <w:rFonts w:ascii="Trebuchet MS" w:eastAsia="Times New Roman" w:hAnsi="Trebuchet MS" w:cs="Calibri"/>
                <w:color w:val="000000"/>
                <w:sz w:val="20"/>
                <w:szCs w:val="20"/>
                <w:lang w:eastAsia="ru-RU"/>
              </w:rPr>
              <w:t xml:space="preserve">Потери воды в % </w:t>
            </w:r>
          </w:p>
        </w:tc>
        <w:tc>
          <w:tcPr>
            <w:tcW w:w="474" w:type="pct"/>
            <w:shd w:val="clear" w:color="auto" w:fill="auto"/>
            <w:vAlign w:val="center"/>
            <w:hideMark/>
          </w:tcPr>
          <w:p w14:paraId="20BC26F2" w14:textId="77777777" w:rsidR="00C2224C" w:rsidRPr="00D94F84" w:rsidRDefault="00C2224C" w:rsidP="00870304">
            <w:pPr>
              <w:spacing w:line="240" w:lineRule="auto"/>
              <w:jc w:val="center"/>
              <w:rPr>
                <w:rFonts w:ascii="Trebuchet MS" w:eastAsia="Times New Roman" w:hAnsi="Trebuchet MS" w:cs="Calibri"/>
                <w:b/>
                <w:bCs/>
                <w:color w:val="000000"/>
                <w:sz w:val="20"/>
                <w:szCs w:val="20"/>
                <w:lang w:eastAsia="ru-RU"/>
              </w:rPr>
            </w:pPr>
            <w:r w:rsidRPr="00D94F84">
              <w:rPr>
                <w:rFonts w:ascii="Trebuchet MS" w:eastAsia="Times New Roman" w:hAnsi="Trebuchet MS" w:cs="Calibri"/>
                <w:b/>
                <w:bCs/>
                <w:color w:val="000000"/>
                <w:sz w:val="20"/>
                <w:szCs w:val="20"/>
                <w:lang w:eastAsia="ru-RU"/>
              </w:rPr>
              <w:t>7,96%</w:t>
            </w:r>
          </w:p>
        </w:tc>
        <w:tc>
          <w:tcPr>
            <w:tcW w:w="474" w:type="pct"/>
            <w:shd w:val="clear" w:color="auto" w:fill="auto"/>
            <w:vAlign w:val="center"/>
            <w:hideMark/>
          </w:tcPr>
          <w:p w14:paraId="6D2EC46A" w14:textId="77777777" w:rsidR="00C2224C" w:rsidRPr="00D94F84" w:rsidRDefault="00C2224C" w:rsidP="00870304">
            <w:pPr>
              <w:spacing w:line="240" w:lineRule="auto"/>
              <w:jc w:val="center"/>
              <w:rPr>
                <w:rFonts w:ascii="Trebuchet MS" w:eastAsia="Times New Roman" w:hAnsi="Trebuchet MS" w:cs="Calibri"/>
                <w:b/>
                <w:bCs/>
                <w:color w:val="000000"/>
                <w:sz w:val="20"/>
                <w:szCs w:val="20"/>
                <w:lang w:eastAsia="ru-RU"/>
              </w:rPr>
            </w:pPr>
            <w:r w:rsidRPr="00D94F84">
              <w:rPr>
                <w:rFonts w:ascii="Trebuchet MS" w:eastAsia="Times New Roman" w:hAnsi="Trebuchet MS" w:cs="Calibri"/>
                <w:b/>
                <w:bCs/>
                <w:color w:val="000000"/>
                <w:sz w:val="20"/>
                <w:szCs w:val="20"/>
                <w:lang w:eastAsia="ru-RU"/>
              </w:rPr>
              <w:t>7,56%</w:t>
            </w:r>
          </w:p>
        </w:tc>
        <w:tc>
          <w:tcPr>
            <w:tcW w:w="474" w:type="pct"/>
            <w:shd w:val="clear" w:color="auto" w:fill="auto"/>
            <w:vAlign w:val="center"/>
            <w:hideMark/>
          </w:tcPr>
          <w:p w14:paraId="363200AF" w14:textId="77777777" w:rsidR="00C2224C" w:rsidRPr="00D94F84" w:rsidRDefault="00C2224C" w:rsidP="00870304">
            <w:pPr>
              <w:spacing w:line="240" w:lineRule="auto"/>
              <w:jc w:val="center"/>
              <w:rPr>
                <w:rFonts w:ascii="Trebuchet MS" w:eastAsia="Times New Roman" w:hAnsi="Trebuchet MS" w:cs="Calibri"/>
                <w:b/>
                <w:bCs/>
                <w:color w:val="000000"/>
                <w:sz w:val="20"/>
                <w:szCs w:val="20"/>
                <w:lang w:eastAsia="ru-RU"/>
              </w:rPr>
            </w:pPr>
            <w:r w:rsidRPr="00D94F84">
              <w:rPr>
                <w:rFonts w:ascii="Trebuchet MS" w:eastAsia="Times New Roman" w:hAnsi="Trebuchet MS" w:cs="Calibri"/>
                <w:b/>
                <w:bCs/>
                <w:color w:val="000000"/>
                <w:sz w:val="20"/>
                <w:szCs w:val="20"/>
                <w:lang w:eastAsia="ru-RU"/>
              </w:rPr>
              <w:t>7,54%</w:t>
            </w:r>
          </w:p>
        </w:tc>
        <w:tc>
          <w:tcPr>
            <w:tcW w:w="474" w:type="pct"/>
            <w:shd w:val="clear" w:color="auto" w:fill="auto"/>
            <w:vAlign w:val="center"/>
            <w:hideMark/>
          </w:tcPr>
          <w:p w14:paraId="3750FBE3" w14:textId="77777777" w:rsidR="00C2224C" w:rsidRPr="00D94F84" w:rsidRDefault="00C2224C" w:rsidP="00870304">
            <w:pPr>
              <w:spacing w:line="240" w:lineRule="auto"/>
              <w:jc w:val="center"/>
              <w:rPr>
                <w:rFonts w:ascii="Trebuchet MS" w:eastAsia="Times New Roman" w:hAnsi="Trebuchet MS" w:cs="Calibri"/>
                <w:b/>
                <w:bCs/>
                <w:color w:val="000000"/>
                <w:sz w:val="20"/>
                <w:szCs w:val="20"/>
                <w:lang w:eastAsia="ru-RU"/>
              </w:rPr>
            </w:pPr>
            <w:r w:rsidRPr="00D94F84">
              <w:rPr>
                <w:rFonts w:ascii="Trebuchet MS" w:eastAsia="Times New Roman" w:hAnsi="Trebuchet MS" w:cs="Calibri"/>
                <w:b/>
                <w:bCs/>
                <w:color w:val="000000"/>
                <w:sz w:val="20"/>
                <w:szCs w:val="20"/>
                <w:lang w:eastAsia="ru-RU"/>
              </w:rPr>
              <w:t>7,42%</w:t>
            </w:r>
          </w:p>
        </w:tc>
        <w:tc>
          <w:tcPr>
            <w:tcW w:w="474" w:type="pct"/>
            <w:shd w:val="clear" w:color="auto" w:fill="auto"/>
            <w:vAlign w:val="center"/>
            <w:hideMark/>
          </w:tcPr>
          <w:p w14:paraId="38DC03CA" w14:textId="77777777" w:rsidR="00C2224C" w:rsidRPr="00D94F84" w:rsidRDefault="00C2224C" w:rsidP="00870304">
            <w:pPr>
              <w:spacing w:line="240" w:lineRule="auto"/>
              <w:jc w:val="center"/>
              <w:rPr>
                <w:rFonts w:ascii="Trebuchet MS" w:eastAsia="Times New Roman" w:hAnsi="Trebuchet MS" w:cs="Calibri"/>
                <w:b/>
                <w:bCs/>
                <w:color w:val="000000"/>
                <w:sz w:val="20"/>
                <w:szCs w:val="20"/>
                <w:lang w:eastAsia="ru-RU"/>
              </w:rPr>
            </w:pPr>
            <w:r w:rsidRPr="00D94F84">
              <w:rPr>
                <w:rFonts w:ascii="Trebuchet MS" w:eastAsia="Times New Roman" w:hAnsi="Trebuchet MS" w:cs="Calibri"/>
                <w:b/>
                <w:bCs/>
                <w:color w:val="000000"/>
                <w:sz w:val="20"/>
                <w:szCs w:val="20"/>
                <w:lang w:eastAsia="ru-RU"/>
              </w:rPr>
              <w:t>7,01%</w:t>
            </w:r>
          </w:p>
        </w:tc>
        <w:tc>
          <w:tcPr>
            <w:tcW w:w="474" w:type="pct"/>
            <w:tcBorders>
              <w:top w:val="single" w:sz="4" w:space="0" w:color="auto"/>
            </w:tcBorders>
            <w:shd w:val="clear" w:color="auto" w:fill="auto"/>
            <w:vAlign w:val="center"/>
            <w:hideMark/>
          </w:tcPr>
          <w:p w14:paraId="6B8A2B6E" w14:textId="77777777" w:rsidR="00C2224C" w:rsidRPr="00D94F84" w:rsidRDefault="00C2224C" w:rsidP="00870304">
            <w:pPr>
              <w:spacing w:line="240" w:lineRule="auto"/>
              <w:jc w:val="center"/>
              <w:rPr>
                <w:rFonts w:ascii="Trebuchet MS" w:eastAsia="Times New Roman" w:hAnsi="Trebuchet MS" w:cs="Calibri"/>
                <w:b/>
                <w:bCs/>
                <w:color w:val="000000"/>
                <w:sz w:val="20"/>
                <w:szCs w:val="20"/>
                <w:lang w:eastAsia="ru-RU"/>
              </w:rPr>
            </w:pPr>
            <w:r w:rsidRPr="00D94F84">
              <w:rPr>
                <w:rFonts w:ascii="Trebuchet MS" w:eastAsia="Times New Roman" w:hAnsi="Trebuchet MS" w:cs="Calibri"/>
                <w:b/>
                <w:bCs/>
                <w:color w:val="000000"/>
                <w:sz w:val="20"/>
                <w:szCs w:val="20"/>
                <w:lang w:eastAsia="ru-RU"/>
              </w:rPr>
              <w:t>7,01%</w:t>
            </w:r>
          </w:p>
        </w:tc>
        <w:tc>
          <w:tcPr>
            <w:tcW w:w="474" w:type="pct"/>
            <w:tcBorders>
              <w:top w:val="single" w:sz="4" w:space="0" w:color="auto"/>
            </w:tcBorders>
            <w:shd w:val="clear" w:color="auto" w:fill="auto"/>
            <w:vAlign w:val="center"/>
            <w:hideMark/>
          </w:tcPr>
          <w:p w14:paraId="2EB10D01" w14:textId="77777777" w:rsidR="00C2224C" w:rsidRPr="00D94F84" w:rsidRDefault="00C2224C" w:rsidP="00870304">
            <w:pPr>
              <w:spacing w:line="240" w:lineRule="auto"/>
              <w:jc w:val="center"/>
              <w:rPr>
                <w:rFonts w:ascii="Trebuchet MS" w:eastAsia="Times New Roman" w:hAnsi="Trebuchet MS" w:cs="Calibri"/>
                <w:b/>
                <w:bCs/>
                <w:color w:val="000000"/>
                <w:sz w:val="20"/>
                <w:szCs w:val="20"/>
                <w:lang w:eastAsia="ru-RU"/>
              </w:rPr>
            </w:pPr>
            <w:r w:rsidRPr="00D94F84">
              <w:rPr>
                <w:rFonts w:ascii="Trebuchet MS" w:eastAsia="Times New Roman" w:hAnsi="Trebuchet MS" w:cs="Calibri"/>
                <w:b/>
                <w:bCs/>
                <w:color w:val="000000"/>
                <w:sz w:val="20"/>
                <w:szCs w:val="20"/>
                <w:lang w:eastAsia="ru-RU"/>
              </w:rPr>
              <w:t>7,01%</w:t>
            </w:r>
          </w:p>
        </w:tc>
        <w:tc>
          <w:tcPr>
            <w:tcW w:w="474" w:type="pct"/>
            <w:tcBorders>
              <w:top w:val="single" w:sz="4" w:space="0" w:color="auto"/>
            </w:tcBorders>
            <w:shd w:val="clear" w:color="auto" w:fill="auto"/>
            <w:vAlign w:val="center"/>
            <w:hideMark/>
          </w:tcPr>
          <w:p w14:paraId="594CA485" w14:textId="77777777" w:rsidR="00C2224C" w:rsidRPr="00D94F84" w:rsidRDefault="00C2224C" w:rsidP="00870304">
            <w:pPr>
              <w:spacing w:line="240" w:lineRule="auto"/>
              <w:jc w:val="center"/>
              <w:rPr>
                <w:rFonts w:ascii="Trebuchet MS" w:eastAsia="Times New Roman" w:hAnsi="Trebuchet MS" w:cs="Calibri"/>
                <w:b/>
                <w:bCs/>
                <w:color w:val="000000"/>
                <w:sz w:val="20"/>
                <w:szCs w:val="20"/>
                <w:lang w:eastAsia="ru-RU"/>
              </w:rPr>
            </w:pPr>
            <w:r w:rsidRPr="00D94F84">
              <w:rPr>
                <w:rFonts w:ascii="Trebuchet MS" w:eastAsia="Times New Roman" w:hAnsi="Trebuchet MS" w:cs="Calibri"/>
                <w:b/>
                <w:bCs/>
                <w:color w:val="000000"/>
                <w:sz w:val="20"/>
                <w:szCs w:val="20"/>
                <w:lang w:eastAsia="ru-RU"/>
              </w:rPr>
              <w:t>7,01%</w:t>
            </w:r>
          </w:p>
        </w:tc>
      </w:tr>
      <w:tr w:rsidR="00C2224C" w:rsidRPr="00D94F84" w14:paraId="0CF301BB" w14:textId="77777777" w:rsidTr="00C2224C">
        <w:trPr>
          <w:trHeight w:val="283"/>
        </w:trPr>
        <w:tc>
          <w:tcPr>
            <w:tcW w:w="5000" w:type="pct"/>
            <w:gridSpan w:val="9"/>
            <w:shd w:val="clear" w:color="000000" w:fill="FFFF99"/>
            <w:vAlign w:val="center"/>
            <w:hideMark/>
          </w:tcPr>
          <w:p w14:paraId="65AF30E1" w14:textId="6EE6E54B" w:rsidR="00C2224C" w:rsidRPr="00D94F84" w:rsidRDefault="00C2224C" w:rsidP="00870304">
            <w:pPr>
              <w:spacing w:line="240" w:lineRule="auto"/>
              <w:jc w:val="center"/>
              <w:rPr>
                <w:rFonts w:ascii="Trebuchet MS" w:eastAsia="Times New Roman" w:hAnsi="Trebuchet MS" w:cs="Calibri"/>
                <w:b/>
                <w:bCs/>
                <w:color w:val="000000"/>
                <w:sz w:val="20"/>
                <w:szCs w:val="20"/>
                <w:lang w:eastAsia="ru-RU"/>
              </w:rPr>
            </w:pPr>
            <w:r w:rsidRPr="00D94F84">
              <w:rPr>
                <w:rFonts w:ascii="Trebuchet MS" w:eastAsia="Times New Roman" w:hAnsi="Trebuchet MS" w:cs="Calibri"/>
                <w:b/>
                <w:bCs/>
                <w:color w:val="000000"/>
                <w:sz w:val="20"/>
                <w:szCs w:val="20"/>
                <w:lang w:eastAsia="ru-RU"/>
              </w:rPr>
              <w:t>Горячая вода</w:t>
            </w:r>
            <w:r>
              <w:rPr>
                <w:rFonts w:ascii="Trebuchet MS" w:eastAsia="Times New Roman" w:hAnsi="Trebuchet MS" w:cs="Calibri"/>
                <w:b/>
                <w:bCs/>
                <w:color w:val="000000"/>
                <w:sz w:val="20"/>
                <w:szCs w:val="20"/>
                <w:lang w:eastAsia="ru-RU"/>
              </w:rPr>
              <w:t xml:space="preserve"> </w:t>
            </w:r>
            <w:r w:rsidRPr="00D94F84">
              <w:rPr>
                <w:rFonts w:ascii="Trebuchet MS" w:eastAsia="Times New Roman" w:hAnsi="Trebuchet MS" w:cs="Calibri"/>
                <w:b/>
                <w:bCs/>
                <w:color w:val="000000"/>
                <w:sz w:val="20"/>
                <w:szCs w:val="20"/>
                <w:lang w:eastAsia="ru-RU"/>
              </w:rPr>
              <w:t>(</w:t>
            </w:r>
            <w:r w:rsidRPr="00C2224C">
              <w:rPr>
                <w:rFonts w:ascii="Trebuchet MS" w:eastAsia="Times New Roman" w:hAnsi="Trebuchet MS" w:cs="Calibri"/>
                <w:b/>
                <w:bCs/>
                <w:color w:val="000000"/>
                <w:sz w:val="20"/>
                <w:szCs w:val="20"/>
                <w:lang w:eastAsia="ru-RU"/>
              </w:rPr>
              <w:t xml:space="preserve">с </w:t>
            </w:r>
            <w:r w:rsidR="009C0935">
              <w:rPr>
                <w:rFonts w:ascii="Trebuchet MS" w:eastAsia="Times New Roman" w:hAnsi="Trebuchet MS" w:cs="Calibri"/>
                <w:b/>
                <w:bCs/>
                <w:color w:val="000000"/>
                <w:sz w:val="20"/>
                <w:szCs w:val="20"/>
                <w:lang w:eastAsia="ru-RU"/>
              </w:rPr>
              <w:t xml:space="preserve">июня </w:t>
            </w:r>
            <w:r w:rsidRPr="00C2224C">
              <w:rPr>
                <w:rFonts w:ascii="Trebuchet MS" w:eastAsia="Times New Roman" w:hAnsi="Trebuchet MS" w:cs="Calibri"/>
                <w:b/>
                <w:bCs/>
                <w:color w:val="000000"/>
                <w:sz w:val="20"/>
                <w:szCs w:val="20"/>
                <w:lang w:eastAsia="ru-RU"/>
              </w:rPr>
              <w:t>2024г. - ООО "Владимиртеплогаз"</w:t>
            </w:r>
            <w:r w:rsidRPr="00D94F84">
              <w:rPr>
                <w:rFonts w:ascii="Trebuchet MS" w:eastAsia="Times New Roman" w:hAnsi="Trebuchet MS" w:cs="Calibri"/>
                <w:b/>
                <w:bCs/>
                <w:color w:val="000000"/>
                <w:sz w:val="20"/>
                <w:szCs w:val="20"/>
                <w:lang w:eastAsia="ru-RU"/>
              </w:rPr>
              <w:t>)</w:t>
            </w:r>
          </w:p>
        </w:tc>
      </w:tr>
      <w:tr w:rsidR="00C2224C" w:rsidRPr="00D94F84" w14:paraId="56C3E1DB" w14:textId="77777777" w:rsidTr="00C2224C">
        <w:trPr>
          <w:trHeight w:val="283"/>
        </w:trPr>
        <w:tc>
          <w:tcPr>
            <w:tcW w:w="5000" w:type="pct"/>
            <w:gridSpan w:val="9"/>
            <w:shd w:val="clear" w:color="auto" w:fill="auto"/>
            <w:vAlign w:val="center"/>
            <w:hideMark/>
          </w:tcPr>
          <w:p w14:paraId="61961C2D" w14:textId="77777777" w:rsidR="00C2224C" w:rsidRPr="00D94F84" w:rsidRDefault="00C2224C" w:rsidP="00870304">
            <w:pPr>
              <w:spacing w:line="240" w:lineRule="auto"/>
              <w:jc w:val="center"/>
              <w:rPr>
                <w:rFonts w:ascii="Trebuchet MS" w:eastAsia="Times New Roman" w:hAnsi="Trebuchet MS" w:cs="Calibri"/>
                <w:color w:val="000000"/>
                <w:sz w:val="20"/>
                <w:szCs w:val="20"/>
                <w:lang w:eastAsia="ru-RU"/>
              </w:rPr>
            </w:pPr>
            <w:r w:rsidRPr="00D94F84">
              <w:rPr>
                <w:rFonts w:ascii="Trebuchet MS" w:eastAsia="Times New Roman" w:hAnsi="Trebuchet MS" w:cs="Calibri"/>
                <w:color w:val="000000"/>
                <w:sz w:val="20"/>
                <w:szCs w:val="20"/>
                <w:lang w:eastAsia="ru-RU"/>
              </w:rPr>
              <w:t>Значения потерь горячей воды при её передаче до потребителей в отношении теплоснабжающей организации не установлены</w:t>
            </w:r>
          </w:p>
        </w:tc>
      </w:tr>
      <w:tr w:rsidR="00C2224C" w:rsidRPr="00D94F84" w14:paraId="621CD343" w14:textId="77777777" w:rsidTr="00C2224C">
        <w:trPr>
          <w:trHeight w:val="283"/>
        </w:trPr>
        <w:tc>
          <w:tcPr>
            <w:tcW w:w="5000" w:type="pct"/>
            <w:gridSpan w:val="9"/>
            <w:shd w:val="clear" w:color="000000" w:fill="FFFF99"/>
            <w:vAlign w:val="center"/>
            <w:hideMark/>
          </w:tcPr>
          <w:p w14:paraId="33BC83E6" w14:textId="77777777" w:rsidR="00C2224C" w:rsidRPr="00D94F84" w:rsidRDefault="00C2224C" w:rsidP="00870304">
            <w:pPr>
              <w:spacing w:line="240" w:lineRule="auto"/>
              <w:jc w:val="center"/>
              <w:rPr>
                <w:rFonts w:ascii="Trebuchet MS" w:eastAsia="Times New Roman" w:hAnsi="Trebuchet MS" w:cs="Calibri"/>
                <w:b/>
                <w:bCs/>
                <w:color w:val="000000"/>
                <w:sz w:val="20"/>
                <w:szCs w:val="20"/>
                <w:lang w:eastAsia="ru-RU"/>
              </w:rPr>
            </w:pPr>
            <w:r w:rsidRPr="00D94F84">
              <w:rPr>
                <w:rFonts w:ascii="Trebuchet MS" w:eastAsia="Times New Roman" w:hAnsi="Trebuchet MS" w:cs="Calibri"/>
                <w:b/>
                <w:bCs/>
                <w:color w:val="000000"/>
                <w:sz w:val="20"/>
                <w:szCs w:val="20"/>
                <w:lang w:eastAsia="ru-RU"/>
              </w:rPr>
              <w:t>Техническая вода, тыс. куб. м/год</w:t>
            </w:r>
          </w:p>
        </w:tc>
      </w:tr>
      <w:tr w:rsidR="00C2224C" w:rsidRPr="00D94F84" w14:paraId="18E3F003" w14:textId="77777777" w:rsidTr="00C2224C">
        <w:trPr>
          <w:trHeight w:val="283"/>
        </w:trPr>
        <w:tc>
          <w:tcPr>
            <w:tcW w:w="5000" w:type="pct"/>
            <w:gridSpan w:val="9"/>
            <w:shd w:val="clear" w:color="auto" w:fill="auto"/>
            <w:vAlign w:val="center"/>
            <w:hideMark/>
          </w:tcPr>
          <w:p w14:paraId="06E1A0D6" w14:textId="77777777" w:rsidR="00C2224C" w:rsidRPr="00D94F84" w:rsidRDefault="00C2224C" w:rsidP="00870304">
            <w:pPr>
              <w:spacing w:line="240" w:lineRule="auto"/>
              <w:jc w:val="center"/>
              <w:rPr>
                <w:rFonts w:ascii="Trebuchet MS" w:eastAsia="Times New Roman" w:hAnsi="Trebuchet MS" w:cs="Calibri"/>
                <w:color w:val="000000"/>
                <w:sz w:val="20"/>
                <w:szCs w:val="20"/>
                <w:lang w:eastAsia="ru-RU"/>
              </w:rPr>
            </w:pPr>
            <w:r w:rsidRPr="00D94F84">
              <w:rPr>
                <w:rFonts w:ascii="Trebuchet MS" w:eastAsia="Times New Roman" w:hAnsi="Trebuchet MS" w:cs="Calibri"/>
                <w:color w:val="000000"/>
                <w:sz w:val="20"/>
                <w:szCs w:val="20"/>
                <w:lang w:eastAsia="ru-RU"/>
              </w:rPr>
              <w:t>Поставка технической воды абонентам на территории муниципального образования не осуществляется</w:t>
            </w:r>
          </w:p>
        </w:tc>
      </w:tr>
    </w:tbl>
    <w:p w14:paraId="226F6268" w14:textId="77777777" w:rsidR="00C2224C" w:rsidRDefault="00C2224C" w:rsidP="00C2224C">
      <w:pPr>
        <w:jc w:val="center"/>
        <w:rPr>
          <w:noProof/>
        </w:rPr>
      </w:pPr>
      <w:r>
        <w:rPr>
          <w:noProof/>
        </w:rPr>
        <w:drawing>
          <wp:inline distT="0" distB="0" distL="0" distR="0" wp14:anchorId="1323C5AB" wp14:editId="4ABCBDF6">
            <wp:extent cx="6299835" cy="2714625"/>
            <wp:effectExtent l="0" t="0" r="5715" b="0"/>
            <wp:docPr id="1081605974" name="Диаграмма 1">
              <a:extLst xmlns:a="http://schemas.openxmlformats.org/drawingml/2006/main">
                <a:ext uri="{FF2B5EF4-FFF2-40B4-BE49-F238E27FC236}">
                  <a16:creationId xmlns:a16="http://schemas.microsoft.com/office/drawing/2014/main" id="{6CDE892B-CC07-4E6D-983C-5479F86E73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0C56798" w14:textId="683F1F2B" w:rsidR="00C2224C" w:rsidRPr="00956D73" w:rsidRDefault="00C2224C" w:rsidP="00C2224C">
      <w:pPr>
        <w:jc w:val="center"/>
        <w:rPr>
          <w:rFonts w:ascii="Trebuchet MS" w:hAnsi="Trebuchet MS"/>
          <w:b/>
          <w:bCs/>
          <w:sz w:val="22"/>
        </w:rPr>
      </w:pPr>
      <w:r w:rsidRPr="00956D73">
        <w:rPr>
          <w:rFonts w:ascii="Trebuchet MS" w:hAnsi="Trebuchet MS"/>
          <w:b/>
          <w:sz w:val="22"/>
        </w:rPr>
        <w:t xml:space="preserve">Рисунок 3.12.1 </w:t>
      </w:r>
      <w:r w:rsidRPr="00956D73">
        <w:rPr>
          <w:rFonts w:ascii="Trebuchet MS" w:hAnsi="Trebuchet MS"/>
          <w:b/>
          <w:bCs/>
          <w:sz w:val="22"/>
        </w:rPr>
        <w:t xml:space="preserve">– Диаграмма потерь холодной воды при транспортировке </w:t>
      </w:r>
    </w:p>
    <w:p w14:paraId="2DECDD30" w14:textId="45D06B85" w:rsidR="00C2224C" w:rsidRPr="00C2224C" w:rsidRDefault="00C2224C" w:rsidP="00C2224C">
      <w:pPr>
        <w:tabs>
          <w:tab w:val="left" w:pos="4485"/>
        </w:tabs>
        <w:rPr>
          <w:rFonts w:ascii="Trebuchet MS" w:hAnsi="Trebuchet MS"/>
          <w:sz w:val="22"/>
        </w:rPr>
        <w:sectPr w:rsidR="00C2224C" w:rsidRPr="00C2224C" w:rsidSect="008262F0">
          <w:pgSz w:w="11906" w:h="16838"/>
          <w:pgMar w:top="1134" w:right="851" w:bottom="1134" w:left="1134" w:header="454" w:footer="454" w:gutter="0"/>
          <w:cols w:space="708"/>
          <w:docGrid w:linePitch="360"/>
        </w:sectPr>
      </w:pPr>
    </w:p>
    <w:p w14:paraId="7FA98EF3" w14:textId="1BA86FBF" w:rsidR="009475B6" w:rsidRPr="00956D73" w:rsidRDefault="00675BC4" w:rsidP="00D94F84">
      <w:pPr>
        <w:pageBreakBefore/>
        <w:spacing w:after="120"/>
        <w:outlineLvl w:val="2"/>
        <w:rPr>
          <w:rFonts w:ascii="Trebuchet MS" w:hAnsi="Trebuchet MS"/>
          <w:b/>
          <w:sz w:val="22"/>
        </w:rPr>
      </w:pPr>
      <w:bookmarkStart w:id="98" w:name="_Toc49432188"/>
      <w:bookmarkStart w:id="99" w:name="_Toc166760032"/>
      <w:r w:rsidRPr="00956D73">
        <w:rPr>
          <w:rFonts w:ascii="Trebuchet MS" w:hAnsi="Trebuchet MS"/>
          <w:b/>
          <w:sz w:val="22"/>
        </w:rPr>
        <w:lastRenderedPageBreak/>
        <w:t xml:space="preserve">3.13 </w:t>
      </w:r>
      <w:r w:rsidR="009475B6" w:rsidRPr="00956D73">
        <w:rPr>
          <w:rFonts w:ascii="Trebuchet MS" w:hAnsi="Trebuchet MS"/>
          <w:b/>
          <w:sz w:val="22"/>
        </w:rPr>
        <w:t>Перспективные балансы водоснабжения</w:t>
      </w:r>
      <w:bookmarkEnd w:id="98"/>
      <w:bookmarkEnd w:id="99"/>
    </w:p>
    <w:p w14:paraId="26DE0846" w14:textId="0F5DBD8A" w:rsidR="009475B6" w:rsidRPr="00956D73" w:rsidRDefault="000E1E70" w:rsidP="009475B6">
      <w:pPr>
        <w:pStyle w:val="af5"/>
        <w:spacing w:line="276" w:lineRule="auto"/>
        <w:rPr>
          <w:rFonts w:ascii="Trebuchet MS" w:hAnsi="Trebuchet MS"/>
          <w:b/>
          <w:i w:val="0"/>
          <w:color w:val="000000"/>
          <w:sz w:val="22"/>
          <w:szCs w:val="22"/>
        </w:rPr>
      </w:pPr>
      <w:bookmarkStart w:id="100" w:name="_Toc111060572"/>
      <w:r w:rsidRPr="00956D73">
        <w:rPr>
          <w:rFonts w:ascii="Trebuchet MS" w:hAnsi="Trebuchet MS"/>
          <w:b/>
          <w:i w:val="0"/>
          <w:color w:val="000000"/>
          <w:sz w:val="22"/>
          <w:szCs w:val="22"/>
        </w:rPr>
        <w:t xml:space="preserve">Таблица </w:t>
      </w:r>
      <w:r w:rsidR="00FE3364" w:rsidRPr="00956D73">
        <w:rPr>
          <w:rFonts w:ascii="Trebuchet MS" w:hAnsi="Trebuchet MS"/>
          <w:b/>
          <w:i w:val="0"/>
          <w:color w:val="000000"/>
          <w:sz w:val="22"/>
          <w:szCs w:val="22"/>
        </w:rPr>
        <w:t>3.13.1</w:t>
      </w:r>
      <w:r w:rsidR="009475B6" w:rsidRPr="00956D73">
        <w:rPr>
          <w:rFonts w:ascii="Trebuchet MS" w:hAnsi="Trebuchet MS"/>
          <w:b/>
          <w:i w:val="0"/>
          <w:color w:val="000000"/>
          <w:sz w:val="22"/>
          <w:szCs w:val="22"/>
        </w:rPr>
        <w:t xml:space="preserve"> – Общий баланс подачи и реализации горячей, питьевой, технической воды на территории муниципального образования </w:t>
      </w:r>
      <w:r w:rsidR="005F49DF" w:rsidRPr="00956D73">
        <w:rPr>
          <w:rFonts w:ascii="Trebuchet MS" w:hAnsi="Trebuchet MS"/>
          <w:b/>
          <w:i w:val="0"/>
          <w:color w:val="000000"/>
          <w:sz w:val="22"/>
          <w:szCs w:val="22"/>
        </w:rPr>
        <w:t>поселок Балакирево</w:t>
      </w:r>
      <w:bookmarkEnd w:id="100"/>
      <w:r w:rsidR="000568F6">
        <w:rPr>
          <w:rFonts w:ascii="Trebuchet MS" w:hAnsi="Trebuchet MS"/>
          <w:b/>
          <w:i w:val="0"/>
          <w:color w:val="000000"/>
          <w:sz w:val="22"/>
          <w:szCs w:val="22"/>
        </w:rPr>
        <w:t xml:space="preserve"> Александровского района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8"/>
        <w:gridCol w:w="919"/>
        <w:gridCol w:w="919"/>
        <w:gridCol w:w="919"/>
        <w:gridCol w:w="919"/>
        <w:gridCol w:w="919"/>
        <w:gridCol w:w="919"/>
        <w:gridCol w:w="920"/>
        <w:gridCol w:w="919"/>
      </w:tblGrid>
      <w:tr w:rsidR="00BF3795" w:rsidRPr="00BF3795" w14:paraId="19CC26A4" w14:textId="77777777" w:rsidTr="00401415">
        <w:trPr>
          <w:trHeight w:val="283"/>
        </w:trPr>
        <w:tc>
          <w:tcPr>
            <w:tcW w:w="1291" w:type="pct"/>
            <w:shd w:val="clear" w:color="000000" w:fill="CCFF99"/>
            <w:vAlign w:val="center"/>
            <w:hideMark/>
          </w:tcPr>
          <w:p w14:paraId="0CD690E7" w14:textId="77777777" w:rsidR="00BF3795" w:rsidRPr="00BF3795" w:rsidRDefault="00BF3795" w:rsidP="00BF3795">
            <w:pPr>
              <w:spacing w:line="240" w:lineRule="auto"/>
              <w:jc w:val="center"/>
              <w:rPr>
                <w:rFonts w:ascii="Trebuchet MS" w:eastAsia="Times New Roman" w:hAnsi="Trebuchet MS" w:cs="Calibri"/>
                <w:b/>
                <w:bCs/>
                <w:color w:val="000000"/>
                <w:sz w:val="20"/>
                <w:szCs w:val="20"/>
                <w:lang w:eastAsia="ru-RU"/>
              </w:rPr>
            </w:pPr>
            <w:r w:rsidRPr="00BF3795">
              <w:rPr>
                <w:rFonts w:ascii="Trebuchet MS" w:eastAsia="Times New Roman" w:hAnsi="Trebuchet MS" w:cs="Calibri"/>
                <w:b/>
                <w:bCs/>
                <w:color w:val="000000"/>
                <w:sz w:val="20"/>
                <w:szCs w:val="20"/>
                <w:lang w:eastAsia="ru-RU"/>
              </w:rPr>
              <w:t>Наименование показателя</w:t>
            </w:r>
          </w:p>
        </w:tc>
        <w:tc>
          <w:tcPr>
            <w:tcW w:w="464" w:type="pct"/>
            <w:shd w:val="clear" w:color="000000" w:fill="CCFF99"/>
            <w:vAlign w:val="center"/>
            <w:hideMark/>
          </w:tcPr>
          <w:p w14:paraId="1E819362" w14:textId="77777777" w:rsidR="00BF3795" w:rsidRPr="00BF3795" w:rsidRDefault="00BF3795" w:rsidP="00BF3795">
            <w:pPr>
              <w:spacing w:line="240" w:lineRule="auto"/>
              <w:jc w:val="center"/>
              <w:rPr>
                <w:rFonts w:ascii="Trebuchet MS" w:eastAsia="Times New Roman" w:hAnsi="Trebuchet MS" w:cs="Calibri"/>
                <w:b/>
                <w:bCs/>
                <w:color w:val="000000"/>
                <w:sz w:val="20"/>
                <w:szCs w:val="20"/>
                <w:lang w:eastAsia="ru-RU"/>
              </w:rPr>
            </w:pPr>
            <w:r w:rsidRPr="00BF3795">
              <w:rPr>
                <w:rFonts w:ascii="Trebuchet MS" w:eastAsia="Times New Roman" w:hAnsi="Trebuchet MS" w:cs="Calibri"/>
                <w:b/>
                <w:bCs/>
                <w:color w:val="000000"/>
                <w:sz w:val="20"/>
                <w:szCs w:val="20"/>
                <w:lang w:eastAsia="ru-RU"/>
              </w:rPr>
              <w:t>2020 год (факт)</w:t>
            </w:r>
          </w:p>
        </w:tc>
        <w:tc>
          <w:tcPr>
            <w:tcW w:w="464" w:type="pct"/>
            <w:shd w:val="clear" w:color="000000" w:fill="CCFF99"/>
            <w:vAlign w:val="center"/>
            <w:hideMark/>
          </w:tcPr>
          <w:p w14:paraId="6BFFE98B" w14:textId="77777777" w:rsidR="00BF3795" w:rsidRPr="00BF3795" w:rsidRDefault="00BF3795" w:rsidP="00BF3795">
            <w:pPr>
              <w:spacing w:line="240" w:lineRule="auto"/>
              <w:jc w:val="center"/>
              <w:rPr>
                <w:rFonts w:ascii="Trebuchet MS" w:eastAsia="Times New Roman" w:hAnsi="Trebuchet MS" w:cs="Calibri"/>
                <w:b/>
                <w:bCs/>
                <w:color w:val="000000"/>
                <w:sz w:val="20"/>
                <w:szCs w:val="20"/>
                <w:lang w:eastAsia="ru-RU"/>
              </w:rPr>
            </w:pPr>
            <w:r w:rsidRPr="00BF3795">
              <w:rPr>
                <w:rFonts w:ascii="Trebuchet MS" w:eastAsia="Times New Roman" w:hAnsi="Trebuchet MS" w:cs="Calibri"/>
                <w:b/>
                <w:bCs/>
                <w:color w:val="000000"/>
                <w:sz w:val="20"/>
                <w:szCs w:val="20"/>
                <w:lang w:eastAsia="ru-RU"/>
              </w:rPr>
              <w:t>2021 год (факт)</w:t>
            </w:r>
          </w:p>
        </w:tc>
        <w:tc>
          <w:tcPr>
            <w:tcW w:w="464" w:type="pct"/>
            <w:shd w:val="clear" w:color="000000" w:fill="CCFF99"/>
            <w:vAlign w:val="center"/>
            <w:hideMark/>
          </w:tcPr>
          <w:p w14:paraId="53AF7C9F" w14:textId="77777777" w:rsidR="00BF3795" w:rsidRPr="00BF3795" w:rsidRDefault="00BF3795" w:rsidP="00BF3795">
            <w:pPr>
              <w:spacing w:line="240" w:lineRule="auto"/>
              <w:jc w:val="center"/>
              <w:rPr>
                <w:rFonts w:ascii="Trebuchet MS" w:eastAsia="Times New Roman" w:hAnsi="Trebuchet MS" w:cs="Calibri"/>
                <w:b/>
                <w:bCs/>
                <w:color w:val="000000"/>
                <w:sz w:val="20"/>
                <w:szCs w:val="20"/>
                <w:lang w:eastAsia="ru-RU"/>
              </w:rPr>
            </w:pPr>
            <w:r w:rsidRPr="00BF3795">
              <w:rPr>
                <w:rFonts w:ascii="Trebuchet MS" w:eastAsia="Times New Roman" w:hAnsi="Trebuchet MS" w:cs="Calibri"/>
                <w:b/>
                <w:bCs/>
                <w:color w:val="000000"/>
                <w:sz w:val="20"/>
                <w:szCs w:val="20"/>
                <w:lang w:eastAsia="ru-RU"/>
              </w:rPr>
              <w:t>2022 год (факт)</w:t>
            </w:r>
          </w:p>
        </w:tc>
        <w:tc>
          <w:tcPr>
            <w:tcW w:w="464" w:type="pct"/>
            <w:shd w:val="clear" w:color="000000" w:fill="CCFF99"/>
            <w:vAlign w:val="center"/>
            <w:hideMark/>
          </w:tcPr>
          <w:p w14:paraId="0E4CB4CF" w14:textId="77777777" w:rsidR="00BF3795" w:rsidRPr="00BF3795" w:rsidRDefault="00BF3795" w:rsidP="00BF3795">
            <w:pPr>
              <w:spacing w:line="240" w:lineRule="auto"/>
              <w:jc w:val="center"/>
              <w:rPr>
                <w:rFonts w:ascii="Trebuchet MS" w:eastAsia="Times New Roman" w:hAnsi="Trebuchet MS" w:cs="Calibri"/>
                <w:b/>
                <w:bCs/>
                <w:color w:val="000000"/>
                <w:sz w:val="20"/>
                <w:szCs w:val="20"/>
                <w:lang w:eastAsia="ru-RU"/>
              </w:rPr>
            </w:pPr>
            <w:r w:rsidRPr="00BF3795">
              <w:rPr>
                <w:rFonts w:ascii="Trebuchet MS" w:eastAsia="Times New Roman" w:hAnsi="Trebuchet MS" w:cs="Calibri"/>
                <w:b/>
                <w:bCs/>
                <w:color w:val="000000"/>
                <w:sz w:val="20"/>
                <w:szCs w:val="20"/>
                <w:lang w:eastAsia="ru-RU"/>
              </w:rPr>
              <w:t>2023 год (факт)</w:t>
            </w:r>
          </w:p>
        </w:tc>
        <w:tc>
          <w:tcPr>
            <w:tcW w:w="464" w:type="pct"/>
            <w:shd w:val="clear" w:color="000000" w:fill="CCFF99"/>
            <w:vAlign w:val="center"/>
            <w:hideMark/>
          </w:tcPr>
          <w:p w14:paraId="2FC122E5" w14:textId="77777777" w:rsidR="00BF3795" w:rsidRPr="00BF3795" w:rsidRDefault="00BF3795" w:rsidP="00BF3795">
            <w:pPr>
              <w:spacing w:line="240" w:lineRule="auto"/>
              <w:jc w:val="center"/>
              <w:rPr>
                <w:rFonts w:ascii="Trebuchet MS" w:eastAsia="Times New Roman" w:hAnsi="Trebuchet MS" w:cs="Calibri"/>
                <w:b/>
                <w:bCs/>
                <w:color w:val="000000"/>
                <w:sz w:val="20"/>
                <w:szCs w:val="20"/>
                <w:lang w:eastAsia="ru-RU"/>
              </w:rPr>
            </w:pPr>
            <w:r w:rsidRPr="00BF3795">
              <w:rPr>
                <w:rFonts w:ascii="Trebuchet MS" w:eastAsia="Times New Roman" w:hAnsi="Trebuchet MS" w:cs="Calibri"/>
                <w:b/>
                <w:bCs/>
                <w:color w:val="000000"/>
                <w:sz w:val="20"/>
                <w:szCs w:val="20"/>
                <w:lang w:eastAsia="ru-RU"/>
              </w:rPr>
              <w:t>2024 год</w:t>
            </w:r>
          </w:p>
        </w:tc>
        <w:tc>
          <w:tcPr>
            <w:tcW w:w="464" w:type="pct"/>
            <w:shd w:val="clear" w:color="000000" w:fill="CCFF99"/>
            <w:vAlign w:val="center"/>
            <w:hideMark/>
          </w:tcPr>
          <w:p w14:paraId="1F647FCA" w14:textId="77777777" w:rsidR="00BF3795" w:rsidRPr="00BF3795" w:rsidRDefault="00BF3795" w:rsidP="00BF3795">
            <w:pPr>
              <w:spacing w:line="240" w:lineRule="auto"/>
              <w:jc w:val="center"/>
              <w:rPr>
                <w:rFonts w:ascii="Trebuchet MS" w:eastAsia="Times New Roman" w:hAnsi="Trebuchet MS" w:cs="Calibri"/>
                <w:b/>
                <w:bCs/>
                <w:color w:val="000000"/>
                <w:sz w:val="20"/>
                <w:szCs w:val="20"/>
                <w:lang w:eastAsia="ru-RU"/>
              </w:rPr>
            </w:pPr>
            <w:r w:rsidRPr="00BF3795">
              <w:rPr>
                <w:rFonts w:ascii="Trebuchet MS" w:eastAsia="Times New Roman" w:hAnsi="Trebuchet MS" w:cs="Calibri"/>
                <w:b/>
                <w:bCs/>
                <w:color w:val="000000"/>
                <w:sz w:val="20"/>
                <w:szCs w:val="20"/>
                <w:lang w:eastAsia="ru-RU"/>
              </w:rPr>
              <w:t>2025 год</w:t>
            </w:r>
          </w:p>
        </w:tc>
        <w:tc>
          <w:tcPr>
            <w:tcW w:w="464" w:type="pct"/>
            <w:shd w:val="clear" w:color="000000" w:fill="CCFF99"/>
            <w:vAlign w:val="center"/>
            <w:hideMark/>
          </w:tcPr>
          <w:p w14:paraId="6D871EA1" w14:textId="77777777" w:rsidR="00BF3795" w:rsidRPr="00BF3795" w:rsidRDefault="00BF3795" w:rsidP="00BF3795">
            <w:pPr>
              <w:spacing w:line="240" w:lineRule="auto"/>
              <w:jc w:val="center"/>
              <w:rPr>
                <w:rFonts w:ascii="Trebuchet MS" w:eastAsia="Times New Roman" w:hAnsi="Trebuchet MS" w:cs="Calibri"/>
                <w:b/>
                <w:bCs/>
                <w:color w:val="000000"/>
                <w:sz w:val="20"/>
                <w:szCs w:val="20"/>
                <w:lang w:eastAsia="ru-RU"/>
              </w:rPr>
            </w:pPr>
            <w:r w:rsidRPr="00BF3795">
              <w:rPr>
                <w:rFonts w:ascii="Trebuchet MS" w:eastAsia="Times New Roman" w:hAnsi="Trebuchet MS" w:cs="Calibri"/>
                <w:b/>
                <w:bCs/>
                <w:color w:val="000000"/>
                <w:sz w:val="20"/>
                <w:szCs w:val="20"/>
                <w:lang w:eastAsia="ru-RU"/>
              </w:rPr>
              <w:t>2026 год</w:t>
            </w:r>
          </w:p>
        </w:tc>
        <w:tc>
          <w:tcPr>
            <w:tcW w:w="464" w:type="pct"/>
            <w:shd w:val="clear" w:color="000000" w:fill="CCFF99"/>
            <w:vAlign w:val="center"/>
            <w:hideMark/>
          </w:tcPr>
          <w:p w14:paraId="73AEF3CE" w14:textId="77777777" w:rsidR="00BF3795" w:rsidRPr="00BF3795" w:rsidRDefault="00BF3795" w:rsidP="00BF3795">
            <w:pPr>
              <w:spacing w:line="240" w:lineRule="auto"/>
              <w:jc w:val="center"/>
              <w:rPr>
                <w:rFonts w:ascii="Trebuchet MS" w:eastAsia="Times New Roman" w:hAnsi="Trebuchet MS" w:cs="Calibri"/>
                <w:b/>
                <w:bCs/>
                <w:color w:val="000000"/>
                <w:sz w:val="20"/>
                <w:szCs w:val="20"/>
                <w:lang w:eastAsia="ru-RU"/>
              </w:rPr>
            </w:pPr>
            <w:r w:rsidRPr="00BF3795">
              <w:rPr>
                <w:rFonts w:ascii="Trebuchet MS" w:eastAsia="Times New Roman" w:hAnsi="Trebuchet MS" w:cs="Calibri"/>
                <w:b/>
                <w:bCs/>
                <w:color w:val="000000"/>
                <w:sz w:val="20"/>
                <w:szCs w:val="20"/>
                <w:lang w:eastAsia="ru-RU"/>
              </w:rPr>
              <w:t>2027 год</w:t>
            </w:r>
          </w:p>
        </w:tc>
      </w:tr>
      <w:tr w:rsidR="00BF3795" w:rsidRPr="00BF3795" w14:paraId="54DFFBB8" w14:textId="77777777" w:rsidTr="00BF3795">
        <w:trPr>
          <w:trHeight w:val="283"/>
        </w:trPr>
        <w:tc>
          <w:tcPr>
            <w:tcW w:w="5000" w:type="pct"/>
            <w:gridSpan w:val="9"/>
            <w:shd w:val="clear" w:color="000000" w:fill="FFFF99"/>
            <w:vAlign w:val="center"/>
            <w:hideMark/>
          </w:tcPr>
          <w:p w14:paraId="47F31E58" w14:textId="3160FB43" w:rsidR="00BF3795" w:rsidRPr="00BF3795" w:rsidRDefault="00BF3795" w:rsidP="00BF3795">
            <w:pPr>
              <w:spacing w:line="240" w:lineRule="auto"/>
              <w:jc w:val="center"/>
              <w:rPr>
                <w:rFonts w:ascii="Trebuchet MS" w:eastAsia="Times New Roman" w:hAnsi="Trebuchet MS" w:cs="Calibri"/>
                <w:b/>
                <w:bCs/>
                <w:color w:val="000000"/>
                <w:sz w:val="20"/>
                <w:szCs w:val="20"/>
                <w:lang w:eastAsia="ru-RU"/>
              </w:rPr>
            </w:pPr>
            <w:r w:rsidRPr="00BF3795">
              <w:rPr>
                <w:rFonts w:ascii="Trebuchet MS" w:eastAsia="Times New Roman" w:hAnsi="Trebuchet MS" w:cs="Calibri"/>
                <w:b/>
                <w:bCs/>
                <w:color w:val="000000"/>
                <w:sz w:val="20"/>
                <w:szCs w:val="20"/>
                <w:lang w:eastAsia="ru-RU"/>
              </w:rPr>
              <w:t xml:space="preserve">Питьевая вода, тыс. куб. м/год </w:t>
            </w:r>
            <w:r w:rsidRPr="00BF3795">
              <w:rPr>
                <w:rFonts w:ascii="Trebuchet MS" w:eastAsia="Times New Roman" w:hAnsi="Trebuchet MS" w:cs="Calibri"/>
                <w:b/>
                <w:bCs/>
                <w:color w:val="000000"/>
                <w:sz w:val="20"/>
                <w:szCs w:val="20"/>
                <w:lang w:eastAsia="ru-RU"/>
              </w:rPr>
              <w:br/>
              <w:t xml:space="preserve">(с </w:t>
            </w:r>
            <w:r w:rsidR="009C0935">
              <w:rPr>
                <w:rFonts w:ascii="Trebuchet MS" w:eastAsia="Times New Roman" w:hAnsi="Trebuchet MS" w:cs="Calibri"/>
                <w:b/>
                <w:bCs/>
                <w:color w:val="000000"/>
                <w:sz w:val="20"/>
                <w:szCs w:val="20"/>
                <w:lang w:eastAsia="ru-RU"/>
              </w:rPr>
              <w:t xml:space="preserve">июня </w:t>
            </w:r>
            <w:r w:rsidRPr="00BF3795">
              <w:rPr>
                <w:rFonts w:ascii="Trebuchet MS" w:eastAsia="Times New Roman" w:hAnsi="Trebuchet MS" w:cs="Calibri"/>
                <w:b/>
                <w:bCs/>
                <w:color w:val="000000"/>
                <w:sz w:val="20"/>
                <w:szCs w:val="20"/>
                <w:lang w:eastAsia="ru-RU"/>
              </w:rPr>
              <w:t xml:space="preserve">2024 г. </w:t>
            </w:r>
            <w:proofErr w:type="gramStart"/>
            <w:r w:rsidRPr="00BF3795">
              <w:rPr>
                <w:rFonts w:ascii="Trebuchet MS" w:eastAsia="Times New Roman" w:hAnsi="Trebuchet MS" w:cs="Calibri"/>
                <w:b/>
                <w:bCs/>
                <w:color w:val="000000"/>
                <w:sz w:val="20"/>
                <w:szCs w:val="20"/>
                <w:lang w:eastAsia="ru-RU"/>
              </w:rPr>
              <w:t>-  ООО</w:t>
            </w:r>
            <w:proofErr w:type="gramEnd"/>
            <w:r w:rsidRPr="00BF3795">
              <w:rPr>
                <w:rFonts w:ascii="Trebuchet MS" w:eastAsia="Times New Roman" w:hAnsi="Trebuchet MS" w:cs="Calibri"/>
                <w:b/>
                <w:bCs/>
                <w:color w:val="000000"/>
                <w:sz w:val="20"/>
                <w:szCs w:val="20"/>
                <w:lang w:eastAsia="ru-RU"/>
              </w:rPr>
              <w:t xml:space="preserve"> "ВТГ-Вода")</w:t>
            </w:r>
          </w:p>
        </w:tc>
      </w:tr>
      <w:tr w:rsidR="003C5604" w:rsidRPr="00BF3795" w14:paraId="788B4315" w14:textId="77777777" w:rsidTr="00401415">
        <w:trPr>
          <w:trHeight w:val="283"/>
        </w:trPr>
        <w:tc>
          <w:tcPr>
            <w:tcW w:w="1291" w:type="pct"/>
            <w:shd w:val="clear" w:color="auto" w:fill="auto"/>
            <w:vAlign w:val="center"/>
            <w:hideMark/>
          </w:tcPr>
          <w:p w14:paraId="2FC8B54F" w14:textId="0D7B70E8" w:rsidR="003C5604" w:rsidRPr="00BF3795" w:rsidRDefault="003C5604" w:rsidP="003C5604">
            <w:pPr>
              <w:spacing w:line="240" w:lineRule="auto"/>
              <w:jc w:val="left"/>
              <w:rPr>
                <w:rFonts w:ascii="Trebuchet MS" w:eastAsia="Times New Roman" w:hAnsi="Trebuchet MS" w:cs="Calibri"/>
                <w:color w:val="000000"/>
                <w:sz w:val="20"/>
                <w:szCs w:val="20"/>
                <w:lang w:eastAsia="ru-RU"/>
              </w:rPr>
            </w:pPr>
            <w:r w:rsidRPr="00BF3795">
              <w:rPr>
                <w:rFonts w:ascii="Trebuchet MS" w:eastAsia="Times New Roman" w:hAnsi="Trebuchet MS" w:cs="Calibri"/>
                <w:color w:val="000000"/>
                <w:sz w:val="20"/>
                <w:szCs w:val="20"/>
                <w:lang w:eastAsia="ru-RU"/>
              </w:rPr>
              <w:t>Поднято воды</w:t>
            </w:r>
          </w:p>
        </w:tc>
        <w:tc>
          <w:tcPr>
            <w:tcW w:w="464" w:type="pct"/>
            <w:shd w:val="clear" w:color="auto" w:fill="auto"/>
            <w:vAlign w:val="center"/>
            <w:hideMark/>
          </w:tcPr>
          <w:p w14:paraId="41E06E04" w14:textId="4CB0460A" w:rsidR="003C5604" w:rsidRPr="00BF3795" w:rsidRDefault="003C5604" w:rsidP="003C5604">
            <w:pPr>
              <w:spacing w:line="240" w:lineRule="auto"/>
              <w:jc w:val="center"/>
              <w:rPr>
                <w:rFonts w:ascii="Trebuchet MS" w:eastAsia="Times New Roman" w:hAnsi="Trebuchet MS" w:cs="Calibri"/>
                <w:color w:val="000000"/>
                <w:sz w:val="20"/>
                <w:szCs w:val="20"/>
                <w:lang w:eastAsia="ru-RU"/>
              </w:rPr>
            </w:pPr>
            <w:r w:rsidRPr="00BF3795">
              <w:rPr>
                <w:rFonts w:ascii="Trebuchet MS" w:eastAsia="Times New Roman" w:hAnsi="Trebuchet MS" w:cs="Calibri"/>
                <w:color w:val="000000"/>
                <w:sz w:val="20"/>
                <w:szCs w:val="20"/>
                <w:lang w:eastAsia="ru-RU"/>
              </w:rPr>
              <w:t>506,000</w:t>
            </w:r>
          </w:p>
        </w:tc>
        <w:tc>
          <w:tcPr>
            <w:tcW w:w="464" w:type="pct"/>
            <w:shd w:val="clear" w:color="auto" w:fill="auto"/>
            <w:vAlign w:val="center"/>
            <w:hideMark/>
          </w:tcPr>
          <w:p w14:paraId="59E972E2" w14:textId="24A31E80" w:rsidR="003C5604" w:rsidRPr="00BF3795" w:rsidRDefault="003C5604" w:rsidP="003C5604">
            <w:pPr>
              <w:spacing w:line="240" w:lineRule="auto"/>
              <w:jc w:val="center"/>
              <w:rPr>
                <w:rFonts w:ascii="Trebuchet MS" w:eastAsia="Times New Roman" w:hAnsi="Trebuchet MS" w:cs="Calibri"/>
                <w:color w:val="000000"/>
                <w:sz w:val="20"/>
                <w:szCs w:val="20"/>
                <w:lang w:eastAsia="ru-RU"/>
              </w:rPr>
            </w:pPr>
            <w:r w:rsidRPr="00BF3795">
              <w:rPr>
                <w:rFonts w:ascii="Trebuchet MS" w:eastAsia="Times New Roman" w:hAnsi="Trebuchet MS" w:cs="Calibri"/>
                <w:color w:val="000000"/>
                <w:sz w:val="20"/>
                <w:szCs w:val="20"/>
                <w:lang w:eastAsia="ru-RU"/>
              </w:rPr>
              <w:t>478,290</w:t>
            </w:r>
          </w:p>
        </w:tc>
        <w:tc>
          <w:tcPr>
            <w:tcW w:w="464" w:type="pct"/>
            <w:shd w:val="clear" w:color="auto" w:fill="auto"/>
            <w:vAlign w:val="center"/>
            <w:hideMark/>
          </w:tcPr>
          <w:p w14:paraId="6BE9235D" w14:textId="4975F92A" w:rsidR="003C5604" w:rsidRPr="00BF3795" w:rsidRDefault="003C5604" w:rsidP="003C5604">
            <w:pPr>
              <w:spacing w:line="240" w:lineRule="auto"/>
              <w:jc w:val="center"/>
              <w:rPr>
                <w:rFonts w:ascii="Trebuchet MS" w:eastAsia="Times New Roman" w:hAnsi="Trebuchet MS" w:cs="Calibri"/>
                <w:color w:val="000000"/>
                <w:sz w:val="20"/>
                <w:szCs w:val="20"/>
                <w:lang w:eastAsia="ru-RU"/>
              </w:rPr>
            </w:pPr>
            <w:r w:rsidRPr="00BF3795">
              <w:rPr>
                <w:rFonts w:ascii="Trebuchet MS" w:eastAsia="Times New Roman" w:hAnsi="Trebuchet MS" w:cs="Calibri"/>
                <w:color w:val="000000"/>
                <w:sz w:val="20"/>
                <w:szCs w:val="20"/>
                <w:lang w:eastAsia="ru-RU"/>
              </w:rPr>
              <w:t>469,385</w:t>
            </w:r>
          </w:p>
        </w:tc>
        <w:tc>
          <w:tcPr>
            <w:tcW w:w="464" w:type="pct"/>
            <w:shd w:val="clear" w:color="auto" w:fill="auto"/>
            <w:vAlign w:val="center"/>
            <w:hideMark/>
          </w:tcPr>
          <w:p w14:paraId="69FE89C3" w14:textId="5914BEEE" w:rsidR="003C5604" w:rsidRPr="00BF3795" w:rsidRDefault="003C5604" w:rsidP="003C5604">
            <w:pPr>
              <w:spacing w:line="240" w:lineRule="auto"/>
              <w:jc w:val="center"/>
              <w:rPr>
                <w:rFonts w:ascii="Trebuchet MS" w:eastAsia="Times New Roman" w:hAnsi="Trebuchet MS" w:cs="Calibri"/>
                <w:color w:val="000000"/>
                <w:sz w:val="20"/>
                <w:szCs w:val="20"/>
                <w:lang w:eastAsia="ru-RU"/>
              </w:rPr>
            </w:pPr>
            <w:r w:rsidRPr="00BF3795">
              <w:rPr>
                <w:rFonts w:ascii="Trebuchet MS" w:eastAsia="Times New Roman" w:hAnsi="Trebuchet MS" w:cs="Calibri"/>
                <w:color w:val="000000"/>
                <w:sz w:val="20"/>
                <w:szCs w:val="20"/>
                <w:lang w:eastAsia="ru-RU"/>
              </w:rPr>
              <w:t>479,781</w:t>
            </w:r>
          </w:p>
        </w:tc>
        <w:tc>
          <w:tcPr>
            <w:tcW w:w="464" w:type="pct"/>
            <w:shd w:val="clear" w:color="auto" w:fill="auto"/>
            <w:vAlign w:val="center"/>
            <w:hideMark/>
          </w:tcPr>
          <w:p w14:paraId="64F7FC18" w14:textId="34358E41" w:rsidR="003C5604" w:rsidRPr="00BF3795" w:rsidRDefault="003C5604" w:rsidP="003C5604">
            <w:pPr>
              <w:spacing w:line="240" w:lineRule="auto"/>
              <w:jc w:val="center"/>
              <w:rPr>
                <w:rFonts w:ascii="Trebuchet MS" w:eastAsia="Times New Roman" w:hAnsi="Trebuchet MS" w:cs="Calibri"/>
                <w:color w:val="000000"/>
                <w:sz w:val="20"/>
                <w:szCs w:val="20"/>
                <w:lang w:eastAsia="ru-RU"/>
              </w:rPr>
            </w:pPr>
            <w:r w:rsidRPr="00BF3795">
              <w:rPr>
                <w:rFonts w:ascii="Trebuchet MS" w:eastAsia="Times New Roman" w:hAnsi="Trebuchet MS" w:cs="Calibri"/>
                <w:color w:val="000000"/>
                <w:sz w:val="20"/>
                <w:szCs w:val="20"/>
                <w:lang w:eastAsia="ru-RU"/>
              </w:rPr>
              <w:t>463,719</w:t>
            </w:r>
          </w:p>
        </w:tc>
        <w:tc>
          <w:tcPr>
            <w:tcW w:w="464" w:type="pct"/>
            <w:tcBorders>
              <w:top w:val="single" w:sz="4" w:space="0" w:color="auto"/>
              <w:left w:val="nil"/>
              <w:bottom w:val="single" w:sz="4" w:space="0" w:color="auto"/>
              <w:right w:val="single" w:sz="4" w:space="0" w:color="auto"/>
            </w:tcBorders>
            <w:shd w:val="clear" w:color="auto" w:fill="auto"/>
            <w:vAlign w:val="center"/>
            <w:hideMark/>
          </w:tcPr>
          <w:p w14:paraId="188F0108" w14:textId="265B7307" w:rsidR="003C5604" w:rsidRPr="00BF3795" w:rsidRDefault="003C5604" w:rsidP="003C5604">
            <w:pPr>
              <w:spacing w:line="240" w:lineRule="auto"/>
              <w:jc w:val="center"/>
              <w:rPr>
                <w:rFonts w:ascii="Trebuchet MS" w:eastAsia="Times New Roman" w:hAnsi="Trebuchet MS" w:cs="Calibri"/>
                <w:color w:val="000000"/>
                <w:sz w:val="20"/>
                <w:szCs w:val="20"/>
                <w:lang w:eastAsia="ru-RU"/>
              </w:rPr>
            </w:pPr>
            <w:r w:rsidRPr="003C5604">
              <w:rPr>
                <w:rFonts w:ascii="Trebuchet MS" w:hAnsi="Trebuchet MS" w:cs="Calibri"/>
                <w:color w:val="000000"/>
                <w:sz w:val="20"/>
                <w:szCs w:val="20"/>
              </w:rPr>
              <w:t>464,759</w:t>
            </w:r>
          </w:p>
        </w:tc>
        <w:tc>
          <w:tcPr>
            <w:tcW w:w="4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27615B" w14:textId="6D316395" w:rsidR="003C5604" w:rsidRPr="00BF3795" w:rsidRDefault="003C5604" w:rsidP="003C5604">
            <w:pPr>
              <w:spacing w:line="240" w:lineRule="auto"/>
              <w:jc w:val="center"/>
              <w:rPr>
                <w:rFonts w:ascii="Trebuchet MS" w:eastAsia="Times New Roman" w:hAnsi="Trebuchet MS" w:cs="Calibri"/>
                <w:color w:val="000000"/>
                <w:sz w:val="20"/>
                <w:szCs w:val="20"/>
                <w:lang w:eastAsia="ru-RU"/>
              </w:rPr>
            </w:pPr>
            <w:r w:rsidRPr="003C5604">
              <w:rPr>
                <w:rFonts w:ascii="Trebuchet MS" w:hAnsi="Trebuchet MS" w:cs="Calibri"/>
                <w:color w:val="000000"/>
                <w:sz w:val="20"/>
                <w:szCs w:val="20"/>
              </w:rPr>
              <w:t>462,291</w:t>
            </w:r>
          </w:p>
        </w:tc>
        <w:tc>
          <w:tcPr>
            <w:tcW w:w="4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CEA48C" w14:textId="42AC9FFD" w:rsidR="003C5604" w:rsidRPr="00BF3795" w:rsidRDefault="003C5604" w:rsidP="003C5604">
            <w:pPr>
              <w:spacing w:line="240" w:lineRule="auto"/>
              <w:jc w:val="center"/>
              <w:rPr>
                <w:rFonts w:ascii="Trebuchet MS" w:eastAsia="Times New Roman" w:hAnsi="Trebuchet MS" w:cs="Calibri"/>
                <w:color w:val="000000"/>
                <w:sz w:val="20"/>
                <w:szCs w:val="20"/>
                <w:lang w:eastAsia="ru-RU"/>
              </w:rPr>
            </w:pPr>
            <w:r w:rsidRPr="003C5604">
              <w:rPr>
                <w:rFonts w:ascii="Trebuchet MS" w:hAnsi="Trebuchet MS" w:cs="Calibri"/>
                <w:color w:val="000000"/>
                <w:sz w:val="20"/>
                <w:szCs w:val="20"/>
              </w:rPr>
              <w:t>459,822</w:t>
            </w:r>
          </w:p>
        </w:tc>
      </w:tr>
      <w:tr w:rsidR="003C5604" w:rsidRPr="00BF3795" w14:paraId="6616EC5F" w14:textId="77777777" w:rsidTr="00401415">
        <w:trPr>
          <w:trHeight w:val="283"/>
        </w:trPr>
        <w:tc>
          <w:tcPr>
            <w:tcW w:w="1291" w:type="pct"/>
            <w:shd w:val="clear" w:color="auto" w:fill="auto"/>
            <w:vAlign w:val="center"/>
            <w:hideMark/>
          </w:tcPr>
          <w:p w14:paraId="11996DA0" w14:textId="77777777" w:rsidR="003C5604" w:rsidRPr="00BF3795" w:rsidRDefault="003C5604" w:rsidP="003C5604">
            <w:pPr>
              <w:spacing w:line="240" w:lineRule="auto"/>
              <w:jc w:val="left"/>
              <w:rPr>
                <w:rFonts w:ascii="Trebuchet MS" w:eastAsia="Times New Roman" w:hAnsi="Trebuchet MS" w:cs="Calibri"/>
                <w:color w:val="000000"/>
                <w:sz w:val="20"/>
                <w:szCs w:val="20"/>
                <w:lang w:eastAsia="ru-RU"/>
              </w:rPr>
            </w:pPr>
            <w:r w:rsidRPr="00BF3795">
              <w:rPr>
                <w:rFonts w:ascii="Trebuchet MS" w:eastAsia="Times New Roman" w:hAnsi="Trebuchet MS" w:cs="Calibri"/>
                <w:color w:val="000000"/>
                <w:sz w:val="20"/>
                <w:szCs w:val="20"/>
                <w:lang w:eastAsia="ru-RU"/>
              </w:rPr>
              <w:t>Принято воды со стороны</w:t>
            </w:r>
          </w:p>
        </w:tc>
        <w:tc>
          <w:tcPr>
            <w:tcW w:w="464" w:type="pct"/>
            <w:shd w:val="clear" w:color="auto" w:fill="auto"/>
            <w:vAlign w:val="center"/>
            <w:hideMark/>
          </w:tcPr>
          <w:p w14:paraId="460F434E" w14:textId="0673A0DA" w:rsidR="003C5604" w:rsidRPr="00BF3795" w:rsidRDefault="003C5604" w:rsidP="003C5604">
            <w:pPr>
              <w:spacing w:line="240" w:lineRule="auto"/>
              <w:jc w:val="center"/>
              <w:rPr>
                <w:rFonts w:ascii="Trebuchet MS" w:eastAsia="Times New Roman" w:hAnsi="Trebuchet MS" w:cs="Calibri"/>
                <w:color w:val="000000"/>
                <w:sz w:val="20"/>
                <w:szCs w:val="20"/>
                <w:lang w:eastAsia="ru-RU"/>
              </w:rPr>
            </w:pPr>
            <w:r w:rsidRPr="00BF3795">
              <w:rPr>
                <w:rFonts w:ascii="Trebuchet MS" w:eastAsia="Times New Roman" w:hAnsi="Trebuchet MS" w:cs="Calibri"/>
                <w:color w:val="000000"/>
                <w:sz w:val="20"/>
                <w:szCs w:val="20"/>
                <w:lang w:eastAsia="ru-RU"/>
              </w:rPr>
              <w:t>-</w:t>
            </w:r>
          </w:p>
        </w:tc>
        <w:tc>
          <w:tcPr>
            <w:tcW w:w="464" w:type="pct"/>
            <w:shd w:val="clear" w:color="auto" w:fill="auto"/>
            <w:vAlign w:val="center"/>
            <w:hideMark/>
          </w:tcPr>
          <w:p w14:paraId="5295D94F" w14:textId="0769BC89" w:rsidR="003C5604" w:rsidRPr="00BF3795" w:rsidRDefault="003C5604" w:rsidP="003C5604">
            <w:pPr>
              <w:spacing w:line="240" w:lineRule="auto"/>
              <w:jc w:val="center"/>
              <w:rPr>
                <w:rFonts w:ascii="Trebuchet MS" w:eastAsia="Times New Roman" w:hAnsi="Trebuchet MS" w:cs="Calibri"/>
                <w:color w:val="000000"/>
                <w:sz w:val="20"/>
                <w:szCs w:val="20"/>
                <w:lang w:eastAsia="ru-RU"/>
              </w:rPr>
            </w:pPr>
            <w:r w:rsidRPr="00BF3795">
              <w:rPr>
                <w:rFonts w:ascii="Trebuchet MS" w:eastAsia="Times New Roman" w:hAnsi="Trebuchet MS" w:cs="Calibri"/>
                <w:color w:val="000000"/>
                <w:sz w:val="20"/>
                <w:szCs w:val="20"/>
                <w:lang w:eastAsia="ru-RU"/>
              </w:rPr>
              <w:t>-</w:t>
            </w:r>
          </w:p>
        </w:tc>
        <w:tc>
          <w:tcPr>
            <w:tcW w:w="464" w:type="pct"/>
            <w:shd w:val="clear" w:color="auto" w:fill="auto"/>
            <w:vAlign w:val="center"/>
            <w:hideMark/>
          </w:tcPr>
          <w:p w14:paraId="59BE7A99" w14:textId="0B1189AF" w:rsidR="003C5604" w:rsidRPr="00BF3795" w:rsidRDefault="003C5604" w:rsidP="003C5604">
            <w:pPr>
              <w:spacing w:line="240" w:lineRule="auto"/>
              <w:jc w:val="center"/>
              <w:rPr>
                <w:rFonts w:ascii="Trebuchet MS" w:eastAsia="Times New Roman" w:hAnsi="Trebuchet MS" w:cs="Calibri"/>
                <w:color w:val="000000"/>
                <w:sz w:val="20"/>
                <w:szCs w:val="20"/>
                <w:lang w:eastAsia="ru-RU"/>
              </w:rPr>
            </w:pPr>
            <w:r w:rsidRPr="00BF3795">
              <w:rPr>
                <w:rFonts w:ascii="Trebuchet MS" w:eastAsia="Times New Roman" w:hAnsi="Trebuchet MS" w:cs="Calibri"/>
                <w:color w:val="000000"/>
                <w:sz w:val="20"/>
                <w:szCs w:val="20"/>
                <w:lang w:eastAsia="ru-RU"/>
              </w:rPr>
              <w:t>-</w:t>
            </w:r>
          </w:p>
        </w:tc>
        <w:tc>
          <w:tcPr>
            <w:tcW w:w="464" w:type="pct"/>
            <w:shd w:val="clear" w:color="auto" w:fill="auto"/>
            <w:vAlign w:val="center"/>
            <w:hideMark/>
          </w:tcPr>
          <w:p w14:paraId="7B7223AF" w14:textId="17F17DEB" w:rsidR="003C5604" w:rsidRPr="00BF3795" w:rsidRDefault="003C5604" w:rsidP="003C5604">
            <w:pPr>
              <w:spacing w:line="240" w:lineRule="auto"/>
              <w:jc w:val="center"/>
              <w:rPr>
                <w:rFonts w:ascii="Trebuchet MS" w:eastAsia="Times New Roman" w:hAnsi="Trebuchet MS" w:cs="Calibri"/>
                <w:color w:val="000000"/>
                <w:sz w:val="20"/>
                <w:szCs w:val="20"/>
                <w:lang w:eastAsia="ru-RU"/>
              </w:rPr>
            </w:pPr>
            <w:r w:rsidRPr="00BF3795">
              <w:rPr>
                <w:rFonts w:ascii="Trebuchet MS" w:eastAsia="Times New Roman" w:hAnsi="Trebuchet MS" w:cs="Calibri"/>
                <w:color w:val="000000"/>
                <w:sz w:val="20"/>
                <w:szCs w:val="20"/>
                <w:lang w:eastAsia="ru-RU"/>
              </w:rPr>
              <w:t>-</w:t>
            </w:r>
          </w:p>
        </w:tc>
        <w:tc>
          <w:tcPr>
            <w:tcW w:w="464" w:type="pct"/>
            <w:shd w:val="clear" w:color="auto" w:fill="auto"/>
            <w:vAlign w:val="center"/>
            <w:hideMark/>
          </w:tcPr>
          <w:p w14:paraId="64CFE430" w14:textId="70834585" w:rsidR="003C5604" w:rsidRPr="00BF3795" w:rsidRDefault="003C5604" w:rsidP="003C5604">
            <w:pPr>
              <w:spacing w:line="240" w:lineRule="auto"/>
              <w:jc w:val="center"/>
              <w:rPr>
                <w:rFonts w:ascii="Trebuchet MS" w:eastAsia="Times New Roman" w:hAnsi="Trebuchet MS" w:cs="Calibri"/>
                <w:color w:val="000000"/>
                <w:sz w:val="20"/>
                <w:szCs w:val="20"/>
                <w:lang w:eastAsia="ru-RU"/>
              </w:rPr>
            </w:pPr>
            <w:r w:rsidRPr="00BF3795">
              <w:rPr>
                <w:rFonts w:ascii="Trebuchet MS" w:eastAsia="Times New Roman" w:hAnsi="Trebuchet MS" w:cs="Calibri"/>
                <w:color w:val="000000"/>
                <w:sz w:val="20"/>
                <w:szCs w:val="20"/>
                <w:lang w:eastAsia="ru-RU"/>
              </w:rPr>
              <w:t>-</w:t>
            </w:r>
          </w:p>
        </w:tc>
        <w:tc>
          <w:tcPr>
            <w:tcW w:w="464" w:type="pct"/>
            <w:tcBorders>
              <w:top w:val="single" w:sz="4" w:space="0" w:color="auto"/>
              <w:left w:val="nil"/>
              <w:bottom w:val="single" w:sz="4" w:space="0" w:color="auto"/>
              <w:right w:val="single" w:sz="4" w:space="0" w:color="auto"/>
            </w:tcBorders>
            <w:shd w:val="clear" w:color="auto" w:fill="auto"/>
            <w:vAlign w:val="center"/>
            <w:hideMark/>
          </w:tcPr>
          <w:p w14:paraId="1671E9C5" w14:textId="73E8095B" w:rsidR="003C5604" w:rsidRPr="00BF3795" w:rsidRDefault="003C5604" w:rsidP="003C5604">
            <w:pPr>
              <w:spacing w:line="240" w:lineRule="auto"/>
              <w:jc w:val="center"/>
              <w:rPr>
                <w:rFonts w:ascii="Trebuchet MS" w:eastAsia="Times New Roman" w:hAnsi="Trebuchet MS" w:cs="Calibri"/>
                <w:color w:val="000000"/>
                <w:sz w:val="20"/>
                <w:szCs w:val="20"/>
                <w:lang w:eastAsia="ru-RU"/>
              </w:rPr>
            </w:pPr>
            <w:r w:rsidRPr="003C5604">
              <w:rPr>
                <w:rFonts w:ascii="Trebuchet MS" w:hAnsi="Trebuchet MS" w:cs="Calibri"/>
                <w:color w:val="000000"/>
                <w:sz w:val="20"/>
                <w:szCs w:val="20"/>
              </w:rPr>
              <w:t>-</w:t>
            </w:r>
          </w:p>
        </w:tc>
        <w:tc>
          <w:tcPr>
            <w:tcW w:w="4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21E65C" w14:textId="6CF2B94B" w:rsidR="003C5604" w:rsidRPr="00BF3795" w:rsidRDefault="003C5604" w:rsidP="003C5604">
            <w:pPr>
              <w:spacing w:line="240" w:lineRule="auto"/>
              <w:jc w:val="center"/>
              <w:rPr>
                <w:rFonts w:ascii="Trebuchet MS" w:eastAsia="Times New Roman" w:hAnsi="Trebuchet MS" w:cs="Calibri"/>
                <w:color w:val="000000"/>
                <w:sz w:val="20"/>
                <w:szCs w:val="20"/>
                <w:lang w:eastAsia="ru-RU"/>
              </w:rPr>
            </w:pPr>
            <w:r w:rsidRPr="003C5604">
              <w:rPr>
                <w:rFonts w:ascii="Trebuchet MS" w:hAnsi="Trebuchet MS" w:cs="Calibri"/>
                <w:color w:val="000000"/>
                <w:sz w:val="20"/>
                <w:szCs w:val="20"/>
              </w:rPr>
              <w:t>-</w:t>
            </w:r>
          </w:p>
        </w:tc>
        <w:tc>
          <w:tcPr>
            <w:tcW w:w="4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8F2F50" w14:textId="4EE925B2" w:rsidR="003C5604" w:rsidRPr="00BF3795" w:rsidRDefault="003C5604" w:rsidP="003C5604">
            <w:pPr>
              <w:spacing w:line="240" w:lineRule="auto"/>
              <w:jc w:val="center"/>
              <w:rPr>
                <w:rFonts w:ascii="Trebuchet MS" w:eastAsia="Times New Roman" w:hAnsi="Trebuchet MS" w:cs="Calibri"/>
                <w:color w:val="000000"/>
                <w:sz w:val="20"/>
                <w:szCs w:val="20"/>
                <w:lang w:eastAsia="ru-RU"/>
              </w:rPr>
            </w:pPr>
            <w:r w:rsidRPr="003C5604">
              <w:rPr>
                <w:rFonts w:ascii="Trebuchet MS" w:hAnsi="Trebuchet MS" w:cs="Calibri"/>
                <w:color w:val="000000"/>
                <w:sz w:val="20"/>
                <w:szCs w:val="20"/>
              </w:rPr>
              <w:t>-</w:t>
            </w:r>
          </w:p>
        </w:tc>
      </w:tr>
      <w:tr w:rsidR="003C5604" w:rsidRPr="00BF3795" w14:paraId="0BD5F8CA" w14:textId="77777777" w:rsidTr="00401415">
        <w:trPr>
          <w:trHeight w:val="283"/>
        </w:trPr>
        <w:tc>
          <w:tcPr>
            <w:tcW w:w="1291" w:type="pct"/>
            <w:shd w:val="clear" w:color="auto" w:fill="auto"/>
            <w:vAlign w:val="center"/>
            <w:hideMark/>
          </w:tcPr>
          <w:p w14:paraId="1876F053" w14:textId="77777777" w:rsidR="003C5604" w:rsidRPr="00BF3795" w:rsidRDefault="003C5604" w:rsidP="003C5604">
            <w:pPr>
              <w:spacing w:line="240" w:lineRule="auto"/>
              <w:jc w:val="left"/>
              <w:rPr>
                <w:rFonts w:ascii="Trebuchet MS" w:eastAsia="Times New Roman" w:hAnsi="Trebuchet MS" w:cs="Calibri"/>
                <w:color w:val="000000"/>
                <w:sz w:val="20"/>
                <w:szCs w:val="20"/>
                <w:lang w:eastAsia="ru-RU"/>
              </w:rPr>
            </w:pPr>
            <w:r w:rsidRPr="00BF3795">
              <w:rPr>
                <w:rFonts w:ascii="Trebuchet MS" w:eastAsia="Times New Roman" w:hAnsi="Trebuchet MS" w:cs="Calibri"/>
                <w:color w:val="000000"/>
                <w:sz w:val="20"/>
                <w:szCs w:val="20"/>
                <w:lang w:eastAsia="ru-RU"/>
              </w:rPr>
              <w:t>Транспортировка воды</w:t>
            </w:r>
          </w:p>
        </w:tc>
        <w:tc>
          <w:tcPr>
            <w:tcW w:w="464" w:type="pct"/>
            <w:shd w:val="clear" w:color="auto" w:fill="auto"/>
            <w:vAlign w:val="center"/>
            <w:hideMark/>
          </w:tcPr>
          <w:p w14:paraId="25EE64A4" w14:textId="4AFA9B38" w:rsidR="003C5604" w:rsidRPr="00BF3795" w:rsidRDefault="003C5604" w:rsidP="003C5604">
            <w:pPr>
              <w:spacing w:line="240" w:lineRule="auto"/>
              <w:jc w:val="center"/>
              <w:rPr>
                <w:rFonts w:ascii="Trebuchet MS" w:eastAsia="Times New Roman" w:hAnsi="Trebuchet MS" w:cs="Calibri"/>
                <w:color w:val="000000"/>
                <w:sz w:val="20"/>
                <w:szCs w:val="20"/>
                <w:lang w:eastAsia="ru-RU"/>
              </w:rPr>
            </w:pPr>
            <w:r w:rsidRPr="00BF3795">
              <w:rPr>
                <w:rFonts w:ascii="Trebuchet MS" w:eastAsia="Times New Roman" w:hAnsi="Trebuchet MS" w:cs="Calibri"/>
                <w:color w:val="000000"/>
                <w:sz w:val="20"/>
                <w:szCs w:val="20"/>
                <w:lang w:eastAsia="ru-RU"/>
              </w:rPr>
              <w:t>488,470</w:t>
            </w:r>
          </w:p>
        </w:tc>
        <w:tc>
          <w:tcPr>
            <w:tcW w:w="464" w:type="pct"/>
            <w:shd w:val="clear" w:color="auto" w:fill="auto"/>
            <w:vAlign w:val="center"/>
            <w:hideMark/>
          </w:tcPr>
          <w:p w14:paraId="45979BCE" w14:textId="20859D82" w:rsidR="003C5604" w:rsidRPr="00BF3795" w:rsidRDefault="003C5604" w:rsidP="003C5604">
            <w:pPr>
              <w:spacing w:line="240" w:lineRule="auto"/>
              <w:jc w:val="center"/>
              <w:rPr>
                <w:rFonts w:ascii="Trebuchet MS" w:eastAsia="Times New Roman" w:hAnsi="Trebuchet MS" w:cs="Calibri"/>
                <w:color w:val="000000"/>
                <w:sz w:val="20"/>
                <w:szCs w:val="20"/>
                <w:lang w:eastAsia="ru-RU"/>
              </w:rPr>
            </w:pPr>
            <w:r w:rsidRPr="00BF3795">
              <w:rPr>
                <w:rFonts w:ascii="Trebuchet MS" w:eastAsia="Times New Roman" w:hAnsi="Trebuchet MS" w:cs="Calibri"/>
                <w:color w:val="000000"/>
                <w:sz w:val="20"/>
                <w:szCs w:val="20"/>
                <w:lang w:eastAsia="ru-RU"/>
              </w:rPr>
              <w:t>460,805</w:t>
            </w:r>
          </w:p>
        </w:tc>
        <w:tc>
          <w:tcPr>
            <w:tcW w:w="464" w:type="pct"/>
            <w:shd w:val="clear" w:color="auto" w:fill="auto"/>
            <w:vAlign w:val="center"/>
            <w:hideMark/>
          </w:tcPr>
          <w:p w14:paraId="6440F876" w14:textId="0FFBE95B" w:rsidR="003C5604" w:rsidRPr="00BF3795" w:rsidRDefault="003C5604" w:rsidP="003C5604">
            <w:pPr>
              <w:spacing w:line="240" w:lineRule="auto"/>
              <w:jc w:val="center"/>
              <w:rPr>
                <w:rFonts w:ascii="Trebuchet MS" w:eastAsia="Times New Roman" w:hAnsi="Trebuchet MS" w:cs="Calibri"/>
                <w:color w:val="000000"/>
                <w:sz w:val="20"/>
                <w:szCs w:val="20"/>
                <w:lang w:eastAsia="ru-RU"/>
              </w:rPr>
            </w:pPr>
            <w:r w:rsidRPr="00BF3795">
              <w:rPr>
                <w:rFonts w:ascii="Trebuchet MS" w:eastAsia="Times New Roman" w:hAnsi="Trebuchet MS" w:cs="Calibri"/>
                <w:color w:val="000000"/>
                <w:sz w:val="20"/>
                <w:szCs w:val="20"/>
                <w:lang w:eastAsia="ru-RU"/>
              </w:rPr>
              <w:t>451,900</w:t>
            </w:r>
          </w:p>
        </w:tc>
        <w:tc>
          <w:tcPr>
            <w:tcW w:w="464" w:type="pct"/>
            <w:shd w:val="clear" w:color="auto" w:fill="auto"/>
            <w:vAlign w:val="center"/>
            <w:hideMark/>
          </w:tcPr>
          <w:p w14:paraId="2B88C3C6" w14:textId="3C147F21" w:rsidR="003C5604" w:rsidRPr="00BF3795" w:rsidRDefault="003C5604" w:rsidP="003C5604">
            <w:pPr>
              <w:spacing w:line="240" w:lineRule="auto"/>
              <w:jc w:val="center"/>
              <w:rPr>
                <w:rFonts w:ascii="Trebuchet MS" w:eastAsia="Times New Roman" w:hAnsi="Trebuchet MS" w:cs="Calibri"/>
                <w:color w:val="000000"/>
                <w:sz w:val="20"/>
                <w:szCs w:val="20"/>
                <w:lang w:eastAsia="ru-RU"/>
              </w:rPr>
            </w:pPr>
            <w:r w:rsidRPr="00BF3795">
              <w:rPr>
                <w:rFonts w:ascii="Trebuchet MS" w:eastAsia="Times New Roman" w:hAnsi="Trebuchet MS" w:cs="Calibri"/>
                <w:color w:val="000000"/>
                <w:sz w:val="20"/>
                <w:szCs w:val="20"/>
                <w:lang w:eastAsia="ru-RU"/>
              </w:rPr>
              <w:t>462,296</w:t>
            </w:r>
          </w:p>
        </w:tc>
        <w:tc>
          <w:tcPr>
            <w:tcW w:w="464" w:type="pct"/>
            <w:shd w:val="clear" w:color="auto" w:fill="auto"/>
            <w:vAlign w:val="center"/>
            <w:hideMark/>
          </w:tcPr>
          <w:p w14:paraId="38CB54E7" w14:textId="2515BBE1" w:rsidR="003C5604" w:rsidRPr="00BF3795" w:rsidRDefault="003C5604" w:rsidP="003C5604">
            <w:pPr>
              <w:spacing w:line="240" w:lineRule="auto"/>
              <w:jc w:val="center"/>
              <w:rPr>
                <w:rFonts w:ascii="Trebuchet MS" w:eastAsia="Times New Roman" w:hAnsi="Trebuchet MS" w:cs="Calibri"/>
                <w:color w:val="000000"/>
                <w:sz w:val="20"/>
                <w:szCs w:val="20"/>
                <w:lang w:eastAsia="ru-RU"/>
              </w:rPr>
            </w:pPr>
            <w:r w:rsidRPr="00BF3795">
              <w:rPr>
                <w:rFonts w:ascii="Trebuchet MS" w:eastAsia="Times New Roman" w:hAnsi="Trebuchet MS" w:cs="Calibri"/>
                <w:color w:val="000000"/>
                <w:sz w:val="20"/>
                <w:szCs w:val="20"/>
                <w:lang w:eastAsia="ru-RU"/>
              </w:rPr>
              <w:t>446,234</w:t>
            </w:r>
          </w:p>
        </w:tc>
        <w:tc>
          <w:tcPr>
            <w:tcW w:w="464" w:type="pct"/>
            <w:tcBorders>
              <w:top w:val="single" w:sz="4" w:space="0" w:color="auto"/>
              <w:left w:val="nil"/>
              <w:bottom w:val="single" w:sz="4" w:space="0" w:color="auto"/>
              <w:right w:val="single" w:sz="4" w:space="0" w:color="auto"/>
            </w:tcBorders>
            <w:shd w:val="clear" w:color="auto" w:fill="auto"/>
            <w:vAlign w:val="center"/>
            <w:hideMark/>
          </w:tcPr>
          <w:p w14:paraId="6B84F0D1" w14:textId="0717FD88" w:rsidR="003C5604" w:rsidRPr="00BF3795" w:rsidRDefault="003C5604" w:rsidP="003C5604">
            <w:pPr>
              <w:spacing w:line="240" w:lineRule="auto"/>
              <w:jc w:val="center"/>
              <w:rPr>
                <w:rFonts w:ascii="Trebuchet MS" w:eastAsia="Times New Roman" w:hAnsi="Trebuchet MS" w:cs="Calibri"/>
                <w:color w:val="000000"/>
                <w:sz w:val="20"/>
                <w:szCs w:val="20"/>
                <w:lang w:eastAsia="ru-RU"/>
              </w:rPr>
            </w:pPr>
            <w:r w:rsidRPr="003C5604">
              <w:rPr>
                <w:rFonts w:ascii="Trebuchet MS" w:hAnsi="Trebuchet MS" w:cs="Calibri"/>
                <w:color w:val="000000"/>
                <w:sz w:val="20"/>
                <w:szCs w:val="20"/>
              </w:rPr>
              <w:t>447,274</w:t>
            </w:r>
          </w:p>
        </w:tc>
        <w:tc>
          <w:tcPr>
            <w:tcW w:w="4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176607" w14:textId="67D28F67" w:rsidR="003C5604" w:rsidRPr="00BF3795" w:rsidRDefault="003C5604" w:rsidP="003C5604">
            <w:pPr>
              <w:spacing w:line="240" w:lineRule="auto"/>
              <w:jc w:val="center"/>
              <w:rPr>
                <w:rFonts w:ascii="Trebuchet MS" w:eastAsia="Times New Roman" w:hAnsi="Trebuchet MS" w:cs="Calibri"/>
                <w:color w:val="000000"/>
                <w:sz w:val="20"/>
                <w:szCs w:val="20"/>
                <w:lang w:eastAsia="ru-RU"/>
              </w:rPr>
            </w:pPr>
            <w:r w:rsidRPr="003C5604">
              <w:rPr>
                <w:rFonts w:ascii="Trebuchet MS" w:hAnsi="Trebuchet MS" w:cs="Calibri"/>
                <w:color w:val="000000"/>
                <w:sz w:val="20"/>
                <w:szCs w:val="20"/>
              </w:rPr>
              <w:t>444,806</w:t>
            </w:r>
          </w:p>
        </w:tc>
        <w:tc>
          <w:tcPr>
            <w:tcW w:w="4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B20E29" w14:textId="549EED87" w:rsidR="003C5604" w:rsidRPr="00BF3795" w:rsidRDefault="003C5604" w:rsidP="003C5604">
            <w:pPr>
              <w:spacing w:line="240" w:lineRule="auto"/>
              <w:jc w:val="center"/>
              <w:rPr>
                <w:rFonts w:ascii="Trebuchet MS" w:eastAsia="Times New Roman" w:hAnsi="Trebuchet MS" w:cs="Calibri"/>
                <w:color w:val="000000"/>
                <w:sz w:val="20"/>
                <w:szCs w:val="20"/>
                <w:lang w:eastAsia="ru-RU"/>
              </w:rPr>
            </w:pPr>
            <w:r w:rsidRPr="003C5604">
              <w:rPr>
                <w:rFonts w:ascii="Trebuchet MS" w:hAnsi="Trebuchet MS" w:cs="Calibri"/>
                <w:color w:val="000000"/>
                <w:sz w:val="20"/>
                <w:szCs w:val="20"/>
              </w:rPr>
              <w:t>442,337</w:t>
            </w:r>
          </w:p>
        </w:tc>
      </w:tr>
      <w:tr w:rsidR="003C5604" w:rsidRPr="00BF3795" w14:paraId="02F5507A" w14:textId="77777777" w:rsidTr="00401415">
        <w:trPr>
          <w:trHeight w:val="283"/>
        </w:trPr>
        <w:tc>
          <w:tcPr>
            <w:tcW w:w="1291" w:type="pct"/>
            <w:shd w:val="clear" w:color="auto" w:fill="auto"/>
            <w:vAlign w:val="center"/>
            <w:hideMark/>
          </w:tcPr>
          <w:p w14:paraId="2AB61235" w14:textId="77777777" w:rsidR="003C5604" w:rsidRPr="00BF3795" w:rsidRDefault="003C5604" w:rsidP="003C5604">
            <w:pPr>
              <w:spacing w:line="240" w:lineRule="auto"/>
              <w:jc w:val="left"/>
              <w:rPr>
                <w:rFonts w:ascii="Trebuchet MS" w:eastAsia="Times New Roman" w:hAnsi="Trebuchet MS" w:cs="Calibri"/>
                <w:color w:val="000000"/>
                <w:sz w:val="20"/>
                <w:szCs w:val="20"/>
                <w:lang w:eastAsia="ru-RU"/>
              </w:rPr>
            </w:pPr>
            <w:r w:rsidRPr="00BF3795">
              <w:rPr>
                <w:rFonts w:ascii="Trebuchet MS" w:eastAsia="Times New Roman" w:hAnsi="Trebuchet MS" w:cs="Calibri"/>
                <w:color w:val="000000"/>
                <w:sz w:val="20"/>
                <w:szCs w:val="20"/>
                <w:lang w:eastAsia="ru-RU"/>
              </w:rPr>
              <w:t>Потребление на собственные нужды (</w:t>
            </w:r>
            <w:proofErr w:type="gramStart"/>
            <w:r w:rsidRPr="00BF3795">
              <w:rPr>
                <w:rFonts w:ascii="Trebuchet MS" w:eastAsia="Times New Roman" w:hAnsi="Trebuchet MS" w:cs="Calibri"/>
                <w:color w:val="000000"/>
                <w:sz w:val="20"/>
                <w:szCs w:val="20"/>
                <w:lang w:eastAsia="ru-RU"/>
              </w:rPr>
              <w:t>тех.нужды</w:t>
            </w:r>
            <w:proofErr w:type="gramEnd"/>
            <w:r w:rsidRPr="00BF3795">
              <w:rPr>
                <w:rFonts w:ascii="Trebuchet MS" w:eastAsia="Times New Roman" w:hAnsi="Trebuchet MS" w:cs="Calibri"/>
                <w:color w:val="000000"/>
                <w:sz w:val="20"/>
                <w:szCs w:val="20"/>
                <w:lang w:eastAsia="ru-RU"/>
              </w:rPr>
              <w:t xml:space="preserve"> и хоз.бытовые)</w:t>
            </w:r>
          </w:p>
        </w:tc>
        <w:tc>
          <w:tcPr>
            <w:tcW w:w="464" w:type="pct"/>
            <w:shd w:val="clear" w:color="auto" w:fill="auto"/>
            <w:vAlign w:val="center"/>
            <w:hideMark/>
          </w:tcPr>
          <w:p w14:paraId="25E55745" w14:textId="40F4A46E" w:rsidR="003C5604" w:rsidRPr="00BF3795" w:rsidRDefault="003C5604" w:rsidP="003C5604">
            <w:pPr>
              <w:spacing w:line="240" w:lineRule="auto"/>
              <w:jc w:val="center"/>
              <w:rPr>
                <w:rFonts w:ascii="Trebuchet MS" w:eastAsia="Times New Roman" w:hAnsi="Trebuchet MS" w:cs="Calibri"/>
                <w:color w:val="000000"/>
                <w:sz w:val="20"/>
                <w:szCs w:val="20"/>
                <w:lang w:eastAsia="ru-RU"/>
              </w:rPr>
            </w:pPr>
            <w:r w:rsidRPr="00BF3795">
              <w:rPr>
                <w:rFonts w:ascii="Trebuchet MS" w:eastAsia="Times New Roman" w:hAnsi="Trebuchet MS" w:cs="Calibri"/>
                <w:color w:val="000000"/>
                <w:sz w:val="20"/>
                <w:szCs w:val="20"/>
                <w:lang w:eastAsia="ru-RU"/>
              </w:rPr>
              <w:t>17,530</w:t>
            </w:r>
          </w:p>
        </w:tc>
        <w:tc>
          <w:tcPr>
            <w:tcW w:w="464" w:type="pct"/>
            <w:shd w:val="clear" w:color="auto" w:fill="auto"/>
            <w:vAlign w:val="center"/>
            <w:hideMark/>
          </w:tcPr>
          <w:p w14:paraId="6A51A7A3" w14:textId="46A8E585" w:rsidR="003C5604" w:rsidRPr="00BF3795" w:rsidRDefault="003C5604" w:rsidP="003C5604">
            <w:pPr>
              <w:spacing w:line="240" w:lineRule="auto"/>
              <w:jc w:val="center"/>
              <w:rPr>
                <w:rFonts w:ascii="Trebuchet MS" w:eastAsia="Times New Roman" w:hAnsi="Trebuchet MS" w:cs="Calibri"/>
                <w:color w:val="000000"/>
                <w:sz w:val="20"/>
                <w:szCs w:val="20"/>
                <w:lang w:eastAsia="ru-RU"/>
              </w:rPr>
            </w:pPr>
            <w:r w:rsidRPr="00BF3795">
              <w:rPr>
                <w:rFonts w:ascii="Trebuchet MS" w:eastAsia="Times New Roman" w:hAnsi="Trebuchet MS" w:cs="Calibri"/>
                <w:color w:val="000000"/>
                <w:sz w:val="20"/>
                <w:szCs w:val="20"/>
                <w:lang w:eastAsia="ru-RU"/>
              </w:rPr>
              <w:t>17,485</w:t>
            </w:r>
          </w:p>
        </w:tc>
        <w:tc>
          <w:tcPr>
            <w:tcW w:w="464" w:type="pct"/>
            <w:shd w:val="clear" w:color="auto" w:fill="auto"/>
            <w:vAlign w:val="center"/>
            <w:hideMark/>
          </w:tcPr>
          <w:p w14:paraId="5999138C" w14:textId="57E2C186" w:rsidR="003C5604" w:rsidRPr="00BF3795" w:rsidRDefault="003C5604" w:rsidP="003C5604">
            <w:pPr>
              <w:spacing w:line="240" w:lineRule="auto"/>
              <w:jc w:val="center"/>
              <w:rPr>
                <w:rFonts w:ascii="Trebuchet MS" w:eastAsia="Times New Roman" w:hAnsi="Trebuchet MS" w:cs="Calibri"/>
                <w:color w:val="000000"/>
                <w:sz w:val="20"/>
                <w:szCs w:val="20"/>
                <w:lang w:eastAsia="ru-RU"/>
              </w:rPr>
            </w:pPr>
            <w:r w:rsidRPr="00BF3795">
              <w:rPr>
                <w:rFonts w:ascii="Trebuchet MS" w:eastAsia="Times New Roman" w:hAnsi="Trebuchet MS" w:cs="Calibri"/>
                <w:color w:val="000000"/>
                <w:sz w:val="20"/>
                <w:szCs w:val="20"/>
                <w:lang w:eastAsia="ru-RU"/>
              </w:rPr>
              <w:t>17,485</w:t>
            </w:r>
          </w:p>
        </w:tc>
        <w:tc>
          <w:tcPr>
            <w:tcW w:w="464" w:type="pct"/>
            <w:shd w:val="clear" w:color="auto" w:fill="auto"/>
            <w:vAlign w:val="center"/>
            <w:hideMark/>
          </w:tcPr>
          <w:p w14:paraId="608FBAF3" w14:textId="44E5BCFA" w:rsidR="003C5604" w:rsidRPr="00BF3795" w:rsidRDefault="003C5604" w:rsidP="003C5604">
            <w:pPr>
              <w:spacing w:line="240" w:lineRule="auto"/>
              <w:jc w:val="center"/>
              <w:rPr>
                <w:rFonts w:ascii="Trebuchet MS" w:eastAsia="Times New Roman" w:hAnsi="Trebuchet MS" w:cs="Calibri"/>
                <w:color w:val="000000"/>
                <w:sz w:val="20"/>
                <w:szCs w:val="20"/>
                <w:lang w:eastAsia="ru-RU"/>
              </w:rPr>
            </w:pPr>
            <w:r w:rsidRPr="00BF3795">
              <w:rPr>
                <w:rFonts w:ascii="Trebuchet MS" w:eastAsia="Times New Roman" w:hAnsi="Trebuchet MS" w:cs="Calibri"/>
                <w:color w:val="000000"/>
                <w:sz w:val="20"/>
                <w:szCs w:val="20"/>
                <w:lang w:eastAsia="ru-RU"/>
              </w:rPr>
              <w:t>17,485</w:t>
            </w:r>
          </w:p>
        </w:tc>
        <w:tc>
          <w:tcPr>
            <w:tcW w:w="464" w:type="pct"/>
            <w:shd w:val="clear" w:color="auto" w:fill="auto"/>
            <w:vAlign w:val="center"/>
            <w:hideMark/>
          </w:tcPr>
          <w:p w14:paraId="0503D4FF" w14:textId="6AF5C286" w:rsidR="003C5604" w:rsidRPr="00BF3795" w:rsidRDefault="003C5604" w:rsidP="003C5604">
            <w:pPr>
              <w:spacing w:line="240" w:lineRule="auto"/>
              <w:jc w:val="center"/>
              <w:rPr>
                <w:rFonts w:ascii="Trebuchet MS" w:eastAsia="Times New Roman" w:hAnsi="Trebuchet MS" w:cs="Calibri"/>
                <w:color w:val="000000"/>
                <w:sz w:val="20"/>
                <w:szCs w:val="20"/>
                <w:lang w:eastAsia="ru-RU"/>
              </w:rPr>
            </w:pPr>
            <w:r w:rsidRPr="00BF3795">
              <w:rPr>
                <w:rFonts w:ascii="Trebuchet MS" w:eastAsia="Times New Roman" w:hAnsi="Trebuchet MS" w:cs="Calibri"/>
                <w:color w:val="000000"/>
                <w:sz w:val="20"/>
                <w:szCs w:val="20"/>
                <w:lang w:eastAsia="ru-RU"/>
              </w:rPr>
              <w:t>17,485</w:t>
            </w:r>
          </w:p>
        </w:tc>
        <w:tc>
          <w:tcPr>
            <w:tcW w:w="464" w:type="pct"/>
            <w:tcBorders>
              <w:top w:val="single" w:sz="4" w:space="0" w:color="auto"/>
              <w:left w:val="nil"/>
              <w:bottom w:val="single" w:sz="4" w:space="0" w:color="auto"/>
              <w:right w:val="single" w:sz="4" w:space="0" w:color="auto"/>
            </w:tcBorders>
            <w:shd w:val="clear" w:color="auto" w:fill="auto"/>
            <w:vAlign w:val="center"/>
            <w:hideMark/>
          </w:tcPr>
          <w:p w14:paraId="7F0EF082" w14:textId="7BEE3A9A" w:rsidR="003C5604" w:rsidRPr="00BF3795" w:rsidRDefault="003C5604" w:rsidP="003C5604">
            <w:pPr>
              <w:spacing w:line="240" w:lineRule="auto"/>
              <w:jc w:val="center"/>
              <w:rPr>
                <w:rFonts w:ascii="Trebuchet MS" w:eastAsia="Times New Roman" w:hAnsi="Trebuchet MS" w:cs="Calibri"/>
                <w:color w:val="000000"/>
                <w:sz w:val="20"/>
                <w:szCs w:val="20"/>
                <w:lang w:eastAsia="ru-RU"/>
              </w:rPr>
            </w:pPr>
            <w:r w:rsidRPr="003C5604">
              <w:rPr>
                <w:rFonts w:ascii="Trebuchet MS" w:hAnsi="Trebuchet MS" w:cs="Calibri"/>
                <w:color w:val="000000"/>
                <w:sz w:val="20"/>
                <w:szCs w:val="20"/>
              </w:rPr>
              <w:t>17,485</w:t>
            </w:r>
          </w:p>
        </w:tc>
        <w:tc>
          <w:tcPr>
            <w:tcW w:w="4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2D9C11" w14:textId="44F26959" w:rsidR="003C5604" w:rsidRPr="00BF3795" w:rsidRDefault="003C5604" w:rsidP="003C5604">
            <w:pPr>
              <w:spacing w:line="240" w:lineRule="auto"/>
              <w:jc w:val="center"/>
              <w:rPr>
                <w:rFonts w:ascii="Trebuchet MS" w:eastAsia="Times New Roman" w:hAnsi="Trebuchet MS" w:cs="Calibri"/>
                <w:color w:val="000000"/>
                <w:sz w:val="20"/>
                <w:szCs w:val="20"/>
                <w:lang w:eastAsia="ru-RU"/>
              </w:rPr>
            </w:pPr>
            <w:r w:rsidRPr="003C5604">
              <w:rPr>
                <w:rFonts w:ascii="Trebuchet MS" w:hAnsi="Trebuchet MS" w:cs="Calibri"/>
                <w:color w:val="000000"/>
                <w:sz w:val="20"/>
                <w:szCs w:val="20"/>
              </w:rPr>
              <w:t>17,485</w:t>
            </w:r>
          </w:p>
        </w:tc>
        <w:tc>
          <w:tcPr>
            <w:tcW w:w="4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C9274C" w14:textId="47344ECB" w:rsidR="003C5604" w:rsidRPr="00BF3795" w:rsidRDefault="003C5604" w:rsidP="003C5604">
            <w:pPr>
              <w:spacing w:line="240" w:lineRule="auto"/>
              <w:jc w:val="center"/>
              <w:rPr>
                <w:rFonts w:ascii="Trebuchet MS" w:eastAsia="Times New Roman" w:hAnsi="Trebuchet MS" w:cs="Calibri"/>
                <w:color w:val="000000"/>
                <w:sz w:val="20"/>
                <w:szCs w:val="20"/>
                <w:lang w:eastAsia="ru-RU"/>
              </w:rPr>
            </w:pPr>
            <w:r w:rsidRPr="003C5604">
              <w:rPr>
                <w:rFonts w:ascii="Trebuchet MS" w:hAnsi="Trebuchet MS" w:cs="Calibri"/>
                <w:color w:val="000000"/>
                <w:sz w:val="20"/>
                <w:szCs w:val="20"/>
              </w:rPr>
              <w:t>17,485</w:t>
            </w:r>
          </w:p>
        </w:tc>
      </w:tr>
      <w:tr w:rsidR="003C5604" w:rsidRPr="00BF3795" w14:paraId="5321EE52" w14:textId="77777777" w:rsidTr="00401415">
        <w:trPr>
          <w:trHeight w:val="283"/>
        </w:trPr>
        <w:tc>
          <w:tcPr>
            <w:tcW w:w="1291" w:type="pct"/>
            <w:shd w:val="clear" w:color="auto" w:fill="auto"/>
            <w:vAlign w:val="center"/>
            <w:hideMark/>
          </w:tcPr>
          <w:p w14:paraId="181CFED6" w14:textId="77777777" w:rsidR="003C5604" w:rsidRPr="00BF3795" w:rsidRDefault="003C5604" w:rsidP="003C5604">
            <w:pPr>
              <w:spacing w:line="240" w:lineRule="auto"/>
              <w:jc w:val="left"/>
              <w:rPr>
                <w:rFonts w:ascii="Trebuchet MS" w:eastAsia="Times New Roman" w:hAnsi="Trebuchet MS" w:cs="Calibri"/>
                <w:color w:val="000000"/>
                <w:sz w:val="20"/>
                <w:szCs w:val="20"/>
                <w:lang w:eastAsia="ru-RU"/>
              </w:rPr>
            </w:pPr>
            <w:r w:rsidRPr="00BF3795">
              <w:rPr>
                <w:rFonts w:ascii="Trebuchet MS" w:eastAsia="Times New Roman" w:hAnsi="Trebuchet MS" w:cs="Calibri"/>
                <w:color w:val="000000"/>
                <w:sz w:val="20"/>
                <w:szCs w:val="20"/>
                <w:lang w:eastAsia="ru-RU"/>
              </w:rPr>
              <w:t>Потери воды</w:t>
            </w:r>
          </w:p>
        </w:tc>
        <w:tc>
          <w:tcPr>
            <w:tcW w:w="464" w:type="pct"/>
            <w:shd w:val="clear" w:color="auto" w:fill="auto"/>
            <w:vAlign w:val="center"/>
            <w:hideMark/>
          </w:tcPr>
          <w:p w14:paraId="2B691929" w14:textId="2432841F" w:rsidR="003C5604" w:rsidRPr="00BF3795" w:rsidRDefault="003C5604" w:rsidP="003C5604">
            <w:pPr>
              <w:spacing w:line="240" w:lineRule="auto"/>
              <w:jc w:val="center"/>
              <w:rPr>
                <w:rFonts w:ascii="Trebuchet MS" w:eastAsia="Times New Roman" w:hAnsi="Trebuchet MS" w:cs="Calibri"/>
                <w:color w:val="000000"/>
                <w:sz w:val="20"/>
                <w:szCs w:val="20"/>
                <w:lang w:eastAsia="ru-RU"/>
              </w:rPr>
            </w:pPr>
            <w:r w:rsidRPr="00BF3795">
              <w:rPr>
                <w:rFonts w:ascii="Trebuchet MS" w:eastAsia="Times New Roman" w:hAnsi="Trebuchet MS" w:cs="Calibri"/>
                <w:color w:val="000000"/>
                <w:sz w:val="20"/>
                <w:szCs w:val="20"/>
                <w:lang w:eastAsia="ru-RU"/>
              </w:rPr>
              <w:t>38,880</w:t>
            </w:r>
          </w:p>
        </w:tc>
        <w:tc>
          <w:tcPr>
            <w:tcW w:w="464" w:type="pct"/>
            <w:shd w:val="clear" w:color="auto" w:fill="auto"/>
            <w:vAlign w:val="center"/>
            <w:hideMark/>
          </w:tcPr>
          <w:p w14:paraId="79F6F3F6" w14:textId="3C2720D5" w:rsidR="003C5604" w:rsidRPr="00BF3795" w:rsidRDefault="003C5604" w:rsidP="003C5604">
            <w:pPr>
              <w:spacing w:line="240" w:lineRule="auto"/>
              <w:jc w:val="center"/>
              <w:rPr>
                <w:rFonts w:ascii="Trebuchet MS" w:eastAsia="Times New Roman" w:hAnsi="Trebuchet MS" w:cs="Calibri"/>
                <w:color w:val="000000"/>
                <w:sz w:val="20"/>
                <w:szCs w:val="20"/>
                <w:lang w:eastAsia="ru-RU"/>
              </w:rPr>
            </w:pPr>
            <w:r w:rsidRPr="00BF3795">
              <w:rPr>
                <w:rFonts w:ascii="Trebuchet MS" w:eastAsia="Times New Roman" w:hAnsi="Trebuchet MS" w:cs="Calibri"/>
                <w:color w:val="000000"/>
                <w:sz w:val="20"/>
                <w:szCs w:val="20"/>
                <w:lang w:eastAsia="ru-RU"/>
              </w:rPr>
              <w:t>34,816</w:t>
            </w:r>
          </w:p>
        </w:tc>
        <w:tc>
          <w:tcPr>
            <w:tcW w:w="464" w:type="pct"/>
            <w:shd w:val="clear" w:color="auto" w:fill="auto"/>
            <w:vAlign w:val="center"/>
            <w:hideMark/>
          </w:tcPr>
          <w:p w14:paraId="11FA1BCE" w14:textId="1E5636DA" w:rsidR="003C5604" w:rsidRPr="00BF3795" w:rsidRDefault="003C5604" w:rsidP="003C5604">
            <w:pPr>
              <w:spacing w:line="240" w:lineRule="auto"/>
              <w:jc w:val="center"/>
              <w:rPr>
                <w:rFonts w:ascii="Trebuchet MS" w:eastAsia="Times New Roman" w:hAnsi="Trebuchet MS" w:cs="Calibri"/>
                <w:color w:val="000000"/>
                <w:sz w:val="20"/>
                <w:szCs w:val="20"/>
                <w:lang w:eastAsia="ru-RU"/>
              </w:rPr>
            </w:pPr>
            <w:r w:rsidRPr="00BF3795">
              <w:rPr>
                <w:rFonts w:ascii="Trebuchet MS" w:eastAsia="Times New Roman" w:hAnsi="Trebuchet MS" w:cs="Calibri"/>
                <w:color w:val="000000"/>
                <w:sz w:val="20"/>
                <w:szCs w:val="20"/>
                <w:lang w:eastAsia="ru-RU"/>
              </w:rPr>
              <w:t>34,066</w:t>
            </w:r>
          </w:p>
        </w:tc>
        <w:tc>
          <w:tcPr>
            <w:tcW w:w="464" w:type="pct"/>
            <w:shd w:val="clear" w:color="auto" w:fill="auto"/>
            <w:vAlign w:val="center"/>
            <w:hideMark/>
          </w:tcPr>
          <w:p w14:paraId="430975FE" w14:textId="7B5D1F09" w:rsidR="003C5604" w:rsidRPr="00BF3795" w:rsidRDefault="003C5604" w:rsidP="003C5604">
            <w:pPr>
              <w:spacing w:line="240" w:lineRule="auto"/>
              <w:jc w:val="center"/>
              <w:rPr>
                <w:rFonts w:ascii="Trebuchet MS" w:eastAsia="Times New Roman" w:hAnsi="Trebuchet MS" w:cs="Calibri"/>
                <w:color w:val="000000"/>
                <w:sz w:val="20"/>
                <w:szCs w:val="20"/>
                <w:lang w:eastAsia="ru-RU"/>
              </w:rPr>
            </w:pPr>
            <w:r w:rsidRPr="00BF3795">
              <w:rPr>
                <w:rFonts w:ascii="Trebuchet MS" w:eastAsia="Times New Roman" w:hAnsi="Trebuchet MS" w:cs="Calibri"/>
                <w:color w:val="000000"/>
                <w:sz w:val="20"/>
                <w:szCs w:val="20"/>
                <w:lang w:eastAsia="ru-RU"/>
              </w:rPr>
              <w:t>34,306</w:t>
            </w:r>
          </w:p>
        </w:tc>
        <w:tc>
          <w:tcPr>
            <w:tcW w:w="464" w:type="pct"/>
            <w:shd w:val="clear" w:color="auto" w:fill="auto"/>
            <w:vAlign w:val="center"/>
            <w:hideMark/>
          </w:tcPr>
          <w:p w14:paraId="5D00680A" w14:textId="4E775519" w:rsidR="003C5604" w:rsidRPr="00BF3795" w:rsidRDefault="003C5604" w:rsidP="003C5604">
            <w:pPr>
              <w:spacing w:line="240" w:lineRule="auto"/>
              <w:jc w:val="center"/>
              <w:rPr>
                <w:rFonts w:ascii="Trebuchet MS" w:eastAsia="Times New Roman" w:hAnsi="Trebuchet MS" w:cs="Calibri"/>
                <w:color w:val="000000"/>
                <w:sz w:val="20"/>
                <w:szCs w:val="20"/>
                <w:lang w:eastAsia="ru-RU"/>
              </w:rPr>
            </w:pPr>
            <w:r w:rsidRPr="00BF3795">
              <w:rPr>
                <w:rFonts w:ascii="Trebuchet MS" w:eastAsia="Times New Roman" w:hAnsi="Trebuchet MS" w:cs="Calibri"/>
                <w:color w:val="000000"/>
                <w:sz w:val="20"/>
                <w:szCs w:val="20"/>
                <w:lang w:eastAsia="ru-RU"/>
              </w:rPr>
              <w:t>31,281</w:t>
            </w:r>
          </w:p>
        </w:tc>
        <w:tc>
          <w:tcPr>
            <w:tcW w:w="464" w:type="pct"/>
            <w:tcBorders>
              <w:top w:val="single" w:sz="4" w:space="0" w:color="auto"/>
              <w:left w:val="nil"/>
              <w:bottom w:val="single" w:sz="4" w:space="0" w:color="auto"/>
              <w:right w:val="single" w:sz="4" w:space="0" w:color="auto"/>
            </w:tcBorders>
            <w:shd w:val="clear" w:color="auto" w:fill="auto"/>
            <w:vAlign w:val="center"/>
            <w:hideMark/>
          </w:tcPr>
          <w:p w14:paraId="73A42E82" w14:textId="20333EF9" w:rsidR="003C5604" w:rsidRPr="00BF3795" w:rsidRDefault="003C5604" w:rsidP="003C5604">
            <w:pPr>
              <w:spacing w:line="240" w:lineRule="auto"/>
              <w:jc w:val="center"/>
              <w:rPr>
                <w:rFonts w:ascii="Trebuchet MS" w:eastAsia="Times New Roman" w:hAnsi="Trebuchet MS" w:cs="Calibri"/>
                <w:color w:val="000000"/>
                <w:sz w:val="20"/>
                <w:szCs w:val="20"/>
                <w:lang w:eastAsia="ru-RU"/>
              </w:rPr>
            </w:pPr>
            <w:r w:rsidRPr="003C5604">
              <w:rPr>
                <w:rFonts w:ascii="Trebuchet MS" w:hAnsi="Trebuchet MS" w:cs="Calibri"/>
                <w:color w:val="000000"/>
                <w:sz w:val="20"/>
                <w:szCs w:val="20"/>
              </w:rPr>
              <w:t>31,354</w:t>
            </w:r>
          </w:p>
        </w:tc>
        <w:tc>
          <w:tcPr>
            <w:tcW w:w="4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991A1F" w14:textId="4B16C1BC" w:rsidR="003C5604" w:rsidRPr="00BF3795" w:rsidRDefault="003C5604" w:rsidP="003C5604">
            <w:pPr>
              <w:spacing w:line="240" w:lineRule="auto"/>
              <w:jc w:val="center"/>
              <w:rPr>
                <w:rFonts w:ascii="Trebuchet MS" w:eastAsia="Times New Roman" w:hAnsi="Trebuchet MS" w:cs="Calibri"/>
                <w:color w:val="000000"/>
                <w:sz w:val="20"/>
                <w:szCs w:val="20"/>
                <w:lang w:eastAsia="ru-RU"/>
              </w:rPr>
            </w:pPr>
            <w:r w:rsidRPr="003C5604">
              <w:rPr>
                <w:rFonts w:ascii="Trebuchet MS" w:hAnsi="Trebuchet MS" w:cs="Calibri"/>
                <w:color w:val="000000"/>
                <w:sz w:val="20"/>
                <w:szCs w:val="20"/>
              </w:rPr>
              <w:t>31,181</w:t>
            </w:r>
          </w:p>
        </w:tc>
        <w:tc>
          <w:tcPr>
            <w:tcW w:w="4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8C22DB" w14:textId="4E0A207A" w:rsidR="003C5604" w:rsidRPr="00BF3795" w:rsidRDefault="003C5604" w:rsidP="003C5604">
            <w:pPr>
              <w:spacing w:line="240" w:lineRule="auto"/>
              <w:jc w:val="center"/>
              <w:rPr>
                <w:rFonts w:ascii="Trebuchet MS" w:eastAsia="Times New Roman" w:hAnsi="Trebuchet MS" w:cs="Calibri"/>
                <w:color w:val="000000"/>
                <w:sz w:val="20"/>
                <w:szCs w:val="20"/>
                <w:lang w:eastAsia="ru-RU"/>
              </w:rPr>
            </w:pPr>
            <w:r w:rsidRPr="003C5604">
              <w:rPr>
                <w:rFonts w:ascii="Trebuchet MS" w:hAnsi="Trebuchet MS" w:cs="Calibri"/>
                <w:color w:val="000000"/>
                <w:sz w:val="20"/>
                <w:szCs w:val="20"/>
              </w:rPr>
              <w:t>31,008</w:t>
            </w:r>
          </w:p>
        </w:tc>
      </w:tr>
      <w:tr w:rsidR="003C5604" w:rsidRPr="00BF3795" w14:paraId="35803DC8" w14:textId="77777777" w:rsidTr="00401415">
        <w:trPr>
          <w:trHeight w:val="283"/>
        </w:trPr>
        <w:tc>
          <w:tcPr>
            <w:tcW w:w="1291" w:type="pct"/>
            <w:shd w:val="clear" w:color="auto" w:fill="auto"/>
            <w:vAlign w:val="center"/>
            <w:hideMark/>
          </w:tcPr>
          <w:p w14:paraId="57C0938F" w14:textId="77777777" w:rsidR="003C5604" w:rsidRPr="00BF3795" w:rsidRDefault="003C5604" w:rsidP="003C5604">
            <w:pPr>
              <w:spacing w:line="240" w:lineRule="auto"/>
              <w:jc w:val="left"/>
              <w:rPr>
                <w:rFonts w:ascii="Trebuchet MS" w:eastAsia="Times New Roman" w:hAnsi="Trebuchet MS" w:cs="Calibri"/>
                <w:color w:val="000000"/>
                <w:sz w:val="20"/>
                <w:szCs w:val="20"/>
                <w:lang w:eastAsia="ru-RU"/>
              </w:rPr>
            </w:pPr>
            <w:r w:rsidRPr="00BF3795">
              <w:rPr>
                <w:rFonts w:ascii="Trebuchet MS" w:eastAsia="Times New Roman" w:hAnsi="Trebuchet MS" w:cs="Calibri"/>
                <w:color w:val="000000"/>
                <w:sz w:val="20"/>
                <w:szCs w:val="20"/>
                <w:lang w:eastAsia="ru-RU"/>
              </w:rPr>
              <w:t xml:space="preserve">Отпуск (реализация) воды, в </w:t>
            </w:r>
            <w:proofErr w:type="gramStart"/>
            <w:r w:rsidRPr="00BF3795">
              <w:rPr>
                <w:rFonts w:ascii="Trebuchet MS" w:eastAsia="Times New Roman" w:hAnsi="Trebuchet MS" w:cs="Calibri"/>
                <w:color w:val="000000"/>
                <w:sz w:val="20"/>
                <w:szCs w:val="20"/>
                <w:lang w:eastAsia="ru-RU"/>
              </w:rPr>
              <w:t>т.ч.</w:t>
            </w:r>
            <w:proofErr w:type="gramEnd"/>
            <w:r w:rsidRPr="00BF3795">
              <w:rPr>
                <w:rFonts w:ascii="Trebuchet MS" w:eastAsia="Times New Roman" w:hAnsi="Trebuchet MS" w:cs="Calibri"/>
                <w:color w:val="000000"/>
                <w:sz w:val="20"/>
                <w:szCs w:val="20"/>
                <w:lang w:eastAsia="ru-RU"/>
              </w:rPr>
              <w:t>:</w:t>
            </w:r>
          </w:p>
        </w:tc>
        <w:tc>
          <w:tcPr>
            <w:tcW w:w="464" w:type="pct"/>
            <w:shd w:val="clear" w:color="auto" w:fill="auto"/>
            <w:vAlign w:val="center"/>
            <w:hideMark/>
          </w:tcPr>
          <w:p w14:paraId="11E9B1A3" w14:textId="4798D869" w:rsidR="003C5604" w:rsidRPr="00BF3795" w:rsidRDefault="003C5604" w:rsidP="003C5604">
            <w:pPr>
              <w:spacing w:line="240" w:lineRule="auto"/>
              <w:jc w:val="center"/>
              <w:rPr>
                <w:rFonts w:ascii="Trebuchet MS" w:eastAsia="Times New Roman" w:hAnsi="Trebuchet MS" w:cs="Calibri"/>
                <w:color w:val="000000"/>
                <w:sz w:val="20"/>
                <w:szCs w:val="20"/>
                <w:lang w:eastAsia="ru-RU"/>
              </w:rPr>
            </w:pPr>
            <w:r w:rsidRPr="00BF3795">
              <w:rPr>
                <w:rFonts w:ascii="Trebuchet MS" w:eastAsia="Times New Roman" w:hAnsi="Trebuchet MS" w:cs="Calibri"/>
                <w:color w:val="000000"/>
                <w:sz w:val="20"/>
                <w:szCs w:val="20"/>
                <w:lang w:eastAsia="ru-RU"/>
              </w:rPr>
              <w:t>449,590</w:t>
            </w:r>
          </w:p>
        </w:tc>
        <w:tc>
          <w:tcPr>
            <w:tcW w:w="464" w:type="pct"/>
            <w:shd w:val="clear" w:color="auto" w:fill="auto"/>
            <w:vAlign w:val="center"/>
            <w:hideMark/>
          </w:tcPr>
          <w:p w14:paraId="4D508824" w14:textId="68ED1110" w:rsidR="003C5604" w:rsidRPr="00BF3795" w:rsidRDefault="003C5604" w:rsidP="003C5604">
            <w:pPr>
              <w:spacing w:line="240" w:lineRule="auto"/>
              <w:jc w:val="center"/>
              <w:rPr>
                <w:rFonts w:ascii="Trebuchet MS" w:eastAsia="Times New Roman" w:hAnsi="Trebuchet MS" w:cs="Calibri"/>
                <w:color w:val="000000"/>
                <w:sz w:val="20"/>
                <w:szCs w:val="20"/>
                <w:lang w:eastAsia="ru-RU"/>
              </w:rPr>
            </w:pPr>
            <w:r w:rsidRPr="00BF3795">
              <w:rPr>
                <w:rFonts w:ascii="Trebuchet MS" w:eastAsia="Times New Roman" w:hAnsi="Trebuchet MS" w:cs="Calibri"/>
                <w:color w:val="000000"/>
                <w:sz w:val="20"/>
                <w:szCs w:val="20"/>
                <w:lang w:eastAsia="ru-RU"/>
              </w:rPr>
              <w:t>425,989</w:t>
            </w:r>
          </w:p>
        </w:tc>
        <w:tc>
          <w:tcPr>
            <w:tcW w:w="464" w:type="pct"/>
            <w:shd w:val="clear" w:color="auto" w:fill="auto"/>
            <w:vAlign w:val="center"/>
            <w:hideMark/>
          </w:tcPr>
          <w:p w14:paraId="2583A353" w14:textId="4BBE7D10" w:rsidR="003C5604" w:rsidRPr="00BF3795" w:rsidRDefault="003C5604" w:rsidP="003C5604">
            <w:pPr>
              <w:spacing w:line="240" w:lineRule="auto"/>
              <w:jc w:val="center"/>
              <w:rPr>
                <w:rFonts w:ascii="Trebuchet MS" w:eastAsia="Times New Roman" w:hAnsi="Trebuchet MS" w:cs="Calibri"/>
                <w:color w:val="000000"/>
                <w:sz w:val="20"/>
                <w:szCs w:val="20"/>
                <w:lang w:eastAsia="ru-RU"/>
              </w:rPr>
            </w:pPr>
            <w:r w:rsidRPr="00BF3795">
              <w:rPr>
                <w:rFonts w:ascii="Trebuchet MS" w:eastAsia="Times New Roman" w:hAnsi="Trebuchet MS" w:cs="Calibri"/>
                <w:color w:val="000000"/>
                <w:sz w:val="20"/>
                <w:szCs w:val="20"/>
                <w:lang w:eastAsia="ru-RU"/>
              </w:rPr>
              <w:t>417,834</w:t>
            </w:r>
          </w:p>
        </w:tc>
        <w:tc>
          <w:tcPr>
            <w:tcW w:w="464" w:type="pct"/>
            <w:shd w:val="clear" w:color="auto" w:fill="auto"/>
            <w:vAlign w:val="center"/>
            <w:hideMark/>
          </w:tcPr>
          <w:p w14:paraId="461D5D40" w14:textId="0EE3375D" w:rsidR="003C5604" w:rsidRPr="00BF3795" w:rsidRDefault="003C5604" w:rsidP="003C5604">
            <w:pPr>
              <w:spacing w:line="240" w:lineRule="auto"/>
              <w:jc w:val="center"/>
              <w:rPr>
                <w:rFonts w:ascii="Trebuchet MS" w:eastAsia="Times New Roman" w:hAnsi="Trebuchet MS" w:cs="Calibri"/>
                <w:color w:val="000000"/>
                <w:sz w:val="20"/>
                <w:szCs w:val="20"/>
                <w:lang w:eastAsia="ru-RU"/>
              </w:rPr>
            </w:pPr>
            <w:r w:rsidRPr="00BF3795">
              <w:rPr>
                <w:rFonts w:ascii="Trebuchet MS" w:eastAsia="Times New Roman" w:hAnsi="Trebuchet MS" w:cs="Calibri"/>
                <w:color w:val="000000"/>
                <w:sz w:val="20"/>
                <w:szCs w:val="20"/>
                <w:lang w:eastAsia="ru-RU"/>
              </w:rPr>
              <w:t>427,990</w:t>
            </w:r>
          </w:p>
        </w:tc>
        <w:tc>
          <w:tcPr>
            <w:tcW w:w="464" w:type="pct"/>
            <w:shd w:val="clear" w:color="auto" w:fill="auto"/>
            <w:vAlign w:val="center"/>
            <w:hideMark/>
          </w:tcPr>
          <w:p w14:paraId="6F8F3FA2" w14:textId="61983AC5" w:rsidR="003C5604" w:rsidRPr="00BF3795" w:rsidRDefault="003C5604" w:rsidP="003C5604">
            <w:pPr>
              <w:spacing w:line="240" w:lineRule="auto"/>
              <w:jc w:val="center"/>
              <w:rPr>
                <w:rFonts w:ascii="Trebuchet MS" w:eastAsia="Times New Roman" w:hAnsi="Trebuchet MS" w:cs="Calibri"/>
                <w:color w:val="000000"/>
                <w:sz w:val="20"/>
                <w:szCs w:val="20"/>
                <w:lang w:eastAsia="ru-RU"/>
              </w:rPr>
            </w:pPr>
            <w:r w:rsidRPr="00BF3795">
              <w:rPr>
                <w:rFonts w:ascii="Trebuchet MS" w:eastAsia="Times New Roman" w:hAnsi="Trebuchet MS" w:cs="Calibri"/>
                <w:color w:val="000000"/>
                <w:sz w:val="20"/>
                <w:szCs w:val="20"/>
                <w:lang w:eastAsia="ru-RU"/>
              </w:rPr>
              <w:t>414,953</w:t>
            </w:r>
          </w:p>
        </w:tc>
        <w:tc>
          <w:tcPr>
            <w:tcW w:w="464" w:type="pct"/>
            <w:tcBorders>
              <w:top w:val="single" w:sz="4" w:space="0" w:color="auto"/>
              <w:left w:val="nil"/>
              <w:bottom w:val="single" w:sz="4" w:space="0" w:color="auto"/>
              <w:right w:val="single" w:sz="4" w:space="0" w:color="auto"/>
            </w:tcBorders>
            <w:shd w:val="clear" w:color="auto" w:fill="auto"/>
            <w:vAlign w:val="center"/>
            <w:hideMark/>
          </w:tcPr>
          <w:p w14:paraId="65890C75" w14:textId="33047BF3" w:rsidR="003C5604" w:rsidRPr="00BF3795" w:rsidRDefault="003C5604" w:rsidP="003C5604">
            <w:pPr>
              <w:spacing w:line="240" w:lineRule="auto"/>
              <w:jc w:val="center"/>
              <w:rPr>
                <w:rFonts w:ascii="Trebuchet MS" w:eastAsia="Times New Roman" w:hAnsi="Trebuchet MS" w:cs="Calibri"/>
                <w:color w:val="000000"/>
                <w:sz w:val="20"/>
                <w:szCs w:val="20"/>
                <w:lang w:eastAsia="ru-RU"/>
              </w:rPr>
            </w:pPr>
            <w:r w:rsidRPr="003C5604">
              <w:rPr>
                <w:rFonts w:ascii="Trebuchet MS" w:hAnsi="Trebuchet MS" w:cs="Calibri"/>
                <w:color w:val="000000"/>
                <w:sz w:val="20"/>
                <w:szCs w:val="20"/>
              </w:rPr>
              <w:t>415,920</w:t>
            </w:r>
          </w:p>
        </w:tc>
        <w:tc>
          <w:tcPr>
            <w:tcW w:w="4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AFBFD7" w14:textId="6B323C4C" w:rsidR="003C5604" w:rsidRPr="00BF3795" w:rsidRDefault="003C5604" w:rsidP="003C5604">
            <w:pPr>
              <w:spacing w:line="240" w:lineRule="auto"/>
              <w:jc w:val="center"/>
              <w:rPr>
                <w:rFonts w:ascii="Trebuchet MS" w:eastAsia="Times New Roman" w:hAnsi="Trebuchet MS" w:cs="Calibri"/>
                <w:color w:val="000000"/>
                <w:sz w:val="20"/>
                <w:szCs w:val="20"/>
                <w:lang w:eastAsia="ru-RU"/>
              </w:rPr>
            </w:pPr>
            <w:r w:rsidRPr="003C5604">
              <w:rPr>
                <w:rFonts w:ascii="Trebuchet MS" w:hAnsi="Trebuchet MS" w:cs="Calibri"/>
                <w:color w:val="000000"/>
                <w:sz w:val="20"/>
                <w:szCs w:val="20"/>
              </w:rPr>
              <w:t>413,625</w:t>
            </w:r>
          </w:p>
        </w:tc>
        <w:tc>
          <w:tcPr>
            <w:tcW w:w="4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5F850E" w14:textId="139171AE" w:rsidR="003C5604" w:rsidRPr="00BF3795" w:rsidRDefault="003C5604" w:rsidP="003C5604">
            <w:pPr>
              <w:spacing w:line="240" w:lineRule="auto"/>
              <w:jc w:val="center"/>
              <w:rPr>
                <w:rFonts w:ascii="Trebuchet MS" w:eastAsia="Times New Roman" w:hAnsi="Trebuchet MS" w:cs="Calibri"/>
                <w:color w:val="000000"/>
                <w:sz w:val="20"/>
                <w:szCs w:val="20"/>
                <w:lang w:eastAsia="ru-RU"/>
              </w:rPr>
            </w:pPr>
            <w:r w:rsidRPr="003C5604">
              <w:rPr>
                <w:rFonts w:ascii="Trebuchet MS" w:hAnsi="Trebuchet MS" w:cs="Calibri"/>
                <w:color w:val="000000"/>
                <w:sz w:val="20"/>
                <w:szCs w:val="20"/>
              </w:rPr>
              <w:t>411,330</w:t>
            </w:r>
          </w:p>
        </w:tc>
      </w:tr>
      <w:tr w:rsidR="003C5604" w:rsidRPr="00BF3795" w14:paraId="3FFE9B8A" w14:textId="77777777" w:rsidTr="00401415">
        <w:trPr>
          <w:trHeight w:val="283"/>
        </w:trPr>
        <w:tc>
          <w:tcPr>
            <w:tcW w:w="1291" w:type="pct"/>
            <w:shd w:val="clear" w:color="auto" w:fill="auto"/>
            <w:vAlign w:val="center"/>
            <w:hideMark/>
          </w:tcPr>
          <w:p w14:paraId="13CEF761" w14:textId="77777777" w:rsidR="003C5604" w:rsidRPr="00BF3795" w:rsidRDefault="003C5604" w:rsidP="003C5604">
            <w:pPr>
              <w:spacing w:line="240" w:lineRule="auto"/>
              <w:jc w:val="left"/>
              <w:rPr>
                <w:rFonts w:ascii="Trebuchet MS" w:eastAsia="Times New Roman" w:hAnsi="Trebuchet MS" w:cs="Calibri"/>
                <w:color w:val="000000"/>
                <w:sz w:val="20"/>
                <w:szCs w:val="20"/>
                <w:lang w:eastAsia="ru-RU"/>
              </w:rPr>
            </w:pPr>
            <w:r w:rsidRPr="00BF3795">
              <w:rPr>
                <w:rFonts w:ascii="Trebuchet MS" w:eastAsia="Times New Roman" w:hAnsi="Trebuchet MS" w:cs="Calibri"/>
                <w:color w:val="000000"/>
                <w:sz w:val="20"/>
                <w:szCs w:val="20"/>
                <w:lang w:eastAsia="ru-RU"/>
              </w:rPr>
              <w:t>- населению</w:t>
            </w:r>
          </w:p>
        </w:tc>
        <w:tc>
          <w:tcPr>
            <w:tcW w:w="464" w:type="pct"/>
            <w:shd w:val="clear" w:color="auto" w:fill="auto"/>
            <w:vAlign w:val="center"/>
            <w:hideMark/>
          </w:tcPr>
          <w:p w14:paraId="05F4EFED" w14:textId="52F567C6" w:rsidR="003C5604" w:rsidRPr="00BF3795" w:rsidRDefault="003C5604" w:rsidP="003C5604">
            <w:pPr>
              <w:spacing w:line="240" w:lineRule="auto"/>
              <w:jc w:val="center"/>
              <w:rPr>
                <w:rFonts w:ascii="Trebuchet MS" w:eastAsia="Times New Roman" w:hAnsi="Trebuchet MS" w:cs="Calibri"/>
                <w:color w:val="000000"/>
                <w:sz w:val="20"/>
                <w:szCs w:val="20"/>
                <w:lang w:eastAsia="ru-RU"/>
              </w:rPr>
            </w:pPr>
            <w:r w:rsidRPr="00BF3795">
              <w:rPr>
                <w:rFonts w:ascii="Trebuchet MS" w:eastAsia="Times New Roman" w:hAnsi="Trebuchet MS" w:cs="Calibri"/>
                <w:color w:val="000000"/>
                <w:sz w:val="20"/>
                <w:szCs w:val="20"/>
                <w:lang w:eastAsia="ru-RU"/>
              </w:rPr>
              <w:t>183,565</w:t>
            </w:r>
          </w:p>
        </w:tc>
        <w:tc>
          <w:tcPr>
            <w:tcW w:w="464" w:type="pct"/>
            <w:shd w:val="clear" w:color="auto" w:fill="auto"/>
            <w:vAlign w:val="center"/>
            <w:hideMark/>
          </w:tcPr>
          <w:p w14:paraId="20A5069B" w14:textId="74526D5F" w:rsidR="003C5604" w:rsidRPr="00BF3795" w:rsidRDefault="003C5604" w:rsidP="003C5604">
            <w:pPr>
              <w:spacing w:line="240" w:lineRule="auto"/>
              <w:jc w:val="center"/>
              <w:rPr>
                <w:rFonts w:ascii="Trebuchet MS" w:eastAsia="Times New Roman" w:hAnsi="Trebuchet MS" w:cs="Calibri"/>
                <w:color w:val="000000"/>
                <w:sz w:val="20"/>
                <w:szCs w:val="20"/>
                <w:lang w:eastAsia="ru-RU"/>
              </w:rPr>
            </w:pPr>
            <w:r w:rsidRPr="00BF3795">
              <w:rPr>
                <w:rFonts w:ascii="Trebuchet MS" w:eastAsia="Times New Roman" w:hAnsi="Trebuchet MS" w:cs="Calibri"/>
                <w:color w:val="000000"/>
                <w:sz w:val="20"/>
                <w:szCs w:val="20"/>
                <w:lang w:eastAsia="ru-RU"/>
              </w:rPr>
              <w:t>187,554</w:t>
            </w:r>
          </w:p>
        </w:tc>
        <w:tc>
          <w:tcPr>
            <w:tcW w:w="464" w:type="pct"/>
            <w:shd w:val="clear" w:color="auto" w:fill="auto"/>
            <w:vAlign w:val="center"/>
            <w:hideMark/>
          </w:tcPr>
          <w:p w14:paraId="75FB21ED" w14:textId="7E4B8013" w:rsidR="003C5604" w:rsidRPr="00BF3795" w:rsidRDefault="003C5604" w:rsidP="003C5604">
            <w:pPr>
              <w:spacing w:line="240" w:lineRule="auto"/>
              <w:jc w:val="center"/>
              <w:rPr>
                <w:rFonts w:ascii="Trebuchet MS" w:eastAsia="Times New Roman" w:hAnsi="Trebuchet MS" w:cs="Calibri"/>
                <w:color w:val="000000"/>
                <w:sz w:val="20"/>
                <w:szCs w:val="20"/>
                <w:lang w:eastAsia="ru-RU"/>
              </w:rPr>
            </w:pPr>
            <w:r w:rsidRPr="00BF3795">
              <w:rPr>
                <w:rFonts w:ascii="Trebuchet MS" w:eastAsia="Times New Roman" w:hAnsi="Trebuchet MS" w:cs="Calibri"/>
                <w:color w:val="000000"/>
                <w:sz w:val="20"/>
                <w:szCs w:val="20"/>
                <w:lang w:eastAsia="ru-RU"/>
              </w:rPr>
              <w:t>186,605</w:t>
            </w:r>
          </w:p>
        </w:tc>
        <w:tc>
          <w:tcPr>
            <w:tcW w:w="464" w:type="pct"/>
            <w:shd w:val="clear" w:color="auto" w:fill="auto"/>
            <w:vAlign w:val="center"/>
            <w:hideMark/>
          </w:tcPr>
          <w:p w14:paraId="3E517516" w14:textId="2DAE3690" w:rsidR="003C5604" w:rsidRPr="00BF3795" w:rsidRDefault="003C5604" w:rsidP="003C5604">
            <w:pPr>
              <w:spacing w:line="240" w:lineRule="auto"/>
              <w:jc w:val="center"/>
              <w:rPr>
                <w:rFonts w:ascii="Trebuchet MS" w:eastAsia="Times New Roman" w:hAnsi="Trebuchet MS" w:cs="Calibri"/>
                <w:color w:val="000000"/>
                <w:sz w:val="20"/>
                <w:szCs w:val="20"/>
                <w:lang w:eastAsia="ru-RU"/>
              </w:rPr>
            </w:pPr>
            <w:r w:rsidRPr="00BF3795">
              <w:rPr>
                <w:rFonts w:ascii="Trebuchet MS" w:eastAsia="Times New Roman" w:hAnsi="Trebuchet MS" w:cs="Calibri"/>
                <w:color w:val="000000"/>
                <w:sz w:val="20"/>
                <w:szCs w:val="20"/>
                <w:lang w:eastAsia="ru-RU"/>
              </w:rPr>
              <w:t>186,716</w:t>
            </w:r>
          </w:p>
        </w:tc>
        <w:tc>
          <w:tcPr>
            <w:tcW w:w="464" w:type="pct"/>
            <w:shd w:val="clear" w:color="auto" w:fill="auto"/>
            <w:vAlign w:val="center"/>
            <w:hideMark/>
          </w:tcPr>
          <w:p w14:paraId="5605ADB9" w14:textId="5852A88E" w:rsidR="003C5604" w:rsidRPr="00BF3795" w:rsidRDefault="003C5604" w:rsidP="003C5604">
            <w:pPr>
              <w:spacing w:line="240" w:lineRule="auto"/>
              <w:jc w:val="center"/>
              <w:rPr>
                <w:rFonts w:ascii="Trebuchet MS" w:eastAsia="Times New Roman" w:hAnsi="Trebuchet MS" w:cs="Calibri"/>
                <w:color w:val="000000"/>
                <w:sz w:val="20"/>
                <w:szCs w:val="20"/>
                <w:lang w:eastAsia="ru-RU"/>
              </w:rPr>
            </w:pPr>
            <w:r w:rsidRPr="00BF3795">
              <w:rPr>
                <w:rFonts w:ascii="Trebuchet MS" w:eastAsia="Times New Roman" w:hAnsi="Trebuchet MS" w:cs="Calibri"/>
                <w:color w:val="000000"/>
                <w:sz w:val="20"/>
                <w:szCs w:val="20"/>
                <w:lang w:eastAsia="ru-RU"/>
              </w:rPr>
              <w:t>184,932</w:t>
            </w:r>
          </w:p>
        </w:tc>
        <w:tc>
          <w:tcPr>
            <w:tcW w:w="464" w:type="pct"/>
            <w:tcBorders>
              <w:top w:val="single" w:sz="4" w:space="0" w:color="auto"/>
              <w:left w:val="nil"/>
              <w:bottom w:val="single" w:sz="4" w:space="0" w:color="auto"/>
              <w:right w:val="single" w:sz="4" w:space="0" w:color="auto"/>
            </w:tcBorders>
            <w:shd w:val="clear" w:color="auto" w:fill="auto"/>
            <w:vAlign w:val="center"/>
            <w:hideMark/>
          </w:tcPr>
          <w:p w14:paraId="32E67F27" w14:textId="45964BBE" w:rsidR="003C5604" w:rsidRPr="00BF3795" w:rsidRDefault="003C5604" w:rsidP="003C5604">
            <w:pPr>
              <w:spacing w:line="240" w:lineRule="auto"/>
              <w:jc w:val="center"/>
              <w:rPr>
                <w:rFonts w:ascii="Trebuchet MS" w:eastAsia="Times New Roman" w:hAnsi="Trebuchet MS" w:cs="Calibri"/>
                <w:color w:val="000000"/>
                <w:sz w:val="20"/>
                <w:szCs w:val="20"/>
                <w:lang w:eastAsia="ru-RU"/>
              </w:rPr>
            </w:pPr>
            <w:r w:rsidRPr="003C5604">
              <w:rPr>
                <w:rFonts w:ascii="Trebuchet MS" w:hAnsi="Trebuchet MS" w:cs="Calibri"/>
                <w:color w:val="000000"/>
                <w:sz w:val="20"/>
                <w:szCs w:val="20"/>
              </w:rPr>
              <w:t>185,363</w:t>
            </w:r>
          </w:p>
        </w:tc>
        <w:tc>
          <w:tcPr>
            <w:tcW w:w="4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A8D90D" w14:textId="2710503A" w:rsidR="003C5604" w:rsidRPr="00BF3795" w:rsidRDefault="003C5604" w:rsidP="003C5604">
            <w:pPr>
              <w:spacing w:line="240" w:lineRule="auto"/>
              <w:jc w:val="center"/>
              <w:rPr>
                <w:rFonts w:ascii="Trebuchet MS" w:eastAsia="Times New Roman" w:hAnsi="Trebuchet MS" w:cs="Calibri"/>
                <w:color w:val="000000"/>
                <w:sz w:val="20"/>
                <w:szCs w:val="20"/>
                <w:lang w:eastAsia="ru-RU"/>
              </w:rPr>
            </w:pPr>
            <w:r w:rsidRPr="003C5604">
              <w:rPr>
                <w:rFonts w:ascii="Trebuchet MS" w:hAnsi="Trebuchet MS" w:cs="Calibri"/>
                <w:color w:val="000000"/>
                <w:sz w:val="20"/>
                <w:szCs w:val="20"/>
              </w:rPr>
              <w:t>184,340</w:t>
            </w:r>
          </w:p>
        </w:tc>
        <w:tc>
          <w:tcPr>
            <w:tcW w:w="4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9BB86B" w14:textId="0B550EB5" w:rsidR="003C5604" w:rsidRPr="00BF3795" w:rsidRDefault="003C5604" w:rsidP="003C5604">
            <w:pPr>
              <w:spacing w:line="240" w:lineRule="auto"/>
              <w:jc w:val="center"/>
              <w:rPr>
                <w:rFonts w:ascii="Trebuchet MS" w:eastAsia="Times New Roman" w:hAnsi="Trebuchet MS" w:cs="Calibri"/>
                <w:color w:val="000000"/>
                <w:sz w:val="20"/>
                <w:szCs w:val="20"/>
                <w:lang w:eastAsia="ru-RU"/>
              </w:rPr>
            </w:pPr>
            <w:r w:rsidRPr="003C5604">
              <w:rPr>
                <w:rFonts w:ascii="Trebuchet MS" w:hAnsi="Trebuchet MS" w:cs="Calibri"/>
                <w:color w:val="000000"/>
                <w:sz w:val="20"/>
                <w:szCs w:val="20"/>
              </w:rPr>
              <w:t>183,317</w:t>
            </w:r>
          </w:p>
        </w:tc>
      </w:tr>
      <w:tr w:rsidR="003C5604" w:rsidRPr="00BF3795" w14:paraId="29F7FF15" w14:textId="77777777" w:rsidTr="00401415">
        <w:trPr>
          <w:trHeight w:val="283"/>
        </w:trPr>
        <w:tc>
          <w:tcPr>
            <w:tcW w:w="1291" w:type="pct"/>
            <w:shd w:val="clear" w:color="auto" w:fill="auto"/>
            <w:vAlign w:val="center"/>
            <w:hideMark/>
          </w:tcPr>
          <w:p w14:paraId="25A1DF97" w14:textId="77777777" w:rsidR="003C5604" w:rsidRPr="00BF3795" w:rsidRDefault="003C5604" w:rsidP="003C5604">
            <w:pPr>
              <w:spacing w:line="240" w:lineRule="auto"/>
              <w:jc w:val="left"/>
              <w:rPr>
                <w:rFonts w:ascii="Trebuchet MS" w:eastAsia="Times New Roman" w:hAnsi="Trebuchet MS" w:cs="Calibri"/>
                <w:color w:val="000000"/>
                <w:sz w:val="20"/>
                <w:szCs w:val="20"/>
                <w:lang w:eastAsia="ru-RU"/>
              </w:rPr>
            </w:pPr>
            <w:r w:rsidRPr="00BF3795">
              <w:rPr>
                <w:rFonts w:ascii="Trebuchet MS" w:eastAsia="Times New Roman" w:hAnsi="Trebuchet MS" w:cs="Calibri"/>
                <w:color w:val="000000"/>
                <w:sz w:val="20"/>
                <w:szCs w:val="20"/>
                <w:lang w:eastAsia="ru-RU"/>
              </w:rPr>
              <w:t>- прочим потребителям</w:t>
            </w:r>
          </w:p>
        </w:tc>
        <w:tc>
          <w:tcPr>
            <w:tcW w:w="464" w:type="pct"/>
            <w:shd w:val="clear" w:color="auto" w:fill="auto"/>
            <w:vAlign w:val="center"/>
            <w:hideMark/>
          </w:tcPr>
          <w:p w14:paraId="4E0B7142" w14:textId="6856E8A4" w:rsidR="003C5604" w:rsidRPr="00BF3795" w:rsidRDefault="003C5604" w:rsidP="003C5604">
            <w:pPr>
              <w:spacing w:line="240" w:lineRule="auto"/>
              <w:jc w:val="center"/>
              <w:rPr>
                <w:rFonts w:ascii="Trebuchet MS" w:eastAsia="Times New Roman" w:hAnsi="Trebuchet MS" w:cs="Calibri"/>
                <w:color w:val="000000"/>
                <w:sz w:val="20"/>
                <w:szCs w:val="20"/>
                <w:lang w:eastAsia="ru-RU"/>
              </w:rPr>
            </w:pPr>
            <w:r w:rsidRPr="00BF3795">
              <w:rPr>
                <w:rFonts w:ascii="Trebuchet MS" w:eastAsia="Times New Roman" w:hAnsi="Trebuchet MS" w:cs="Calibri"/>
                <w:color w:val="000000"/>
                <w:sz w:val="20"/>
                <w:szCs w:val="20"/>
                <w:lang w:eastAsia="ru-RU"/>
              </w:rPr>
              <w:t>257,361</w:t>
            </w:r>
          </w:p>
        </w:tc>
        <w:tc>
          <w:tcPr>
            <w:tcW w:w="464" w:type="pct"/>
            <w:shd w:val="clear" w:color="auto" w:fill="auto"/>
            <w:vAlign w:val="center"/>
            <w:hideMark/>
          </w:tcPr>
          <w:p w14:paraId="2804BCCE" w14:textId="34D1CB40" w:rsidR="003C5604" w:rsidRPr="00BF3795" w:rsidRDefault="003C5604" w:rsidP="003C5604">
            <w:pPr>
              <w:spacing w:line="240" w:lineRule="auto"/>
              <w:jc w:val="center"/>
              <w:rPr>
                <w:rFonts w:ascii="Trebuchet MS" w:eastAsia="Times New Roman" w:hAnsi="Trebuchet MS" w:cs="Calibri"/>
                <w:color w:val="000000"/>
                <w:sz w:val="20"/>
                <w:szCs w:val="20"/>
                <w:lang w:eastAsia="ru-RU"/>
              </w:rPr>
            </w:pPr>
            <w:r w:rsidRPr="00BF3795">
              <w:rPr>
                <w:rFonts w:ascii="Trebuchet MS" w:eastAsia="Times New Roman" w:hAnsi="Trebuchet MS" w:cs="Calibri"/>
                <w:color w:val="000000"/>
                <w:sz w:val="20"/>
                <w:szCs w:val="20"/>
                <w:lang w:eastAsia="ru-RU"/>
              </w:rPr>
              <w:t>228,400</w:t>
            </w:r>
          </w:p>
        </w:tc>
        <w:tc>
          <w:tcPr>
            <w:tcW w:w="464" w:type="pct"/>
            <w:shd w:val="clear" w:color="auto" w:fill="auto"/>
            <w:vAlign w:val="center"/>
            <w:hideMark/>
          </w:tcPr>
          <w:p w14:paraId="58CBFDC8" w14:textId="146FD83E" w:rsidR="003C5604" w:rsidRPr="00BF3795" w:rsidRDefault="003C5604" w:rsidP="003C5604">
            <w:pPr>
              <w:spacing w:line="240" w:lineRule="auto"/>
              <w:jc w:val="center"/>
              <w:rPr>
                <w:rFonts w:ascii="Trebuchet MS" w:eastAsia="Times New Roman" w:hAnsi="Trebuchet MS" w:cs="Calibri"/>
                <w:color w:val="000000"/>
                <w:sz w:val="20"/>
                <w:szCs w:val="20"/>
                <w:lang w:eastAsia="ru-RU"/>
              </w:rPr>
            </w:pPr>
            <w:r w:rsidRPr="00BF3795">
              <w:rPr>
                <w:rFonts w:ascii="Trebuchet MS" w:eastAsia="Times New Roman" w:hAnsi="Trebuchet MS" w:cs="Calibri"/>
                <w:color w:val="000000"/>
                <w:sz w:val="20"/>
                <w:szCs w:val="20"/>
                <w:lang w:eastAsia="ru-RU"/>
              </w:rPr>
              <w:t>220,171</w:t>
            </w:r>
          </w:p>
        </w:tc>
        <w:tc>
          <w:tcPr>
            <w:tcW w:w="464" w:type="pct"/>
            <w:shd w:val="clear" w:color="auto" w:fill="auto"/>
            <w:vAlign w:val="center"/>
            <w:hideMark/>
          </w:tcPr>
          <w:p w14:paraId="24D3BE6B" w14:textId="7C6E2B03" w:rsidR="003C5604" w:rsidRPr="00BF3795" w:rsidRDefault="003C5604" w:rsidP="003C5604">
            <w:pPr>
              <w:spacing w:line="240" w:lineRule="auto"/>
              <w:jc w:val="center"/>
              <w:rPr>
                <w:rFonts w:ascii="Trebuchet MS" w:eastAsia="Times New Roman" w:hAnsi="Trebuchet MS" w:cs="Calibri"/>
                <w:color w:val="000000"/>
                <w:sz w:val="20"/>
                <w:szCs w:val="20"/>
                <w:lang w:eastAsia="ru-RU"/>
              </w:rPr>
            </w:pPr>
            <w:r w:rsidRPr="00BF3795">
              <w:rPr>
                <w:rFonts w:ascii="Trebuchet MS" w:eastAsia="Times New Roman" w:hAnsi="Trebuchet MS" w:cs="Calibri"/>
                <w:color w:val="000000"/>
                <w:sz w:val="20"/>
                <w:szCs w:val="20"/>
                <w:lang w:eastAsia="ru-RU"/>
              </w:rPr>
              <w:t>233,072</w:t>
            </w:r>
          </w:p>
        </w:tc>
        <w:tc>
          <w:tcPr>
            <w:tcW w:w="464" w:type="pct"/>
            <w:shd w:val="clear" w:color="auto" w:fill="auto"/>
            <w:vAlign w:val="center"/>
            <w:hideMark/>
          </w:tcPr>
          <w:p w14:paraId="6A3CE3C3" w14:textId="0BFDD0FA" w:rsidR="003C5604" w:rsidRPr="00BF3795" w:rsidRDefault="003C5604" w:rsidP="003C5604">
            <w:pPr>
              <w:spacing w:line="240" w:lineRule="auto"/>
              <w:jc w:val="center"/>
              <w:rPr>
                <w:rFonts w:ascii="Trebuchet MS" w:eastAsia="Times New Roman" w:hAnsi="Trebuchet MS" w:cs="Calibri"/>
                <w:color w:val="000000"/>
                <w:sz w:val="20"/>
                <w:szCs w:val="20"/>
                <w:lang w:eastAsia="ru-RU"/>
              </w:rPr>
            </w:pPr>
            <w:r w:rsidRPr="00BF3795">
              <w:rPr>
                <w:rFonts w:ascii="Trebuchet MS" w:eastAsia="Times New Roman" w:hAnsi="Trebuchet MS" w:cs="Calibri"/>
                <w:color w:val="000000"/>
                <w:sz w:val="20"/>
                <w:szCs w:val="20"/>
                <w:lang w:eastAsia="ru-RU"/>
              </w:rPr>
              <w:t>221,382</w:t>
            </w:r>
          </w:p>
        </w:tc>
        <w:tc>
          <w:tcPr>
            <w:tcW w:w="464" w:type="pct"/>
            <w:tcBorders>
              <w:top w:val="single" w:sz="4" w:space="0" w:color="auto"/>
              <w:left w:val="nil"/>
              <w:bottom w:val="single" w:sz="4" w:space="0" w:color="auto"/>
              <w:right w:val="single" w:sz="4" w:space="0" w:color="auto"/>
            </w:tcBorders>
            <w:shd w:val="clear" w:color="auto" w:fill="auto"/>
            <w:vAlign w:val="center"/>
            <w:hideMark/>
          </w:tcPr>
          <w:p w14:paraId="3CFAA853" w14:textId="06C6598C" w:rsidR="003C5604" w:rsidRPr="00BF3795" w:rsidRDefault="003C5604" w:rsidP="003C5604">
            <w:pPr>
              <w:spacing w:line="240" w:lineRule="auto"/>
              <w:jc w:val="center"/>
              <w:rPr>
                <w:rFonts w:ascii="Trebuchet MS" w:eastAsia="Times New Roman" w:hAnsi="Trebuchet MS" w:cs="Calibri"/>
                <w:color w:val="000000"/>
                <w:sz w:val="20"/>
                <w:szCs w:val="20"/>
                <w:lang w:eastAsia="ru-RU"/>
              </w:rPr>
            </w:pPr>
            <w:r w:rsidRPr="003C5604">
              <w:rPr>
                <w:rFonts w:ascii="Trebuchet MS" w:hAnsi="Trebuchet MS" w:cs="Calibri"/>
                <w:color w:val="000000"/>
                <w:sz w:val="20"/>
                <w:szCs w:val="20"/>
              </w:rPr>
              <w:t>221,898</w:t>
            </w:r>
          </w:p>
        </w:tc>
        <w:tc>
          <w:tcPr>
            <w:tcW w:w="4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1854FC" w14:textId="1E13B1FF" w:rsidR="003C5604" w:rsidRPr="00BF3795" w:rsidRDefault="003C5604" w:rsidP="003C5604">
            <w:pPr>
              <w:spacing w:line="240" w:lineRule="auto"/>
              <w:jc w:val="center"/>
              <w:rPr>
                <w:rFonts w:ascii="Trebuchet MS" w:eastAsia="Times New Roman" w:hAnsi="Trebuchet MS" w:cs="Calibri"/>
                <w:color w:val="000000"/>
                <w:sz w:val="20"/>
                <w:szCs w:val="20"/>
                <w:lang w:eastAsia="ru-RU"/>
              </w:rPr>
            </w:pPr>
            <w:r w:rsidRPr="003C5604">
              <w:rPr>
                <w:rFonts w:ascii="Trebuchet MS" w:hAnsi="Trebuchet MS" w:cs="Calibri"/>
                <w:color w:val="000000"/>
                <w:sz w:val="20"/>
                <w:szCs w:val="20"/>
              </w:rPr>
              <w:t>220,673</w:t>
            </w:r>
          </w:p>
        </w:tc>
        <w:tc>
          <w:tcPr>
            <w:tcW w:w="4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8149C5" w14:textId="41A5D9C1" w:rsidR="003C5604" w:rsidRPr="00BF3795" w:rsidRDefault="003C5604" w:rsidP="003C5604">
            <w:pPr>
              <w:spacing w:line="240" w:lineRule="auto"/>
              <w:jc w:val="center"/>
              <w:rPr>
                <w:rFonts w:ascii="Trebuchet MS" w:eastAsia="Times New Roman" w:hAnsi="Trebuchet MS" w:cs="Calibri"/>
                <w:color w:val="000000"/>
                <w:sz w:val="20"/>
                <w:szCs w:val="20"/>
                <w:lang w:eastAsia="ru-RU"/>
              </w:rPr>
            </w:pPr>
            <w:r w:rsidRPr="003C5604">
              <w:rPr>
                <w:rFonts w:ascii="Trebuchet MS" w:hAnsi="Trebuchet MS" w:cs="Calibri"/>
                <w:color w:val="000000"/>
                <w:sz w:val="20"/>
                <w:szCs w:val="20"/>
              </w:rPr>
              <w:t>219,449</w:t>
            </w:r>
          </w:p>
        </w:tc>
      </w:tr>
      <w:tr w:rsidR="003C5604" w:rsidRPr="00BF3795" w14:paraId="7E224427" w14:textId="77777777" w:rsidTr="00401415">
        <w:trPr>
          <w:trHeight w:val="283"/>
        </w:trPr>
        <w:tc>
          <w:tcPr>
            <w:tcW w:w="1291" w:type="pct"/>
            <w:shd w:val="clear" w:color="auto" w:fill="auto"/>
            <w:vAlign w:val="center"/>
            <w:hideMark/>
          </w:tcPr>
          <w:p w14:paraId="2A018D7D" w14:textId="77777777" w:rsidR="003C5604" w:rsidRPr="00BF3795" w:rsidRDefault="003C5604" w:rsidP="003C5604">
            <w:pPr>
              <w:spacing w:line="240" w:lineRule="auto"/>
              <w:jc w:val="left"/>
              <w:rPr>
                <w:rFonts w:ascii="Trebuchet MS" w:eastAsia="Times New Roman" w:hAnsi="Trebuchet MS" w:cs="Calibri"/>
                <w:color w:val="000000"/>
                <w:sz w:val="20"/>
                <w:szCs w:val="20"/>
                <w:lang w:eastAsia="ru-RU"/>
              </w:rPr>
            </w:pPr>
            <w:r w:rsidRPr="00BF3795">
              <w:rPr>
                <w:rFonts w:ascii="Trebuchet MS" w:eastAsia="Times New Roman" w:hAnsi="Trebuchet MS" w:cs="Calibri"/>
                <w:color w:val="000000"/>
                <w:sz w:val="20"/>
                <w:szCs w:val="20"/>
                <w:lang w:eastAsia="ru-RU"/>
              </w:rPr>
              <w:t>- бюджетной сфере</w:t>
            </w:r>
          </w:p>
        </w:tc>
        <w:tc>
          <w:tcPr>
            <w:tcW w:w="464" w:type="pct"/>
            <w:shd w:val="clear" w:color="auto" w:fill="auto"/>
            <w:vAlign w:val="center"/>
            <w:hideMark/>
          </w:tcPr>
          <w:p w14:paraId="189DCB7B" w14:textId="7877E54E" w:rsidR="003C5604" w:rsidRPr="00BF3795" w:rsidRDefault="003C5604" w:rsidP="003C5604">
            <w:pPr>
              <w:spacing w:line="240" w:lineRule="auto"/>
              <w:jc w:val="center"/>
              <w:rPr>
                <w:rFonts w:ascii="Trebuchet MS" w:eastAsia="Times New Roman" w:hAnsi="Trebuchet MS" w:cs="Calibri"/>
                <w:color w:val="000000"/>
                <w:sz w:val="20"/>
                <w:szCs w:val="20"/>
                <w:lang w:eastAsia="ru-RU"/>
              </w:rPr>
            </w:pPr>
            <w:r w:rsidRPr="00BF3795">
              <w:rPr>
                <w:rFonts w:ascii="Trebuchet MS" w:eastAsia="Times New Roman" w:hAnsi="Trebuchet MS" w:cs="Calibri"/>
                <w:color w:val="000000"/>
                <w:sz w:val="20"/>
                <w:szCs w:val="20"/>
                <w:lang w:eastAsia="ru-RU"/>
              </w:rPr>
              <w:t>8,664</w:t>
            </w:r>
          </w:p>
        </w:tc>
        <w:tc>
          <w:tcPr>
            <w:tcW w:w="464" w:type="pct"/>
            <w:shd w:val="clear" w:color="auto" w:fill="auto"/>
            <w:vAlign w:val="center"/>
            <w:hideMark/>
          </w:tcPr>
          <w:p w14:paraId="7893E3B4" w14:textId="11CC4420" w:rsidR="003C5604" w:rsidRPr="00BF3795" w:rsidRDefault="003C5604" w:rsidP="003C5604">
            <w:pPr>
              <w:spacing w:line="240" w:lineRule="auto"/>
              <w:jc w:val="center"/>
              <w:rPr>
                <w:rFonts w:ascii="Trebuchet MS" w:eastAsia="Times New Roman" w:hAnsi="Trebuchet MS" w:cs="Calibri"/>
                <w:color w:val="000000"/>
                <w:sz w:val="20"/>
                <w:szCs w:val="20"/>
                <w:lang w:eastAsia="ru-RU"/>
              </w:rPr>
            </w:pPr>
            <w:r w:rsidRPr="00BF3795">
              <w:rPr>
                <w:rFonts w:ascii="Trebuchet MS" w:eastAsia="Times New Roman" w:hAnsi="Trebuchet MS" w:cs="Calibri"/>
                <w:color w:val="000000"/>
                <w:sz w:val="20"/>
                <w:szCs w:val="20"/>
                <w:lang w:eastAsia="ru-RU"/>
              </w:rPr>
              <w:t>10,035</w:t>
            </w:r>
          </w:p>
        </w:tc>
        <w:tc>
          <w:tcPr>
            <w:tcW w:w="464" w:type="pct"/>
            <w:shd w:val="clear" w:color="auto" w:fill="auto"/>
            <w:vAlign w:val="center"/>
            <w:hideMark/>
          </w:tcPr>
          <w:p w14:paraId="5C936F2B" w14:textId="0DEC51D6" w:rsidR="003C5604" w:rsidRPr="00BF3795" w:rsidRDefault="003C5604" w:rsidP="003C5604">
            <w:pPr>
              <w:spacing w:line="240" w:lineRule="auto"/>
              <w:jc w:val="center"/>
              <w:rPr>
                <w:rFonts w:ascii="Trebuchet MS" w:eastAsia="Times New Roman" w:hAnsi="Trebuchet MS" w:cs="Calibri"/>
                <w:color w:val="000000"/>
                <w:sz w:val="20"/>
                <w:szCs w:val="20"/>
                <w:lang w:eastAsia="ru-RU"/>
              </w:rPr>
            </w:pPr>
            <w:r w:rsidRPr="00BF3795">
              <w:rPr>
                <w:rFonts w:ascii="Trebuchet MS" w:eastAsia="Times New Roman" w:hAnsi="Trebuchet MS" w:cs="Calibri"/>
                <w:color w:val="000000"/>
                <w:sz w:val="20"/>
                <w:szCs w:val="20"/>
                <w:lang w:eastAsia="ru-RU"/>
              </w:rPr>
              <w:t>11,058</w:t>
            </w:r>
          </w:p>
        </w:tc>
        <w:tc>
          <w:tcPr>
            <w:tcW w:w="464" w:type="pct"/>
            <w:shd w:val="clear" w:color="auto" w:fill="auto"/>
            <w:vAlign w:val="center"/>
            <w:hideMark/>
          </w:tcPr>
          <w:p w14:paraId="1F1CAB5A" w14:textId="73B04E5E" w:rsidR="003C5604" w:rsidRPr="00BF3795" w:rsidRDefault="003C5604" w:rsidP="003C5604">
            <w:pPr>
              <w:spacing w:line="240" w:lineRule="auto"/>
              <w:jc w:val="center"/>
              <w:rPr>
                <w:rFonts w:ascii="Trebuchet MS" w:eastAsia="Times New Roman" w:hAnsi="Trebuchet MS" w:cs="Calibri"/>
                <w:color w:val="000000"/>
                <w:sz w:val="20"/>
                <w:szCs w:val="20"/>
                <w:lang w:eastAsia="ru-RU"/>
              </w:rPr>
            </w:pPr>
            <w:r w:rsidRPr="00BF3795">
              <w:rPr>
                <w:rFonts w:ascii="Trebuchet MS" w:eastAsia="Times New Roman" w:hAnsi="Trebuchet MS" w:cs="Calibri"/>
                <w:color w:val="000000"/>
                <w:sz w:val="20"/>
                <w:szCs w:val="20"/>
                <w:lang w:eastAsia="ru-RU"/>
              </w:rPr>
              <w:t>8,202</w:t>
            </w:r>
          </w:p>
        </w:tc>
        <w:tc>
          <w:tcPr>
            <w:tcW w:w="464" w:type="pct"/>
            <w:shd w:val="clear" w:color="auto" w:fill="auto"/>
            <w:vAlign w:val="center"/>
            <w:hideMark/>
          </w:tcPr>
          <w:p w14:paraId="29E6504C" w14:textId="29B73057" w:rsidR="003C5604" w:rsidRPr="00BF3795" w:rsidRDefault="003C5604" w:rsidP="003C5604">
            <w:pPr>
              <w:spacing w:line="240" w:lineRule="auto"/>
              <w:jc w:val="center"/>
              <w:rPr>
                <w:rFonts w:ascii="Trebuchet MS" w:eastAsia="Times New Roman" w:hAnsi="Trebuchet MS" w:cs="Calibri"/>
                <w:color w:val="000000"/>
                <w:sz w:val="20"/>
                <w:szCs w:val="20"/>
                <w:lang w:eastAsia="ru-RU"/>
              </w:rPr>
            </w:pPr>
            <w:r w:rsidRPr="00BF3795">
              <w:rPr>
                <w:rFonts w:ascii="Trebuchet MS" w:eastAsia="Times New Roman" w:hAnsi="Trebuchet MS" w:cs="Calibri"/>
                <w:color w:val="000000"/>
                <w:sz w:val="20"/>
                <w:szCs w:val="20"/>
                <w:lang w:eastAsia="ru-RU"/>
              </w:rPr>
              <w:t>8,639</w:t>
            </w:r>
          </w:p>
        </w:tc>
        <w:tc>
          <w:tcPr>
            <w:tcW w:w="464" w:type="pct"/>
            <w:tcBorders>
              <w:top w:val="single" w:sz="4" w:space="0" w:color="auto"/>
              <w:left w:val="nil"/>
              <w:bottom w:val="single" w:sz="4" w:space="0" w:color="auto"/>
              <w:right w:val="single" w:sz="4" w:space="0" w:color="auto"/>
            </w:tcBorders>
            <w:shd w:val="clear" w:color="auto" w:fill="auto"/>
            <w:vAlign w:val="center"/>
            <w:hideMark/>
          </w:tcPr>
          <w:p w14:paraId="03A33AB8" w14:textId="0E5EE775" w:rsidR="003C5604" w:rsidRPr="00BF3795" w:rsidRDefault="003C5604" w:rsidP="003C5604">
            <w:pPr>
              <w:spacing w:line="240" w:lineRule="auto"/>
              <w:jc w:val="center"/>
              <w:rPr>
                <w:rFonts w:ascii="Trebuchet MS" w:eastAsia="Times New Roman" w:hAnsi="Trebuchet MS" w:cs="Calibri"/>
                <w:color w:val="000000"/>
                <w:sz w:val="20"/>
                <w:szCs w:val="20"/>
                <w:lang w:eastAsia="ru-RU"/>
              </w:rPr>
            </w:pPr>
            <w:r w:rsidRPr="003C5604">
              <w:rPr>
                <w:rFonts w:ascii="Trebuchet MS" w:hAnsi="Trebuchet MS" w:cs="Calibri"/>
                <w:color w:val="000000"/>
                <w:sz w:val="20"/>
                <w:szCs w:val="20"/>
              </w:rPr>
              <w:t>8,659</w:t>
            </w:r>
          </w:p>
        </w:tc>
        <w:tc>
          <w:tcPr>
            <w:tcW w:w="4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1066C8" w14:textId="2357845C" w:rsidR="003C5604" w:rsidRPr="00BF3795" w:rsidRDefault="003C5604" w:rsidP="003C5604">
            <w:pPr>
              <w:spacing w:line="240" w:lineRule="auto"/>
              <w:jc w:val="center"/>
              <w:rPr>
                <w:rFonts w:ascii="Trebuchet MS" w:eastAsia="Times New Roman" w:hAnsi="Trebuchet MS" w:cs="Calibri"/>
                <w:color w:val="000000"/>
                <w:sz w:val="20"/>
                <w:szCs w:val="20"/>
                <w:lang w:eastAsia="ru-RU"/>
              </w:rPr>
            </w:pPr>
            <w:r w:rsidRPr="003C5604">
              <w:rPr>
                <w:rFonts w:ascii="Trebuchet MS" w:hAnsi="Trebuchet MS" w:cs="Calibri"/>
                <w:color w:val="000000"/>
                <w:sz w:val="20"/>
                <w:szCs w:val="20"/>
              </w:rPr>
              <w:t>8,611</w:t>
            </w:r>
          </w:p>
        </w:tc>
        <w:tc>
          <w:tcPr>
            <w:tcW w:w="4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43DA81" w14:textId="3BA2EABE" w:rsidR="003C5604" w:rsidRPr="00BF3795" w:rsidRDefault="003C5604" w:rsidP="003C5604">
            <w:pPr>
              <w:spacing w:line="240" w:lineRule="auto"/>
              <w:jc w:val="center"/>
              <w:rPr>
                <w:rFonts w:ascii="Trebuchet MS" w:eastAsia="Times New Roman" w:hAnsi="Trebuchet MS" w:cs="Calibri"/>
                <w:color w:val="000000"/>
                <w:sz w:val="20"/>
                <w:szCs w:val="20"/>
                <w:lang w:eastAsia="ru-RU"/>
              </w:rPr>
            </w:pPr>
            <w:r w:rsidRPr="003C5604">
              <w:rPr>
                <w:rFonts w:ascii="Trebuchet MS" w:hAnsi="Trebuchet MS" w:cs="Calibri"/>
                <w:color w:val="000000"/>
                <w:sz w:val="20"/>
                <w:szCs w:val="20"/>
              </w:rPr>
              <w:t>8,564</w:t>
            </w:r>
          </w:p>
        </w:tc>
      </w:tr>
      <w:tr w:rsidR="00BF3795" w:rsidRPr="00BF3795" w14:paraId="4BB7C5EF" w14:textId="77777777" w:rsidTr="00BF3795">
        <w:trPr>
          <w:trHeight w:val="283"/>
        </w:trPr>
        <w:tc>
          <w:tcPr>
            <w:tcW w:w="5000" w:type="pct"/>
            <w:gridSpan w:val="9"/>
            <w:shd w:val="clear" w:color="000000" w:fill="FFFF99"/>
            <w:vAlign w:val="center"/>
            <w:hideMark/>
          </w:tcPr>
          <w:p w14:paraId="039D7C57" w14:textId="2C601F85" w:rsidR="00BF3795" w:rsidRPr="00BF3795" w:rsidRDefault="00BF3795" w:rsidP="00BF3795">
            <w:pPr>
              <w:spacing w:line="240" w:lineRule="auto"/>
              <w:jc w:val="center"/>
              <w:rPr>
                <w:rFonts w:ascii="Trebuchet MS" w:eastAsia="Times New Roman" w:hAnsi="Trebuchet MS" w:cs="Calibri"/>
                <w:b/>
                <w:bCs/>
                <w:color w:val="000000"/>
                <w:sz w:val="20"/>
                <w:szCs w:val="20"/>
                <w:lang w:eastAsia="ru-RU"/>
              </w:rPr>
            </w:pPr>
            <w:r w:rsidRPr="00BF3795">
              <w:rPr>
                <w:rFonts w:ascii="Trebuchet MS" w:eastAsia="Times New Roman" w:hAnsi="Trebuchet MS" w:cs="Calibri"/>
                <w:b/>
                <w:bCs/>
                <w:color w:val="000000"/>
                <w:sz w:val="20"/>
                <w:szCs w:val="20"/>
                <w:lang w:eastAsia="ru-RU"/>
              </w:rPr>
              <w:t xml:space="preserve">Горячая вода, тыс. куб. м/год </w:t>
            </w:r>
            <w:r w:rsidRPr="00BF3795">
              <w:rPr>
                <w:rFonts w:ascii="Trebuchet MS" w:eastAsia="Times New Roman" w:hAnsi="Trebuchet MS" w:cs="Calibri"/>
                <w:b/>
                <w:bCs/>
                <w:color w:val="000000"/>
                <w:sz w:val="20"/>
                <w:szCs w:val="20"/>
                <w:lang w:eastAsia="ru-RU"/>
              </w:rPr>
              <w:br/>
              <w:t xml:space="preserve">(с </w:t>
            </w:r>
            <w:r w:rsidR="009C0935">
              <w:rPr>
                <w:rFonts w:ascii="Trebuchet MS" w:eastAsia="Times New Roman" w:hAnsi="Trebuchet MS" w:cs="Calibri"/>
                <w:b/>
                <w:bCs/>
                <w:color w:val="000000"/>
                <w:sz w:val="20"/>
                <w:szCs w:val="20"/>
                <w:lang w:eastAsia="ru-RU"/>
              </w:rPr>
              <w:t xml:space="preserve">июня </w:t>
            </w:r>
            <w:r w:rsidRPr="00BF3795">
              <w:rPr>
                <w:rFonts w:ascii="Trebuchet MS" w:eastAsia="Times New Roman" w:hAnsi="Trebuchet MS" w:cs="Calibri"/>
                <w:b/>
                <w:bCs/>
                <w:color w:val="000000"/>
                <w:sz w:val="20"/>
                <w:szCs w:val="20"/>
                <w:lang w:eastAsia="ru-RU"/>
              </w:rPr>
              <w:t>2024г. - ООО "Владимиртеплогаз")</w:t>
            </w:r>
          </w:p>
        </w:tc>
      </w:tr>
      <w:tr w:rsidR="003C5604" w:rsidRPr="00BF3795" w14:paraId="57EF1931" w14:textId="77777777" w:rsidTr="00401415">
        <w:trPr>
          <w:trHeight w:val="283"/>
        </w:trPr>
        <w:tc>
          <w:tcPr>
            <w:tcW w:w="1291" w:type="pct"/>
            <w:shd w:val="clear" w:color="auto" w:fill="auto"/>
            <w:vAlign w:val="center"/>
            <w:hideMark/>
          </w:tcPr>
          <w:p w14:paraId="643141BB" w14:textId="77777777" w:rsidR="00BF3795" w:rsidRPr="00BF3795" w:rsidRDefault="00BF3795" w:rsidP="00BF3795">
            <w:pPr>
              <w:spacing w:line="240" w:lineRule="auto"/>
              <w:jc w:val="left"/>
              <w:rPr>
                <w:rFonts w:ascii="Trebuchet MS" w:eastAsia="Times New Roman" w:hAnsi="Trebuchet MS" w:cs="Calibri"/>
                <w:color w:val="000000"/>
                <w:sz w:val="20"/>
                <w:szCs w:val="20"/>
                <w:lang w:eastAsia="ru-RU"/>
              </w:rPr>
            </w:pPr>
            <w:r w:rsidRPr="00BF3795">
              <w:rPr>
                <w:rFonts w:ascii="Trebuchet MS" w:eastAsia="Times New Roman" w:hAnsi="Trebuchet MS" w:cs="Calibri"/>
                <w:color w:val="000000"/>
                <w:sz w:val="20"/>
                <w:szCs w:val="20"/>
                <w:lang w:eastAsia="ru-RU"/>
              </w:rPr>
              <w:t xml:space="preserve">Отпуск (реализация) воды, в </w:t>
            </w:r>
            <w:proofErr w:type="gramStart"/>
            <w:r w:rsidRPr="00BF3795">
              <w:rPr>
                <w:rFonts w:ascii="Trebuchet MS" w:eastAsia="Times New Roman" w:hAnsi="Trebuchet MS" w:cs="Calibri"/>
                <w:color w:val="000000"/>
                <w:sz w:val="20"/>
                <w:szCs w:val="20"/>
                <w:lang w:eastAsia="ru-RU"/>
              </w:rPr>
              <w:t>т.ч.</w:t>
            </w:r>
            <w:proofErr w:type="gramEnd"/>
            <w:r w:rsidRPr="00BF3795">
              <w:rPr>
                <w:rFonts w:ascii="Trebuchet MS" w:eastAsia="Times New Roman" w:hAnsi="Trebuchet MS" w:cs="Calibri"/>
                <w:color w:val="000000"/>
                <w:sz w:val="20"/>
                <w:szCs w:val="20"/>
                <w:lang w:eastAsia="ru-RU"/>
              </w:rPr>
              <w:t>:</w:t>
            </w:r>
          </w:p>
        </w:tc>
        <w:tc>
          <w:tcPr>
            <w:tcW w:w="464" w:type="pct"/>
            <w:shd w:val="clear" w:color="auto" w:fill="auto"/>
            <w:vAlign w:val="center"/>
            <w:hideMark/>
          </w:tcPr>
          <w:p w14:paraId="50B38FF4" w14:textId="0BD2C9CF" w:rsidR="00BF3795" w:rsidRPr="00BF3795" w:rsidRDefault="00BF3795" w:rsidP="00BF3795">
            <w:pPr>
              <w:spacing w:line="240" w:lineRule="auto"/>
              <w:jc w:val="center"/>
              <w:rPr>
                <w:rFonts w:ascii="Trebuchet MS" w:eastAsia="Times New Roman" w:hAnsi="Trebuchet MS" w:cs="Calibri"/>
                <w:color w:val="000000"/>
                <w:sz w:val="20"/>
                <w:szCs w:val="20"/>
                <w:lang w:eastAsia="ru-RU"/>
              </w:rPr>
            </w:pPr>
            <w:r w:rsidRPr="00BF3795">
              <w:rPr>
                <w:rFonts w:ascii="Trebuchet MS" w:eastAsia="Times New Roman" w:hAnsi="Trebuchet MS" w:cs="Calibri"/>
                <w:color w:val="000000"/>
                <w:sz w:val="20"/>
                <w:szCs w:val="20"/>
                <w:lang w:eastAsia="ru-RU"/>
              </w:rPr>
              <w:t>129,760</w:t>
            </w:r>
          </w:p>
        </w:tc>
        <w:tc>
          <w:tcPr>
            <w:tcW w:w="464" w:type="pct"/>
            <w:shd w:val="clear" w:color="auto" w:fill="auto"/>
            <w:vAlign w:val="center"/>
            <w:hideMark/>
          </w:tcPr>
          <w:p w14:paraId="13A6687F" w14:textId="5534C7E8" w:rsidR="00BF3795" w:rsidRPr="00BF3795" w:rsidRDefault="00BF3795" w:rsidP="00BF3795">
            <w:pPr>
              <w:spacing w:line="240" w:lineRule="auto"/>
              <w:jc w:val="center"/>
              <w:rPr>
                <w:rFonts w:ascii="Trebuchet MS" w:eastAsia="Times New Roman" w:hAnsi="Trebuchet MS" w:cs="Calibri"/>
                <w:color w:val="000000"/>
                <w:sz w:val="20"/>
                <w:szCs w:val="20"/>
                <w:lang w:eastAsia="ru-RU"/>
              </w:rPr>
            </w:pPr>
            <w:r w:rsidRPr="00BF3795">
              <w:rPr>
                <w:rFonts w:ascii="Trebuchet MS" w:eastAsia="Times New Roman" w:hAnsi="Trebuchet MS" w:cs="Calibri"/>
                <w:color w:val="000000"/>
                <w:sz w:val="20"/>
                <w:szCs w:val="20"/>
                <w:lang w:eastAsia="ru-RU"/>
              </w:rPr>
              <w:t>125,680</w:t>
            </w:r>
          </w:p>
        </w:tc>
        <w:tc>
          <w:tcPr>
            <w:tcW w:w="464" w:type="pct"/>
            <w:shd w:val="clear" w:color="auto" w:fill="auto"/>
            <w:vAlign w:val="center"/>
            <w:hideMark/>
          </w:tcPr>
          <w:p w14:paraId="72039658" w14:textId="64F6275E" w:rsidR="00BF3795" w:rsidRPr="00BF3795" w:rsidRDefault="00BF3795" w:rsidP="00BF3795">
            <w:pPr>
              <w:spacing w:line="240" w:lineRule="auto"/>
              <w:jc w:val="center"/>
              <w:rPr>
                <w:rFonts w:ascii="Trebuchet MS" w:eastAsia="Times New Roman" w:hAnsi="Trebuchet MS" w:cs="Calibri"/>
                <w:color w:val="000000"/>
                <w:sz w:val="20"/>
                <w:szCs w:val="20"/>
                <w:lang w:eastAsia="ru-RU"/>
              </w:rPr>
            </w:pPr>
            <w:r w:rsidRPr="00BF3795">
              <w:rPr>
                <w:rFonts w:ascii="Trebuchet MS" w:eastAsia="Times New Roman" w:hAnsi="Trebuchet MS" w:cs="Calibri"/>
                <w:color w:val="000000"/>
                <w:sz w:val="20"/>
                <w:szCs w:val="20"/>
                <w:lang w:eastAsia="ru-RU"/>
              </w:rPr>
              <w:t>121,053</w:t>
            </w:r>
          </w:p>
        </w:tc>
        <w:tc>
          <w:tcPr>
            <w:tcW w:w="464" w:type="pct"/>
            <w:shd w:val="clear" w:color="auto" w:fill="auto"/>
            <w:vAlign w:val="center"/>
            <w:hideMark/>
          </w:tcPr>
          <w:p w14:paraId="0EAB8F61" w14:textId="11BDD173" w:rsidR="00BF3795" w:rsidRPr="00BF3795" w:rsidRDefault="00BF3795" w:rsidP="00BF3795">
            <w:pPr>
              <w:spacing w:line="240" w:lineRule="auto"/>
              <w:jc w:val="center"/>
              <w:rPr>
                <w:rFonts w:ascii="Trebuchet MS" w:eastAsia="Times New Roman" w:hAnsi="Trebuchet MS" w:cs="Calibri"/>
                <w:color w:val="000000"/>
                <w:sz w:val="20"/>
                <w:szCs w:val="20"/>
                <w:lang w:eastAsia="ru-RU"/>
              </w:rPr>
            </w:pPr>
            <w:r w:rsidRPr="00BF3795">
              <w:rPr>
                <w:rFonts w:ascii="Trebuchet MS" w:eastAsia="Times New Roman" w:hAnsi="Trebuchet MS" w:cs="Calibri"/>
                <w:color w:val="000000"/>
                <w:sz w:val="20"/>
                <w:szCs w:val="20"/>
                <w:lang w:eastAsia="ru-RU"/>
              </w:rPr>
              <w:t>118,893</w:t>
            </w:r>
          </w:p>
        </w:tc>
        <w:tc>
          <w:tcPr>
            <w:tcW w:w="464" w:type="pct"/>
            <w:shd w:val="clear" w:color="auto" w:fill="auto"/>
            <w:vAlign w:val="center"/>
            <w:hideMark/>
          </w:tcPr>
          <w:p w14:paraId="66A834CF" w14:textId="66FD18D3" w:rsidR="00BF3795" w:rsidRPr="00BF3795" w:rsidRDefault="00BF3795" w:rsidP="00BF3795">
            <w:pPr>
              <w:spacing w:line="240" w:lineRule="auto"/>
              <w:jc w:val="center"/>
              <w:rPr>
                <w:rFonts w:ascii="Trebuchet MS" w:eastAsia="Times New Roman" w:hAnsi="Trebuchet MS" w:cs="Calibri"/>
                <w:color w:val="000000"/>
                <w:sz w:val="20"/>
                <w:szCs w:val="20"/>
                <w:lang w:eastAsia="ru-RU"/>
              </w:rPr>
            </w:pPr>
            <w:r w:rsidRPr="00BF3795">
              <w:rPr>
                <w:rFonts w:ascii="Trebuchet MS" w:eastAsia="Times New Roman" w:hAnsi="Trebuchet MS" w:cs="Calibri"/>
                <w:color w:val="000000"/>
                <w:sz w:val="20"/>
                <w:szCs w:val="20"/>
                <w:lang w:eastAsia="ru-RU"/>
              </w:rPr>
              <w:t>133,810</w:t>
            </w:r>
          </w:p>
        </w:tc>
        <w:tc>
          <w:tcPr>
            <w:tcW w:w="464" w:type="pct"/>
            <w:shd w:val="clear" w:color="auto" w:fill="auto"/>
            <w:vAlign w:val="center"/>
            <w:hideMark/>
          </w:tcPr>
          <w:p w14:paraId="5DFEC85B" w14:textId="38F944B9" w:rsidR="00BF3795" w:rsidRPr="00BF3795" w:rsidRDefault="00BF3795" w:rsidP="00BF3795">
            <w:pPr>
              <w:spacing w:line="240" w:lineRule="auto"/>
              <w:jc w:val="center"/>
              <w:rPr>
                <w:rFonts w:ascii="Trebuchet MS" w:eastAsia="Times New Roman" w:hAnsi="Trebuchet MS" w:cs="Calibri"/>
                <w:color w:val="000000"/>
                <w:sz w:val="20"/>
                <w:szCs w:val="20"/>
                <w:lang w:eastAsia="ru-RU"/>
              </w:rPr>
            </w:pPr>
            <w:r w:rsidRPr="00BF3795">
              <w:rPr>
                <w:rFonts w:ascii="Trebuchet MS" w:eastAsia="Times New Roman" w:hAnsi="Trebuchet MS" w:cs="Calibri"/>
                <w:color w:val="000000"/>
                <w:sz w:val="20"/>
                <w:szCs w:val="20"/>
                <w:lang w:eastAsia="ru-RU"/>
              </w:rPr>
              <w:t>133,810</w:t>
            </w:r>
          </w:p>
        </w:tc>
        <w:tc>
          <w:tcPr>
            <w:tcW w:w="464" w:type="pct"/>
            <w:shd w:val="clear" w:color="auto" w:fill="auto"/>
            <w:vAlign w:val="center"/>
            <w:hideMark/>
          </w:tcPr>
          <w:p w14:paraId="12593F20" w14:textId="7CE49066" w:rsidR="00BF3795" w:rsidRPr="00BF3795" w:rsidRDefault="00BF3795" w:rsidP="00BF3795">
            <w:pPr>
              <w:spacing w:line="240" w:lineRule="auto"/>
              <w:jc w:val="center"/>
              <w:rPr>
                <w:rFonts w:ascii="Trebuchet MS" w:eastAsia="Times New Roman" w:hAnsi="Trebuchet MS" w:cs="Calibri"/>
                <w:color w:val="000000"/>
                <w:sz w:val="20"/>
                <w:szCs w:val="20"/>
                <w:lang w:eastAsia="ru-RU"/>
              </w:rPr>
            </w:pPr>
            <w:r w:rsidRPr="00BF3795">
              <w:rPr>
                <w:rFonts w:ascii="Trebuchet MS" w:eastAsia="Times New Roman" w:hAnsi="Trebuchet MS" w:cs="Calibri"/>
                <w:color w:val="000000"/>
                <w:sz w:val="20"/>
                <w:szCs w:val="20"/>
                <w:lang w:eastAsia="ru-RU"/>
              </w:rPr>
              <w:t>133,810</w:t>
            </w:r>
          </w:p>
        </w:tc>
        <w:tc>
          <w:tcPr>
            <w:tcW w:w="464" w:type="pct"/>
            <w:shd w:val="clear" w:color="auto" w:fill="auto"/>
            <w:vAlign w:val="center"/>
            <w:hideMark/>
          </w:tcPr>
          <w:p w14:paraId="04D76FF7" w14:textId="659C2346" w:rsidR="00BF3795" w:rsidRPr="00BF3795" w:rsidRDefault="00BF3795" w:rsidP="00BF3795">
            <w:pPr>
              <w:spacing w:line="240" w:lineRule="auto"/>
              <w:jc w:val="center"/>
              <w:rPr>
                <w:rFonts w:ascii="Trebuchet MS" w:eastAsia="Times New Roman" w:hAnsi="Trebuchet MS" w:cs="Calibri"/>
                <w:color w:val="000000"/>
                <w:sz w:val="20"/>
                <w:szCs w:val="20"/>
                <w:lang w:eastAsia="ru-RU"/>
              </w:rPr>
            </w:pPr>
            <w:r w:rsidRPr="00BF3795">
              <w:rPr>
                <w:rFonts w:ascii="Trebuchet MS" w:eastAsia="Times New Roman" w:hAnsi="Trebuchet MS" w:cs="Calibri"/>
                <w:color w:val="000000"/>
                <w:sz w:val="20"/>
                <w:szCs w:val="20"/>
                <w:lang w:eastAsia="ru-RU"/>
              </w:rPr>
              <w:t>133,810</w:t>
            </w:r>
          </w:p>
        </w:tc>
      </w:tr>
      <w:tr w:rsidR="003C5604" w:rsidRPr="00BF3795" w14:paraId="66F452F3" w14:textId="77777777" w:rsidTr="00401415">
        <w:trPr>
          <w:trHeight w:val="283"/>
        </w:trPr>
        <w:tc>
          <w:tcPr>
            <w:tcW w:w="1291" w:type="pct"/>
            <w:shd w:val="clear" w:color="auto" w:fill="auto"/>
            <w:vAlign w:val="center"/>
            <w:hideMark/>
          </w:tcPr>
          <w:p w14:paraId="0AA64B10" w14:textId="77777777" w:rsidR="00BF3795" w:rsidRPr="00BF3795" w:rsidRDefault="00BF3795" w:rsidP="00BF3795">
            <w:pPr>
              <w:spacing w:line="240" w:lineRule="auto"/>
              <w:jc w:val="left"/>
              <w:rPr>
                <w:rFonts w:ascii="Trebuchet MS" w:eastAsia="Times New Roman" w:hAnsi="Trebuchet MS" w:cs="Calibri"/>
                <w:color w:val="000000"/>
                <w:sz w:val="20"/>
                <w:szCs w:val="20"/>
                <w:lang w:eastAsia="ru-RU"/>
              </w:rPr>
            </w:pPr>
            <w:r w:rsidRPr="00BF3795">
              <w:rPr>
                <w:rFonts w:ascii="Trebuchet MS" w:eastAsia="Times New Roman" w:hAnsi="Trebuchet MS" w:cs="Calibri"/>
                <w:color w:val="000000"/>
                <w:sz w:val="20"/>
                <w:szCs w:val="20"/>
                <w:lang w:eastAsia="ru-RU"/>
              </w:rPr>
              <w:t>- населению</w:t>
            </w:r>
          </w:p>
        </w:tc>
        <w:tc>
          <w:tcPr>
            <w:tcW w:w="464" w:type="pct"/>
            <w:shd w:val="clear" w:color="auto" w:fill="auto"/>
            <w:vAlign w:val="center"/>
            <w:hideMark/>
          </w:tcPr>
          <w:p w14:paraId="289A6B9F" w14:textId="18E3A573" w:rsidR="00BF3795" w:rsidRPr="00BF3795" w:rsidRDefault="00BF3795" w:rsidP="00BF3795">
            <w:pPr>
              <w:spacing w:line="240" w:lineRule="auto"/>
              <w:jc w:val="center"/>
              <w:rPr>
                <w:rFonts w:ascii="Trebuchet MS" w:eastAsia="Times New Roman" w:hAnsi="Trebuchet MS" w:cs="Calibri"/>
                <w:color w:val="000000"/>
                <w:sz w:val="20"/>
                <w:szCs w:val="20"/>
                <w:lang w:eastAsia="ru-RU"/>
              </w:rPr>
            </w:pPr>
            <w:r w:rsidRPr="00BF3795">
              <w:rPr>
                <w:rFonts w:ascii="Trebuchet MS" w:eastAsia="Times New Roman" w:hAnsi="Trebuchet MS" w:cs="Calibri"/>
                <w:color w:val="000000"/>
                <w:sz w:val="20"/>
                <w:szCs w:val="20"/>
                <w:lang w:eastAsia="ru-RU"/>
              </w:rPr>
              <w:t>115,800</w:t>
            </w:r>
          </w:p>
        </w:tc>
        <w:tc>
          <w:tcPr>
            <w:tcW w:w="464" w:type="pct"/>
            <w:shd w:val="clear" w:color="auto" w:fill="auto"/>
            <w:vAlign w:val="center"/>
            <w:hideMark/>
          </w:tcPr>
          <w:p w14:paraId="471F7F30" w14:textId="1F4B34C7" w:rsidR="00BF3795" w:rsidRPr="00BF3795" w:rsidRDefault="00BF3795" w:rsidP="00BF3795">
            <w:pPr>
              <w:spacing w:line="240" w:lineRule="auto"/>
              <w:jc w:val="center"/>
              <w:rPr>
                <w:rFonts w:ascii="Trebuchet MS" w:eastAsia="Times New Roman" w:hAnsi="Trebuchet MS" w:cs="Calibri"/>
                <w:color w:val="000000"/>
                <w:sz w:val="20"/>
                <w:szCs w:val="20"/>
                <w:lang w:eastAsia="ru-RU"/>
              </w:rPr>
            </w:pPr>
            <w:r w:rsidRPr="00BF3795">
              <w:rPr>
                <w:rFonts w:ascii="Trebuchet MS" w:eastAsia="Times New Roman" w:hAnsi="Trebuchet MS" w:cs="Calibri"/>
                <w:color w:val="000000"/>
                <w:sz w:val="20"/>
                <w:szCs w:val="20"/>
                <w:lang w:eastAsia="ru-RU"/>
              </w:rPr>
              <w:t>114,300</w:t>
            </w:r>
          </w:p>
        </w:tc>
        <w:tc>
          <w:tcPr>
            <w:tcW w:w="464" w:type="pct"/>
            <w:shd w:val="clear" w:color="auto" w:fill="auto"/>
            <w:vAlign w:val="center"/>
            <w:hideMark/>
          </w:tcPr>
          <w:p w14:paraId="1E5F38C5" w14:textId="2C9C7E4F" w:rsidR="00BF3795" w:rsidRPr="00BF3795" w:rsidRDefault="00BF3795" w:rsidP="00BF3795">
            <w:pPr>
              <w:spacing w:line="240" w:lineRule="auto"/>
              <w:jc w:val="center"/>
              <w:rPr>
                <w:rFonts w:ascii="Trebuchet MS" w:eastAsia="Times New Roman" w:hAnsi="Trebuchet MS" w:cs="Calibri"/>
                <w:color w:val="000000"/>
                <w:sz w:val="20"/>
                <w:szCs w:val="20"/>
                <w:lang w:eastAsia="ru-RU"/>
              </w:rPr>
            </w:pPr>
            <w:r w:rsidRPr="00BF3795">
              <w:rPr>
                <w:rFonts w:ascii="Trebuchet MS" w:eastAsia="Times New Roman" w:hAnsi="Trebuchet MS" w:cs="Calibri"/>
                <w:color w:val="000000"/>
                <w:sz w:val="20"/>
                <w:szCs w:val="20"/>
                <w:lang w:eastAsia="ru-RU"/>
              </w:rPr>
              <w:t>111,289</w:t>
            </w:r>
          </w:p>
        </w:tc>
        <w:tc>
          <w:tcPr>
            <w:tcW w:w="464" w:type="pct"/>
            <w:shd w:val="clear" w:color="auto" w:fill="auto"/>
            <w:vAlign w:val="center"/>
            <w:hideMark/>
          </w:tcPr>
          <w:p w14:paraId="4611995C" w14:textId="2D6F3134" w:rsidR="00BF3795" w:rsidRPr="00BF3795" w:rsidRDefault="00BF3795" w:rsidP="00BF3795">
            <w:pPr>
              <w:spacing w:line="240" w:lineRule="auto"/>
              <w:jc w:val="center"/>
              <w:rPr>
                <w:rFonts w:ascii="Trebuchet MS" w:eastAsia="Times New Roman" w:hAnsi="Trebuchet MS" w:cs="Calibri"/>
                <w:color w:val="000000"/>
                <w:sz w:val="20"/>
                <w:szCs w:val="20"/>
                <w:lang w:eastAsia="ru-RU"/>
              </w:rPr>
            </w:pPr>
            <w:r w:rsidRPr="00BF3795">
              <w:rPr>
                <w:rFonts w:ascii="Trebuchet MS" w:eastAsia="Times New Roman" w:hAnsi="Trebuchet MS" w:cs="Calibri"/>
                <w:color w:val="000000"/>
                <w:sz w:val="20"/>
                <w:szCs w:val="20"/>
                <w:lang w:eastAsia="ru-RU"/>
              </w:rPr>
              <w:t>108,913</w:t>
            </w:r>
          </w:p>
        </w:tc>
        <w:tc>
          <w:tcPr>
            <w:tcW w:w="464" w:type="pct"/>
            <w:shd w:val="clear" w:color="auto" w:fill="auto"/>
            <w:vAlign w:val="center"/>
            <w:hideMark/>
          </w:tcPr>
          <w:p w14:paraId="2C353650" w14:textId="55105DE1" w:rsidR="00BF3795" w:rsidRPr="00BF3795" w:rsidRDefault="00BF3795" w:rsidP="00BF3795">
            <w:pPr>
              <w:spacing w:line="240" w:lineRule="auto"/>
              <w:jc w:val="center"/>
              <w:rPr>
                <w:rFonts w:ascii="Trebuchet MS" w:eastAsia="Times New Roman" w:hAnsi="Trebuchet MS" w:cs="Calibri"/>
                <w:color w:val="000000"/>
                <w:sz w:val="20"/>
                <w:szCs w:val="20"/>
                <w:lang w:eastAsia="ru-RU"/>
              </w:rPr>
            </w:pPr>
            <w:r w:rsidRPr="00BF3795">
              <w:rPr>
                <w:rFonts w:ascii="Trebuchet MS" w:eastAsia="Times New Roman" w:hAnsi="Trebuchet MS" w:cs="Calibri"/>
                <w:color w:val="000000"/>
                <w:sz w:val="20"/>
                <w:szCs w:val="20"/>
                <w:lang w:eastAsia="ru-RU"/>
              </w:rPr>
              <w:t>119,850</w:t>
            </w:r>
          </w:p>
        </w:tc>
        <w:tc>
          <w:tcPr>
            <w:tcW w:w="464" w:type="pct"/>
            <w:shd w:val="clear" w:color="auto" w:fill="auto"/>
            <w:vAlign w:val="center"/>
            <w:hideMark/>
          </w:tcPr>
          <w:p w14:paraId="10717761" w14:textId="2865D6CC" w:rsidR="00BF3795" w:rsidRPr="00BF3795" w:rsidRDefault="00BF3795" w:rsidP="00BF3795">
            <w:pPr>
              <w:spacing w:line="240" w:lineRule="auto"/>
              <w:jc w:val="center"/>
              <w:rPr>
                <w:rFonts w:ascii="Trebuchet MS" w:eastAsia="Times New Roman" w:hAnsi="Trebuchet MS" w:cs="Calibri"/>
                <w:color w:val="000000"/>
                <w:sz w:val="20"/>
                <w:szCs w:val="20"/>
                <w:lang w:eastAsia="ru-RU"/>
              </w:rPr>
            </w:pPr>
            <w:r w:rsidRPr="00BF3795">
              <w:rPr>
                <w:rFonts w:ascii="Trebuchet MS" w:eastAsia="Times New Roman" w:hAnsi="Trebuchet MS" w:cs="Calibri"/>
                <w:color w:val="000000"/>
                <w:sz w:val="20"/>
                <w:szCs w:val="20"/>
                <w:lang w:eastAsia="ru-RU"/>
              </w:rPr>
              <w:t>119,850</w:t>
            </w:r>
          </w:p>
        </w:tc>
        <w:tc>
          <w:tcPr>
            <w:tcW w:w="464" w:type="pct"/>
            <w:shd w:val="clear" w:color="auto" w:fill="auto"/>
            <w:vAlign w:val="center"/>
            <w:hideMark/>
          </w:tcPr>
          <w:p w14:paraId="6BFD6F52" w14:textId="7BFD2A42" w:rsidR="00BF3795" w:rsidRPr="00BF3795" w:rsidRDefault="00BF3795" w:rsidP="00BF3795">
            <w:pPr>
              <w:spacing w:line="240" w:lineRule="auto"/>
              <w:jc w:val="center"/>
              <w:rPr>
                <w:rFonts w:ascii="Trebuchet MS" w:eastAsia="Times New Roman" w:hAnsi="Trebuchet MS" w:cs="Calibri"/>
                <w:color w:val="000000"/>
                <w:sz w:val="20"/>
                <w:szCs w:val="20"/>
                <w:lang w:eastAsia="ru-RU"/>
              </w:rPr>
            </w:pPr>
            <w:r w:rsidRPr="00BF3795">
              <w:rPr>
                <w:rFonts w:ascii="Trebuchet MS" w:eastAsia="Times New Roman" w:hAnsi="Trebuchet MS" w:cs="Calibri"/>
                <w:color w:val="000000"/>
                <w:sz w:val="20"/>
                <w:szCs w:val="20"/>
                <w:lang w:eastAsia="ru-RU"/>
              </w:rPr>
              <w:t>119,850</w:t>
            </w:r>
          </w:p>
        </w:tc>
        <w:tc>
          <w:tcPr>
            <w:tcW w:w="464" w:type="pct"/>
            <w:shd w:val="clear" w:color="auto" w:fill="auto"/>
            <w:vAlign w:val="center"/>
            <w:hideMark/>
          </w:tcPr>
          <w:p w14:paraId="74A487A2" w14:textId="6E6C56D2" w:rsidR="00BF3795" w:rsidRPr="00BF3795" w:rsidRDefault="00BF3795" w:rsidP="00BF3795">
            <w:pPr>
              <w:spacing w:line="240" w:lineRule="auto"/>
              <w:jc w:val="center"/>
              <w:rPr>
                <w:rFonts w:ascii="Trebuchet MS" w:eastAsia="Times New Roman" w:hAnsi="Trebuchet MS" w:cs="Calibri"/>
                <w:color w:val="000000"/>
                <w:sz w:val="20"/>
                <w:szCs w:val="20"/>
                <w:lang w:eastAsia="ru-RU"/>
              </w:rPr>
            </w:pPr>
            <w:r w:rsidRPr="00BF3795">
              <w:rPr>
                <w:rFonts w:ascii="Trebuchet MS" w:eastAsia="Times New Roman" w:hAnsi="Trebuchet MS" w:cs="Calibri"/>
                <w:color w:val="000000"/>
                <w:sz w:val="20"/>
                <w:szCs w:val="20"/>
                <w:lang w:eastAsia="ru-RU"/>
              </w:rPr>
              <w:t>119,850</w:t>
            </w:r>
          </w:p>
        </w:tc>
      </w:tr>
      <w:tr w:rsidR="003C5604" w:rsidRPr="00BF3795" w14:paraId="35503534" w14:textId="77777777" w:rsidTr="00401415">
        <w:trPr>
          <w:trHeight w:val="283"/>
        </w:trPr>
        <w:tc>
          <w:tcPr>
            <w:tcW w:w="1291" w:type="pct"/>
            <w:shd w:val="clear" w:color="auto" w:fill="auto"/>
            <w:vAlign w:val="center"/>
            <w:hideMark/>
          </w:tcPr>
          <w:p w14:paraId="461F3348" w14:textId="77777777" w:rsidR="00BF3795" w:rsidRPr="00BF3795" w:rsidRDefault="00BF3795" w:rsidP="00BF3795">
            <w:pPr>
              <w:spacing w:line="240" w:lineRule="auto"/>
              <w:jc w:val="left"/>
              <w:rPr>
                <w:rFonts w:ascii="Trebuchet MS" w:eastAsia="Times New Roman" w:hAnsi="Trebuchet MS" w:cs="Calibri"/>
                <w:color w:val="000000"/>
                <w:sz w:val="20"/>
                <w:szCs w:val="20"/>
                <w:lang w:eastAsia="ru-RU"/>
              </w:rPr>
            </w:pPr>
            <w:r w:rsidRPr="00BF3795">
              <w:rPr>
                <w:rFonts w:ascii="Trebuchet MS" w:eastAsia="Times New Roman" w:hAnsi="Trebuchet MS" w:cs="Calibri"/>
                <w:color w:val="000000"/>
                <w:sz w:val="20"/>
                <w:szCs w:val="20"/>
                <w:lang w:eastAsia="ru-RU"/>
              </w:rPr>
              <w:t>- прочим потребителям</w:t>
            </w:r>
          </w:p>
        </w:tc>
        <w:tc>
          <w:tcPr>
            <w:tcW w:w="464" w:type="pct"/>
            <w:shd w:val="clear" w:color="auto" w:fill="auto"/>
            <w:vAlign w:val="center"/>
            <w:hideMark/>
          </w:tcPr>
          <w:p w14:paraId="35FF266D" w14:textId="6954D798" w:rsidR="00BF3795" w:rsidRPr="00BF3795" w:rsidRDefault="00BF3795" w:rsidP="00BF3795">
            <w:pPr>
              <w:spacing w:line="240" w:lineRule="auto"/>
              <w:jc w:val="center"/>
              <w:rPr>
                <w:rFonts w:ascii="Trebuchet MS" w:eastAsia="Times New Roman" w:hAnsi="Trebuchet MS" w:cs="Calibri"/>
                <w:color w:val="000000"/>
                <w:sz w:val="20"/>
                <w:szCs w:val="20"/>
                <w:lang w:eastAsia="ru-RU"/>
              </w:rPr>
            </w:pPr>
            <w:r w:rsidRPr="00BF3795">
              <w:rPr>
                <w:rFonts w:ascii="Trebuchet MS" w:eastAsia="Times New Roman" w:hAnsi="Trebuchet MS" w:cs="Calibri"/>
                <w:color w:val="000000"/>
                <w:sz w:val="20"/>
                <w:szCs w:val="20"/>
                <w:lang w:eastAsia="ru-RU"/>
              </w:rPr>
              <w:t>8,140</w:t>
            </w:r>
          </w:p>
        </w:tc>
        <w:tc>
          <w:tcPr>
            <w:tcW w:w="464" w:type="pct"/>
            <w:shd w:val="clear" w:color="auto" w:fill="auto"/>
            <w:vAlign w:val="center"/>
            <w:hideMark/>
          </w:tcPr>
          <w:p w14:paraId="1871F233" w14:textId="0423D040" w:rsidR="00BF3795" w:rsidRPr="00BF3795" w:rsidRDefault="00BF3795" w:rsidP="00BF3795">
            <w:pPr>
              <w:spacing w:line="240" w:lineRule="auto"/>
              <w:jc w:val="center"/>
              <w:rPr>
                <w:rFonts w:ascii="Trebuchet MS" w:eastAsia="Times New Roman" w:hAnsi="Trebuchet MS" w:cs="Calibri"/>
                <w:color w:val="000000"/>
                <w:sz w:val="20"/>
                <w:szCs w:val="20"/>
                <w:lang w:eastAsia="ru-RU"/>
              </w:rPr>
            </w:pPr>
            <w:r w:rsidRPr="00BF3795">
              <w:rPr>
                <w:rFonts w:ascii="Trebuchet MS" w:eastAsia="Times New Roman" w:hAnsi="Trebuchet MS" w:cs="Calibri"/>
                <w:color w:val="000000"/>
                <w:sz w:val="20"/>
                <w:szCs w:val="20"/>
                <w:lang w:eastAsia="ru-RU"/>
              </w:rPr>
              <w:t>5,570</w:t>
            </w:r>
          </w:p>
        </w:tc>
        <w:tc>
          <w:tcPr>
            <w:tcW w:w="464" w:type="pct"/>
            <w:shd w:val="clear" w:color="auto" w:fill="auto"/>
            <w:vAlign w:val="center"/>
            <w:hideMark/>
          </w:tcPr>
          <w:p w14:paraId="666556C2" w14:textId="20483620" w:rsidR="00BF3795" w:rsidRPr="00BF3795" w:rsidRDefault="00BF3795" w:rsidP="00BF3795">
            <w:pPr>
              <w:spacing w:line="240" w:lineRule="auto"/>
              <w:jc w:val="center"/>
              <w:rPr>
                <w:rFonts w:ascii="Trebuchet MS" w:eastAsia="Times New Roman" w:hAnsi="Trebuchet MS" w:cs="Calibri"/>
                <w:color w:val="000000"/>
                <w:sz w:val="20"/>
                <w:szCs w:val="20"/>
                <w:lang w:eastAsia="ru-RU"/>
              </w:rPr>
            </w:pPr>
            <w:r w:rsidRPr="00BF3795">
              <w:rPr>
                <w:rFonts w:ascii="Trebuchet MS" w:eastAsia="Times New Roman" w:hAnsi="Trebuchet MS" w:cs="Calibri"/>
                <w:color w:val="000000"/>
                <w:sz w:val="20"/>
                <w:szCs w:val="20"/>
                <w:lang w:eastAsia="ru-RU"/>
              </w:rPr>
              <w:t>5,104</w:t>
            </w:r>
          </w:p>
        </w:tc>
        <w:tc>
          <w:tcPr>
            <w:tcW w:w="464" w:type="pct"/>
            <w:shd w:val="clear" w:color="auto" w:fill="auto"/>
            <w:vAlign w:val="center"/>
            <w:hideMark/>
          </w:tcPr>
          <w:p w14:paraId="58BE2E36" w14:textId="7FB313A0" w:rsidR="00BF3795" w:rsidRPr="00BF3795" w:rsidRDefault="00BF3795" w:rsidP="00BF3795">
            <w:pPr>
              <w:spacing w:line="240" w:lineRule="auto"/>
              <w:jc w:val="center"/>
              <w:rPr>
                <w:rFonts w:ascii="Trebuchet MS" w:eastAsia="Times New Roman" w:hAnsi="Trebuchet MS" w:cs="Calibri"/>
                <w:color w:val="000000"/>
                <w:sz w:val="20"/>
                <w:szCs w:val="20"/>
                <w:lang w:eastAsia="ru-RU"/>
              </w:rPr>
            </w:pPr>
            <w:r w:rsidRPr="00BF3795">
              <w:rPr>
                <w:rFonts w:ascii="Trebuchet MS" w:eastAsia="Times New Roman" w:hAnsi="Trebuchet MS" w:cs="Calibri"/>
                <w:color w:val="000000"/>
                <w:sz w:val="20"/>
                <w:szCs w:val="20"/>
                <w:lang w:eastAsia="ru-RU"/>
              </w:rPr>
              <w:t>5,575</w:t>
            </w:r>
          </w:p>
        </w:tc>
        <w:tc>
          <w:tcPr>
            <w:tcW w:w="464" w:type="pct"/>
            <w:shd w:val="clear" w:color="auto" w:fill="auto"/>
            <w:vAlign w:val="center"/>
            <w:hideMark/>
          </w:tcPr>
          <w:p w14:paraId="12FFB060" w14:textId="1A78E2F0" w:rsidR="00BF3795" w:rsidRPr="00BF3795" w:rsidRDefault="00BF3795" w:rsidP="00BF3795">
            <w:pPr>
              <w:spacing w:line="240" w:lineRule="auto"/>
              <w:jc w:val="center"/>
              <w:rPr>
                <w:rFonts w:ascii="Trebuchet MS" w:eastAsia="Times New Roman" w:hAnsi="Trebuchet MS" w:cs="Calibri"/>
                <w:color w:val="000000"/>
                <w:sz w:val="20"/>
                <w:szCs w:val="20"/>
                <w:lang w:eastAsia="ru-RU"/>
              </w:rPr>
            </w:pPr>
            <w:r w:rsidRPr="00BF3795">
              <w:rPr>
                <w:rFonts w:ascii="Trebuchet MS" w:eastAsia="Times New Roman" w:hAnsi="Trebuchet MS" w:cs="Calibri"/>
                <w:color w:val="000000"/>
                <w:sz w:val="20"/>
                <w:szCs w:val="20"/>
                <w:lang w:eastAsia="ru-RU"/>
              </w:rPr>
              <w:t>5,420</w:t>
            </w:r>
          </w:p>
        </w:tc>
        <w:tc>
          <w:tcPr>
            <w:tcW w:w="464" w:type="pct"/>
            <w:shd w:val="clear" w:color="auto" w:fill="auto"/>
            <w:vAlign w:val="center"/>
            <w:hideMark/>
          </w:tcPr>
          <w:p w14:paraId="761E15C8" w14:textId="5C2F4FC8" w:rsidR="00BF3795" w:rsidRPr="00BF3795" w:rsidRDefault="00BF3795" w:rsidP="00BF3795">
            <w:pPr>
              <w:spacing w:line="240" w:lineRule="auto"/>
              <w:jc w:val="center"/>
              <w:rPr>
                <w:rFonts w:ascii="Trebuchet MS" w:eastAsia="Times New Roman" w:hAnsi="Trebuchet MS" w:cs="Calibri"/>
                <w:color w:val="000000"/>
                <w:sz w:val="20"/>
                <w:szCs w:val="20"/>
                <w:lang w:eastAsia="ru-RU"/>
              </w:rPr>
            </w:pPr>
            <w:r w:rsidRPr="00BF3795">
              <w:rPr>
                <w:rFonts w:ascii="Trebuchet MS" w:eastAsia="Times New Roman" w:hAnsi="Trebuchet MS" w:cs="Calibri"/>
                <w:color w:val="000000"/>
                <w:sz w:val="20"/>
                <w:szCs w:val="20"/>
                <w:lang w:eastAsia="ru-RU"/>
              </w:rPr>
              <w:t>5,420</w:t>
            </w:r>
          </w:p>
        </w:tc>
        <w:tc>
          <w:tcPr>
            <w:tcW w:w="464" w:type="pct"/>
            <w:shd w:val="clear" w:color="auto" w:fill="auto"/>
            <w:vAlign w:val="center"/>
            <w:hideMark/>
          </w:tcPr>
          <w:p w14:paraId="7B36A1B9" w14:textId="1443CB75" w:rsidR="00BF3795" w:rsidRPr="00BF3795" w:rsidRDefault="00BF3795" w:rsidP="00BF3795">
            <w:pPr>
              <w:spacing w:line="240" w:lineRule="auto"/>
              <w:jc w:val="center"/>
              <w:rPr>
                <w:rFonts w:ascii="Trebuchet MS" w:eastAsia="Times New Roman" w:hAnsi="Trebuchet MS" w:cs="Calibri"/>
                <w:color w:val="000000"/>
                <w:sz w:val="20"/>
                <w:szCs w:val="20"/>
                <w:lang w:eastAsia="ru-RU"/>
              </w:rPr>
            </w:pPr>
            <w:r w:rsidRPr="00BF3795">
              <w:rPr>
                <w:rFonts w:ascii="Trebuchet MS" w:eastAsia="Times New Roman" w:hAnsi="Trebuchet MS" w:cs="Calibri"/>
                <w:color w:val="000000"/>
                <w:sz w:val="20"/>
                <w:szCs w:val="20"/>
                <w:lang w:eastAsia="ru-RU"/>
              </w:rPr>
              <w:t>5,420</w:t>
            </w:r>
          </w:p>
        </w:tc>
        <w:tc>
          <w:tcPr>
            <w:tcW w:w="464" w:type="pct"/>
            <w:shd w:val="clear" w:color="auto" w:fill="auto"/>
            <w:vAlign w:val="center"/>
            <w:hideMark/>
          </w:tcPr>
          <w:p w14:paraId="79E73103" w14:textId="600E7E11" w:rsidR="00BF3795" w:rsidRPr="00BF3795" w:rsidRDefault="00BF3795" w:rsidP="00BF3795">
            <w:pPr>
              <w:spacing w:line="240" w:lineRule="auto"/>
              <w:jc w:val="center"/>
              <w:rPr>
                <w:rFonts w:ascii="Trebuchet MS" w:eastAsia="Times New Roman" w:hAnsi="Trebuchet MS" w:cs="Calibri"/>
                <w:color w:val="000000"/>
                <w:sz w:val="20"/>
                <w:szCs w:val="20"/>
                <w:lang w:eastAsia="ru-RU"/>
              </w:rPr>
            </w:pPr>
            <w:r w:rsidRPr="00BF3795">
              <w:rPr>
                <w:rFonts w:ascii="Trebuchet MS" w:eastAsia="Times New Roman" w:hAnsi="Trebuchet MS" w:cs="Calibri"/>
                <w:color w:val="000000"/>
                <w:sz w:val="20"/>
                <w:szCs w:val="20"/>
                <w:lang w:eastAsia="ru-RU"/>
              </w:rPr>
              <w:t>5,420</w:t>
            </w:r>
          </w:p>
        </w:tc>
      </w:tr>
      <w:tr w:rsidR="003C5604" w:rsidRPr="00BF3795" w14:paraId="2B49322B" w14:textId="77777777" w:rsidTr="00401415">
        <w:trPr>
          <w:trHeight w:val="283"/>
        </w:trPr>
        <w:tc>
          <w:tcPr>
            <w:tcW w:w="1291" w:type="pct"/>
            <w:shd w:val="clear" w:color="auto" w:fill="auto"/>
            <w:vAlign w:val="center"/>
            <w:hideMark/>
          </w:tcPr>
          <w:p w14:paraId="6115E222" w14:textId="77777777" w:rsidR="00BF3795" w:rsidRPr="00BF3795" w:rsidRDefault="00BF3795" w:rsidP="00BF3795">
            <w:pPr>
              <w:spacing w:line="240" w:lineRule="auto"/>
              <w:jc w:val="left"/>
              <w:rPr>
                <w:rFonts w:ascii="Trebuchet MS" w:eastAsia="Times New Roman" w:hAnsi="Trebuchet MS" w:cs="Calibri"/>
                <w:color w:val="000000"/>
                <w:sz w:val="20"/>
                <w:szCs w:val="20"/>
                <w:lang w:eastAsia="ru-RU"/>
              </w:rPr>
            </w:pPr>
            <w:r w:rsidRPr="00BF3795">
              <w:rPr>
                <w:rFonts w:ascii="Trebuchet MS" w:eastAsia="Times New Roman" w:hAnsi="Trebuchet MS" w:cs="Calibri"/>
                <w:color w:val="000000"/>
                <w:sz w:val="20"/>
                <w:szCs w:val="20"/>
                <w:lang w:eastAsia="ru-RU"/>
              </w:rPr>
              <w:t>- бюджетной сфере</w:t>
            </w:r>
          </w:p>
        </w:tc>
        <w:tc>
          <w:tcPr>
            <w:tcW w:w="464" w:type="pct"/>
            <w:shd w:val="clear" w:color="auto" w:fill="auto"/>
            <w:vAlign w:val="center"/>
            <w:hideMark/>
          </w:tcPr>
          <w:p w14:paraId="1F910ED1" w14:textId="59B7810C" w:rsidR="00BF3795" w:rsidRPr="00BF3795" w:rsidRDefault="00BF3795" w:rsidP="00BF3795">
            <w:pPr>
              <w:spacing w:line="240" w:lineRule="auto"/>
              <w:jc w:val="center"/>
              <w:rPr>
                <w:rFonts w:ascii="Trebuchet MS" w:eastAsia="Times New Roman" w:hAnsi="Trebuchet MS" w:cs="Calibri"/>
                <w:color w:val="000000"/>
                <w:sz w:val="20"/>
                <w:szCs w:val="20"/>
                <w:lang w:eastAsia="ru-RU"/>
              </w:rPr>
            </w:pPr>
            <w:r w:rsidRPr="00BF3795">
              <w:rPr>
                <w:rFonts w:ascii="Trebuchet MS" w:eastAsia="Times New Roman" w:hAnsi="Trebuchet MS" w:cs="Calibri"/>
                <w:color w:val="000000"/>
                <w:sz w:val="20"/>
                <w:szCs w:val="20"/>
                <w:lang w:eastAsia="ru-RU"/>
              </w:rPr>
              <w:t>5,820</w:t>
            </w:r>
          </w:p>
        </w:tc>
        <w:tc>
          <w:tcPr>
            <w:tcW w:w="464" w:type="pct"/>
            <w:shd w:val="clear" w:color="auto" w:fill="auto"/>
            <w:vAlign w:val="center"/>
            <w:hideMark/>
          </w:tcPr>
          <w:p w14:paraId="1AF220F3" w14:textId="4602F135" w:rsidR="00BF3795" w:rsidRPr="00BF3795" w:rsidRDefault="00BF3795" w:rsidP="00BF3795">
            <w:pPr>
              <w:spacing w:line="240" w:lineRule="auto"/>
              <w:jc w:val="center"/>
              <w:rPr>
                <w:rFonts w:ascii="Trebuchet MS" w:eastAsia="Times New Roman" w:hAnsi="Trebuchet MS" w:cs="Calibri"/>
                <w:color w:val="000000"/>
                <w:sz w:val="20"/>
                <w:szCs w:val="20"/>
                <w:lang w:eastAsia="ru-RU"/>
              </w:rPr>
            </w:pPr>
            <w:r w:rsidRPr="00BF3795">
              <w:rPr>
                <w:rFonts w:ascii="Trebuchet MS" w:eastAsia="Times New Roman" w:hAnsi="Trebuchet MS" w:cs="Calibri"/>
                <w:color w:val="000000"/>
                <w:sz w:val="20"/>
                <w:szCs w:val="20"/>
                <w:lang w:eastAsia="ru-RU"/>
              </w:rPr>
              <w:t>5,810</w:t>
            </w:r>
          </w:p>
        </w:tc>
        <w:tc>
          <w:tcPr>
            <w:tcW w:w="464" w:type="pct"/>
            <w:shd w:val="clear" w:color="auto" w:fill="auto"/>
            <w:vAlign w:val="center"/>
            <w:hideMark/>
          </w:tcPr>
          <w:p w14:paraId="55E6C685" w14:textId="7CD3CD2E" w:rsidR="00BF3795" w:rsidRPr="00BF3795" w:rsidRDefault="00BF3795" w:rsidP="00BF3795">
            <w:pPr>
              <w:spacing w:line="240" w:lineRule="auto"/>
              <w:jc w:val="center"/>
              <w:rPr>
                <w:rFonts w:ascii="Trebuchet MS" w:eastAsia="Times New Roman" w:hAnsi="Trebuchet MS" w:cs="Calibri"/>
                <w:color w:val="000000"/>
                <w:sz w:val="20"/>
                <w:szCs w:val="20"/>
                <w:lang w:eastAsia="ru-RU"/>
              </w:rPr>
            </w:pPr>
            <w:r w:rsidRPr="00BF3795">
              <w:rPr>
                <w:rFonts w:ascii="Trebuchet MS" w:eastAsia="Times New Roman" w:hAnsi="Trebuchet MS" w:cs="Calibri"/>
                <w:color w:val="000000"/>
                <w:sz w:val="20"/>
                <w:szCs w:val="20"/>
                <w:lang w:eastAsia="ru-RU"/>
              </w:rPr>
              <w:t>4,660</w:t>
            </w:r>
          </w:p>
        </w:tc>
        <w:tc>
          <w:tcPr>
            <w:tcW w:w="464" w:type="pct"/>
            <w:shd w:val="clear" w:color="auto" w:fill="auto"/>
            <w:vAlign w:val="center"/>
            <w:hideMark/>
          </w:tcPr>
          <w:p w14:paraId="115AB7A8" w14:textId="354ED524" w:rsidR="00BF3795" w:rsidRPr="00BF3795" w:rsidRDefault="00BF3795" w:rsidP="00BF3795">
            <w:pPr>
              <w:spacing w:line="240" w:lineRule="auto"/>
              <w:jc w:val="center"/>
              <w:rPr>
                <w:rFonts w:ascii="Trebuchet MS" w:eastAsia="Times New Roman" w:hAnsi="Trebuchet MS" w:cs="Calibri"/>
                <w:color w:val="000000"/>
                <w:sz w:val="20"/>
                <w:szCs w:val="20"/>
                <w:lang w:eastAsia="ru-RU"/>
              </w:rPr>
            </w:pPr>
            <w:r w:rsidRPr="00BF3795">
              <w:rPr>
                <w:rFonts w:ascii="Trebuchet MS" w:eastAsia="Times New Roman" w:hAnsi="Trebuchet MS" w:cs="Calibri"/>
                <w:color w:val="000000"/>
                <w:sz w:val="20"/>
                <w:szCs w:val="20"/>
                <w:lang w:eastAsia="ru-RU"/>
              </w:rPr>
              <w:t>4,405</w:t>
            </w:r>
          </w:p>
        </w:tc>
        <w:tc>
          <w:tcPr>
            <w:tcW w:w="464" w:type="pct"/>
            <w:shd w:val="clear" w:color="auto" w:fill="auto"/>
            <w:vAlign w:val="center"/>
            <w:hideMark/>
          </w:tcPr>
          <w:p w14:paraId="60446B9D" w14:textId="1C8D0A2E" w:rsidR="00BF3795" w:rsidRPr="00BF3795" w:rsidRDefault="00BF3795" w:rsidP="00BF3795">
            <w:pPr>
              <w:spacing w:line="240" w:lineRule="auto"/>
              <w:jc w:val="center"/>
              <w:rPr>
                <w:rFonts w:ascii="Trebuchet MS" w:eastAsia="Times New Roman" w:hAnsi="Trebuchet MS" w:cs="Calibri"/>
                <w:color w:val="000000"/>
                <w:sz w:val="20"/>
                <w:szCs w:val="20"/>
                <w:lang w:eastAsia="ru-RU"/>
              </w:rPr>
            </w:pPr>
            <w:r w:rsidRPr="00BF3795">
              <w:rPr>
                <w:rFonts w:ascii="Trebuchet MS" w:eastAsia="Times New Roman" w:hAnsi="Trebuchet MS" w:cs="Calibri"/>
                <w:color w:val="000000"/>
                <w:sz w:val="20"/>
                <w:szCs w:val="20"/>
                <w:lang w:eastAsia="ru-RU"/>
              </w:rPr>
              <w:t>8,540</w:t>
            </w:r>
          </w:p>
        </w:tc>
        <w:tc>
          <w:tcPr>
            <w:tcW w:w="464" w:type="pct"/>
            <w:shd w:val="clear" w:color="auto" w:fill="auto"/>
            <w:vAlign w:val="center"/>
            <w:hideMark/>
          </w:tcPr>
          <w:p w14:paraId="3BE16018" w14:textId="5AFAF3F2" w:rsidR="00BF3795" w:rsidRPr="00BF3795" w:rsidRDefault="00BF3795" w:rsidP="00BF3795">
            <w:pPr>
              <w:spacing w:line="240" w:lineRule="auto"/>
              <w:jc w:val="center"/>
              <w:rPr>
                <w:rFonts w:ascii="Trebuchet MS" w:eastAsia="Times New Roman" w:hAnsi="Trebuchet MS" w:cs="Calibri"/>
                <w:color w:val="000000"/>
                <w:sz w:val="20"/>
                <w:szCs w:val="20"/>
                <w:lang w:eastAsia="ru-RU"/>
              </w:rPr>
            </w:pPr>
            <w:r w:rsidRPr="00BF3795">
              <w:rPr>
                <w:rFonts w:ascii="Trebuchet MS" w:eastAsia="Times New Roman" w:hAnsi="Trebuchet MS" w:cs="Calibri"/>
                <w:color w:val="000000"/>
                <w:sz w:val="20"/>
                <w:szCs w:val="20"/>
                <w:lang w:eastAsia="ru-RU"/>
              </w:rPr>
              <w:t>8,540</w:t>
            </w:r>
          </w:p>
        </w:tc>
        <w:tc>
          <w:tcPr>
            <w:tcW w:w="464" w:type="pct"/>
            <w:shd w:val="clear" w:color="auto" w:fill="auto"/>
            <w:vAlign w:val="center"/>
            <w:hideMark/>
          </w:tcPr>
          <w:p w14:paraId="50304E70" w14:textId="47DEB05D" w:rsidR="00BF3795" w:rsidRPr="00BF3795" w:rsidRDefault="00BF3795" w:rsidP="00BF3795">
            <w:pPr>
              <w:spacing w:line="240" w:lineRule="auto"/>
              <w:jc w:val="center"/>
              <w:rPr>
                <w:rFonts w:ascii="Trebuchet MS" w:eastAsia="Times New Roman" w:hAnsi="Trebuchet MS" w:cs="Calibri"/>
                <w:color w:val="000000"/>
                <w:sz w:val="20"/>
                <w:szCs w:val="20"/>
                <w:lang w:eastAsia="ru-RU"/>
              </w:rPr>
            </w:pPr>
            <w:r w:rsidRPr="00BF3795">
              <w:rPr>
                <w:rFonts w:ascii="Trebuchet MS" w:eastAsia="Times New Roman" w:hAnsi="Trebuchet MS" w:cs="Calibri"/>
                <w:color w:val="000000"/>
                <w:sz w:val="20"/>
                <w:szCs w:val="20"/>
                <w:lang w:eastAsia="ru-RU"/>
              </w:rPr>
              <w:t>8,540</w:t>
            </w:r>
          </w:p>
        </w:tc>
        <w:tc>
          <w:tcPr>
            <w:tcW w:w="464" w:type="pct"/>
            <w:shd w:val="clear" w:color="auto" w:fill="auto"/>
            <w:vAlign w:val="center"/>
            <w:hideMark/>
          </w:tcPr>
          <w:p w14:paraId="683DF0BB" w14:textId="12616D9A" w:rsidR="00BF3795" w:rsidRPr="00BF3795" w:rsidRDefault="00BF3795" w:rsidP="00BF3795">
            <w:pPr>
              <w:spacing w:line="240" w:lineRule="auto"/>
              <w:jc w:val="center"/>
              <w:rPr>
                <w:rFonts w:ascii="Trebuchet MS" w:eastAsia="Times New Roman" w:hAnsi="Trebuchet MS" w:cs="Calibri"/>
                <w:color w:val="000000"/>
                <w:sz w:val="20"/>
                <w:szCs w:val="20"/>
                <w:lang w:eastAsia="ru-RU"/>
              </w:rPr>
            </w:pPr>
            <w:r w:rsidRPr="00BF3795">
              <w:rPr>
                <w:rFonts w:ascii="Trebuchet MS" w:eastAsia="Times New Roman" w:hAnsi="Trebuchet MS" w:cs="Calibri"/>
                <w:color w:val="000000"/>
                <w:sz w:val="20"/>
                <w:szCs w:val="20"/>
                <w:lang w:eastAsia="ru-RU"/>
              </w:rPr>
              <w:t>8,540</w:t>
            </w:r>
          </w:p>
        </w:tc>
      </w:tr>
      <w:tr w:rsidR="00BF3795" w:rsidRPr="00BF3795" w14:paraId="1DD0F927" w14:textId="77777777" w:rsidTr="00BF3795">
        <w:trPr>
          <w:trHeight w:val="283"/>
        </w:trPr>
        <w:tc>
          <w:tcPr>
            <w:tcW w:w="5000" w:type="pct"/>
            <w:gridSpan w:val="9"/>
            <w:shd w:val="clear" w:color="000000" w:fill="FFFF99"/>
            <w:vAlign w:val="center"/>
            <w:hideMark/>
          </w:tcPr>
          <w:p w14:paraId="3216553E" w14:textId="77777777" w:rsidR="00BF3795" w:rsidRPr="00BF3795" w:rsidRDefault="00BF3795" w:rsidP="00BF3795">
            <w:pPr>
              <w:spacing w:line="240" w:lineRule="auto"/>
              <w:jc w:val="center"/>
              <w:rPr>
                <w:rFonts w:ascii="Trebuchet MS" w:eastAsia="Times New Roman" w:hAnsi="Trebuchet MS" w:cs="Calibri"/>
                <w:b/>
                <w:bCs/>
                <w:color w:val="000000"/>
                <w:sz w:val="20"/>
                <w:szCs w:val="20"/>
                <w:lang w:eastAsia="ru-RU"/>
              </w:rPr>
            </w:pPr>
            <w:r w:rsidRPr="00BF3795">
              <w:rPr>
                <w:rFonts w:ascii="Trebuchet MS" w:eastAsia="Times New Roman" w:hAnsi="Trebuchet MS" w:cs="Calibri"/>
                <w:b/>
                <w:bCs/>
                <w:color w:val="000000"/>
                <w:sz w:val="20"/>
                <w:szCs w:val="20"/>
                <w:lang w:eastAsia="ru-RU"/>
              </w:rPr>
              <w:t>Техническая вода, тыс. куб. м/год</w:t>
            </w:r>
          </w:p>
        </w:tc>
      </w:tr>
      <w:tr w:rsidR="00BF3795" w:rsidRPr="00BF3795" w14:paraId="2A74FFB8" w14:textId="77777777" w:rsidTr="00BF3795">
        <w:trPr>
          <w:trHeight w:val="283"/>
        </w:trPr>
        <w:tc>
          <w:tcPr>
            <w:tcW w:w="5000" w:type="pct"/>
            <w:gridSpan w:val="9"/>
            <w:shd w:val="clear" w:color="auto" w:fill="auto"/>
            <w:vAlign w:val="center"/>
            <w:hideMark/>
          </w:tcPr>
          <w:p w14:paraId="74F30789" w14:textId="77777777" w:rsidR="00BF3795" w:rsidRPr="00BF3795" w:rsidRDefault="00BF3795" w:rsidP="00BF3795">
            <w:pPr>
              <w:spacing w:line="240" w:lineRule="auto"/>
              <w:jc w:val="center"/>
              <w:rPr>
                <w:rFonts w:ascii="Trebuchet MS" w:eastAsia="Times New Roman" w:hAnsi="Trebuchet MS" w:cs="Calibri"/>
                <w:color w:val="000000"/>
                <w:sz w:val="20"/>
                <w:szCs w:val="20"/>
                <w:lang w:eastAsia="ru-RU"/>
              </w:rPr>
            </w:pPr>
            <w:r w:rsidRPr="00BF3795">
              <w:rPr>
                <w:rFonts w:ascii="Trebuchet MS" w:eastAsia="Times New Roman" w:hAnsi="Trebuchet MS" w:cs="Calibri"/>
                <w:color w:val="000000"/>
                <w:sz w:val="20"/>
                <w:szCs w:val="20"/>
                <w:lang w:eastAsia="ru-RU"/>
              </w:rPr>
              <w:t>Поставка технической воды абонентам на территории муниципального образования не осуществляется</w:t>
            </w:r>
          </w:p>
        </w:tc>
      </w:tr>
    </w:tbl>
    <w:p w14:paraId="72CF66DE" w14:textId="77777777" w:rsidR="00C2224C" w:rsidRDefault="00C2224C" w:rsidP="00767C3D">
      <w:pPr>
        <w:sectPr w:rsidR="00C2224C" w:rsidSect="00C2224C">
          <w:pgSz w:w="11906" w:h="16838"/>
          <w:pgMar w:top="1134" w:right="851" w:bottom="1134" w:left="1134" w:header="454" w:footer="454" w:gutter="0"/>
          <w:cols w:space="708"/>
          <w:docGrid w:linePitch="360"/>
        </w:sectPr>
      </w:pPr>
    </w:p>
    <w:p w14:paraId="237CE41C" w14:textId="2D6F8ADE" w:rsidR="006E668A" w:rsidRPr="00956D73" w:rsidRDefault="006E668A" w:rsidP="00BF3795">
      <w:pPr>
        <w:pageBreakBefore/>
        <w:outlineLvl w:val="2"/>
        <w:rPr>
          <w:rFonts w:ascii="Trebuchet MS" w:hAnsi="Trebuchet MS"/>
          <w:b/>
          <w:sz w:val="22"/>
        </w:rPr>
      </w:pPr>
      <w:bookmarkStart w:id="101" w:name="_Toc166760033"/>
      <w:r w:rsidRPr="00956D73">
        <w:rPr>
          <w:rFonts w:ascii="Trebuchet MS" w:hAnsi="Trebuchet MS"/>
          <w:b/>
          <w:sz w:val="22"/>
        </w:rPr>
        <w:lastRenderedPageBreak/>
        <w:t>3.14 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bookmarkEnd w:id="101"/>
    </w:p>
    <w:p w14:paraId="0947BF59" w14:textId="08F30ACB" w:rsidR="006E668A" w:rsidRPr="00956D73" w:rsidRDefault="006E668A" w:rsidP="00E41A8E">
      <w:pPr>
        <w:ind w:firstLine="567"/>
        <w:rPr>
          <w:rFonts w:ascii="Trebuchet MS" w:hAnsi="Trebuchet MS"/>
          <w:sz w:val="22"/>
        </w:rPr>
      </w:pPr>
      <w:r w:rsidRPr="00956D73">
        <w:rPr>
          <w:rFonts w:ascii="Trebuchet MS" w:hAnsi="Trebuchet MS"/>
          <w:sz w:val="22"/>
        </w:rPr>
        <w:t>Прогнозируемые объемы подъема воды и резервы (дефициты) мощности источников водоснабжения с 202</w:t>
      </w:r>
      <w:r w:rsidR="003F4A60">
        <w:rPr>
          <w:rFonts w:ascii="Trebuchet MS" w:hAnsi="Trebuchet MS"/>
          <w:sz w:val="22"/>
        </w:rPr>
        <w:t>4</w:t>
      </w:r>
      <w:r w:rsidRPr="00956D73">
        <w:rPr>
          <w:rFonts w:ascii="Trebuchet MS" w:hAnsi="Trebuchet MS"/>
          <w:sz w:val="22"/>
        </w:rPr>
        <w:t xml:space="preserve"> по 20</w:t>
      </w:r>
      <w:r w:rsidR="003F4A60">
        <w:rPr>
          <w:rFonts w:ascii="Trebuchet MS" w:hAnsi="Trebuchet MS"/>
          <w:sz w:val="22"/>
        </w:rPr>
        <w:t>27</w:t>
      </w:r>
      <w:r w:rsidRPr="00956D73">
        <w:rPr>
          <w:rFonts w:ascii="Trebuchet MS" w:hAnsi="Trebuchet MS"/>
          <w:sz w:val="22"/>
        </w:rPr>
        <w:t xml:space="preserve"> год приведены в таблице 3.14.1.</w:t>
      </w:r>
    </w:p>
    <w:p w14:paraId="1E35F728" w14:textId="5710E1ED" w:rsidR="00D70D3B" w:rsidRPr="00956D73" w:rsidRDefault="006E668A" w:rsidP="00E41A8E">
      <w:pPr>
        <w:ind w:firstLine="567"/>
        <w:rPr>
          <w:rFonts w:ascii="Trebuchet MS" w:hAnsi="Trebuchet MS"/>
          <w:sz w:val="22"/>
        </w:rPr>
      </w:pPr>
      <w:r w:rsidRPr="00956D73">
        <w:rPr>
          <w:rFonts w:ascii="Trebuchet MS" w:hAnsi="Trebuchet MS"/>
          <w:sz w:val="22"/>
        </w:rPr>
        <w:t xml:space="preserve">На основании прогнозных балансов потребления питьевой воды, исходя из текущего объема потребления воды населением и его динамики </w:t>
      </w:r>
      <w:r w:rsidRPr="00DA5FEE">
        <w:rPr>
          <w:rFonts w:ascii="Trebuchet MS" w:hAnsi="Trebuchet MS"/>
          <w:sz w:val="22"/>
        </w:rPr>
        <w:t>к 20</w:t>
      </w:r>
      <w:r w:rsidR="003F4A60" w:rsidRPr="00DA5FEE">
        <w:rPr>
          <w:rFonts w:ascii="Trebuchet MS" w:hAnsi="Trebuchet MS"/>
          <w:sz w:val="22"/>
        </w:rPr>
        <w:t>27</w:t>
      </w:r>
      <w:r w:rsidRPr="00DA5FEE">
        <w:rPr>
          <w:rFonts w:ascii="Trebuchet MS" w:hAnsi="Trebuchet MS"/>
          <w:sz w:val="22"/>
        </w:rPr>
        <w:t xml:space="preserve"> году, потребность муниципального образования </w:t>
      </w:r>
      <w:r w:rsidR="005F49DF" w:rsidRPr="00DA5FEE">
        <w:rPr>
          <w:rFonts w:ascii="Trebuchet MS" w:hAnsi="Trebuchet MS"/>
          <w:sz w:val="22"/>
        </w:rPr>
        <w:t>поселок Балакирево</w:t>
      </w:r>
      <w:r w:rsidRPr="00DA5FEE">
        <w:rPr>
          <w:rFonts w:ascii="Trebuchet MS" w:hAnsi="Trebuchet MS"/>
          <w:sz w:val="22"/>
        </w:rPr>
        <w:t xml:space="preserve"> в питьевой воде должна составить максимум </w:t>
      </w:r>
      <w:r w:rsidR="00DA5FEE">
        <w:rPr>
          <w:rFonts w:ascii="Trebuchet MS" w:hAnsi="Trebuchet MS"/>
          <w:sz w:val="22"/>
        </w:rPr>
        <w:t>99</w:t>
      </w:r>
      <w:r w:rsidRPr="00DA5FEE">
        <w:rPr>
          <w:rFonts w:ascii="Trebuchet MS" w:hAnsi="Trebuchet MS"/>
          <w:sz w:val="22"/>
        </w:rPr>
        <w:t xml:space="preserve"> </w:t>
      </w:r>
      <w:r w:rsidR="00DC3041" w:rsidRPr="00DA5FEE">
        <w:rPr>
          <w:rFonts w:ascii="Trebuchet MS" w:hAnsi="Trebuchet MS"/>
          <w:sz w:val="22"/>
        </w:rPr>
        <w:t>куб.м.</w:t>
      </w:r>
      <w:r w:rsidRPr="00DA5FEE">
        <w:rPr>
          <w:rFonts w:ascii="Trebuchet MS" w:hAnsi="Trebuchet MS"/>
          <w:sz w:val="22"/>
        </w:rPr>
        <w:t>/час.</w:t>
      </w:r>
      <w:r w:rsidRPr="00956D73">
        <w:rPr>
          <w:rFonts w:ascii="Trebuchet MS" w:hAnsi="Trebuchet MS"/>
          <w:sz w:val="22"/>
        </w:rPr>
        <w:t xml:space="preserve"> </w:t>
      </w:r>
    </w:p>
    <w:p w14:paraId="5D6FD643" w14:textId="606D67EB" w:rsidR="00D70D3B" w:rsidRPr="00D22E58" w:rsidRDefault="00D70D3B" w:rsidP="00E41A8E">
      <w:pPr>
        <w:ind w:firstLine="567"/>
        <w:rPr>
          <w:rFonts w:ascii="Trebuchet MS" w:hAnsi="Trebuchet MS"/>
          <w:sz w:val="22"/>
        </w:rPr>
      </w:pPr>
      <w:r w:rsidRPr="00D22E58">
        <w:rPr>
          <w:rFonts w:ascii="Trebuchet MS" w:hAnsi="Trebuchet MS"/>
          <w:sz w:val="22"/>
        </w:rPr>
        <w:t>В</w:t>
      </w:r>
      <w:r w:rsidR="00DC3041" w:rsidRPr="00D22E58">
        <w:rPr>
          <w:rFonts w:ascii="Trebuchet MS" w:hAnsi="Trebuchet MS"/>
          <w:sz w:val="22"/>
        </w:rPr>
        <w:t xml:space="preserve"> период</w:t>
      </w:r>
      <w:r w:rsidRPr="00D22E58">
        <w:rPr>
          <w:rFonts w:ascii="Trebuchet MS" w:hAnsi="Trebuchet MS"/>
          <w:sz w:val="22"/>
        </w:rPr>
        <w:t xml:space="preserve"> </w:t>
      </w:r>
      <w:proofErr w:type="gramStart"/>
      <w:r w:rsidR="00DC3041" w:rsidRPr="00D22E58">
        <w:rPr>
          <w:rFonts w:ascii="Trebuchet MS" w:hAnsi="Trebuchet MS"/>
          <w:sz w:val="22"/>
        </w:rPr>
        <w:t>2026-</w:t>
      </w:r>
      <w:r w:rsidRPr="00D22E58">
        <w:rPr>
          <w:rFonts w:ascii="Trebuchet MS" w:hAnsi="Trebuchet MS"/>
          <w:sz w:val="22"/>
        </w:rPr>
        <w:t>2027</w:t>
      </w:r>
      <w:proofErr w:type="gramEnd"/>
      <w:r w:rsidRPr="00D22E58">
        <w:rPr>
          <w:rFonts w:ascii="Trebuchet MS" w:hAnsi="Trebuchet MS"/>
          <w:sz w:val="22"/>
        </w:rPr>
        <w:t xml:space="preserve"> </w:t>
      </w:r>
      <w:r w:rsidR="00DC3041" w:rsidRPr="00D22E58">
        <w:rPr>
          <w:rFonts w:ascii="Trebuchet MS" w:hAnsi="Trebuchet MS"/>
          <w:sz w:val="22"/>
        </w:rPr>
        <w:t>г</w:t>
      </w:r>
      <w:r w:rsidRPr="00D22E58">
        <w:rPr>
          <w:rFonts w:ascii="Trebuchet MS" w:hAnsi="Trebuchet MS"/>
          <w:sz w:val="22"/>
        </w:rPr>
        <w:t xml:space="preserve">г. Схемой водоснабжения предусматривается </w:t>
      </w:r>
      <w:r w:rsidR="00D22E58">
        <w:rPr>
          <w:rFonts w:ascii="Trebuchet MS" w:hAnsi="Trebuchet MS"/>
          <w:sz w:val="22"/>
        </w:rPr>
        <w:t>бурение дополнительной скважины и строительство новых резервуаров чистой воды</w:t>
      </w:r>
      <w:r w:rsidR="006E668A" w:rsidRPr="00D22E58">
        <w:rPr>
          <w:rFonts w:ascii="Trebuchet MS" w:hAnsi="Trebuchet MS"/>
          <w:sz w:val="22"/>
        </w:rPr>
        <w:t xml:space="preserve">. </w:t>
      </w:r>
    </w:p>
    <w:p w14:paraId="20845D26" w14:textId="5405DB75" w:rsidR="006E668A" w:rsidRPr="00956D73" w:rsidRDefault="006E668A" w:rsidP="00E41A8E">
      <w:pPr>
        <w:ind w:firstLine="567"/>
        <w:rPr>
          <w:rFonts w:ascii="Trebuchet MS" w:hAnsi="Trebuchet MS"/>
          <w:sz w:val="22"/>
        </w:rPr>
      </w:pPr>
      <w:r w:rsidRPr="00D22E58">
        <w:rPr>
          <w:rFonts w:ascii="Trebuchet MS" w:hAnsi="Trebuchet MS"/>
          <w:sz w:val="22"/>
        </w:rPr>
        <w:t xml:space="preserve">Резерв </w:t>
      </w:r>
      <w:r w:rsidR="00D22E58">
        <w:rPr>
          <w:rFonts w:ascii="Trebuchet MS" w:hAnsi="Trebuchet MS"/>
          <w:sz w:val="22"/>
        </w:rPr>
        <w:t xml:space="preserve">текущих </w:t>
      </w:r>
      <w:r w:rsidRPr="00D22E58">
        <w:rPr>
          <w:rFonts w:ascii="Trebuchet MS" w:hAnsi="Trebuchet MS"/>
          <w:sz w:val="22"/>
        </w:rPr>
        <w:t>источников водоснабжения</w:t>
      </w:r>
      <w:r w:rsidR="00D70D3B" w:rsidRPr="00D22E58">
        <w:rPr>
          <w:rFonts w:ascii="Trebuchet MS" w:hAnsi="Trebuchet MS"/>
          <w:sz w:val="22"/>
        </w:rPr>
        <w:t xml:space="preserve"> </w:t>
      </w:r>
      <w:r w:rsidR="00D22E58">
        <w:rPr>
          <w:rFonts w:ascii="Trebuchet MS" w:hAnsi="Trebuchet MS"/>
          <w:sz w:val="22"/>
        </w:rPr>
        <w:t>к 2027 году</w:t>
      </w:r>
      <w:r w:rsidR="00D70D3B" w:rsidRPr="00D22E58">
        <w:rPr>
          <w:rFonts w:ascii="Trebuchet MS" w:hAnsi="Trebuchet MS"/>
          <w:sz w:val="22"/>
        </w:rPr>
        <w:t xml:space="preserve"> составит </w:t>
      </w:r>
      <w:r w:rsidR="00D22E58">
        <w:rPr>
          <w:rFonts w:ascii="Trebuchet MS" w:hAnsi="Trebuchet MS"/>
          <w:sz w:val="22"/>
        </w:rPr>
        <w:t>5</w:t>
      </w:r>
      <w:r w:rsidR="00D70D3B" w:rsidRPr="00D22E58">
        <w:rPr>
          <w:rFonts w:ascii="Trebuchet MS" w:hAnsi="Trebuchet MS"/>
          <w:sz w:val="22"/>
        </w:rPr>
        <w:t>0</w:t>
      </w:r>
      <w:r w:rsidRPr="00D22E58">
        <w:rPr>
          <w:rFonts w:ascii="Trebuchet MS" w:hAnsi="Trebuchet MS"/>
          <w:sz w:val="22"/>
        </w:rPr>
        <w:t>%, что гарантирует устойчивую</w:t>
      </w:r>
      <w:r w:rsidRPr="00956D73">
        <w:rPr>
          <w:rFonts w:ascii="Trebuchet MS" w:hAnsi="Trebuchet MS"/>
          <w:sz w:val="22"/>
        </w:rPr>
        <w:t>, надежную работу всего комплекса водоснабжения.</w:t>
      </w:r>
    </w:p>
    <w:p w14:paraId="54175B40" w14:textId="58BEF3E0" w:rsidR="006E668A" w:rsidRDefault="005F22DA" w:rsidP="006E668A">
      <w:pPr>
        <w:pStyle w:val="af"/>
        <w:spacing w:before="45" w:line="276" w:lineRule="auto"/>
        <w:ind w:right="2"/>
        <w:rPr>
          <w:rFonts w:ascii="Trebuchet MS" w:hAnsi="Trebuchet MS"/>
          <w:b/>
          <w:sz w:val="22"/>
          <w:szCs w:val="22"/>
        </w:rPr>
      </w:pPr>
      <w:bookmarkStart w:id="102" w:name="_Toc111060573"/>
      <w:r w:rsidRPr="00956D73">
        <w:rPr>
          <w:rFonts w:ascii="Trebuchet MS" w:hAnsi="Trebuchet MS"/>
          <w:b/>
          <w:color w:val="000000"/>
          <w:sz w:val="22"/>
          <w:szCs w:val="22"/>
        </w:rPr>
        <w:t xml:space="preserve">Таблица </w:t>
      </w:r>
      <w:r w:rsidR="00FE3364" w:rsidRPr="00956D73">
        <w:rPr>
          <w:rFonts w:ascii="Trebuchet MS" w:hAnsi="Trebuchet MS"/>
          <w:b/>
          <w:color w:val="000000"/>
          <w:sz w:val="22"/>
          <w:szCs w:val="22"/>
        </w:rPr>
        <w:t>3.14.1</w:t>
      </w:r>
      <w:r w:rsidR="006E668A" w:rsidRPr="00956D73">
        <w:rPr>
          <w:rFonts w:ascii="Trebuchet MS" w:hAnsi="Trebuchet MS"/>
          <w:b/>
          <w:sz w:val="22"/>
          <w:szCs w:val="22"/>
        </w:rPr>
        <w:t xml:space="preserve"> - Требуемые объемы подачи воды, дефицита (резерва) мощностей источников водоснабжения</w:t>
      </w:r>
      <w:bookmarkEnd w:id="102"/>
      <w:r w:rsidR="006E668A" w:rsidRPr="00956D73">
        <w:rPr>
          <w:rFonts w:ascii="Trebuchet MS" w:hAnsi="Trebuchet MS"/>
          <w:b/>
          <w:sz w:val="22"/>
          <w:szCs w:val="22"/>
        </w:rPr>
        <w:t xml:space="preserve"> </w:t>
      </w:r>
      <w:r w:rsidR="003F4A60">
        <w:rPr>
          <w:rFonts w:ascii="Trebuchet MS" w:hAnsi="Trebuchet MS"/>
          <w:b/>
          <w:sz w:val="22"/>
          <w:szCs w:val="22"/>
        </w:rPr>
        <w:t>муниципального образования поселок Балакирево Александровского района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1"/>
        <w:gridCol w:w="4903"/>
        <w:gridCol w:w="814"/>
        <w:gridCol w:w="814"/>
        <w:gridCol w:w="815"/>
        <w:gridCol w:w="814"/>
      </w:tblGrid>
      <w:tr w:rsidR="00DA5FEE" w:rsidRPr="00DA5FEE" w14:paraId="363DDF41" w14:textId="77777777" w:rsidTr="00DA5FEE">
        <w:trPr>
          <w:trHeight w:val="397"/>
        </w:trPr>
        <w:tc>
          <w:tcPr>
            <w:tcW w:w="883" w:type="pct"/>
            <w:shd w:val="clear" w:color="000000" w:fill="CCFF99"/>
            <w:vAlign w:val="center"/>
            <w:hideMark/>
          </w:tcPr>
          <w:p w14:paraId="67ECB812" w14:textId="5ABBD331" w:rsidR="00DA5FEE" w:rsidRPr="00DA5FEE" w:rsidRDefault="00DA5FEE" w:rsidP="00DA5FEE">
            <w:pPr>
              <w:spacing w:line="240" w:lineRule="auto"/>
              <w:jc w:val="center"/>
              <w:rPr>
                <w:rFonts w:ascii="Trebuchet MS" w:eastAsia="Times New Roman" w:hAnsi="Trebuchet MS" w:cs="Calibri"/>
                <w:b/>
                <w:bCs/>
                <w:color w:val="000000"/>
                <w:sz w:val="20"/>
                <w:szCs w:val="20"/>
                <w:lang w:eastAsia="ru-RU"/>
              </w:rPr>
            </w:pPr>
            <w:r w:rsidRPr="00DA5FEE">
              <w:rPr>
                <w:rFonts w:ascii="Trebuchet MS" w:eastAsia="Times New Roman" w:hAnsi="Trebuchet MS" w:cs="Calibri"/>
                <w:b/>
                <w:bCs/>
                <w:color w:val="000000"/>
                <w:sz w:val="20"/>
                <w:szCs w:val="20"/>
                <w:lang w:eastAsia="ru-RU"/>
              </w:rPr>
              <w:t>Наименование</w:t>
            </w:r>
            <w:r>
              <w:rPr>
                <w:rFonts w:ascii="Trebuchet MS" w:eastAsia="Times New Roman" w:hAnsi="Trebuchet MS" w:cs="Calibri"/>
                <w:b/>
                <w:bCs/>
                <w:color w:val="000000"/>
                <w:sz w:val="20"/>
                <w:szCs w:val="20"/>
                <w:lang w:eastAsia="ru-RU"/>
              </w:rPr>
              <w:t xml:space="preserve"> ВЗУ</w:t>
            </w:r>
          </w:p>
        </w:tc>
        <w:tc>
          <w:tcPr>
            <w:tcW w:w="2474" w:type="pct"/>
            <w:shd w:val="clear" w:color="000000" w:fill="CCFF99"/>
            <w:vAlign w:val="center"/>
            <w:hideMark/>
          </w:tcPr>
          <w:p w14:paraId="7F5E869E" w14:textId="77777777" w:rsidR="00DA5FEE" w:rsidRPr="00DA5FEE" w:rsidRDefault="00DA5FEE" w:rsidP="00DA5FEE">
            <w:pPr>
              <w:spacing w:line="240" w:lineRule="auto"/>
              <w:jc w:val="center"/>
              <w:rPr>
                <w:rFonts w:ascii="Trebuchet MS" w:eastAsia="Times New Roman" w:hAnsi="Trebuchet MS" w:cs="Calibri"/>
                <w:b/>
                <w:bCs/>
                <w:color w:val="000000"/>
                <w:sz w:val="20"/>
                <w:szCs w:val="20"/>
                <w:lang w:eastAsia="ru-RU"/>
              </w:rPr>
            </w:pPr>
            <w:r w:rsidRPr="00DA5FEE">
              <w:rPr>
                <w:rFonts w:ascii="Trebuchet MS" w:eastAsia="Times New Roman" w:hAnsi="Trebuchet MS" w:cs="Calibri"/>
                <w:b/>
                <w:bCs/>
                <w:color w:val="000000"/>
                <w:sz w:val="20"/>
                <w:szCs w:val="20"/>
                <w:lang w:eastAsia="ru-RU"/>
              </w:rPr>
              <w:t>Наименование показателя</w:t>
            </w:r>
          </w:p>
        </w:tc>
        <w:tc>
          <w:tcPr>
            <w:tcW w:w="411" w:type="pct"/>
            <w:shd w:val="clear" w:color="000000" w:fill="CCFF99"/>
            <w:vAlign w:val="center"/>
            <w:hideMark/>
          </w:tcPr>
          <w:p w14:paraId="685F53CE" w14:textId="77777777" w:rsidR="00DA5FEE" w:rsidRPr="00DA5FEE" w:rsidRDefault="00DA5FEE" w:rsidP="00DA5FEE">
            <w:pPr>
              <w:spacing w:line="240" w:lineRule="auto"/>
              <w:jc w:val="center"/>
              <w:rPr>
                <w:rFonts w:ascii="Trebuchet MS" w:eastAsia="Times New Roman" w:hAnsi="Trebuchet MS" w:cs="Calibri"/>
                <w:b/>
                <w:bCs/>
                <w:color w:val="000000"/>
                <w:sz w:val="20"/>
                <w:szCs w:val="20"/>
                <w:lang w:eastAsia="ru-RU"/>
              </w:rPr>
            </w:pPr>
            <w:r w:rsidRPr="00DA5FEE">
              <w:rPr>
                <w:rFonts w:ascii="Trebuchet MS" w:eastAsia="Times New Roman" w:hAnsi="Trebuchet MS" w:cs="Calibri"/>
                <w:b/>
                <w:bCs/>
                <w:color w:val="000000"/>
                <w:sz w:val="20"/>
                <w:szCs w:val="20"/>
                <w:lang w:eastAsia="ru-RU"/>
              </w:rPr>
              <w:t>2024 год</w:t>
            </w:r>
          </w:p>
        </w:tc>
        <w:tc>
          <w:tcPr>
            <w:tcW w:w="411" w:type="pct"/>
            <w:shd w:val="clear" w:color="000000" w:fill="CCFF99"/>
            <w:vAlign w:val="center"/>
            <w:hideMark/>
          </w:tcPr>
          <w:p w14:paraId="2C1F0225" w14:textId="77777777" w:rsidR="00DA5FEE" w:rsidRPr="00DA5FEE" w:rsidRDefault="00DA5FEE" w:rsidP="00DA5FEE">
            <w:pPr>
              <w:spacing w:line="240" w:lineRule="auto"/>
              <w:jc w:val="center"/>
              <w:rPr>
                <w:rFonts w:ascii="Trebuchet MS" w:eastAsia="Times New Roman" w:hAnsi="Trebuchet MS" w:cs="Calibri"/>
                <w:b/>
                <w:bCs/>
                <w:color w:val="000000"/>
                <w:sz w:val="20"/>
                <w:szCs w:val="20"/>
                <w:lang w:eastAsia="ru-RU"/>
              </w:rPr>
            </w:pPr>
            <w:r w:rsidRPr="00DA5FEE">
              <w:rPr>
                <w:rFonts w:ascii="Trebuchet MS" w:eastAsia="Times New Roman" w:hAnsi="Trebuchet MS" w:cs="Calibri"/>
                <w:b/>
                <w:bCs/>
                <w:color w:val="000000"/>
                <w:sz w:val="20"/>
                <w:szCs w:val="20"/>
                <w:lang w:eastAsia="ru-RU"/>
              </w:rPr>
              <w:t>2025 год</w:t>
            </w:r>
          </w:p>
        </w:tc>
        <w:tc>
          <w:tcPr>
            <w:tcW w:w="411" w:type="pct"/>
            <w:shd w:val="clear" w:color="000000" w:fill="CCFF99"/>
            <w:vAlign w:val="center"/>
            <w:hideMark/>
          </w:tcPr>
          <w:p w14:paraId="3CA20608" w14:textId="77777777" w:rsidR="00DA5FEE" w:rsidRPr="00DA5FEE" w:rsidRDefault="00DA5FEE" w:rsidP="00DA5FEE">
            <w:pPr>
              <w:spacing w:line="240" w:lineRule="auto"/>
              <w:jc w:val="center"/>
              <w:rPr>
                <w:rFonts w:ascii="Trebuchet MS" w:eastAsia="Times New Roman" w:hAnsi="Trebuchet MS" w:cs="Calibri"/>
                <w:b/>
                <w:bCs/>
                <w:color w:val="000000"/>
                <w:sz w:val="20"/>
                <w:szCs w:val="20"/>
                <w:lang w:eastAsia="ru-RU"/>
              </w:rPr>
            </w:pPr>
            <w:r w:rsidRPr="00DA5FEE">
              <w:rPr>
                <w:rFonts w:ascii="Trebuchet MS" w:eastAsia="Times New Roman" w:hAnsi="Trebuchet MS" w:cs="Calibri"/>
                <w:b/>
                <w:bCs/>
                <w:color w:val="000000"/>
                <w:sz w:val="20"/>
                <w:szCs w:val="20"/>
                <w:lang w:eastAsia="ru-RU"/>
              </w:rPr>
              <w:t>2026 год</w:t>
            </w:r>
          </w:p>
        </w:tc>
        <w:tc>
          <w:tcPr>
            <w:tcW w:w="411" w:type="pct"/>
            <w:shd w:val="clear" w:color="000000" w:fill="CCFF99"/>
            <w:vAlign w:val="center"/>
            <w:hideMark/>
          </w:tcPr>
          <w:p w14:paraId="2ECE2A6A" w14:textId="77777777" w:rsidR="00DA5FEE" w:rsidRPr="00DA5FEE" w:rsidRDefault="00DA5FEE" w:rsidP="00DA5FEE">
            <w:pPr>
              <w:spacing w:line="240" w:lineRule="auto"/>
              <w:jc w:val="center"/>
              <w:rPr>
                <w:rFonts w:ascii="Trebuchet MS" w:eastAsia="Times New Roman" w:hAnsi="Trebuchet MS" w:cs="Calibri"/>
                <w:b/>
                <w:bCs/>
                <w:color w:val="000000"/>
                <w:sz w:val="20"/>
                <w:szCs w:val="20"/>
                <w:lang w:eastAsia="ru-RU"/>
              </w:rPr>
            </w:pPr>
            <w:r w:rsidRPr="00DA5FEE">
              <w:rPr>
                <w:rFonts w:ascii="Trebuchet MS" w:eastAsia="Times New Roman" w:hAnsi="Trebuchet MS" w:cs="Calibri"/>
                <w:b/>
                <w:bCs/>
                <w:color w:val="000000"/>
                <w:sz w:val="20"/>
                <w:szCs w:val="20"/>
                <w:lang w:eastAsia="ru-RU"/>
              </w:rPr>
              <w:t>2027 год</w:t>
            </w:r>
          </w:p>
        </w:tc>
      </w:tr>
      <w:tr w:rsidR="00DA5FEE" w:rsidRPr="00DA5FEE" w14:paraId="6E8A4D20" w14:textId="77777777" w:rsidTr="00DA5FEE">
        <w:trPr>
          <w:trHeight w:val="397"/>
        </w:trPr>
        <w:tc>
          <w:tcPr>
            <w:tcW w:w="5000" w:type="pct"/>
            <w:gridSpan w:val="6"/>
            <w:shd w:val="clear" w:color="000000" w:fill="FFFF99"/>
            <w:vAlign w:val="center"/>
            <w:hideMark/>
          </w:tcPr>
          <w:p w14:paraId="7EAA83AC" w14:textId="64535C52" w:rsidR="00DA5FEE" w:rsidRPr="00DA5FEE" w:rsidRDefault="00DA5FEE" w:rsidP="00DA5FEE">
            <w:pPr>
              <w:spacing w:line="240" w:lineRule="auto"/>
              <w:jc w:val="center"/>
              <w:rPr>
                <w:rFonts w:ascii="Trebuchet MS" w:eastAsia="Times New Roman" w:hAnsi="Trebuchet MS" w:cs="Calibri"/>
                <w:b/>
                <w:bCs/>
                <w:color w:val="000000"/>
                <w:sz w:val="20"/>
                <w:szCs w:val="20"/>
                <w:lang w:eastAsia="ru-RU"/>
              </w:rPr>
            </w:pPr>
            <w:r w:rsidRPr="00DA5FEE">
              <w:rPr>
                <w:rFonts w:ascii="Trebuchet MS" w:eastAsia="Times New Roman" w:hAnsi="Trebuchet MS" w:cs="Calibri"/>
                <w:b/>
                <w:bCs/>
                <w:color w:val="000000"/>
                <w:sz w:val="20"/>
                <w:szCs w:val="20"/>
                <w:lang w:eastAsia="ru-RU"/>
              </w:rPr>
              <w:t>Питьевая вода</w:t>
            </w:r>
            <w:r>
              <w:rPr>
                <w:rFonts w:ascii="Trebuchet MS" w:eastAsia="Times New Roman" w:hAnsi="Trebuchet MS" w:cs="Calibri"/>
                <w:b/>
                <w:bCs/>
                <w:color w:val="000000"/>
                <w:sz w:val="20"/>
                <w:szCs w:val="20"/>
                <w:lang w:eastAsia="ru-RU"/>
              </w:rPr>
              <w:t xml:space="preserve"> - </w:t>
            </w:r>
            <w:r w:rsidRPr="00DA5FEE">
              <w:rPr>
                <w:rFonts w:ascii="Trebuchet MS" w:eastAsia="Times New Roman" w:hAnsi="Trebuchet MS" w:cs="Calibri"/>
                <w:b/>
                <w:bCs/>
                <w:color w:val="000000"/>
                <w:sz w:val="20"/>
                <w:szCs w:val="20"/>
                <w:lang w:eastAsia="ru-RU"/>
              </w:rPr>
              <w:t>(ООО "ВТГ-Вода")</w:t>
            </w:r>
          </w:p>
        </w:tc>
      </w:tr>
      <w:tr w:rsidR="00DA5FEE" w:rsidRPr="00DA5FEE" w14:paraId="1ED34876" w14:textId="77777777" w:rsidTr="00DA5FEE">
        <w:trPr>
          <w:trHeight w:val="397"/>
        </w:trPr>
        <w:tc>
          <w:tcPr>
            <w:tcW w:w="883" w:type="pct"/>
            <w:vMerge w:val="restart"/>
            <w:shd w:val="clear" w:color="auto" w:fill="auto"/>
            <w:vAlign w:val="center"/>
            <w:hideMark/>
          </w:tcPr>
          <w:p w14:paraId="4ABDB757" w14:textId="77777777" w:rsidR="00DA5FEE" w:rsidRPr="00DA5FEE" w:rsidRDefault="00DA5FEE" w:rsidP="00DA5FEE">
            <w:pPr>
              <w:spacing w:line="240" w:lineRule="auto"/>
              <w:jc w:val="center"/>
              <w:rPr>
                <w:rFonts w:ascii="Trebuchet MS" w:eastAsia="Times New Roman" w:hAnsi="Trebuchet MS" w:cs="Calibri"/>
                <w:color w:val="000000"/>
                <w:sz w:val="20"/>
                <w:szCs w:val="20"/>
                <w:lang w:eastAsia="ru-RU"/>
              </w:rPr>
            </w:pPr>
            <w:r w:rsidRPr="00DA5FEE">
              <w:rPr>
                <w:rFonts w:ascii="Trebuchet MS" w:eastAsia="Times New Roman" w:hAnsi="Trebuchet MS" w:cs="Calibri"/>
                <w:color w:val="000000"/>
                <w:sz w:val="20"/>
                <w:szCs w:val="20"/>
                <w:lang w:eastAsia="ru-RU"/>
              </w:rPr>
              <w:t>Водозабор "</w:t>
            </w:r>
            <w:proofErr w:type="spellStart"/>
            <w:r w:rsidRPr="00DA5FEE">
              <w:rPr>
                <w:rFonts w:ascii="Trebuchet MS" w:eastAsia="Times New Roman" w:hAnsi="Trebuchet MS" w:cs="Calibri"/>
                <w:color w:val="000000"/>
                <w:sz w:val="20"/>
                <w:szCs w:val="20"/>
                <w:lang w:eastAsia="ru-RU"/>
              </w:rPr>
              <w:t>Рюминский</w:t>
            </w:r>
            <w:proofErr w:type="spellEnd"/>
            <w:r w:rsidRPr="00DA5FEE">
              <w:rPr>
                <w:rFonts w:ascii="Trebuchet MS" w:eastAsia="Times New Roman" w:hAnsi="Trebuchet MS" w:cs="Calibri"/>
                <w:color w:val="000000"/>
                <w:sz w:val="20"/>
                <w:szCs w:val="20"/>
                <w:lang w:eastAsia="ru-RU"/>
              </w:rPr>
              <w:t>"</w:t>
            </w:r>
          </w:p>
        </w:tc>
        <w:tc>
          <w:tcPr>
            <w:tcW w:w="2474" w:type="pct"/>
            <w:shd w:val="clear" w:color="auto" w:fill="auto"/>
            <w:vAlign w:val="center"/>
            <w:hideMark/>
          </w:tcPr>
          <w:p w14:paraId="7A402F26" w14:textId="77777777" w:rsidR="00DA5FEE" w:rsidRDefault="00DA5FEE" w:rsidP="00DA5FEE">
            <w:pPr>
              <w:spacing w:line="240" w:lineRule="auto"/>
              <w:jc w:val="left"/>
              <w:rPr>
                <w:rFonts w:ascii="Trebuchet MS" w:eastAsia="Times New Roman" w:hAnsi="Trebuchet MS" w:cs="Calibri"/>
                <w:color w:val="000000"/>
                <w:sz w:val="20"/>
                <w:szCs w:val="20"/>
                <w:lang w:eastAsia="ru-RU"/>
              </w:rPr>
            </w:pPr>
            <w:r w:rsidRPr="00DA5FEE">
              <w:rPr>
                <w:rFonts w:ascii="Trebuchet MS" w:eastAsia="Times New Roman" w:hAnsi="Trebuchet MS" w:cs="Calibri"/>
                <w:color w:val="000000"/>
                <w:sz w:val="20"/>
                <w:szCs w:val="20"/>
                <w:lang w:eastAsia="ru-RU"/>
              </w:rPr>
              <w:t xml:space="preserve">Производительность источников водоснабжения </w:t>
            </w:r>
          </w:p>
          <w:p w14:paraId="6B2F620A" w14:textId="4A2B4D45" w:rsidR="00DA5FEE" w:rsidRPr="00DA5FEE" w:rsidRDefault="00DA5FEE" w:rsidP="00DA5FEE">
            <w:pPr>
              <w:spacing w:line="240" w:lineRule="auto"/>
              <w:jc w:val="left"/>
              <w:rPr>
                <w:rFonts w:ascii="Trebuchet MS" w:eastAsia="Times New Roman" w:hAnsi="Trebuchet MS" w:cs="Calibri"/>
                <w:color w:val="000000"/>
                <w:sz w:val="20"/>
                <w:szCs w:val="20"/>
                <w:lang w:eastAsia="ru-RU"/>
              </w:rPr>
            </w:pPr>
            <w:r w:rsidRPr="00DA5FEE">
              <w:rPr>
                <w:rFonts w:ascii="Trebuchet MS" w:eastAsia="Times New Roman" w:hAnsi="Trebuchet MS" w:cs="Calibri"/>
                <w:color w:val="000000"/>
                <w:sz w:val="20"/>
                <w:szCs w:val="20"/>
                <w:lang w:eastAsia="ru-RU"/>
              </w:rPr>
              <w:t>(на основе дебита скважин), м3/ч</w:t>
            </w:r>
          </w:p>
        </w:tc>
        <w:tc>
          <w:tcPr>
            <w:tcW w:w="411" w:type="pct"/>
            <w:shd w:val="clear" w:color="auto" w:fill="auto"/>
            <w:vAlign w:val="center"/>
            <w:hideMark/>
          </w:tcPr>
          <w:p w14:paraId="13D106E2" w14:textId="77777777" w:rsidR="00DA5FEE" w:rsidRPr="00DA5FEE" w:rsidRDefault="00DA5FEE" w:rsidP="00DA5FEE">
            <w:pPr>
              <w:spacing w:line="240" w:lineRule="auto"/>
              <w:jc w:val="center"/>
              <w:rPr>
                <w:rFonts w:ascii="Trebuchet MS" w:eastAsia="Times New Roman" w:hAnsi="Trebuchet MS" w:cs="Calibri"/>
                <w:color w:val="000000"/>
                <w:sz w:val="20"/>
                <w:szCs w:val="20"/>
                <w:lang w:eastAsia="ru-RU"/>
              </w:rPr>
            </w:pPr>
            <w:r w:rsidRPr="00DA5FEE">
              <w:rPr>
                <w:rFonts w:ascii="Trebuchet MS" w:eastAsia="Times New Roman" w:hAnsi="Trebuchet MS" w:cs="Calibri"/>
                <w:color w:val="000000"/>
                <w:sz w:val="20"/>
                <w:szCs w:val="20"/>
                <w:lang w:eastAsia="ru-RU"/>
              </w:rPr>
              <w:t>120</w:t>
            </w:r>
          </w:p>
        </w:tc>
        <w:tc>
          <w:tcPr>
            <w:tcW w:w="411" w:type="pct"/>
            <w:shd w:val="clear" w:color="auto" w:fill="auto"/>
            <w:vAlign w:val="center"/>
            <w:hideMark/>
          </w:tcPr>
          <w:p w14:paraId="5501B948" w14:textId="77777777" w:rsidR="00DA5FEE" w:rsidRPr="00DA5FEE" w:rsidRDefault="00DA5FEE" w:rsidP="00DA5FEE">
            <w:pPr>
              <w:spacing w:line="240" w:lineRule="auto"/>
              <w:jc w:val="center"/>
              <w:rPr>
                <w:rFonts w:ascii="Trebuchet MS" w:eastAsia="Times New Roman" w:hAnsi="Trebuchet MS" w:cs="Calibri"/>
                <w:color w:val="000000"/>
                <w:sz w:val="20"/>
                <w:szCs w:val="20"/>
                <w:lang w:eastAsia="ru-RU"/>
              </w:rPr>
            </w:pPr>
            <w:r w:rsidRPr="00DA5FEE">
              <w:rPr>
                <w:rFonts w:ascii="Trebuchet MS" w:eastAsia="Times New Roman" w:hAnsi="Trebuchet MS" w:cs="Calibri"/>
                <w:color w:val="000000"/>
                <w:sz w:val="20"/>
                <w:szCs w:val="20"/>
                <w:lang w:eastAsia="ru-RU"/>
              </w:rPr>
              <w:t>120</w:t>
            </w:r>
          </w:p>
        </w:tc>
        <w:tc>
          <w:tcPr>
            <w:tcW w:w="411" w:type="pct"/>
            <w:shd w:val="clear" w:color="auto" w:fill="auto"/>
            <w:vAlign w:val="center"/>
            <w:hideMark/>
          </w:tcPr>
          <w:p w14:paraId="3E2DED4D" w14:textId="77777777" w:rsidR="00DA5FEE" w:rsidRPr="00DA5FEE" w:rsidRDefault="00DA5FEE" w:rsidP="00DA5FEE">
            <w:pPr>
              <w:spacing w:line="240" w:lineRule="auto"/>
              <w:jc w:val="center"/>
              <w:rPr>
                <w:rFonts w:ascii="Trebuchet MS" w:eastAsia="Times New Roman" w:hAnsi="Trebuchet MS" w:cs="Calibri"/>
                <w:color w:val="000000"/>
                <w:sz w:val="20"/>
                <w:szCs w:val="20"/>
                <w:lang w:eastAsia="ru-RU"/>
              </w:rPr>
            </w:pPr>
            <w:r w:rsidRPr="00DA5FEE">
              <w:rPr>
                <w:rFonts w:ascii="Trebuchet MS" w:eastAsia="Times New Roman" w:hAnsi="Trebuchet MS" w:cs="Calibri"/>
                <w:color w:val="000000"/>
                <w:sz w:val="20"/>
                <w:szCs w:val="20"/>
                <w:lang w:eastAsia="ru-RU"/>
              </w:rPr>
              <w:t>120</w:t>
            </w:r>
          </w:p>
        </w:tc>
        <w:tc>
          <w:tcPr>
            <w:tcW w:w="411" w:type="pct"/>
            <w:shd w:val="clear" w:color="auto" w:fill="auto"/>
            <w:vAlign w:val="center"/>
            <w:hideMark/>
          </w:tcPr>
          <w:p w14:paraId="02F57D44" w14:textId="77777777" w:rsidR="00DA5FEE" w:rsidRPr="00DA5FEE" w:rsidRDefault="00DA5FEE" w:rsidP="00DA5FEE">
            <w:pPr>
              <w:spacing w:line="240" w:lineRule="auto"/>
              <w:jc w:val="center"/>
              <w:rPr>
                <w:rFonts w:ascii="Trebuchet MS" w:eastAsia="Times New Roman" w:hAnsi="Trebuchet MS" w:cs="Calibri"/>
                <w:color w:val="000000"/>
                <w:sz w:val="20"/>
                <w:szCs w:val="20"/>
                <w:lang w:eastAsia="ru-RU"/>
              </w:rPr>
            </w:pPr>
            <w:r w:rsidRPr="00DA5FEE">
              <w:rPr>
                <w:rFonts w:ascii="Trebuchet MS" w:eastAsia="Times New Roman" w:hAnsi="Trebuchet MS" w:cs="Calibri"/>
                <w:color w:val="000000"/>
                <w:sz w:val="20"/>
                <w:szCs w:val="20"/>
                <w:lang w:eastAsia="ru-RU"/>
              </w:rPr>
              <w:t>120</w:t>
            </w:r>
          </w:p>
        </w:tc>
      </w:tr>
      <w:tr w:rsidR="00DA5FEE" w:rsidRPr="00DA5FEE" w14:paraId="5326AC10" w14:textId="77777777" w:rsidTr="00DA5FEE">
        <w:trPr>
          <w:trHeight w:val="397"/>
        </w:trPr>
        <w:tc>
          <w:tcPr>
            <w:tcW w:w="883" w:type="pct"/>
            <w:vMerge/>
            <w:vAlign w:val="center"/>
            <w:hideMark/>
          </w:tcPr>
          <w:p w14:paraId="2A8F9789" w14:textId="77777777" w:rsidR="00DA5FEE" w:rsidRPr="00DA5FEE" w:rsidRDefault="00DA5FEE" w:rsidP="00DA5FEE">
            <w:pPr>
              <w:spacing w:line="240" w:lineRule="auto"/>
              <w:jc w:val="left"/>
              <w:rPr>
                <w:rFonts w:ascii="Trebuchet MS" w:eastAsia="Times New Roman" w:hAnsi="Trebuchet MS" w:cs="Calibri"/>
                <w:color w:val="000000"/>
                <w:sz w:val="20"/>
                <w:szCs w:val="20"/>
                <w:lang w:eastAsia="ru-RU"/>
              </w:rPr>
            </w:pPr>
          </w:p>
        </w:tc>
        <w:tc>
          <w:tcPr>
            <w:tcW w:w="2474" w:type="pct"/>
            <w:shd w:val="clear" w:color="auto" w:fill="auto"/>
            <w:vAlign w:val="center"/>
            <w:hideMark/>
          </w:tcPr>
          <w:p w14:paraId="61B523E1" w14:textId="77777777" w:rsidR="00DA5FEE" w:rsidRPr="00DA5FEE" w:rsidRDefault="00DA5FEE" w:rsidP="00DA5FEE">
            <w:pPr>
              <w:spacing w:line="240" w:lineRule="auto"/>
              <w:jc w:val="left"/>
              <w:rPr>
                <w:rFonts w:ascii="Trebuchet MS" w:eastAsia="Times New Roman" w:hAnsi="Trebuchet MS" w:cs="Calibri"/>
                <w:color w:val="000000"/>
                <w:sz w:val="20"/>
                <w:szCs w:val="20"/>
                <w:lang w:eastAsia="ru-RU"/>
              </w:rPr>
            </w:pPr>
            <w:r w:rsidRPr="00DA5FEE">
              <w:rPr>
                <w:rFonts w:ascii="Trebuchet MS" w:eastAsia="Times New Roman" w:hAnsi="Trebuchet MS" w:cs="Calibri"/>
                <w:color w:val="000000"/>
                <w:sz w:val="20"/>
                <w:szCs w:val="20"/>
                <w:lang w:eastAsia="ru-RU"/>
              </w:rPr>
              <w:t>Максимальный расчетный часовой подъем воды с учётом неравномерности водопотребления, м3/ч</w:t>
            </w:r>
          </w:p>
        </w:tc>
        <w:tc>
          <w:tcPr>
            <w:tcW w:w="411" w:type="pct"/>
            <w:shd w:val="clear" w:color="auto" w:fill="auto"/>
            <w:vAlign w:val="center"/>
            <w:hideMark/>
          </w:tcPr>
          <w:p w14:paraId="7D2E6905" w14:textId="77777777" w:rsidR="00DA5FEE" w:rsidRPr="00DA5FEE" w:rsidRDefault="00DA5FEE" w:rsidP="00DA5FEE">
            <w:pPr>
              <w:spacing w:line="240" w:lineRule="auto"/>
              <w:jc w:val="center"/>
              <w:rPr>
                <w:rFonts w:ascii="Trebuchet MS" w:eastAsia="Times New Roman" w:hAnsi="Trebuchet MS" w:cs="Calibri"/>
                <w:color w:val="000000"/>
                <w:sz w:val="20"/>
                <w:szCs w:val="20"/>
                <w:lang w:eastAsia="ru-RU"/>
              </w:rPr>
            </w:pPr>
            <w:r w:rsidRPr="00DA5FEE">
              <w:rPr>
                <w:rFonts w:ascii="Trebuchet MS" w:eastAsia="Times New Roman" w:hAnsi="Trebuchet MS" w:cs="Calibri"/>
                <w:color w:val="000000"/>
                <w:sz w:val="20"/>
                <w:szCs w:val="20"/>
                <w:lang w:eastAsia="ru-RU"/>
              </w:rPr>
              <w:t>59,668</w:t>
            </w:r>
          </w:p>
        </w:tc>
        <w:tc>
          <w:tcPr>
            <w:tcW w:w="411" w:type="pct"/>
            <w:shd w:val="clear" w:color="auto" w:fill="auto"/>
            <w:vAlign w:val="center"/>
            <w:hideMark/>
          </w:tcPr>
          <w:p w14:paraId="787FCF70" w14:textId="77777777" w:rsidR="00DA5FEE" w:rsidRPr="00DA5FEE" w:rsidRDefault="00DA5FEE" w:rsidP="00DA5FEE">
            <w:pPr>
              <w:spacing w:line="240" w:lineRule="auto"/>
              <w:jc w:val="center"/>
              <w:rPr>
                <w:rFonts w:ascii="Trebuchet MS" w:eastAsia="Times New Roman" w:hAnsi="Trebuchet MS" w:cs="Calibri"/>
                <w:color w:val="000000"/>
                <w:sz w:val="20"/>
                <w:szCs w:val="20"/>
                <w:lang w:eastAsia="ru-RU"/>
              </w:rPr>
            </w:pPr>
            <w:r w:rsidRPr="00DA5FEE">
              <w:rPr>
                <w:rFonts w:ascii="Trebuchet MS" w:eastAsia="Times New Roman" w:hAnsi="Trebuchet MS" w:cs="Calibri"/>
                <w:color w:val="000000"/>
                <w:sz w:val="20"/>
                <w:szCs w:val="20"/>
                <w:lang w:eastAsia="ru-RU"/>
              </w:rPr>
              <w:t>59,802</w:t>
            </w:r>
          </w:p>
        </w:tc>
        <w:tc>
          <w:tcPr>
            <w:tcW w:w="411" w:type="pct"/>
            <w:shd w:val="clear" w:color="auto" w:fill="auto"/>
            <w:vAlign w:val="center"/>
            <w:hideMark/>
          </w:tcPr>
          <w:p w14:paraId="5A45E7CF" w14:textId="77777777" w:rsidR="00DA5FEE" w:rsidRPr="00DA5FEE" w:rsidRDefault="00DA5FEE" w:rsidP="00DA5FEE">
            <w:pPr>
              <w:spacing w:line="240" w:lineRule="auto"/>
              <w:jc w:val="center"/>
              <w:rPr>
                <w:rFonts w:ascii="Trebuchet MS" w:eastAsia="Times New Roman" w:hAnsi="Trebuchet MS" w:cs="Calibri"/>
                <w:color w:val="000000"/>
                <w:sz w:val="20"/>
                <w:szCs w:val="20"/>
                <w:lang w:eastAsia="ru-RU"/>
              </w:rPr>
            </w:pPr>
            <w:r w:rsidRPr="00DA5FEE">
              <w:rPr>
                <w:rFonts w:ascii="Trebuchet MS" w:eastAsia="Times New Roman" w:hAnsi="Trebuchet MS" w:cs="Calibri"/>
                <w:color w:val="000000"/>
                <w:sz w:val="20"/>
                <w:szCs w:val="20"/>
                <w:lang w:eastAsia="ru-RU"/>
              </w:rPr>
              <w:t>59,484</w:t>
            </w:r>
          </w:p>
        </w:tc>
        <w:tc>
          <w:tcPr>
            <w:tcW w:w="411" w:type="pct"/>
            <w:shd w:val="clear" w:color="auto" w:fill="auto"/>
            <w:vAlign w:val="center"/>
            <w:hideMark/>
          </w:tcPr>
          <w:p w14:paraId="46DACE3C" w14:textId="77777777" w:rsidR="00DA5FEE" w:rsidRPr="00DA5FEE" w:rsidRDefault="00DA5FEE" w:rsidP="00DA5FEE">
            <w:pPr>
              <w:spacing w:line="240" w:lineRule="auto"/>
              <w:jc w:val="center"/>
              <w:rPr>
                <w:rFonts w:ascii="Trebuchet MS" w:eastAsia="Times New Roman" w:hAnsi="Trebuchet MS" w:cs="Calibri"/>
                <w:color w:val="000000"/>
                <w:sz w:val="20"/>
                <w:szCs w:val="20"/>
                <w:lang w:eastAsia="ru-RU"/>
              </w:rPr>
            </w:pPr>
            <w:r w:rsidRPr="00DA5FEE">
              <w:rPr>
                <w:rFonts w:ascii="Trebuchet MS" w:eastAsia="Times New Roman" w:hAnsi="Trebuchet MS" w:cs="Calibri"/>
                <w:color w:val="000000"/>
                <w:sz w:val="20"/>
                <w:szCs w:val="20"/>
                <w:lang w:eastAsia="ru-RU"/>
              </w:rPr>
              <w:t>59,166</w:t>
            </w:r>
          </w:p>
        </w:tc>
      </w:tr>
      <w:tr w:rsidR="00DA5FEE" w:rsidRPr="00DA5FEE" w14:paraId="5FE88964" w14:textId="77777777" w:rsidTr="00DA5FEE">
        <w:trPr>
          <w:trHeight w:val="397"/>
        </w:trPr>
        <w:tc>
          <w:tcPr>
            <w:tcW w:w="883" w:type="pct"/>
            <w:vMerge/>
            <w:vAlign w:val="center"/>
            <w:hideMark/>
          </w:tcPr>
          <w:p w14:paraId="0DA3BA9B" w14:textId="77777777" w:rsidR="00DA5FEE" w:rsidRPr="00DA5FEE" w:rsidRDefault="00DA5FEE" w:rsidP="00DA5FEE">
            <w:pPr>
              <w:spacing w:line="240" w:lineRule="auto"/>
              <w:jc w:val="left"/>
              <w:rPr>
                <w:rFonts w:ascii="Trebuchet MS" w:eastAsia="Times New Roman" w:hAnsi="Trebuchet MS" w:cs="Calibri"/>
                <w:color w:val="000000"/>
                <w:sz w:val="20"/>
                <w:szCs w:val="20"/>
                <w:lang w:eastAsia="ru-RU"/>
              </w:rPr>
            </w:pPr>
          </w:p>
        </w:tc>
        <w:tc>
          <w:tcPr>
            <w:tcW w:w="2474" w:type="pct"/>
            <w:shd w:val="clear" w:color="auto" w:fill="auto"/>
            <w:vAlign w:val="center"/>
            <w:hideMark/>
          </w:tcPr>
          <w:p w14:paraId="5D3A8926" w14:textId="77777777" w:rsidR="00DA5FEE" w:rsidRPr="00DA5FEE" w:rsidRDefault="00DA5FEE" w:rsidP="00DA5FEE">
            <w:pPr>
              <w:spacing w:line="240" w:lineRule="auto"/>
              <w:jc w:val="left"/>
              <w:rPr>
                <w:rFonts w:ascii="Trebuchet MS" w:eastAsia="Times New Roman" w:hAnsi="Trebuchet MS" w:cs="Calibri"/>
                <w:b/>
                <w:bCs/>
                <w:color w:val="000000"/>
                <w:sz w:val="20"/>
                <w:szCs w:val="20"/>
                <w:lang w:eastAsia="ru-RU"/>
              </w:rPr>
            </w:pPr>
            <w:r w:rsidRPr="00DA5FEE">
              <w:rPr>
                <w:rFonts w:ascii="Trebuchet MS" w:eastAsia="Times New Roman" w:hAnsi="Trebuchet MS" w:cs="Calibri"/>
                <w:b/>
                <w:bCs/>
                <w:color w:val="000000"/>
                <w:sz w:val="20"/>
                <w:szCs w:val="20"/>
                <w:lang w:eastAsia="ru-RU"/>
              </w:rPr>
              <w:t>Резерв (+)/Дефицит (-</w:t>
            </w:r>
            <w:proofErr w:type="gramStart"/>
            <w:r w:rsidRPr="00DA5FEE">
              <w:rPr>
                <w:rFonts w:ascii="Trebuchet MS" w:eastAsia="Times New Roman" w:hAnsi="Trebuchet MS" w:cs="Calibri"/>
                <w:b/>
                <w:bCs/>
                <w:color w:val="000000"/>
                <w:sz w:val="20"/>
                <w:szCs w:val="20"/>
                <w:lang w:eastAsia="ru-RU"/>
              </w:rPr>
              <w:t>),%</w:t>
            </w:r>
            <w:proofErr w:type="gramEnd"/>
          </w:p>
        </w:tc>
        <w:tc>
          <w:tcPr>
            <w:tcW w:w="411" w:type="pct"/>
            <w:shd w:val="clear" w:color="auto" w:fill="auto"/>
            <w:vAlign w:val="center"/>
            <w:hideMark/>
          </w:tcPr>
          <w:p w14:paraId="29AC6387" w14:textId="77777777" w:rsidR="00DA5FEE" w:rsidRPr="00DA5FEE" w:rsidRDefault="00DA5FEE" w:rsidP="00DA5FEE">
            <w:pPr>
              <w:spacing w:line="240" w:lineRule="auto"/>
              <w:jc w:val="center"/>
              <w:rPr>
                <w:rFonts w:ascii="Trebuchet MS" w:eastAsia="Times New Roman" w:hAnsi="Trebuchet MS" w:cs="Calibri"/>
                <w:b/>
                <w:bCs/>
                <w:color w:val="000000"/>
                <w:sz w:val="20"/>
                <w:szCs w:val="20"/>
                <w:lang w:eastAsia="ru-RU"/>
              </w:rPr>
            </w:pPr>
            <w:r w:rsidRPr="00DA5FEE">
              <w:rPr>
                <w:rFonts w:ascii="Trebuchet MS" w:eastAsia="Times New Roman" w:hAnsi="Trebuchet MS" w:cs="Calibri"/>
                <w:b/>
                <w:bCs/>
                <w:color w:val="000000"/>
                <w:sz w:val="20"/>
                <w:szCs w:val="20"/>
                <w:lang w:eastAsia="ru-RU"/>
              </w:rPr>
              <w:t>50%</w:t>
            </w:r>
          </w:p>
        </w:tc>
        <w:tc>
          <w:tcPr>
            <w:tcW w:w="411" w:type="pct"/>
            <w:shd w:val="clear" w:color="auto" w:fill="auto"/>
            <w:vAlign w:val="center"/>
            <w:hideMark/>
          </w:tcPr>
          <w:p w14:paraId="5572FB06" w14:textId="77777777" w:rsidR="00DA5FEE" w:rsidRPr="00DA5FEE" w:rsidRDefault="00DA5FEE" w:rsidP="00DA5FEE">
            <w:pPr>
              <w:spacing w:line="240" w:lineRule="auto"/>
              <w:jc w:val="center"/>
              <w:rPr>
                <w:rFonts w:ascii="Trebuchet MS" w:eastAsia="Times New Roman" w:hAnsi="Trebuchet MS" w:cs="Calibri"/>
                <w:b/>
                <w:bCs/>
                <w:color w:val="000000"/>
                <w:sz w:val="20"/>
                <w:szCs w:val="20"/>
                <w:lang w:eastAsia="ru-RU"/>
              </w:rPr>
            </w:pPr>
            <w:r w:rsidRPr="00DA5FEE">
              <w:rPr>
                <w:rFonts w:ascii="Trebuchet MS" w:eastAsia="Times New Roman" w:hAnsi="Trebuchet MS" w:cs="Calibri"/>
                <w:b/>
                <w:bCs/>
                <w:color w:val="000000"/>
                <w:sz w:val="20"/>
                <w:szCs w:val="20"/>
                <w:lang w:eastAsia="ru-RU"/>
              </w:rPr>
              <w:t>50%</w:t>
            </w:r>
          </w:p>
        </w:tc>
        <w:tc>
          <w:tcPr>
            <w:tcW w:w="411" w:type="pct"/>
            <w:shd w:val="clear" w:color="auto" w:fill="auto"/>
            <w:vAlign w:val="center"/>
            <w:hideMark/>
          </w:tcPr>
          <w:p w14:paraId="3714EBDF" w14:textId="77777777" w:rsidR="00DA5FEE" w:rsidRPr="00DA5FEE" w:rsidRDefault="00DA5FEE" w:rsidP="00DA5FEE">
            <w:pPr>
              <w:spacing w:line="240" w:lineRule="auto"/>
              <w:jc w:val="center"/>
              <w:rPr>
                <w:rFonts w:ascii="Trebuchet MS" w:eastAsia="Times New Roman" w:hAnsi="Trebuchet MS" w:cs="Calibri"/>
                <w:b/>
                <w:bCs/>
                <w:color w:val="000000"/>
                <w:sz w:val="20"/>
                <w:szCs w:val="20"/>
                <w:lang w:eastAsia="ru-RU"/>
              </w:rPr>
            </w:pPr>
            <w:r w:rsidRPr="00DA5FEE">
              <w:rPr>
                <w:rFonts w:ascii="Trebuchet MS" w:eastAsia="Times New Roman" w:hAnsi="Trebuchet MS" w:cs="Calibri"/>
                <w:b/>
                <w:bCs/>
                <w:color w:val="000000"/>
                <w:sz w:val="20"/>
                <w:szCs w:val="20"/>
                <w:lang w:eastAsia="ru-RU"/>
              </w:rPr>
              <w:t>50%</w:t>
            </w:r>
          </w:p>
        </w:tc>
        <w:tc>
          <w:tcPr>
            <w:tcW w:w="411" w:type="pct"/>
            <w:shd w:val="clear" w:color="auto" w:fill="auto"/>
            <w:vAlign w:val="center"/>
            <w:hideMark/>
          </w:tcPr>
          <w:p w14:paraId="38A9A9EC" w14:textId="77777777" w:rsidR="00DA5FEE" w:rsidRPr="00DA5FEE" w:rsidRDefault="00DA5FEE" w:rsidP="00DA5FEE">
            <w:pPr>
              <w:spacing w:line="240" w:lineRule="auto"/>
              <w:jc w:val="center"/>
              <w:rPr>
                <w:rFonts w:ascii="Trebuchet MS" w:eastAsia="Times New Roman" w:hAnsi="Trebuchet MS" w:cs="Calibri"/>
                <w:b/>
                <w:bCs/>
                <w:color w:val="000000"/>
                <w:sz w:val="20"/>
                <w:szCs w:val="20"/>
                <w:lang w:eastAsia="ru-RU"/>
              </w:rPr>
            </w:pPr>
            <w:r w:rsidRPr="00DA5FEE">
              <w:rPr>
                <w:rFonts w:ascii="Trebuchet MS" w:eastAsia="Times New Roman" w:hAnsi="Trebuchet MS" w:cs="Calibri"/>
                <w:b/>
                <w:bCs/>
                <w:color w:val="000000"/>
                <w:sz w:val="20"/>
                <w:szCs w:val="20"/>
                <w:lang w:eastAsia="ru-RU"/>
              </w:rPr>
              <w:t>51%</w:t>
            </w:r>
          </w:p>
        </w:tc>
      </w:tr>
      <w:tr w:rsidR="00DA5FEE" w:rsidRPr="00DA5FEE" w14:paraId="4BCA4D85" w14:textId="77777777" w:rsidTr="00DA5FEE">
        <w:trPr>
          <w:trHeight w:val="397"/>
        </w:trPr>
        <w:tc>
          <w:tcPr>
            <w:tcW w:w="883" w:type="pct"/>
            <w:vMerge w:val="restart"/>
            <w:shd w:val="clear" w:color="auto" w:fill="auto"/>
            <w:vAlign w:val="center"/>
            <w:hideMark/>
          </w:tcPr>
          <w:p w14:paraId="76EBA62E" w14:textId="77777777" w:rsidR="00DA5FEE" w:rsidRPr="00DA5FEE" w:rsidRDefault="00DA5FEE" w:rsidP="00DA5FEE">
            <w:pPr>
              <w:spacing w:line="240" w:lineRule="auto"/>
              <w:jc w:val="center"/>
              <w:rPr>
                <w:rFonts w:ascii="Trebuchet MS" w:eastAsia="Times New Roman" w:hAnsi="Trebuchet MS" w:cs="Calibri"/>
                <w:color w:val="000000"/>
                <w:sz w:val="20"/>
                <w:szCs w:val="20"/>
                <w:lang w:eastAsia="ru-RU"/>
              </w:rPr>
            </w:pPr>
            <w:r w:rsidRPr="00DA5FEE">
              <w:rPr>
                <w:rFonts w:ascii="Trebuchet MS" w:eastAsia="Times New Roman" w:hAnsi="Trebuchet MS" w:cs="Calibri"/>
                <w:color w:val="000000"/>
                <w:sz w:val="20"/>
                <w:szCs w:val="20"/>
                <w:lang w:eastAsia="ru-RU"/>
              </w:rPr>
              <w:t>Водозабор "</w:t>
            </w:r>
            <w:proofErr w:type="spellStart"/>
            <w:r w:rsidRPr="00DA5FEE">
              <w:rPr>
                <w:rFonts w:ascii="Trebuchet MS" w:eastAsia="Times New Roman" w:hAnsi="Trebuchet MS" w:cs="Calibri"/>
                <w:color w:val="000000"/>
                <w:sz w:val="20"/>
                <w:szCs w:val="20"/>
                <w:lang w:eastAsia="ru-RU"/>
              </w:rPr>
              <w:t>Балакиревский</w:t>
            </w:r>
            <w:proofErr w:type="spellEnd"/>
            <w:r w:rsidRPr="00DA5FEE">
              <w:rPr>
                <w:rFonts w:ascii="Trebuchet MS" w:eastAsia="Times New Roman" w:hAnsi="Trebuchet MS" w:cs="Calibri"/>
                <w:color w:val="000000"/>
                <w:sz w:val="20"/>
                <w:szCs w:val="20"/>
                <w:lang w:eastAsia="ru-RU"/>
              </w:rPr>
              <w:t>"</w:t>
            </w:r>
          </w:p>
        </w:tc>
        <w:tc>
          <w:tcPr>
            <w:tcW w:w="2474" w:type="pct"/>
            <w:shd w:val="clear" w:color="auto" w:fill="auto"/>
            <w:vAlign w:val="center"/>
            <w:hideMark/>
          </w:tcPr>
          <w:p w14:paraId="49531F48" w14:textId="77777777" w:rsidR="00DA5FEE" w:rsidRPr="00DA5FEE" w:rsidRDefault="00DA5FEE" w:rsidP="00DA5FEE">
            <w:pPr>
              <w:spacing w:line="240" w:lineRule="auto"/>
              <w:jc w:val="left"/>
              <w:rPr>
                <w:rFonts w:ascii="Trebuchet MS" w:eastAsia="Times New Roman" w:hAnsi="Trebuchet MS" w:cs="Calibri"/>
                <w:color w:val="000000"/>
                <w:sz w:val="20"/>
                <w:szCs w:val="20"/>
                <w:lang w:eastAsia="ru-RU"/>
              </w:rPr>
            </w:pPr>
            <w:r w:rsidRPr="00DA5FEE">
              <w:rPr>
                <w:rFonts w:ascii="Trebuchet MS" w:eastAsia="Times New Roman" w:hAnsi="Trebuchet MS" w:cs="Calibri"/>
                <w:color w:val="000000"/>
                <w:sz w:val="20"/>
                <w:szCs w:val="20"/>
                <w:lang w:eastAsia="ru-RU"/>
              </w:rPr>
              <w:t xml:space="preserve">Производительность источников водоснабжения </w:t>
            </w:r>
            <w:r w:rsidRPr="00DA5FEE">
              <w:rPr>
                <w:rFonts w:ascii="Trebuchet MS" w:eastAsia="Times New Roman" w:hAnsi="Trebuchet MS" w:cs="Calibri"/>
                <w:color w:val="000000"/>
                <w:sz w:val="20"/>
                <w:szCs w:val="20"/>
                <w:lang w:eastAsia="ru-RU"/>
              </w:rPr>
              <w:br/>
              <w:t>(на основе дебита скважин), м3/ч</w:t>
            </w:r>
          </w:p>
        </w:tc>
        <w:tc>
          <w:tcPr>
            <w:tcW w:w="411" w:type="pct"/>
            <w:shd w:val="clear" w:color="auto" w:fill="auto"/>
            <w:vAlign w:val="center"/>
            <w:hideMark/>
          </w:tcPr>
          <w:p w14:paraId="14E3EEA4" w14:textId="77777777" w:rsidR="00DA5FEE" w:rsidRPr="00DA5FEE" w:rsidRDefault="00DA5FEE" w:rsidP="00DA5FEE">
            <w:pPr>
              <w:spacing w:line="240" w:lineRule="auto"/>
              <w:jc w:val="center"/>
              <w:rPr>
                <w:rFonts w:ascii="Trebuchet MS" w:eastAsia="Times New Roman" w:hAnsi="Trebuchet MS" w:cs="Calibri"/>
                <w:color w:val="000000"/>
                <w:sz w:val="20"/>
                <w:szCs w:val="20"/>
                <w:lang w:eastAsia="ru-RU"/>
              </w:rPr>
            </w:pPr>
            <w:r w:rsidRPr="00DA5FEE">
              <w:rPr>
                <w:rFonts w:ascii="Trebuchet MS" w:eastAsia="Times New Roman" w:hAnsi="Trebuchet MS" w:cs="Calibri"/>
                <w:color w:val="000000"/>
                <w:sz w:val="20"/>
                <w:szCs w:val="20"/>
                <w:lang w:eastAsia="ru-RU"/>
              </w:rPr>
              <w:t>80</w:t>
            </w:r>
          </w:p>
        </w:tc>
        <w:tc>
          <w:tcPr>
            <w:tcW w:w="411" w:type="pct"/>
            <w:shd w:val="clear" w:color="auto" w:fill="auto"/>
            <w:vAlign w:val="center"/>
            <w:hideMark/>
          </w:tcPr>
          <w:p w14:paraId="0746C91F" w14:textId="77777777" w:rsidR="00DA5FEE" w:rsidRPr="00DA5FEE" w:rsidRDefault="00DA5FEE" w:rsidP="00DA5FEE">
            <w:pPr>
              <w:spacing w:line="240" w:lineRule="auto"/>
              <w:jc w:val="center"/>
              <w:rPr>
                <w:rFonts w:ascii="Trebuchet MS" w:eastAsia="Times New Roman" w:hAnsi="Trebuchet MS" w:cs="Calibri"/>
                <w:color w:val="000000"/>
                <w:sz w:val="20"/>
                <w:szCs w:val="20"/>
                <w:lang w:eastAsia="ru-RU"/>
              </w:rPr>
            </w:pPr>
            <w:r w:rsidRPr="00DA5FEE">
              <w:rPr>
                <w:rFonts w:ascii="Trebuchet MS" w:eastAsia="Times New Roman" w:hAnsi="Trebuchet MS" w:cs="Calibri"/>
                <w:color w:val="000000"/>
                <w:sz w:val="20"/>
                <w:szCs w:val="20"/>
                <w:lang w:eastAsia="ru-RU"/>
              </w:rPr>
              <w:t>80</w:t>
            </w:r>
          </w:p>
        </w:tc>
        <w:tc>
          <w:tcPr>
            <w:tcW w:w="411" w:type="pct"/>
            <w:shd w:val="clear" w:color="auto" w:fill="auto"/>
            <w:vAlign w:val="center"/>
            <w:hideMark/>
          </w:tcPr>
          <w:p w14:paraId="419E5EF0" w14:textId="77777777" w:rsidR="00DA5FEE" w:rsidRPr="00DA5FEE" w:rsidRDefault="00DA5FEE" w:rsidP="00DA5FEE">
            <w:pPr>
              <w:spacing w:line="240" w:lineRule="auto"/>
              <w:jc w:val="center"/>
              <w:rPr>
                <w:rFonts w:ascii="Trebuchet MS" w:eastAsia="Times New Roman" w:hAnsi="Trebuchet MS" w:cs="Calibri"/>
                <w:color w:val="000000"/>
                <w:sz w:val="20"/>
                <w:szCs w:val="20"/>
                <w:lang w:eastAsia="ru-RU"/>
              </w:rPr>
            </w:pPr>
            <w:r w:rsidRPr="00DA5FEE">
              <w:rPr>
                <w:rFonts w:ascii="Trebuchet MS" w:eastAsia="Times New Roman" w:hAnsi="Trebuchet MS" w:cs="Calibri"/>
                <w:color w:val="000000"/>
                <w:sz w:val="20"/>
                <w:szCs w:val="20"/>
                <w:lang w:eastAsia="ru-RU"/>
              </w:rPr>
              <w:t>80</w:t>
            </w:r>
          </w:p>
        </w:tc>
        <w:tc>
          <w:tcPr>
            <w:tcW w:w="411" w:type="pct"/>
            <w:shd w:val="clear" w:color="auto" w:fill="auto"/>
            <w:vAlign w:val="center"/>
            <w:hideMark/>
          </w:tcPr>
          <w:p w14:paraId="73ACEB43" w14:textId="77777777" w:rsidR="00DA5FEE" w:rsidRPr="00DA5FEE" w:rsidRDefault="00DA5FEE" w:rsidP="00DA5FEE">
            <w:pPr>
              <w:spacing w:line="240" w:lineRule="auto"/>
              <w:jc w:val="center"/>
              <w:rPr>
                <w:rFonts w:ascii="Trebuchet MS" w:eastAsia="Times New Roman" w:hAnsi="Trebuchet MS" w:cs="Calibri"/>
                <w:color w:val="000000"/>
                <w:sz w:val="20"/>
                <w:szCs w:val="20"/>
                <w:lang w:eastAsia="ru-RU"/>
              </w:rPr>
            </w:pPr>
            <w:r w:rsidRPr="00DA5FEE">
              <w:rPr>
                <w:rFonts w:ascii="Trebuchet MS" w:eastAsia="Times New Roman" w:hAnsi="Trebuchet MS" w:cs="Calibri"/>
                <w:color w:val="000000"/>
                <w:sz w:val="20"/>
                <w:szCs w:val="20"/>
                <w:lang w:eastAsia="ru-RU"/>
              </w:rPr>
              <w:t>80</w:t>
            </w:r>
          </w:p>
        </w:tc>
      </w:tr>
      <w:tr w:rsidR="00DA5FEE" w:rsidRPr="00DA5FEE" w14:paraId="62CAD9B8" w14:textId="77777777" w:rsidTr="00DA5FEE">
        <w:trPr>
          <w:trHeight w:val="397"/>
        </w:trPr>
        <w:tc>
          <w:tcPr>
            <w:tcW w:w="883" w:type="pct"/>
            <w:vMerge/>
            <w:vAlign w:val="center"/>
            <w:hideMark/>
          </w:tcPr>
          <w:p w14:paraId="2B0CBB9D" w14:textId="77777777" w:rsidR="00DA5FEE" w:rsidRPr="00DA5FEE" w:rsidRDefault="00DA5FEE" w:rsidP="00DA5FEE">
            <w:pPr>
              <w:spacing w:line="240" w:lineRule="auto"/>
              <w:jc w:val="left"/>
              <w:rPr>
                <w:rFonts w:ascii="Trebuchet MS" w:eastAsia="Times New Roman" w:hAnsi="Trebuchet MS" w:cs="Calibri"/>
                <w:color w:val="000000"/>
                <w:sz w:val="20"/>
                <w:szCs w:val="20"/>
                <w:lang w:eastAsia="ru-RU"/>
              </w:rPr>
            </w:pPr>
          </w:p>
        </w:tc>
        <w:tc>
          <w:tcPr>
            <w:tcW w:w="2474" w:type="pct"/>
            <w:shd w:val="clear" w:color="auto" w:fill="auto"/>
            <w:vAlign w:val="center"/>
            <w:hideMark/>
          </w:tcPr>
          <w:p w14:paraId="228636C6" w14:textId="77777777" w:rsidR="00DA5FEE" w:rsidRPr="00DA5FEE" w:rsidRDefault="00DA5FEE" w:rsidP="00DA5FEE">
            <w:pPr>
              <w:spacing w:line="240" w:lineRule="auto"/>
              <w:jc w:val="left"/>
              <w:rPr>
                <w:rFonts w:ascii="Trebuchet MS" w:eastAsia="Times New Roman" w:hAnsi="Trebuchet MS" w:cs="Calibri"/>
                <w:color w:val="000000"/>
                <w:sz w:val="20"/>
                <w:szCs w:val="20"/>
                <w:lang w:eastAsia="ru-RU"/>
              </w:rPr>
            </w:pPr>
            <w:r w:rsidRPr="00DA5FEE">
              <w:rPr>
                <w:rFonts w:ascii="Trebuchet MS" w:eastAsia="Times New Roman" w:hAnsi="Trebuchet MS" w:cs="Calibri"/>
                <w:color w:val="000000"/>
                <w:sz w:val="20"/>
                <w:szCs w:val="20"/>
                <w:lang w:eastAsia="ru-RU"/>
              </w:rPr>
              <w:t>Максимальный расчетный часовой подъем воды с учётом неравномерности водопотребления, м3/ч</w:t>
            </w:r>
          </w:p>
        </w:tc>
        <w:tc>
          <w:tcPr>
            <w:tcW w:w="411" w:type="pct"/>
            <w:shd w:val="clear" w:color="auto" w:fill="auto"/>
            <w:vAlign w:val="center"/>
            <w:hideMark/>
          </w:tcPr>
          <w:p w14:paraId="11F02160" w14:textId="77777777" w:rsidR="00DA5FEE" w:rsidRPr="00DA5FEE" w:rsidRDefault="00DA5FEE" w:rsidP="00DA5FEE">
            <w:pPr>
              <w:spacing w:line="240" w:lineRule="auto"/>
              <w:jc w:val="center"/>
              <w:rPr>
                <w:rFonts w:ascii="Trebuchet MS" w:eastAsia="Times New Roman" w:hAnsi="Trebuchet MS" w:cs="Calibri"/>
                <w:color w:val="000000"/>
                <w:sz w:val="20"/>
                <w:szCs w:val="20"/>
                <w:lang w:eastAsia="ru-RU"/>
              </w:rPr>
            </w:pPr>
            <w:r w:rsidRPr="00DA5FEE">
              <w:rPr>
                <w:rFonts w:ascii="Trebuchet MS" w:eastAsia="Times New Roman" w:hAnsi="Trebuchet MS" w:cs="Calibri"/>
                <w:color w:val="000000"/>
                <w:sz w:val="20"/>
                <w:szCs w:val="20"/>
                <w:lang w:eastAsia="ru-RU"/>
              </w:rPr>
              <w:t>39,428</w:t>
            </w:r>
          </w:p>
        </w:tc>
        <w:tc>
          <w:tcPr>
            <w:tcW w:w="411" w:type="pct"/>
            <w:shd w:val="clear" w:color="auto" w:fill="auto"/>
            <w:vAlign w:val="center"/>
            <w:hideMark/>
          </w:tcPr>
          <w:p w14:paraId="443D1260" w14:textId="77777777" w:rsidR="00DA5FEE" w:rsidRPr="00DA5FEE" w:rsidRDefault="00DA5FEE" w:rsidP="00DA5FEE">
            <w:pPr>
              <w:spacing w:line="240" w:lineRule="auto"/>
              <w:jc w:val="center"/>
              <w:rPr>
                <w:rFonts w:ascii="Trebuchet MS" w:eastAsia="Times New Roman" w:hAnsi="Trebuchet MS" w:cs="Calibri"/>
                <w:color w:val="000000"/>
                <w:sz w:val="20"/>
                <w:szCs w:val="20"/>
                <w:lang w:eastAsia="ru-RU"/>
              </w:rPr>
            </w:pPr>
            <w:r w:rsidRPr="00DA5FEE">
              <w:rPr>
                <w:rFonts w:ascii="Trebuchet MS" w:eastAsia="Times New Roman" w:hAnsi="Trebuchet MS" w:cs="Calibri"/>
                <w:color w:val="000000"/>
                <w:sz w:val="20"/>
                <w:szCs w:val="20"/>
                <w:lang w:eastAsia="ru-RU"/>
              </w:rPr>
              <w:t>39,517</w:t>
            </w:r>
          </w:p>
        </w:tc>
        <w:tc>
          <w:tcPr>
            <w:tcW w:w="411" w:type="pct"/>
            <w:shd w:val="clear" w:color="auto" w:fill="auto"/>
            <w:vAlign w:val="center"/>
            <w:hideMark/>
          </w:tcPr>
          <w:p w14:paraId="75F6D70C" w14:textId="77777777" w:rsidR="00DA5FEE" w:rsidRPr="00DA5FEE" w:rsidRDefault="00DA5FEE" w:rsidP="00DA5FEE">
            <w:pPr>
              <w:spacing w:line="240" w:lineRule="auto"/>
              <w:jc w:val="center"/>
              <w:rPr>
                <w:rFonts w:ascii="Trebuchet MS" w:eastAsia="Times New Roman" w:hAnsi="Trebuchet MS" w:cs="Calibri"/>
                <w:color w:val="000000"/>
                <w:sz w:val="20"/>
                <w:szCs w:val="20"/>
                <w:lang w:eastAsia="ru-RU"/>
              </w:rPr>
            </w:pPr>
            <w:r w:rsidRPr="00DA5FEE">
              <w:rPr>
                <w:rFonts w:ascii="Trebuchet MS" w:eastAsia="Times New Roman" w:hAnsi="Trebuchet MS" w:cs="Calibri"/>
                <w:color w:val="000000"/>
                <w:sz w:val="20"/>
                <w:szCs w:val="20"/>
                <w:lang w:eastAsia="ru-RU"/>
              </w:rPr>
              <w:t>39,307</w:t>
            </w:r>
          </w:p>
        </w:tc>
        <w:tc>
          <w:tcPr>
            <w:tcW w:w="411" w:type="pct"/>
            <w:shd w:val="clear" w:color="auto" w:fill="auto"/>
            <w:vAlign w:val="center"/>
            <w:hideMark/>
          </w:tcPr>
          <w:p w14:paraId="19A4CFF6" w14:textId="77777777" w:rsidR="00DA5FEE" w:rsidRPr="00DA5FEE" w:rsidRDefault="00DA5FEE" w:rsidP="00DA5FEE">
            <w:pPr>
              <w:spacing w:line="240" w:lineRule="auto"/>
              <w:jc w:val="center"/>
              <w:rPr>
                <w:rFonts w:ascii="Trebuchet MS" w:eastAsia="Times New Roman" w:hAnsi="Trebuchet MS" w:cs="Calibri"/>
                <w:color w:val="000000"/>
                <w:sz w:val="20"/>
                <w:szCs w:val="20"/>
                <w:lang w:eastAsia="ru-RU"/>
              </w:rPr>
            </w:pPr>
            <w:r w:rsidRPr="00DA5FEE">
              <w:rPr>
                <w:rFonts w:ascii="Trebuchet MS" w:eastAsia="Times New Roman" w:hAnsi="Trebuchet MS" w:cs="Calibri"/>
                <w:color w:val="000000"/>
                <w:sz w:val="20"/>
                <w:szCs w:val="20"/>
                <w:lang w:eastAsia="ru-RU"/>
              </w:rPr>
              <w:t>39,097</w:t>
            </w:r>
          </w:p>
        </w:tc>
      </w:tr>
      <w:tr w:rsidR="00DA5FEE" w:rsidRPr="00DA5FEE" w14:paraId="17298D90" w14:textId="77777777" w:rsidTr="00DA5FEE">
        <w:trPr>
          <w:trHeight w:val="397"/>
        </w:trPr>
        <w:tc>
          <w:tcPr>
            <w:tcW w:w="883" w:type="pct"/>
            <w:vMerge/>
            <w:vAlign w:val="center"/>
            <w:hideMark/>
          </w:tcPr>
          <w:p w14:paraId="1B0F6161" w14:textId="77777777" w:rsidR="00DA5FEE" w:rsidRPr="00DA5FEE" w:rsidRDefault="00DA5FEE" w:rsidP="00DA5FEE">
            <w:pPr>
              <w:spacing w:line="240" w:lineRule="auto"/>
              <w:jc w:val="left"/>
              <w:rPr>
                <w:rFonts w:ascii="Trebuchet MS" w:eastAsia="Times New Roman" w:hAnsi="Trebuchet MS" w:cs="Calibri"/>
                <w:color w:val="000000"/>
                <w:sz w:val="20"/>
                <w:szCs w:val="20"/>
                <w:lang w:eastAsia="ru-RU"/>
              </w:rPr>
            </w:pPr>
          </w:p>
        </w:tc>
        <w:tc>
          <w:tcPr>
            <w:tcW w:w="2474" w:type="pct"/>
            <w:shd w:val="clear" w:color="auto" w:fill="auto"/>
            <w:vAlign w:val="center"/>
            <w:hideMark/>
          </w:tcPr>
          <w:p w14:paraId="3817918B" w14:textId="77777777" w:rsidR="00DA5FEE" w:rsidRPr="00DA5FEE" w:rsidRDefault="00DA5FEE" w:rsidP="00DA5FEE">
            <w:pPr>
              <w:spacing w:line="240" w:lineRule="auto"/>
              <w:jc w:val="left"/>
              <w:rPr>
                <w:rFonts w:ascii="Trebuchet MS" w:eastAsia="Times New Roman" w:hAnsi="Trebuchet MS" w:cs="Calibri"/>
                <w:b/>
                <w:bCs/>
                <w:color w:val="000000"/>
                <w:sz w:val="20"/>
                <w:szCs w:val="20"/>
                <w:lang w:eastAsia="ru-RU"/>
              </w:rPr>
            </w:pPr>
            <w:r w:rsidRPr="00DA5FEE">
              <w:rPr>
                <w:rFonts w:ascii="Trebuchet MS" w:eastAsia="Times New Roman" w:hAnsi="Trebuchet MS" w:cs="Calibri"/>
                <w:b/>
                <w:bCs/>
                <w:color w:val="000000"/>
                <w:sz w:val="20"/>
                <w:szCs w:val="20"/>
                <w:lang w:eastAsia="ru-RU"/>
              </w:rPr>
              <w:t>Резерв (+)/Дефицит (-</w:t>
            </w:r>
            <w:proofErr w:type="gramStart"/>
            <w:r w:rsidRPr="00DA5FEE">
              <w:rPr>
                <w:rFonts w:ascii="Trebuchet MS" w:eastAsia="Times New Roman" w:hAnsi="Trebuchet MS" w:cs="Calibri"/>
                <w:b/>
                <w:bCs/>
                <w:color w:val="000000"/>
                <w:sz w:val="20"/>
                <w:szCs w:val="20"/>
                <w:lang w:eastAsia="ru-RU"/>
              </w:rPr>
              <w:t>),%</w:t>
            </w:r>
            <w:proofErr w:type="gramEnd"/>
          </w:p>
        </w:tc>
        <w:tc>
          <w:tcPr>
            <w:tcW w:w="411" w:type="pct"/>
            <w:shd w:val="clear" w:color="auto" w:fill="auto"/>
            <w:vAlign w:val="center"/>
            <w:hideMark/>
          </w:tcPr>
          <w:p w14:paraId="7B374A06" w14:textId="77777777" w:rsidR="00DA5FEE" w:rsidRPr="00DA5FEE" w:rsidRDefault="00DA5FEE" w:rsidP="00DA5FEE">
            <w:pPr>
              <w:spacing w:line="240" w:lineRule="auto"/>
              <w:jc w:val="center"/>
              <w:rPr>
                <w:rFonts w:ascii="Trebuchet MS" w:eastAsia="Times New Roman" w:hAnsi="Trebuchet MS" w:cs="Calibri"/>
                <w:b/>
                <w:bCs/>
                <w:color w:val="000000"/>
                <w:sz w:val="20"/>
                <w:szCs w:val="20"/>
                <w:lang w:eastAsia="ru-RU"/>
              </w:rPr>
            </w:pPr>
            <w:r w:rsidRPr="00DA5FEE">
              <w:rPr>
                <w:rFonts w:ascii="Trebuchet MS" w:eastAsia="Times New Roman" w:hAnsi="Trebuchet MS" w:cs="Calibri"/>
                <w:b/>
                <w:bCs/>
                <w:color w:val="000000"/>
                <w:sz w:val="20"/>
                <w:szCs w:val="20"/>
                <w:lang w:eastAsia="ru-RU"/>
              </w:rPr>
              <w:t>51%</w:t>
            </w:r>
          </w:p>
        </w:tc>
        <w:tc>
          <w:tcPr>
            <w:tcW w:w="411" w:type="pct"/>
            <w:shd w:val="clear" w:color="auto" w:fill="auto"/>
            <w:vAlign w:val="center"/>
            <w:hideMark/>
          </w:tcPr>
          <w:p w14:paraId="131FC1CB" w14:textId="77777777" w:rsidR="00DA5FEE" w:rsidRPr="00DA5FEE" w:rsidRDefault="00DA5FEE" w:rsidP="00DA5FEE">
            <w:pPr>
              <w:spacing w:line="240" w:lineRule="auto"/>
              <w:jc w:val="center"/>
              <w:rPr>
                <w:rFonts w:ascii="Trebuchet MS" w:eastAsia="Times New Roman" w:hAnsi="Trebuchet MS" w:cs="Calibri"/>
                <w:b/>
                <w:bCs/>
                <w:color w:val="000000"/>
                <w:sz w:val="20"/>
                <w:szCs w:val="20"/>
                <w:lang w:eastAsia="ru-RU"/>
              </w:rPr>
            </w:pPr>
            <w:r w:rsidRPr="00DA5FEE">
              <w:rPr>
                <w:rFonts w:ascii="Trebuchet MS" w:eastAsia="Times New Roman" w:hAnsi="Trebuchet MS" w:cs="Calibri"/>
                <w:b/>
                <w:bCs/>
                <w:color w:val="000000"/>
                <w:sz w:val="20"/>
                <w:szCs w:val="20"/>
                <w:lang w:eastAsia="ru-RU"/>
              </w:rPr>
              <w:t>51%</w:t>
            </w:r>
          </w:p>
        </w:tc>
        <w:tc>
          <w:tcPr>
            <w:tcW w:w="411" w:type="pct"/>
            <w:shd w:val="clear" w:color="auto" w:fill="auto"/>
            <w:vAlign w:val="center"/>
            <w:hideMark/>
          </w:tcPr>
          <w:p w14:paraId="445A34BB" w14:textId="77777777" w:rsidR="00DA5FEE" w:rsidRPr="00DA5FEE" w:rsidRDefault="00DA5FEE" w:rsidP="00DA5FEE">
            <w:pPr>
              <w:spacing w:line="240" w:lineRule="auto"/>
              <w:jc w:val="center"/>
              <w:rPr>
                <w:rFonts w:ascii="Trebuchet MS" w:eastAsia="Times New Roman" w:hAnsi="Trebuchet MS" w:cs="Calibri"/>
                <w:b/>
                <w:bCs/>
                <w:color w:val="000000"/>
                <w:sz w:val="20"/>
                <w:szCs w:val="20"/>
                <w:lang w:eastAsia="ru-RU"/>
              </w:rPr>
            </w:pPr>
            <w:r w:rsidRPr="00DA5FEE">
              <w:rPr>
                <w:rFonts w:ascii="Trebuchet MS" w:eastAsia="Times New Roman" w:hAnsi="Trebuchet MS" w:cs="Calibri"/>
                <w:b/>
                <w:bCs/>
                <w:color w:val="000000"/>
                <w:sz w:val="20"/>
                <w:szCs w:val="20"/>
                <w:lang w:eastAsia="ru-RU"/>
              </w:rPr>
              <w:t>51%</w:t>
            </w:r>
          </w:p>
        </w:tc>
        <w:tc>
          <w:tcPr>
            <w:tcW w:w="411" w:type="pct"/>
            <w:shd w:val="clear" w:color="auto" w:fill="auto"/>
            <w:vAlign w:val="center"/>
            <w:hideMark/>
          </w:tcPr>
          <w:p w14:paraId="53A5B550" w14:textId="77777777" w:rsidR="00DA5FEE" w:rsidRPr="00DA5FEE" w:rsidRDefault="00DA5FEE" w:rsidP="00DA5FEE">
            <w:pPr>
              <w:spacing w:line="240" w:lineRule="auto"/>
              <w:jc w:val="center"/>
              <w:rPr>
                <w:rFonts w:ascii="Trebuchet MS" w:eastAsia="Times New Roman" w:hAnsi="Trebuchet MS" w:cs="Calibri"/>
                <w:b/>
                <w:bCs/>
                <w:color w:val="000000"/>
                <w:sz w:val="20"/>
                <w:szCs w:val="20"/>
                <w:lang w:eastAsia="ru-RU"/>
              </w:rPr>
            </w:pPr>
            <w:r w:rsidRPr="00DA5FEE">
              <w:rPr>
                <w:rFonts w:ascii="Trebuchet MS" w:eastAsia="Times New Roman" w:hAnsi="Trebuchet MS" w:cs="Calibri"/>
                <w:b/>
                <w:bCs/>
                <w:color w:val="000000"/>
                <w:sz w:val="20"/>
                <w:szCs w:val="20"/>
                <w:lang w:eastAsia="ru-RU"/>
              </w:rPr>
              <w:t>51%</w:t>
            </w:r>
          </w:p>
        </w:tc>
      </w:tr>
      <w:tr w:rsidR="00DA5FEE" w:rsidRPr="00DA5FEE" w14:paraId="1246B4F8" w14:textId="77777777" w:rsidTr="00DA5FEE">
        <w:trPr>
          <w:trHeight w:val="397"/>
        </w:trPr>
        <w:tc>
          <w:tcPr>
            <w:tcW w:w="883" w:type="pct"/>
            <w:vMerge w:val="restart"/>
            <w:shd w:val="clear" w:color="000000" w:fill="FCE4D6"/>
            <w:vAlign w:val="center"/>
            <w:hideMark/>
          </w:tcPr>
          <w:p w14:paraId="30289C70" w14:textId="77777777" w:rsidR="00DA5FEE" w:rsidRPr="00DA5FEE" w:rsidRDefault="00DA5FEE" w:rsidP="00DA5FEE">
            <w:pPr>
              <w:spacing w:line="240" w:lineRule="auto"/>
              <w:jc w:val="center"/>
              <w:rPr>
                <w:rFonts w:ascii="Trebuchet MS" w:eastAsia="Times New Roman" w:hAnsi="Trebuchet MS" w:cs="Calibri"/>
                <w:color w:val="000000"/>
                <w:sz w:val="20"/>
                <w:szCs w:val="20"/>
                <w:lang w:eastAsia="ru-RU"/>
              </w:rPr>
            </w:pPr>
            <w:r w:rsidRPr="00DA5FEE">
              <w:rPr>
                <w:rFonts w:ascii="Trebuchet MS" w:eastAsia="Times New Roman" w:hAnsi="Trebuchet MS" w:cs="Calibri"/>
                <w:color w:val="000000"/>
                <w:sz w:val="20"/>
                <w:szCs w:val="20"/>
                <w:lang w:eastAsia="ru-RU"/>
              </w:rPr>
              <w:t>ИТОГО</w:t>
            </w:r>
          </w:p>
        </w:tc>
        <w:tc>
          <w:tcPr>
            <w:tcW w:w="2474" w:type="pct"/>
            <w:shd w:val="clear" w:color="000000" w:fill="FCE4D6"/>
            <w:vAlign w:val="center"/>
            <w:hideMark/>
          </w:tcPr>
          <w:p w14:paraId="21064756" w14:textId="77777777" w:rsidR="00DA5FEE" w:rsidRPr="00DA5FEE" w:rsidRDefault="00DA5FEE" w:rsidP="00DA5FEE">
            <w:pPr>
              <w:spacing w:line="240" w:lineRule="auto"/>
              <w:jc w:val="left"/>
              <w:rPr>
                <w:rFonts w:ascii="Trebuchet MS" w:eastAsia="Times New Roman" w:hAnsi="Trebuchet MS" w:cs="Calibri"/>
                <w:color w:val="000000"/>
                <w:sz w:val="20"/>
                <w:szCs w:val="20"/>
                <w:lang w:eastAsia="ru-RU"/>
              </w:rPr>
            </w:pPr>
            <w:r w:rsidRPr="00DA5FEE">
              <w:rPr>
                <w:rFonts w:ascii="Trebuchet MS" w:eastAsia="Times New Roman" w:hAnsi="Trebuchet MS" w:cs="Calibri"/>
                <w:color w:val="000000"/>
                <w:sz w:val="20"/>
                <w:szCs w:val="20"/>
                <w:lang w:eastAsia="ru-RU"/>
              </w:rPr>
              <w:t xml:space="preserve">Производительность источников водоснабжения </w:t>
            </w:r>
            <w:r w:rsidRPr="00DA5FEE">
              <w:rPr>
                <w:rFonts w:ascii="Trebuchet MS" w:eastAsia="Times New Roman" w:hAnsi="Trebuchet MS" w:cs="Calibri"/>
                <w:color w:val="000000"/>
                <w:sz w:val="20"/>
                <w:szCs w:val="20"/>
                <w:lang w:eastAsia="ru-RU"/>
              </w:rPr>
              <w:br/>
              <w:t>(на основе дебита скважин), м3/ч</w:t>
            </w:r>
          </w:p>
        </w:tc>
        <w:tc>
          <w:tcPr>
            <w:tcW w:w="411" w:type="pct"/>
            <w:shd w:val="clear" w:color="000000" w:fill="FCE4D6"/>
            <w:vAlign w:val="center"/>
            <w:hideMark/>
          </w:tcPr>
          <w:p w14:paraId="08EB6F22" w14:textId="77777777" w:rsidR="00DA5FEE" w:rsidRPr="00DA5FEE" w:rsidRDefault="00DA5FEE" w:rsidP="00DA5FEE">
            <w:pPr>
              <w:spacing w:line="240" w:lineRule="auto"/>
              <w:jc w:val="center"/>
              <w:rPr>
                <w:rFonts w:ascii="Trebuchet MS" w:eastAsia="Times New Roman" w:hAnsi="Trebuchet MS" w:cs="Calibri"/>
                <w:color w:val="000000"/>
                <w:sz w:val="20"/>
                <w:szCs w:val="20"/>
                <w:lang w:eastAsia="ru-RU"/>
              </w:rPr>
            </w:pPr>
            <w:r w:rsidRPr="00DA5FEE">
              <w:rPr>
                <w:rFonts w:ascii="Trebuchet MS" w:eastAsia="Times New Roman" w:hAnsi="Trebuchet MS" w:cs="Calibri"/>
                <w:color w:val="000000"/>
                <w:sz w:val="20"/>
                <w:szCs w:val="20"/>
                <w:lang w:eastAsia="ru-RU"/>
              </w:rPr>
              <w:t>200</w:t>
            </w:r>
          </w:p>
        </w:tc>
        <w:tc>
          <w:tcPr>
            <w:tcW w:w="411" w:type="pct"/>
            <w:shd w:val="clear" w:color="000000" w:fill="FCE4D6"/>
            <w:vAlign w:val="center"/>
            <w:hideMark/>
          </w:tcPr>
          <w:p w14:paraId="4B132A5E" w14:textId="77777777" w:rsidR="00DA5FEE" w:rsidRPr="00DA5FEE" w:rsidRDefault="00DA5FEE" w:rsidP="00DA5FEE">
            <w:pPr>
              <w:spacing w:line="240" w:lineRule="auto"/>
              <w:jc w:val="center"/>
              <w:rPr>
                <w:rFonts w:ascii="Trebuchet MS" w:eastAsia="Times New Roman" w:hAnsi="Trebuchet MS" w:cs="Calibri"/>
                <w:color w:val="000000"/>
                <w:sz w:val="20"/>
                <w:szCs w:val="20"/>
                <w:lang w:eastAsia="ru-RU"/>
              </w:rPr>
            </w:pPr>
            <w:r w:rsidRPr="00DA5FEE">
              <w:rPr>
                <w:rFonts w:ascii="Trebuchet MS" w:eastAsia="Times New Roman" w:hAnsi="Trebuchet MS" w:cs="Calibri"/>
                <w:color w:val="000000"/>
                <w:sz w:val="20"/>
                <w:szCs w:val="20"/>
                <w:lang w:eastAsia="ru-RU"/>
              </w:rPr>
              <w:t>200</w:t>
            </w:r>
          </w:p>
        </w:tc>
        <w:tc>
          <w:tcPr>
            <w:tcW w:w="411" w:type="pct"/>
            <w:shd w:val="clear" w:color="000000" w:fill="FCE4D6"/>
            <w:vAlign w:val="center"/>
            <w:hideMark/>
          </w:tcPr>
          <w:p w14:paraId="394D28C6" w14:textId="77777777" w:rsidR="00DA5FEE" w:rsidRPr="00DA5FEE" w:rsidRDefault="00DA5FEE" w:rsidP="00DA5FEE">
            <w:pPr>
              <w:spacing w:line="240" w:lineRule="auto"/>
              <w:jc w:val="center"/>
              <w:rPr>
                <w:rFonts w:ascii="Trebuchet MS" w:eastAsia="Times New Roman" w:hAnsi="Trebuchet MS" w:cs="Calibri"/>
                <w:color w:val="000000"/>
                <w:sz w:val="20"/>
                <w:szCs w:val="20"/>
                <w:lang w:eastAsia="ru-RU"/>
              </w:rPr>
            </w:pPr>
            <w:r w:rsidRPr="00DA5FEE">
              <w:rPr>
                <w:rFonts w:ascii="Trebuchet MS" w:eastAsia="Times New Roman" w:hAnsi="Trebuchet MS" w:cs="Calibri"/>
                <w:color w:val="000000"/>
                <w:sz w:val="20"/>
                <w:szCs w:val="20"/>
                <w:lang w:eastAsia="ru-RU"/>
              </w:rPr>
              <w:t>200</w:t>
            </w:r>
          </w:p>
        </w:tc>
        <w:tc>
          <w:tcPr>
            <w:tcW w:w="411" w:type="pct"/>
            <w:shd w:val="clear" w:color="000000" w:fill="FCE4D6"/>
            <w:vAlign w:val="center"/>
            <w:hideMark/>
          </w:tcPr>
          <w:p w14:paraId="6021F87D" w14:textId="77777777" w:rsidR="00DA5FEE" w:rsidRPr="00DA5FEE" w:rsidRDefault="00DA5FEE" w:rsidP="00DA5FEE">
            <w:pPr>
              <w:spacing w:line="240" w:lineRule="auto"/>
              <w:jc w:val="center"/>
              <w:rPr>
                <w:rFonts w:ascii="Trebuchet MS" w:eastAsia="Times New Roman" w:hAnsi="Trebuchet MS" w:cs="Calibri"/>
                <w:color w:val="000000"/>
                <w:sz w:val="20"/>
                <w:szCs w:val="20"/>
                <w:lang w:eastAsia="ru-RU"/>
              </w:rPr>
            </w:pPr>
            <w:r w:rsidRPr="00DA5FEE">
              <w:rPr>
                <w:rFonts w:ascii="Trebuchet MS" w:eastAsia="Times New Roman" w:hAnsi="Trebuchet MS" w:cs="Calibri"/>
                <w:color w:val="000000"/>
                <w:sz w:val="20"/>
                <w:szCs w:val="20"/>
                <w:lang w:eastAsia="ru-RU"/>
              </w:rPr>
              <w:t>200</w:t>
            </w:r>
          </w:p>
        </w:tc>
      </w:tr>
      <w:tr w:rsidR="00DA5FEE" w:rsidRPr="00DA5FEE" w14:paraId="3C84969B" w14:textId="77777777" w:rsidTr="00DA5FEE">
        <w:trPr>
          <w:trHeight w:val="397"/>
        </w:trPr>
        <w:tc>
          <w:tcPr>
            <w:tcW w:w="883" w:type="pct"/>
            <w:vMerge/>
            <w:vAlign w:val="center"/>
            <w:hideMark/>
          </w:tcPr>
          <w:p w14:paraId="3D99549A" w14:textId="77777777" w:rsidR="00DA5FEE" w:rsidRPr="00DA5FEE" w:rsidRDefault="00DA5FEE" w:rsidP="00DA5FEE">
            <w:pPr>
              <w:spacing w:line="240" w:lineRule="auto"/>
              <w:jc w:val="left"/>
              <w:rPr>
                <w:rFonts w:ascii="Trebuchet MS" w:eastAsia="Times New Roman" w:hAnsi="Trebuchet MS" w:cs="Calibri"/>
                <w:color w:val="000000"/>
                <w:sz w:val="20"/>
                <w:szCs w:val="20"/>
                <w:lang w:eastAsia="ru-RU"/>
              </w:rPr>
            </w:pPr>
          </w:p>
        </w:tc>
        <w:tc>
          <w:tcPr>
            <w:tcW w:w="2474" w:type="pct"/>
            <w:shd w:val="clear" w:color="000000" w:fill="FCE4D6"/>
            <w:vAlign w:val="center"/>
            <w:hideMark/>
          </w:tcPr>
          <w:p w14:paraId="3E4F6EDD" w14:textId="77777777" w:rsidR="00DA5FEE" w:rsidRPr="00DA5FEE" w:rsidRDefault="00DA5FEE" w:rsidP="00DA5FEE">
            <w:pPr>
              <w:spacing w:line="240" w:lineRule="auto"/>
              <w:jc w:val="left"/>
              <w:rPr>
                <w:rFonts w:ascii="Trebuchet MS" w:eastAsia="Times New Roman" w:hAnsi="Trebuchet MS" w:cs="Calibri"/>
                <w:color w:val="000000"/>
                <w:sz w:val="20"/>
                <w:szCs w:val="20"/>
                <w:lang w:eastAsia="ru-RU"/>
              </w:rPr>
            </w:pPr>
            <w:r w:rsidRPr="00DA5FEE">
              <w:rPr>
                <w:rFonts w:ascii="Trebuchet MS" w:eastAsia="Times New Roman" w:hAnsi="Trebuchet MS" w:cs="Calibri"/>
                <w:color w:val="000000"/>
                <w:sz w:val="20"/>
                <w:szCs w:val="20"/>
                <w:lang w:eastAsia="ru-RU"/>
              </w:rPr>
              <w:t>Максимальный расчетный часовой подъем воды с учётом неравномерности водопотребления, м3/ч</w:t>
            </w:r>
          </w:p>
        </w:tc>
        <w:tc>
          <w:tcPr>
            <w:tcW w:w="411" w:type="pct"/>
            <w:shd w:val="clear" w:color="000000" w:fill="FCE4D6"/>
            <w:vAlign w:val="center"/>
            <w:hideMark/>
          </w:tcPr>
          <w:p w14:paraId="085CE2BD" w14:textId="77777777" w:rsidR="00DA5FEE" w:rsidRPr="00DA5FEE" w:rsidRDefault="00DA5FEE" w:rsidP="00DA5FEE">
            <w:pPr>
              <w:spacing w:line="240" w:lineRule="auto"/>
              <w:jc w:val="center"/>
              <w:rPr>
                <w:rFonts w:ascii="Trebuchet MS" w:eastAsia="Times New Roman" w:hAnsi="Trebuchet MS" w:cs="Calibri"/>
                <w:color w:val="000000"/>
                <w:sz w:val="20"/>
                <w:szCs w:val="20"/>
                <w:lang w:eastAsia="ru-RU"/>
              </w:rPr>
            </w:pPr>
            <w:r w:rsidRPr="00DA5FEE">
              <w:rPr>
                <w:rFonts w:ascii="Trebuchet MS" w:eastAsia="Times New Roman" w:hAnsi="Trebuchet MS" w:cs="Calibri"/>
                <w:color w:val="000000"/>
                <w:sz w:val="20"/>
                <w:szCs w:val="20"/>
                <w:lang w:eastAsia="ru-RU"/>
              </w:rPr>
              <w:t>99,096</w:t>
            </w:r>
          </w:p>
        </w:tc>
        <w:tc>
          <w:tcPr>
            <w:tcW w:w="411" w:type="pct"/>
            <w:shd w:val="clear" w:color="000000" w:fill="FCE4D6"/>
            <w:vAlign w:val="center"/>
            <w:hideMark/>
          </w:tcPr>
          <w:p w14:paraId="6E7326F4" w14:textId="77777777" w:rsidR="00DA5FEE" w:rsidRPr="00DA5FEE" w:rsidRDefault="00DA5FEE" w:rsidP="00DA5FEE">
            <w:pPr>
              <w:spacing w:line="240" w:lineRule="auto"/>
              <w:jc w:val="center"/>
              <w:rPr>
                <w:rFonts w:ascii="Trebuchet MS" w:eastAsia="Times New Roman" w:hAnsi="Trebuchet MS" w:cs="Calibri"/>
                <w:color w:val="000000"/>
                <w:sz w:val="20"/>
                <w:szCs w:val="20"/>
                <w:lang w:eastAsia="ru-RU"/>
              </w:rPr>
            </w:pPr>
            <w:r w:rsidRPr="00DA5FEE">
              <w:rPr>
                <w:rFonts w:ascii="Trebuchet MS" w:eastAsia="Times New Roman" w:hAnsi="Trebuchet MS" w:cs="Calibri"/>
                <w:color w:val="000000"/>
                <w:sz w:val="20"/>
                <w:szCs w:val="20"/>
                <w:lang w:eastAsia="ru-RU"/>
              </w:rPr>
              <w:t>99,318</w:t>
            </w:r>
          </w:p>
        </w:tc>
        <w:tc>
          <w:tcPr>
            <w:tcW w:w="411" w:type="pct"/>
            <w:shd w:val="clear" w:color="000000" w:fill="FCE4D6"/>
            <w:vAlign w:val="center"/>
            <w:hideMark/>
          </w:tcPr>
          <w:p w14:paraId="52AA449E" w14:textId="77777777" w:rsidR="00DA5FEE" w:rsidRPr="00DA5FEE" w:rsidRDefault="00DA5FEE" w:rsidP="00DA5FEE">
            <w:pPr>
              <w:spacing w:line="240" w:lineRule="auto"/>
              <w:jc w:val="center"/>
              <w:rPr>
                <w:rFonts w:ascii="Trebuchet MS" w:eastAsia="Times New Roman" w:hAnsi="Trebuchet MS" w:cs="Calibri"/>
                <w:color w:val="000000"/>
                <w:sz w:val="20"/>
                <w:szCs w:val="20"/>
                <w:lang w:eastAsia="ru-RU"/>
              </w:rPr>
            </w:pPr>
            <w:r w:rsidRPr="00DA5FEE">
              <w:rPr>
                <w:rFonts w:ascii="Trebuchet MS" w:eastAsia="Times New Roman" w:hAnsi="Trebuchet MS" w:cs="Calibri"/>
                <w:color w:val="000000"/>
                <w:sz w:val="20"/>
                <w:szCs w:val="20"/>
                <w:lang w:eastAsia="ru-RU"/>
              </w:rPr>
              <w:t>98,791</w:t>
            </w:r>
          </w:p>
        </w:tc>
        <w:tc>
          <w:tcPr>
            <w:tcW w:w="411" w:type="pct"/>
            <w:shd w:val="clear" w:color="000000" w:fill="FCE4D6"/>
            <w:vAlign w:val="center"/>
            <w:hideMark/>
          </w:tcPr>
          <w:p w14:paraId="6917437A" w14:textId="77777777" w:rsidR="00DA5FEE" w:rsidRPr="00DA5FEE" w:rsidRDefault="00DA5FEE" w:rsidP="00DA5FEE">
            <w:pPr>
              <w:spacing w:line="240" w:lineRule="auto"/>
              <w:jc w:val="center"/>
              <w:rPr>
                <w:rFonts w:ascii="Trebuchet MS" w:eastAsia="Times New Roman" w:hAnsi="Trebuchet MS" w:cs="Calibri"/>
                <w:color w:val="000000"/>
                <w:sz w:val="20"/>
                <w:szCs w:val="20"/>
                <w:lang w:eastAsia="ru-RU"/>
              </w:rPr>
            </w:pPr>
            <w:r w:rsidRPr="00DA5FEE">
              <w:rPr>
                <w:rFonts w:ascii="Trebuchet MS" w:eastAsia="Times New Roman" w:hAnsi="Trebuchet MS" w:cs="Calibri"/>
                <w:color w:val="000000"/>
                <w:sz w:val="20"/>
                <w:szCs w:val="20"/>
                <w:lang w:eastAsia="ru-RU"/>
              </w:rPr>
              <w:t>98,263</w:t>
            </w:r>
          </w:p>
        </w:tc>
      </w:tr>
      <w:tr w:rsidR="00DA5FEE" w:rsidRPr="00DA5FEE" w14:paraId="12C23B8D" w14:textId="77777777" w:rsidTr="00DA5FEE">
        <w:trPr>
          <w:trHeight w:val="397"/>
        </w:trPr>
        <w:tc>
          <w:tcPr>
            <w:tcW w:w="883" w:type="pct"/>
            <w:vMerge/>
            <w:vAlign w:val="center"/>
            <w:hideMark/>
          </w:tcPr>
          <w:p w14:paraId="459298BE" w14:textId="77777777" w:rsidR="00DA5FEE" w:rsidRPr="00DA5FEE" w:rsidRDefault="00DA5FEE" w:rsidP="00DA5FEE">
            <w:pPr>
              <w:spacing w:line="240" w:lineRule="auto"/>
              <w:jc w:val="left"/>
              <w:rPr>
                <w:rFonts w:ascii="Trebuchet MS" w:eastAsia="Times New Roman" w:hAnsi="Trebuchet MS" w:cs="Calibri"/>
                <w:color w:val="000000"/>
                <w:sz w:val="20"/>
                <w:szCs w:val="20"/>
                <w:lang w:eastAsia="ru-RU"/>
              </w:rPr>
            </w:pPr>
          </w:p>
        </w:tc>
        <w:tc>
          <w:tcPr>
            <w:tcW w:w="2474" w:type="pct"/>
            <w:shd w:val="clear" w:color="000000" w:fill="FCE4D6"/>
            <w:vAlign w:val="center"/>
            <w:hideMark/>
          </w:tcPr>
          <w:p w14:paraId="23FA8219" w14:textId="77777777" w:rsidR="00DA5FEE" w:rsidRPr="00DA5FEE" w:rsidRDefault="00DA5FEE" w:rsidP="00DA5FEE">
            <w:pPr>
              <w:spacing w:line="240" w:lineRule="auto"/>
              <w:jc w:val="left"/>
              <w:rPr>
                <w:rFonts w:ascii="Trebuchet MS" w:eastAsia="Times New Roman" w:hAnsi="Trebuchet MS" w:cs="Calibri"/>
                <w:b/>
                <w:bCs/>
                <w:color w:val="000000"/>
                <w:sz w:val="20"/>
                <w:szCs w:val="20"/>
                <w:lang w:eastAsia="ru-RU"/>
              </w:rPr>
            </w:pPr>
            <w:r w:rsidRPr="00DA5FEE">
              <w:rPr>
                <w:rFonts w:ascii="Trebuchet MS" w:eastAsia="Times New Roman" w:hAnsi="Trebuchet MS" w:cs="Calibri"/>
                <w:b/>
                <w:bCs/>
                <w:color w:val="000000"/>
                <w:sz w:val="20"/>
                <w:szCs w:val="20"/>
                <w:lang w:eastAsia="ru-RU"/>
              </w:rPr>
              <w:t>Резерв (+)/Дефицит (-</w:t>
            </w:r>
            <w:proofErr w:type="gramStart"/>
            <w:r w:rsidRPr="00DA5FEE">
              <w:rPr>
                <w:rFonts w:ascii="Trebuchet MS" w:eastAsia="Times New Roman" w:hAnsi="Trebuchet MS" w:cs="Calibri"/>
                <w:b/>
                <w:bCs/>
                <w:color w:val="000000"/>
                <w:sz w:val="20"/>
                <w:szCs w:val="20"/>
                <w:lang w:eastAsia="ru-RU"/>
              </w:rPr>
              <w:t>),%</w:t>
            </w:r>
            <w:proofErr w:type="gramEnd"/>
          </w:p>
        </w:tc>
        <w:tc>
          <w:tcPr>
            <w:tcW w:w="411" w:type="pct"/>
            <w:shd w:val="clear" w:color="000000" w:fill="FCE4D6"/>
            <w:vAlign w:val="center"/>
            <w:hideMark/>
          </w:tcPr>
          <w:p w14:paraId="5C5DC116" w14:textId="77777777" w:rsidR="00DA5FEE" w:rsidRPr="00DA5FEE" w:rsidRDefault="00DA5FEE" w:rsidP="00DA5FEE">
            <w:pPr>
              <w:spacing w:line="240" w:lineRule="auto"/>
              <w:jc w:val="center"/>
              <w:rPr>
                <w:rFonts w:ascii="Trebuchet MS" w:eastAsia="Times New Roman" w:hAnsi="Trebuchet MS" w:cs="Calibri"/>
                <w:b/>
                <w:bCs/>
                <w:color w:val="000000"/>
                <w:sz w:val="20"/>
                <w:szCs w:val="20"/>
                <w:lang w:eastAsia="ru-RU"/>
              </w:rPr>
            </w:pPr>
            <w:r w:rsidRPr="00DA5FEE">
              <w:rPr>
                <w:rFonts w:ascii="Trebuchet MS" w:eastAsia="Times New Roman" w:hAnsi="Trebuchet MS" w:cs="Calibri"/>
                <w:b/>
                <w:bCs/>
                <w:color w:val="000000"/>
                <w:sz w:val="20"/>
                <w:szCs w:val="20"/>
                <w:lang w:eastAsia="ru-RU"/>
              </w:rPr>
              <w:t>50%</w:t>
            </w:r>
          </w:p>
        </w:tc>
        <w:tc>
          <w:tcPr>
            <w:tcW w:w="411" w:type="pct"/>
            <w:shd w:val="clear" w:color="000000" w:fill="FCE4D6"/>
            <w:vAlign w:val="center"/>
            <w:hideMark/>
          </w:tcPr>
          <w:p w14:paraId="13C55830" w14:textId="77777777" w:rsidR="00DA5FEE" w:rsidRPr="00DA5FEE" w:rsidRDefault="00DA5FEE" w:rsidP="00DA5FEE">
            <w:pPr>
              <w:spacing w:line="240" w:lineRule="auto"/>
              <w:jc w:val="center"/>
              <w:rPr>
                <w:rFonts w:ascii="Trebuchet MS" w:eastAsia="Times New Roman" w:hAnsi="Trebuchet MS" w:cs="Calibri"/>
                <w:b/>
                <w:bCs/>
                <w:color w:val="000000"/>
                <w:sz w:val="20"/>
                <w:szCs w:val="20"/>
                <w:lang w:eastAsia="ru-RU"/>
              </w:rPr>
            </w:pPr>
            <w:r w:rsidRPr="00DA5FEE">
              <w:rPr>
                <w:rFonts w:ascii="Trebuchet MS" w:eastAsia="Times New Roman" w:hAnsi="Trebuchet MS" w:cs="Calibri"/>
                <w:b/>
                <w:bCs/>
                <w:color w:val="000000"/>
                <w:sz w:val="20"/>
                <w:szCs w:val="20"/>
                <w:lang w:eastAsia="ru-RU"/>
              </w:rPr>
              <w:t>50%</w:t>
            </w:r>
          </w:p>
        </w:tc>
        <w:tc>
          <w:tcPr>
            <w:tcW w:w="411" w:type="pct"/>
            <w:shd w:val="clear" w:color="000000" w:fill="FCE4D6"/>
            <w:vAlign w:val="center"/>
            <w:hideMark/>
          </w:tcPr>
          <w:p w14:paraId="14D4F232" w14:textId="77777777" w:rsidR="00DA5FEE" w:rsidRPr="00DA5FEE" w:rsidRDefault="00DA5FEE" w:rsidP="00DA5FEE">
            <w:pPr>
              <w:spacing w:line="240" w:lineRule="auto"/>
              <w:jc w:val="center"/>
              <w:rPr>
                <w:rFonts w:ascii="Trebuchet MS" w:eastAsia="Times New Roman" w:hAnsi="Trebuchet MS" w:cs="Calibri"/>
                <w:b/>
                <w:bCs/>
                <w:color w:val="000000"/>
                <w:sz w:val="20"/>
                <w:szCs w:val="20"/>
                <w:lang w:eastAsia="ru-RU"/>
              </w:rPr>
            </w:pPr>
            <w:r w:rsidRPr="00DA5FEE">
              <w:rPr>
                <w:rFonts w:ascii="Trebuchet MS" w:eastAsia="Times New Roman" w:hAnsi="Trebuchet MS" w:cs="Calibri"/>
                <w:b/>
                <w:bCs/>
                <w:color w:val="000000"/>
                <w:sz w:val="20"/>
                <w:szCs w:val="20"/>
                <w:lang w:eastAsia="ru-RU"/>
              </w:rPr>
              <w:t>51%</w:t>
            </w:r>
          </w:p>
        </w:tc>
        <w:tc>
          <w:tcPr>
            <w:tcW w:w="411" w:type="pct"/>
            <w:shd w:val="clear" w:color="000000" w:fill="FCE4D6"/>
            <w:vAlign w:val="center"/>
            <w:hideMark/>
          </w:tcPr>
          <w:p w14:paraId="485C29F3" w14:textId="77777777" w:rsidR="00DA5FEE" w:rsidRPr="00DA5FEE" w:rsidRDefault="00DA5FEE" w:rsidP="00DA5FEE">
            <w:pPr>
              <w:spacing w:line="240" w:lineRule="auto"/>
              <w:jc w:val="center"/>
              <w:rPr>
                <w:rFonts w:ascii="Trebuchet MS" w:eastAsia="Times New Roman" w:hAnsi="Trebuchet MS" w:cs="Calibri"/>
                <w:b/>
                <w:bCs/>
                <w:color w:val="000000"/>
                <w:sz w:val="20"/>
                <w:szCs w:val="20"/>
                <w:lang w:eastAsia="ru-RU"/>
              </w:rPr>
            </w:pPr>
            <w:r w:rsidRPr="00DA5FEE">
              <w:rPr>
                <w:rFonts w:ascii="Trebuchet MS" w:eastAsia="Times New Roman" w:hAnsi="Trebuchet MS" w:cs="Calibri"/>
                <w:b/>
                <w:bCs/>
                <w:color w:val="000000"/>
                <w:sz w:val="20"/>
                <w:szCs w:val="20"/>
                <w:lang w:eastAsia="ru-RU"/>
              </w:rPr>
              <w:t>51%</w:t>
            </w:r>
          </w:p>
        </w:tc>
      </w:tr>
    </w:tbl>
    <w:p w14:paraId="50655C76" w14:textId="77777777" w:rsidR="00DA5FEE" w:rsidRDefault="00DA5FEE" w:rsidP="006E668A">
      <w:pPr>
        <w:pStyle w:val="af"/>
        <w:spacing w:before="45" w:line="276" w:lineRule="auto"/>
        <w:ind w:right="2"/>
        <w:rPr>
          <w:rFonts w:ascii="Trebuchet MS" w:hAnsi="Trebuchet MS"/>
          <w:b/>
          <w:sz w:val="22"/>
          <w:szCs w:val="22"/>
        </w:rPr>
      </w:pPr>
    </w:p>
    <w:p w14:paraId="7E3F8084" w14:textId="77777777" w:rsidR="00DA5FEE" w:rsidRDefault="00DA5FEE" w:rsidP="006E668A">
      <w:pPr>
        <w:pStyle w:val="af"/>
        <w:spacing w:before="45" w:line="276" w:lineRule="auto"/>
        <w:ind w:right="2"/>
        <w:rPr>
          <w:rFonts w:ascii="Trebuchet MS" w:hAnsi="Trebuchet MS"/>
          <w:b/>
          <w:sz w:val="22"/>
          <w:szCs w:val="22"/>
        </w:rPr>
      </w:pPr>
    </w:p>
    <w:p w14:paraId="522159A5" w14:textId="77777777" w:rsidR="00DA5FEE" w:rsidRDefault="00DA5FEE" w:rsidP="006E668A">
      <w:pPr>
        <w:pStyle w:val="af"/>
        <w:spacing w:before="45" w:line="276" w:lineRule="auto"/>
        <w:ind w:right="2"/>
        <w:rPr>
          <w:rFonts w:ascii="Trebuchet MS" w:hAnsi="Trebuchet MS"/>
          <w:b/>
          <w:sz w:val="22"/>
          <w:szCs w:val="22"/>
        </w:rPr>
      </w:pPr>
    </w:p>
    <w:p w14:paraId="0CDD79F6" w14:textId="77777777" w:rsidR="00DA5FEE" w:rsidRPr="00956D73" w:rsidRDefault="00DA5FEE" w:rsidP="006E668A">
      <w:pPr>
        <w:pStyle w:val="af"/>
        <w:spacing w:before="45" w:line="276" w:lineRule="auto"/>
        <w:ind w:right="2"/>
        <w:rPr>
          <w:rFonts w:ascii="Trebuchet MS" w:hAnsi="Trebuchet MS"/>
          <w:b/>
          <w:sz w:val="22"/>
          <w:szCs w:val="22"/>
        </w:rPr>
      </w:pPr>
    </w:p>
    <w:p w14:paraId="1A24E9E8" w14:textId="77777777" w:rsidR="00620AA4" w:rsidRPr="00977EC9" w:rsidRDefault="00620AA4" w:rsidP="0050521D">
      <w:pPr>
        <w:rPr>
          <w:rFonts w:ascii="Trebuchet MS" w:hAnsi="Trebuchet MS"/>
          <w:szCs w:val="24"/>
        </w:rPr>
        <w:sectPr w:rsidR="00620AA4" w:rsidRPr="00977EC9" w:rsidSect="00DA5FEE">
          <w:pgSz w:w="11906" w:h="16838"/>
          <w:pgMar w:top="1134" w:right="851" w:bottom="1134" w:left="1134" w:header="454" w:footer="454" w:gutter="0"/>
          <w:cols w:space="708"/>
          <w:docGrid w:linePitch="360"/>
        </w:sectPr>
      </w:pPr>
    </w:p>
    <w:p w14:paraId="62BE423E" w14:textId="4311F23C" w:rsidR="00217A97" w:rsidRPr="00E90B7E" w:rsidRDefault="0050521D" w:rsidP="006E668A">
      <w:pPr>
        <w:spacing w:after="120"/>
        <w:jc w:val="center"/>
        <w:outlineLvl w:val="2"/>
        <w:rPr>
          <w:rFonts w:ascii="Trebuchet MS" w:hAnsi="Trebuchet MS"/>
          <w:b/>
          <w:sz w:val="22"/>
        </w:rPr>
      </w:pPr>
      <w:bookmarkStart w:id="103" w:name="_Toc166760034"/>
      <w:r w:rsidRPr="00D22E58">
        <w:rPr>
          <w:rFonts w:ascii="Trebuchet MS" w:hAnsi="Trebuchet MS"/>
          <w:b/>
          <w:sz w:val="22"/>
        </w:rPr>
        <w:lastRenderedPageBreak/>
        <w:t xml:space="preserve">3.15 </w:t>
      </w:r>
      <w:r w:rsidR="00217A97" w:rsidRPr="00D22E58">
        <w:rPr>
          <w:rFonts w:ascii="Trebuchet MS" w:hAnsi="Trebuchet MS"/>
          <w:b/>
          <w:sz w:val="22"/>
        </w:rPr>
        <w:t>Наименование организации, которая наделена статусом гарантирующей организации</w:t>
      </w:r>
      <w:bookmarkEnd w:id="103"/>
    </w:p>
    <w:p w14:paraId="380029FA" w14:textId="21B2D5DA" w:rsidR="00217A97" w:rsidRDefault="00217A97" w:rsidP="00E90B7E">
      <w:pPr>
        <w:ind w:firstLine="567"/>
        <w:rPr>
          <w:rFonts w:ascii="Trebuchet MS" w:hAnsi="Trebuchet MS"/>
          <w:sz w:val="22"/>
        </w:rPr>
      </w:pPr>
      <w:r w:rsidRPr="00E90B7E">
        <w:rPr>
          <w:rFonts w:ascii="Trebuchet MS" w:hAnsi="Trebuchet MS"/>
          <w:sz w:val="22"/>
        </w:rPr>
        <w:t xml:space="preserve">В соответствии с п. 1 статьи 12 Федерального закона от 07.12.2011 № 416-ФЗ «О водоснабжении и водоотведении» органы местного самоуправления для каждой централизованной системы холодного водоснабжения и (или) водоотведения определяются гарантирующую организацию и устанавливают зоны ее деятельности. </w:t>
      </w:r>
    </w:p>
    <w:p w14:paraId="21F95B9F" w14:textId="77777777" w:rsidR="00E90B7E" w:rsidRPr="00E90B7E" w:rsidRDefault="00E90B7E" w:rsidP="00E90B7E">
      <w:pPr>
        <w:ind w:firstLine="567"/>
        <w:rPr>
          <w:rFonts w:ascii="Trebuchet MS" w:hAnsi="Trebuchet MS"/>
          <w:sz w:val="22"/>
        </w:rPr>
      </w:pPr>
      <w:r w:rsidRPr="00E90B7E">
        <w:rPr>
          <w:rFonts w:ascii="Trebuchet MS" w:hAnsi="Trebuchet MS"/>
          <w:sz w:val="22"/>
        </w:rPr>
        <w:t>На территории муниципального образования поселок Балакирево действует одна система централизованного холодного водоснабжения - таблица 3.15.1.</w:t>
      </w:r>
    </w:p>
    <w:p w14:paraId="573DEB41" w14:textId="77777777" w:rsidR="00E90B7E" w:rsidRPr="00E90B7E" w:rsidRDefault="00E90B7E" w:rsidP="00E90B7E">
      <w:pPr>
        <w:pStyle w:val="af5"/>
        <w:spacing w:line="276" w:lineRule="auto"/>
        <w:rPr>
          <w:rFonts w:ascii="Trebuchet MS" w:hAnsi="Trebuchet MS"/>
          <w:b/>
          <w:i w:val="0"/>
          <w:color w:val="000000"/>
          <w:sz w:val="22"/>
          <w:szCs w:val="22"/>
        </w:rPr>
      </w:pPr>
      <w:bookmarkStart w:id="104" w:name="_Toc111060574"/>
      <w:r w:rsidRPr="00E90B7E">
        <w:rPr>
          <w:rFonts w:ascii="Trebuchet MS" w:hAnsi="Trebuchet MS"/>
          <w:b/>
          <w:i w:val="0"/>
          <w:color w:val="000000"/>
          <w:sz w:val="22"/>
          <w:szCs w:val="22"/>
        </w:rPr>
        <w:t>Таблица 3.15.1 – Реестр систем холодного водоснабжения поселка Балакирево</w:t>
      </w:r>
      <w:bookmarkEnd w:id="104"/>
    </w:p>
    <w:tbl>
      <w:tblPr>
        <w:tblStyle w:val="af3"/>
        <w:tblW w:w="5000" w:type="pct"/>
        <w:tblLook w:val="04A0" w:firstRow="1" w:lastRow="0" w:firstColumn="1" w:lastColumn="0" w:noHBand="0" w:noVBand="1"/>
      </w:tblPr>
      <w:tblGrid>
        <w:gridCol w:w="2030"/>
        <w:gridCol w:w="2766"/>
        <w:gridCol w:w="2558"/>
        <w:gridCol w:w="2557"/>
      </w:tblGrid>
      <w:tr w:rsidR="00E90B7E" w:rsidRPr="00C16798" w14:paraId="0A754C90" w14:textId="77777777" w:rsidTr="003721F8">
        <w:trPr>
          <w:trHeight w:val="20"/>
          <w:tblHeader/>
        </w:trPr>
        <w:tc>
          <w:tcPr>
            <w:tcW w:w="999" w:type="pct"/>
            <w:shd w:val="clear" w:color="auto" w:fill="CCFF99"/>
            <w:vAlign w:val="center"/>
          </w:tcPr>
          <w:p w14:paraId="7D770416" w14:textId="77777777" w:rsidR="00E90B7E" w:rsidRPr="00C16798" w:rsidRDefault="00E90B7E" w:rsidP="003721F8">
            <w:pPr>
              <w:spacing w:line="240" w:lineRule="auto"/>
              <w:jc w:val="center"/>
              <w:rPr>
                <w:rFonts w:ascii="Trebuchet MS" w:hAnsi="Trebuchet MS"/>
                <w:b/>
                <w:bCs/>
                <w:color w:val="000000"/>
                <w:sz w:val="20"/>
                <w:szCs w:val="20"/>
                <w:lang w:eastAsia="ru-RU"/>
              </w:rPr>
            </w:pPr>
            <w:r w:rsidRPr="000956AB">
              <w:rPr>
                <w:rFonts w:ascii="Trebuchet MS" w:hAnsi="Trebuchet MS"/>
                <w:b/>
                <w:bCs/>
                <w:color w:val="000000"/>
                <w:sz w:val="20"/>
                <w:szCs w:val="20"/>
                <w:lang w:eastAsia="ru-RU"/>
              </w:rPr>
              <w:t>Номер (индекс) централизованной системы водоснабжения</w:t>
            </w:r>
          </w:p>
        </w:tc>
        <w:tc>
          <w:tcPr>
            <w:tcW w:w="1404" w:type="pct"/>
            <w:shd w:val="clear" w:color="auto" w:fill="CCFF99"/>
            <w:vAlign w:val="center"/>
          </w:tcPr>
          <w:p w14:paraId="59E4BA46" w14:textId="77777777" w:rsidR="00E90B7E" w:rsidRPr="00C16798" w:rsidRDefault="00E90B7E" w:rsidP="003721F8">
            <w:pPr>
              <w:pStyle w:val="af"/>
              <w:jc w:val="center"/>
              <w:rPr>
                <w:rFonts w:ascii="Trebuchet MS" w:hAnsi="Trebuchet MS"/>
                <w:b/>
                <w:bCs/>
                <w:color w:val="000000"/>
                <w:sz w:val="20"/>
              </w:rPr>
            </w:pPr>
            <w:r w:rsidRPr="00C16798">
              <w:rPr>
                <w:rFonts w:ascii="Trebuchet MS" w:hAnsi="Trebuchet MS"/>
                <w:b/>
                <w:bCs/>
                <w:color w:val="000000"/>
                <w:sz w:val="20"/>
              </w:rPr>
              <w:t>Наименование системы централизованного водоснабжения</w:t>
            </w:r>
          </w:p>
        </w:tc>
        <w:tc>
          <w:tcPr>
            <w:tcW w:w="1299" w:type="pct"/>
            <w:shd w:val="clear" w:color="auto" w:fill="CCFF99"/>
            <w:vAlign w:val="center"/>
          </w:tcPr>
          <w:p w14:paraId="36CAFA0E" w14:textId="77777777" w:rsidR="00E90B7E" w:rsidRPr="00C16798" w:rsidRDefault="00E90B7E" w:rsidP="003721F8">
            <w:pPr>
              <w:pStyle w:val="af"/>
              <w:jc w:val="center"/>
              <w:rPr>
                <w:rFonts w:ascii="Trebuchet MS" w:hAnsi="Trebuchet MS"/>
                <w:b/>
                <w:bCs/>
                <w:color w:val="000000"/>
                <w:sz w:val="20"/>
              </w:rPr>
            </w:pPr>
            <w:r w:rsidRPr="00C16798">
              <w:rPr>
                <w:rFonts w:ascii="Trebuchet MS" w:hAnsi="Trebuchet MS"/>
                <w:b/>
                <w:bCs/>
                <w:color w:val="000000"/>
                <w:sz w:val="20"/>
              </w:rPr>
              <w:t>Наименование технологической зоны системы водоснабжения</w:t>
            </w:r>
          </w:p>
        </w:tc>
        <w:tc>
          <w:tcPr>
            <w:tcW w:w="1298" w:type="pct"/>
            <w:shd w:val="clear" w:color="auto" w:fill="CCFF99"/>
            <w:vAlign w:val="center"/>
          </w:tcPr>
          <w:p w14:paraId="23E7B0C5" w14:textId="77777777" w:rsidR="00E90B7E" w:rsidRPr="00C16798" w:rsidRDefault="00E90B7E" w:rsidP="003721F8">
            <w:pPr>
              <w:pStyle w:val="af"/>
              <w:jc w:val="center"/>
              <w:rPr>
                <w:rFonts w:ascii="Trebuchet MS" w:hAnsi="Trebuchet MS"/>
                <w:b/>
                <w:bCs/>
                <w:color w:val="000000"/>
                <w:sz w:val="20"/>
              </w:rPr>
            </w:pPr>
            <w:r w:rsidRPr="00C16798">
              <w:rPr>
                <w:rFonts w:ascii="Trebuchet MS" w:hAnsi="Trebuchet MS"/>
                <w:b/>
                <w:bCs/>
                <w:color w:val="000000"/>
                <w:sz w:val="20"/>
              </w:rPr>
              <w:t>Организация, осуществляющая эксплуатацию объектов водоснабжения</w:t>
            </w:r>
          </w:p>
        </w:tc>
      </w:tr>
      <w:tr w:rsidR="00E90B7E" w:rsidRPr="00C16798" w14:paraId="53C8E9D7" w14:textId="77777777" w:rsidTr="003721F8">
        <w:trPr>
          <w:trHeight w:val="20"/>
        </w:trPr>
        <w:tc>
          <w:tcPr>
            <w:tcW w:w="999" w:type="pct"/>
            <w:vAlign w:val="center"/>
          </w:tcPr>
          <w:p w14:paraId="5106DF5E" w14:textId="77777777" w:rsidR="00E90B7E" w:rsidRPr="00C16798" w:rsidRDefault="00E90B7E" w:rsidP="003721F8">
            <w:pPr>
              <w:pStyle w:val="af"/>
              <w:jc w:val="center"/>
              <w:rPr>
                <w:rFonts w:ascii="Trebuchet MS" w:hAnsi="Trebuchet MS"/>
                <w:sz w:val="20"/>
              </w:rPr>
            </w:pPr>
            <w:r>
              <w:rPr>
                <w:rFonts w:ascii="Trebuchet MS" w:hAnsi="Trebuchet MS"/>
                <w:sz w:val="20"/>
              </w:rPr>
              <w:t>ВС-</w:t>
            </w:r>
            <w:r w:rsidRPr="00C16798">
              <w:rPr>
                <w:rFonts w:ascii="Trebuchet MS" w:hAnsi="Trebuchet MS"/>
                <w:sz w:val="20"/>
              </w:rPr>
              <w:t>1</w:t>
            </w:r>
          </w:p>
        </w:tc>
        <w:tc>
          <w:tcPr>
            <w:tcW w:w="1404" w:type="pct"/>
            <w:vAlign w:val="center"/>
          </w:tcPr>
          <w:p w14:paraId="0FB3F5B0" w14:textId="77777777" w:rsidR="00E90B7E" w:rsidRPr="00C16798" w:rsidRDefault="00E90B7E" w:rsidP="003721F8">
            <w:pPr>
              <w:pStyle w:val="af"/>
              <w:jc w:val="center"/>
              <w:rPr>
                <w:rFonts w:ascii="Trebuchet MS" w:hAnsi="Trebuchet MS"/>
                <w:sz w:val="20"/>
              </w:rPr>
            </w:pPr>
            <w:r w:rsidRPr="000956AB">
              <w:rPr>
                <w:rFonts w:ascii="Trebuchet MS" w:hAnsi="Trebuchet MS"/>
                <w:sz w:val="20"/>
              </w:rPr>
              <w:t xml:space="preserve">Система централизованного холодного водоснабжения </w:t>
            </w:r>
            <w:r>
              <w:rPr>
                <w:rFonts w:ascii="Trebuchet MS" w:hAnsi="Trebuchet MS"/>
                <w:sz w:val="20"/>
              </w:rPr>
              <w:t>поселка Балакирево</w:t>
            </w:r>
          </w:p>
        </w:tc>
        <w:tc>
          <w:tcPr>
            <w:tcW w:w="1299" w:type="pct"/>
            <w:vAlign w:val="center"/>
          </w:tcPr>
          <w:p w14:paraId="05E520EE" w14:textId="555D9763" w:rsidR="00E90B7E" w:rsidRPr="00C16798" w:rsidRDefault="006E6060" w:rsidP="003721F8">
            <w:pPr>
              <w:pStyle w:val="af"/>
              <w:jc w:val="center"/>
              <w:rPr>
                <w:rFonts w:ascii="Trebuchet MS" w:hAnsi="Trebuchet MS"/>
                <w:sz w:val="20"/>
              </w:rPr>
            </w:pPr>
            <w:r>
              <w:rPr>
                <w:rFonts w:ascii="Trebuchet MS" w:hAnsi="Trebuchet MS"/>
                <w:sz w:val="20"/>
              </w:rPr>
              <w:t>Т</w:t>
            </w:r>
            <w:r w:rsidR="00E90B7E" w:rsidRPr="000956AB">
              <w:rPr>
                <w:rFonts w:ascii="Trebuchet MS" w:hAnsi="Trebuchet MS"/>
                <w:sz w:val="20"/>
              </w:rPr>
              <w:t xml:space="preserve">ехнологическая зона холодного водоснабжения </w:t>
            </w:r>
            <w:r>
              <w:rPr>
                <w:rFonts w:ascii="Trebuchet MS" w:hAnsi="Trebuchet MS"/>
                <w:sz w:val="20"/>
              </w:rPr>
              <w:t>ООО «ВТГ-Вода»</w:t>
            </w:r>
          </w:p>
        </w:tc>
        <w:tc>
          <w:tcPr>
            <w:tcW w:w="1298" w:type="pct"/>
            <w:vAlign w:val="center"/>
          </w:tcPr>
          <w:p w14:paraId="422D0295" w14:textId="77777777" w:rsidR="00E90B7E" w:rsidRPr="00C16798" w:rsidRDefault="00E90B7E" w:rsidP="003721F8">
            <w:pPr>
              <w:pStyle w:val="af"/>
              <w:jc w:val="center"/>
              <w:rPr>
                <w:rFonts w:ascii="Trebuchet MS" w:hAnsi="Trebuchet MS"/>
                <w:sz w:val="20"/>
              </w:rPr>
            </w:pPr>
            <w:r>
              <w:rPr>
                <w:rFonts w:ascii="Trebuchet MS" w:hAnsi="Trebuchet MS"/>
                <w:sz w:val="20"/>
              </w:rPr>
              <w:t>ООО «ВТГ-Вода»</w:t>
            </w:r>
          </w:p>
        </w:tc>
      </w:tr>
    </w:tbl>
    <w:p w14:paraId="79573369" w14:textId="77777777" w:rsidR="00217A97" w:rsidRPr="00E90B7E" w:rsidRDefault="00217A97" w:rsidP="00E90B7E">
      <w:pPr>
        <w:spacing w:before="120"/>
        <w:ind w:firstLine="567"/>
        <w:rPr>
          <w:rFonts w:ascii="Trebuchet MS" w:hAnsi="Trebuchet MS"/>
          <w:sz w:val="22"/>
        </w:rPr>
      </w:pPr>
      <w:r w:rsidRPr="00E90B7E">
        <w:rPr>
          <w:rFonts w:ascii="Trebuchet MS" w:hAnsi="Trebuchet MS"/>
          <w:sz w:val="22"/>
        </w:rPr>
        <w:t>В соответствии с п. 2 статьи 12 Федерального закона от 07.12.2011 № 416-ФЗ «О водоснабжении и водоотведении» организация, осуществляющая холодное водоснабжение и (или) водоотведение и эксплуатирующая водопроводные и (или) канализационные сети, наделяется статусом гарантирующей организации, если к водопроводным и (или) канализационным сетям этой организации присоединено наибольшее количество абонентов из всех организаций, осуществляющих холодное водоснабжение и (или) водоотведение.</w:t>
      </w:r>
    </w:p>
    <w:p w14:paraId="348805E4" w14:textId="1A4F8E99" w:rsidR="000956AB" w:rsidRPr="00E90B7E" w:rsidRDefault="000956AB" w:rsidP="00E90B7E">
      <w:pPr>
        <w:ind w:firstLine="567"/>
        <w:rPr>
          <w:rFonts w:ascii="Trebuchet MS" w:hAnsi="Trebuchet MS"/>
          <w:sz w:val="22"/>
        </w:rPr>
      </w:pPr>
      <w:r w:rsidRPr="00E90B7E">
        <w:rPr>
          <w:rFonts w:ascii="Trebuchet MS" w:hAnsi="Trebuchet MS"/>
          <w:sz w:val="22"/>
        </w:rPr>
        <w:t xml:space="preserve">Информация о гарантирующих организациях в сфере холодного водоснабжения, действующих на территории муниципального образования </w:t>
      </w:r>
      <w:r w:rsidR="005F49DF" w:rsidRPr="00E90B7E">
        <w:rPr>
          <w:rFonts w:ascii="Trebuchet MS" w:hAnsi="Trebuchet MS"/>
          <w:sz w:val="22"/>
        </w:rPr>
        <w:t>поселок Балакирево</w:t>
      </w:r>
      <w:r w:rsidRPr="00E90B7E">
        <w:rPr>
          <w:rFonts w:ascii="Trebuchet MS" w:hAnsi="Trebuchet MS"/>
          <w:sz w:val="22"/>
        </w:rPr>
        <w:t xml:space="preserve"> представлена в таблице 3.15.2.</w:t>
      </w:r>
    </w:p>
    <w:p w14:paraId="1D35EDC6" w14:textId="77777777" w:rsidR="00B36358" w:rsidRPr="00E90B7E" w:rsidRDefault="00B36358" w:rsidP="00B36358">
      <w:pPr>
        <w:pStyle w:val="af5"/>
        <w:spacing w:line="276" w:lineRule="auto"/>
        <w:rPr>
          <w:rFonts w:ascii="Trebuchet MS" w:hAnsi="Trebuchet MS"/>
          <w:b/>
          <w:i w:val="0"/>
          <w:color w:val="000000"/>
          <w:sz w:val="22"/>
          <w:szCs w:val="22"/>
        </w:rPr>
      </w:pPr>
      <w:bookmarkStart w:id="105" w:name="_Toc111060575"/>
      <w:r w:rsidRPr="00E90B7E">
        <w:rPr>
          <w:rFonts w:ascii="Trebuchet MS" w:hAnsi="Trebuchet MS"/>
          <w:b/>
          <w:i w:val="0"/>
          <w:color w:val="000000"/>
          <w:sz w:val="22"/>
          <w:szCs w:val="22"/>
        </w:rPr>
        <w:t>Таблица 3.15.2 – Утверждаемые зоны деятельности гарантирующих организаций в сфере холодного водоснабжения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41"/>
        <w:gridCol w:w="5370"/>
      </w:tblGrid>
      <w:tr w:rsidR="00B36358" w:rsidRPr="00C16798" w14:paraId="02361E8C" w14:textId="77777777" w:rsidTr="00DB57E4">
        <w:trPr>
          <w:trHeight w:val="20"/>
        </w:trPr>
        <w:tc>
          <w:tcPr>
            <w:tcW w:w="2291" w:type="pct"/>
            <w:shd w:val="clear" w:color="auto" w:fill="CCFF99"/>
            <w:vAlign w:val="center"/>
          </w:tcPr>
          <w:p w14:paraId="38EF7449" w14:textId="77777777" w:rsidR="00B36358" w:rsidRPr="00C16798" w:rsidRDefault="00B36358" w:rsidP="00DB57E4">
            <w:pPr>
              <w:jc w:val="center"/>
              <w:rPr>
                <w:rFonts w:ascii="Trebuchet MS" w:hAnsi="Trebuchet MS"/>
                <w:b/>
                <w:sz w:val="20"/>
                <w:szCs w:val="20"/>
              </w:rPr>
            </w:pPr>
            <w:r w:rsidRPr="00C16798">
              <w:rPr>
                <w:rFonts w:ascii="Trebuchet MS" w:hAnsi="Trebuchet MS"/>
                <w:b/>
                <w:sz w:val="20"/>
                <w:szCs w:val="20"/>
              </w:rPr>
              <w:t>Гарантирующая организация (наименование)</w:t>
            </w:r>
          </w:p>
        </w:tc>
        <w:tc>
          <w:tcPr>
            <w:tcW w:w="2709" w:type="pct"/>
            <w:shd w:val="clear" w:color="auto" w:fill="CCFF99"/>
            <w:vAlign w:val="center"/>
          </w:tcPr>
          <w:p w14:paraId="554CE691" w14:textId="77777777" w:rsidR="00B36358" w:rsidRPr="00C16798" w:rsidRDefault="00B36358" w:rsidP="00DB57E4">
            <w:pPr>
              <w:jc w:val="center"/>
              <w:rPr>
                <w:rFonts w:ascii="Trebuchet MS" w:hAnsi="Trebuchet MS"/>
                <w:b/>
                <w:sz w:val="20"/>
                <w:szCs w:val="20"/>
              </w:rPr>
            </w:pPr>
            <w:r w:rsidRPr="000956AB">
              <w:rPr>
                <w:rFonts w:ascii="Trebuchet MS" w:hAnsi="Trebuchet MS"/>
                <w:b/>
                <w:bCs/>
                <w:color w:val="000000"/>
                <w:sz w:val="20"/>
                <w:szCs w:val="20"/>
                <w:lang w:eastAsia="ru-RU"/>
              </w:rPr>
              <w:t>Номер (индекс) централизованной системы водоснабжения</w:t>
            </w:r>
          </w:p>
        </w:tc>
      </w:tr>
      <w:tr w:rsidR="00B36358" w:rsidRPr="00C16798" w14:paraId="5416657D" w14:textId="77777777" w:rsidTr="00DB57E4">
        <w:trPr>
          <w:trHeight w:val="600"/>
        </w:trPr>
        <w:tc>
          <w:tcPr>
            <w:tcW w:w="2291" w:type="pct"/>
            <w:vAlign w:val="center"/>
          </w:tcPr>
          <w:p w14:paraId="713E9A7A" w14:textId="5C2C4C18" w:rsidR="00B36358" w:rsidRDefault="00E27EB2" w:rsidP="00DB57E4">
            <w:pPr>
              <w:spacing w:line="240" w:lineRule="auto"/>
              <w:jc w:val="center"/>
              <w:rPr>
                <w:rFonts w:ascii="Trebuchet MS" w:hAnsi="Trebuchet MS"/>
                <w:sz w:val="20"/>
              </w:rPr>
            </w:pPr>
            <w:r>
              <w:rPr>
                <w:rFonts w:ascii="Trebuchet MS" w:hAnsi="Trebuchet MS"/>
                <w:sz w:val="20"/>
              </w:rPr>
              <w:t>ООО «ВТГ-Вода»</w:t>
            </w:r>
          </w:p>
          <w:p w14:paraId="09B92E51" w14:textId="0E698D09" w:rsidR="00B36358" w:rsidRPr="00DF42FC" w:rsidRDefault="00B36358" w:rsidP="00DB57E4">
            <w:pPr>
              <w:spacing w:line="240" w:lineRule="auto"/>
              <w:jc w:val="center"/>
              <w:rPr>
                <w:rFonts w:ascii="Trebuchet MS" w:hAnsi="Trebuchet MS"/>
                <w:sz w:val="20"/>
              </w:rPr>
            </w:pPr>
            <w:r w:rsidRPr="00DF42FC">
              <w:rPr>
                <w:rFonts w:ascii="Trebuchet MS" w:hAnsi="Trebuchet MS"/>
                <w:sz w:val="20"/>
              </w:rPr>
              <w:t>(ОГРН</w:t>
            </w:r>
            <w:r>
              <w:rPr>
                <w:rFonts w:ascii="Trebuchet MS" w:hAnsi="Trebuchet MS"/>
                <w:sz w:val="20"/>
              </w:rPr>
              <w:t xml:space="preserve"> </w:t>
            </w:r>
            <w:r w:rsidR="00E90B7E" w:rsidRPr="00E90B7E">
              <w:rPr>
                <w:rFonts w:ascii="Trebuchet MS" w:hAnsi="Trebuchet MS"/>
                <w:sz w:val="20"/>
              </w:rPr>
              <w:t>1203300004797</w:t>
            </w:r>
          </w:p>
          <w:p w14:paraId="20328483" w14:textId="0CB3007F" w:rsidR="00B36358" w:rsidRPr="00C16798" w:rsidRDefault="00B36358" w:rsidP="00DB57E4">
            <w:pPr>
              <w:spacing w:line="240" w:lineRule="auto"/>
              <w:jc w:val="center"/>
              <w:rPr>
                <w:rFonts w:ascii="Trebuchet MS" w:hAnsi="Trebuchet MS"/>
                <w:sz w:val="20"/>
                <w:szCs w:val="20"/>
                <w:highlight w:val="yellow"/>
              </w:rPr>
            </w:pPr>
            <w:r w:rsidRPr="00DF42FC">
              <w:rPr>
                <w:rFonts w:ascii="Trebuchet MS" w:hAnsi="Trebuchet MS"/>
                <w:sz w:val="20"/>
              </w:rPr>
              <w:t xml:space="preserve">ИНН </w:t>
            </w:r>
            <w:r w:rsidR="00E90B7E" w:rsidRPr="00E90B7E">
              <w:rPr>
                <w:rFonts w:ascii="Trebuchet MS" w:hAnsi="Trebuchet MS"/>
                <w:sz w:val="20"/>
              </w:rPr>
              <w:t>3328024880</w:t>
            </w:r>
            <w:r w:rsidRPr="00DF42FC">
              <w:rPr>
                <w:rFonts w:ascii="Trebuchet MS" w:hAnsi="Trebuchet MS"/>
                <w:sz w:val="20"/>
              </w:rPr>
              <w:t>)</w:t>
            </w:r>
          </w:p>
        </w:tc>
        <w:tc>
          <w:tcPr>
            <w:tcW w:w="2709" w:type="pct"/>
            <w:vAlign w:val="center"/>
          </w:tcPr>
          <w:p w14:paraId="4D125A13" w14:textId="77777777" w:rsidR="00B36358" w:rsidRPr="00C16798" w:rsidRDefault="00B36358" w:rsidP="00DB57E4">
            <w:pPr>
              <w:jc w:val="center"/>
              <w:rPr>
                <w:rFonts w:ascii="Trebuchet MS" w:hAnsi="Trebuchet MS"/>
                <w:sz w:val="20"/>
                <w:szCs w:val="20"/>
              </w:rPr>
            </w:pPr>
            <w:r>
              <w:rPr>
                <w:rFonts w:ascii="Trebuchet MS" w:hAnsi="Trebuchet MS"/>
                <w:sz w:val="20"/>
                <w:szCs w:val="20"/>
              </w:rPr>
              <w:t>ВС-1</w:t>
            </w:r>
          </w:p>
        </w:tc>
      </w:tr>
    </w:tbl>
    <w:p w14:paraId="50B130C6" w14:textId="77777777" w:rsidR="00B36358" w:rsidRPr="00B36358" w:rsidRDefault="00B36358" w:rsidP="00B36358">
      <w:pPr>
        <w:ind w:firstLine="709"/>
        <w:rPr>
          <w:rFonts w:ascii="Trebuchet MS" w:hAnsi="Trebuchet MS"/>
          <w:szCs w:val="24"/>
        </w:rPr>
      </w:pPr>
    </w:p>
    <w:p w14:paraId="124C0EF7" w14:textId="5DBFC388" w:rsidR="00B36358" w:rsidRPr="00B36358" w:rsidRDefault="00B36358" w:rsidP="00B36358">
      <w:pPr>
        <w:ind w:firstLine="709"/>
        <w:rPr>
          <w:rFonts w:ascii="Trebuchet MS" w:hAnsi="Trebuchet MS"/>
          <w:szCs w:val="24"/>
        </w:rPr>
      </w:pPr>
    </w:p>
    <w:p w14:paraId="442BB7C7" w14:textId="77777777" w:rsidR="00B36358" w:rsidRPr="00B36358" w:rsidRDefault="00B36358" w:rsidP="00B36358">
      <w:pPr>
        <w:ind w:firstLine="709"/>
        <w:rPr>
          <w:rFonts w:ascii="Trebuchet MS" w:hAnsi="Trebuchet MS"/>
          <w:szCs w:val="24"/>
        </w:rPr>
      </w:pPr>
    </w:p>
    <w:p w14:paraId="3434B217" w14:textId="77777777" w:rsidR="00C16798" w:rsidRPr="00E90B7E" w:rsidRDefault="00C16798" w:rsidP="00C16798">
      <w:pPr>
        <w:pStyle w:val="10"/>
        <w:pageBreakBefore/>
        <w:spacing w:after="120" w:line="276" w:lineRule="auto"/>
        <w:ind w:left="6"/>
        <w:jc w:val="center"/>
        <w:rPr>
          <w:rFonts w:ascii="Trebuchet MS" w:hAnsi="Trebuchet MS"/>
          <w:b/>
          <w:bCs/>
          <w:spacing w:val="-12"/>
          <w:sz w:val="22"/>
          <w:szCs w:val="22"/>
        </w:rPr>
      </w:pPr>
      <w:bookmarkStart w:id="106" w:name="_Toc462835103"/>
      <w:bookmarkStart w:id="107" w:name="_Toc110205058"/>
      <w:bookmarkStart w:id="108" w:name="_Toc166760035"/>
      <w:bookmarkEnd w:id="105"/>
      <w:r w:rsidRPr="00E90B7E">
        <w:rPr>
          <w:rFonts w:ascii="Trebuchet MS" w:hAnsi="Trebuchet MS"/>
          <w:b/>
          <w:bCs/>
          <w:spacing w:val="-12"/>
          <w:sz w:val="22"/>
          <w:szCs w:val="22"/>
        </w:rPr>
        <w:lastRenderedPageBreak/>
        <w:t>РАЗДЕЛ 4. ПРЕДЛОЖЕНИЯ ПО СТРОИТЕЛЬСТВУ, РЕКОНСТРУКЦИИ И МОДЕРНИЗАЦИИ ОБЪЕКТОВ ЦЕНТРАЛИЗОВАННЫХ СИСТЕМ ВОДОСНАБЖЕНИЯ</w:t>
      </w:r>
      <w:bookmarkEnd w:id="106"/>
      <w:bookmarkEnd w:id="107"/>
      <w:bookmarkEnd w:id="108"/>
    </w:p>
    <w:p w14:paraId="3F77EEEB" w14:textId="36A0A7E3" w:rsidR="00C16798" w:rsidRPr="00E90B7E" w:rsidRDefault="00C16798" w:rsidP="00E90B7E">
      <w:pPr>
        <w:widowControl w:val="0"/>
        <w:tabs>
          <w:tab w:val="left" w:pos="9923"/>
        </w:tabs>
        <w:spacing w:after="120" w:line="240" w:lineRule="auto"/>
        <w:outlineLvl w:val="0"/>
        <w:rPr>
          <w:rFonts w:ascii="Trebuchet MS" w:eastAsia="Times New Roman" w:hAnsi="Trebuchet MS"/>
          <w:b/>
          <w:bCs/>
          <w:sz w:val="22"/>
        </w:rPr>
      </w:pPr>
      <w:bookmarkStart w:id="109" w:name="_Toc462835106"/>
      <w:bookmarkStart w:id="110" w:name="_Toc110205060"/>
      <w:bookmarkStart w:id="111" w:name="_Toc166760036"/>
      <w:r w:rsidRPr="00E90B7E">
        <w:rPr>
          <w:rFonts w:ascii="Trebuchet MS" w:eastAsia="Times New Roman" w:hAnsi="Trebuchet MS"/>
          <w:b/>
          <w:bCs/>
          <w:sz w:val="22"/>
        </w:rPr>
        <w:t>4.</w:t>
      </w:r>
      <w:r w:rsidR="00B159CC" w:rsidRPr="00E90B7E">
        <w:rPr>
          <w:rFonts w:ascii="Trebuchet MS" w:eastAsia="Times New Roman" w:hAnsi="Trebuchet MS"/>
          <w:b/>
          <w:bCs/>
          <w:sz w:val="22"/>
        </w:rPr>
        <w:t>1</w:t>
      </w:r>
      <w:r w:rsidRPr="00E90B7E">
        <w:rPr>
          <w:rFonts w:ascii="Trebuchet MS" w:eastAsia="Times New Roman" w:hAnsi="Trebuchet MS"/>
          <w:b/>
          <w:bCs/>
          <w:sz w:val="22"/>
        </w:rPr>
        <w:t xml:space="preserve"> Перечень основных мероприятий по реализации схем водоснабжения с разбивкой по годам</w:t>
      </w:r>
      <w:bookmarkEnd w:id="109"/>
      <w:bookmarkEnd w:id="110"/>
      <w:bookmarkEnd w:id="111"/>
    </w:p>
    <w:p w14:paraId="46C83BDB" w14:textId="1932B51B" w:rsidR="00EC10FF" w:rsidRPr="00E90B7E" w:rsidRDefault="00EC10FF" w:rsidP="00EC10FF">
      <w:pPr>
        <w:widowControl w:val="0"/>
        <w:ind w:right="103" w:firstLine="566"/>
        <w:rPr>
          <w:rFonts w:ascii="Trebuchet MS" w:hAnsi="Trebuchet MS"/>
          <w:sz w:val="22"/>
        </w:rPr>
      </w:pPr>
      <w:r w:rsidRPr="00E90B7E">
        <w:rPr>
          <w:rFonts w:ascii="Trebuchet MS" w:hAnsi="Trebuchet MS"/>
          <w:sz w:val="22"/>
        </w:rPr>
        <w:t xml:space="preserve">В таблице 4.1.1 представлена информация об основных группах проектов, предусмотренных к реализации в сфере водоснабжения на территории муниципального образования </w:t>
      </w:r>
      <w:r w:rsidR="005F49DF" w:rsidRPr="00E90B7E">
        <w:rPr>
          <w:rFonts w:ascii="Trebuchet MS" w:hAnsi="Trebuchet MS"/>
          <w:sz w:val="22"/>
        </w:rPr>
        <w:t>поселок Балакирево</w:t>
      </w:r>
      <w:r w:rsidRPr="00E90B7E">
        <w:rPr>
          <w:rFonts w:ascii="Trebuchet MS" w:hAnsi="Trebuchet MS"/>
          <w:sz w:val="22"/>
        </w:rPr>
        <w:t>.</w:t>
      </w:r>
    </w:p>
    <w:p w14:paraId="0AAD086B" w14:textId="383B7DAF" w:rsidR="00EC10FF" w:rsidRPr="00E90B7E" w:rsidRDefault="00EC10FF" w:rsidP="00EC10FF">
      <w:pPr>
        <w:widowControl w:val="0"/>
        <w:ind w:right="103"/>
        <w:rPr>
          <w:rFonts w:ascii="Trebuchet MS" w:hAnsi="Trebuchet MS"/>
          <w:b/>
          <w:bCs/>
          <w:sz w:val="22"/>
        </w:rPr>
      </w:pPr>
      <w:r w:rsidRPr="00E90B7E">
        <w:rPr>
          <w:rFonts w:ascii="Trebuchet MS" w:hAnsi="Trebuchet MS"/>
          <w:b/>
          <w:bCs/>
          <w:sz w:val="22"/>
        </w:rPr>
        <w:t>Таблица 4.</w:t>
      </w:r>
      <w:r w:rsidR="003C5D7A" w:rsidRPr="00E90B7E">
        <w:rPr>
          <w:rFonts w:ascii="Trebuchet MS" w:hAnsi="Trebuchet MS"/>
          <w:b/>
          <w:bCs/>
          <w:sz w:val="22"/>
        </w:rPr>
        <w:t>1</w:t>
      </w:r>
      <w:r w:rsidRPr="00E90B7E">
        <w:rPr>
          <w:rFonts w:ascii="Trebuchet MS" w:hAnsi="Trebuchet MS"/>
          <w:b/>
          <w:bCs/>
          <w:sz w:val="22"/>
        </w:rPr>
        <w:t xml:space="preserve">.1 – Перечень основных групп мероприятий по реализации схемы </w:t>
      </w:r>
      <w:r w:rsidR="00DA54AB">
        <w:rPr>
          <w:rFonts w:ascii="Trebuchet MS" w:hAnsi="Trebuchet MS"/>
          <w:b/>
          <w:bCs/>
          <w:sz w:val="22"/>
        </w:rPr>
        <w:t>водоснабжения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2"/>
        <w:gridCol w:w="6759"/>
      </w:tblGrid>
      <w:tr w:rsidR="00EC10FF" w:rsidRPr="00E90B7E" w14:paraId="3AB53EEE" w14:textId="77777777" w:rsidTr="00626E43">
        <w:trPr>
          <w:trHeight w:val="20"/>
        </w:trPr>
        <w:tc>
          <w:tcPr>
            <w:tcW w:w="1590" w:type="pct"/>
            <w:shd w:val="clear" w:color="000000" w:fill="CCFF99"/>
            <w:vAlign w:val="center"/>
            <w:hideMark/>
          </w:tcPr>
          <w:p w14:paraId="2B28ABC4" w14:textId="77777777" w:rsidR="00EC10FF" w:rsidRPr="00E90B7E" w:rsidRDefault="00EC10FF" w:rsidP="00626E43">
            <w:pPr>
              <w:spacing w:line="240" w:lineRule="auto"/>
              <w:jc w:val="center"/>
              <w:rPr>
                <w:rFonts w:ascii="Trebuchet MS" w:eastAsia="Times New Roman" w:hAnsi="Trebuchet MS" w:cs="Calibri"/>
                <w:b/>
                <w:bCs/>
                <w:color w:val="000000"/>
                <w:sz w:val="20"/>
                <w:szCs w:val="20"/>
                <w:lang w:eastAsia="ru-RU"/>
              </w:rPr>
            </w:pPr>
            <w:r w:rsidRPr="00E90B7E">
              <w:rPr>
                <w:rFonts w:ascii="Trebuchet MS" w:eastAsia="Times New Roman" w:hAnsi="Trebuchet MS" w:cs="Calibri"/>
                <w:b/>
                <w:bCs/>
                <w:color w:val="000000"/>
                <w:sz w:val="20"/>
                <w:szCs w:val="20"/>
                <w:lang w:eastAsia="ru-RU"/>
              </w:rPr>
              <w:t>Группа проектов</w:t>
            </w:r>
          </w:p>
        </w:tc>
        <w:tc>
          <w:tcPr>
            <w:tcW w:w="3410" w:type="pct"/>
            <w:shd w:val="clear" w:color="000000" w:fill="CCFF99"/>
            <w:vAlign w:val="center"/>
            <w:hideMark/>
          </w:tcPr>
          <w:p w14:paraId="52524F33" w14:textId="77777777" w:rsidR="00EC10FF" w:rsidRPr="00E90B7E" w:rsidRDefault="00EC10FF" w:rsidP="00626E43">
            <w:pPr>
              <w:spacing w:line="240" w:lineRule="auto"/>
              <w:jc w:val="center"/>
              <w:rPr>
                <w:rFonts w:ascii="Trebuchet MS" w:eastAsia="Times New Roman" w:hAnsi="Trebuchet MS" w:cs="Calibri"/>
                <w:b/>
                <w:bCs/>
                <w:color w:val="000000"/>
                <w:sz w:val="20"/>
                <w:szCs w:val="20"/>
                <w:lang w:eastAsia="ru-RU"/>
              </w:rPr>
            </w:pPr>
            <w:r w:rsidRPr="00E90B7E">
              <w:rPr>
                <w:rFonts w:ascii="Trebuchet MS" w:eastAsia="Times New Roman" w:hAnsi="Trebuchet MS" w:cs="Calibri"/>
                <w:b/>
                <w:bCs/>
                <w:color w:val="000000"/>
                <w:sz w:val="20"/>
                <w:szCs w:val="20"/>
                <w:lang w:eastAsia="ru-RU"/>
              </w:rPr>
              <w:t>Наименование группы проектов</w:t>
            </w:r>
          </w:p>
        </w:tc>
      </w:tr>
      <w:tr w:rsidR="00EC10FF" w:rsidRPr="00E90B7E" w14:paraId="77B75722" w14:textId="77777777" w:rsidTr="00931C27">
        <w:trPr>
          <w:trHeight w:val="85"/>
        </w:trPr>
        <w:tc>
          <w:tcPr>
            <w:tcW w:w="1590" w:type="pct"/>
            <w:shd w:val="clear" w:color="auto" w:fill="auto"/>
            <w:vAlign w:val="center"/>
            <w:hideMark/>
          </w:tcPr>
          <w:p w14:paraId="563BFD69" w14:textId="48BD66F7" w:rsidR="00EC10FF" w:rsidRPr="00E90B7E" w:rsidRDefault="00EC10FF" w:rsidP="00EC10FF">
            <w:pPr>
              <w:spacing w:line="240" w:lineRule="auto"/>
              <w:jc w:val="center"/>
              <w:rPr>
                <w:rFonts w:ascii="Trebuchet MS" w:eastAsia="Times New Roman" w:hAnsi="Trebuchet MS" w:cs="Calibri"/>
                <w:color w:val="000000"/>
                <w:sz w:val="20"/>
                <w:szCs w:val="20"/>
                <w:lang w:eastAsia="ru-RU"/>
              </w:rPr>
            </w:pPr>
            <w:r w:rsidRPr="00E90B7E">
              <w:rPr>
                <w:rFonts w:ascii="Trebuchet MS" w:eastAsia="Times New Roman" w:hAnsi="Trebuchet MS" w:cs="Calibri"/>
                <w:color w:val="000000"/>
                <w:sz w:val="20"/>
                <w:szCs w:val="20"/>
                <w:lang w:eastAsia="ru-RU"/>
              </w:rPr>
              <w:t>ВС-01</w:t>
            </w:r>
          </w:p>
        </w:tc>
        <w:tc>
          <w:tcPr>
            <w:tcW w:w="3410" w:type="pct"/>
            <w:shd w:val="clear" w:color="auto" w:fill="auto"/>
            <w:vAlign w:val="center"/>
            <w:hideMark/>
          </w:tcPr>
          <w:p w14:paraId="567593E3" w14:textId="7D760486" w:rsidR="00EC10FF" w:rsidRPr="00E90B7E" w:rsidRDefault="00DA54AB" w:rsidP="00EC10FF">
            <w:pPr>
              <w:spacing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Строительство</w:t>
            </w:r>
            <w:r w:rsidRPr="00DA54AB">
              <w:rPr>
                <w:rFonts w:ascii="Trebuchet MS" w:eastAsia="Times New Roman" w:hAnsi="Trebuchet MS" w:cs="Calibri"/>
                <w:color w:val="000000"/>
                <w:sz w:val="20"/>
                <w:szCs w:val="20"/>
                <w:lang w:eastAsia="ru-RU"/>
              </w:rPr>
              <w:t xml:space="preserve"> </w:t>
            </w:r>
            <w:r>
              <w:rPr>
                <w:rFonts w:ascii="Trebuchet MS" w:eastAsia="Times New Roman" w:hAnsi="Trebuchet MS" w:cs="Calibri"/>
                <w:color w:val="000000"/>
                <w:sz w:val="20"/>
                <w:szCs w:val="20"/>
                <w:lang w:eastAsia="ru-RU"/>
              </w:rPr>
              <w:t>новых источников водоснабжения</w:t>
            </w:r>
          </w:p>
        </w:tc>
      </w:tr>
      <w:tr w:rsidR="00EC10FF" w:rsidRPr="00E90B7E" w14:paraId="33231662" w14:textId="77777777" w:rsidTr="00931C27">
        <w:trPr>
          <w:trHeight w:val="255"/>
        </w:trPr>
        <w:tc>
          <w:tcPr>
            <w:tcW w:w="1590" w:type="pct"/>
            <w:shd w:val="clear" w:color="auto" w:fill="auto"/>
            <w:vAlign w:val="center"/>
            <w:hideMark/>
          </w:tcPr>
          <w:p w14:paraId="4F96B43A" w14:textId="343F563F" w:rsidR="00EC10FF" w:rsidRPr="00E90B7E" w:rsidRDefault="00EC10FF" w:rsidP="00EC10FF">
            <w:pPr>
              <w:spacing w:line="240" w:lineRule="auto"/>
              <w:jc w:val="center"/>
              <w:rPr>
                <w:rFonts w:ascii="Trebuchet MS" w:eastAsia="Times New Roman" w:hAnsi="Trebuchet MS" w:cs="Calibri"/>
                <w:color w:val="000000"/>
                <w:sz w:val="20"/>
                <w:szCs w:val="20"/>
                <w:lang w:eastAsia="ru-RU"/>
              </w:rPr>
            </w:pPr>
            <w:r w:rsidRPr="00E90B7E">
              <w:rPr>
                <w:rFonts w:ascii="Trebuchet MS" w:eastAsia="Times New Roman" w:hAnsi="Trebuchet MS" w:cs="Calibri"/>
                <w:color w:val="000000"/>
                <w:sz w:val="20"/>
                <w:szCs w:val="20"/>
                <w:lang w:eastAsia="ru-RU"/>
              </w:rPr>
              <w:t>ВС-02</w:t>
            </w:r>
          </w:p>
        </w:tc>
        <w:tc>
          <w:tcPr>
            <w:tcW w:w="3410" w:type="pct"/>
            <w:shd w:val="clear" w:color="auto" w:fill="auto"/>
            <w:vAlign w:val="center"/>
            <w:hideMark/>
          </w:tcPr>
          <w:p w14:paraId="638CFF18" w14:textId="049632D9" w:rsidR="00EC10FF" w:rsidRPr="00E90B7E" w:rsidRDefault="00DA54AB" w:rsidP="00EC10FF">
            <w:pPr>
              <w:spacing w:line="240" w:lineRule="auto"/>
              <w:jc w:val="center"/>
              <w:rPr>
                <w:rFonts w:ascii="Trebuchet MS" w:eastAsia="Times New Roman" w:hAnsi="Trebuchet MS" w:cs="Calibri"/>
                <w:color w:val="000000"/>
                <w:sz w:val="20"/>
                <w:szCs w:val="20"/>
                <w:lang w:eastAsia="ru-RU"/>
              </w:rPr>
            </w:pPr>
            <w:r w:rsidRPr="00E90B7E">
              <w:rPr>
                <w:rFonts w:ascii="Trebuchet MS" w:eastAsia="Times New Roman" w:hAnsi="Trebuchet MS" w:cs="Calibri"/>
                <w:color w:val="000000"/>
                <w:sz w:val="20"/>
                <w:szCs w:val="20"/>
                <w:lang w:eastAsia="ru-RU"/>
              </w:rPr>
              <w:t xml:space="preserve">Реконструкция </w:t>
            </w:r>
            <w:r>
              <w:rPr>
                <w:rFonts w:ascii="Trebuchet MS" w:eastAsia="Times New Roman" w:hAnsi="Trebuchet MS" w:cs="Calibri"/>
                <w:color w:val="000000"/>
                <w:sz w:val="20"/>
                <w:szCs w:val="20"/>
                <w:lang w:eastAsia="ru-RU"/>
              </w:rPr>
              <w:t>объектов водозаборных сооружений</w:t>
            </w:r>
          </w:p>
        </w:tc>
      </w:tr>
      <w:tr w:rsidR="00DA54AB" w:rsidRPr="00E90B7E" w14:paraId="0E2F92B7" w14:textId="77777777" w:rsidTr="00931C27">
        <w:trPr>
          <w:trHeight w:val="255"/>
        </w:trPr>
        <w:tc>
          <w:tcPr>
            <w:tcW w:w="1590" w:type="pct"/>
            <w:shd w:val="clear" w:color="auto" w:fill="auto"/>
            <w:vAlign w:val="center"/>
          </w:tcPr>
          <w:p w14:paraId="5469CC1C" w14:textId="40B5D96F" w:rsidR="00DA54AB" w:rsidRPr="00E90B7E" w:rsidRDefault="00DA54AB" w:rsidP="00EC10FF">
            <w:pPr>
              <w:spacing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ВС-03</w:t>
            </w:r>
          </w:p>
        </w:tc>
        <w:tc>
          <w:tcPr>
            <w:tcW w:w="3410" w:type="pct"/>
            <w:shd w:val="clear" w:color="auto" w:fill="auto"/>
            <w:vAlign w:val="center"/>
          </w:tcPr>
          <w:p w14:paraId="79C82490" w14:textId="29448EC9" w:rsidR="00DA54AB" w:rsidRPr="00E90B7E" w:rsidRDefault="00DA54AB" w:rsidP="00EC10FF">
            <w:pPr>
              <w:spacing w:line="240" w:lineRule="auto"/>
              <w:jc w:val="center"/>
              <w:rPr>
                <w:rFonts w:ascii="Trebuchet MS" w:eastAsia="Times New Roman" w:hAnsi="Trebuchet MS" w:cs="Calibri"/>
                <w:color w:val="000000"/>
                <w:sz w:val="20"/>
                <w:szCs w:val="20"/>
                <w:lang w:eastAsia="ru-RU"/>
              </w:rPr>
            </w:pPr>
            <w:r w:rsidRPr="00E90B7E">
              <w:rPr>
                <w:rFonts w:ascii="Trebuchet MS" w:eastAsia="Times New Roman" w:hAnsi="Trebuchet MS" w:cs="Calibri"/>
                <w:color w:val="000000"/>
                <w:sz w:val="20"/>
                <w:szCs w:val="20"/>
                <w:lang w:eastAsia="ru-RU"/>
              </w:rPr>
              <w:t>Модернизация участков водопроводных сетей</w:t>
            </w:r>
          </w:p>
        </w:tc>
      </w:tr>
    </w:tbl>
    <w:p w14:paraId="0AA6BE62" w14:textId="704F4E48" w:rsidR="00DA54AB" w:rsidRPr="00112808" w:rsidRDefault="00DA54AB" w:rsidP="00DA54AB">
      <w:pPr>
        <w:pStyle w:val="af"/>
        <w:spacing w:before="120" w:line="276" w:lineRule="auto"/>
        <w:ind w:right="113" w:firstLine="567"/>
        <w:rPr>
          <w:rFonts w:ascii="Trebuchet MS" w:hAnsi="Trebuchet MS"/>
          <w:sz w:val="22"/>
          <w:szCs w:val="22"/>
        </w:rPr>
      </w:pPr>
      <w:r w:rsidRPr="00112808">
        <w:rPr>
          <w:rFonts w:ascii="Trebuchet MS" w:hAnsi="Trebuchet MS"/>
          <w:sz w:val="22"/>
          <w:szCs w:val="22"/>
        </w:rPr>
        <w:t xml:space="preserve">Основные мероприятия включаемые в состав Схемы водоснабжения </w:t>
      </w:r>
      <w:r>
        <w:rPr>
          <w:rFonts w:ascii="Trebuchet MS" w:hAnsi="Trebuchet MS"/>
          <w:sz w:val="22"/>
          <w:szCs w:val="22"/>
        </w:rPr>
        <w:t>муниципального образования</w:t>
      </w:r>
      <w:r w:rsidRPr="00112808">
        <w:rPr>
          <w:rFonts w:ascii="Trebuchet MS" w:hAnsi="Trebuchet MS"/>
          <w:sz w:val="22"/>
          <w:szCs w:val="22"/>
        </w:rPr>
        <w:t xml:space="preserve"> </w:t>
      </w:r>
      <w:r>
        <w:rPr>
          <w:rFonts w:ascii="Trebuchet MS" w:hAnsi="Trebuchet MS"/>
          <w:sz w:val="22"/>
          <w:szCs w:val="22"/>
        </w:rPr>
        <w:t>поселок Балакирево</w:t>
      </w:r>
      <w:r w:rsidRPr="00112808">
        <w:rPr>
          <w:rFonts w:ascii="Trebuchet MS" w:hAnsi="Trebuchet MS"/>
          <w:sz w:val="22"/>
          <w:szCs w:val="22"/>
        </w:rPr>
        <w:t xml:space="preserve"> направлены на:</w:t>
      </w:r>
    </w:p>
    <w:p w14:paraId="39E2725E" w14:textId="77777777" w:rsidR="00DA54AB" w:rsidRPr="00112808" w:rsidRDefault="00DA54AB" w:rsidP="00DA54AB">
      <w:pPr>
        <w:pStyle w:val="af"/>
        <w:spacing w:line="276" w:lineRule="auto"/>
        <w:ind w:right="116" w:firstLine="567"/>
        <w:rPr>
          <w:rFonts w:ascii="Trebuchet MS" w:hAnsi="Trebuchet MS"/>
          <w:sz w:val="22"/>
          <w:szCs w:val="22"/>
        </w:rPr>
      </w:pPr>
      <w:r w:rsidRPr="00112808">
        <w:rPr>
          <w:rFonts w:ascii="Trebuchet MS" w:hAnsi="Trebuchet MS"/>
          <w:sz w:val="22"/>
          <w:szCs w:val="22"/>
        </w:rPr>
        <w:t>• улучшение качества подаваемой потребителю воды;</w:t>
      </w:r>
    </w:p>
    <w:p w14:paraId="3F4A65E7" w14:textId="77777777" w:rsidR="00DA54AB" w:rsidRPr="00112808" w:rsidRDefault="00DA54AB" w:rsidP="00DA54AB">
      <w:pPr>
        <w:pStyle w:val="af"/>
        <w:spacing w:line="276" w:lineRule="auto"/>
        <w:ind w:right="116" w:firstLine="567"/>
        <w:rPr>
          <w:rFonts w:ascii="Trebuchet MS" w:hAnsi="Trebuchet MS"/>
          <w:sz w:val="22"/>
          <w:szCs w:val="22"/>
        </w:rPr>
      </w:pPr>
      <w:r w:rsidRPr="00112808">
        <w:rPr>
          <w:rFonts w:ascii="Trebuchet MS" w:hAnsi="Trebuchet MS"/>
          <w:sz w:val="22"/>
          <w:szCs w:val="22"/>
        </w:rPr>
        <w:t>•</w:t>
      </w:r>
      <w:r w:rsidRPr="00112808">
        <w:rPr>
          <w:rFonts w:ascii="Trebuchet MS" w:hAnsi="Trebuchet MS"/>
          <w:sz w:val="22"/>
          <w:szCs w:val="22"/>
        </w:rPr>
        <w:tab/>
        <w:t xml:space="preserve"> увеличение надёжности подачи воды потребителю, включая нужды пожаротушения;</w:t>
      </w:r>
    </w:p>
    <w:p w14:paraId="24341C05" w14:textId="77777777" w:rsidR="00DA54AB" w:rsidRPr="00112808" w:rsidRDefault="00DA54AB" w:rsidP="00DA54AB">
      <w:pPr>
        <w:pStyle w:val="af"/>
        <w:spacing w:line="276" w:lineRule="auto"/>
        <w:ind w:right="116" w:firstLine="567"/>
        <w:rPr>
          <w:rFonts w:ascii="Trebuchet MS" w:hAnsi="Trebuchet MS"/>
          <w:sz w:val="22"/>
          <w:szCs w:val="22"/>
        </w:rPr>
      </w:pPr>
      <w:r w:rsidRPr="00112808">
        <w:rPr>
          <w:rFonts w:ascii="Trebuchet MS" w:hAnsi="Trebuchet MS"/>
          <w:sz w:val="22"/>
          <w:szCs w:val="22"/>
        </w:rPr>
        <w:t>•</w:t>
      </w:r>
      <w:r w:rsidRPr="00112808">
        <w:rPr>
          <w:rFonts w:ascii="Trebuchet MS" w:hAnsi="Trebuchet MS"/>
          <w:sz w:val="22"/>
          <w:szCs w:val="22"/>
        </w:rPr>
        <w:tab/>
        <w:t xml:space="preserve"> сокращение потерь воды при транспортировке от водозаборных сооружений до потребителя.</w:t>
      </w:r>
    </w:p>
    <w:p w14:paraId="3783E826" w14:textId="77777777" w:rsidR="00A8457E" w:rsidRPr="00E90B7E" w:rsidRDefault="00A8457E" w:rsidP="006A4CB6">
      <w:pPr>
        <w:ind w:firstLine="709"/>
        <w:rPr>
          <w:rFonts w:ascii="Trebuchet MS" w:hAnsi="Trebuchet MS"/>
          <w:sz w:val="22"/>
        </w:rPr>
      </w:pPr>
    </w:p>
    <w:p w14:paraId="74E354E7" w14:textId="4BF83597" w:rsidR="00B159CC" w:rsidRPr="00E90B7E" w:rsidRDefault="00B159CC" w:rsidP="00E90B7E">
      <w:pPr>
        <w:pStyle w:val="10"/>
        <w:keepNext w:val="0"/>
        <w:widowControl w:val="0"/>
        <w:spacing w:after="120"/>
        <w:rPr>
          <w:rFonts w:ascii="Trebuchet MS" w:hAnsi="Trebuchet MS"/>
          <w:b/>
          <w:bCs/>
          <w:sz w:val="22"/>
          <w:szCs w:val="22"/>
          <w:lang w:eastAsia="en-US"/>
        </w:rPr>
      </w:pPr>
      <w:bookmarkStart w:id="112" w:name="_Toc110205059"/>
      <w:bookmarkStart w:id="113" w:name="_Toc166760037"/>
      <w:r w:rsidRPr="00E90B7E">
        <w:rPr>
          <w:rFonts w:ascii="Trebuchet MS" w:hAnsi="Trebuchet MS"/>
          <w:b/>
          <w:bCs/>
          <w:sz w:val="22"/>
          <w:szCs w:val="22"/>
          <w:lang w:eastAsia="en-US"/>
        </w:rPr>
        <w:t>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bookmarkEnd w:id="112"/>
      <w:bookmarkEnd w:id="113"/>
    </w:p>
    <w:p w14:paraId="1EA4BE7C" w14:textId="1637FE79" w:rsidR="003C5D7A" w:rsidRPr="00E90B7E" w:rsidRDefault="003C5D7A" w:rsidP="003C5D7A">
      <w:pPr>
        <w:widowControl w:val="0"/>
        <w:ind w:right="103" w:firstLine="566"/>
        <w:rPr>
          <w:rFonts w:ascii="Trebuchet MS" w:hAnsi="Trebuchet MS"/>
          <w:sz w:val="22"/>
        </w:rPr>
      </w:pPr>
      <w:r w:rsidRPr="00E90B7E">
        <w:rPr>
          <w:rFonts w:ascii="Trebuchet MS" w:hAnsi="Trebuchet MS"/>
          <w:sz w:val="22"/>
        </w:rPr>
        <w:t>В таблице 4.2.1 представлено техническое обоснование мероприятий по реализации схемы водоснабжения.</w:t>
      </w:r>
    </w:p>
    <w:p w14:paraId="312C5CD6" w14:textId="19FC5F8E" w:rsidR="003C5D7A" w:rsidRPr="00E90B7E" w:rsidRDefault="003C5D7A" w:rsidP="003C5D7A">
      <w:pPr>
        <w:widowControl w:val="0"/>
        <w:ind w:right="103"/>
        <w:rPr>
          <w:rFonts w:ascii="Trebuchet MS" w:hAnsi="Trebuchet MS"/>
          <w:b/>
          <w:bCs/>
          <w:sz w:val="22"/>
        </w:rPr>
      </w:pPr>
      <w:r w:rsidRPr="00E90B7E">
        <w:rPr>
          <w:rFonts w:ascii="Trebuchet MS" w:hAnsi="Trebuchet MS"/>
          <w:b/>
          <w:bCs/>
          <w:sz w:val="22"/>
        </w:rPr>
        <w:t>Таблица 4.2.1 – Перечень основных групп мероприятий по реализации схемы водоснабжения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9"/>
        <w:gridCol w:w="2058"/>
        <w:gridCol w:w="6654"/>
      </w:tblGrid>
      <w:tr w:rsidR="00931C27" w:rsidRPr="00E90B7E" w14:paraId="2ED90393" w14:textId="77777777" w:rsidTr="00931C27">
        <w:trPr>
          <w:trHeight w:val="20"/>
          <w:tblHeader/>
        </w:trPr>
        <w:tc>
          <w:tcPr>
            <w:tcW w:w="605" w:type="pct"/>
            <w:shd w:val="clear" w:color="000000" w:fill="CCFF99"/>
            <w:vAlign w:val="center"/>
            <w:hideMark/>
          </w:tcPr>
          <w:p w14:paraId="0DF243A7" w14:textId="77777777" w:rsidR="003C5D7A" w:rsidRPr="00E90B7E" w:rsidRDefault="003C5D7A" w:rsidP="00626E43">
            <w:pPr>
              <w:spacing w:line="240" w:lineRule="auto"/>
              <w:jc w:val="center"/>
              <w:rPr>
                <w:rFonts w:ascii="Trebuchet MS" w:eastAsia="Times New Roman" w:hAnsi="Trebuchet MS" w:cs="Calibri"/>
                <w:b/>
                <w:bCs/>
                <w:color w:val="000000"/>
                <w:sz w:val="20"/>
                <w:szCs w:val="20"/>
                <w:lang w:eastAsia="ru-RU"/>
              </w:rPr>
            </w:pPr>
            <w:r w:rsidRPr="00E90B7E">
              <w:rPr>
                <w:rFonts w:ascii="Trebuchet MS" w:eastAsia="Times New Roman" w:hAnsi="Trebuchet MS" w:cs="Calibri"/>
                <w:b/>
                <w:bCs/>
                <w:color w:val="000000"/>
                <w:sz w:val="20"/>
                <w:szCs w:val="20"/>
                <w:lang w:eastAsia="ru-RU"/>
              </w:rPr>
              <w:t>Группа проектов</w:t>
            </w:r>
          </w:p>
        </w:tc>
        <w:tc>
          <w:tcPr>
            <w:tcW w:w="1038" w:type="pct"/>
            <w:shd w:val="clear" w:color="000000" w:fill="CCFF99"/>
            <w:vAlign w:val="center"/>
            <w:hideMark/>
          </w:tcPr>
          <w:p w14:paraId="221A2334" w14:textId="77777777" w:rsidR="003C5D7A" w:rsidRPr="00E90B7E" w:rsidRDefault="003C5D7A" w:rsidP="00626E43">
            <w:pPr>
              <w:spacing w:line="240" w:lineRule="auto"/>
              <w:jc w:val="center"/>
              <w:rPr>
                <w:rFonts w:ascii="Trebuchet MS" w:eastAsia="Times New Roman" w:hAnsi="Trebuchet MS" w:cs="Calibri"/>
                <w:b/>
                <w:bCs/>
                <w:color w:val="000000"/>
                <w:sz w:val="20"/>
                <w:szCs w:val="20"/>
                <w:lang w:eastAsia="ru-RU"/>
              </w:rPr>
            </w:pPr>
            <w:r w:rsidRPr="00E90B7E">
              <w:rPr>
                <w:rFonts w:ascii="Trebuchet MS" w:eastAsia="Times New Roman" w:hAnsi="Trebuchet MS" w:cs="Calibri"/>
                <w:b/>
                <w:bCs/>
                <w:color w:val="000000"/>
                <w:sz w:val="20"/>
                <w:szCs w:val="20"/>
                <w:lang w:eastAsia="ru-RU"/>
              </w:rPr>
              <w:t>Наименование группы проектов</w:t>
            </w:r>
          </w:p>
        </w:tc>
        <w:tc>
          <w:tcPr>
            <w:tcW w:w="3357" w:type="pct"/>
            <w:shd w:val="clear" w:color="000000" w:fill="CCFF99"/>
            <w:vAlign w:val="center"/>
          </w:tcPr>
          <w:p w14:paraId="5FC54AF2" w14:textId="77777777" w:rsidR="003C5D7A" w:rsidRPr="00E90B7E" w:rsidRDefault="003C5D7A" w:rsidP="00626E43">
            <w:pPr>
              <w:spacing w:line="240" w:lineRule="auto"/>
              <w:jc w:val="center"/>
              <w:rPr>
                <w:rFonts w:ascii="Trebuchet MS" w:eastAsia="Times New Roman" w:hAnsi="Trebuchet MS" w:cs="Calibri"/>
                <w:b/>
                <w:bCs/>
                <w:color w:val="000000"/>
                <w:sz w:val="20"/>
                <w:szCs w:val="20"/>
                <w:lang w:eastAsia="ru-RU"/>
              </w:rPr>
            </w:pPr>
            <w:r w:rsidRPr="00E90B7E">
              <w:rPr>
                <w:rFonts w:ascii="Trebuchet MS" w:eastAsia="Times New Roman" w:hAnsi="Trebuchet MS" w:cs="Calibri"/>
                <w:b/>
                <w:bCs/>
                <w:color w:val="000000"/>
                <w:sz w:val="20"/>
                <w:szCs w:val="20"/>
                <w:lang w:eastAsia="ru-RU"/>
              </w:rPr>
              <w:t>Техническое обоснование</w:t>
            </w:r>
          </w:p>
        </w:tc>
      </w:tr>
      <w:tr w:rsidR="00DA54AB" w:rsidRPr="00E90B7E" w14:paraId="3F381A0C" w14:textId="77777777" w:rsidTr="00931C27">
        <w:trPr>
          <w:trHeight w:val="20"/>
        </w:trPr>
        <w:tc>
          <w:tcPr>
            <w:tcW w:w="605" w:type="pct"/>
            <w:shd w:val="clear" w:color="auto" w:fill="auto"/>
            <w:vAlign w:val="center"/>
            <w:hideMark/>
          </w:tcPr>
          <w:p w14:paraId="566AFA30" w14:textId="77777777" w:rsidR="00DA54AB" w:rsidRPr="00E90B7E" w:rsidRDefault="00DA54AB" w:rsidP="00DA54AB">
            <w:pPr>
              <w:spacing w:line="240" w:lineRule="auto"/>
              <w:jc w:val="center"/>
              <w:rPr>
                <w:rFonts w:ascii="Trebuchet MS" w:eastAsia="Times New Roman" w:hAnsi="Trebuchet MS" w:cs="Calibri"/>
                <w:color w:val="000000"/>
                <w:sz w:val="20"/>
                <w:szCs w:val="20"/>
                <w:lang w:eastAsia="ru-RU"/>
              </w:rPr>
            </w:pPr>
            <w:r w:rsidRPr="00E90B7E">
              <w:rPr>
                <w:rFonts w:ascii="Trebuchet MS" w:eastAsia="Times New Roman" w:hAnsi="Trebuchet MS" w:cs="Calibri"/>
                <w:color w:val="000000"/>
                <w:sz w:val="20"/>
                <w:szCs w:val="20"/>
                <w:lang w:eastAsia="ru-RU"/>
              </w:rPr>
              <w:t>ВС-01</w:t>
            </w:r>
          </w:p>
        </w:tc>
        <w:tc>
          <w:tcPr>
            <w:tcW w:w="1038" w:type="pct"/>
            <w:shd w:val="clear" w:color="auto" w:fill="auto"/>
            <w:vAlign w:val="center"/>
            <w:hideMark/>
          </w:tcPr>
          <w:p w14:paraId="610CF0D5" w14:textId="44E7E3D5" w:rsidR="00DA54AB" w:rsidRPr="00E90B7E" w:rsidRDefault="00DA54AB" w:rsidP="00DA54AB">
            <w:pPr>
              <w:spacing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Строительство</w:t>
            </w:r>
            <w:r w:rsidRPr="00DA54AB">
              <w:rPr>
                <w:rFonts w:ascii="Trebuchet MS" w:eastAsia="Times New Roman" w:hAnsi="Trebuchet MS" w:cs="Calibri"/>
                <w:color w:val="000000"/>
                <w:sz w:val="20"/>
                <w:szCs w:val="20"/>
                <w:lang w:eastAsia="ru-RU"/>
              </w:rPr>
              <w:t xml:space="preserve"> </w:t>
            </w:r>
            <w:r>
              <w:rPr>
                <w:rFonts w:ascii="Trebuchet MS" w:eastAsia="Times New Roman" w:hAnsi="Trebuchet MS" w:cs="Calibri"/>
                <w:color w:val="000000"/>
                <w:sz w:val="20"/>
                <w:szCs w:val="20"/>
                <w:lang w:eastAsia="ru-RU"/>
              </w:rPr>
              <w:t>новых источников водоснабжения</w:t>
            </w:r>
          </w:p>
        </w:tc>
        <w:tc>
          <w:tcPr>
            <w:tcW w:w="3357" w:type="pct"/>
          </w:tcPr>
          <w:p w14:paraId="55DFC382" w14:textId="77777777" w:rsidR="00DA54AB" w:rsidRPr="00DA54AB" w:rsidRDefault="00DA54AB" w:rsidP="00F73DD8">
            <w:pPr>
              <w:spacing w:line="240" w:lineRule="auto"/>
              <w:rPr>
                <w:rFonts w:ascii="Trebuchet MS" w:eastAsia="Times New Roman" w:hAnsi="Trebuchet MS" w:cs="Calibri"/>
                <w:color w:val="000000"/>
                <w:sz w:val="20"/>
                <w:szCs w:val="20"/>
                <w:lang w:eastAsia="ru-RU"/>
              </w:rPr>
            </w:pPr>
            <w:r w:rsidRPr="00DA54AB">
              <w:rPr>
                <w:rFonts w:ascii="Trebuchet MS" w:eastAsia="Times New Roman" w:hAnsi="Trebuchet MS" w:cs="Calibri"/>
                <w:color w:val="000000"/>
                <w:sz w:val="20"/>
                <w:szCs w:val="20"/>
                <w:lang w:eastAsia="ru-RU"/>
              </w:rPr>
              <w:t>Артезианские скважины «</w:t>
            </w:r>
            <w:proofErr w:type="spellStart"/>
            <w:r w:rsidRPr="00DA54AB">
              <w:rPr>
                <w:rFonts w:ascii="Trebuchet MS" w:eastAsia="Times New Roman" w:hAnsi="Trebuchet MS" w:cs="Calibri"/>
                <w:color w:val="000000"/>
                <w:sz w:val="20"/>
                <w:szCs w:val="20"/>
                <w:lang w:eastAsia="ru-RU"/>
              </w:rPr>
              <w:t>Рюминского</w:t>
            </w:r>
            <w:proofErr w:type="spellEnd"/>
            <w:r w:rsidRPr="00DA54AB">
              <w:rPr>
                <w:rFonts w:ascii="Trebuchet MS" w:eastAsia="Times New Roman" w:hAnsi="Trebuchet MS" w:cs="Calibri"/>
                <w:color w:val="000000"/>
                <w:sz w:val="20"/>
                <w:szCs w:val="20"/>
                <w:lang w:eastAsia="ru-RU"/>
              </w:rPr>
              <w:t>» водозабора и скважина №10 «</w:t>
            </w:r>
            <w:proofErr w:type="spellStart"/>
            <w:r w:rsidRPr="00DA54AB">
              <w:rPr>
                <w:rFonts w:ascii="Trebuchet MS" w:eastAsia="Times New Roman" w:hAnsi="Trebuchet MS" w:cs="Calibri"/>
                <w:color w:val="000000"/>
                <w:sz w:val="20"/>
                <w:szCs w:val="20"/>
                <w:lang w:eastAsia="ru-RU"/>
              </w:rPr>
              <w:t>Балакиревского</w:t>
            </w:r>
            <w:proofErr w:type="spellEnd"/>
            <w:r w:rsidRPr="00DA54AB">
              <w:rPr>
                <w:rFonts w:ascii="Trebuchet MS" w:eastAsia="Times New Roman" w:hAnsi="Trebuchet MS" w:cs="Calibri"/>
                <w:color w:val="000000"/>
                <w:sz w:val="20"/>
                <w:szCs w:val="20"/>
                <w:lang w:eastAsia="ru-RU"/>
              </w:rPr>
              <w:t>» водозабора пробурены и введены в эксплуатацию боле 25 лет назад. По наблюдениям организации-поставщика воды дебет скважин постоянно уменьшается и фактическая максимальная производительность скважин №5а, 7а, 8а, 10 ниже паспортных значений. В связи с этим фактический резерв производственных мощностей системы водоснабжения п. Балакирево значительно ниже расчетного значения.</w:t>
            </w:r>
          </w:p>
          <w:p w14:paraId="5A9FCAE8" w14:textId="045C3C41" w:rsidR="00DA54AB" w:rsidRPr="00E90B7E" w:rsidRDefault="00DA54AB" w:rsidP="00F73DD8">
            <w:pPr>
              <w:spacing w:line="240" w:lineRule="auto"/>
              <w:rPr>
                <w:rFonts w:ascii="Trebuchet MS" w:eastAsia="Times New Roman" w:hAnsi="Trebuchet MS" w:cs="Calibri"/>
                <w:color w:val="000000"/>
                <w:sz w:val="20"/>
                <w:szCs w:val="20"/>
                <w:lang w:eastAsia="ru-RU"/>
              </w:rPr>
            </w:pPr>
            <w:r w:rsidRPr="00DA54AB">
              <w:rPr>
                <w:rFonts w:ascii="Trebuchet MS" w:eastAsia="Times New Roman" w:hAnsi="Trebuchet MS" w:cs="Calibri"/>
                <w:color w:val="000000"/>
                <w:sz w:val="20"/>
                <w:szCs w:val="20"/>
                <w:lang w:eastAsia="ru-RU"/>
              </w:rPr>
              <w:t>Для решения данной проблемы предлагается проведение геологоразведки с целью выявления наиболее благоприятного места для бурения дополнительной скважины, приближенной к территории муниципального образования, производительностью не менее 30 м</w:t>
            </w:r>
            <w:r w:rsidRPr="00F73DD8">
              <w:rPr>
                <w:rFonts w:ascii="Trebuchet MS" w:eastAsia="Times New Roman" w:hAnsi="Trebuchet MS" w:cs="Calibri"/>
                <w:color w:val="000000"/>
                <w:sz w:val="20"/>
                <w:szCs w:val="20"/>
                <w:vertAlign w:val="superscript"/>
                <w:lang w:eastAsia="ru-RU"/>
              </w:rPr>
              <w:t>3</w:t>
            </w:r>
            <w:r w:rsidRPr="00DA54AB">
              <w:rPr>
                <w:rFonts w:ascii="Trebuchet MS" w:eastAsia="Times New Roman" w:hAnsi="Trebuchet MS" w:cs="Calibri"/>
                <w:color w:val="000000"/>
                <w:sz w:val="20"/>
                <w:szCs w:val="20"/>
                <w:lang w:eastAsia="ru-RU"/>
              </w:rPr>
              <w:t>/час с последующим бурением и вводом в эксплуатацию дополнительной артезианской скважины для обеспечения потребности в питьевой воде п. Балакирево. Скважина должна соответствовать топографическим, гидрологическим, гидрогеологическим, ихтиологическим, гидрохимическим, гидробиологическим, гидротермическим и другим показаниям и санитарным нормам.</w:t>
            </w:r>
          </w:p>
        </w:tc>
      </w:tr>
      <w:tr w:rsidR="00DA54AB" w:rsidRPr="00E90B7E" w14:paraId="52934355" w14:textId="77777777" w:rsidTr="00931C27">
        <w:trPr>
          <w:trHeight w:val="255"/>
        </w:trPr>
        <w:tc>
          <w:tcPr>
            <w:tcW w:w="605" w:type="pct"/>
            <w:shd w:val="clear" w:color="auto" w:fill="auto"/>
            <w:vAlign w:val="center"/>
            <w:hideMark/>
          </w:tcPr>
          <w:p w14:paraId="664C0A2F" w14:textId="77777777" w:rsidR="00DA54AB" w:rsidRPr="00E90B7E" w:rsidRDefault="00DA54AB" w:rsidP="00DA54AB">
            <w:pPr>
              <w:spacing w:line="240" w:lineRule="auto"/>
              <w:jc w:val="center"/>
              <w:rPr>
                <w:rFonts w:ascii="Trebuchet MS" w:eastAsia="Times New Roman" w:hAnsi="Trebuchet MS" w:cs="Calibri"/>
                <w:color w:val="000000"/>
                <w:sz w:val="20"/>
                <w:szCs w:val="20"/>
                <w:lang w:eastAsia="ru-RU"/>
              </w:rPr>
            </w:pPr>
            <w:r w:rsidRPr="00E90B7E">
              <w:rPr>
                <w:rFonts w:ascii="Trebuchet MS" w:eastAsia="Times New Roman" w:hAnsi="Trebuchet MS" w:cs="Calibri"/>
                <w:color w:val="000000"/>
                <w:sz w:val="20"/>
                <w:szCs w:val="20"/>
                <w:lang w:eastAsia="ru-RU"/>
              </w:rPr>
              <w:t>ВС-02</w:t>
            </w:r>
          </w:p>
        </w:tc>
        <w:tc>
          <w:tcPr>
            <w:tcW w:w="1038" w:type="pct"/>
            <w:shd w:val="clear" w:color="auto" w:fill="auto"/>
            <w:vAlign w:val="center"/>
            <w:hideMark/>
          </w:tcPr>
          <w:p w14:paraId="0E2FA663" w14:textId="47BDD358" w:rsidR="00DA54AB" w:rsidRPr="00E90B7E" w:rsidRDefault="00DA54AB" w:rsidP="00DA54AB">
            <w:pPr>
              <w:spacing w:line="240" w:lineRule="auto"/>
              <w:jc w:val="center"/>
              <w:rPr>
                <w:rFonts w:ascii="Trebuchet MS" w:eastAsia="Times New Roman" w:hAnsi="Trebuchet MS" w:cs="Calibri"/>
                <w:color w:val="000000"/>
                <w:sz w:val="20"/>
                <w:szCs w:val="20"/>
                <w:lang w:eastAsia="ru-RU"/>
              </w:rPr>
            </w:pPr>
            <w:r w:rsidRPr="00E90B7E">
              <w:rPr>
                <w:rFonts w:ascii="Trebuchet MS" w:eastAsia="Times New Roman" w:hAnsi="Trebuchet MS" w:cs="Calibri"/>
                <w:color w:val="000000"/>
                <w:sz w:val="20"/>
                <w:szCs w:val="20"/>
                <w:lang w:eastAsia="ru-RU"/>
              </w:rPr>
              <w:t xml:space="preserve">Реконструкция </w:t>
            </w:r>
            <w:r>
              <w:rPr>
                <w:rFonts w:ascii="Trebuchet MS" w:eastAsia="Times New Roman" w:hAnsi="Trebuchet MS" w:cs="Calibri"/>
                <w:color w:val="000000"/>
                <w:sz w:val="20"/>
                <w:szCs w:val="20"/>
                <w:lang w:eastAsia="ru-RU"/>
              </w:rPr>
              <w:t>объектов водозаборных сооружений</w:t>
            </w:r>
          </w:p>
        </w:tc>
        <w:tc>
          <w:tcPr>
            <w:tcW w:w="3357" w:type="pct"/>
          </w:tcPr>
          <w:p w14:paraId="26121231" w14:textId="77777777" w:rsidR="00F73DD8" w:rsidRPr="00F73DD8" w:rsidRDefault="00F73DD8" w:rsidP="00F73DD8">
            <w:pPr>
              <w:spacing w:line="240" w:lineRule="auto"/>
              <w:rPr>
                <w:rFonts w:ascii="Trebuchet MS" w:eastAsia="Times New Roman" w:hAnsi="Trebuchet MS" w:cs="Calibri"/>
                <w:color w:val="000000"/>
                <w:sz w:val="20"/>
                <w:szCs w:val="20"/>
                <w:lang w:eastAsia="ru-RU"/>
              </w:rPr>
            </w:pPr>
            <w:r w:rsidRPr="00F73DD8">
              <w:rPr>
                <w:rFonts w:ascii="Trebuchet MS" w:eastAsia="Times New Roman" w:hAnsi="Trebuchet MS" w:cs="Calibri"/>
                <w:color w:val="000000"/>
                <w:sz w:val="20"/>
                <w:szCs w:val="20"/>
                <w:lang w:eastAsia="ru-RU"/>
              </w:rPr>
              <w:t>Вода, поднятая из скважин «</w:t>
            </w:r>
            <w:proofErr w:type="spellStart"/>
            <w:r w:rsidRPr="00F73DD8">
              <w:rPr>
                <w:rFonts w:ascii="Trebuchet MS" w:eastAsia="Times New Roman" w:hAnsi="Trebuchet MS" w:cs="Calibri"/>
                <w:color w:val="000000"/>
                <w:sz w:val="20"/>
                <w:szCs w:val="20"/>
                <w:lang w:eastAsia="ru-RU"/>
              </w:rPr>
              <w:t>Рюминского</w:t>
            </w:r>
            <w:proofErr w:type="spellEnd"/>
            <w:r w:rsidRPr="00F73DD8">
              <w:rPr>
                <w:rFonts w:ascii="Trebuchet MS" w:eastAsia="Times New Roman" w:hAnsi="Trebuchet MS" w:cs="Calibri"/>
                <w:color w:val="000000"/>
                <w:sz w:val="20"/>
                <w:szCs w:val="20"/>
                <w:lang w:eastAsia="ru-RU"/>
              </w:rPr>
              <w:t>» и «</w:t>
            </w:r>
            <w:proofErr w:type="spellStart"/>
            <w:r w:rsidRPr="00F73DD8">
              <w:rPr>
                <w:rFonts w:ascii="Trebuchet MS" w:eastAsia="Times New Roman" w:hAnsi="Trebuchet MS" w:cs="Calibri"/>
                <w:color w:val="000000"/>
                <w:sz w:val="20"/>
                <w:szCs w:val="20"/>
                <w:lang w:eastAsia="ru-RU"/>
              </w:rPr>
              <w:t>Балакиревского</w:t>
            </w:r>
            <w:proofErr w:type="spellEnd"/>
            <w:r w:rsidRPr="00F73DD8">
              <w:rPr>
                <w:rFonts w:ascii="Trebuchet MS" w:eastAsia="Times New Roman" w:hAnsi="Trebuchet MS" w:cs="Calibri"/>
                <w:color w:val="000000"/>
                <w:sz w:val="20"/>
                <w:szCs w:val="20"/>
                <w:lang w:eastAsia="ru-RU"/>
              </w:rPr>
              <w:t>» водозаборных узлов, перекачивается через трубы водопровода в общий резервуар объемом 1000 м</w:t>
            </w:r>
            <w:r w:rsidRPr="00F73DD8">
              <w:rPr>
                <w:rFonts w:ascii="Trebuchet MS" w:eastAsia="Times New Roman" w:hAnsi="Trebuchet MS" w:cs="Calibri"/>
                <w:color w:val="000000"/>
                <w:sz w:val="20"/>
                <w:szCs w:val="20"/>
                <w:vertAlign w:val="superscript"/>
                <w:lang w:eastAsia="ru-RU"/>
              </w:rPr>
              <w:t>3</w:t>
            </w:r>
            <w:r w:rsidRPr="00F73DD8">
              <w:rPr>
                <w:rFonts w:ascii="Trebuchet MS" w:eastAsia="Times New Roman" w:hAnsi="Trebuchet MS" w:cs="Calibri"/>
                <w:color w:val="000000"/>
                <w:sz w:val="20"/>
                <w:szCs w:val="20"/>
                <w:lang w:eastAsia="ru-RU"/>
              </w:rPr>
              <w:t xml:space="preserve">, откуда с помощью насосного оборудования поступает на станцию водоподготовки </w:t>
            </w:r>
            <w:r w:rsidRPr="00F73DD8">
              <w:rPr>
                <w:rFonts w:ascii="Trebuchet MS" w:eastAsia="Times New Roman" w:hAnsi="Trebuchet MS" w:cs="Calibri"/>
                <w:color w:val="000000"/>
                <w:sz w:val="20"/>
                <w:szCs w:val="20"/>
                <w:lang w:eastAsia="ru-RU"/>
              </w:rPr>
              <w:lastRenderedPageBreak/>
              <w:t>(обезжелезивания). Вода, прошедшая через станцию водоподготовки, поступает в ёмкость объемом 400 м</w:t>
            </w:r>
            <w:r w:rsidRPr="00F73DD8">
              <w:rPr>
                <w:rFonts w:ascii="Trebuchet MS" w:eastAsia="Times New Roman" w:hAnsi="Trebuchet MS" w:cs="Calibri"/>
                <w:color w:val="000000"/>
                <w:sz w:val="20"/>
                <w:szCs w:val="20"/>
                <w:vertAlign w:val="superscript"/>
                <w:lang w:eastAsia="ru-RU"/>
              </w:rPr>
              <w:t>3</w:t>
            </w:r>
            <w:r w:rsidRPr="00F73DD8">
              <w:rPr>
                <w:rFonts w:ascii="Trebuchet MS" w:eastAsia="Times New Roman" w:hAnsi="Trebuchet MS" w:cs="Calibri"/>
                <w:color w:val="000000"/>
                <w:sz w:val="20"/>
                <w:szCs w:val="20"/>
                <w:lang w:eastAsia="ru-RU"/>
              </w:rPr>
              <w:t>, из которой перекачивается станцией второго подъема в водопроводную сеть.</w:t>
            </w:r>
          </w:p>
          <w:p w14:paraId="35DBF6AE" w14:textId="1708191C" w:rsidR="00DA54AB" w:rsidRPr="00F73DD8" w:rsidRDefault="00F73DD8" w:rsidP="00F73DD8">
            <w:pPr>
              <w:spacing w:line="240" w:lineRule="auto"/>
              <w:rPr>
                <w:rFonts w:ascii="Trebuchet MS" w:eastAsia="Times New Roman" w:hAnsi="Trebuchet MS" w:cs="Calibri"/>
                <w:color w:val="000000"/>
                <w:sz w:val="20"/>
                <w:szCs w:val="20"/>
                <w:lang w:eastAsia="ru-RU"/>
              </w:rPr>
            </w:pPr>
            <w:r w:rsidRPr="00F73DD8">
              <w:rPr>
                <w:rFonts w:ascii="Trebuchet MS" w:eastAsia="Times New Roman" w:hAnsi="Trebuchet MS" w:cs="Calibri"/>
                <w:color w:val="000000"/>
                <w:sz w:val="20"/>
                <w:szCs w:val="20"/>
                <w:lang w:eastAsia="ru-RU"/>
              </w:rPr>
              <w:t>В следствии продолжительного срока эксплуатации общий резервуар объемом 1000 м</w:t>
            </w:r>
            <w:r w:rsidRPr="00F73DD8">
              <w:rPr>
                <w:rFonts w:ascii="Trebuchet MS" w:eastAsia="Times New Roman" w:hAnsi="Trebuchet MS" w:cs="Calibri"/>
                <w:color w:val="000000"/>
                <w:sz w:val="20"/>
                <w:szCs w:val="20"/>
                <w:vertAlign w:val="superscript"/>
                <w:lang w:eastAsia="ru-RU"/>
              </w:rPr>
              <w:t>3</w:t>
            </w:r>
            <w:r w:rsidRPr="00F73DD8">
              <w:rPr>
                <w:rFonts w:ascii="Trebuchet MS" w:eastAsia="Times New Roman" w:hAnsi="Trebuchet MS" w:cs="Calibri"/>
                <w:color w:val="000000"/>
                <w:sz w:val="20"/>
                <w:szCs w:val="20"/>
                <w:lang w:eastAsia="ru-RU"/>
              </w:rPr>
              <w:t>, а также емкость объемом 400 м</w:t>
            </w:r>
            <w:r w:rsidRPr="00F73DD8">
              <w:rPr>
                <w:rFonts w:ascii="Trebuchet MS" w:eastAsia="Times New Roman" w:hAnsi="Trebuchet MS" w:cs="Calibri"/>
                <w:color w:val="000000"/>
                <w:sz w:val="20"/>
                <w:szCs w:val="20"/>
                <w:vertAlign w:val="superscript"/>
                <w:lang w:eastAsia="ru-RU"/>
              </w:rPr>
              <w:t>3</w:t>
            </w:r>
            <w:r w:rsidRPr="00F73DD8">
              <w:rPr>
                <w:rFonts w:ascii="Trebuchet MS" w:eastAsia="Times New Roman" w:hAnsi="Trebuchet MS" w:cs="Calibri"/>
                <w:color w:val="000000"/>
                <w:sz w:val="20"/>
                <w:szCs w:val="20"/>
                <w:lang w:eastAsia="ru-RU"/>
              </w:rPr>
              <w:t xml:space="preserve"> имеют высокий износ строительных конструкций, коррозию металлический частей и подмывание грунта под резервуарами и не пригодны для выполнения своих функций. В связи с этим предлагается строительство и ввод в эксплуатацию нового резервуара объемом 1000 м</w:t>
            </w:r>
            <w:r w:rsidRPr="00F73DD8">
              <w:rPr>
                <w:rFonts w:ascii="Trebuchet MS" w:eastAsia="Times New Roman" w:hAnsi="Trebuchet MS" w:cs="Calibri"/>
                <w:color w:val="000000"/>
                <w:sz w:val="20"/>
                <w:szCs w:val="20"/>
                <w:vertAlign w:val="superscript"/>
                <w:lang w:eastAsia="ru-RU"/>
              </w:rPr>
              <w:t>3</w:t>
            </w:r>
            <w:r w:rsidRPr="00F73DD8">
              <w:rPr>
                <w:rFonts w:ascii="Trebuchet MS" w:eastAsia="Times New Roman" w:hAnsi="Trebuchet MS" w:cs="Calibri"/>
                <w:color w:val="000000"/>
                <w:sz w:val="20"/>
                <w:szCs w:val="20"/>
                <w:lang w:eastAsia="ru-RU"/>
              </w:rPr>
              <w:t xml:space="preserve"> и емкости объемом 600 м</w:t>
            </w:r>
            <w:r w:rsidRPr="00F73DD8">
              <w:rPr>
                <w:rFonts w:ascii="Trebuchet MS" w:eastAsia="Times New Roman" w:hAnsi="Trebuchet MS" w:cs="Calibri"/>
                <w:color w:val="000000"/>
                <w:sz w:val="20"/>
                <w:szCs w:val="20"/>
                <w:vertAlign w:val="superscript"/>
                <w:lang w:eastAsia="ru-RU"/>
              </w:rPr>
              <w:t>3</w:t>
            </w:r>
            <w:r>
              <w:rPr>
                <w:rFonts w:ascii="Trebuchet MS" w:eastAsia="Times New Roman" w:hAnsi="Trebuchet MS" w:cs="Calibri"/>
                <w:color w:val="000000"/>
                <w:sz w:val="20"/>
                <w:szCs w:val="20"/>
                <w:lang w:eastAsia="ru-RU"/>
              </w:rPr>
              <w:t>.</w:t>
            </w:r>
          </w:p>
        </w:tc>
      </w:tr>
      <w:tr w:rsidR="00DA54AB" w:rsidRPr="00E90B7E" w14:paraId="527EAB26" w14:textId="77777777" w:rsidTr="00931C27">
        <w:trPr>
          <w:trHeight w:val="255"/>
        </w:trPr>
        <w:tc>
          <w:tcPr>
            <w:tcW w:w="605" w:type="pct"/>
            <w:shd w:val="clear" w:color="auto" w:fill="auto"/>
            <w:vAlign w:val="center"/>
          </w:tcPr>
          <w:p w14:paraId="45497191" w14:textId="0B61913C" w:rsidR="00DA54AB" w:rsidRPr="00E90B7E" w:rsidRDefault="00DA54AB" w:rsidP="00DA54AB">
            <w:pPr>
              <w:spacing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lastRenderedPageBreak/>
              <w:t>ВС-03</w:t>
            </w:r>
          </w:p>
        </w:tc>
        <w:tc>
          <w:tcPr>
            <w:tcW w:w="1038" w:type="pct"/>
            <w:shd w:val="clear" w:color="auto" w:fill="auto"/>
            <w:vAlign w:val="center"/>
          </w:tcPr>
          <w:p w14:paraId="2D9696CD" w14:textId="5861BF7E" w:rsidR="00DA54AB" w:rsidRPr="00E90B7E" w:rsidRDefault="00DA54AB" w:rsidP="00DA54AB">
            <w:pPr>
              <w:spacing w:line="240" w:lineRule="auto"/>
              <w:jc w:val="center"/>
              <w:rPr>
                <w:rFonts w:ascii="Trebuchet MS" w:eastAsia="Times New Roman" w:hAnsi="Trebuchet MS" w:cs="Calibri"/>
                <w:color w:val="000000"/>
                <w:sz w:val="20"/>
                <w:szCs w:val="20"/>
                <w:lang w:eastAsia="ru-RU"/>
              </w:rPr>
            </w:pPr>
            <w:r w:rsidRPr="00E90B7E">
              <w:rPr>
                <w:rFonts w:ascii="Trebuchet MS" w:eastAsia="Times New Roman" w:hAnsi="Trebuchet MS" w:cs="Calibri"/>
                <w:color w:val="000000"/>
                <w:sz w:val="20"/>
                <w:szCs w:val="20"/>
                <w:lang w:eastAsia="ru-RU"/>
              </w:rPr>
              <w:t>Модернизация участков водопроводных сетей</w:t>
            </w:r>
          </w:p>
        </w:tc>
        <w:tc>
          <w:tcPr>
            <w:tcW w:w="3357" w:type="pct"/>
          </w:tcPr>
          <w:p w14:paraId="0524091F" w14:textId="5741CF62" w:rsidR="00DA54AB" w:rsidRPr="00E90B7E" w:rsidRDefault="00DA54AB" w:rsidP="00DA54AB">
            <w:pPr>
              <w:spacing w:line="240" w:lineRule="auto"/>
              <w:rPr>
                <w:rFonts w:ascii="Trebuchet MS" w:eastAsia="Times New Roman" w:hAnsi="Trebuchet MS" w:cs="Calibri"/>
                <w:color w:val="000000"/>
                <w:sz w:val="20"/>
                <w:szCs w:val="20"/>
                <w:lang w:eastAsia="ru-RU"/>
              </w:rPr>
            </w:pPr>
            <w:r w:rsidRPr="00E90B7E">
              <w:rPr>
                <w:rFonts w:ascii="Trebuchet MS" w:eastAsia="Times New Roman" w:hAnsi="Trebuchet MS" w:cs="Calibri"/>
                <w:color w:val="000000"/>
                <w:sz w:val="20"/>
                <w:szCs w:val="20"/>
                <w:lang w:eastAsia="ru-RU"/>
              </w:rPr>
              <w:t>В связи с большим процентом износа водоводов и разводящих сетей рекомендуется замена участков на водопроводы из полимерных материалов, это позволит снизить потери воды в сетях и улучшить качество воды у потребителя.</w:t>
            </w:r>
          </w:p>
        </w:tc>
      </w:tr>
    </w:tbl>
    <w:p w14:paraId="2C8FBC04" w14:textId="77777777" w:rsidR="00F77399" w:rsidRDefault="00F77399" w:rsidP="00D22E58">
      <w:pPr>
        <w:pStyle w:val="a5"/>
        <w:spacing w:after="120"/>
        <w:ind w:left="0"/>
        <w:jc w:val="center"/>
        <w:rPr>
          <w:rFonts w:ascii="Trebuchet MS" w:hAnsi="Trebuchet MS"/>
          <w:b/>
          <w:szCs w:val="24"/>
        </w:rPr>
      </w:pPr>
    </w:p>
    <w:p w14:paraId="413B8DB8" w14:textId="6EC98DDC" w:rsidR="008538DE" w:rsidRPr="00E90B7E" w:rsidRDefault="00C16798" w:rsidP="00E90B7E">
      <w:pPr>
        <w:pStyle w:val="a5"/>
        <w:spacing w:after="120"/>
        <w:ind w:left="0"/>
        <w:outlineLvl w:val="2"/>
        <w:rPr>
          <w:rFonts w:ascii="Trebuchet MS" w:hAnsi="Trebuchet MS"/>
          <w:b/>
          <w:sz w:val="22"/>
        </w:rPr>
      </w:pPr>
      <w:bookmarkStart w:id="114" w:name="_Toc166760038"/>
      <w:r w:rsidRPr="00E90B7E">
        <w:rPr>
          <w:rFonts w:ascii="Trebuchet MS" w:hAnsi="Trebuchet MS"/>
          <w:b/>
          <w:sz w:val="22"/>
        </w:rPr>
        <w:t>4.3</w:t>
      </w:r>
      <w:bookmarkStart w:id="115" w:name="_Toc462835107"/>
      <w:bookmarkStart w:id="116" w:name="_Toc49432194"/>
      <w:r w:rsidRPr="00E90B7E">
        <w:rPr>
          <w:rFonts w:ascii="Trebuchet MS" w:hAnsi="Trebuchet MS"/>
          <w:b/>
          <w:sz w:val="22"/>
        </w:rPr>
        <w:t xml:space="preserve"> </w:t>
      </w:r>
      <w:r w:rsidR="008538DE" w:rsidRPr="00E90B7E">
        <w:rPr>
          <w:rFonts w:ascii="Trebuchet MS" w:hAnsi="Trebuchet MS"/>
          <w:b/>
          <w:sz w:val="22"/>
        </w:rPr>
        <w:t>Сведения о вновь строящихся, реконструируемых и предлагаемых к выводу из эксплуатации объектах системы водоснабжения</w:t>
      </w:r>
      <w:bookmarkEnd w:id="114"/>
      <w:bookmarkEnd w:id="115"/>
      <w:bookmarkEnd w:id="116"/>
    </w:p>
    <w:p w14:paraId="2FA7F3CA" w14:textId="5940603A" w:rsidR="005B407E" w:rsidRDefault="005B407E" w:rsidP="00931C27">
      <w:pPr>
        <w:pStyle w:val="af"/>
        <w:spacing w:before="3" w:line="276" w:lineRule="auto"/>
        <w:ind w:right="98" w:firstLine="566"/>
        <w:rPr>
          <w:rFonts w:ascii="Trebuchet MS" w:hAnsi="Trebuchet MS"/>
          <w:sz w:val="22"/>
          <w:szCs w:val="22"/>
        </w:rPr>
      </w:pPr>
      <w:r w:rsidRPr="00E90B7E">
        <w:rPr>
          <w:rFonts w:ascii="Trebuchet MS" w:hAnsi="Trebuchet MS"/>
          <w:sz w:val="22"/>
          <w:szCs w:val="22"/>
        </w:rPr>
        <w:t>Целью всех мероприятий по новому строительству, реконструкции и</w:t>
      </w:r>
      <w:r>
        <w:rPr>
          <w:rFonts w:ascii="Trebuchet MS" w:hAnsi="Trebuchet MS"/>
          <w:sz w:val="22"/>
          <w:szCs w:val="22"/>
        </w:rPr>
        <w:t xml:space="preserve"> (или)</w:t>
      </w:r>
      <w:r w:rsidRPr="00E90B7E">
        <w:rPr>
          <w:rFonts w:ascii="Trebuchet MS" w:hAnsi="Trebuchet MS"/>
          <w:sz w:val="22"/>
          <w:szCs w:val="22"/>
        </w:rPr>
        <w:t xml:space="preserve"> модернизаци</w:t>
      </w:r>
      <w:r>
        <w:rPr>
          <w:rFonts w:ascii="Trebuchet MS" w:hAnsi="Trebuchet MS"/>
          <w:sz w:val="22"/>
          <w:szCs w:val="22"/>
        </w:rPr>
        <w:t>и</w:t>
      </w:r>
      <w:r w:rsidRPr="00E90B7E">
        <w:rPr>
          <w:rFonts w:ascii="Trebuchet MS" w:hAnsi="Trebuchet MS"/>
          <w:sz w:val="22"/>
          <w:szCs w:val="22"/>
        </w:rPr>
        <w:t xml:space="preserve"> объектов централизованной системы водоснабжения является бесперебойное снабжение </w:t>
      </w:r>
      <w:r>
        <w:rPr>
          <w:rFonts w:ascii="Trebuchet MS" w:hAnsi="Trebuchet MS"/>
          <w:sz w:val="22"/>
          <w:szCs w:val="22"/>
        </w:rPr>
        <w:t>поселка</w:t>
      </w:r>
      <w:r w:rsidRPr="00E90B7E">
        <w:rPr>
          <w:rFonts w:ascii="Trebuchet MS" w:hAnsi="Trebuchet MS"/>
          <w:sz w:val="22"/>
          <w:szCs w:val="22"/>
        </w:rPr>
        <w:t xml:space="preserve"> питьевой водой, отвечающей требованиям новых нормативов качества, снижение аварийности, повышение энергетической эффективности оборудования.</w:t>
      </w:r>
    </w:p>
    <w:p w14:paraId="1EBE6E34" w14:textId="6AD605C3" w:rsidR="00931C27" w:rsidRPr="00E90B7E" w:rsidRDefault="00931C27" w:rsidP="00931C27">
      <w:pPr>
        <w:pStyle w:val="af"/>
        <w:spacing w:before="3" w:line="276" w:lineRule="auto"/>
        <w:ind w:right="98" w:firstLine="566"/>
        <w:rPr>
          <w:rFonts w:ascii="Trebuchet MS" w:hAnsi="Trebuchet MS"/>
          <w:sz w:val="22"/>
          <w:szCs w:val="22"/>
        </w:rPr>
      </w:pPr>
      <w:r w:rsidRPr="00E90B7E">
        <w:rPr>
          <w:rFonts w:ascii="Trebuchet MS" w:hAnsi="Trebuchet MS"/>
          <w:sz w:val="22"/>
          <w:szCs w:val="22"/>
        </w:rPr>
        <w:t xml:space="preserve">Информация о мероприятиях по строительству и (или) реконструкции, модернизации объектов </w:t>
      </w:r>
      <w:r w:rsidR="00F73DD8">
        <w:rPr>
          <w:rFonts w:ascii="Trebuchet MS" w:hAnsi="Trebuchet MS"/>
          <w:sz w:val="22"/>
          <w:szCs w:val="22"/>
        </w:rPr>
        <w:t>водоснабжения</w:t>
      </w:r>
      <w:r w:rsidRPr="00E90B7E">
        <w:rPr>
          <w:rFonts w:ascii="Trebuchet MS" w:hAnsi="Trebuchet MS"/>
          <w:sz w:val="22"/>
          <w:szCs w:val="22"/>
        </w:rPr>
        <w:t xml:space="preserve"> муниципального образования </w:t>
      </w:r>
      <w:r w:rsidR="005F49DF" w:rsidRPr="00E90B7E">
        <w:rPr>
          <w:rFonts w:ascii="Trebuchet MS" w:hAnsi="Trebuchet MS"/>
          <w:sz w:val="22"/>
          <w:szCs w:val="22"/>
        </w:rPr>
        <w:t>поселок Балакирево</w:t>
      </w:r>
      <w:r w:rsidRPr="00E90B7E">
        <w:rPr>
          <w:rFonts w:ascii="Trebuchet MS" w:hAnsi="Trebuchet MS"/>
          <w:sz w:val="22"/>
          <w:szCs w:val="22"/>
        </w:rPr>
        <w:t xml:space="preserve"> Александровского района, представлена в таблице 4.</w:t>
      </w:r>
      <w:r w:rsidR="00F73DD8">
        <w:rPr>
          <w:rFonts w:ascii="Trebuchet MS" w:hAnsi="Trebuchet MS"/>
          <w:sz w:val="22"/>
          <w:szCs w:val="22"/>
        </w:rPr>
        <w:t>3</w:t>
      </w:r>
      <w:r w:rsidRPr="00E90B7E">
        <w:rPr>
          <w:rFonts w:ascii="Trebuchet MS" w:hAnsi="Trebuchet MS"/>
          <w:sz w:val="22"/>
          <w:szCs w:val="22"/>
        </w:rPr>
        <w:t>.1.</w:t>
      </w:r>
    </w:p>
    <w:p w14:paraId="497ED8CF" w14:textId="074463FC" w:rsidR="00F77399" w:rsidRPr="00E90B7E" w:rsidRDefault="00F77399" w:rsidP="00F77399">
      <w:pPr>
        <w:pStyle w:val="af"/>
        <w:spacing w:line="276" w:lineRule="auto"/>
        <w:ind w:right="104"/>
        <w:rPr>
          <w:rFonts w:ascii="Trebuchet MS" w:hAnsi="Trebuchet MS"/>
          <w:sz w:val="22"/>
          <w:szCs w:val="22"/>
        </w:rPr>
      </w:pPr>
      <w:r w:rsidRPr="00E90B7E">
        <w:rPr>
          <w:rFonts w:ascii="Trebuchet MS" w:hAnsi="Trebuchet MS"/>
          <w:b/>
          <w:iCs/>
          <w:color w:val="000000"/>
          <w:sz w:val="22"/>
          <w:szCs w:val="22"/>
        </w:rPr>
        <w:t>Таблица 4.3.1</w:t>
      </w:r>
      <w:r w:rsidRPr="00E90B7E">
        <w:rPr>
          <w:rFonts w:ascii="Trebuchet MS" w:hAnsi="Trebuchet MS"/>
          <w:b/>
          <w:sz w:val="22"/>
          <w:szCs w:val="22"/>
        </w:rPr>
        <w:t xml:space="preserve"> – Основные мероприятия по строительству и (или) реконструкции, модернизации объектов водоснабжения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8"/>
        <w:gridCol w:w="3968"/>
        <w:gridCol w:w="3332"/>
        <w:gridCol w:w="1483"/>
      </w:tblGrid>
      <w:tr w:rsidR="00F73DD8" w:rsidRPr="007C6C5E" w14:paraId="2111539E" w14:textId="77777777" w:rsidTr="003721F8">
        <w:trPr>
          <w:trHeight w:val="20"/>
          <w:tblHeader/>
        </w:trPr>
        <w:tc>
          <w:tcPr>
            <w:tcW w:w="569" w:type="pct"/>
            <w:shd w:val="clear" w:color="auto" w:fill="CCFF99"/>
          </w:tcPr>
          <w:p w14:paraId="3C4CACC2" w14:textId="77777777" w:rsidR="00F73DD8" w:rsidRPr="007C6C5E" w:rsidRDefault="00F73DD8" w:rsidP="005B407E">
            <w:pPr>
              <w:spacing w:line="240" w:lineRule="auto"/>
              <w:jc w:val="center"/>
              <w:rPr>
                <w:rFonts w:ascii="Trebuchet MS" w:hAnsi="Trebuchet MS" w:cs="Calibri"/>
                <w:b/>
                <w:bCs/>
                <w:color w:val="000000"/>
                <w:sz w:val="20"/>
                <w:szCs w:val="20"/>
                <w:lang w:eastAsia="ru-RU"/>
              </w:rPr>
            </w:pPr>
            <w:bookmarkStart w:id="117" w:name="_Hlk166358245"/>
            <w:r>
              <w:rPr>
                <w:rFonts w:ascii="Trebuchet MS" w:hAnsi="Trebuchet MS" w:cs="Calibri"/>
                <w:b/>
                <w:bCs/>
                <w:color w:val="000000"/>
                <w:sz w:val="20"/>
                <w:szCs w:val="20"/>
                <w:lang w:eastAsia="ru-RU"/>
              </w:rPr>
              <w:t>Код проекта</w:t>
            </w:r>
          </w:p>
        </w:tc>
        <w:tc>
          <w:tcPr>
            <w:tcW w:w="2002" w:type="pct"/>
            <w:shd w:val="clear" w:color="auto" w:fill="CCFF99"/>
            <w:vAlign w:val="center"/>
          </w:tcPr>
          <w:p w14:paraId="648C58F4" w14:textId="77777777" w:rsidR="00F73DD8" w:rsidRPr="007C6C5E" w:rsidRDefault="00F73DD8" w:rsidP="005B407E">
            <w:pPr>
              <w:spacing w:line="240" w:lineRule="auto"/>
              <w:jc w:val="center"/>
              <w:rPr>
                <w:rFonts w:ascii="Trebuchet MS" w:hAnsi="Trebuchet MS" w:cs="Calibri"/>
                <w:b/>
                <w:bCs/>
                <w:color w:val="000000"/>
                <w:sz w:val="20"/>
                <w:szCs w:val="20"/>
                <w:lang w:eastAsia="ru-RU"/>
              </w:rPr>
            </w:pPr>
            <w:r w:rsidRPr="007C6C5E">
              <w:rPr>
                <w:rFonts w:ascii="Trebuchet MS" w:hAnsi="Trebuchet MS" w:cs="Calibri"/>
                <w:b/>
                <w:bCs/>
                <w:color w:val="000000"/>
                <w:sz w:val="20"/>
                <w:szCs w:val="20"/>
                <w:lang w:eastAsia="ru-RU"/>
              </w:rPr>
              <w:t>Наименование мероприятия</w:t>
            </w:r>
          </w:p>
        </w:tc>
        <w:tc>
          <w:tcPr>
            <w:tcW w:w="1681" w:type="pct"/>
            <w:shd w:val="clear" w:color="auto" w:fill="CCFF99"/>
            <w:vAlign w:val="center"/>
          </w:tcPr>
          <w:p w14:paraId="773D779B" w14:textId="77777777" w:rsidR="00F73DD8" w:rsidRPr="007C6C5E" w:rsidRDefault="00F73DD8" w:rsidP="005B407E">
            <w:pPr>
              <w:spacing w:line="240" w:lineRule="auto"/>
              <w:jc w:val="center"/>
              <w:rPr>
                <w:rFonts w:ascii="Trebuchet MS" w:hAnsi="Trebuchet MS" w:cs="Calibri"/>
                <w:b/>
                <w:bCs/>
                <w:color w:val="000000"/>
                <w:sz w:val="20"/>
                <w:szCs w:val="20"/>
                <w:lang w:eastAsia="ru-RU"/>
              </w:rPr>
            </w:pPr>
            <w:r w:rsidRPr="007C6C5E">
              <w:rPr>
                <w:rFonts w:ascii="Trebuchet MS" w:hAnsi="Trebuchet MS" w:cs="Calibri"/>
                <w:b/>
                <w:bCs/>
                <w:color w:val="000000"/>
                <w:sz w:val="20"/>
                <w:szCs w:val="20"/>
                <w:lang w:eastAsia="ru-RU"/>
              </w:rPr>
              <w:t>Технические характеристики</w:t>
            </w:r>
          </w:p>
        </w:tc>
        <w:tc>
          <w:tcPr>
            <w:tcW w:w="748" w:type="pct"/>
            <w:shd w:val="clear" w:color="auto" w:fill="CCFF99"/>
            <w:vAlign w:val="center"/>
          </w:tcPr>
          <w:p w14:paraId="0C2275E4" w14:textId="77777777" w:rsidR="00F73DD8" w:rsidRPr="007C6C5E" w:rsidRDefault="00F73DD8" w:rsidP="005B407E">
            <w:pPr>
              <w:spacing w:line="240" w:lineRule="auto"/>
              <w:jc w:val="center"/>
              <w:rPr>
                <w:rFonts w:ascii="Trebuchet MS" w:hAnsi="Trebuchet MS" w:cs="Calibri"/>
                <w:b/>
                <w:bCs/>
                <w:color w:val="000000"/>
                <w:sz w:val="20"/>
                <w:szCs w:val="20"/>
                <w:lang w:eastAsia="ru-RU"/>
              </w:rPr>
            </w:pPr>
            <w:r w:rsidRPr="007C6C5E">
              <w:rPr>
                <w:rFonts w:ascii="Trebuchet MS" w:hAnsi="Trebuchet MS" w:cs="Calibri"/>
                <w:b/>
                <w:bCs/>
                <w:color w:val="000000"/>
                <w:sz w:val="20"/>
                <w:szCs w:val="20"/>
                <w:lang w:eastAsia="ru-RU"/>
              </w:rPr>
              <w:t>Период реализации</w:t>
            </w:r>
          </w:p>
        </w:tc>
      </w:tr>
      <w:tr w:rsidR="00F73DD8" w14:paraId="2ED59EEB" w14:textId="77777777" w:rsidTr="00F73DD8">
        <w:trPr>
          <w:trHeight w:val="551"/>
        </w:trPr>
        <w:tc>
          <w:tcPr>
            <w:tcW w:w="569" w:type="pct"/>
            <w:vAlign w:val="center"/>
          </w:tcPr>
          <w:p w14:paraId="30C1992F" w14:textId="77777777" w:rsidR="00F73DD8" w:rsidRPr="002A0DF7" w:rsidRDefault="00F73DD8" w:rsidP="005B407E">
            <w:pPr>
              <w:spacing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ВС-01.1</w:t>
            </w:r>
          </w:p>
        </w:tc>
        <w:tc>
          <w:tcPr>
            <w:tcW w:w="2002" w:type="pct"/>
            <w:shd w:val="clear" w:color="auto" w:fill="auto"/>
            <w:vAlign w:val="center"/>
          </w:tcPr>
          <w:p w14:paraId="0E1E702D" w14:textId="28D3FF0B" w:rsidR="00F73DD8" w:rsidRPr="006F2BB4" w:rsidRDefault="00F73DD8" w:rsidP="005B407E">
            <w:pPr>
              <w:spacing w:line="240" w:lineRule="auto"/>
              <w:jc w:val="left"/>
              <w:rPr>
                <w:rFonts w:ascii="Trebuchet MS" w:hAnsi="Trebuchet MS" w:cs="Calibri"/>
                <w:color w:val="000000"/>
                <w:sz w:val="20"/>
                <w:szCs w:val="20"/>
                <w:lang w:eastAsia="ru-RU"/>
              </w:rPr>
            </w:pPr>
            <w:r w:rsidRPr="00F73DD8">
              <w:rPr>
                <w:rFonts w:ascii="Trebuchet MS" w:hAnsi="Trebuchet MS" w:cs="Calibri"/>
                <w:color w:val="000000"/>
                <w:sz w:val="20"/>
                <w:szCs w:val="20"/>
                <w:lang w:eastAsia="ru-RU"/>
              </w:rPr>
              <w:t>Геологоразведка, бурение и ввод в эксплуатацию дополнительной скважины</w:t>
            </w:r>
          </w:p>
        </w:tc>
        <w:tc>
          <w:tcPr>
            <w:tcW w:w="1681" w:type="pct"/>
            <w:shd w:val="clear" w:color="auto" w:fill="auto"/>
            <w:vAlign w:val="center"/>
          </w:tcPr>
          <w:p w14:paraId="5858BEE5" w14:textId="77777777" w:rsidR="00F73DD8" w:rsidRDefault="00F73DD8" w:rsidP="005B407E">
            <w:pPr>
              <w:spacing w:line="240" w:lineRule="auto"/>
              <w:rPr>
                <w:rFonts w:ascii="Trebuchet MS" w:hAnsi="Trebuchet MS" w:cs="Calibri"/>
                <w:color w:val="000000"/>
                <w:sz w:val="20"/>
                <w:szCs w:val="20"/>
                <w:lang w:eastAsia="ru-RU"/>
              </w:rPr>
            </w:pPr>
            <w:r>
              <w:rPr>
                <w:rFonts w:ascii="Trebuchet MS" w:hAnsi="Trebuchet MS" w:cs="Calibri"/>
                <w:color w:val="000000"/>
                <w:sz w:val="20"/>
                <w:szCs w:val="20"/>
                <w:lang w:eastAsia="ru-RU"/>
              </w:rPr>
              <w:t>Артезианская скважина – 1 ед.</w:t>
            </w:r>
          </w:p>
          <w:p w14:paraId="739841D0" w14:textId="7CF39572" w:rsidR="00F73DD8" w:rsidRDefault="00F73DD8" w:rsidP="005B407E">
            <w:pPr>
              <w:spacing w:line="240" w:lineRule="auto"/>
              <w:rPr>
                <w:rFonts w:ascii="Trebuchet MS" w:hAnsi="Trebuchet MS" w:cs="Calibri"/>
                <w:color w:val="000000"/>
                <w:sz w:val="20"/>
                <w:szCs w:val="20"/>
                <w:lang w:eastAsia="ru-RU"/>
              </w:rPr>
            </w:pPr>
            <w:r>
              <w:rPr>
                <w:rFonts w:ascii="Trebuchet MS" w:hAnsi="Trebuchet MS" w:cs="Calibri"/>
                <w:color w:val="000000"/>
                <w:sz w:val="20"/>
                <w:szCs w:val="20"/>
                <w:lang w:eastAsia="ru-RU"/>
              </w:rPr>
              <w:t>Производительность – 30 м</w:t>
            </w:r>
            <w:r w:rsidRPr="00F73DD8">
              <w:rPr>
                <w:rFonts w:ascii="Trebuchet MS" w:hAnsi="Trebuchet MS" w:cs="Calibri"/>
                <w:color w:val="000000"/>
                <w:sz w:val="20"/>
                <w:szCs w:val="20"/>
                <w:vertAlign w:val="superscript"/>
                <w:lang w:eastAsia="ru-RU"/>
              </w:rPr>
              <w:t>3</w:t>
            </w:r>
            <w:r>
              <w:rPr>
                <w:rFonts w:ascii="Trebuchet MS" w:hAnsi="Trebuchet MS" w:cs="Calibri"/>
                <w:color w:val="000000"/>
                <w:sz w:val="20"/>
                <w:szCs w:val="20"/>
                <w:lang w:eastAsia="ru-RU"/>
              </w:rPr>
              <w:t>/час</w:t>
            </w:r>
          </w:p>
        </w:tc>
        <w:tc>
          <w:tcPr>
            <w:tcW w:w="748" w:type="pct"/>
            <w:vAlign w:val="center"/>
          </w:tcPr>
          <w:p w14:paraId="3321B2D0" w14:textId="21C8E2A2" w:rsidR="00F73DD8" w:rsidRDefault="000A383F" w:rsidP="005B407E">
            <w:pPr>
              <w:spacing w:line="240" w:lineRule="auto"/>
              <w:jc w:val="center"/>
              <w:rPr>
                <w:rFonts w:ascii="Trebuchet MS" w:hAnsi="Trebuchet MS" w:cs="Calibri"/>
                <w:color w:val="000000"/>
                <w:sz w:val="20"/>
                <w:szCs w:val="20"/>
                <w:lang w:eastAsia="ru-RU"/>
              </w:rPr>
            </w:pPr>
            <w:proofErr w:type="gramStart"/>
            <w:r>
              <w:rPr>
                <w:rFonts w:ascii="Trebuchet MS" w:hAnsi="Trebuchet MS" w:cs="Calibri"/>
                <w:color w:val="000000"/>
                <w:sz w:val="20"/>
                <w:szCs w:val="20"/>
                <w:lang w:eastAsia="ru-RU"/>
              </w:rPr>
              <w:t>2026-</w:t>
            </w:r>
            <w:r w:rsidR="00F73DD8">
              <w:rPr>
                <w:rFonts w:ascii="Trebuchet MS" w:hAnsi="Trebuchet MS" w:cs="Calibri"/>
                <w:color w:val="000000"/>
                <w:sz w:val="20"/>
                <w:szCs w:val="20"/>
                <w:lang w:eastAsia="ru-RU"/>
              </w:rPr>
              <w:t>2027</w:t>
            </w:r>
            <w:proofErr w:type="gramEnd"/>
          </w:p>
        </w:tc>
      </w:tr>
      <w:tr w:rsidR="00F73DD8" w14:paraId="53A57E83" w14:textId="77777777" w:rsidTr="003721F8">
        <w:trPr>
          <w:trHeight w:val="551"/>
        </w:trPr>
        <w:tc>
          <w:tcPr>
            <w:tcW w:w="569" w:type="pct"/>
            <w:vAlign w:val="center"/>
          </w:tcPr>
          <w:p w14:paraId="543E708A" w14:textId="2B2532F7" w:rsidR="00F73DD8" w:rsidRPr="007C3495" w:rsidRDefault="00F73DD8" w:rsidP="005B407E">
            <w:pPr>
              <w:spacing w:line="240" w:lineRule="auto"/>
              <w:jc w:val="center"/>
              <w:rPr>
                <w:rFonts w:ascii="Trebuchet MS" w:hAnsi="Trebuchet MS" w:cs="Calibri"/>
                <w:color w:val="000000"/>
                <w:sz w:val="20"/>
                <w:szCs w:val="20"/>
                <w:lang w:eastAsia="ru-RU"/>
              </w:rPr>
            </w:pPr>
            <w:r>
              <w:rPr>
                <w:rFonts w:ascii="Trebuchet MS" w:eastAsia="Times New Roman" w:hAnsi="Trebuchet MS" w:cs="Calibri"/>
                <w:color w:val="000000"/>
                <w:sz w:val="20"/>
                <w:szCs w:val="20"/>
                <w:lang w:eastAsia="ru-RU"/>
              </w:rPr>
              <w:t>ВС-02.1</w:t>
            </w:r>
          </w:p>
        </w:tc>
        <w:tc>
          <w:tcPr>
            <w:tcW w:w="2002" w:type="pct"/>
            <w:shd w:val="clear" w:color="auto" w:fill="auto"/>
            <w:vAlign w:val="center"/>
          </w:tcPr>
          <w:p w14:paraId="7A704FCC" w14:textId="6F17DFEF" w:rsidR="00F73DD8" w:rsidRPr="006F2BB4" w:rsidRDefault="00F73DD8" w:rsidP="005B407E">
            <w:pPr>
              <w:spacing w:line="240" w:lineRule="auto"/>
              <w:rPr>
                <w:rFonts w:ascii="Trebuchet MS" w:hAnsi="Trebuchet MS" w:cs="Calibri"/>
                <w:color w:val="000000"/>
                <w:sz w:val="20"/>
                <w:szCs w:val="20"/>
                <w:lang w:eastAsia="ru-RU"/>
              </w:rPr>
            </w:pPr>
            <w:r w:rsidRPr="00F73DD8">
              <w:rPr>
                <w:rFonts w:ascii="Trebuchet MS" w:hAnsi="Trebuchet MS" w:cs="Calibri"/>
                <w:color w:val="000000"/>
                <w:sz w:val="20"/>
                <w:szCs w:val="20"/>
                <w:lang w:eastAsia="ru-RU"/>
              </w:rPr>
              <w:t>Строительство и ввод в эксплуатацию новых резервуаров чистой воды</w:t>
            </w:r>
          </w:p>
        </w:tc>
        <w:tc>
          <w:tcPr>
            <w:tcW w:w="1681" w:type="pct"/>
            <w:shd w:val="clear" w:color="auto" w:fill="auto"/>
            <w:vAlign w:val="center"/>
          </w:tcPr>
          <w:p w14:paraId="687B328A" w14:textId="39E43A9F" w:rsidR="005B407E" w:rsidRPr="005B407E" w:rsidRDefault="005B407E" w:rsidP="005B407E">
            <w:pPr>
              <w:spacing w:line="240" w:lineRule="auto"/>
              <w:rPr>
                <w:rFonts w:ascii="Trebuchet MS" w:hAnsi="Trebuchet MS" w:cs="Calibri"/>
                <w:color w:val="000000"/>
                <w:sz w:val="20"/>
                <w:szCs w:val="20"/>
                <w:lang w:eastAsia="ru-RU"/>
              </w:rPr>
            </w:pPr>
            <w:r>
              <w:rPr>
                <w:rFonts w:ascii="Trebuchet MS" w:hAnsi="Trebuchet MS" w:cs="Calibri"/>
                <w:color w:val="000000"/>
                <w:sz w:val="20"/>
                <w:szCs w:val="20"/>
                <w:lang w:eastAsia="ru-RU"/>
              </w:rPr>
              <w:t xml:space="preserve">Резервуар </w:t>
            </w:r>
            <w:r w:rsidRPr="005B407E">
              <w:rPr>
                <w:rFonts w:ascii="Trebuchet MS" w:hAnsi="Trebuchet MS" w:cs="Calibri"/>
                <w:color w:val="000000"/>
                <w:sz w:val="20"/>
                <w:szCs w:val="20"/>
                <w:lang w:eastAsia="ru-RU"/>
              </w:rPr>
              <w:t>1000 куб.м. – 1 ед.</w:t>
            </w:r>
          </w:p>
          <w:p w14:paraId="4D1F7BF1" w14:textId="4EFE8FBB" w:rsidR="00F73DD8" w:rsidRDefault="005B407E" w:rsidP="005B407E">
            <w:pPr>
              <w:spacing w:line="240" w:lineRule="auto"/>
              <w:rPr>
                <w:rFonts w:ascii="Trebuchet MS" w:hAnsi="Trebuchet MS" w:cs="Calibri"/>
                <w:color w:val="000000"/>
                <w:sz w:val="20"/>
                <w:szCs w:val="20"/>
                <w:lang w:eastAsia="ru-RU"/>
              </w:rPr>
            </w:pPr>
            <w:r>
              <w:rPr>
                <w:rFonts w:ascii="Trebuchet MS" w:hAnsi="Trebuchet MS" w:cs="Calibri"/>
                <w:color w:val="000000"/>
                <w:sz w:val="20"/>
                <w:szCs w:val="20"/>
                <w:lang w:eastAsia="ru-RU"/>
              </w:rPr>
              <w:t>Резервуар 6</w:t>
            </w:r>
            <w:r w:rsidRPr="005B407E">
              <w:rPr>
                <w:rFonts w:ascii="Trebuchet MS" w:hAnsi="Trebuchet MS" w:cs="Calibri"/>
                <w:color w:val="000000"/>
                <w:sz w:val="20"/>
                <w:szCs w:val="20"/>
                <w:lang w:eastAsia="ru-RU"/>
              </w:rPr>
              <w:t>00 куб.м. – 1 ед.</w:t>
            </w:r>
          </w:p>
        </w:tc>
        <w:tc>
          <w:tcPr>
            <w:tcW w:w="748" w:type="pct"/>
            <w:vAlign w:val="center"/>
          </w:tcPr>
          <w:p w14:paraId="4BE2B779" w14:textId="77777777" w:rsidR="00F73DD8" w:rsidRDefault="00F73DD8" w:rsidP="005B407E">
            <w:pPr>
              <w:spacing w:line="240" w:lineRule="auto"/>
              <w:jc w:val="center"/>
              <w:rPr>
                <w:rFonts w:ascii="Trebuchet MS" w:hAnsi="Trebuchet MS" w:cs="Calibri"/>
                <w:color w:val="000000"/>
                <w:sz w:val="20"/>
                <w:szCs w:val="20"/>
                <w:lang w:eastAsia="ru-RU"/>
              </w:rPr>
            </w:pPr>
            <w:proofErr w:type="gramStart"/>
            <w:r>
              <w:rPr>
                <w:rFonts w:ascii="Trebuchet MS" w:hAnsi="Trebuchet MS" w:cs="Calibri"/>
                <w:color w:val="000000"/>
                <w:sz w:val="20"/>
                <w:szCs w:val="20"/>
                <w:lang w:eastAsia="ru-RU"/>
              </w:rPr>
              <w:t>2025-2026</w:t>
            </w:r>
            <w:proofErr w:type="gramEnd"/>
          </w:p>
        </w:tc>
      </w:tr>
      <w:tr w:rsidR="005B407E" w14:paraId="1D7771EC" w14:textId="77777777" w:rsidTr="003721F8">
        <w:trPr>
          <w:trHeight w:val="551"/>
        </w:trPr>
        <w:tc>
          <w:tcPr>
            <w:tcW w:w="569" w:type="pct"/>
            <w:vAlign w:val="center"/>
          </w:tcPr>
          <w:p w14:paraId="46D26E81" w14:textId="584F4DB9" w:rsidR="005B407E" w:rsidRDefault="005B407E" w:rsidP="005B407E">
            <w:pPr>
              <w:spacing w:line="240" w:lineRule="auto"/>
              <w:jc w:val="center"/>
              <w:rPr>
                <w:rFonts w:ascii="Trebuchet MS" w:eastAsia="Times New Roman" w:hAnsi="Trebuchet MS" w:cs="Calibri"/>
                <w:color w:val="000000"/>
                <w:sz w:val="20"/>
                <w:szCs w:val="20"/>
                <w:lang w:eastAsia="ru-RU"/>
              </w:rPr>
            </w:pPr>
            <w:r w:rsidRPr="00A26CF9">
              <w:rPr>
                <w:rFonts w:ascii="Trebuchet MS" w:hAnsi="Trebuchet MS" w:cs="Calibri"/>
                <w:color w:val="000000"/>
                <w:sz w:val="20"/>
                <w:szCs w:val="20"/>
                <w:lang w:eastAsia="ru-RU"/>
              </w:rPr>
              <w:t>ВС-0</w:t>
            </w:r>
            <w:r>
              <w:rPr>
                <w:rFonts w:ascii="Trebuchet MS" w:hAnsi="Trebuchet MS" w:cs="Calibri"/>
                <w:color w:val="000000"/>
                <w:sz w:val="20"/>
                <w:szCs w:val="20"/>
                <w:lang w:eastAsia="ru-RU"/>
              </w:rPr>
              <w:t>3</w:t>
            </w:r>
            <w:r w:rsidRPr="00A26CF9">
              <w:rPr>
                <w:rFonts w:ascii="Trebuchet MS" w:hAnsi="Trebuchet MS" w:cs="Calibri"/>
                <w:color w:val="000000"/>
                <w:sz w:val="20"/>
                <w:szCs w:val="20"/>
                <w:lang w:eastAsia="ru-RU"/>
              </w:rPr>
              <w:t>.</w:t>
            </w:r>
            <w:r>
              <w:rPr>
                <w:rFonts w:ascii="Trebuchet MS" w:hAnsi="Trebuchet MS" w:cs="Calibri"/>
                <w:color w:val="000000"/>
                <w:sz w:val="20"/>
                <w:szCs w:val="20"/>
                <w:lang w:eastAsia="ru-RU"/>
              </w:rPr>
              <w:t>1</w:t>
            </w:r>
          </w:p>
        </w:tc>
        <w:tc>
          <w:tcPr>
            <w:tcW w:w="2002" w:type="pct"/>
            <w:shd w:val="clear" w:color="auto" w:fill="auto"/>
            <w:vAlign w:val="center"/>
          </w:tcPr>
          <w:p w14:paraId="11E62A2D" w14:textId="3E86DB57" w:rsidR="005B407E" w:rsidRPr="005B407E" w:rsidRDefault="005B407E" w:rsidP="005B407E">
            <w:pPr>
              <w:spacing w:line="240" w:lineRule="auto"/>
              <w:rPr>
                <w:rFonts w:ascii="Trebuchet MS" w:hAnsi="Trebuchet MS" w:cs="Calibri"/>
                <w:color w:val="000000"/>
                <w:sz w:val="20"/>
                <w:szCs w:val="20"/>
                <w:lang w:eastAsia="ru-RU"/>
              </w:rPr>
            </w:pPr>
            <w:r w:rsidRPr="005B407E">
              <w:rPr>
                <w:rFonts w:ascii="Trebuchet MS" w:hAnsi="Trebuchet MS" w:cs="Calibri"/>
                <w:color w:val="000000"/>
                <w:sz w:val="20"/>
                <w:szCs w:val="20"/>
                <w:lang w:eastAsia="ru-RU"/>
              </w:rPr>
              <w:t>Модернизация трубопровода холодного водоснабжения по адресу ул. Заводская д.7 (за домом вдоль пруда)</w:t>
            </w:r>
          </w:p>
        </w:tc>
        <w:tc>
          <w:tcPr>
            <w:tcW w:w="1681" w:type="pct"/>
            <w:shd w:val="clear" w:color="auto" w:fill="auto"/>
            <w:vAlign w:val="center"/>
          </w:tcPr>
          <w:p w14:paraId="55F3A06C" w14:textId="53FFBD00" w:rsidR="005B407E" w:rsidRDefault="005B407E" w:rsidP="005B407E">
            <w:pPr>
              <w:spacing w:line="240" w:lineRule="auto"/>
              <w:rPr>
                <w:rFonts w:ascii="Trebuchet MS" w:hAnsi="Trebuchet MS" w:cs="Calibri"/>
                <w:color w:val="000000"/>
                <w:sz w:val="20"/>
                <w:szCs w:val="20"/>
                <w:lang w:eastAsia="ru-RU"/>
              </w:rPr>
            </w:pPr>
            <w:r>
              <w:rPr>
                <w:rFonts w:ascii="Trebuchet MS" w:hAnsi="Trebuchet MS" w:cs="Calibri"/>
                <w:color w:val="000000"/>
                <w:sz w:val="20"/>
                <w:szCs w:val="20"/>
                <w:lang w:eastAsia="ru-RU"/>
              </w:rPr>
              <w:t>Протяженность: 300 п. м.</w:t>
            </w:r>
          </w:p>
          <w:p w14:paraId="7E5E44A5" w14:textId="79ED0405" w:rsidR="005B407E" w:rsidRDefault="005B407E" w:rsidP="005B407E">
            <w:pPr>
              <w:spacing w:line="240" w:lineRule="auto"/>
              <w:rPr>
                <w:rFonts w:ascii="Trebuchet MS" w:hAnsi="Trebuchet MS" w:cs="Calibri"/>
                <w:color w:val="000000"/>
                <w:sz w:val="20"/>
                <w:szCs w:val="20"/>
                <w:lang w:eastAsia="ru-RU"/>
              </w:rPr>
            </w:pPr>
            <w:r>
              <w:rPr>
                <w:rFonts w:ascii="Trebuchet MS" w:hAnsi="Trebuchet MS" w:cs="Calibri"/>
                <w:color w:val="000000"/>
                <w:sz w:val="20"/>
                <w:szCs w:val="20"/>
                <w:lang w:eastAsia="ru-RU"/>
              </w:rPr>
              <w:t>Диаметр трубы: 200 мм.</w:t>
            </w:r>
          </w:p>
          <w:p w14:paraId="45ECB59F" w14:textId="017C5FFD" w:rsidR="005B407E" w:rsidRDefault="005B407E" w:rsidP="005B407E">
            <w:pPr>
              <w:spacing w:line="240" w:lineRule="auto"/>
              <w:rPr>
                <w:rFonts w:ascii="Trebuchet MS" w:hAnsi="Trebuchet MS" w:cs="Calibri"/>
                <w:color w:val="000000"/>
                <w:sz w:val="20"/>
                <w:szCs w:val="20"/>
                <w:lang w:eastAsia="ru-RU"/>
              </w:rPr>
            </w:pPr>
            <w:r>
              <w:rPr>
                <w:rFonts w:ascii="Trebuchet MS" w:hAnsi="Trebuchet MS" w:cs="Calibri"/>
                <w:color w:val="000000"/>
                <w:sz w:val="20"/>
                <w:szCs w:val="20"/>
                <w:lang w:eastAsia="ru-RU"/>
              </w:rPr>
              <w:t>Материал трубы: полиэтилен</w:t>
            </w:r>
          </w:p>
        </w:tc>
        <w:tc>
          <w:tcPr>
            <w:tcW w:w="748" w:type="pct"/>
            <w:vAlign w:val="center"/>
          </w:tcPr>
          <w:p w14:paraId="25007439" w14:textId="1B7B0BB5" w:rsidR="005B407E" w:rsidRDefault="005B407E" w:rsidP="005B407E">
            <w:pPr>
              <w:spacing w:line="240" w:lineRule="auto"/>
              <w:jc w:val="center"/>
              <w:rPr>
                <w:rFonts w:ascii="Trebuchet MS" w:hAnsi="Trebuchet MS" w:cs="Calibri"/>
                <w:color w:val="000000"/>
                <w:sz w:val="20"/>
                <w:szCs w:val="20"/>
                <w:lang w:eastAsia="ru-RU"/>
              </w:rPr>
            </w:pPr>
            <w:r>
              <w:rPr>
                <w:rFonts w:ascii="Trebuchet MS" w:hAnsi="Trebuchet MS" w:cs="Calibri"/>
                <w:color w:val="000000"/>
                <w:sz w:val="20"/>
                <w:szCs w:val="20"/>
                <w:lang w:eastAsia="ru-RU"/>
              </w:rPr>
              <w:t>2025</w:t>
            </w:r>
          </w:p>
        </w:tc>
      </w:tr>
      <w:tr w:rsidR="005B407E" w14:paraId="28E202A3" w14:textId="77777777" w:rsidTr="003721F8">
        <w:trPr>
          <w:trHeight w:val="551"/>
        </w:trPr>
        <w:tc>
          <w:tcPr>
            <w:tcW w:w="569" w:type="pct"/>
            <w:vAlign w:val="center"/>
          </w:tcPr>
          <w:p w14:paraId="0D8E5AE3" w14:textId="3E6D9AB5" w:rsidR="005B407E" w:rsidRDefault="005B407E" w:rsidP="005B407E">
            <w:pPr>
              <w:spacing w:line="240" w:lineRule="auto"/>
              <w:jc w:val="center"/>
              <w:rPr>
                <w:rFonts w:ascii="Trebuchet MS" w:eastAsia="Times New Roman" w:hAnsi="Trebuchet MS" w:cs="Calibri"/>
                <w:color w:val="000000"/>
                <w:sz w:val="20"/>
                <w:szCs w:val="20"/>
                <w:lang w:eastAsia="ru-RU"/>
              </w:rPr>
            </w:pPr>
            <w:r w:rsidRPr="00A26CF9">
              <w:rPr>
                <w:rFonts w:ascii="Trebuchet MS" w:hAnsi="Trebuchet MS" w:cs="Calibri"/>
                <w:color w:val="000000"/>
                <w:sz w:val="20"/>
                <w:szCs w:val="20"/>
                <w:lang w:eastAsia="ru-RU"/>
              </w:rPr>
              <w:t>ВС-0</w:t>
            </w:r>
            <w:r>
              <w:rPr>
                <w:rFonts w:ascii="Trebuchet MS" w:hAnsi="Trebuchet MS" w:cs="Calibri"/>
                <w:color w:val="000000"/>
                <w:sz w:val="20"/>
                <w:szCs w:val="20"/>
                <w:lang w:eastAsia="ru-RU"/>
              </w:rPr>
              <w:t>3</w:t>
            </w:r>
            <w:r w:rsidRPr="00A26CF9">
              <w:rPr>
                <w:rFonts w:ascii="Trebuchet MS" w:hAnsi="Trebuchet MS" w:cs="Calibri"/>
                <w:color w:val="000000"/>
                <w:sz w:val="20"/>
                <w:szCs w:val="20"/>
                <w:lang w:eastAsia="ru-RU"/>
              </w:rPr>
              <w:t>.</w:t>
            </w:r>
            <w:r>
              <w:rPr>
                <w:rFonts w:ascii="Trebuchet MS" w:hAnsi="Trebuchet MS" w:cs="Calibri"/>
                <w:color w:val="000000"/>
                <w:sz w:val="20"/>
                <w:szCs w:val="20"/>
                <w:lang w:eastAsia="ru-RU"/>
              </w:rPr>
              <w:t>2</w:t>
            </w:r>
          </w:p>
        </w:tc>
        <w:tc>
          <w:tcPr>
            <w:tcW w:w="2002" w:type="pct"/>
            <w:shd w:val="clear" w:color="auto" w:fill="auto"/>
            <w:vAlign w:val="center"/>
          </w:tcPr>
          <w:p w14:paraId="29415D21" w14:textId="09A53D04" w:rsidR="005B407E" w:rsidRPr="005B407E" w:rsidRDefault="005B407E" w:rsidP="005B407E">
            <w:pPr>
              <w:spacing w:line="240" w:lineRule="auto"/>
              <w:rPr>
                <w:rFonts w:ascii="Trebuchet MS" w:hAnsi="Trebuchet MS" w:cs="Calibri"/>
                <w:color w:val="000000"/>
                <w:sz w:val="20"/>
                <w:szCs w:val="20"/>
                <w:lang w:eastAsia="ru-RU"/>
              </w:rPr>
            </w:pPr>
            <w:r w:rsidRPr="005B407E">
              <w:rPr>
                <w:rFonts w:ascii="Trebuchet MS" w:hAnsi="Trebuchet MS" w:cs="Calibri"/>
                <w:color w:val="000000"/>
                <w:sz w:val="20"/>
                <w:szCs w:val="20"/>
                <w:lang w:eastAsia="ru-RU"/>
              </w:rPr>
              <w:t xml:space="preserve">Модернизация трубопровода холодного водоснабжения от ООО «Вим Кабель» по ул. Северная, ул. Кооперативная до ул. 60 лет Октября д.10 </w:t>
            </w:r>
          </w:p>
        </w:tc>
        <w:tc>
          <w:tcPr>
            <w:tcW w:w="1681" w:type="pct"/>
            <w:shd w:val="clear" w:color="auto" w:fill="auto"/>
            <w:vAlign w:val="center"/>
          </w:tcPr>
          <w:p w14:paraId="59EDF9C1" w14:textId="5771ADC7" w:rsidR="005B407E" w:rsidRDefault="005B407E" w:rsidP="005B407E">
            <w:pPr>
              <w:spacing w:line="240" w:lineRule="auto"/>
              <w:rPr>
                <w:rFonts w:ascii="Trebuchet MS" w:hAnsi="Trebuchet MS" w:cs="Calibri"/>
                <w:color w:val="000000"/>
                <w:sz w:val="20"/>
                <w:szCs w:val="20"/>
                <w:lang w:eastAsia="ru-RU"/>
              </w:rPr>
            </w:pPr>
            <w:r>
              <w:rPr>
                <w:rFonts w:ascii="Trebuchet MS" w:hAnsi="Trebuchet MS" w:cs="Calibri"/>
                <w:color w:val="000000"/>
                <w:sz w:val="20"/>
                <w:szCs w:val="20"/>
                <w:lang w:eastAsia="ru-RU"/>
              </w:rPr>
              <w:t xml:space="preserve">Протяженность: 830 </w:t>
            </w:r>
            <w:proofErr w:type="spellStart"/>
            <w:r>
              <w:rPr>
                <w:rFonts w:ascii="Trebuchet MS" w:hAnsi="Trebuchet MS" w:cs="Calibri"/>
                <w:color w:val="000000"/>
                <w:sz w:val="20"/>
                <w:szCs w:val="20"/>
                <w:lang w:eastAsia="ru-RU"/>
              </w:rPr>
              <w:t>п.м</w:t>
            </w:r>
            <w:proofErr w:type="spellEnd"/>
            <w:r>
              <w:rPr>
                <w:rFonts w:ascii="Trebuchet MS" w:hAnsi="Trebuchet MS" w:cs="Calibri"/>
                <w:color w:val="000000"/>
                <w:sz w:val="20"/>
                <w:szCs w:val="20"/>
                <w:lang w:eastAsia="ru-RU"/>
              </w:rPr>
              <w:t>.</w:t>
            </w:r>
          </w:p>
          <w:p w14:paraId="199350D6" w14:textId="78DA7630" w:rsidR="005B407E" w:rsidRDefault="005B407E" w:rsidP="005B407E">
            <w:pPr>
              <w:spacing w:line="240" w:lineRule="auto"/>
              <w:rPr>
                <w:rFonts w:ascii="Trebuchet MS" w:hAnsi="Trebuchet MS" w:cs="Calibri"/>
                <w:color w:val="000000"/>
                <w:sz w:val="20"/>
                <w:szCs w:val="20"/>
                <w:lang w:eastAsia="ru-RU"/>
              </w:rPr>
            </w:pPr>
            <w:r>
              <w:rPr>
                <w:rFonts w:ascii="Trebuchet MS" w:hAnsi="Trebuchet MS" w:cs="Calibri"/>
                <w:color w:val="000000"/>
                <w:sz w:val="20"/>
                <w:szCs w:val="20"/>
                <w:lang w:eastAsia="ru-RU"/>
              </w:rPr>
              <w:t>Диаметр трубы: 110 мм.</w:t>
            </w:r>
          </w:p>
          <w:p w14:paraId="4B9E8A56" w14:textId="4390CE8D" w:rsidR="005B407E" w:rsidRDefault="005B407E" w:rsidP="005B407E">
            <w:pPr>
              <w:spacing w:line="240" w:lineRule="auto"/>
              <w:rPr>
                <w:rFonts w:ascii="Trebuchet MS" w:hAnsi="Trebuchet MS" w:cs="Calibri"/>
                <w:color w:val="000000"/>
                <w:sz w:val="20"/>
                <w:szCs w:val="20"/>
                <w:lang w:eastAsia="ru-RU"/>
              </w:rPr>
            </w:pPr>
            <w:r>
              <w:rPr>
                <w:rFonts w:ascii="Trebuchet MS" w:hAnsi="Trebuchet MS" w:cs="Calibri"/>
                <w:color w:val="000000"/>
                <w:sz w:val="20"/>
                <w:szCs w:val="20"/>
                <w:lang w:eastAsia="ru-RU"/>
              </w:rPr>
              <w:t>Материал трубы: полиэтилен</w:t>
            </w:r>
          </w:p>
        </w:tc>
        <w:tc>
          <w:tcPr>
            <w:tcW w:w="748" w:type="pct"/>
            <w:vAlign w:val="center"/>
          </w:tcPr>
          <w:p w14:paraId="1C2DECCC" w14:textId="1F6A60DD" w:rsidR="005B407E" w:rsidRDefault="005B407E" w:rsidP="005B407E">
            <w:pPr>
              <w:spacing w:line="240" w:lineRule="auto"/>
              <w:jc w:val="center"/>
              <w:rPr>
                <w:rFonts w:ascii="Trebuchet MS" w:hAnsi="Trebuchet MS" w:cs="Calibri"/>
                <w:color w:val="000000"/>
                <w:sz w:val="20"/>
                <w:szCs w:val="20"/>
                <w:lang w:eastAsia="ru-RU"/>
              </w:rPr>
            </w:pPr>
            <w:r>
              <w:rPr>
                <w:rFonts w:ascii="Trebuchet MS" w:hAnsi="Trebuchet MS" w:cs="Calibri"/>
                <w:color w:val="000000"/>
                <w:sz w:val="20"/>
                <w:szCs w:val="20"/>
                <w:lang w:eastAsia="ru-RU"/>
              </w:rPr>
              <w:t>2026</w:t>
            </w:r>
          </w:p>
        </w:tc>
      </w:tr>
      <w:tr w:rsidR="005B407E" w14:paraId="6AEFBFC7" w14:textId="77777777" w:rsidTr="003721F8">
        <w:trPr>
          <w:trHeight w:val="551"/>
        </w:trPr>
        <w:tc>
          <w:tcPr>
            <w:tcW w:w="569" w:type="pct"/>
            <w:vAlign w:val="center"/>
          </w:tcPr>
          <w:p w14:paraId="7DAF94CA" w14:textId="3DD1C735" w:rsidR="005B407E" w:rsidRDefault="005B407E" w:rsidP="005B407E">
            <w:pPr>
              <w:spacing w:line="240" w:lineRule="auto"/>
              <w:jc w:val="center"/>
              <w:rPr>
                <w:rFonts w:ascii="Trebuchet MS" w:eastAsia="Times New Roman" w:hAnsi="Trebuchet MS" w:cs="Calibri"/>
                <w:color w:val="000000"/>
                <w:sz w:val="20"/>
                <w:szCs w:val="20"/>
                <w:lang w:eastAsia="ru-RU"/>
              </w:rPr>
            </w:pPr>
            <w:r w:rsidRPr="00A26CF9">
              <w:rPr>
                <w:rFonts w:ascii="Trebuchet MS" w:hAnsi="Trebuchet MS" w:cs="Calibri"/>
                <w:color w:val="000000"/>
                <w:sz w:val="20"/>
                <w:szCs w:val="20"/>
                <w:lang w:eastAsia="ru-RU"/>
              </w:rPr>
              <w:t>ВС-0</w:t>
            </w:r>
            <w:r>
              <w:rPr>
                <w:rFonts w:ascii="Trebuchet MS" w:hAnsi="Trebuchet MS" w:cs="Calibri"/>
                <w:color w:val="000000"/>
                <w:sz w:val="20"/>
                <w:szCs w:val="20"/>
                <w:lang w:eastAsia="ru-RU"/>
              </w:rPr>
              <w:t>3</w:t>
            </w:r>
            <w:r w:rsidRPr="00A26CF9">
              <w:rPr>
                <w:rFonts w:ascii="Trebuchet MS" w:hAnsi="Trebuchet MS" w:cs="Calibri"/>
                <w:color w:val="000000"/>
                <w:sz w:val="20"/>
                <w:szCs w:val="20"/>
                <w:lang w:eastAsia="ru-RU"/>
              </w:rPr>
              <w:t>.</w:t>
            </w:r>
            <w:r>
              <w:rPr>
                <w:rFonts w:ascii="Trebuchet MS" w:hAnsi="Trebuchet MS" w:cs="Calibri"/>
                <w:color w:val="000000"/>
                <w:sz w:val="20"/>
                <w:szCs w:val="20"/>
                <w:lang w:eastAsia="ru-RU"/>
              </w:rPr>
              <w:t>3</w:t>
            </w:r>
          </w:p>
        </w:tc>
        <w:tc>
          <w:tcPr>
            <w:tcW w:w="2002" w:type="pct"/>
            <w:shd w:val="clear" w:color="auto" w:fill="auto"/>
            <w:vAlign w:val="center"/>
          </w:tcPr>
          <w:p w14:paraId="53EC1353" w14:textId="3E958C77" w:rsidR="005B407E" w:rsidRPr="005B407E" w:rsidRDefault="005B407E" w:rsidP="005B407E">
            <w:pPr>
              <w:spacing w:line="240" w:lineRule="auto"/>
              <w:rPr>
                <w:rFonts w:ascii="Trebuchet MS" w:hAnsi="Trebuchet MS" w:cs="Calibri"/>
                <w:color w:val="000000"/>
                <w:sz w:val="20"/>
                <w:szCs w:val="20"/>
                <w:lang w:eastAsia="ru-RU"/>
              </w:rPr>
            </w:pPr>
            <w:r w:rsidRPr="005B407E">
              <w:rPr>
                <w:rFonts w:ascii="Trebuchet MS" w:hAnsi="Trebuchet MS" w:cs="Calibri"/>
                <w:color w:val="000000"/>
                <w:sz w:val="20"/>
                <w:szCs w:val="20"/>
                <w:lang w:eastAsia="ru-RU"/>
              </w:rPr>
              <w:t>Модернизация трубопровода холодного водоснабжения от ВК-177 до Юго-Западный д.15</w:t>
            </w:r>
          </w:p>
        </w:tc>
        <w:tc>
          <w:tcPr>
            <w:tcW w:w="1681" w:type="pct"/>
            <w:shd w:val="clear" w:color="auto" w:fill="auto"/>
            <w:vAlign w:val="center"/>
          </w:tcPr>
          <w:p w14:paraId="44710993" w14:textId="3F24910C" w:rsidR="005B407E" w:rsidRDefault="005B407E" w:rsidP="005B407E">
            <w:pPr>
              <w:spacing w:line="240" w:lineRule="auto"/>
              <w:rPr>
                <w:rFonts w:ascii="Trebuchet MS" w:hAnsi="Trebuchet MS" w:cs="Calibri"/>
                <w:color w:val="000000"/>
                <w:sz w:val="20"/>
                <w:szCs w:val="20"/>
                <w:lang w:eastAsia="ru-RU"/>
              </w:rPr>
            </w:pPr>
            <w:r>
              <w:rPr>
                <w:rFonts w:ascii="Trebuchet MS" w:hAnsi="Trebuchet MS" w:cs="Calibri"/>
                <w:color w:val="000000"/>
                <w:sz w:val="20"/>
                <w:szCs w:val="20"/>
                <w:lang w:eastAsia="ru-RU"/>
              </w:rPr>
              <w:t xml:space="preserve">Протяженность: 70 </w:t>
            </w:r>
            <w:proofErr w:type="spellStart"/>
            <w:r>
              <w:rPr>
                <w:rFonts w:ascii="Trebuchet MS" w:hAnsi="Trebuchet MS" w:cs="Calibri"/>
                <w:color w:val="000000"/>
                <w:sz w:val="20"/>
                <w:szCs w:val="20"/>
                <w:lang w:eastAsia="ru-RU"/>
              </w:rPr>
              <w:t>п.м</w:t>
            </w:r>
            <w:proofErr w:type="spellEnd"/>
            <w:r>
              <w:rPr>
                <w:rFonts w:ascii="Trebuchet MS" w:hAnsi="Trebuchet MS" w:cs="Calibri"/>
                <w:color w:val="000000"/>
                <w:sz w:val="20"/>
                <w:szCs w:val="20"/>
                <w:lang w:eastAsia="ru-RU"/>
              </w:rPr>
              <w:t>.</w:t>
            </w:r>
          </w:p>
          <w:p w14:paraId="3F89372D" w14:textId="28BB349B" w:rsidR="005B407E" w:rsidRDefault="005B407E" w:rsidP="005B407E">
            <w:pPr>
              <w:spacing w:line="240" w:lineRule="auto"/>
              <w:rPr>
                <w:rFonts w:ascii="Trebuchet MS" w:hAnsi="Trebuchet MS" w:cs="Calibri"/>
                <w:color w:val="000000"/>
                <w:sz w:val="20"/>
                <w:szCs w:val="20"/>
                <w:lang w:eastAsia="ru-RU"/>
              </w:rPr>
            </w:pPr>
            <w:r>
              <w:rPr>
                <w:rFonts w:ascii="Trebuchet MS" w:hAnsi="Trebuchet MS" w:cs="Calibri"/>
                <w:color w:val="000000"/>
                <w:sz w:val="20"/>
                <w:szCs w:val="20"/>
                <w:lang w:eastAsia="ru-RU"/>
              </w:rPr>
              <w:t>Диаметр трубы: 63 мм.</w:t>
            </w:r>
          </w:p>
          <w:p w14:paraId="22AE406E" w14:textId="0E168CF9" w:rsidR="005B407E" w:rsidRDefault="005B407E" w:rsidP="005B407E">
            <w:pPr>
              <w:spacing w:line="240" w:lineRule="auto"/>
              <w:rPr>
                <w:rFonts w:ascii="Trebuchet MS" w:hAnsi="Trebuchet MS" w:cs="Calibri"/>
                <w:color w:val="000000"/>
                <w:sz w:val="20"/>
                <w:szCs w:val="20"/>
                <w:lang w:eastAsia="ru-RU"/>
              </w:rPr>
            </w:pPr>
            <w:r>
              <w:rPr>
                <w:rFonts w:ascii="Trebuchet MS" w:hAnsi="Trebuchet MS" w:cs="Calibri"/>
                <w:color w:val="000000"/>
                <w:sz w:val="20"/>
                <w:szCs w:val="20"/>
                <w:lang w:eastAsia="ru-RU"/>
              </w:rPr>
              <w:t>Материал трубы: полиэтилен</w:t>
            </w:r>
          </w:p>
        </w:tc>
        <w:tc>
          <w:tcPr>
            <w:tcW w:w="748" w:type="pct"/>
            <w:vAlign w:val="center"/>
          </w:tcPr>
          <w:p w14:paraId="11EA774F" w14:textId="1B23588D" w:rsidR="005B407E" w:rsidRDefault="005B407E" w:rsidP="005B407E">
            <w:pPr>
              <w:spacing w:line="240" w:lineRule="auto"/>
              <w:jc w:val="center"/>
              <w:rPr>
                <w:rFonts w:ascii="Trebuchet MS" w:hAnsi="Trebuchet MS" w:cs="Calibri"/>
                <w:color w:val="000000"/>
                <w:sz w:val="20"/>
                <w:szCs w:val="20"/>
                <w:lang w:eastAsia="ru-RU"/>
              </w:rPr>
            </w:pPr>
            <w:r>
              <w:rPr>
                <w:rFonts w:ascii="Trebuchet MS" w:hAnsi="Trebuchet MS" w:cs="Calibri"/>
                <w:color w:val="000000"/>
                <w:sz w:val="20"/>
                <w:szCs w:val="20"/>
                <w:lang w:eastAsia="ru-RU"/>
              </w:rPr>
              <w:t>2027</w:t>
            </w:r>
          </w:p>
        </w:tc>
      </w:tr>
    </w:tbl>
    <w:bookmarkEnd w:id="117"/>
    <w:p w14:paraId="36968931" w14:textId="315E4747" w:rsidR="005B407E" w:rsidRPr="005B407E" w:rsidRDefault="005B407E" w:rsidP="005B407E">
      <w:pPr>
        <w:pStyle w:val="af"/>
        <w:spacing w:before="120" w:line="276" w:lineRule="auto"/>
        <w:ind w:right="102" w:firstLine="567"/>
        <w:rPr>
          <w:rFonts w:ascii="Trebuchet MS" w:hAnsi="Trebuchet MS"/>
          <w:sz w:val="22"/>
          <w:szCs w:val="22"/>
        </w:rPr>
      </w:pPr>
      <w:r w:rsidRPr="005B407E">
        <w:rPr>
          <w:rFonts w:ascii="Trebuchet MS" w:hAnsi="Trebuchet MS"/>
          <w:sz w:val="22"/>
          <w:szCs w:val="22"/>
        </w:rPr>
        <w:t>В период с 20</w:t>
      </w:r>
      <w:r w:rsidR="003C5452">
        <w:rPr>
          <w:rFonts w:ascii="Trebuchet MS" w:hAnsi="Trebuchet MS"/>
          <w:sz w:val="22"/>
          <w:szCs w:val="22"/>
        </w:rPr>
        <w:t>20</w:t>
      </w:r>
      <w:r w:rsidRPr="005B407E">
        <w:rPr>
          <w:rFonts w:ascii="Trebuchet MS" w:hAnsi="Trebuchet MS"/>
          <w:sz w:val="22"/>
          <w:szCs w:val="22"/>
        </w:rPr>
        <w:t xml:space="preserve"> по 202</w:t>
      </w:r>
      <w:r>
        <w:rPr>
          <w:rFonts w:ascii="Trebuchet MS" w:hAnsi="Trebuchet MS"/>
          <w:sz w:val="22"/>
          <w:szCs w:val="22"/>
        </w:rPr>
        <w:t>3</w:t>
      </w:r>
      <w:r w:rsidRPr="005B407E">
        <w:rPr>
          <w:rFonts w:ascii="Trebuchet MS" w:hAnsi="Trebuchet MS"/>
          <w:sz w:val="22"/>
          <w:szCs w:val="22"/>
        </w:rPr>
        <w:t xml:space="preserve"> гг. в границах централизованной системы водоснабжения </w:t>
      </w:r>
      <w:r>
        <w:rPr>
          <w:rFonts w:ascii="Trebuchet MS" w:hAnsi="Trebuchet MS"/>
          <w:sz w:val="22"/>
          <w:szCs w:val="22"/>
        </w:rPr>
        <w:t>поселка Балакирево</w:t>
      </w:r>
      <w:r w:rsidRPr="005B407E">
        <w:rPr>
          <w:rFonts w:ascii="Trebuchet MS" w:hAnsi="Trebuchet MS"/>
          <w:sz w:val="22"/>
          <w:szCs w:val="22"/>
        </w:rPr>
        <w:t xml:space="preserve"> выполнен комплекс мероприятий, представленный в таблице 4.3.</w:t>
      </w:r>
      <w:r>
        <w:rPr>
          <w:rFonts w:ascii="Trebuchet MS" w:hAnsi="Trebuchet MS"/>
          <w:sz w:val="22"/>
          <w:szCs w:val="22"/>
        </w:rPr>
        <w:t>2</w:t>
      </w:r>
      <w:r w:rsidRPr="005B407E">
        <w:rPr>
          <w:rFonts w:ascii="Trebuchet MS" w:hAnsi="Trebuchet MS"/>
          <w:sz w:val="22"/>
          <w:szCs w:val="22"/>
        </w:rPr>
        <w:t>.</w:t>
      </w:r>
    </w:p>
    <w:p w14:paraId="62BBA500" w14:textId="77777777" w:rsidR="005B407E" w:rsidRDefault="005B407E" w:rsidP="005B407E">
      <w:pPr>
        <w:pStyle w:val="a5"/>
        <w:tabs>
          <w:tab w:val="left" w:pos="851"/>
        </w:tabs>
        <w:ind w:left="0"/>
        <w:rPr>
          <w:rFonts w:ascii="Trebuchet MS" w:hAnsi="Trebuchet MS"/>
          <w:b/>
          <w:sz w:val="22"/>
        </w:rPr>
      </w:pPr>
    </w:p>
    <w:p w14:paraId="03E5213C" w14:textId="77777777" w:rsidR="005B407E" w:rsidRDefault="005B407E" w:rsidP="005B407E">
      <w:pPr>
        <w:pStyle w:val="a5"/>
        <w:tabs>
          <w:tab w:val="left" w:pos="851"/>
        </w:tabs>
        <w:ind w:left="0"/>
        <w:rPr>
          <w:rFonts w:ascii="Trebuchet MS" w:hAnsi="Trebuchet MS"/>
          <w:b/>
          <w:sz w:val="22"/>
        </w:rPr>
      </w:pPr>
    </w:p>
    <w:p w14:paraId="7F7A3C82" w14:textId="77777777" w:rsidR="005B407E" w:rsidRDefault="005B407E" w:rsidP="005B407E">
      <w:pPr>
        <w:pStyle w:val="a5"/>
        <w:tabs>
          <w:tab w:val="left" w:pos="851"/>
        </w:tabs>
        <w:ind w:left="0"/>
        <w:rPr>
          <w:rFonts w:ascii="Trebuchet MS" w:hAnsi="Trebuchet MS"/>
          <w:b/>
          <w:sz w:val="22"/>
        </w:rPr>
      </w:pPr>
    </w:p>
    <w:p w14:paraId="5E2C9E44" w14:textId="77777777" w:rsidR="005B407E" w:rsidRDefault="005B407E" w:rsidP="005B407E">
      <w:pPr>
        <w:pStyle w:val="a5"/>
        <w:tabs>
          <w:tab w:val="left" w:pos="851"/>
        </w:tabs>
        <w:ind w:left="0"/>
        <w:rPr>
          <w:rFonts w:ascii="Trebuchet MS" w:hAnsi="Trebuchet MS"/>
          <w:b/>
          <w:sz w:val="22"/>
        </w:rPr>
      </w:pPr>
    </w:p>
    <w:p w14:paraId="231765BF" w14:textId="77777777" w:rsidR="005B407E" w:rsidRDefault="005B407E" w:rsidP="005B407E">
      <w:pPr>
        <w:pStyle w:val="a5"/>
        <w:tabs>
          <w:tab w:val="left" w:pos="851"/>
        </w:tabs>
        <w:ind w:left="0"/>
        <w:rPr>
          <w:rFonts w:ascii="Trebuchet MS" w:hAnsi="Trebuchet MS"/>
          <w:b/>
          <w:sz w:val="22"/>
        </w:rPr>
      </w:pPr>
    </w:p>
    <w:p w14:paraId="4B4BAFF0" w14:textId="77777777" w:rsidR="005B407E" w:rsidRDefault="005B407E" w:rsidP="005B407E">
      <w:pPr>
        <w:pStyle w:val="a5"/>
        <w:tabs>
          <w:tab w:val="left" w:pos="851"/>
        </w:tabs>
        <w:ind w:left="0"/>
        <w:rPr>
          <w:rFonts w:ascii="Trebuchet MS" w:hAnsi="Trebuchet MS"/>
          <w:b/>
          <w:sz w:val="22"/>
        </w:rPr>
      </w:pPr>
    </w:p>
    <w:p w14:paraId="49ABBB02" w14:textId="77777777" w:rsidR="005B407E" w:rsidRDefault="005B407E" w:rsidP="005B407E">
      <w:pPr>
        <w:pStyle w:val="a5"/>
        <w:tabs>
          <w:tab w:val="left" w:pos="851"/>
        </w:tabs>
        <w:ind w:left="0"/>
        <w:rPr>
          <w:rFonts w:ascii="Trebuchet MS" w:hAnsi="Trebuchet MS"/>
          <w:b/>
          <w:sz w:val="22"/>
        </w:rPr>
      </w:pPr>
    </w:p>
    <w:p w14:paraId="4819F3CB" w14:textId="31A95EEF" w:rsidR="005B407E" w:rsidRPr="005B407E" w:rsidRDefault="005B407E" w:rsidP="005B407E">
      <w:pPr>
        <w:pStyle w:val="a5"/>
        <w:tabs>
          <w:tab w:val="left" w:pos="851"/>
        </w:tabs>
        <w:ind w:left="0"/>
        <w:rPr>
          <w:rFonts w:ascii="Trebuchet MS" w:hAnsi="Trebuchet MS"/>
          <w:b/>
          <w:sz w:val="22"/>
        </w:rPr>
      </w:pPr>
      <w:r w:rsidRPr="005B407E">
        <w:rPr>
          <w:rFonts w:ascii="Trebuchet MS" w:hAnsi="Trebuchet MS"/>
          <w:b/>
          <w:sz w:val="22"/>
        </w:rPr>
        <w:lastRenderedPageBreak/>
        <w:t>Таблица 4.3.</w:t>
      </w:r>
      <w:r>
        <w:rPr>
          <w:rFonts w:ascii="Trebuchet MS" w:hAnsi="Trebuchet MS"/>
          <w:b/>
          <w:sz w:val="22"/>
        </w:rPr>
        <w:t>2</w:t>
      </w:r>
      <w:r w:rsidRPr="005B407E">
        <w:rPr>
          <w:rFonts w:ascii="Trebuchet MS" w:hAnsi="Trebuchet MS"/>
          <w:b/>
          <w:sz w:val="22"/>
        </w:rPr>
        <w:t xml:space="preserve"> – Сведения о реализованных проектах по строительству, реконструкции и (или) модернизации объектов водоснабжения</w:t>
      </w:r>
    </w:p>
    <w:tbl>
      <w:tblPr>
        <w:tblStyle w:val="af3"/>
        <w:tblW w:w="5000" w:type="pct"/>
        <w:tblLook w:val="04A0" w:firstRow="1" w:lastRow="0" w:firstColumn="1" w:lastColumn="0" w:noHBand="0" w:noVBand="1"/>
      </w:tblPr>
      <w:tblGrid>
        <w:gridCol w:w="5116"/>
        <w:gridCol w:w="1360"/>
        <w:gridCol w:w="1514"/>
        <w:gridCol w:w="1921"/>
      </w:tblGrid>
      <w:tr w:rsidR="005B407E" w:rsidRPr="005B407E" w14:paraId="36D58C22" w14:textId="77777777" w:rsidTr="003721F8">
        <w:trPr>
          <w:trHeight w:val="1022"/>
          <w:tblHeader/>
        </w:trPr>
        <w:tc>
          <w:tcPr>
            <w:tcW w:w="2581" w:type="pct"/>
            <w:shd w:val="clear" w:color="auto" w:fill="CCFF99"/>
            <w:vAlign w:val="center"/>
          </w:tcPr>
          <w:p w14:paraId="26AA882B" w14:textId="77777777" w:rsidR="005B407E" w:rsidRPr="005B407E" w:rsidRDefault="005B407E" w:rsidP="005B407E">
            <w:pPr>
              <w:spacing w:line="240" w:lineRule="auto"/>
              <w:jc w:val="center"/>
              <w:rPr>
                <w:rFonts w:ascii="Trebuchet MS" w:hAnsi="Trebuchet MS"/>
                <w:b/>
                <w:sz w:val="20"/>
                <w:szCs w:val="20"/>
              </w:rPr>
            </w:pPr>
            <w:r w:rsidRPr="005B407E">
              <w:rPr>
                <w:rFonts w:ascii="Trebuchet MS" w:hAnsi="Trebuchet MS"/>
                <w:b/>
                <w:sz w:val="20"/>
                <w:szCs w:val="20"/>
              </w:rPr>
              <w:t>Наименование мероприятия</w:t>
            </w:r>
          </w:p>
        </w:tc>
        <w:tc>
          <w:tcPr>
            <w:tcW w:w="686" w:type="pct"/>
            <w:shd w:val="clear" w:color="auto" w:fill="CCFF99"/>
            <w:vAlign w:val="center"/>
          </w:tcPr>
          <w:p w14:paraId="77368FCB" w14:textId="77777777" w:rsidR="005B407E" w:rsidRPr="005B407E" w:rsidRDefault="005B407E" w:rsidP="005B407E">
            <w:pPr>
              <w:spacing w:line="240" w:lineRule="auto"/>
              <w:jc w:val="center"/>
              <w:rPr>
                <w:rFonts w:ascii="Trebuchet MS" w:hAnsi="Trebuchet MS"/>
                <w:b/>
                <w:sz w:val="20"/>
                <w:szCs w:val="20"/>
              </w:rPr>
            </w:pPr>
            <w:r w:rsidRPr="005B407E">
              <w:rPr>
                <w:rFonts w:ascii="Trebuchet MS" w:hAnsi="Trebuchet MS"/>
                <w:b/>
                <w:sz w:val="20"/>
                <w:szCs w:val="20"/>
              </w:rPr>
              <w:t>Год реализации</w:t>
            </w:r>
          </w:p>
        </w:tc>
        <w:tc>
          <w:tcPr>
            <w:tcW w:w="764" w:type="pct"/>
            <w:shd w:val="clear" w:color="auto" w:fill="CCFF99"/>
            <w:vAlign w:val="center"/>
          </w:tcPr>
          <w:p w14:paraId="0337451A" w14:textId="77777777" w:rsidR="005B407E" w:rsidRPr="005B407E" w:rsidRDefault="005B407E" w:rsidP="005B407E">
            <w:pPr>
              <w:spacing w:line="240" w:lineRule="auto"/>
              <w:jc w:val="center"/>
              <w:rPr>
                <w:rFonts w:ascii="Trebuchet MS" w:hAnsi="Trebuchet MS"/>
                <w:b/>
                <w:sz w:val="20"/>
                <w:szCs w:val="20"/>
              </w:rPr>
            </w:pPr>
            <w:r w:rsidRPr="005B407E">
              <w:rPr>
                <w:rFonts w:ascii="Trebuchet MS" w:hAnsi="Trebuchet MS"/>
                <w:b/>
                <w:sz w:val="20"/>
                <w:szCs w:val="20"/>
              </w:rPr>
              <w:t>Стоимость реализации проекта, тыс. руб.</w:t>
            </w:r>
          </w:p>
        </w:tc>
        <w:tc>
          <w:tcPr>
            <w:tcW w:w="969" w:type="pct"/>
            <w:shd w:val="clear" w:color="auto" w:fill="CCFF99"/>
            <w:vAlign w:val="center"/>
          </w:tcPr>
          <w:p w14:paraId="7A62AEB7" w14:textId="77777777" w:rsidR="005B407E" w:rsidRPr="005B407E" w:rsidRDefault="005B407E" w:rsidP="005B407E">
            <w:pPr>
              <w:spacing w:line="240" w:lineRule="auto"/>
              <w:jc w:val="center"/>
              <w:rPr>
                <w:rFonts w:ascii="Trebuchet MS" w:hAnsi="Trebuchet MS"/>
                <w:b/>
                <w:sz w:val="20"/>
                <w:szCs w:val="20"/>
              </w:rPr>
            </w:pPr>
            <w:r w:rsidRPr="005B407E">
              <w:rPr>
                <w:rFonts w:ascii="Trebuchet MS" w:hAnsi="Trebuchet MS"/>
                <w:b/>
                <w:sz w:val="20"/>
                <w:szCs w:val="20"/>
              </w:rPr>
              <w:t>Источник финансирования</w:t>
            </w:r>
          </w:p>
        </w:tc>
      </w:tr>
      <w:tr w:rsidR="005B407E" w:rsidRPr="005B407E" w14:paraId="5FD487D4" w14:textId="77777777" w:rsidTr="003C5452">
        <w:tc>
          <w:tcPr>
            <w:tcW w:w="2581" w:type="pct"/>
            <w:vAlign w:val="center"/>
          </w:tcPr>
          <w:p w14:paraId="396DC340" w14:textId="70A7ECE1" w:rsidR="005B407E" w:rsidRPr="005B407E" w:rsidRDefault="003C5452" w:rsidP="003C5452">
            <w:pPr>
              <w:spacing w:line="240" w:lineRule="auto"/>
              <w:jc w:val="left"/>
              <w:rPr>
                <w:rFonts w:ascii="Trebuchet MS" w:hAnsi="Trebuchet MS"/>
                <w:sz w:val="20"/>
                <w:szCs w:val="20"/>
              </w:rPr>
            </w:pPr>
            <w:r w:rsidRPr="003C5452">
              <w:rPr>
                <w:rFonts w:ascii="Trebuchet MS" w:hAnsi="Trebuchet MS"/>
                <w:sz w:val="20"/>
                <w:szCs w:val="20"/>
              </w:rPr>
              <w:t xml:space="preserve">Модернизация трубопровода холодного </w:t>
            </w:r>
            <w:proofErr w:type="gramStart"/>
            <w:r w:rsidRPr="003C5452">
              <w:rPr>
                <w:rFonts w:ascii="Trebuchet MS" w:hAnsi="Trebuchet MS"/>
                <w:sz w:val="20"/>
                <w:szCs w:val="20"/>
              </w:rPr>
              <w:t>водоснабжения  от</w:t>
            </w:r>
            <w:proofErr w:type="gramEnd"/>
            <w:r w:rsidRPr="003C5452">
              <w:rPr>
                <w:rFonts w:ascii="Trebuchet MS" w:hAnsi="Trebuchet MS"/>
                <w:sz w:val="20"/>
                <w:szCs w:val="20"/>
              </w:rPr>
              <w:t xml:space="preserve"> ВК 120/1 (автостоянка) до ВК 205 (ул. Энергетиков) </w:t>
            </w:r>
            <w:proofErr w:type="spellStart"/>
            <w:r w:rsidRPr="003C5452">
              <w:rPr>
                <w:rFonts w:ascii="Trebuchet MS" w:hAnsi="Trebuchet MS"/>
                <w:sz w:val="20"/>
                <w:szCs w:val="20"/>
              </w:rPr>
              <w:t>пос.Балакирево</w:t>
            </w:r>
            <w:proofErr w:type="spellEnd"/>
          </w:p>
        </w:tc>
        <w:tc>
          <w:tcPr>
            <w:tcW w:w="686" w:type="pct"/>
            <w:vAlign w:val="center"/>
          </w:tcPr>
          <w:p w14:paraId="42E8525B" w14:textId="2DFCDF99" w:rsidR="005B407E" w:rsidRPr="005B407E" w:rsidRDefault="003C5452" w:rsidP="005B407E">
            <w:pPr>
              <w:spacing w:line="240" w:lineRule="auto"/>
              <w:jc w:val="center"/>
              <w:rPr>
                <w:rFonts w:ascii="Trebuchet MS" w:hAnsi="Trebuchet MS"/>
                <w:sz w:val="20"/>
                <w:szCs w:val="20"/>
              </w:rPr>
            </w:pPr>
            <w:r>
              <w:rPr>
                <w:rFonts w:ascii="Trebuchet MS" w:hAnsi="Trebuchet MS"/>
                <w:sz w:val="20"/>
                <w:szCs w:val="20"/>
              </w:rPr>
              <w:t>2020</w:t>
            </w:r>
          </w:p>
        </w:tc>
        <w:tc>
          <w:tcPr>
            <w:tcW w:w="764" w:type="pct"/>
            <w:vAlign w:val="center"/>
          </w:tcPr>
          <w:p w14:paraId="65AC3A4F" w14:textId="49D81079" w:rsidR="005B407E" w:rsidRPr="005B407E" w:rsidRDefault="003C5452" w:rsidP="005B407E">
            <w:pPr>
              <w:spacing w:line="240" w:lineRule="auto"/>
              <w:jc w:val="center"/>
              <w:rPr>
                <w:rFonts w:ascii="Trebuchet MS" w:hAnsi="Trebuchet MS"/>
                <w:sz w:val="20"/>
                <w:szCs w:val="20"/>
              </w:rPr>
            </w:pPr>
            <w:r>
              <w:rPr>
                <w:rFonts w:ascii="Trebuchet MS" w:hAnsi="Trebuchet MS"/>
                <w:sz w:val="20"/>
                <w:szCs w:val="20"/>
              </w:rPr>
              <w:t>1 958,91</w:t>
            </w:r>
          </w:p>
        </w:tc>
        <w:tc>
          <w:tcPr>
            <w:tcW w:w="969" w:type="pct"/>
            <w:vAlign w:val="center"/>
          </w:tcPr>
          <w:p w14:paraId="1B45CCF5" w14:textId="5EA620F4" w:rsidR="005B407E" w:rsidRPr="005B407E" w:rsidRDefault="003C5452" w:rsidP="005B407E">
            <w:pPr>
              <w:spacing w:line="240" w:lineRule="auto"/>
              <w:jc w:val="center"/>
              <w:rPr>
                <w:rFonts w:ascii="Trebuchet MS" w:hAnsi="Trebuchet MS"/>
                <w:sz w:val="20"/>
                <w:szCs w:val="20"/>
              </w:rPr>
            </w:pPr>
            <w:r>
              <w:rPr>
                <w:rFonts w:ascii="Trebuchet MS" w:hAnsi="Trebuchet MS"/>
                <w:sz w:val="20"/>
                <w:szCs w:val="20"/>
              </w:rPr>
              <w:t>Бюджетные средства</w:t>
            </w:r>
          </w:p>
        </w:tc>
      </w:tr>
      <w:tr w:rsidR="003C5452" w:rsidRPr="005B407E" w14:paraId="4FF2C6F4" w14:textId="77777777" w:rsidTr="00B50D30">
        <w:tc>
          <w:tcPr>
            <w:tcW w:w="2581" w:type="pct"/>
            <w:vAlign w:val="center"/>
          </w:tcPr>
          <w:p w14:paraId="776BAC06" w14:textId="24FD38B0" w:rsidR="003C5452" w:rsidRPr="005B407E" w:rsidRDefault="003C5452" w:rsidP="003C5452">
            <w:pPr>
              <w:spacing w:line="240" w:lineRule="auto"/>
              <w:jc w:val="left"/>
              <w:rPr>
                <w:rFonts w:ascii="Trebuchet MS" w:hAnsi="Trebuchet MS"/>
                <w:sz w:val="20"/>
                <w:szCs w:val="20"/>
              </w:rPr>
            </w:pPr>
            <w:r>
              <w:rPr>
                <w:rFonts w:ascii="Trebuchet MS" w:hAnsi="Trebuchet MS"/>
                <w:sz w:val="20"/>
                <w:szCs w:val="20"/>
              </w:rPr>
              <w:t>М</w:t>
            </w:r>
            <w:r w:rsidRPr="003C5452">
              <w:rPr>
                <w:rFonts w:ascii="Trebuchet MS" w:hAnsi="Trebuchet MS"/>
                <w:sz w:val="20"/>
                <w:szCs w:val="20"/>
              </w:rPr>
              <w:t>одернизаци</w:t>
            </w:r>
            <w:r>
              <w:rPr>
                <w:rFonts w:ascii="Trebuchet MS" w:hAnsi="Trebuchet MS"/>
                <w:sz w:val="20"/>
                <w:szCs w:val="20"/>
              </w:rPr>
              <w:t>я</w:t>
            </w:r>
            <w:r w:rsidRPr="003C5452">
              <w:rPr>
                <w:rFonts w:ascii="Trebuchet MS" w:hAnsi="Trebuchet MS"/>
                <w:sz w:val="20"/>
                <w:szCs w:val="20"/>
              </w:rPr>
              <w:t xml:space="preserve"> сетей холодного </w:t>
            </w:r>
            <w:proofErr w:type="gramStart"/>
            <w:r w:rsidRPr="003C5452">
              <w:rPr>
                <w:rFonts w:ascii="Trebuchet MS" w:hAnsi="Trebuchet MS"/>
                <w:sz w:val="20"/>
                <w:szCs w:val="20"/>
              </w:rPr>
              <w:t>водоснабжения  от</w:t>
            </w:r>
            <w:proofErr w:type="gramEnd"/>
            <w:r w:rsidRPr="003C5452">
              <w:rPr>
                <w:rFonts w:ascii="Trebuchet MS" w:hAnsi="Trebuchet MS"/>
                <w:sz w:val="20"/>
                <w:szCs w:val="20"/>
              </w:rPr>
              <w:t xml:space="preserve"> водопроводного колодца ул.</w:t>
            </w:r>
            <w:r>
              <w:rPr>
                <w:rFonts w:ascii="Trebuchet MS" w:hAnsi="Trebuchet MS"/>
                <w:sz w:val="20"/>
                <w:szCs w:val="20"/>
              </w:rPr>
              <w:t xml:space="preserve"> </w:t>
            </w:r>
            <w:r w:rsidRPr="003C5452">
              <w:rPr>
                <w:rFonts w:ascii="Trebuchet MS" w:hAnsi="Trebuchet MS"/>
                <w:sz w:val="20"/>
                <w:szCs w:val="20"/>
              </w:rPr>
              <w:t>Строительная д.3 до водопроводного колодца ул.</w:t>
            </w:r>
            <w:r>
              <w:rPr>
                <w:rFonts w:ascii="Trebuchet MS" w:hAnsi="Trebuchet MS"/>
                <w:sz w:val="20"/>
                <w:szCs w:val="20"/>
              </w:rPr>
              <w:t xml:space="preserve"> </w:t>
            </w:r>
            <w:r w:rsidRPr="003C5452">
              <w:rPr>
                <w:rFonts w:ascii="Trebuchet MS" w:hAnsi="Trebuchet MS"/>
                <w:sz w:val="20"/>
                <w:szCs w:val="20"/>
              </w:rPr>
              <w:t xml:space="preserve">Садовая д.10 </w:t>
            </w:r>
          </w:p>
        </w:tc>
        <w:tc>
          <w:tcPr>
            <w:tcW w:w="686" w:type="pct"/>
            <w:vAlign w:val="center"/>
          </w:tcPr>
          <w:p w14:paraId="78B3647A" w14:textId="21746DF7" w:rsidR="003C5452" w:rsidRPr="005B407E" w:rsidRDefault="003C5452" w:rsidP="003C5452">
            <w:pPr>
              <w:spacing w:line="240" w:lineRule="auto"/>
              <w:jc w:val="center"/>
              <w:rPr>
                <w:rFonts w:ascii="Trebuchet MS" w:hAnsi="Trebuchet MS"/>
                <w:sz w:val="20"/>
                <w:szCs w:val="20"/>
              </w:rPr>
            </w:pPr>
            <w:r>
              <w:rPr>
                <w:rFonts w:ascii="Trebuchet MS" w:hAnsi="Trebuchet MS"/>
                <w:sz w:val="20"/>
                <w:szCs w:val="20"/>
              </w:rPr>
              <w:t>2022</w:t>
            </w:r>
          </w:p>
        </w:tc>
        <w:tc>
          <w:tcPr>
            <w:tcW w:w="764" w:type="pct"/>
            <w:vAlign w:val="center"/>
          </w:tcPr>
          <w:p w14:paraId="152297BB" w14:textId="0AAB4EC9" w:rsidR="003C5452" w:rsidRPr="005B407E" w:rsidRDefault="003C5452" w:rsidP="003C5452">
            <w:pPr>
              <w:spacing w:line="240" w:lineRule="auto"/>
              <w:jc w:val="center"/>
              <w:rPr>
                <w:rFonts w:ascii="Trebuchet MS" w:hAnsi="Trebuchet MS"/>
                <w:sz w:val="20"/>
                <w:szCs w:val="20"/>
              </w:rPr>
            </w:pPr>
            <w:r>
              <w:rPr>
                <w:rFonts w:ascii="Trebuchet MS" w:hAnsi="Trebuchet MS"/>
                <w:sz w:val="20"/>
                <w:szCs w:val="20"/>
              </w:rPr>
              <w:t>2 464,32</w:t>
            </w:r>
          </w:p>
        </w:tc>
        <w:tc>
          <w:tcPr>
            <w:tcW w:w="969" w:type="pct"/>
            <w:vAlign w:val="center"/>
          </w:tcPr>
          <w:p w14:paraId="6B239AB3" w14:textId="61DECB90" w:rsidR="003C5452" w:rsidRPr="005B407E" w:rsidRDefault="003C5452" w:rsidP="003C5452">
            <w:pPr>
              <w:spacing w:line="240" w:lineRule="auto"/>
              <w:jc w:val="center"/>
              <w:rPr>
                <w:rFonts w:ascii="Trebuchet MS" w:hAnsi="Trebuchet MS"/>
                <w:sz w:val="20"/>
                <w:szCs w:val="20"/>
              </w:rPr>
            </w:pPr>
            <w:r>
              <w:rPr>
                <w:rFonts w:ascii="Trebuchet MS" w:hAnsi="Trebuchet MS"/>
                <w:sz w:val="20"/>
                <w:szCs w:val="20"/>
              </w:rPr>
              <w:t>Бюджетные средства</w:t>
            </w:r>
          </w:p>
        </w:tc>
      </w:tr>
    </w:tbl>
    <w:p w14:paraId="78790AE4" w14:textId="77777777" w:rsidR="00F73DD8" w:rsidRPr="00E90B7E" w:rsidRDefault="00F73DD8" w:rsidP="005A73FA">
      <w:pPr>
        <w:pStyle w:val="af"/>
        <w:spacing w:line="276" w:lineRule="auto"/>
        <w:ind w:right="104" w:firstLine="566"/>
        <w:rPr>
          <w:rFonts w:ascii="Trebuchet MS" w:hAnsi="Trebuchet MS"/>
          <w:sz w:val="22"/>
          <w:szCs w:val="22"/>
        </w:rPr>
      </w:pPr>
    </w:p>
    <w:p w14:paraId="3C4E0A11" w14:textId="35D02D8D" w:rsidR="00CF1A52" w:rsidRPr="00E90B7E" w:rsidRDefault="00C16798" w:rsidP="00E90B7E">
      <w:pPr>
        <w:spacing w:after="120"/>
        <w:outlineLvl w:val="2"/>
        <w:rPr>
          <w:rFonts w:ascii="Trebuchet MS" w:hAnsi="Trebuchet MS"/>
          <w:b/>
          <w:sz w:val="22"/>
        </w:rPr>
      </w:pPr>
      <w:bookmarkStart w:id="118" w:name="_Toc166760039"/>
      <w:r w:rsidRPr="00E90B7E">
        <w:rPr>
          <w:rFonts w:ascii="Trebuchet MS" w:hAnsi="Trebuchet MS"/>
          <w:b/>
          <w:sz w:val="22"/>
        </w:rPr>
        <w:t xml:space="preserve">4.4 </w:t>
      </w:r>
      <w:r w:rsidR="00CF1A52" w:rsidRPr="00E90B7E">
        <w:rPr>
          <w:rFonts w:ascii="Trebuchet MS" w:hAnsi="Trebuchet MS"/>
          <w:b/>
          <w:sz w:val="22"/>
        </w:rPr>
        <w:t xml:space="preserve">Сведения о развитии систем диспетчеризации, телемеханизации и автоматизированных системах управления режимами </w:t>
      </w:r>
      <w:r w:rsidR="00D14F70" w:rsidRPr="00E90B7E">
        <w:rPr>
          <w:rFonts w:ascii="Trebuchet MS" w:hAnsi="Trebuchet MS"/>
          <w:b/>
          <w:sz w:val="22"/>
        </w:rPr>
        <w:t>водоснабжение</w:t>
      </w:r>
      <w:r w:rsidR="00CF1A52" w:rsidRPr="00E90B7E">
        <w:rPr>
          <w:rFonts w:ascii="Trebuchet MS" w:hAnsi="Trebuchet MS"/>
          <w:b/>
          <w:sz w:val="22"/>
        </w:rPr>
        <w:t xml:space="preserve"> на объектах организаций, осуществляющих </w:t>
      </w:r>
      <w:r w:rsidR="00D14F70" w:rsidRPr="00E90B7E">
        <w:rPr>
          <w:rFonts w:ascii="Trebuchet MS" w:hAnsi="Trebuchet MS"/>
          <w:b/>
          <w:sz w:val="22"/>
        </w:rPr>
        <w:t>водоснабжение</w:t>
      </w:r>
      <w:bookmarkEnd w:id="118"/>
    </w:p>
    <w:p w14:paraId="1B07E5D0" w14:textId="77777777" w:rsidR="00F3501E" w:rsidRDefault="00F3501E" w:rsidP="00C87A33">
      <w:pPr>
        <w:ind w:firstLine="567"/>
        <w:rPr>
          <w:rFonts w:ascii="Trebuchet MS" w:hAnsi="Trebuchet MS"/>
          <w:sz w:val="22"/>
        </w:rPr>
      </w:pPr>
      <w:r w:rsidRPr="00F3501E">
        <w:rPr>
          <w:rFonts w:ascii="Trebuchet MS" w:hAnsi="Trebuchet MS"/>
          <w:sz w:val="22"/>
        </w:rPr>
        <w:t xml:space="preserve">На существующих источниках водоснабжения автоматические системы управления и контроля, необходимые для оперативного получения информации о режимах работы, сбоях и авариях на артезианских скважинах присутствуют частично. </w:t>
      </w:r>
    </w:p>
    <w:p w14:paraId="6924D5B8" w14:textId="711CECDB" w:rsidR="00F3501E" w:rsidRDefault="00F3501E" w:rsidP="00C87A33">
      <w:pPr>
        <w:ind w:firstLine="567"/>
        <w:rPr>
          <w:rFonts w:ascii="Trebuchet MS" w:hAnsi="Trebuchet MS"/>
          <w:sz w:val="22"/>
        </w:rPr>
      </w:pPr>
      <w:r>
        <w:rPr>
          <w:rFonts w:ascii="Trebuchet MS" w:hAnsi="Trebuchet MS"/>
          <w:sz w:val="22"/>
        </w:rPr>
        <w:t>Автоматизированная система управления станции обезжелезивания представляет собой шкаф управления технологическим оборудованием и панель управления промывкой фильтров</w:t>
      </w:r>
      <w:r w:rsidR="00C87A33">
        <w:rPr>
          <w:rFonts w:ascii="Trebuchet MS" w:hAnsi="Trebuchet MS"/>
          <w:sz w:val="22"/>
        </w:rPr>
        <w:t>. От пульта управления в шкаф управления поступают сигналы на управление следующих исполнительных механизмов:</w:t>
      </w:r>
    </w:p>
    <w:p w14:paraId="5CEA7827" w14:textId="10FA80BF" w:rsidR="00C87A33" w:rsidRDefault="00C87A33" w:rsidP="00C87A33">
      <w:pPr>
        <w:ind w:firstLine="567"/>
        <w:rPr>
          <w:rFonts w:ascii="Trebuchet MS" w:hAnsi="Trebuchet MS"/>
          <w:sz w:val="22"/>
        </w:rPr>
      </w:pPr>
      <w:r>
        <w:rPr>
          <w:rFonts w:ascii="Trebuchet MS" w:hAnsi="Trebuchet MS"/>
          <w:sz w:val="22"/>
        </w:rPr>
        <w:t>- воздуходувка;</w:t>
      </w:r>
    </w:p>
    <w:p w14:paraId="63164CAA" w14:textId="4D8C6FA7" w:rsidR="00C87A33" w:rsidRDefault="00C87A33" w:rsidP="00C87A33">
      <w:pPr>
        <w:ind w:firstLine="567"/>
        <w:rPr>
          <w:rFonts w:ascii="Trebuchet MS" w:hAnsi="Trebuchet MS"/>
          <w:sz w:val="22"/>
        </w:rPr>
      </w:pPr>
      <w:r>
        <w:rPr>
          <w:rFonts w:ascii="Trebuchet MS" w:hAnsi="Trebuchet MS"/>
          <w:sz w:val="22"/>
        </w:rPr>
        <w:t>- насос;</w:t>
      </w:r>
    </w:p>
    <w:p w14:paraId="777BA95D" w14:textId="38F29F38" w:rsidR="00C87A33" w:rsidRDefault="00C87A33" w:rsidP="00C87A33">
      <w:pPr>
        <w:ind w:firstLine="567"/>
        <w:rPr>
          <w:rFonts w:ascii="Trebuchet MS" w:hAnsi="Trebuchet MS"/>
          <w:sz w:val="22"/>
        </w:rPr>
      </w:pPr>
      <w:r>
        <w:rPr>
          <w:rFonts w:ascii="Trebuchet MS" w:hAnsi="Trebuchet MS"/>
          <w:sz w:val="22"/>
        </w:rPr>
        <w:t xml:space="preserve">- </w:t>
      </w:r>
      <w:proofErr w:type="spellStart"/>
      <w:r>
        <w:rPr>
          <w:rFonts w:ascii="Trebuchet MS" w:hAnsi="Trebuchet MS"/>
          <w:sz w:val="22"/>
        </w:rPr>
        <w:t>пневмоклапаны</w:t>
      </w:r>
      <w:proofErr w:type="spellEnd"/>
      <w:r>
        <w:rPr>
          <w:rFonts w:ascii="Trebuchet MS" w:hAnsi="Trebuchet MS"/>
          <w:sz w:val="22"/>
        </w:rPr>
        <w:t>.</w:t>
      </w:r>
    </w:p>
    <w:p w14:paraId="1ECD1522" w14:textId="1908294B" w:rsidR="00F3501E" w:rsidRDefault="00F3501E" w:rsidP="00C87A33">
      <w:pPr>
        <w:ind w:firstLine="567"/>
        <w:rPr>
          <w:rFonts w:ascii="Trebuchet MS" w:hAnsi="Trebuchet MS"/>
          <w:sz w:val="22"/>
        </w:rPr>
      </w:pPr>
      <w:r w:rsidRPr="00F3501E">
        <w:rPr>
          <w:rFonts w:ascii="Trebuchet MS" w:hAnsi="Trebuchet MS"/>
          <w:sz w:val="22"/>
        </w:rPr>
        <w:t>На станции второго подъема установлены устройства контроля уровня воды в резервуарах и частотный привод.</w:t>
      </w:r>
    </w:p>
    <w:p w14:paraId="52133904" w14:textId="77777777" w:rsidR="00C87A33" w:rsidRDefault="00C87A33" w:rsidP="008C111B">
      <w:pPr>
        <w:ind w:firstLine="709"/>
        <w:rPr>
          <w:rFonts w:ascii="Trebuchet MS" w:hAnsi="Trebuchet MS"/>
          <w:sz w:val="22"/>
        </w:rPr>
      </w:pPr>
      <w:r>
        <w:rPr>
          <w:rFonts w:ascii="Trebuchet MS" w:hAnsi="Trebuchet MS"/>
          <w:sz w:val="22"/>
        </w:rPr>
        <w:t xml:space="preserve">Схемой водоснабжения предусматривается возможность внедрения </w:t>
      </w:r>
      <w:r w:rsidRPr="00C87A33">
        <w:rPr>
          <w:rFonts w:ascii="Trebuchet MS" w:hAnsi="Trebuchet MS"/>
          <w:sz w:val="22"/>
        </w:rPr>
        <w:t>системы диспетчеризации как скважин, так и станции второго подъема с программированием режимов работы и систем защит.</w:t>
      </w:r>
      <w:r>
        <w:rPr>
          <w:rFonts w:ascii="Trebuchet MS" w:hAnsi="Trebuchet MS"/>
          <w:sz w:val="22"/>
        </w:rPr>
        <w:t xml:space="preserve"> </w:t>
      </w:r>
    </w:p>
    <w:p w14:paraId="6B77C23F" w14:textId="2485F4CF" w:rsidR="00F3501E" w:rsidRDefault="00C87A33" w:rsidP="008C111B">
      <w:pPr>
        <w:ind w:firstLine="709"/>
        <w:rPr>
          <w:rFonts w:ascii="Trebuchet MS" w:hAnsi="Trebuchet MS"/>
          <w:sz w:val="22"/>
        </w:rPr>
      </w:pPr>
      <w:r w:rsidRPr="00C87A33">
        <w:rPr>
          <w:rFonts w:ascii="Trebuchet MS" w:hAnsi="Trebuchet MS"/>
          <w:sz w:val="22"/>
        </w:rPr>
        <w:t xml:space="preserve">Система </w:t>
      </w:r>
      <w:r>
        <w:rPr>
          <w:rFonts w:ascii="Trebuchet MS" w:hAnsi="Trebuchet MS"/>
          <w:sz w:val="22"/>
        </w:rPr>
        <w:t xml:space="preserve">позволит </w:t>
      </w:r>
      <w:r w:rsidRPr="00C87A33">
        <w:rPr>
          <w:rFonts w:ascii="Trebuchet MS" w:hAnsi="Trebuchet MS"/>
          <w:sz w:val="22"/>
        </w:rPr>
        <w:t>обеспечит</w:t>
      </w:r>
      <w:r>
        <w:rPr>
          <w:rFonts w:ascii="Trebuchet MS" w:hAnsi="Trebuchet MS"/>
          <w:sz w:val="22"/>
        </w:rPr>
        <w:t>ь</w:t>
      </w:r>
      <w:r w:rsidRPr="00C87A33">
        <w:rPr>
          <w:rFonts w:ascii="Trebuchet MS" w:hAnsi="Trebuchet MS"/>
          <w:sz w:val="22"/>
        </w:rPr>
        <w:t xml:space="preserve"> сбор информации о работе скважин охранной сигнализации и дистанционным телеуправлением включения – выключения насосов, дистанционным сбросом ошибок, автоматическим контролем и управлением отопительным оборудованием скважин.</w:t>
      </w:r>
    </w:p>
    <w:p w14:paraId="1683A7FD" w14:textId="77777777" w:rsidR="008C111B" w:rsidRPr="00E90B7E" w:rsidRDefault="008C111B" w:rsidP="006A4CB6">
      <w:pPr>
        <w:ind w:firstLine="709"/>
        <w:rPr>
          <w:rFonts w:ascii="Trebuchet MS" w:hAnsi="Trebuchet MS"/>
          <w:sz w:val="22"/>
        </w:rPr>
      </w:pPr>
    </w:p>
    <w:p w14:paraId="49D07920" w14:textId="6CEF4FC4" w:rsidR="00E24423" w:rsidRPr="00E90B7E" w:rsidRDefault="00C16798" w:rsidP="00E90B7E">
      <w:pPr>
        <w:pStyle w:val="a5"/>
        <w:spacing w:after="120"/>
        <w:ind w:left="0"/>
        <w:outlineLvl w:val="2"/>
        <w:rPr>
          <w:rFonts w:ascii="Trebuchet MS" w:hAnsi="Trebuchet MS"/>
          <w:b/>
          <w:sz w:val="22"/>
        </w:rPr>
      </w:pPr>
      <w:bookmarkStart w:id="119" w:name="_bookmark38"/>
      <w:bookmarkStart w:id="120" w:name="_Toc462835109"/>
      <w:bookmarkStart w:id="121" w:name="_Toc49432196"/>
      <w:bookmarkStart w:id="122" w:name="_Toc166760040"/>
      <w:bookmarkEnd w:id="119"/>
      <w:r w:rsidRPr="00E90B7E">
        <w:rPr>
          <w:rFonts w:ascii="Trebuchet MS" w:hAnsi="Trebuchet MS"/>
          <w:b/>
          <w:sz w:val="22"/>
        </w:rPr>
        <w:t xml:space="preserve">4.5 </w:t>
      </w:r>
      <w:r w:rsidR="00E24423" w:rsidRPr="00E90B7E">
        <w:rPr>
          <w:rFonts w:ascii="Trebuchet MS" w:hAnsi="Trebuchet MS"/>
          <w:b/>
          <w:sz w:val="22"/>
        </w:rPr>
        <w:t>Сведения об оснащенности зданий, строений, сооружений приборами учета воды и их применении при осуществлении расчетов за потребленную воду</w:t>
      </w:r>
      <w:bookmarkEnd w:id="120"/>
      <w:bookmarkEnd w:id="121"/>
      <w:bookmarkEnd w:id="122"/>
    </w:p>
    <w:p w14:paraId="5DC3A2DB" w14:textId="41641472" w:rsidR="00E24423" w:rsidRPr="00E90B7E" w:rsidRDefault="00E24423" w:rsidP="00E24423">
      <w:pPr>
        <w:pStyle w:val="aff3"/>
        <w:spacing w:before="0" w:beforeAutospacing="0" w:after="0" w:afterAutospacing="0" w:line="276" w:lineRule="auto"/>
        <w:ind w:left="30" w:right="30" w:firstLine="679"/>
        <w:rPr>
          <w:rFonts w:ascii="Trebuchet MS" w:hAnsi="Trebuchet MS"/>
          <w:color w:val="000000"/>
          <w:sz w:val="22"/>
          <w:szCs w:val="22"/>
        </w:rPr>
      </w:pPr>
      <w:r w:rsidRPr="00E90B7E">
        <w:rPr>
          <w:rFonts w:ascii="Trebuchet MS" w:hAnsi="Trebuchet MS"/>
          <w:color w:val="000000"/>
          <w:sz w:val="22"/>
          <w:szCs w:val="22"/>
        </w:rPr>
        <w:t>В настоящее время</w:t>
      </w:r>
      <w:r w:rsidR="00F77399" w:rsidRPr="00E90B7E">
        <w:rPr>
          <w:rFonts w:ascii="Trebuchet MS" w:hAnsi="Trebuchet MS"/>
          <w:color w:val="000000"/>
          <w:sz w:val="22"/>
          <w:szCs w:val="22"/>
        </w:rPr>
        <w:t>,</w:t>
      </w:r>
      <w:r w:rsidRPr="00E90B7E">
        <w:rPr>
          <w:rFonts w:ascii="Trebuchet MS" w:hAnsi="Trebuchet MS"/>
          <w:color w:val="000000"/>
          <w:sz w:val="22"/>
          <w:szCs w:val="22"/>
        </w:rPr>
        <w:t xml:space="preserve"> на </w:t>
      </w:r>
      <w:r w:rsidR="00F77399" w:rsidRPr="00E90B7E">
        <w:rPr>
          <w:rFonts w:ascii="Trebuchet MS" w:hAnsi="Trebuchet MS"/>
          <w:color w:val="000000"/>
          <w:sz w:val="22"/>
          <w:szCs w:val="22"/>
        </w:rPr>
        <w:t>водозаборных сооружениях</w:t>
      </w:r>
      <w:r w:rsidRPr="00E90B7E">
        <w:rPr>
          <w:rFonts w:ascii="Trebuchet MS" w:hAnsi="Trebuchet MS"/>
          <w:color w:val="000000"/>
          <w:sz w:val="22"/>
          <w:szCs w:val="22"/>
        </w:rPr>
        <w:t xml:space="preserve"> </w:t>
      </w:r>
      <w:r w:rsidR="00B23A48" w:rsidRPr="00E90B7E">
        <w:rPr>
          <w:rFonts w:ascii="Trebuchet MS" w:hAnsi="Trebuchet MS"/>
          <w:color w:val="000000"/>
          <w:sz w:val="22"/>
          <w:szCs w:val="22"/>
        </w:rPr>
        <w:t>технический</w:t>
      </w:r>
      <w:r w:rsidRPr="00E90B7E">
        <w:rPr>
          <w:rFonts w:ascii="Trebuchet MS" w:hAnsi="Trebuchet MS"/>
          <w:color w:val="000000"/>
          <w:sz w:val="22"/>
          <w:szCs w:val="22"/>
        </w:rPr>
        <w:t xml:space="preserve"> учет воды, отпускаемой </w:t>
      </w:r>
      <w:r w:rsidR="00F77399" w:rsidRPr="00E90B7E">
        <w:rPr>
          <w:rFonts w:ascii="Trebuchet MS" w:hAnsi="Trebuchet MS"/>
          <w:color w:val="000000"/>
          <w:sz w:val="22"/>
          <w:szCs w:val="22"/>
        </w:rPr>
        <w:t>в водопроводную сеть</w:t>
      </w:r>
      <w:r w:rsidR="00EF417E">
        <w:rPr>
          <w:rFonts w:ascii="Trebuchet MS" w:hAnsi="Trebuchet MS"/>
          <w:color w:val="000000"/>
          <w:sz w:val="22"/>
          <w:szCs w:val="22"/>
        </w:rPr>
        <w:t xml:space="preserve"> поселка</w:t>
      </w:r>
      <w:r w:rsidR="00F77399" w:rsidRPr="00E90B7E">
        <w:rPr>
          <w:rFonts w:ascii="Trebuchet MS" w:hAnsi="Trebuchet MS"/>
          <w:color w:val="000000"/>
          <w:sz w:val="22"/>
          <w:szCs w:val="22"/>
        </w:rPr>
        <w:t>, осуществляется</w:t>
      </w:r>
      <w:r w:rsidR="00EF417E">
        <w:rPr>
          <w:rFonts w:ascii="Trebuchet MS" w:hAnsi="Trebuchet MS"/>
          <w:color w:val="000000"/>
          <w:sz w:val="22"/>
          <w:szCs w:val="22"/>
        </w:rPr>
        <w:t xml:space="preserve"> расходомером, установленным на станции обезжелезивания</w:t>
      </w:r>
      <w:r w:rsidRPr="00E90B7E">
        <w:rPr>
          <w:rFonts w:ascii="Trebuchet MS" w:hAnsi="Trebuchet MS"/>
          <w:color w:val="000000"/>
          <w:sz w:val="22"/>
          <w:szCs w:val="22"/>
        </w:rPr>
        <w:t>.</w:t>
      </w:r>
    </w:p>
    <w:p w14:paraId="249DDBB6" w14:textId="1E3EA167" w:rsidR="00F77399" w:rsidRPr="00E90B7E" w:rsidRDefault="00EF417E" w:rsidP="00E24423">
      <w:pPr>
        <w:pStyle w:val="aff3"/>
        <w:spacing w:before="0" w:beforeAutospacing="0" w:after="0" w:afterAutospacing="0" w:line="276" w:lineRule="auto"/>
        <w:ind w:left="30" w:right="30" w:firstLine="679"/>
        <w:rPr>
          <w:rFonts w:ascii="Trebuchet MS" w:hAnsi="Trebuchet MS"/>
          <w:color w:val="000000"/>
          <w:sz w:val="22"/>
          <w:szCs w:val="22"/>
        </w:rPr>
      </w:pPr>
      <w:r w:rsidRPr="00EF417E">
        <w:rPr>
          <w:rFonts w:ascii="Trebuchet MS" w:hAnsi="Trebuchet MS"/>
          <w:color w:val="000000"/>
          <w:sz w:val="22"/>
          <w:szCs w:val="22"/>
        </w:rPr>
        <w:t>По состоянию на 2024 год на территории муниципального образования поселок Балакирево коммерческими приборами учета холодной воды оснащены 84,3% абонентов – по группе потребителей население, 81,3% - бюджетные потребители и 95,5% - прочие потребители</w:t>
      </w:r>
      <w:r w:rsidR="00F77399" w:rsidRPr="00E90B7E">
        <w:rPr>
          <w:rFonts w:ascii="Trebuchet MS" w:hAnsi="Trebuchet MS"/>
          <w:color w:val="000000"/>
          <w:sz w:val="22"/>
          <w:szCs w:val="22"/>
        </w:rPr>
        <w:t xml:space="preserve"> (подробная информация представлена в разделе 3.5 Схемы водоснабжения). </w:t>
      </w:r>
    </w:p>
    <w:p w14:paraId="354B8A6B" w14:textId="1B0937E4" w:rsidR="00E24423" w:rsidRPr="00E90B7E" w:rsidRDefault="00E24423" w:rsidP="00E24423">
      <w:pPr>
        <w:pStyle w:val="aff3"/>
        <w:spacing w:before="0" w:beforeAutospacing="0" w:after="0" w:afterAutospacing="0" w:line="276" w:lineRule="auto"/>
        <w:ind w:left="30" w:right="30" w:firstLine="679"/>
        <w:rPr>
          <w:rFonts w:ascii="Trebuchet MS" w:hAnsi="Trebuchet MS"/>
          <w:color w:val="000000"/>
          <w:sz w:val="22"/>
          <w:szCs w:val="22"/>
        </w:rPr>
      </w:pPr>
      <w:r w:rsidRPr="00E90B7E">
        <w:rPr>
          <w:rFonts w:ascii="Trebuchet MS" w:hAnsi="Trebuchet MS"/>
          <w:color w:val="000000"/>
          <w:sz w:val="22"/>
          <w:szCs w:val="22"/>
        </w:rPr>
        <w:t xml:space="preserve">В период </w:t>
      </w:r>
      <w:r w:rsidR="005B407E" w:rsidRPr="00E90B7E">
        <w:rPr>
          <w:rFonts w:ascii="Trebuchet MS" w:hAnsi="Trebuchet MS"/>
          <w:color w:val="000000"/>
          <w:sz w:val="22"/>
          <w:szCs w:val="22"/>
        </w:rPr>
        <w:t>202</w:t>
      </w:r>
      <w:r w:rsidR="005B407E">
        <w:rPr>
          <w:rFonts w:ascii="Trebuchet MS" w:hAnsi="Trebuchet MS"/>
          <w:color w:val="000000"/>
          <w:sz w:val="22"/>
          <w:szCs w:val="22"/>
        </w:rPr>
        <w:t>4</w:t>
      </w:r>
      <w:r w:rsidR="005B407E" w:rsidRPr="00E90B7E">
        <w:rPr>
          <w:rFonts w:ascii="Trebuchet MS" w:hAnsi="Trebuchet MS"/>
          <w:color w:val="000000"/>
          <w:sz w:val="22"/>
          <w:szCs w:val="22"/>
        </w:rPr>
        <w:t>–</w:t>
      </w:r>
      <w:proofErr w:type="gramStart"/>
      <w:r w:rsidR="005B407E" w:rsidRPr="00E90B7E">
        <w:rPr>
          <w:rFonts w:ascii="Trebuchet MS" w:hAnsi="Trebuchet MS"/>
          <w:color w:val="000000"/>
          <w:sz w:val="22"/>
          <w:szCs w:val="22"/>
        </w:rPr>
        <w:t xml:space="preserve">2027 </w:t>
      </w:r>
      <w:r w:rsidRPr="00E90B7E">
        <w:rPr>
          <w:rFonts w:ascii="Trebuchet MS" w:hAnsi="Trebuchet MS"/>
          <w:color w:val="000000"/>
          <w:sz w:val="22"/>
          <w:szCs w:val="22"/>
        </w:rPr>
        <w:t xml:space="preserve"> гг.</w:t>
      </w:r>
      <w:proofErr w:type="gramEnd"/>
      <w:r w:rsidRPr="00E90B7E">
        <w:rPr>
          <w:rFonts w:ascii="Trebuchet MS" w:hAnsi="Trebuchet MS"/>
          <w:color w:val="000000"/>
          <w:sz w:val="22"/>
          <w:szCs w:val="22"/>
        </w:rPr>
        <w:t xml:space="preserve"> работа по установке счетчиков воды у абонентов (преимущественно население) будет продолжаться и к 20</w:t>
      </w:r>
      <w:r w:rsidR="00EF417E">
        <w:rPr>
          <w:rFonts w:ascii="Trebuchet MS" w:hAnsi="Trebuchet MS"/>
          <w:color w:val="000000"/>
          <w:sz w:val="22"/>
          <w:szCs w:val="22"/>
        </w:rPr>
        <w:t>27</w:t>
      </w:r>
      <w:r w:rsidRPr="00E90B7E">
        <w:rPr>
          <w:rFonts w:ascii="Trebuchet MS" w:hAnsi="Trebuchet MS"/>
          <w:color w:val="000000"/>
          <w:sz w:val="22"/>
          <w:szCs w:val="22"/>
        </w:rPr>
        <w:t xml:space="preserve"> году </w:t>
      </w:r>
      <w:r w:rsidR="00EF417E">
        <w:rPr>
          <w:rFonts w:ascii="Trebuchet MS" w:hAnsi="Trebuchet MS"/>
          <w:color w:val="000000"/>
          <w:sz w:val="22"/>
          <w:szCs w:val="22"/>
        </w:rPr>
        <w:t>планируется, что уровень оснащенности зданий приборами учета составит</w:t>
      </w:r>
      <w:r w:rsidRPr="00E90B7E">
        <w:rPr>
          <w:rFonts w:ascii="Trebuchet MS" w:hAnsi="Trebuchet MS"/>
          <w:color w:val="000000"/>
          <w:sz w:val="22"/>
          <w:szCs w:val="22"/>
        </w:rPr>
        <w:t xml:space="preserve"> </w:t>
      </w:r>
      <w:r w:rsidR="00EF417E">
        <w:rPr>
          <w:rFonts w:ascii="Trebuchet MS" w:hAnsi="Trebuchet MS"/>
          <w:color w:val="000000"/>
          <w:sz w:val="22"/>
          <w:szCs w:val="22"/>
        </w:rPr>
        <w:t>88-90</w:t>
      </w:r>
      <w:r w:rsidRPr="00E90B7E">
        <w:rPr>
          <w:rFonts w:ascii="Trebuchet MS" w:hAnsi="Trebuchet MS"/>
          <w:color w:val="000000"/>
          <w:sz w:val="22"/>
          <w:szCs w:val="22"/>
        </w:rPr>
        <w:t>%.</w:t>
      </w:r>
    </w:p>
    <w:p w14:paraId="2E0A0310" w14:textId="1EB23AD4" w:rsidR="00E24423" w:rsidRPr="00E90B7E" w:rsidRDefault="00EF417E" w:rsidP="00E24423">
      <w:pPr>
        <w:pStyle w:val="aff3"/>
        <w:spacing w:before="0" w:beforeAutospacing="0" w:after="0" w:afterAutospacing="0" w:line="276" w:lineRule="auto"/>
        <w:ind w:left="30" w:right="30" w:firstLine="679"/>
        <w:rPr>
          <w:rFonts w:ascii="Trebuchet MS" w:hAnsi="Trebuchet MS"/>
          <w:color w:val="000000"/>
          <w:sz w:val="22"/>
          <w:szCs w:val="22"/>
        </w:rPr>
      </w:pPr>
      <w:r w:rsidRPr="00EF417E">
        <w:rPr>
          <w:rFonts w:ascii="Trebuchet MS" w:hAnsi="Trebuchet MS"/>
          <w:color w:val="000000"/>
          <w:sz w:val="22"/>
          <w:szCs w:val="22"/>
        </w:rPr>
        <w:t>Вновь подключаемые к системе централизованного водоснабжения абоненты</w:t>
      </w:r>
      <w:r>
        <w:rPr>
          <w:rFonts w:ascii="Trebuchet MS" w:hAnsi="Trebuchet MS"/>
          <w:color w:val="000000"/>
          <w:sz w:val="22"/>
          <w:szCs w:val="22"/>
        </w:rPr>
        <w:t xml:space="preserve"> в обязательном порядке</w:t>
      </w:r>
      <w:r w:rsidRPr="00EF417E">
        <w:rPr>
          <w:rFonts w:ascii="Trebuchet MS" w:hAnsi="Trebuchet MS"/>
          <w:color w:val="000000"/>
          <w:sz w:val="22"/>
          <w:szCs w:val="22"/>
        </w:rPr>
        <w:t xml:space="preserve"> должны быть оснащены приборами коммерческого учета воды.</w:t>
      </w:r>
      <w:r w:rsidR="00E24423" w:rsidRPr="00E90B7E">
        <w:rPr>
          <w:rFonts w:ascii="Trebuchet MS" w:hAnsi="Trebuchet MS"/>
          <w:color w:val="000000"/>
          <w:sz w:val="22"/>
          <w:szCs w:val="22"/>
        </w:rPr>
        <w:t xml:space="preserve"> </w:t>
      </w:r>
      <w:bookmarkStart w:id="123" w:name="_bookmark39"/>
      <w:bookmarkEnd w:id="123"/>
    </w:p>
    <w:p w14:paraId="51244EA2" w14:textId="77777777" w:rsidR="00E24423" w:rsidRPr="00E90B7E" w:rsidRDefault="00E24423" w:rsidP="00E24423">
      <w:pPr>
        <w:pStyle w:val="af"/>
        <w:spacing w:before="1" w:line="276" w:lineRule="auto"/>
        <w:ind w:right="105" w:firstLine="566"/>
        <w:rPr>
          <w:rFonts w:ascii="Trebuchet MS" w:hAnsi="Trebuchet MS"/>
          <w:sz w:val="22"/>
          <w:szCs w:val="22"/>
        </w:rPr>
      </w:pPr>
    </w:p>
    <w:p w14:paraId="78E9842D" w14:textId="4058E2DE" w:rsidR="00E24423" w:rsidRPr="00E90B7E" w:rsidRDefault="00C16798" w:rsidP="00FC7052">
      <w:pPr>
        <w:spacing w:after="60"/>
        <w:outlineLvl w:val="2"/>
        <w:rPr>
          <w:rFonts w:ascii="Trebuchet MS" w:hAnsi="Trebuchet MS"/>
          <w:b/>
          <w:sz w:val="22"/>
        </w:rPr>
      </w:pPr>
      <w:bookmarkStart w:id="124" w:name="_Toc49432197"/>
      <w:bookmarkStart w:id="125" w:name="_Toc166760041"/>
      <w:r w:rsidRPr="00E90B7E">
        <w:rPr>
          <w:rFonts w:ascii="Trebuchet MS" w:hAnsi="Trebuchet MS"/>
          <w:b/>
          <w:sz w:val="22"/>
        </w:rPr>
        <w:lastRenderedPageBreak/>
        <w:t xml:space="preserve">4.6 </w:t>
      </w:r>
      <w:r w:rsidR="00E24423" w:rsidRPr="00E90B7E">
        <w:rPr>
          <w:rFonts w:ascii="Trebuchet MS" w:hAnsi="Trebuchet MS"/>
          <w:b/>
          <w:sz w:val="22"/>
        </w:rPr>
        <w:t>Описание вариантов маршрутов прохождения трубопроводов (трасс) по территории поселения, городского округа и их обоснование</w:t>
      </w:r>
      <w:bookmarkEnd w:id="124"/>
      <w:bookmarkEnd w:id="125"/>
    </w:p>
    <w:p w14:paraId="18025BD6" w14:textId="74439937" w:rsidR="00EF7933" w:rsidRPr="00E90B7E" w:rsidRDefault="00EF7933" w:rsidP="00EF7933">
      <w:pPr>
        <w:widowControl w:val="0"/>
        <w:ind w:right="241" w:firstLine="566"/>
        <w:rPr>
          <w:rFonts w:ascii="Trebuchet MS" w:hAnsi="Trebuchet MS"/>
          <w:sz w:val="22"/>
        </w:rPr>
      </w:pPr>
      <w:r w:rsidRPr="00E90B7E">
        <w:rPr>
          <w:rFonts w:ascii="Trebuchet MS" w:hAnsi="Trebuchet MS"/>
          <w:sz w:val="22"/>
        </w:rPr>
        <w:t xml:space="preserve">В связи с тем, что в рамках выполнения мероприятий данной схемы водоснабжения муниципального образования </w:t>
      </w:r>
      <w:r w:rsidR="005F49DF" w:rsidRPr="00E90B7E">
        <w:rPr>
          <w:rFonts w:ascii="Trebuchet MS" w:hAnsi="Trebuchet MS"/>
          <w:sz w:val="22"/>
        </w:rPr>
        <w:t>поселок Балакирево</w:t>
      </w:r>
      <w:r w:rsidRPr="00E90B7E">
        <w:rPr>
          <w:rFonts w:ascii="Trebuchet MS" w:hAnsi="Trebuchet MS"/>
          <w:sz w:val="22"/>
        </w:rPr>
        <w:t xml:space="preserve"> планируется проведение </w:t>
      </w:r>
      <w:r w:rsidR="003C5452">
        <w:rPr>
          <w:rFonts w:ascii="Trebuchet MS" w:hAnsi="Trebuchet MS"/>
          <w:sz w:val="22"/>
        </w:rPr>
        <w:t>модернизация</w:t>
      </w:r>
      <w:r w:rsidRPr="00E90B7E">
        <w:rPr>
          <w:rFonts w:ascii="Trebuchet MS" w:hAnsi="Trebuchet MS"/>
          <w:sz w:val="22"/>
        </w:rPr>
        <w:t xml:space="preserve"> существующих водоводов маршруты прохождения вновь создаваемых инженерных сетей, будут совпадать с трассами существующих коммуникаций.</w:t>
      </w:r>
    </w:p>
    <w:p w14:paraId="2D89E72D" w14:textId="228E5C44" w:rsidR="00EF7933" w:rsidRPr="00E90B7E" w:rsidRDefault="00EF7933" w:rsidP="00EF7933">
      <w:pPr>
        <w:widowControl w:val="0"/>
        <w:spacing w:before="1"/>
        <w:ind w:right="242" w:firstLine="566"/>
        <w:rPr>
          <w:rFonts w:ascii="Trebuchet MS" w:hAnsi="Trebuchet MS"/>
          <w:sz w:val="22"/>
        </w:rPr>
      </w:pPr>
      <w:r w:rsidRPr="00E90B7E">
        <w:rPr>
          <w:rFonts w:ascii="Trebuchet MS" w:hAnsi="Trebuchet MS"/>
          <w:sz w:val="22"/>
        </w:rPr>
        <w:t xml:space="preserve">Маршруты прохождения вновь создаваемых сетей водоснабжения на территориях, не охваченных </w:t>
      </w:r>
      <w:r w:rsidR="004B2886" w:rsidRPr="00E90B7E">
        <w:rPr>
          <w:rFonts w:ascii="Trebuchet MS" w:hAnsi="Trebuchet MS"/>
          <w:sz w:val="22"/>
        </w:rPr>
        <w:t>централизованным водоснабжением,</w:t>
      </w:r>
      <w:r w:rsidR="004B2886" w:rsidRPr="004B2886">
        <w:t xml:space="preserve"> </w:t>
      </w:r>
      <w:r w:rsidR="004B2886" w:rsidRPr="004B2886">
        <w:rPr>
          <w:rFonts w:ascii="Trebuchet MS" w:hAnsi="Trebuchet MS"/>
          <w:sz w:val="22"/>
        </w:rPr>
        <w:t xml:space="preserve">определяются Генеральным </w:t>
      </w:r>
      <w:r w:rsidR="004B2886">
        <w:rPr>
          <w:rFonts w:ascii="Trebuchet MS" w:hAnsi="Trebuchet MS"/>
          <w:sz w:val="22"/>
        </w:rPr>
        <w:t>п</w:t>
      </w:r>
      <w:r w:rsidR="004B2886" w:rsidRPr="004B2886">
        <w:rPr>
          <w:rFonts w:ascii="Trebuchet MS" w:hAnsi="Trebuchet MS"/>
          <w:sz w:val="22"/>
        </w:rPr>
        <w:t xml:space="preserve">ланом </w:t>
      </w:r>
      <w:r w:rsidR="004B2886">
        <w:rPr>
          <w:rFonts w:ascii="Trebuchet MS" w:hAnsi="Trebuchet MS"/>
          <w:sz w:val="22"/>
        </w:rPr>
        <w:t>муниципального образования</w:t>
      </w:r>
      <w:r w:rsidR="004B2886" w:rsidRPr="004B2886">
        <w:rPr>
          <w:rFonts w:ascii="Trebuchet MS" w:hAnsi="Trebuchet MS"/>
          <w:sz w:val="22"/>
        </w:rPr>
        <w:t xml:space="preserve"> и проектными решениями по застройке</w:t>
      </w:r>
      <w:r w:rsidR="004B2886">
        <w:rPr>
          <w:rFonts w:ascii="Trebuchet MS" w:hAnsi="Trebuchet MS"/>
          <w:sz w:val="22"/>
        </w:rPr>
        <w:t xml:space="preserve"> новых территорий</w:t>
      </w:r>
      <w:r w:rsidRPr="00E90B7E">
        <w:rPr>
          <w:rFonts w:ascii="Trebuchet MS" w:hAnsi="Trebuchet MS"/>
          <w:sz w:val="22"/>
        </w:rPr>
        <w:t>.</w:t>
      </w:r>
    </w:p>
    <w:p w14:paraId="1E76794C" w14:textId="77777777" w:rsidR="00EF7933" w:rsidRPr="00E90B7E" w:rsidRDefault="00EF7933" w:rsidP="00EF7933">
      <w:pPr>
        <w:widowControl w:val="0"/>
        <w:spacing w:before="1"/>
        <w:ind w:right="245" w:firstLine="566"/>
        <w:rPr>
          <w:rFonts w:ascii="Trebuchet MS" w:hAnsi="Trebuchet MS"/>
          <w:sz w:val="22"/>
        </w:rPr>
      </w:pPr>
      <w:r w:rsidRPr="00E90B7E">
        <w:rPr>
          <w:rFonts w:ascii="Trebuchet MS" w:hAnsi="Trebuchet MS"/>
          <w:sz w:val="22"/>
        </w:rPr>
        <w:t>Строительство отдельных вводов водопровода к существующим потребителям будет происходить по кратчайшему пути присоединения абонентов от колодцев или магистральных/распределительных сетей.</w:t>
      </w:r>
    </w:p>
    <w:p w14:paraId="0907F94D" w14:textId="58AD1BAB" w:rsidR="00E24423" w:rsidRPr="00E90B7E" w:rsidRDefault="00EF7933" w:rsidP="00EF7933">
      <w:pPr>
        <w:pStyle w:val="aff3"/>
        <w:spacing w:before="0" w:beforeAutospacing="0" w:after="0" w:afterAutospacing="0" w:line="276" w:lineRule="auto"/>
        <w:ind w:left="30" w:right="30" w:firstLine="679"/>
        <w:rPr>
          <w:rFonts w:ascii="Trebuchet MS" w:eastAsia="Calibri" w:hAnsi="Trebuchet MS"/>
          <w:sz w:val="22"/>
          <w:szCs w:val="22"/>
          <w:lang w:eastAsia="en-US"/>
        </w:rPr>
      </w:pPr>
      <w:r w:rsidRPr="00E90B7E">
        <w:rPr>
          <w:rFonts w:ascii="Trebuchet MS" w:eastAsia="Calibri" w:hAnsi="Trebuchet MS"/>
          <w:sz w:val="22"/>
          <w:szCs w:val="22"/>
          <w:lang w:eastAsia="en-US"/>
        </w:rPr>
        <w:t>Внутриквартальные сети водоснабжения в районах жилищной застройки будут прокладываться согласно утвержденным проектам на застройку данных территорий.</w:t>
      </w:r>
    </w:p>
    <w:p w14:paraId="2849CB32" w14:textId="77777777" w:rsidR="00EF7933" w:rsidRPr="00E90B7E" w:rsidRDefault="00EF7933" w:rsidP="00E24423">
      <w:pPr>
        <w:pStyle w:val="aff3"/>
        <w:spacing w:before="0" w:beforeAutospacing="0" w:after="0" w:afterAutospacing="0" w:line="276" w:lineRule="auto"/>
        <w:ind w:left="30" w:right="30" w:firstLine="679"/>
        <w:rPr>
          <w:rFonts w:ascii="Trebuchet MS" w:hAnsi="Trebuchet MS"/>
          <w:color w:val="000000"/>
          <w:sz w:val="22"/>
          <w:szCs w:val="22"/>
        </w:rPr>
      </w:pPr>
    </w:p>
    <w:p w14:paraId="11F3AE68" w14:textId="72876D16" w:rsidR="00E24423" w:rsidRPr="00CF1B1D" w:rsidRDefault="00C16798" w:rsidP="00FC7052">
      <w:pPr>
        <w:spacing w:after="60"/>
        <w:outlineLvl w:val="2"/>
        <w:rPr>
          <w:rFonts w:ascii="Trebuchet MS" w:hAnsi="Trebuchet MS"/>
          <w:b/>
          <w:sz w:val="22"/>
        </w:rPr>
      </w:pPr>
      <w:bookmarkStart w:id="126" w:name="_bookmark40"/>
      <w:bookmarkStart w:id="127" w:name="_Toc462835110"/>
      <w:bookmarkStart w:id="128" w:name="_Toc49432198"/>
      <w:bookmarkStart w:id="129" w:name="_Toc166760042"/>
      <w:bookmarkEnd w:id="126"/>
      <w:r w:rsidRPr="00CF1B1D">
        <w:rPr>
          <w:rFonts w:ascii="Trebuchet MS" w:hAnsi="Trebuchet MS"/>
          <w:b/>
          <w:sz w:val="22"/>
        </w:rPr>
        <w:t xml:space="preserve">4.7 </w:t>
      </w:r>
      <w:r w:rsidR="00E24423" w:rsidRPr="00CF1B1D">
        <w:rPr>
          <w:rFonts w:ascii="Trebuchet MS" w:hAnsi="Trebuchet MS"/>
          <w:b/>
          <w:sz w:val="22"/>
        </w:rPr>
        <w:t>Рекомендации о месте размещения насосных станций, резервуаров, водонапорных башен</w:t>
      </w:r>
      <w:bookmarkEnd w:id="127"/>
      <w:bookmarkEnd w:id="128"/>
      <w:bookmarkEnd w:id="129"/>
    </w:p>
    <w:p w14:paraId="0EFD6C26" w14:textId="0902A5E4" w:rsidR="00AC40D3" w:rsidRPr="00CF1B1D" w:rsidRDefault="00E24423" w:rsidP="00CF1B1D">
      <w:pPr>
        <w:pStyle w:val="aff3"/>
        <w:spacing w:before="0" w:beforeAutospacing="0" w:after="0" w:afterAutospacing="0" w:line="276" w:lineRule="auto"/>
        <w:ind w:left="30" w:right="30" w:firstLine="537"/>
        <w:rPr>
          <w:rFonts w:ascii="Trebuchet MS" w:hAnsi="Trebuchet MS"/>
          <w:color w:val="000000"/>
          <w:sz w:val="22"/>
          <w:szCs w:val="22"/>
        </w:rPr>
      </w:pPr>
      <w:r w:rsidRPr="00CF1B1D">
        <w:rPr>
          <w:rFonts w:ascii="Trebuchet MS" w:hAnsi="Trebuchet MS"/>
          <w:color w:val="000000"/>
          <w:sz w:val="22"/>
          <w:szCs w:val="22"/>
        </w:rPr>
        <w:t xml:space="preserve">В рамках реализации проектов Схемы водоснабжения муниципального образования </w:t>
      </w:r>
      <w:r w:rsidR="005F49DF" w:rsidRPr="00CF1B1D">
        <w:rPr>
          <w:rFonts w:ascii="Trebuchet MS" w:hAnsi="Trebuchet MS"/>
          <w:color w:val="000000"/>
          <w:sz w:val="22"/>
          <w:szCs w:val="22"/>
        </w:rPr>
        <w:t>поселок Балакирево</w:t>
      </w:r>
      <w:r w:rsidRPr="00CF1B1D">
        <w:rPr>
          <w:rFonts w:ascii="Trebuchet MS" w:hAnsi="Trebuchet MS"/>
          <w:color w:val="000000"/>
          <w:sz w:val="22"/>
          <w:szCs w:val="22"/>
        </w:rPr>
        <w:t xml:space="preserve"> предусматривается </w:t>
      </w:r>
      <w:r w:rsidR="00CF1B1D">
        <w:rPr>
          <w:rFonts w:ascii="Trebuchet MS" w:hAnsi="Trebuchet MS"/>
          <w:color w:val="000000"/>
          <w:sz w:val="22"/>
          <w:szCs w:val="22"/>
        </w:rPr>
        <w:t>строительство новых резервуаров запасов воды на территории</w:t>
      </w:r>
      <w:r w:rsidR="0080552C" w:rsidRPr="00CF1B1D">
        <w:rPr>
          <w:rFonts w:ascii="Trebuchet MS" w:hAnsi="Trebuchet MS"/>
          <w:color w:val="000000"/>
          <w:sz w:val="22"/>
          <w:szCs w:val="22"/>
        </w:rPr>
        <w:t xml:space="preserve"> водозаборных сооружений </w:t>
      </w:r>
      <w:r w:rsidR="00F22FFE" w:rsidRPr="00CF1B1D">
        <w:rPr>
          <w:rFonts w:ascii="Trebuchet MS" w:hAnsi="Trebuchet MS"/>
          <w:color w:val="000000"/>
          <w:sz w:val="22"/>
          <w:szCs w:val="22"/>
        </w:rPr>
        <w:t>пос. Балакирево</w:t>
      </w:r>
      <w:r w:rsidR="0080552C" w:rsidRPr="00CF1B1D">
        <w:rPr>
          <w:rFonts w:ascii="Trebuchet MS" w:hAnsi="Trebuchet MS"/>
          <w:color w:val="000000"/>
          <w:sz w:val="22"/>
          <w:szCs w:val="22"/>
        </w:rPr>
        <w:t>.</w:t>
      </w:r>
    </w:p>
    <w:p w14:paraId="49D16CC5" w14:textId="7C56BD61" w:rsidR="0080552C" w:rsidRPr="00FC7052" w:rsidRDefault="0080552C" w:rsidP="00CF1B1D">
      <w:pPr>
        <w:autoSpaceDE w:val="0"/>
        <w:autoSpaceDN w:val="0"/>
        <w:adjustRightInd w:val="0"/>
        <w:ind w:left="30" w:firstLine="537"/>
        <w:rPr>
          <w:rFonts w:ascii="Trebuchet MS" w:hAnsi="Trebuchet MS"/>
          <w:sz w:val="22"/>
        </w:rPr>
      </w:pPr>
      <w:r w:rsidRPr="00CF1B1D">
        <w:rPr>
          <w:rFonts w:ascii="Trebuchet MS" w:hAnsi="Trebuchet MS"/>
          <w:sz w:val="22"/>
        </w:rPr>
        <w:t>Работы по реконструкции будут осуществляться в границах действующей территории водозаборных сооружений – кадастровый номер</w:t>
      </w:r>
      <w:r w:rsidR="00FC7052">
        <w:rPr>
          <w:rFonts w:ascii="Trebuchet MS" w:hAnsi="Trebuchet MS"/>
          <w:sz w:val="22"/>
        </w:rPr>
        <w:t xml:space="preserve"> участка</w:t>
      </w:r>
      <w:r w:rsidRPr="00CF1B1D">
        <w:rPr>
          <w:rFonts w:ascii="Trebuchet MS" w:hAnsi="Trebuchet MS"/>
          <w:sz w:val="22"/>
        </w:rPr>
        <w:t xml:space="preserve"> </w:t>
      </w:r>
      <w:r w:rsidR="00CF1B1D" w:rsidRPr="00CF1B1D">
        <w:rPr>
          <w:rFonts w:ascii="Trebuchet MS" w:hAnsi="Trebuchet MS"/>
          <w:sz w:val="22"/>
        </w:rPr>
        <w:t>33:01:001801:1098</w:t>
      </w:r>
      <w:r w:rsidRPr="00CF1B1D">
        <w:rPr>
          <w:rFonts w:ascii="Trebuchet MS" w:hAnsi="Trebuchet MS"/>
          <w:sz w:val="22"/>
        </w:rPr>
        <w:t xml:space="preserve"> (рисунок 4.7.1).</w:t>
      </w:r>
    </w:p>
    <w:p w14:paraId="6CDE794F" w14:textId="49A70C84" w:rsidR="00CF1B1D" w:rsidRDefault="00FC7052" w:rsidP="00CF1B1D">
      <w:pPr>
        <w:autoSpaceDE w:val="0"/>
        <w:autoSpaceDN w:val="0"/>
        <w:adjustRightInd w:val="0"/>
        <w:rPr>
          <w:rFonts w:ascii="Trebuchet MS" w:hAnsi="Trebuchet MS"/>
          <w:szCs w:val="24"/>
        </w:rPr>
      </w:pPr>
      <w:r w:rsidRPr="00FC7052">
        <w:rPr>
          <w:rFonts w:ascii="Trebuchet MS" w:hAnsi="Trebuchet MS"/>
          <w:noProof/>
          <w:szCs w:val="24"/>
        </w:rPr>
        <w:drawing>
          <wp:inline distT="0" distB="0" distL="0" distR="0" wp14:anchorId="2897F268" wp14:editId="22E74E58">
            <wp:extent cx="6299835" cy="3523615"/>
            <wp:effectExtent l="0" t="0" r="5715" b="635"/>
            <wp:docPr id="2653159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315987" name=""/>
                    <pic:cNvPicPr/>
                  </pic:nvPicPr>
                  <pic:blipFill>
                    <a:blip r:embed="rId26"/>
                    <a:stretch>
                      <a:fillRect/>
                    </a:stretch>
                  </pic:blipFill>
                  <pic:spPr>
                    <a:xfrm>
                      <a:off x="0" y="0"/>
                      <a:ext cx="6299835" cy="3523615"/>
                    </a:xfrm>
                    <a:prstGeom prst="rect">
                      <a:avLst/>
                    </a:prstGeom>
                  </pic:spPr>
                </pic:pic>
              </a:graphicData>
            </a:graphic>
          </wp:inline>
        </w:drawing>
      </w:r>
    </w:p>
    <w:p w14:paraId="2DE0C7B5" w14:textId="4A0B2CBC" w:rsidR="00CF1B1D" w:rsidRPr="00E90B7E" w:rsidRDefault="00CF1B1D" w:rsidP="00CF1B1D">
      <w:pPr>
        <w:autoSpaceDE w:val="0"/>
        <w:autoSpaceDN w:val="0"/>
        <w:adjustRightInd w:val="0"/>
        <w:jc w:val="center"/>
        <w:rPr>
          <w:rFonts w:ascii="Trebuchet MS" w:hAnsi="Trebuchet MS"/>
          <w:sz w:val="22"/>
        </w:rPr>
      </w:pPr>
      <w:r w:rsidRPr="00E90B7E">
        <w:rPr>
          <w:rFonts w:ascii="Trebuchet MS" w:hAnsi="Trebuchet MS"/>
          <w:b/>
          <w:sz w:val="22"/>
        </w:rPr>
        <w:t xml:space="preserve">Рисунок 4.7.1 – Территория земельного участка водозаборных сооружений </w:t>
      </w:r>
      <w:r w:rsidR="00FC7052">
        <w:rPr>
          <w:rFonts w:ascii="Trebuchet MS" w:hAnsi="Trebuchet MS"/>
          <w:b/>
          <w:sz w:val="22"/>
        </w:rPr>
        <w:t>по ул. Заводская</w:t>
      </w:r>
      <w:r w:rsidRPr="00E90B7E">
        <w:rPr>
          <w:rFonts w:ascii="Trebuchet MS" w:hAnsi="Trebuchet MS"/>
          <w:b/>
          <w:sz w:val="22"/>
        </w:rPr>
        <w:t xml:space="preserve"> поселка Балакирево</w:t>
      </w:r>
    </w:p>
    <w:p w14:paraId="7050F546" w14:textId="77777777" w:rsidR="00CF1B1D" w:rsidRPr="00FC7052" w:rsidRDefault="00CF1B1D" w:rsidP="00FC7052">
      <w:pPr>
        <w:autoSpaceDE w:val="0"/>
        <w:autoSpaceDN w:val="0"/>
        <w:adjustRightInd w:val="0"/>
        <w:spacing w:line="240" w:lineRule="auto"/>
        <w:rPr>
          <w:rFonts w:ascii="Trebuchet MS" w:hAnsi="Trebuchet MS"/>
          <w:sz w:val="20"/>
          <w:szCs w:val="20"/>
        </w:rPr>
      </w:pPr>
    </w:p>
    <w:p w14:paraId="3626BDCF" w14:textId="77777777" w:rsidR="009A7BB2" w:rsidRPr="00E90B7E" w:rsidRDefault="009A7BB2" w:rsidP="00FC7052">
      <w:pPr>
        <w:spacing w:after="60"/>
        <w:outlineLvl w:val="2"/>
        <w:rPr>
          <w:rFonts w:ascii="Trebuchet MS" w:hAnsi="Trebuchet MS"/>
          <w:b/>
          <w:sz w:val="22"/>
        </w:rPr>
      </w:pPr>
      <w:bookmarkStart w:id="130" w:name="_Toc462835111"/>
      <w:bookmarkStart w:id="131" w:name="_Toc49432199"/>
      <w:bookmarkStart w:id="132" w:name="_Toc166760043"/>
      <w:r w:rsidRPr="00E90B7E">
        <w:rPr>
          <w:rFonts w:ascii="Trebuchet MS" w:hAnsi="Trebuchet MS"/>
          <w:b/>
          <w:sz w:val="22"/>
        </w:rPr>
        <w:t>4.8 Границы планируемых зон размещения объектов централизованных систем горячего водоснабжения, холодного водоснабжения</w:t>
      </w:r>
      <w:bookmarkEnd w:id="130"/>
      <w:bookmarkEnd w:id="131"/>
      <w:bookmarkEnd w:id="132"/>
    </w:p>
    <w:p w14:paraId="18C7FEA5" w14:textId="5B12E81D" w:rsidR="00FC7052" w:rsidRPr="00FC7052" w:rsidRDefault="00FC7052" w:rsidP="00FC7052">
      <w:pPr>
        <w:pStyle w:val="aff3"/>
        <w:spacing w:before="0" w:beforeAutospacing="0" w:after="0" w:afterAutospacing="0" w:line="276" w:lineRule="auto"/>
        <w:ind w:left="28" w:right="28" w:firstLine="680"/>
        <w:rPr>
          <w:rFonts w:ascii="Trebuchet MS" w:hAnsi="Trebuchet MS"/>
          <w:color w:val="000000"/>
          <w:sz w:val="22"/>
          <w:szCs w:val="22"/>
        </w:rPr>
      </w:pPr>
      <w:r w:rsidRPr="00FC7052">
        <w:rPr>
          <w:rFonts w:ascii="Trebuchet MS" w:hAnsi="Trebuchet MS"/>
          <w:color w:val="000000"/>
          <w:sz w:val="22"/>
          <w:szCs w:val="22"/>
        </w:rPr>
        <w:t>Бурение и ввод в эксплуатацию дополнительной артезианской скважины планируется осуществить в пределах существующей огороженной территории водозабора</w:t>
      </w:r>
      <w:r>
        <w:rPr>
          <w:rFonts w:ascii="Trebuchet MS" w:hAnsi="Trebuchet MS"/>
          <w:color w:val="000000"/>
          <w:sz w:val="22"/>
          <w:szCs w:val="22"/>
        </w:rPr>
        <w:t xml:space="preserve"> «</w:t>
      </w:r>
      <w:proofErr w:type="spellStart"/>
      <w:r>
        <w:rPr>
          <w:rFonts w:ascii="Trebuchet MS" w:hAnsi="Trebuchet MS"/>
          <w:color w:val="000000"/>
          <w:sz w:val="22"/>
          <w:szCs w:val="22"/>
        </w:rPr>
        <w:t>Балакиревский</w:t>
      </w:r>
      <w:proofErr w:type="spellEnd"/>
      <w:r>
        <w:rPr>
          <w:rFonts w:ascii="Trebuchet MS" w:hAnsi="Trebuchet MS"/>
          <w:color w:val="000000"/>
          <w:sz w:val="22"/>
          <w:szCs w:val="22"/>
        </w:rPr>
        <w:t>» (</w:t>
      </w:r>
      <w:r w:rsidRPr="00CF1B1D">
        <w:rPr>
          <w:rFonts w:ascii="Trebuchet MS" w:hAnsi="Trebuchet MS"/>
          <w:sz w:val="22"/>
          <w:szCs w:val="22"/>
        </w:rPr>
        <w:t>кадастровый номер</w:t>
      </w:r>
      <w:r>
        <w:rPr>
          <w:rFonts w:ascii="Trebuchet MS" w:hAnsi="Trebuchet MS"/>
          <w:sz w:val="22"/>
        </w:rPr>
        <w:t xml:space="preserve"> участка</w:t>
      </w:r>
      <w:r w:rsidRPr="00CF1B1D">
        <w:rPr>
          <w:rFonts w:ascii="Trebuchet MS" w:hAnsi="Trebuchet MS"/>
          <w:sz w:val="22"/>
          <w:szCs w:val="22"/>
        </w:rPr>
        <w:t xml:space="preserve"> </w:t>
      </w:r>
      <w:r w:rsidRPr="00CF1B1D">
        <w:rPr>
          <w:rFonts w:ascii="Trebuchet MS" w:hAnsi="Trebuchet MS"/>
          <w:sz w:val="22"/>
        </w:rPr>
        <w:t>33:01:001801:1098</w:t>
      </w:r>
      <w:r>
        <w:rPr>
          <w:rFonts w:ascii="Trebuchet MS" w:hAnsi="Trebuchet MS"/>
          <w:color w:val="000000"/>
          <w:sz w:val="22"/>
          <w:szCs w:val="22"/>
        </w:rPr>
        <w:t>)</w:t>
      </w:r>
      <w:r w:rsidRPr="00FC7052">
        <w:rPr>
          <w:rFonts w:ascii="Trebuchet MS" w:hAnsi="Trebuchet MS"/>
          <w:color w:val="000000"/>
          <w:sz w:val="22"/>
          <w:szCs w:val="22"/>
        </w:rPr>
        <w:t xml:space="preserve">. </w:t>
      </w:r>
    </w:p>
    <w:p w14:paraId="074C7443" w14:textId="59641DFB" w:rsidR="009A7BB2" w:rsidRPr="00E90B7E" w:rsidRDefault="00FC7052" w:rsidP="00FC7052">
      <w:pPr>
        <w:pStyle w:val="aff3"/>
        <w:spacing w:before="0" w:beforeAutospacing="0" w:after="0" w:afterAutospacing="0" w:line="276" w:lineRule="auto"/>
        <w:ind w:left="30" w:right="30" w:firstLine="679"/>
        <w:rPr>
          <w:rFonts w:ascii="Trebuchet MS" w:hAnsi="Trebuchet MS"/>
          <w:color w:val="000000"/>
          <w:sz w:val="22"/>
          <w:szCs w:val="22"/>
        </w:rPr>
      </w:pPr>
      <w:r w:rsidRPr="00FC7052">
        <w:rPr>
          <w:rFonts w:ascii="Trebuchet MS" w:hAnsi="Trebuchet MS"/>
          <w:color w:val="000000"/>
          <w:sz w:val="22"/>
          <w:szCs w:val="22"/>
        </w:rPr>
        <w:lastRenderedPageBreak/>
        <w:t>Границы предполагаемых к строительству новых сетей водоснабжения необходимо уточнить при выполнении проектно-изыскательских работ.</w:t>
      </w:r>
    </w:p>
    <w:p w14:paraId="1B14DB73" w14:textId="2FFAFFFE" w:rsidR="009A7BB2" w:rsidRPr="00E90B7E" w:rsidRDefault="009A7BB2" w:rsidP="00FC7052">
      <w:pPr>
        <w:pStyle w:val="aff3"/>
        <w:spacing w:before="0" w:beforeAutospacing="0" w:after="0" w:afterAutospacing="0" w:line="276" w:lineRule="auto"/>
        <w:ind w:left="30" w:right="30" w:firstLine="679"/>
        <w:rPr>
          <w:rFonts w:ascii="Trebuchet MS" w:hAnsi="Trebuchet MS"/>
          <w:color w:val="000000"/>
          <w:sz w:val="22"/>
          <w:szCs w:val="22"/>
        </w:rPr>
      </w:pPr>
      <w:r w:rsidRPr="00E90B7E">
        <w:rPr>
          <w:rFonts w:ascii="Trebuchet MS" w:hAnsi="Trebuchet MS"/>
          <w:color w:val="000000"/>
          <w:sz w:val="22"/>
          <w:szCs w:val="22"/>
        </w:rPr>
        <w:t xml:space="preserve">Информация об участках размещения новых объектов теплоснабжения (котельных) представлена в Схеме теплоснабжения муниципального образования </w:t>
      </w:r>
      <w:r w:rsidR="005F49DF" w:rsidRPr="00E90B7E">
        <w:rPr>
          <w:rFonts w:ascii="Trebuchet MS" w:hAnsi="Trebuchet MS"/>
          <w:color w:val="000000"/>
          <w:sz w:val="22"/>
          <w:szCs w:val="22"/>
        </w:rPr>
        <w:t>поселок Балакирево</w:t>
      </w:r>
      <w:r w:rsidRPr="00E90B7E">
        <w:rPr>
          <w:rFonts w:ascii="Trebuchet MS" w:hAnsi="Trebuchet MS"/>
          <w:color w:val="000000"/>
          <w:sz w:val="22"/>
          <w:szCs w:val="22"/>
        </w:rPr>
        <w:t>.</w:t>
      </w:r>
    </w:p>
    <w:p w14:paraId="66975EFB" w14:textId="36D94FA6" w:rsidR="00A4356C" w:rsidRPr="00E90B7E" w:rsidRDefault="00A4356C" w:rsidP="00A4356C">
      <w:pPr>
        <w:pStyle w:val="af5"/>
        <w:spacing w:line="276" w:lineRule="auto"/>
        <w:jc w:val="center"/>
        <w:rPr>
          <w:rFonts w:ascii="Trebuchet MS" w:eastAsia="Times New Roman" w:hAnsi="Trebuchet MS"/>
          <w:b/>
          <w:i w:val="0"/>
          <w:iCs w:val="0"/>
          <w:color w:val="000000"/>
          <w:sz w:val="22"/>
          <w:szCs w:val="22"/>
          <w:lang w:eastAsia="ru-RU"/>
        </w:rPr>
      </w:pPr>
    </w:p>
    <w:p w14:paraId="05C7BA88" w14:textId="7962214E" w:rsidR="00E24423" w:rsidRPr="00E90B7E" w:rsidRDefault="00C16798" w:rsidP="00FC7052">
      <w:pPr>
        <w:spacing w:after="60"/>
        <w:outlineLvl w:val="2"/>
        <w:rPr>
          <w:rFonts w:ascii="Trebuchet MS" w:hAnsi="Trebuchet MS"/>
          <w:b/>
          <w:sz w:val="22"/>
        </w:rPr>
      </w:pPr>
      <w:bookmarkStart w:id="133" w:name="_bookmark41"/>
      <w:bookmarkStart w:id="134" w:name="_bookmark42"/>
      <w:bookmarkStart w:id="135" w:name="_Toc49432200"/>
      <w:bookmarkStart w:id="136" w:name="_Toc166760044"/>
      <w:bookmarkEnd w:id="133"/>
      <w:bookmarkEnd w:id="134"/>
      <w:r w:rsidRPr="00E90B7E">
        <w:rPr>
          <w:rFonts w:ascii="Trebuchet MS" w:hAnsi="Trebuchet MS"/>
          <w:b/>
          <w:sz w:val="22"/>
        </w:rPr>
        <w:t xml:space="preserve">4.9 </w:t>
      </w:r>
      <w:r w:rsidR="00E24423" w:rsidRPr="00E90B7E">
        <w:rPr>
          <w:rFonts w:ascii="Trebuchet MS" w:hAnsi="Trebuchet MS"/>
          <w:b/>
          <w:sz w:val="22"/>
        </w:rPr>
        <w:t>Карты (схемы) существующего и планируемого размещения объектов централизованных систем горячего водоснабжения, холодного водоснабжения</w:t>
      </w:r>
      <w:bookmarkEnd w:id="135"/>
      <w:bookmarkEnd w:id="136"/>
    </w:p>
    <w:p w14:paraId="68DABE9F" w14:textId="5BCE102B" w:rsidR="006965E5" w:rsidRPr="00E90B7E" w:rsidRDefault="006965E5" w:rsidP="006965E5">
      <w:pPr>
        <w:ind w:firstLine="709"/>
        <w:rPr>
          <w:rFonts w:ascii="Trebuchet MS" w:eastAsia="Times New Roman" w:hAnsi="Trebuchet MS"/>
          <w:color w:val="000000"/>
          <w:sz w:val="22"/>
          <w:lang w:eastAsia="ru-RU"/>
        </w:rPr>
      </w:pPr>
      <w:r w:rsidRPr="00E90B7E">
        <w:rPr>
          <w:rFonts w:ascii="Trebuchet MS" w:eastAsia="Times New Roman" w:hAnsi="Trebuchet MS"/>
          <w:color w:val="000000"/>
          <w:sz w:val="22"/>
          <w:lang w:eastAsia="ru-RU"/>
        </w:rPr>
        <w:t xml:space="preserve">Схема систем централизованного холодного водоснабжения </w:t>
      </w:r>
      <w:r w:rsidR="00E27EB2" w:rsidRPr="00E90B7E">
        <w:rPr>
          <w:rFonts w:ascii="Trebuchet MS" w:eastAsia="Times New Roman" w:hAnsi="Trebuchet MS"/>
          <w:color w:val="000000"/>
          <w:sz w:val="22"/>
          <w:lang w:eastAsia="ru-RU"/>
        </w:rPr>
        <w:t>поселка Балакирево</w:t>
      </w:r>
      <w:r w:rsidRPr="00E90B7E">
        <w:rPr>
          <w:rFonts w:ascii="Trebuchet MS" w:eastAsia="Times New Roman" w:hAnsi="Trebuchet MS"/>
          <w:color w:val="000000"/>
          <w:sz w:val="22"/>
          <w:lang w:eastAsia="ru-RU"/>
        </w:rPr>
        <w:t xml:space="preserve"> по состоянию на 202</w:t>
      </w:r>
      <w:r w:rsidR="00FC7052">
        <w:rPr>
          <w:rFonts w:ascii="Trebuchet MS" w:eastAsia="Times New Roman" w:hAnsi="Trebuchet MS"/>
          <w:color w:val="000000"/>
          <w:sz w:val="22"/>
          <w:lang w:eastAsia="ru-RU"/>
        </w:rPr>
        <w:t>4</w:t>
      </w:r>
      <w:r w:rsidRPr="00E90B7E">
        <w:rPr>
          <w:rFonts w:ascii="Trebuchet MS" w:eastAsia="Times New Roman" w:hAnsi="Trebuchet MS"/>
          <w:color w:val="000000"/>
          <w:sz w:val="22"/>
          <w:lang w:eastAsia="ru-RU"/>
        </w:rPr>
        <w:t xml:space="preserve"> год представлена на рисунке 4.9.1.</w:t>
      </w:r>
    </w:p>
    <w:p w14:paraId="2ACFD253" w14:textId="50B6750E" w:rsidR="006965E5" w:rsidRPr="00E90B7E" w:rsidRDefault="006965E5" w:rsidP="006965E5">
      <w:pPr>
        <w:ind w:firstLine="709"/>
        <w:rPr>
          <w:rFonts w:ascii="Trebuchet MS" w:eastAsia="Times New Roman" w:hAnsi="Trebuchet MS"/>
          <w:color w:val="000000"/>
          <w:sz w:val="22"/>
          <w:lang w:eastAsia="ru-RU"/>
        </w:rPr>
      </w:pPr>
      <w:r w:rsidRPr="00E90B7E">
        <w:rPr>
          <w:rFonts w:ascii="Trebuchet MS" w:eastAsia="Times New Roman" w:hAnsi="Trebuchet MS"/>
          <w:color w:val="000000"/>
          <w:sz w:val="22"/>
          <w:lang w:eastAsia="ru-RU"/>
        </w:rPr>
        <w:t xml:space="preserve">Перспективная схема системы централизованного холодного водоснабжения </w:t>
      </w:r>
      <w:r w:rsidR="00E27EB2" w:rsidRPr="00E90B7E">
        <w:rPr>
          <w:rFonts w:ascii="Trebuchet MS" w:eastAsia="Times New Roman" w:hAnsi="Trebuchet MS"/>
          <w:color w:val="000000"/>
          <w:sz w:val="22"/>
          <w:lang w:eastAsia="ru-RU"/>
        </w:rPr>
        <w:t>поселка Балакирево</w:t>
      </w:r>
      <w:r w:rsidRPr="00E90B7E">
        <w:rPr>
          <w:rFonts w:ascii="Trebuchet MS" w:eastAsia="Times New Roman" w:hAnsi="Trebuchet MS"/>
          <w:color w:val="000000"/>
          <w:sz w:val="22"/>
          <w:lang w:eastAsia="ru-RU"/>
        </w:rPr>
        <w:t xml:space="preserve"> на период до 20</w:t>
      </w:r>
      <w:r w:rsidR="00E57331" w:rsidRPr="00E90B7E">
        <w:rPr>
          <w:rFonts w:ascii="Trebuchet MS" w:eastAsia="Times New Roman" w:hAnsi="Trebuchet MS"/>
          <w:color w:val="000000"/>
          <w:sz w:val="22"/>
          <w:lang w:eastAsia="ru-RU"/>
        </w:rPr>
        <w:t>41 года</w:t>
      </w:r>
      <w:r w:rsidRPr="00E90B7E">
        <w:rPr>
          <w:rFonts w:ascii="Trebuchet MS" w:eastAsia="Times New Roman" w:hAnsi="Trebuchet MS"/>
          <w:color w:val="000000"/>
          <w:sz w:val="22"/>
          <w:lang w:eastAsia="ru-RU"/>
        </w:rPr>
        <w:t xml:space="preserve"> представлена на рисунке 4.9.2.</w:t>
      </w:r>
    </w:p>
    <w:p w14:paraId="25EE9F83" w14:textId="0899A549" w:rsidR="00824CDC" w:rsidRPr="00E90B7E" w:rsidRDefault="006965E5" w:rsidP="006965E5">
      <w:pPr>
        <w:ind w:firstLine="709"/>
        <w:rPr>
          <w:rFonts w:ascii="Trebuchet MS" w:hAnsi="Trebuchet MS"/>
          <w:sz w:val="22"/>
        </w:rPr>
      </w:pPr>
      <w:r w:rsidRPr="00E90B7E">
        <w:rPr>
          <w:rFonts w:ascii="Trebuchet MS" w:eastAsia="Times New Roman" w:hAnsi="Trebuchet MS"/>
          <w:color w:val="000000"/>
          <w:sz w:val="22"/>
          <w:lang w:eastAsia="ru-RU"/>
        </w:rPr>
        <w:t>Схема централизованн</w:t>
      </w:r>
      <w:r w:rsidR="00FC7052">
        <w:rPr>
          <w:rFonts w:ascii="Trebuchet MS" w:eastAsia="Times New Roman" w:hAnsi="Trebuchet MS"/>
          <w:color w:val="000000"/>
          <w:sz w:val="22"/>
          <w:lang w:eastAsia="ru-RU"/>
        </w:rPr>
        <w:t>ой</w:t>
      </w:r>
      <w:r w:rsidRPr="00E90B7E">
        <w:rPr>
          <w:rFonts w:ascii="Trebuchet MS" w:eastAsia="Times New Roman" w:hAnsi="Trebuchet MS"/>
          <w:color w:val="000000"/>
          <w:sz w:val="22"/>
          <w:lang w:eastAsia="ru-RU"/>
        </w:rPr>
        <w:t xml:space="preserve"> системы горячего водоснабжения </w:t>
      </w:r>
      <w:r w:rsidR="00E27EB2" w:rsidRPr="00E90B7E">
        <w:rPr>
          <w:rFonts w:ascii="Trebuchet MS" w:eastAsia="Times New Roman" w:hAnsi="Trebuchet MS"/>
          <w:color w:val="000000"/>
          <w:sz w:val="22"/>
          <w:lang w:eastAsia="ru-RU"/>
        </w:rPr>
        <w:t>поселка Балакирево</w:t>
      </w:r>
      <w:r w:rsidRPr="00E90B7E">
        <w:rPr>
          <w:rFonts w:ascii="Trebuchet MS" w:eastAsia="Times New Roman" w:hAnsi="Trebuchet MS"/>
          <w:color w:val="000000"/>
          <w:sz w:val="22"/>
          <w:lang w:eastAsia="ru-RU"/>
        </w:rPr>
        <w:t xml:space="preserve"> представлена на рисунк</w:t>
      </w:r>
      <w:r w:rsidR="00FC7052">
        <w:rPr>
          <w:rFonts w:ascii="Trebuchet MS" w:eastAsia="Times New Roman" w:hAnsi="Trebuchet MS"/>
          <w:color w:val="000000"/>
          <w:sz w:val="22"/>
          <w:lang w:eastAsia="ru-RU"/>
        </w:rPr>
        <w:t>е</w:t>
      </w:r>
      <w:r w:rsidRPr="00E90B7E">
        <w:rPr>
          <w:rFonts w:ascii="Trebuchet MS" w:eastAsia="Times New Roman" w:hAnsi="Trebuchet MS"/>
          <w:color w:val="000000"/>
          <w:sz w:val="22"/>
          <w:lang w:eastAsia="ru-RU"/>
        </w:rPr>
        <w:t xml:space="preserve"> 4.9.3.</w:t>
      </w:r>
    </w:p>
    <w:p w14:paraId="4E6A38BC" w14:textId="77777777" w:rsidR="00824CDC" w:rsidRPr="00E90B7E" w:rsidRDefault="00824CDC" w:rsidP="00824CDC">
      <w:pPr>
        <w:rPr>
          <w:rFonts w:ascii="Trebuchet MS" w:hAnsi="Trebuchet MS"/>
          <w:sz w:val="22"/>
          <w:u w:val="single"/>
        </w:rPr>
      </w:pPr>
      <w:r w:rsidRPr="00E90B7E">
        <w:rPr>
          <w:rFonts w:ascii="Trebuchet MS" w:eastAsia="Times New Roman" w:hAnsi="Trebuchet MS"/>
          <w:b/>
          <w:bCs/>
          <w:color w:val="333333"/>
          <w:sz w:val="22"/>
          <w:lang w:eastAsia="ru-RU"/>
        </w:rPr>
        <w:br w:type="page"/>
      </w:r>
    </w:p>
    <w:p w14:paraId="1B177C65" w14:textId="77777777" w:rsidR="00D74A88" w:rsidRPr="00481A96" w:rsidRDefault="00D74A88" w:rsidP="00824CDC">
      <w:pPr>
        <w:ind w:left="-426"/>
        <w:rPr>
          <w:rFonts w:ascii="Trebuchet MS" w:hAnsi="Trebuchet MS"/>
          <w:szCs w:val="24"/>
        </w:rPr>
        <w:sectPr w:rsidR="00D74A88" w:rsidRPr="00481A96" w:rsidSect="008262F0">
          <w:pgSz w:w="11906" w:h="16838"/>
          <w:pgMar w:top="1134" w:right="851" w:bottom="1134" w:left="1134" w:header="454" w:footer="454" w:gutter="0"/>
          <w:cols w:space="708"/>
          <w:docGrid w:linePitch="360"/>
        </w:sectPr>
      </w:pPr>
    </w:p>
    <w:p w14:paraId="594F3292" w14:textId="26BAA04A" w:rsidR="00412DEF" w:rsidRPr="00852F1C" w:rsidRDefault="00EC63C1" w:rsidP="00EC63C1">
      <w:pPr>
        <w:spacing w:line="240" w:lineRule="auto"/>
        <w:jc w:val="center"/>
        <w:rPr>
          <w:rFonts w:ascii="Trebuchet MS" w:hAnsi="Trebuchet MS"/>
          <w:szCs w:val="24"/>
        </w:rPr>
      </w:pPr>
      <w:r>
        <w:rPr>
          <w:noProof/>
        </w:rPr>
        <w:lastRenderedPageBreak/>
        <w:drawing>
          <wp:inline distT="0" distB="0" distL="0" distR="0" wp14:anchorId="717C7049" wp14:editId="66921824">
            <wp:extent cx="8607528" cy="6089225"/>
            <wp:effectExtent l="0" t="0" r="3175" b="6985"/>
            <wp:docPr id="1040593428" name="Рисунок 3" descr="Изображение выглядит как карта, текст, атлас&#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593428" name="Рисунок 3" descr="Изображение выглядит как карта, текст, атлас&#10;&#10;Автоматически созданное описание"/>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628031" cy="6103730"/>
                    </a:xfrm>
                    <a:prstGeom prst="rect">
                      <a:avLst/>
                    </a:prstGeom>
                    <a:noFill/>
                    <a:ln>
                      <a:noFill/>
                    </a:ln>
                  </pic:spPr>
                </pic:pic>
              </a:graphicData>
            </a:graphic>
          </wp:inline>
        </w:drawing>
      </w:r>
    </w:p>
    <w:p w14:paraId="71891054" w14:textId="0898FAD5" w:rsidR="00D74A88" w:rsidRDefault="00D74A88" w:rsidP="00EC63C1">
      <w:pPr>
        <w:pStyle w:val="af5"/>
        <w:ind w:left="-142"/>
        <w:jc w:val="center"/>
        <w:rPr>
          <w:rFonts w:ascii="Trebuchet MS" w:eastAsia="Times New Roman" w:hAnsi="Trebuchet MS"/>
          <w:b/>
          <w:i w:val="0"/>
          <w:iCs w:val="0"/>
          <w:color w:val="000000"/>
          <w:sz w:val="24"/>
          <w:szCs w:val="24"/>
          <w:lang w:eastAsia="ru-RU"/>
        </w:rPr>
      </w:pPr>
      <w:bookmarkStart w:id="137" w:name="_Toc111060695"/>
      <w:r w:rsidRPr="00412DEF">
        <w:rPr>
          <w:rFonts w:ascii="Trebuchet MS" w:hAnsi="Trebuchet MS"/>
          <w:b/>
          <w:i w:val="0"/>
          <w:color w:val="000000" w:themeColor="text1"/>
          <w:sz w:val="24"/>
          <w:szCs w:val="24"/>
        </w:rPr>
        <w:t xml:space="preserve">Рисунок </w:t>
      </w:r>
      <w:r w:rsidR="00852F1C">
        <w:rPr>
          <w:rFonts w:ascii="Trebuchet MS" w:hAnsi="Trebuchet MS"/>
          <w:b/>
          <w:i w:val="0"/>
          <w:color w:val="000000" w:themeColor="text1"/>
          <w:sz w:val="24"/>
          <w:szCs w:val="24"/>
        </w:rPr>
        <w:t>4.9.1</w:t>
      </w:r>
      <w:r w:rsidR="00EC63C1">
        <w:rPr>
          <w:rFonts w:ascii="Trebuchet MS" w:hAnsi="Trebuchet MS"/>
          <w:b/>
          <w:i w:val="0"/>
          <w:color w:val="000000" w:themeColor="text1"/>
          <w:sz w:val="24"/>
          <w:szCs w:val="24"/>
        </w:rPr>
        <w:t>.1</w:t>
      </w:r>
      <w:r w:rsidRPr="00412DEF">
        <w:rPr>
          <w:rFonts w:ascii="Trebuchet MS" w:hAnsi="Trebuchet MS"/>
          <w:b/>
          <w:i w:val="0"/>
          <w:sz w:val="24"/>
          <w:szCs w:val="24"/>
        </w:rPr>
        <w:t xml:space="preserve"> – </w:t>
      </w:r>
      <w:r w:rsidRPr="00412DEF">
        <w:rPr>
          <w:rFonts w:ascii="Trebuchet MS" w:eastAsia="Times New Roman" w:hAnsi="Trebuchet MS"/>
          <w:b/>
          <w:i w:val="0"/>
          <w:iCs w:val="0"/>
          <w:color w:val="000000"/>
          <w:sz w:val="24"/>
          <w:szCs w:val="24"/>
          <w:lang w:eastAsia="ru-RU"/>
        </w:rPr>
        <w:t>Схема сетей холодного водоснабжения</w:t>
      </w:r>
      <w:r w:rsidR="00852F1C">
        <w:rPr>
          <w:rFonts w:ascii="Trebuchet MS" w:eastAsia="Times New Roman" w:hAnsi="Trebuchet MS"/>
          <w:b/>
          <w:i w:val="0"/>
          <w:iCs w:val="0"/>
          <w:color w:val="000000"/>
          <w:sz w:val="24"/>
          <w:szCs w:val="24"/>
          <w:lang w:eastAsia="ru-RU"/>
        </w:rPr>
        <w:t xml:space="preserve"> </w:t>
      </w:r>
      <w:r w:rsidR="005F49DF">
        <w:rPr>
          <w:rFonts w:ascii="Trebuchet MS" w:eastAsia="Times New Roman" w:hAnsi="Trebuchet MS"/>
          <w:b/>
          <w:i w:val="0"/>
          <w:iCs w:val="0"/>
          <w:color w:val="000000"/>
          <w:sz w:val="24"/>
          <w:szCs w:val="24"/>
          <w:lang w:eastAsia="ru-RU"/>
        </w:rPr>
        <w:t>поселок Балакирево</w:t>
      </w:r>
      <w:bookmarkEnd w:id="137"/>
      <w:r w:rsidR="00852F1C">
        <w:rPr>
          <w:rFonts w:ascii="Trebuchet MS" w:eastAsia="Times New Roman" w:hAnsi="Trebuchet MS"/>
          <w:b/>
          <w:i w:val="0"/>
          <w:iCs w:val="0"/>
          <w:color w:val="000000"/>
          <w:sz w:val="24"/>
          <w:szCs w:val="24"/>
          <w:lang w:eastAsia="ru-RU"/>
        </w:rPr>
        <w:t xml:space="preserve"> (существующее положение)</w:t>
      </w:r>
      <w:r w:rsidR="00EC63C1">
        <w:rPr>
          <w:rFonts w:ascii="Trebuchet MS" w:eastAsia="Times New Roman" w:hAnsi="Trebuchet MS"/>
          <w:b/>
          <w:i w:val="0"/>
          <w:iCs w:val="0"/>
          <w:color w:val="000000"/>
          <w:sz w:val="24"/>
          <w:szCs w:val="24"/>
          <w:lang w:eastAsia="ru-RU"/>
        </w:rPr>
        <w:t xml:space="preserve"> – северная часть</w:t>
      </w:r>
    </w:p>
    <w:p w14:paraId="5747F6A5" w14:textId="2605B265" w:rsidR="00EC63C1" w:rsidRPr="00852F1C" w:rsidRDefault="00EC63C1" w:rsidP="00EC63C1">
      <w:pPr>
        <w:spacing w:line="240" w:lineRule="auto"/>
        <w:jc w:val="center"/>
        <w:rPr>
          <w:rFonts w:ascii="Trebuchet MS" w:hAnsi="Trebuchet MS"/>
          <w:szCs w:val="24"/>
        </w:rPr>
      </w:pPr>
      <w:r>
        <w:rPr>
          <w:noProof/>
        </w:rPr>
        <w:lastRenderedPageBreak/>
        <w:drawing>
          <wp:inline distT="0" distB="0" distL="0" distR="0" wp14:anchorId="647C7EBD" wp14:editId="466D34DF">
            <wp:extent cx="8642155" cy="6113721"/>
            <wp:effectExtent l="0" t="0" r="6985" b="1905"/>
            <wp:docPr id="1098285215" name="Рисунок 4" descr="Изображение выглядит как карта, текст, атлас, Пла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285215" name="Рисунок 4" descr="Изображение выглядит как карта, текст, атлас, План&#10;&#10;Автоматически созданное описание"/>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653614" cy="6121828"/>
                    </a:xfrm>
                    <a:prstGeom prst="rect">
                      <a:avLst/>
                    </a:prstGeom>
                    <a:noFill/>
                    <a:ln>
                      <a:noFill/>
                    </a:ln>
                  </pic:spPr>
                </pic:pic>
              </a:graphicData>
            </a:graphic>
          </wp:inline>
        </w:drawing>
      </w:r>
    </w:p>
    <w:p w14:paraId="7ECDE976" w14:textId="5E6473AE" w:rsidR="00EC63C1" w:rsidRDefault="00EC63C1" w:rsidP="00EC63C1">
      <w:pPr>
        <w:pStyle w:val="af5"/>
        <w:jc w:val="center"/>
        <w:rPr>
          <w:rFonts w:ascii="Trebuchet MS" w:eastAsia="Times New Roman" w:hAnsi="Trebuchet MS"/>
          <w:b/>
          <w:i w:val="0"/>
          <w:iCs w:val="0"/>
          <w:color w:val="000000"/>
          <w:sz w:val="24"/>
          <w:szCs w:val="24"/>
          <w:lang w:eastAsia="ru-RU"/>
        </w:rPr>
      </w:pPr>
      <w:r w:rsidRPr="00412DEF">
        <w:rPr>
          <w:rFonts w:ascii="Trebuchet MS" w:hAnsi="Trebuchet MS"/>
          <w:b/>
          <w:i w:val="0"/>
          <w:color w:val="000000" w:themeColor="text1"/>
          <w:sz w:val="24"/>
          <w:szCs w:val="24"/>
        </w:rPr>
        <w:t xml:space="preserve">Рисунок </w:t>
      </w:r>
      <w:r>
        <w:rPr>
          <w:rFonts w:ascii="Trebuchet MS" w:hAnsi="Trebuchet MS"/>
          <w:b/>
          <w:i w:val="0"/>
          <w:color w:val="000000" w:themeColor="text1"/>
          <w:sz w:val="24"/>
          <w:szCs w:val="24"/>
        </w:rPr>
        <w:t>4.9.1.2</w:t>
      </w:r>
      <w:r w:rsidRPr="00412DEF">
        <w:rPr>
          <w:rFonts w:ascii="Trebuchet MS" w:hAnsi="Trebuchet MS"/>
          <w:b/>
          <w:i w:val="0"/>
          <w:sz w:val="24"/>
          <w:szCs w:val="24"/>
        </w:rPr>
        <w:t xml:space="preserve"> – </w:t>
      </w:r>
      <w:r w:rsidRPr="00412DEF">
        <w:rPr>
          <w:rFonts w:ascii="Trebuchet MS" w:eastAsia="Times New Roman" w:hAnsi="Trebuchet MS"/>
          <w:b/>
          <w:i w:val="0"/>
          <w:iCs w:val="0"/>
          <w:color w:val="000000"/>
          <w:sz w:val="24"/>
          <w:szCs w:val="24"/>
          <w:lang w:eastAsia="ru-RU"/>
        </w:rPr>
        <w:t>Схема сетей холодного водоснабжения</w:t>
      </w:r>
      <w:r>
        <w:rPr>
          <w:rFonts w:ascii="Trebuchet MS" w:eastAsia="Times New Roman" w:hAnsi="Trebuchet MS"/>
          <w:b/>
          <w:i w:val="0"/>
          <w:iCs w:val="0"/>
          <w:color w:val="000000"/>
          <w:sz w:val="24"/>
          <w:szCs w:val="24"/>
          <w:lang w:eastAsia="ru-RU"/>
        </w:rPr>
        <w:t xml:space="preserve"> поселок Балакирево (существующее положение) – южная часть</w:t>
      </w:r>
    </w:p>
    <w:p w14:paraId="7DD85378" w14:textId="422EC8AE" w:rsidR="00852F1C" w:rsidRDefault="000A383F" w:rsidP="005760E8">
      <w:pPr>
        <w:spacing w:line="240" w:lineRule="auto"/>
        <w:jc w:val="center"/>
        <w:rPr>
          <w:lang w:eastAsia="ru-RU"/>
        </w:rPr>
      </w:pPr>
      <w:r>
        <w:rPr>
          <w:noProof/>
        </w:rPr>
        <w:lastRenderedPageBreak/>
        <w:drawing>
          <wp:inline distT="0" distB="0" distL="0" distR="0" wp14:anchorId="1E91585F" wp14:editId="1075619E">
            <wp:extent cx="8627125" cy="6103088"/>
            <wp:effectExtent l="0" t="0" r="2540" b="0"/>
            <wp:docPr id="1141055286" name="Рисунок 6" descr="Изображение выглядит как карта, текст, атлас&#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055286" name="Рисунок 6" descr="Изображение выглядит как карта, текст, атлас&#10;&#10;Автоматически созданное описание"/>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634667" cy="6108423"/>
                    </a:xfrm>
                    <a:prstGeom prst="rect">
                      <a:avLst/>
                    </a:prstGeom>
                    <a:noFill/>
                    <a:ln>
                      <a:noFill/>
                    </a:ln>
                  </pic:spPr>
                </pic:pic>
              </a:graphicData>
            </a:graphic>
          </wp:inline>
        </w:drawing>
      </w:r>
    </w:p>
    <w:p w14:paraId="7EE8C833" w14:textId="31615046" w:rsidR="00852F1C" w:rsidRDefault="00852F1C" w:rsidP="005760E8">
      <w:pPr>
        <w:pStyle w:val="af5"/>
        <w:jc w:val="center"/>
        <w:rPr>
          <w:rFonts w:ascii="Trebuchet MS" w:eastAsia="Times New Roman" w:hAnsi="Trebuchet MS"/>
          <w:b/>
          <w:i w:val="0"/>
          <w:iCs w:val="0"/>
          <w:color w:val="000000"/>
          <w:sz w:val="24"/>
          <w:szCs w:val="24"/>
          <w:lang w:eastAsia="ru-RU"/>
        </w:rPr>
      </w:pPr>
      <w:r w:rsidRPr="00412DEF">
        <w:rPr>
          <w:rFonts w:ascii="Trebuchet MS" w:hAnsi="Trebuchet MS"/>
          <w:b/>
          <w:i w:val="0"/>
          <w:color w:val="000000" w:themeColor="text1"/>
          <w:sz w:val="24"/>
          <w:szCs w:val="24"/>
        </w:rPr>
        <w:t xml:space="preserve">Рисунок </w:t>
      </w:r>
      <w:r>
        <w:rPr>
          <w:rFonts w:ascii="Trebuchet MS" w:hAnsi="Trebuchet MS"/>
          <w:b/>
          <w:i w:val="0"/>
          <w:color w:val="000000" w:themeColor="text1"/>
          <w:sz w:val="24"/>
          <w:szCs w:val="24"/>
        </w:rPr>
        <w:t>4.9.2</w:t>
      </w:r>
      <w:r w:rsidR="000A383F">
        <w:rPr>
          <w:rFonts w:ascii="Trebuchet MS" w:hAnsi="Trebuchet MS"/>
          <w:b/>
          <w:i w:val="0"/>
          <w:color w:val="000000" w:themeColor="text1"/>
          <w:sz w:val="24"/>
          <w:szCs w:val="24"/>
        </w:rPr>
        <w:t>.1</w:t>
      </w:r>
      <w:r w:rsidRPr="00412DEF">
        <w:rPr>
          <w:rFonts w:ascii="Trebuchet MS" w:hAnsi="Trebuchet MS"/>
          <w:b/>
          <w:i w:val="0"/>
          <w:sz w:val="24"/>
          <w:szCs w:val="24"/>
        </w:rPr>
        <w:t xml:space="preserve"> – </w:t>
      </w:r>
      <w:r w:rsidRPr="00412DEF">
        <w:rPr>
          <w:rFonts w:ascii="Trebuchet MS" w:eastAsia="Times New Roman" w:hAnsi="Trebuchet MS"/>
          <w:b/>
          <w:i w:val="0"/>
          <w:iCs w:val="0"/>
          <w:color w:val="000000"/>
          <w:sz w:val="24"/>
          <w:szCs w:val="24"/>
          <w:lang w:eastAsia="ru-RU"/>
        </w:rPr>
        <w:t>Схема сетей холодного водоснабжения</w:t>
      </w:r>
      <w:r>
        <w:rPr>
          <w:rFonts w:ascii="Trebuchet MS" w:eastAsia="Times New Roman" w:hAnsi="Trebuchet MS"/>
          <w:b/>
          <w:i w:val="0"/>
          <w:iCs w:val="0"/>
          <w:color w:val="000000"/>
          <w:sz w:val="24"/>
          <w:szCs w:val="24"/>
          <w:lang w:eastAsia="ru-RU"/>
        </w:rPr>
        <w:t xml:space="preserve"> </w:t>
      </w:r>
      <w:r w:rsidR="005F49DF">
        <w:rPr>
          <w:rFonts w:ascii="Trebuchet MS" w:eastAsia="Times New Roman" w:hAnsi="Trebuchet MS"/>
          <w:b/>
          <w:i w:val="0"/>
          <w:iCs w:val="0"/>
          <w:color w:val="000000"/>
          <w:sz w:val="24"/>
          <w:szCs w:val="24"/>
          <w:lang w:eastAsia="ru-RU"/>
        </w:rPr>
        <w:t>поселок Балакирево</w:t>
      </w:r>
      <w:r>
        <w:rPr>
          <w:rFonts w:ascii="Trebuchet MS" w:eastAsia="Times New Roman" w:hAnsi="Trebuchet MS"/>
          <w:b/>
          <w:i w:val="0"/>
          <w:iCs w:val="0"/>
          <w:color w:val="000000"/>
          <w:sz w:val="24"/>
          <w:szCs w:val="24"/>
          <w:lang w:eastAsia="ru-RU"/>
        </w:rPr>
        <w:t xml:space="preserve"> (перспектива)</w:t>
      </w:r>
      <w:r w:rsidR="000A383F">
        <w:rPr>
          <w:rFonts w:ascii="Trebuchet MS" w:eastAsia="Times New Roman" w:hAnsi="Trebuchet MS"/>
          <w:b/>
          <w:i w:val="0"/>
          <w:iCs w:val="0"/>
          <w:color w:val="000000"/>
          <w:sz w:val="24"/>
          <w:szCs w:val="24"/>
          <w:lang w:eastAsia="ru-RU"/>
        </w:rPr>
        <w:t xml:space="preserve"> – северная часть</w:t>
      </w:r>
    </w:p>
    <w:p w14:paraId="01AE1768" w14:textId="57AF4BFF" w:rsidR="000A383F" w:rsidRDefault="000A383F" w:rsidP="000A383F">
      <w:pPr>
        <w:spacing w:line="240" w:lineRule="auto"/>
        <w:jc w:val="center"/>
        <w:rPr>
          <w:lang w:eastAsia="ru-RU"/>
        </w:rPr>
      </w:pPr>
      <w:r>
        <w:rPr>
          <w:noProof/>
        </w:rPr>
        <w:lastRenderedPageBreak/>
        <w:drawing>
          <wp:inline distT="0" distB="0" distL="0" distR="0" wp14:anchorId="04001586" wp14:editId="5F1A5680">
            <wp:extent cx="8627125" cy="6103088"/>
            <wp:effectExtent l="0" t="0" r="2540" b="0"/>
            <wp:docPr id="2115483075" name="Рисунок 7" descr="Изображение выглядит как текст, карта, атлас, Пла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483075" name="Рисунок 7" descr="Изображение выглядит как текст, карта, атлас, План&#10;&#10;Автоматически созданное описание"/>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638263" cy="6110967"/>
                    </a:xfrm>
                    <a:prstGeom prst="rect">
                      <a:avLst/>
                    </a:prstGeom>
                    <a:noFill/>
                    <a:ln>
                      <a:noFill/>
                    </a:ln>
                  </pic:spPr>
                </pic:pic>
              </a:graphicData>
            </a:graphic>
          </wp:inline>
        </w:drawing>
      </w:r>
    </w:p>
    <w:p w14:paraId="2506671A" w14:textId="279B3570" w:rsidR="000A383F" w:rsidRPr="000A383F" w:rsidRDefault="000A383F" w:rsidP="000A383F">
      <w:pPr>
        <w:pStyle w:val="af5"/>
        <w:jc w:val="center"/>
        <w:rPr>
          <w:rFonts w:ascii="Trebuchet MS" w:eastAsia="Times New Roman" w:hAnsi="Trebuchet MS"/>
          <w:b/>
          <w:i w:val="0"/>
          <w:iCs w:val="0"/>
          <w:color w:val="000000"/>
          <w:sz w:val="24"/>
          <w:szCs w:val="24"/>
          <w:lang w:eastAsia="ru-RU"/>
        </w:rPr>
      </w:pPr>
      <w:r w:rsidRPr="00412DEF">
        <w:rPr>
          <w:rFonts w:ascii="Trebuchet MS" w:hAnsi="Trebuchet MS"/>
          <w:b/>
          <w:i w:val="0"/>
          <w:color w:val="000000" w:themeColor="text1"/>
          <w:sz w:val="24"/>
          <w:szCs w:val="24"/>
        </w:rPr>
        <w:t xml:space="preserve">Рисунок </w:t>
      </w:r>
      <w:r>
        <w:rPr>
          <w:rFonts w:ascii="Trebuchet MS" w:hAnsi="Trebuchet MS"/>
          <w:b/>
          <w:i w:val="0"/>
          <w:color w:val="000000" w:themeColor="text1"/>
          <w:sz w:val="24"/>
          <w:szCs w:val="24"/>
        </w:rPr>
        <w:t>4.9.2.2</w:t>
      </w:r>
      <w:r w:rsidRPr="00412DEF">
        <w:rPr>
          <w:rFonts w:ascii="Trebuchet MS" w:hAnsi="Trebuchet MS"/>
          <w:b/>
          <w:i w:val="0"/>
          <w:sz w:val="24"/>
          <w:szCs w:val="24"/>
        </w:rPr>
        <w:t xml:space="preserve"> – </w:t>
      </w:r>
      <w:r w:rsidRPr="00412DEF">
        <w:rPr>
          <w:rFonts w:ascii="Trebuchet MS" w:eastAsia="Times New Roman" w:hAnsi="Trebuchet MS"/>
          <w:b/>
          <w:i w:val="0"/>
          <w:iCs w:val="0"/>
          <w:color w:val="000000"/>
          <w:sz w:val="24"/>
          <w:szCs w:val="24"/>
          <w:lang w:eastAsia="ru-RU"/>
        </w:rPr>
        <w:t>Схема сетей холодного водоснабжения</w:t>
      </w:r>
      <w:r>
        <w:rPr>
          <w:rFonts w:ascii="Trebuchet MS" w:eastAsia="Times New Roman" w:hAnsi="Trebuchet MS"/>
          <w:b/>
          <w:i w:val="0"/>
          <w:iCs w:val="0"/>
          <w:color w:val="000000"/>
          <w:sz w:val="24"/>
          <w:szCs w:val="24"/>
          <w:lang w:eastAsia="ru-RU"/>
        </w:rPr>
        <w:t xml:space="preserve"> поселок Балакирево (перспектива) – южная часть</w:t>
      </w:r>
    </w:p>
    <w:p w14:paraId="3A10CE09" w14:textId="4ABFEE36" w:rsidR="00FC7052" w:rsidRDefault="00444464" w:rsidP="0075359A">
      <w:pPr>
        <w:spacing w:line="240" w:lineRule="auto"/>
        <w:jc w:val="center"/>
        <w:rPr>
          <w:lang w:eastAsia="ru-RU"/>
        </w:rPr>
      </w:pPr>
      <w:r>
        <w:rPr>
          <w:noProof/>
        </w:rPr>
        <w:lastRenderedPageBreak/>
        <w:drawing>
          <wp:inline distT="0" distB="0" distL="0" distR="0" wp14:anchorId="5D478BFC" wp14:editId="5552FE31">
            <wp:extent cx="8582036" cy="6071191"/>
            <wp:effectExtent l="0" t="0" r="0" b="6350"/>
            <wp:docPr id="670619104" name="Рисунок 1" descr="Изображение выглядит как карта, текст, атлас, Пла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619104" name="Рисунок 1" descr="Изображение выглядит как карта, текст, атлас, План&#10;&#10;Автоматически созданное описание"/>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594652" cy="6080116"/>
                    </a:xfrm>
                    <a:prstGeom prst="rect">
                      <a:avLst/>
                    </a:prstGeom>
                    <a:noFill/>
                    <a:ln>
                      <a:noFill/>
                    </a:ln>
                  </pic:spPr>
                </pic:pic>
              </a:graphicData>
            </a:graphic>
          </wp:inline>
        </w:drawing>
      </w:r>
    </w:p>
    <w:p w14:paraId="6DE981CD" w14:textId="5385836F" w:rsidR="00FC7052" w:rsidRDefault="00FC7052" w:rsidP="0075359A">
      <w:pPr>
        <w:spacing w:line="240" w:lineRule="auto"/>
        <w:jc w:val="center"/>
        <w:rPr>
          <w:rFonts w:ascii="Trebuchet MS" w:eastAsia="Times New Roman" w:hAnsi="Trebuchet MS"/>
          <w:b/>
          <w:color w:val="000000"/>
          <w:szCs w:val="24"/>
          <w:lang w:eastAsia="ru-RU"/>
        </w:rPr>
      </w:pPr>
      <w:r w:rsidRPr="00412DEF">
        <w:rPr>
          <w:rFonts w:ascii="Trebuchet MS" w:hAnsi="Trebuchet MS"/>
          <w:b/>
          <w:color w:val="000000" w:themeColor="text1"/>
          <w:szCs w:val="24"/>
        </w:rPr>
        <w:t xml:space="preserve">Рисунок </w:t>
      </w:r>
      <w:r>
        <w:rPr>
          <w:rFonts w:ascii="Trebuchet MS" w:hAnsi="Trebuchet MS"/>
          <w:b/>
          <w:color w:val="000000" w:themeColor="text1"/>
          <w:szCs w:val="24"/>
        </w:rPr>
        <w:t>4.9.3</w:t>
      </w:r>
      <w:r w:rsidR="0075359A">
        <w:rPr>
          <w:rFonts w:ascii="Trebuchet MS" w:hAnsi="Trebuchet MS"/>
          <w:b/>
          <w:color w:val="000000" w:themeColor="text1"/>
          <w:szCs w:val="24"/>
        </w:rPr>
        <w:t>.1</w:t>
      </w:r>
      <w:r w:rsidRPr="00412DEF">
        <w:rPr>
          <w:rFonts w:ascii="Trebuchet MS" w:hAnsi="Trebuchet MS"/>
          <w:b/>
          <w:szCs w:val="24"/>
        </w:rPr>
        <w:t xml:space="preserve"> – </w:t>
      </w:r>
      <w:r w:rsidRPr="00412DEF">
        <w:rPr>
          <w:rFonts w:ascii="Trebuchet MS" w:eastAsia="Times New Roman" w:hAnsi="Trebuchet MS"/>
          <w:b/>
          <w:color w:val="000000"/>
          <w:szCs w:val="24"/>
          <w:lang w:eastAsia="ru-RU"/>
        </w:rPr>
        <w:t xml:space="preserve">Схема сетей </w:t>
      </w:r>
      <w:r>
        <w:rPr>
          <w:rFonts w:ascii="Trebuchet MS" w:eastAsia="Times New Roman" w:hAnsi="Trebuchet MS"/>
          <w:b/>
          <w:color w:val="000000"/>
          <w:szCs w:val="24"/>
          <w:lang w:eastAsia="ru-RU"/>
        </w:rPr>
        <w:t>горячего</w:t>
      </w:r>
      <w:r w:rsidRPr="00412DEF">
        <w:rPr>
          <w:rFonts w:ascii="Trebuchet MS" w:eastAsia="Times New Roman" w:hAnsi="Trebuchet MS"/>
          <w:b/>
          <w:color w:val="000000"/>
          <w:szCs w:val="24"/>
          <w:lang w:eastAsia="ru-RU"/>
        </w:rPr>
        <w:t xml:space="preserve"> водоснабжения</w:t>
      </w:r>
      <w:r>
        <w:rPr>
          <w:rFonts w:ascii="Trebuchet MS" w:eastAsia="Times New Roman" w:hAnsi="Trebuchet MS"/>
          <w:b/>
          <w:color w:val="000000"/>
          <w:szCs w:val="24"/>
          <w:lang w:eastAsia="ru-RU"/>
        </w:rPr>
        <w:t xml:space="preserve"> поселок Балакирево (существующее положение)</w:t>
      </w:r>
      <w:r w:rsidR="0075359A">
        <w:rPr>
          <w:rFonts w:ascii="Trebuchet MS" w:eastAsia="Times New Roman" w:hAnsi="Trebuchet MS"/>
          <w:b/>
          <w:color w:val="000000"/>
          <w:szCs w:val="24"/>
          <w:lang w:eastAsia="ru-RU"/>
        </w:rPr>
        <w:t xml:space="preserve"> – северная часть</w:t>
      </w:r>
    </w:p>
    <w:p w14:paraId="742F77F1" w14:textId="1802268F" w:rsidR="0075359A" w:rsidRDefault="00444464" w:rsidP="0075359A">
      <w:pPr>
        <w:spacing w:line="240" w:lineRule="auto"/>
        <w:jc w:val="center"/>
        <w:rPr>
          <w:rFonts w:ascii="Trebuchet MS" w:eastAsia="Times New Roman" w:hAnsi="Trebuchet MS"/>
          <w:b/>
          <w:color w:val="000000"/>
          <w:szCs w:val="24"/>
          <w:lang w:eastAsia="ru-RU"/>
        </w:rPr>
      </w:pPr>
      <w:r>
        <w:rPr>
          <w:noProof/>
        </w:rPr>
        <w:lastRenderedPageBreak/>
        <w:drawing>
          <wp:inline distT="0" distB="0" distL="0" distR="0" wp14:anchorId="669C711B" wp14:editId="236E30CD">
            <wp:extent cx="8567006" cy="6060558"/>
            <wp:effectExtent l="0" t="0" r="5715" b="0"/>
            <wp:docPr id="1824384447" name="Рисунок 2" descr="Изображение выглядит как текст, карта, План, атлас&#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384447" name="Рисунок 2" descr="Изображение выглядит как текст, карта, План, атлас&#10;&#10;Автоматически созданное описание"/>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574048" cy="6065540"/>
                    </a:xfrm>
                    <a:prstGeom prst="rect">
                      <a:avLst/>
                    </a:prstGeom>
                    <a:noFill/>
                    <a:ln>
                      <a:noFill/>
                    </a:ln>
                  </pic:spPr>
                </pic:pic>
              </a:graphicData>
            </a:graphic>
          </wp:inline>
        </w:drawing>
      </w:r>
    </w:p>
    <w:p w14:paraId="51217072" w14:textId="285A3E38" w:rsidR="0075359A" w:rsidRPr="00FC7052" w:rsidRDefault="0075359A" w:rsidP="0075359A">
      <w:pPr>
        <w:spacing w:line="240" w:lineRule="auto"/>
        <w:jc w:val="center"/>
        <w:rPr>
          <w:lang w:eastAsia="ru-RU"/>
        </w:rPr>
      </w:pPr>
      <w:r w:rsidRPr="00412DEF">
        <w:rPr>
          <w:rFonts w:ascii="Trebuchet MS" w:hAnsi="Trebuchet MS"/>
          <w:b/>
          <w:color w:val="000000" w:themeColor="text1"/>
          <w:szCs w:val="24"/>
        </w:rPr>
        <w:t xml:space="preserve">Рисунок </w:t>
      </w:r>
      <w:r>
        <w:rPr>
          <w:rFonts w:ascii="Trebuchet MS" w:hAnsi="Trebuchet MS"/>
          <w:b/>
          <w:color w:val="000000" w:themeColor="text1"/>
          <w:szCs w:val="24"/>
        </w:rPr>
        <w:t>4.9.3.2</w:t>
      </w:r>
      <w:r w:rsidRPr="00412DEF">
        <w:rPr>
          <w:rFonts w:ascii="Trebuchet MS" w:hAnsi="Trebuchet MS"/>
          <w:b/>
          <w:szCs w:val="24"/>
        </w:rPr>
        <w:t xml:space="preserve"> – </w:t>
      </w:r>
      <w:r w:rsidRPr="00412DEF">
        <w:rPr>
          <w:rFonts w:ascii="Trebuchet MS" w:eastAsia="Times New Roman" w:hAnsi="Trebuchet MS"/>
          <w:b/>
          <w:color w:val="000000"/>
          <w:szCs w:val="24"/>
          <w:lang w:eastAsia="ru-RU"/>
        </w:rPr>
        <w:t xml:space="preserve">Схема сетей </w:t>
      </w:r>
      <w:r>
        <w:rPr>
          <w:rFonts w:ascii="Trebuchet MS" w:eastAsia="Times New Roman" w:hAnsi="Trebuchet MS"/>
          <w:b/>
          <w:color w:val="000000"/>
          <w:szCs w:val="24"/>
          <w:lang w:eastAsia="ru-RU"/>
        </w:rPr>
        <w:t>горячего</w:t>
      </w:r>
      <w:r w:rsidRPr="00412DEF">
        <w:rPr>
          <w:rFonts w:ascii="Trebuchet MS" w:eastAsia="Times New Roman" w:hAnsi="Trebuchet MS"/>
          <w:b/>
          <w:color w:val="000000"/>
          <w:szCs w:val="24"/>
          <w:lang w:eastAsia="ru-RU"/>
        </w:rPr>
        <w:t xml:space="preserve"> водоснабжения</w:t>
      </w:r>
      <w:r>
        <w:rPr>
          <w:rFonts w:ascii="Trebuchet MS" w:eastAsia="Times New Roman" w:hAnsi="Trebuchet MS"/>
          <w:b/>
          <w:color w:val="000000"/>
          <w:szCs w:val="24"/>
          <w:lang w:eastAsia="ru-RU"/>
        </w:rPr>
        <w:t xml:space="preserve"> поселок Балакирево (существующее положение) – южная часть</w:t>
      </w:r>
    </w:p>
    <w:p w14:paraId="6F0BDFFE" w14:textId="77EE5DF7" w:rsidR="00D74A88" w:rsidRPr="00D74A88" w:rsidRDefault="00D74A88" w:rsidP="00824CDC">
      <w:pPr>
        <w:ind w:left="-426"/>
        <w:rPr>
          <w:rFonts w:ascii="Trebuchet MS" w:hAnsi="Trebuchet MS"/>
          <w:szCs w:val="24"/>
        </w:rPr>
        <w:sectPr w:rsidR="00D74A88" w:rsidRPr="00D74A88" w:rsidSect="008262F0">
          <w:pgSz w:w="16838" w:h="11906" w:orient="landscape"/>
          <w:pgMar w:top="1134" w:right="1134" w:bottom="851" w:left="1134" w:header="454" w:footer="454" w:gutter="0"/>
          <w:cols w:space="708"/>
          <w:docGrid w:linePitch="360"/>
        </w:sectPr>
      </w:pPr>
    </w:p>
    <w:p w14:paraId="64EFA9F9" w14:textId="77777777" w:rsidR="00A25C66" w:rsidRPr="004110E3" w:rsidRDefault="00A25C66" w:rsidP="004110E3">
      <w:pPr>
        <w:widowControl w:val="0"/>
        <w:spacing w:after="60"/>
        <w:ind w:left="6"/>
        <w:jc w:val="center"/>
        <w:outlineLvl w:val="0"/>
        <w:rPr>
          <w:rFonts w:ascii="Trebuchet MS" w:eastAsia="Times New Roman" w:hAnsi="Trebuchet MS"/>
          <w:b/>
          <w:bCs/>
          <w:spacing w:val="-12"/>
          <w:sz w:val="22"/>
        </w:rPr>
      </w:pPr>
      <w:bookmarkStart w:id="138" w:name="_Toc462835113"/>
      <w:bookmarkStart w:id="139" w:name="_Toc110205068"/>
      <w:bookmarkStart w:id="140" w:name="_Toc166760045"/>
      <w:r w:rsidRPr="004110E3">
        <w:rPr>
          <w:rFonts w:ascii="Trebuchet MS" w:eastAsia="Times New Roman" w:hAnsi="Trebuchet MS"/>
          <w:b/>
          <w:bCs/>
          <w:spacing w:val="-12"/>
          <w:sz w:val="22"/>
        </w:rPr>
        <w:lastRenderedPageBreak/>
        <w:t>РАЗДЕЛ 5. ЭКОЛОГИЧЕСКИЕ АСПЕКТЫ МЕРОПРИЯТИЙ ПО СТРОИТЕЛЬСТВУ, РЕКОНСТРУКЦИИ И МОДЕРНИЗАЦИИ ОБЪЕКТОВ ЦЕНТРАЛИЗОВАННЫХ СИСТЕМ ВОДОСНАБЖЕНИЯ</w:t>
      </w:r>
      <w:bookmarkEnd w:id="138"/>
      <w:bookmarkEnd w:id="139"/>
      <w:bookmarkEnd w:id="140"/>
    </w:p>
    <w:p w14:paraId="11D9EB81" w14:textId="77777777" w:rsidR="00A25C66" w:rsidRPr="00E90B7E" w:rsidRDefault="00A25C66" w:rsidP="004110E3">
      <w:pPr>
        <w:widowControl w:val="0"/>
        <w:spacing w:after="60"/>
        <w:outlineLvl w:val="1"/>
        <w:rPr>
          <w:rFonts w:ascii="Trebuchet MS" w:eastAsia="Times New Roman" w:hAnsi="Trebuchet MS"/>
          <w:b/>
          <w:bCs/>
          <w:sz w:val="22"/>
        </w:rPr>
      </w:pPr>
      <w:bookmarkStart w:id="141" w:name="_Toc462835114"/>
      <w:bookmarkStart w:id="142" w:name="_Toc110205069"/>
      <w:bookmarkStart w:id="143" w:name="_Toc166760046"/>
      <w:r w:rsidRPr="00E90B7E">
        <w:rPr>
          <w:rFonts w:ascii="Trebuchet MS" w:eastAsia="Times New Roman" w:hAnsi="Trebuchet MS"/>
          <w:b/>
          <w:bCs/>
          <w:sz w:val="22"/>
        </w:rPr>
        <w:t>5.1 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bookmarkEnd w:id="141"/>
      <w:bookmarkEnd w:id="142"/>
      <w:bookmarkEnd w:id="143"/>
    </w:p>
    <w:p w14:paraId="3172505E" w14:textId="1EEF38F7" w:rsidR="004110E3" w:rsidRPr="004110E3" w:rsidRDefault="004110E3" w:rsidP="004110E3">
      <w:pPr>
        <w:ind w:firstLine="567"/>
        <w:rPr>
          <w:rFonts w:ascii="Trebuchet MS" w:hAnsi="Trebuchet MS"/>
          <w:sz w:val="22"/>
        </w:rPr>
      </w:pPr>
      <w:r w:rsidRPr="004110E3">
        <w:rPr>
          <w:rFonts w:ascii="Trebuchet MS" w:hAnsi="Trebuchet MS"/>
          <w:sz w:val="22"/>
        </w:rPr>
        <w:t>Важным этапом водоподготовки на станции обезжелезивания является обработка воды, образующ</w:t>
      </w:r>
      <w:r>
        <w:rPr>
          <w:rFonts w:ascii="Trebuchet MS" w:hAnsi="Trebuchet MS"/>
          <w:sz w:val="22"/>
        </w:rPr>
        <w:t>ей</w:t>
      </w:r>
      <w:r w:rsidRPr="004110E3">
        <w:rPr>
          <w:rFonts w:ascii="Trebuchet MS" w:hAnsi="Trebuchet MS"/>
          <w:sz w:val="22"/>
        </w:rPr>
        <w:t>ся в результате промывки фильтров с последующим обезвоживанием осадка.</w:t>
      </w:r>
    </w:p>
    <w:p w14:paraId="0981F01B" w14:textId="5A691FEA" w:rsidR="004110E3" w:rsidRPr="004110E3" w:rsidRDefault="004110E3" w:rsidP="004110E3">
      <w:pPr>
        <w:ind w:firstLine="567"/>
        <w:rPr>
          <w:rFonts w:ascii="Trebuchet MS" w:hAnsi="Trebuchet MS"/>
          <w:sz w:val="22"/>
        </w:rPr>
      </w:pPr>
      <w:r w:rsidRPr="004110E3">
        <w:rPr>
          <w:rFonts w:ascii="Trebuchet MS" w:hAnsi="Trebuchet MS"/>
          <w:sz w:val="22"/>
        </w:rPr>
        <w:t xml:space="preserve">Вода после промывки фильтров поступает в емкость, при этом в поток промывных вод дозируется флокулянт. Доза вводимого флокулянта составляет </w:t>
      </w:r>
      <w:proofErr w:type="gramStart"/>
      <w:r w:rsidRPr="004110E3">
        <w:rPr>
          <w:rFonts w:ascii="Trebuchet MS" w:hAnsi="Trebuchet MS"/>
          <w:sz w:val="22"/>
        </w:rPr>
        <w:t>1,5-2,0</w:t>
      </w:r>
      <w:proofErr w:type="gramEnd"/>
      <w:r w:rsidRPr="004110E3">
        <w:rPr>
          <w:rFonts w:ascii="Trebuchet MS" w:hAnsi="Trebuchet MS"/>
          <w:sz w:val="22"/>
        </w:rPr>
        <w:t xml:space="preserve"> мг/л. Применение флокулянтов при обработке воды позволяет ускорить в отстойниках образование хлопьев и их декантацию (механическое отделение твёрдой фазы), повысить эффект осветления, время отстаивания в емкости.</w:t>
      </w:r>
    </w:p>
    <w:p w14:paraId="58E4F9FF" w14:textId="536CDC1B" w:rsidR="004110E3" w:rsidRPr="004110E3" w:rsidRDefault="004110E3" w:rsidP="004110E3">
      <w:pPr>
        <w:ind w:firstLine="567"/>
        <w:rPr>
          <w:rFonts w:ascii="Trebuchet MS" w:hAnsi="Trebuchet MS"/>
          <w:sz w:val="22"/>
        </w:rPr>
      </w:pPr>
      <w:r w:rsidRPr="004110E3">
        <w:rPr>
          <w:rFonts w:ascii="Trebuchet MS" w:hAnsi="Trebuchet MS"/>
          <w:sz w:val="22"/>
        </w:rPr>
        <w:t>Промывная вод</w:t>
      </w:r>
      <w:r>
        <w:rPr>
          <w:rFonts w:ascii="Trebuchet MS" w:hAnsi="Trebuchet MS"/>
          <w:sz w:val="22"/>
        </w:rPr>
        <w:t>а</w:t>
      </w:r>
      <w:r w:rsidRPr="004110E3">
        <w:rPr>
          <w:rFonts w:ascii="Trebuchet MS" w:hAnsi="Trebuchet MS"/>
          <w:sz w:val="22"/>
        </w:rPr>
        <w:t>, обработанная флокулянтом, попадает в емкость, где подвергается отстаиванию в течение нескольких часов. Далее осветленная вода из емкости сливается в приямок. Суспензия подается насосом на фильтр-пресс. Фильтр-пресс состоит из набора чередующихся плит, рам и фильтрующихся перегородок между ними, сжатых и уплотненных при помощи зажимного устройства. При фильтровании на рамном фильтр-прессе разделяемая суспензия через коллектор подачи поступает в полость рамного пространства, под действием перепада давлений проходит через накапливающийся осадок, фильтровальную салфетку, каналы в плите и через коллектор отвода фильтрата жидкая фаза выводится из фильтра в приямок.</w:t>
      </w:r>
    </w:p>
    <w:p w14:paraId="6357A2B2" w14:textId="77777777" w:rsidR="004110E3" w:rsidRPr="004110E3" w:rsidRDefault="004110E3" w:rsidP="004110E3">
      <w:pPr>
        <w:ind w:firstLine="567"/>
        <w:rPr>
          <w:rFonts w:ascii="Trebuchet MS" w:hAnsi="Trebuchet MS"/>
          <w:sz w:val="22"/>
        </w:rPr>
      </w:pPr>
      <w:r w:rsidRPr="004110E3">
        <w:rPr>
          <w:rFonts w:ascii="Trebuchet MS" w:hAnsi="Trebuchet MS"/>
          <w:sz w:val="22"/>
        </w:rPr>
        <w:t>По мере накопления осадка в рамах фильтр-пресса возрастает сопротивление фильтрования, производительность падает, давление возрастает. Когда сопротивление осадка возрастает настолько, что дальнейшее фильтрование становится нерациональным, подачу суспензии на фильтр-пресс прекращают, по коллектору подачи подают сжатый воздух на просушку осадка. Далее фильтр-пресс раскрывается, отпустив механизм зажима плит, плиты и расы поочередно раздвигаются, осадок выгружают, салфетки при необходимости заменяют, и фильтр-пресс готов к следующему циклу фильтрования.</w:t>
      </w:r>
    </w:p>
    <w:p w14:paraId="3409788E" w14:textId="1244CCDB" w:rsidR="004110E3" w:rsidRPr="004110E3" w:rsidRDefault="004110E3" w:rsidP="004110E3">
      <w:pPr>
        <w:ind w:firstLine="567"/>
        <w:rPr>
          <w:rFonts w:ascii="Trebuchet MS" w:hAnsi="Trebuchet MS"/>
          <w:sz w:val="22"/>
        </w:rPr>
      </w:pPr>
      <w:r w:rsidRPr="004110E3">
        <w:rPr>
          <w:rFonts w:ascii="Trebuchet MS" w:hAnsi="Trebuchet MS"/>
          <w:sz w:val="22"/>
        </w:rPr>
        <w:t>Шлам после обезвоживания (влажность около 80%) вывозится на утилизацию.</w:t>
      </w:r>
    </w:p>
    <w:p w14:paraId="6A62BD05" w14:textId="77777777" w:rsidR="004110E3" w:rsidRPr="004110E3" w:rsidRDefault="004110E3" w:rsidP="004110E3">
      <w:pPr>
        <w:ind w:firstLine="567"/>
        <w:rPr>
          <w:rFonts w:ascii="Trebuchet MS" w:hAnsi="Trebuchet MS"/>
          <w:sz w:val="22"/>
        </w:rPr>
      </w:pPr>
      <w:r w:rsidRPr="004110E3">
        <w:rPr>
          <w:rFonts w:ascii="Trebuchet MS" w:hAnsi="Trebuchet MS"/>
          <w:sz w:val="22"/>
        </w:rPr>
        <w:t>После фильтр-пресса отфильтрованная вода сливается на грунт.</w:t>
      </w:r>
    </w:p>
    <w:p w14:paraId="68FA560F" w14:textId="77777777" w:rsidR="004110E3" w:rsidRDefault="004110E3" w:rsidP="004110E3">
      <w:pPr>
        <w:ind w:firstLine="567"/>
        <w:rPr>
          <w:rFonts w:ascii="Trebuchet MS" w:hAnsi="Trebuchet MS"/>
          <w:sz w:val="22"/>
        </w:rPr>
      </w:pPr>
      <w:r w:rsidRPr="004110E3">
        <w:rPr>
          <w:rFonts w:ascii="Trebuchet MS" w:hAnsi="Trebuchet MS"/>
          <w:sz w:val="22"/>
        </w:rPr>
        <w:t>Контроль качества очистки осуществляется визуально и аналитически, для чего предусмотрен пробоотборник на линии фильтрата.</w:t>
      </w:r>
    </w:p>
    <w:p w14:paraId="2790F021" w14:textId="0727FCFD" w:rsidR="00F3501E" w:rsidRDefault="00F3501E" w:rsidP="004110E3">
      <w:pPr>
        <w:ind w:firstLine="567"/>
        <w:rPr>
          <w:rFonts w:ascii="Trebuchet MS" w:hAnsi="Trebuchet MS"/>
          <w:sz w:val="22"/>
        </w:rPr>
      </w:pPr>
      <w:r>
        <w:rPr>
          <w:rFonts w:ascii="Trebuchet MS" w:hAnsi="Trebuchet MS"/>
          <w:sz w:val="22"/>
        </w:rPr>
        <w:t>Расходные показатели реагентов, применяющихся на станции водоподготовки поселка приведены в таблице 5.1.</w:t>
      </w:r>
    </w:p>
    <w:p w14:paraId="07D4D88A" w14:textId="2B6743AF" w:rsidR="00F3501E" w:rsidRPr="00E90B7E" w:rsidRDefault="00F3501E" w:rsidP="00F3501E">
      <w:pPr>
        <w:widowControl w:val="0"/>
        <w:ind w:right="103"/>
        <w:rPr>
          <w:rFonts w:ascii="Trebuchet MS" w:hAnsi="Trebuchet MS"/>
          <w:b/>
          <w:bCs/>
          <w:sz w:val="22"/>
        </w:rPr>
      </w:pPr>
      <w:r w:rsidRPr="00E90B7E">
        <w:rPr>
          <w:rFonts w:ascii="Trebuchet MS" w:hAnsi="Trebuchet MS"/>
          <w:b/>
          <w:bCs/>
          <w:sz w:val="22"/>
        </w:rPr>
        <w:t xml:space="preserve">Таблица </w:t>
      </w:r>
      <w:r>
        <w:rPr>
          <w:rFonts w:ascii="Trebuchet MS" w:hAnsi="Trebuchet MS"/>
          <w:b/>
          <w:bCs/>
          <w:sz w:val="22"/>
        </w:rPr>
        <w:t>5</w:t>
      </w:r>
      <w:r w:rsidRPr="00E90B7E">
        <w:rPr>
          <w:rFonts w:ascii="Trebuchet MS" w:hAnsi="Trebuchet MS"/>
          <w:b/>
          <w:bCs/>
          <w:sz w:val="22"/>
        </w:rPr>
        <w:t xml:space="preserve">.1 – </w:t>
      </w:r>
      <w:r>
        <w:rPr>
          <w:rFonts w:ascii="Trebuchet MS" w:hAnsi="Trebuchet MS"/>
          <w:b/>
          <w:bCs/>
          <w:sz w:val="22"/>
        </w:rPr>
        <w:t>Расходные показатели сырья и вспомогательных материалов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6"/>
        <w:gridCol w:w="4823"/>
        <w:gridCol w:w="1560"/>
        <w:gridCol w:w="2402"/>
      </w:tblGrid>
      <w:tr w:rsidR="00F3501E" w:rsidRPr="00E90B7E" w14:paraId="5AD9F4CF" w14:textId="332B2C59" w:rsidTr="00F3501E">
        <w:trPr>
          <w:trHeight w:val="20"/>
          <w:tblHeader/>
        </w:trPr>
        <w:tc>
          <w:tcPr>
            <w:tcW w:w="568" w:type="pct"/>
            <w:shd w:val="clear" w:color="000000" w:fill="CCFF99"/>
            <w:vAlign w:val="center"/>
            <w:hideMark/>
          </w:tcPr>
          <w:p w14:paraId="0B83E8D3" w14:textId="7F897A8A" w:rsidR="00F3501E" w:rsidRPr="00E90B7E" w:rsidRDefault="00F3501E" w:rsidP="003721F8">
            <w:pPr>
              <w:spacing w:line="240" w:lineRule="auto"/>
              <w:jc w:val="center"/>
              <w:rPr>
                <w:rFonts w:ascii="Trebuchet MS" w:eastAsia="Times New Roman" w:hAnsi="Trebuchet MS" w:cs="Calibri"/>
                <w:b/>
                <w:bCs/>
                <w:color w:val="000000"/>
                <w:sz w:val="20"/>
                <w:szCs w:val="20"/>
                <w:lang w:eastAsia="ru-RU"/>
              </w:rPr>
            </w:pPr>
            <w:r>
              <w:rPr>
                <w:rFonts w:ascii="Trebuchet MS" w:eastAsia="Times New Roman" w:hAnsi="Trebuchet MS" w:cs="Calibri"/>
                <w:b/>
                <w:bCs/>
                <w:color w:val="000000"/>
                <w:sz w:val="20"/>
                <w:szCs w:val="20"/>
                <w:lang w:eastAsia="ru-RU"/>
              </w:rPr>
              <w:t>№ п/п</w:t>
            </w:r>
          </w:p>
        </w:tc>
        <w:tc>
          <w:tcPr>
            <w:tcW w:w="2433" w:type="pct"/>
            <w:shd w:val="clear" w:color="000000" w:fill="CCFF99"/>
            <w:vAlign w:val="center"/>
            <w:hideMark/>
          </w:tcPr>
          <w:p w14:paraId="5E878D17" w14:textId="0715A655" w:rsidR="00F3501E" w:rsidRPr="00E90B7E" w:rsidRDefault="00F3501E" w:rsidP="003721F8">
            <w:pPr>
              <w:spacing w:line="240" w:lineRule="auto"/>
              <w:jc w:val="center"/>
              <w:rPr>
                <w:rFonts w:ascii="Trebuchet MS" w:eastAsia="Times New Roman" w:hAnsi="Trebuchet MS" w:cs="Calibri"/>
                <w:b/>
                <w:bCs/>
                <w:color w:val="000000"/>
                <w:sz w:val="20"/>
                <w:szCs w:val="20"/>
                <w:lang w:eastAsia="ru-RU"/>
              </w:rPr>
            </w:pPr>
            <w:r>
              <w:rPr>
                <w:rFonts w:ascii="Trebuchet MS" w:eastAsia="Times New Roman" w:hAnsi="Trebuchet MS" w:cs="Calibri"/>
                <w:b/>
                <w:bCs/>
                <w:color w:val="000000"/>
                <w:sz w:val="20"/>
                <w:szCs w:val="20"/>
                <w:lang w:eastAsia="ru-RU"/>
              </w:rPr>
              <w:t>Наименование статей расхода</w:t>
            </w:r>
          </w:p>
        </w:tc>
        <w:tc>
          <w:tcPr>
            <w:tcW w:w="787" w:type="pct"/>
            <w:shd w:val="clear" w:color="000000" w:fill="CCFF99"/>
            <w:vAlign w:val="center"/>
          </w:tcPr>
          <w:p w14:paraId="113C8C2A" w14:textId="7AE9EC3B" w:rsidR="00F3501E" w:rsidRPr="00E90B7E" w:rsidRDefault="00F3501E" w:rsidP="00F3501E">
            <w:pPr>
              <w:spacing w:line="240" w:lineRule="auto"/>
              <w:jc w:val="center"/>
              <w:rPr>
                <w:rFonts w:ascii="Trebuchet MS" w:eastAsia="Times New Roman" w:hAnsi="Trebuchet MS" w:cs="Calibri"/>
                <w:b/>
                <w:bCs/>
                <w:color w:val="000000"/>
                <w:sz w:val="20"/>
                <w:szCs w:val="20"/>
                <w:lang w:eastAsia="ru-RU"/>
              </w:rPr>
            </w:pPr>
            <w:proofErr w:type="gramStart"/>
            <w:r>
              <w:rPr>
                <w:rFonts w:ascii="Trebuchet MS" w:eastAsia="Times New Roman" w:hAnsi="Trebuchet MS" w:cs="Calibri"/>
                <w:b/>
                <w:bCs/>
                <w:color w:val="000000"/>
                <w:sz w:val="20"/>
                <w:szCs w:val="20"/>
                <w:lang w:eastAsia="ru-RU"/>
              </w:rPr>
              <w:t>Ед.изм</w:t>
            </w:r>
            <w:proofErr w:type="gramEnd"/>
          </w:p>
        </w:tc>
        <w:tc>
          <w:tcPr>
            <w:tcW w:w="1212" w:type="pct"/>
            <w:shd w:val="clear" w:color="000000" w:fill="CCFF99"/>
            <w:vAlign w:val="center"/>
          </w:tcPr>
          <w:p w14:paraId="1A511000" w14:textId="7780EE90" w:rsidR="00F3501E" w:rsidRPr="00E90B7E" w:rsidRDefault="00F3501E" w:rsidP="003721F8">
            <w:pPr>
              <w:spacing w:line="240" w:lineRule="auto"/>
              <w:jc w:val="center"/>
              <w:rPr>
                <w:rFonts w:ascii="Trebuchet MS" w:eastAsia="Times New Roman" w:hAnsi="Trebuchet MS" w:cs="Calibri"/>
                <w:b/>
                <w:bCs/>
                <w:color w:val="000000"/>
                <w:sz w:val="20"/>
                <w:szCs w:val="20"/>
                <w:lang w:eastAsia="ru-RU"/>
              </w:rPr>
            </w:pPr>
            <w:r>
              <w:rPr>
                <w:rFonts w:ascii="Trebuchet MS" w:eastAsia="Times New Roman" w:hAnsi="Trebuchet MS" w:cs="Calibri"/>
                <w:b/>
                <w:bCs/>
                <w:color w:val="000000"/>
                <w:sz w:val="20"/>
                <w:szCs w:val="20"/>
                <w:lang w:eastAsia="ru-RU"/>
              </w:rPr>
              <w:t>Расходные нормы</w:t>
            </w:r>
          </w:p>
        </w:tc>
      </w:tr>
      <w:tr w:rsidR="00F3501E" w:rsidRPr="00E90B7E" w14:paraId="36BEE262" w14:textId="5F37281C" w:rsidTr="00F3501E">
        <w:trPr>
          <w:trHeight w:val="20"/>
        </w:trPr>
        <w:tc>
          <w:tcPr>
            <w:tcW w:w="568" w:type="pct"/>
            <w:shd w:val="clear" w:color="auto" w:fill="auto"/>
            <w:vAlign w:val="center"/>
          </w:tcPr>
          <w:p w14:paraId="769182F6" w14:textId="3009652F" w:rsidR="00F3501E" w:rsidRPr="00E90B7E" w:rsidRDefault="00F3501E" w:rsidP="003721F8">
            <w:pPr>
              <w:spacing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1</w:t>
            </w:r>
          </w:p>
        </w:tc>
        <w:tc>
          <w:tcPr>
            <w:tcW w:w="2433" w:type="pct"/>
            <w:shd w:val="clear" w:color="auto" w:fill="auto"/>
            <w:vAlign w:val="center"/>
          </w:tcPr>
          <w:p w14:paraId="475A086F" w14:textId="0AD3FFD4" w:rsidR="00F3501E" w:rsidRPr="00E90B7E" w:rsidRDefault="00F3501E" w:rsidP="00F3501E">
            <w:pPr>
              <w:spacing w:line="240" w:lineRule="auto"/>
              <w:jc w:val="left"/>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Гипохлорид натрия марка А (содержание активного хлора 190 г/л)</w:t>
            </w:r>
          </w:p>
        </w:tc>
        <w:tc>
          <w:tcPr>
            <w:tcW w:w="787" w:type="pct"/>
            <w:vAlign w:val="center"/>
          </w:tcPr>
          <w:p w14:paraId="4B592A77" w14:textId="6D4C929B" w:rsidR="00F3501E" w:rsidRPr="00E90B7E" w:rsidRDefault="00F3501E" w:rsidP="00F3501E">
            <w:pPr>
              <w:spacing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л/год</w:t>
            </w:r>
          </w:p>
        </w:tc>
        <w:tc>
          <w:tcPr>
            <w:tcW w:w="1212" w:type="pct"/>
            <w:vAlign w:val="center"/>
          </w:tcPr>
          <w:p w14:paraId="620AB37B" w14:textId="194521CE" w:rsidR="00F3501E" w:rsidRPr="00E90B7E" w:rsidRDefault="00F3501E" w:rsidP="00F3501E">
            <w:pPr>
              <w:spacing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4300</w:t>
            </w:r>
          </w:p>
        </w:tc>
      </w:tr>
      <w:tr w:rsidR="00F3501E" w:rsidRPr="00E90B7E" w14:paraId="511BBC08" w14:textId="0EB82D6A" w:rsidTr="00F3501E">
        <w:trPr>
          <w:trHeight w:val="20"/>
        </w:trPr>
        <w:tc>
          <w:tcPr>
            <w:tcW w:w="568" w:type="pct"/>
            <w:shd w:val="clear" w:color="auto" w:fill="auto"/>
            <w:vAlign w:val="center"/>
          </w:tcPr>
          <w:p w14:paraId="52888927" w14:textId="737B9396" w:rsidR="00F3501E" w:rsidRPr="00E90B7E" w:rsidRDefault="00F3501E" w:rsidP="003721F8">
            <w:pPr>
              <w:spacing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2</w:t>
            </w:r>
          </w:p>
        </w:tc>
        <w:tc>
          <w:tcPr>
            <w:tcW w:w="2433" w:type="pct"/>
            <w:shd w:val="clear" w:color="auto" w:fill="auto"/>
            <w:vAlign w:val="center"/>
          </w:tcPr>
          <w:p w14:paraId="5B028B29" w14:textId="65CC74BA" w:rsidR="00F3501E" w:rsidRPr="00E90B7E" w:rsidRDefault="00F3501E" w:rsidP="00F3501E">
            <w:pPr>
              <w:spacing w:line="240" w:lineRule="auto"/>
              <w:jc w:val="left"/>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Флокулянт типа «</w:t>
            </w:r>
            <w:proofErr w:type="spellStart"/>
            <w:r>
              <w:rPr>
                <w:rFonts w:ascii="Trebuchet MS" w:eastAsia="Times New Roman" w:hAnsi="Trebuchet MS" w:cs="Calibri"/>
                <w:color w:val="000000"/>
                <w:sz w:val="20"/>
                <w:szCs w:val="20"/>
                <w:lang w:eastAsia="ru-RU"/>
              </w:rPr>
              <w:t>Праестол</w:t>
            </w:r>
            <w:proofErr w:type="spellEnd"/>
            <w:r>
              <w:rPr>
                <w:rFonts w:ascii="Trebuchet MS" w:eastAsia="Times New Roman" w:hAnsi="Trebuchet MS" w:cs="Calibri"/>
                <w:color w:val="000000"/>
                <w:sz w:val="20"/>
                <w:szCs w:val="20"/>
                <w:lang w:eastAsia="ru-RU"/>
              </w:rPr>
              <w:t>»</w:t>
            </w:r>
          </w:p>
        </w:tc>
        <w:tc>
          <w:tcPr>
            <w:tcW w:w="787" w:type="pct"/>
            <w:vAlign w:val="center"/>
          </w:tcPr>
          <w:p w14:paraId="0BA1969D" w14:textId="6DA6143E" w:rsidR="00F3501E" w:rsidRPr="00E90B7E" w:rsidRDefault="00F3501E" w:rsidP="00F3501E">
            <w:pPr>
              <w:spacing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кг/год</w:t>
            </w:r>
          </w:p>
        </w:tc>
        <w:tc>
          <w:tcPr>
            <w:tcW w:w="1212" w:type="pct"/>
            <w:vAlign w:val="center"/>
          </w:tcPr>
          <w:p w14:paraId="4AB2F25B" w14:textId="3351F132" w:rsidR="00F3501E" w:rsidRPr="00E90B7E" w:rsidRDefault="00F3501E" w:rsidP="00F3501E">
            <w:pPr>
              <w:spacing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40</w:t>
            </w:r>
          </w:p>
        </w:tc>
      </w:tr>
      <w:tr w:rsidR="00F3501E" w:rsidRPr="00E90B7E" w14:paraId="6D507811" w14:textId="750AE5CD" w:rsidTr="00F3501E">
        <w:trPr>
          <w:trHeight w:val="255"/>
        </w:trPr>
        <w:tc>
          <w:tcPr>
            <w:tcW w:w="568" w:type="pct"/>
            <w:shd w:val="clear" w:color="auto" w:fill="auto"/>
            <w:vAlign w:val="center"/>
          </w:tcPr>
          <w:p w14:paraId="53FFAA8F" w14:textId="66D9E7B0" w:rsidR="00F3501E" w:rsidRPr="00E90B7E" w:rsidRDefault="00F3501E" w:rsidP="003721F8">
            <w:pPr>
              <w:spacing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3</w:t>
            </w:r>
          </w:p>
        </w:tc>
        <w:tc>
          <w:tcPr>
            <w:tcW w:w="2433" w:type="pct"/>
            <w:shd w:val="clear" w:color="auto" w:fill="auto"/>
            <w:vAlign w:val="center"/>
          </w:tcPr>
          <w:p w14:paraId="123F0B71" w14:textId="289D5341" w:rsidR="00F3501E" w:rsidRPr="00E90B7E" w:rsidRDefault="00F3501E" w:rsidP="00F3501E">
            <w:pPr>
              <w:spacing w:line="240" w:lineRule="auto"/>
              <w:jc w:val="left"/>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Бельтинг</w:t>
            </w:r>
          </w:p>
        </w:tc>
        <w:tc>
          <w:tcPr>
            <w:tcW w:w="787" w:type="pct"/>
            <w:vAlign w:val="center"/>
          </w:tcPr>
          <w:p w14:paraId="17A69936" w14:textId="6EC1405E" w:rsidR="00F3501E" w:rsidRPr="00E90B7E" w:rsidRDefault="00F3501E" w:rsidP="00F3501E">
            <w:pPr>
              <w:spacing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кв.м./год</w:t>
            </w:r>
          </w:p>
        </w:tc>
        <w:tc>
          <w:tcPr>
            <w:tcW w:w="1212" w:type="pct"/>
            <w:vAlign w:val="center"/>
          </w:tcPr>
          <w:p w14:paraId="3E1EF19E" w14:textId="0B465CC5" w:rsidR="00F3501E" w:rsidRPr="00E90B7E" w:rsidRDefault="00F3501E" w:rsidP="00F3501E">
            <w:pPr>
              <w:spacing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60</w:t>
            </w:r>
          </w:p>
        </w:tc>
      </w:tr>
    </w:tbl>
    <w:p w14:paraId="4F94A535" w14:textId="66C47735" w:rsidR="004110E3" w:rsidRDefault="004110E3" w:rsidP="004110E3">
      <w:pPr>
        <w:ind w:firstLine="567"/>
        <w:rPr>
          <w:rFonts w:ascii="Trebuchet MS" w:hAnsi="Trebuchet MS"/>
          <w:sz w:val="22"/>
        </w:rPr>
      </w:pPr>
      <w:r w:rsidRPr="004110E3">
        <w:rPr>
          <w:rFonts w:ascii="Trebuchet MS" w:hAnsi="Trebuchet MS"/>
          <w:sz w:val="22"/>
        </w:rPr>
        <w:t>Нового строительства и реконструкции объектов централизованной системы водоснабжения для сброса и утилизации промывных вод в расчетный период до 2027 года не предусмотрено.</w:t>
      </w:r>
    </w:p>
    <w:p w14:paraId="787CC190" w14:textId="77777777" w:rsidR="00D02394" w:rsidRPr="004110E3" w:rsidRDefault="00D02394" w:rsidP="004110E3">
      <w:pPr>
        <w:rPr>
          <w:rFonts w:ascii="Trebuchet MS" w:hAnsi="Trebuchet MS"/>
          <w:sz w:val="16"/>
          <w:szCs w:val="16"/>
        </w:rPr>
      </w:pPr>
    </w:p>
    <w:p w14:paraId="6F639354" w14:textId="77777777" w:rsidR="00A25C66" w:rsidRPr="00E90B7E" w:rsidRDefault="00A25C66" w:rsidP="004110E3">
      <w:pPr>
        <w:widowControl w:val="0"/>
        <w:spacing w:after="60"/>
        <w:outlineLvl w:val="1"/>
        <w:rPr>
          <w:rFonts w:ascii="Trebuchet MS" w:eastAsia="Times New Roman" w:hAnsi="Trebuchet MS"/>
          <w:b/>
          <w:bCs/>
          <w:sz w:val="22"/>
        </w:rPr>
      </w:pPr>
      <w:bookmarkStart w:id="144" w:name="_Toc462835115"/>
      <w:bookmarkStart w:id="145" w:name="_Toc110205070"/>
      <w:bookmarkStart w:id="146" w:name="_Toc166760047"/>
      <w:r w:rsidRPr="00E90B7E">
        <w:rPr>
          <w:rFonts w:ascii="Trebuchet MS" w:eastAsia="Times New Roman" w:hAnsi="Trebuchet MS"/>
          <w:b/>
          <w:bCs/>
          <w:sz w:val="22"/>
        </w:rPr>
        <w:t>5.2 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w:t>
      </w:r>
      <w:bookmarkEnd w:id="144"/>
      <w:bookmarkEnd w:id="145"/>
      <w:bookmarkEnd w:id="146"/>
    </w:p>
    <w:p w14:paraId="1B6CFBF7" w14:textId="76064597" w:rsidR="00EB77F8" w:rsidRPr="00E90B7E" w:rsidRDefault="00EB77F8" w:rsidP="00EB77F8">
      <w:pPr>
        <w:ind w:firstLine="567"/>
        <w:rPr>
          <w:rFonts w:ascii="Trebuchet MS" w:hAnsi="Trebuchet MS"/>
          <w:sz w:val="22"/>
        </w:rPr>
      </w:pPr>
      <w:r w:rsidRPr="00E90B7E">
        <w:rPr>
          <w:rFonts w:ascii="Trebuchet MS" w:hAnsi="Trebuchet MS"/>
          <w:sz w:val="22"/>
        </w:rPr>
        <w:t xml:space="preserve">В имеющейся системе водоснабжения используется только химический реагент необходимый для обеззараживания отпускаемой в сеть воды. В качестве такого реагента используется гипохлорит натрия (марки А с содержанием активного хлора 190 г/л). Данный </w:t>
      </w:r>
      <w:r w:rsidRPr="00E90B7E">
        <w:rPr>
          <w:rFonts w:ascii="Trebuchet MS" w:hAnsi="Trebuchet MS"/>
          <w:sz w:val="22"/>
        </w:rPr>
        <w:lastRenderedPageBreak/>
        <w:t xml:space="preserve">химический реагент не является особо опасным и не требуют специально оборудованных помещений. Он поставляется в жидком виде. </w:t>
      </w:r>
    </w:p>
    <w:p w14:paraId="49EC69AB" w14:textId="3F0AEEE6" w:rsidR="00EB77F8" w:rsidRPr="00E90B7E" w:rsidRDefault="00EB77F8" w:rsidP="00EB77F8">
      <w:pPr>
        <w:ind w:firstLine="567"/>
        <w:rPr>
          <w:rFonts w:ascii="Trebuchet MS" w:hAnsi="Trebuchet MS"/>
          <w:sz w:val="22"/>
        </w:rPr>
      </w:pPr>
      <w:r w:rsidRPr="00E90B7E">
        <w:rPr>
          <w:rFonts w:ascii="Trebuchet MS" w:hAnsi="Trebuchet MS"/>
          <w:sz w:val="22"/>
        </w:rPr>
        <w:t>Персонал, работающий в контакте с этим химическим реагентом, должен быть одет в спецодежду, проинструктирован и соблюдать правила техники безопасности.</w:t>
      </w:r>
    </w:p>
    <w:p w14:paraId="06793CAA" w14:textId="7DCBE229" w:rsidR="00CD2B68" w:rsidRPr="00BA75AF" w:rsidRDefault="00EB77F8" w:rsidP="00CD2B68">
      <w:pPr>
        <w:ind w:firstLine="567"/>
        <w:rPr>
          <w:rFonts w:ascii="Trebuchet MS" w:hAnsi="Trebuchet MS"/>
          <w:szCs w:val="24"/>
        </w:rPr>
      </w:pPr>
      <w:r w:rsidRPr="00E90B7E">
        <w:rPr>
          <w:rFonts w:ascii="Trebuchet MS" w:hAnsi="Trebuchet MS"/>
          <w:sz w:val="22"/>
        </w:rPr>
        <w:t xml:space="preserve">Выбросов загрязняющих веществ в атмосферу водозаборы, расположенные на территории </w:t>
      </w:r>
      <w:r w:rsidR="00E27EB2" w:rsidRPr="00E90B7E">
        <w:rPr>
          <w:rFonts w:ascii="Trebuchet MS" w:hAnsi="Trebuchet MS"/>
          <w:sz w:val="22"/>
        </w:rPr>
        <w:t>поселка Балакирево</w:t>
      </w:r>
      <w:r w:rsidRPr="00E90B7E">
        <w:rPr>
          <w:rFonts w:ascii="Trebuchet MS" w:hAnsi="Trebuchet MS"/>
          <w:sz w:val="22"/>
        </w:rPr>
        <w:t>, не имеют.</w:t>
      </w:r>
    </w:p>
    <w:p w14:paraId="151CC5B4" w14:textId="040B2690" w:rsidR="00A02B06" w:rsidRPr="00286F28" w:rsidRDefault="00A02B06" w:rsidP="00214B42">
      <w:pPr>
        <w:rPr>
          <w:rFonts w:ascii="Trebuchet MS" w:hAnsi="Trebuchet MS"/>
          <w:szCs w:val="24"/>
        </w:rPr>
        <w:sectPr w:rsidR="00A02B06" w:rsidRPr="00286F28" w:rsidSect="008262F0">
          <w:pgSz w:w="11906" w:h="16838"/>
          <w:pgMar w:top="1134" w:right="851" w:bottom="1134" w:left="1134" w:header="454" w:footer="454" w:gutter="0"/>
          <w:cols w:space="708"/>
          <w:docGrid w:linePitch="360"/>
        </w:sectPr>
      </w:pPr>
    </w:p>
    <w:p w14:paraId="227B4AF1" w14:textId="77777777" w:rsidR="0080186F" w:rsidRPr="004110E3" w:rsidRDefault="0080186F" w:rsidP="0080186F">
      <w:pPr>
        <w:pStyle w:val="10"/>
        <w:spacing w:after="120" w:line="276" w:lineRule="auto"/>
        <w:ind w:left="6"/>
        <w:jc w:val="center"/>
        <w:rPr>
          <w:rFonts w:ascii="Trebuchet MS" w:hAnsi="Trebuchet MS"/>
          <w:b/>
          <w:bCs/>
          <w:spacing w:val="-12"/>
          <w:sz w:val="22"/>
          <w:szCs w:val="22"/>
        </w:rPr>
      </w:pPr>
      <w:bookmarkStart w:id="147" w:name="_Toc462835116"/>
      <w:bookmarkStart w:id="148" w:name="_Toc110205071"/>
      <w:bookmarkStart w:id="149" w:name="_Toc462835117"/>
      <w:bookmarkStart w:id="150" w:name="_Toc49432205"/>
      <w:bookmarkStart w:id="151" w:name="_Toc166760048"/>
      <w:r w:rsidRPr="004110E3">
        <w:rPr>
          <w:rFonts w:ascii="Trebuchet MS" w:hAnsi="Trebuchet MS"/>
          <w:b/>
          <w:bCs/>
          <w:spacing w:val="-12"/>
          <w:sz w:val="22"/>
          <w:szCs w:val="22"/>
        </w:rPr>
        <w:lastRenderedPageBreak/>
        <w:t>РАЗДЕЛ 6. ОЦЕНКА ОБЪЕМОВ КАПИТАЛЬНЫХ ВЛОЖЕНИЙ В СТРОИТЕЛЬСТВО, РЕКОНСТРУКЦИЮ И МОДЕРНИЗАЦИЮ ОБЪЕКТОВ ЦЕНТРАЛИЗОВАННЫХ СИСТЕМ ВОДОСНАБЖЕНИЯ</w:t>
      </w:r>
      <w:bookmarkEnd w:id="147"/>
      <w:bookmarkEnd w:id="148"/>
      <w:bookmarkEnd w:id="151"/>
    </w:p>
    <w:p w14:paraId="4257704B" w14:textId="77777777" w:rsidR="0080186F" w:rsidRPr="004110E3" w:rsidRDefault="0080186F" w:rsidP="004110E3">
      <w:pPr>
        <w:widowControl w:val="0"/>
        <w:spacing w:before="120" w:after="120" w:line="240" w:lineRule="auto"/>
        <w:outlineLvl w:val="1"/>
        <w:rPr>
          <w:rFonts w:ascii="Trebuchet MS" w:eastAsia="Times New Roman" w:hAnsi="Trebuchet MS"/>
          <w:b/>
          <w:bCs/>
          <w:sz w:val="22"/>
        </w:rPr>
      </w:pPr>
      <w:bookmarkStart w:id="152" w:name="_Toc110205072"/>
      <w:bookmarkStart w:id="153" w:name="_Toc166760049"/>
      <w:bookmarkEnd w:id="149"/>
      <w:bookmarkEnd w:id="150"/>
      <w:r w:rsidRPr="004110E3">
        <w:rPr>
          <w:rFonts w:ascii="Trebuchet MS" w:eastAsia="Times New Roman" w:hAnsi="Trebuchet MS"/>
          <w:b/>
          <w:bCs/>
          <w:sz w:val="22"/>
        </w:rPr>
        <w:t>6.1 Оценка стоимости основных мероприятий по реализации схем водоснабжения</w:t>
      </w:r>
      <w:bookmarkEnd w:id="152"/>
      <w:bookmarkEnd w:id="153"/>
    </w:p>
    <w:p w14:paraId="6D6D6A30" w14:textId="1E7946CC" w:rsidR="00CD2B68" w:rsidRPr="004110E3" w:rsidRDefault="00CD2B68" w:rsidP="00CD2B68">
      <w:pPr>
        <w:ind w:firstLine="567"/>
        <w:rPr>
          <w:rFonts w:ascii="Trebuchet MS" w:hAnsi="Trebuchet MS"/>
          <w:sz w:val="22"/>
        </w:rPr>
      </w:pPr>
      <w:r w:rsidRPr="004110E3">
        <w:rPr>
          <w:rFonts w:ascii="Trebuchet MS" w:hAnsi="Trebuchet MS"/>
          <w:sz w:val="22"/>
        </w:rPr>
        <w:t xml:space="preserve">В таблице 6.1.1 представлены объемы затрат на реализацию мероприятий по </w:t>
      </w:r>
      <w:r w:rsidR="00671BE3" w:rsidRPr="004110E3">
        <w:rPr>
          <w:rFonts w:ascii="Trebuchet MS" w:hAnsi="Trebuchet MS"/>
          <w:sz w:val="22"/>
        </w:rPr>
        <w:t>реконструкции</w:t>
      </w:r>
      <w:r w:rsidRPr="004110E3">
        <w:rPr>
          <w:rFonts w:ascii="Trebuchet MS" w:hAnsi="Trebuchet MS"/>
          <w:sz w:val="22"/>
        </w:rPr>
        <w:t xml:space="preserve"> и модернизации объектов водоснабжения муниципального образования </w:t>
      </w:r>
      <w:r w:rsidR="005F49DF" w:rsidRPr="004110E3">
        <w:rPr>
          <w:rFonts w:ascii="Trebuchet MS" w:hAnsi="Trebuchet MS"/>
          <w:sz w:val="22"/>
        </w:rPr>
        <w:t>поселок Балакирево</w:t>
      </w:r>
      <w:r w:rsidRPr="004110E3">
        <w:rPr>
          <w:rFonts w:ascii="Trebuchet MS" w:hAnsi="Trebuchet MS"/>
          <w:sz w:val="22"/>
        </w:rPr>
        <w:t xml:space="preserve"> Александровского района на период </w:t>
      </w:r>
      <w:proofErr w:type="gramStart"/>
      <w:r w:rsidRPr="004110E3">
        <w:rPr>
          <w:rFonts w:ascii="Trebuchet MS" w:hAnsi="Trebuchet MS"/>
          <w:sz w:val="22"/>
        </w:rPr>
        <w:t>202</w:t>
      </w:r>
      <w:r w:rsidR="00DE6C57">
        <w:rPr>
          <w:rFonts w:ascii="Trebuchet MS" w:hAnsi="Trebuchet MS"/>
          <w:sz w:val="22"/>
        </w:rPr>
        <w:t>4</w:t>
      </w:r>
      <w:r w:rsidRPr="004110E3">
        <w:rPr>
          <w:rFonts w:ascii="Trebuchet MS" w:hAnsi="Trebuchet MS"/>
          <w:sz w:val="22"/>
        </w:rPr>
        <w:t>-20</w:t>
      </w:r>
      <w:r w:rsidR="00DE6C57">
        <w:rPr>
          <w:rFonts w:ascii="Trebuchet MS" w:hAnsi="Trebuchet MS"/>
          <w:sz w:val="22"/>
        </w:rPr>
        <w:t>27</w:t>
      </w:r>
      <w:proofErr w:type="gramEnd"/>
      <w:r w:rsidRPr="004110E3">
        <w:rPr>
          <w:rFonts w:ascii="Trebuchet MS" w:hAnsi="Trebuchet MS"/>
          <w:sz w:val="22"/>
        </w:rPr>
        <w:t xml:space="preserve"> гг. </w:t>
      </w:r>
    </w:p>
    <w:p w14:paraId="333B1086" w14:textId="4C117F61" w:rsidR="00CD2B68" w:rsidRPr="004110E3" w:rsidRDefault="00CD2B68" w:rsidP="00CD2B68">
      <w:pPr>
        <w:ind w:firstLine="567"/>
        <w:rPr>
          <w:rFonts w:ascii="Trebuchet MS" w:hAnsi="Trebuchet MS"/>
          <w:sz w:val="22"/>
        </w:rPr>
      </w:pPr>
      <w:r w:rsidRPr="004110E3">
        <w:rPr>
          <w:rFonts w:ascii="Trebuchet MS" w:hAnsi="Trebuchet MS"/>
          <w:sz w:val="22"/>
        </w:rPr>
        <w:t>В основу расчетов стоимости модернизации положены объемные показатели систем</w:t>
      </w:r>
      <w:r w:rsidR="000B54D1" w:rsidRPr="004110E3">
        <w:rPr>
          <w:rFonts w:ascii="Trebuchet MS" w:hAnsi="Trebuchet MS"/>
          <w:sz w:val="22"/>
        </w:rPr>
        <w:t>ы</w:t>
      </w:r>
      <w:r w:rsidRPr="004110E3">
        <w:rPr>
          <w:rFonts w:ascii="Trebuchet MS" w:hAnsi="Trebuchet MS"/>
          <w:sz w:val="22"/>
        </w:rPr>
        <w:t xml:space="preserve"> водоснабжения: протяженность и диаметры водопроводных сетей, производительность и </w:t>
      </w:r>
      <w:r w:rsidR="00BB4B5F" w:rsidRPr="004110E3">
        <w:rPr>
          <w:rFonts w:ascii="Trebuchet MS" w:hAnsi="Trebuchet MS"/>
          <w:sz w:val="22"/>
        </w:rPr>
        <w:t>характеристика объектов водоснабжения</w:t>
      </w:r>
      <w:r w:rsidR="00EF7933" w:rsidRPr="004110E3">
        <w:rPr>
          <w:rFonts w:ascii="Trebuchet MS" w:hAnsi="Trebuchet MS"/>
          <w:sz w:val="22"/>
        </w:rPr>
        <w:t>, которые</w:t>
      </w:r>
      <w:r w:rsidRPr="004110E3">
        <w:rPr>
          <w:rFonts w:ascii="Trebuchet MS" w:hAnsi="Trebuchet MS"/>
          <w:sz w:val="22"/>
        </w:rPr>
        <w:t xml:space="preserve"> представлены в </w:t>
      </w:r>
      <w:r w:rsidR="00BB4B5F" w:rsidRPr="004110E3">
        <w:rPr>
          <w:rFonts w:ascii="Trebuchet MS" w:hAnsi="Trebuchet MS"/>
          <w:sz w:val="22"/>
        </w:rPr>
        <w:t>разделе 4.3 Схемы водоснабжения</w:t>
      </w:r>
      <w:r w:rsidRPr="004110E3">
        <w:rPr>
          <w:rFonts w:ascii="Trebuchet MS" w:hAnsi="Trebuchet MS"/>
          <w:sz w:val="22"/>
        </w:rPr>
        <w:t>.</w:t>
      </w:r>
    </w:p>
    <w:p w14:paraId="1E642099" w14:textId="1462C550" w:rsidR="007742F4" w:rsidRPr="004110E3" w:rsidRDefault="00CD2B68" w:rsidP="00A10A0A">
      <w:pPr>
        <w:rPr>
          <w:rFonts w:ascii="Trebuchet MS" w:hAnsi="Trebuchet MS"/>
          <w:b/>
          <w:bCs/>
          <w:sz w:val="22"/>
        </w:rPr>
      </w:pPr>
      <w:bookmarkStart w:id="154" w:name="_Toc111060576"/>
      <w:r w:rsidRPr="004110E3">
        <w:rPr>
          <w:rFonts w:ascii="Trebuchet MS" w:hAnsi="Trebuchet MS"/>
          <w:b/>
          <w:color w:val="000000"/>
          <w:sz w:val="22"/>
        </w:rPr>
        <w:t xml:space="preserve">Таблица </w:t>
      </w:r>
      <w:r w:rsidR="00FE3364" w:rsidRPr="004110E3">
        <w:rPr>
          <w:rFonts w:ascii="Trebuchet MS" w:hAnsi="Trebuchet MS"/>
          <w:b/>
          <w:color w:val="000000"/>
          <w:sz w:val="22"/>
        </w:rPr>
        <w:t xml:space="preserve">6.1.1 </w:t>
      </w:r>
      <w:r w:rsidR="00FE3364" w:rsidRPr="004110E3">
        <w:rPr>
          <w:rFonts w:ascii="Trebuchet MS" w:hAnsi="Trebuchet MS"/>
          <w:b/>
          <w:bCs/>
          <w:sz w:val="22"/>
        </w:rPr>
        <w:t>-</w:t>
      </w:r>
      <w:r w:rsidRPr="004110E3">
        <w:rPr>
          <w:rFonts w:ascii="Trebuchet MS" w:hAnsi="Trebuchet MS"/>
          <w:b/>
          <w:bCs/>
          <w:sz w:val="22"/>
        </w:rPr>
        <w:t xml:space="preserve"> Оценка стоимости основных мероприятий по реализации схемы водоснабжения муниципального образования </w:t>
      </w:r>
      <w:r w:rsidR="005F49DF" w:rsidRPr="004110E3">
        <w:rPr>
          <w:rFonts w:ascii="Trebuchet MS" w:hAnsi="Trebuchet MS"/>
          <w:b/>
          <w:bCs/>
          <w:sz w:val="22"/>
        </w:rPr>
        <w:t>поселок Балакирево</w:t>
      </w:r>
      <w:bookmarkEnd w:id="15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5"/>
        <w:gridCol w:w="4014"/>
        <w:gridCol w:w="2626"/>
        <w:gridCol w:w="2036"/>
      </w:tblGrid>
      <w:tr w:rsidR="00671BE3" w:rsidRPr="004110E3" w14:paraId="04629F3E" w14:textId="77777777" w:rsidTr="00DE6C57">
        <w:trPr>
          <w:trHeight w:val="283"/>
        </w:trPr>
        <w:tc>
          <w:tcPr>
            <w:tcW w:w="623" w:type="pct"/>
            <w:shd w:val="clear" w:color="000000" w:fill="CCFF99"/>
            <w:vAlign w:val="center"/>
            <w:hideMark/>
          </w:tcPr>
          <w:p w14:paraId="0E5CCA48" w14:textId="77777777" w:rsidR="00671BE3" w:rsidRPr="004110E3" w:rsidRDefault="00671BE3" w:rsidP="00671BE3">
            <w:pPr>
              <w:spacing w:line="240" w:lineRule="auto"/>
              <w:jc w:val="center"/>
              <w:rPr>
                <w:rFonts w:ascii="Trebuchet MS" w:eastAsia="Times New Roman" w:hAnsi="Trebuchet MS" w:cs="Calibri"/>
                <w:b/>
                <w:bCs/>
                <w:color w:val="000000"/>
                <w:sz w:val="20"/>
                <w:szCs w:val="20"/>
                <w:lang w:eastAsia="ru-RU"/>
              </w:rPr>
            </w:pPr>
            <w:r w:rsidRPr="004110E3">
              <w:rPr>
                <w:rFonts w:ascii="Trebuchet MS" w:eastAsia="Times New Roman" w:hAnsi="Trebuchet MS" w:cs="Calibri"/>
                <w:b/>
                <w:bCs/>
                <w:color w:val="000000"/>
                <w:sz w:val="20"/>
                <w:szCs w:val="20"/>
                <w:lang w:eastAsia="ru-RU"/>
              </w:rPr>
              <w:t>Группа проектов</w:t>
            </w:r>
          </w:p>
        </w:tc>
        <w:tc>
          <w:tcPr>
            <w:tcW w:w="2025" w:type="pct"/>
            <w:shd w:val="clear" w:color="000000" w:fill="CCFF99"/>
            <w:vAlign w:val="center"/>
            <w:hideMark/>
          </w:tcPr>
          <w:p w14:paraId="18C8E1A8" w14:textId="77777777" w:rsidR="00671BE3" w:rsidRPr="004110E3" w:rsidRDefault="00671BE3" w:rsidP="00671BE3">
            <w:pPr>
              <w:spacing w:line="240" w:lineRule="auto"/>
              <w:jc w:val="center"/>
              <w:rPr>
                <w:rFonts w:ascii="Trebuchet MS" w:eastAsia="Times New Roman" w:hAnsi="Trebuchet MS" w:cs="Calibri"/>
                <w:b/>
                <w:bCs/>
                <w:color w:val="000000"/>
                <w:sz w:val="20"/>
                <w:szCs w:val="20"/>
                <w:lang w:eastAsia="ru-RU"/>
              </w:rPr>
            </w:pPr>
            <w:r w:rsidRPr="004110E3">
              <w:rPr>
                <w:rFonts w:ascii="Trebuchet MS" w:eastAsia="Times New Roman" w:hAnsi="Trebuchet MS" w:cs="Calibri"/>
                <w:b/>
                <w:bCs/>
                <w:color w:val="000000"/>
                <w:sz w:val="20"/>
                <w:szCs w:val="20"/>
                <w:lang w:eastAsia="ru-RU"/>
              </w:rPr>
              <w:t>Группа проектов</w:t>
            </w:r>
          </w:p>
        </w:tc>
        <w:tc>
          <w:tcPr>
            <w:tcW w:w="1325" w:type="pct"/>
            <w:shd w:val="clear" w:color="000000" w:fill="CCFF99"/>
            <w:vAlign w:val="center"/>
            <w:hideMark/>
          </w:tcPr>
          <w:p w14:paraId="6D85B807" w14:textId="48AC8125" w:rsidR="00671BE3" w:rsidRPr="004110E3" w:rsidRDefault="00671BE3" w:rsidP="00671BE3">
            <w:pPr>
              <w:spacing w:line="240" w:lineRule="auto"/>
              <w:jc w:val="center"/>
              <w:rPr>
                <w:rFonts w:ascii="Trebuchet MS" w:eastAsia="Times New Roman" w:hAnsi="Trebuchet MS" w:cs="Calibri"/>
                <w:b/>
                <w:bCs/>
                <w:color w:val="000000"/>
                <w:sz w:val="20"/>
                <w:szCs w:val="20"/>
                <w:lang w:eastAsia="ru-RU"/>
              </w:rPr>
            </w:pPr>
            <w:r w:rsidRPr="004110E3">
              <w:rPr>
                <w:rFonts w:ascii="Trebuchet MS" w:eastAsia="Times New Roman" w:hAnsi="Trebuchet MS" w:cs="Calibri"/>
                <w:b/>
                <w:bCs/>
                <w:color w:val="000000"/>
                <w:sz w:val="20"/>
                <w:szCs w:val="20"/>
                <w:lang w:eastAsia="ru-RU"/>
              </w:rPr>
              <w:t>Стоимость реализации мероприятий</w:t>
            </w:r>
            <w:r w:rsidRPr="004110E3">
              <w:rPr>
                <w:rFonts w:ascii="Trebuchet MS" w:eastAsia="Times New Roman" w:hAnsi="Trebuchet MS" w:cs="Calibri"/>
                <w:b/>
                <w:bCs/>
                <w:color w:val="000000"/>
                <w:sz w:val="20"/>
                <w:szCs w:val="20"/>
                <w:lang w:eastAsia="ru-RU"/>
              </w:rPr>
              <w:br/>
              <w:t>тыс. руб. (с НДС)</w:t>
            </w:r>
          </w:p>
        </w:tc>
        <w:tc>
          <w:tcPr>
            <w:tcW w:w="1027" w:type="pct"/>
            <w:shd w:val="clear" w:color="000000" w:fill="CCFF99"/>
            <w:vAlign w:val="center"/>
            <w:hideMark/>
          </w:tcPr>
          <w:p w14:paraId="3DF1E81E" w14:textId="77777777" w:rsidR="00671BE3" w:rsidRPr="004110E3" w:rsidRDefault="00671BE3" w:rsidP="00671BE3">
            <w:pPr>
              <w:spacing w:line="240" w:lineRule="auto"/>
              <w:jc w:val="center"/>
              <w:rPr>
                <w:rFonts w:ascii="Trebuchet MS" w:eastAsia="Times New Roman" w:hAnsi="Trebuchet MS" w:cs="Calibri"/>
                <w:b/>
                <w:bCs/>
                <w:color w:val="000000"/>
                <w:sz w:val="20"/>
                <w:szCs w:val="20"/>
                <w:lang w:eastAsia="ru-RU"/>
              </w:rPr>
            </w:pPr>
            <w:r w:rsidRPr="004110E3">
              <w:rPr>
                <w:rFonts w:ascii="Trebuchet MS" w:eastAsia="Times New Roman" w:hAnsi="Trebuchet MS" w:cs="Calibri"/>
                <w:b/>
                <w:bCs/>
                <w:color w:val="000000"/>
                <w:sz w:val="20"/>
                <w:szCs w:val="20"/>
                <w:lang w:eastAsia="ru-RU"/>
              </w:rPr>
              <w:t>Источник финансирования</w:t>
            </w:r>
          </w:p>
        </w:tc>
      </w:tr>
      <w:tr w:rsidR="00DE6C57" w:rsidRPr="004110E3" w14:paraId="702E55D9" w14:textId="77777777" w:rsidTr="00DE6C57">
        <w:trPr>
          <w:trHeight w:val="283"/>
        </w:trPr>
        <w:tc>
          <w:tcPr>
            <w:tcW w:w="623" w:type="pct"/>
            <w:shd w:val="clear" w:color="auto" w:fill="auto"/>
            <w:vAlign w:val="center"/>
            <w:hideMark/>
          </w:tcPr>
          <w:p w14:paraId="5683C6EB" w14:textId="661E2B45" w:rsidR="00DE6C57" w:rsidRPr="00DE6C57" w:rsidRDefault="00DE6C57" w:rsidP="00DE6C57">
            <w:pPr>
              <w:spacing w:line="240" w:lineRule="auto"/>
              <w:jc w:val="center"/>
              <w:rPr>
                <w:rFonts w:ascii="Trebuchet MS" w:eastAsia="Times New Roman" w:hAnsi="Trebuchet MS" w:cs="Calibri"/>
                <w:color w:val="000000"/>
                <w:sz w:val="20"/>
                <w:szCs w:val="20"/>
                <w:lang w:eastAsia="ru-RU"/>
              </w:rPr>
            </w:pPr>
            <w:r w:rsidRPr="00DE6C57">
              <w:rPr>
                <w:rFonts w:ascii="Trebuchet MS" w:hAnsi="Trebuchet MS" w:cs="Calibri"/>
                <w:color w:val="000000"/>
                <w:sz w:val="20"/>
                <w:szCs w:val="20"/>
              </w:rPr>
              <w:t>ВС-01</w:t>
            </w:r>
          </w:p>
        </w:tc>
        <w:tc>
          <w:tcPr>
            <w:tcW w:w="2025" w:type="pct"/>
            <w:shd w:val="clear" w:color="auto" w:fill="auto"/>
            <w:vAlign w:val="center"/>
            <w:hideMark/>
          </w:tcPr>
          <w:p w14:paraId="18730475" w14:textId="70273B0A" w:rsidR="00DE6C57" w:rsidRPr="00DE6C57" w:rsidRDefault="00DE6C57" w:rsidP="00DE6C57">
            <w:pPr>
              <w:spacing w:line="240" w:lineRule="auto"/>
              <w:jc w:val="left"/>
              <w:rPr>
                <w:rFonts w:ascii="Trebuchet MS" w:eastAsia="Times New Roman" w:hAnsi="Trebuchet MS" w:cs="Calibri"/>
                <w:color w:val="000000"/>
                <w:sz w:val="20"/>
                <w:szCs w:val="20"/>
                <w:lang w:eastAsia="ru-RU"/>
              </w:rPr>
            </w:pPr>
            <w:r w:rsidRPr="00DE6C57">
              <w:rPr>
                <w:rFonts w:ascii="Trebuchet MS" w:hAnsi="Trebuchet MS" w:cs="Calibri"/>
                <w:color w:val="000000"/>
                <w:sz w:val="20"/>
                <w:szCs w:val="20"/>
              </w:rPr>
              <w:t>Строительство новых источников водоснабжения</w:t>
            </w:r>
          </w:p>
        </w:tc>
        <w:tc>
          <w:tcPr>
            <w:tcW w:w="1325" w:type="pct"/>
            <w:shd w:val="clear" w:color="auto" w:fill="auto"/>
            <w:vAlign w:val="center"/>
            <w:hideMark/>
          </w:tcPr>
          <w:p w14:paraId="0F7EC33D" w14:textId="1FCFC31E" w:rsidR="00DE6C57" w:rsidRPr="00DE6C57" w:rsidRDefault="00DE6C57" w:rsidP="00DE6C57">
            <w:pPr>
              <w:spacing w:line="240" w:lineRule="auto"/>
              <w:jc w:val="center"/>
              <w:rPr>
                <w:rFonts w:ascii="Trebuchet MS" w:eastAsia="Times New Roman" w:hAnsi="Trebuchet MS" w:cs="Calibri"/>
                <w:color w:val="000000"/>
                <w:sz w:val="20"/>
                <w:szCs w:val="20"/>
                <w:lang w:eastAsia="ru-RU"/>
              </w:rPr>
            </w:pPr>
            <w:r w:rsidRPr="00DE6C57">
              <w:rPr>
                <w:rFonts w:ascii="Trebuchet MS" w:hAnsi="Trebuchet MS" w:cs="Calibri"/>
                <w:color w:val="000000"/>
                <w:sz w:val="20"/>
                <w:szCs w:val="20"/>
              </w:rPr>
              <w:t>12 000</w:t>
            </w:r>
          </w:p>
        </w:tc>
        <w:tc>
          <w:tcPr>
            <w:tcW w:w="1027" w:type="pct"/>
            <w:vMerge w:val="restart"/>
            <w:shd w:val="clear" w:color="auto" w:fill="auto"/>
            <w:vAlign w:val="center"/>
          </w:tcPr>
          <w:p w14:paraId="347EDF01" w14:textId="77777777" w:rsidR="00DE6C57" w:rsidRDefault="00DE6C57" w:rsidP="00DE6C57">
            <w:pPr>
              <w:spacing w:line="240" w:lineRule="auto"/>
              <w:jc w:val="center"/>
              <w:rPr>
                <w:rFonts w:ascii="Trebuchet MS" w:eastAsia="Times New Roman" w:hAnsi="Trebuchet MS" w:cs="Calibri"/>
                <w:color w:val="000000"/>
                <w:sz w:val="20"/>
                <w:szCs w:val="20"/>
                <w:lang w:eastAsia="ru-RU"/>
              </w:rPr>
            </w:pPr>
            <w:r w:rsidRPr="004110E3">
              <w:rPr>
                <w:rFonts w:ascii="Trebuchet MS" w:eastAsia="Times New Roman" w:hAnsi="Trebuchet MS" w:cs="Calibri"/>
                <w:color w:val="000000"/>
                <w:sz w:val="20"/>
                <w:szCs w:val="20"/>
                <w:lang w:eastAsia="ru-RU"/>
              </w:rPr>
              <w:t>Бюджетные средства РФ (федеральный/</w:t>
            </w:r>
          </w:p>
          <w:p w14:paraId="1D2DD4AC" w14:textId="77777777" w:rsidR="00DE6C57" w:rsidRDefault="00DE6C57" w:rsidP="00DE6C57">
            <w:pPr>
              <w:spacing w:line="240" w:lineRule="auto"/>
              <w:jc w:val="center"/>
              <w:rPr>
                <w:rFonts w:ascii="Trebuchet MS" w:eastAsia="Times New Roman" w:hAnsi="Trebuchet MS" w:cs="Calibri"/>
                <w:color w:val="000000"/>
                <w:sz w:val="20"/>
                <w:szCs w:val="20"/>
                <w:lang w:eastAsia="ru-RU"/>
              </w:rPr>
            </w:pPr>
            <w:r w:rsidRPr="004110E3">
              <w:rPr>
                <w:rFonts w:ascii="Trebuchet MS" w:eastAsia="Times New Roman" w:hAnsi="Trebuchet MS" w:cs="Calibri"/>
                <w:color w:val="000000"/>
                <w:sz w:val="20"/>
                <w:szCs w:val="20"/>
                <w:lang w:eastAsia="ru-RU"/>
              </w:rPr>
              <w:t>областной/</w:t>
            </w:r>
          </w:p>
          <w:p w14:paraId="0D14C09F" w14:textId="023DF006" w:rsidR="00DE6C57" w:rsidRPr="004110E3" w:rsidRDefault="00DE6C57" w:rsidP="00DE6C57">
            <w:pPr>
              <w:spacing w:line="240" w:lineRule="auto"/>
              <w:jc w:val="center"/>
              <w:rPr>
                <w:rFonts w:ascii="Trebuchet MS" w:eastAsia="Times New Roman" w:hAnsi="Trebuchet MS" w:cs="Calibri"/>
                <w:color w:val="000000"/>
                <w:sz w:val="20"/>
                <w:szCs w:val="20"/>
                <w:lang w:eastAsia="ru-RU"/>
              </w:rPr>
            </w:pPr>
            <w:r w:rsidRPr="004110E3">
              <w:rPr>
                <w:rFonts w:ascii="Trebuchet MS" w:eastAsia="Times New Roman" w:hAnsi="Trebuchet MS" w:cs="Calibri"/>
                <w:color w:val="000000"/>
                <w:sz w:val="20"/>
                <w:szCs w:val="20"/>
                <w:lang w:eastAsia="ru-RU"/>
              </w:rPr>
              <w:t>местный бюджет)</w:t>
            </w:r>
          </w:p>
        </w:tc>
      </w:tr>
      <w:tr w:rsidR="00DE6C57" w:rsidRPr="004110E3" w14:paraId="3B5463F1" w14:textId="77777777" w:rsidTr="00DE6C57">
        <w:trPr>
          <w:trHeight w:val="283"/>
        </w:trPr>
        <w:tc>
          <w:tcPr>
            <w:tcW w:w="623" w:type="pct"/>
            <w:shd w:val="clear" w:color="auto" w:fill="auto"/>
            <w:vAlign w:val="center"/>
          </w:tcPr>
          <w:p w14:paraId="746C21B1" w14:textId="007D0B1A" w:rsidR="00DE6C57" w:rsidRPr="00DE6C57" w:rsidRDefault="00DE6C57" w:rsidP="00DE6C57">
            <w:pPr>
              <w:spacing w:line="240" w:lineRule="auto"/>
              <w:jc w:val="center"/>
              <w:rPr>
                <w:rFonts w:ascii="Trebuchet MS" w:eastAsia="Times New Roman" w:hAnsi="Trebuchet MS" w:cs="Calibri"/>
                <w:color w:val="000000"/>
                <w:sz w:val="20"/>
                <w:szCs w:val="20"/>
                <w:lang w:eastAsia="ru-RU"/>
              </w:rPr>
            </w:pPr>
            <w:r w:rsidRPr="00DE6C57">
              <w:rPr>
                <w:rFonts w:ascii="Trebuchet MS" w:hAnsi="Trebuchet MS" w:cs="Calibri"/>
                <w:color w:val="000000"/>
                <w:sz w:val="20"/>
                <w:szCs w:val="20"/>
              </w:rPr>
              <w:t>ВС-02</w:t>
            </w:r>
          </w:p>
        </w:tc>
        <w:tc>
          <w:tcPr>
            <w:tcW w:w="2025" w:type="pct"/>
            <w:shd w:val="clear" w:color="auto" w:fill="auto"/>
            <w:vAlign w:val="center"/>
          </w:tcPr>
          <w:p w14:paraId="73557749" w14:textId="581F9692" w:rsidR="00DE6C57" w:rsidRPr="00DE6C57" w:rsidRDefault="00DE6C57" w:rsidP="00DE6C57">
            <w:pPr>
              <w:spacing w:line="240" w:lineRule="auto"/>
              <w:jc w:val="left"/>
              <w:rPr>
                <w:rFonts w:ascii="Trebuchet MS" w:eastAsia="Times New Roman" w:hAnsi="Trebuchet MS" w:cs="Calibri"/>
                <w:color w:val="000000"/>
                <w:sz w:val="20"/>
                <w:szCs w:val="20"/>
                <w:lang w:eastAsia="ru-RU"/>
              </w:rPr>
            </w:pPr>
            <w:r w:rsidRPr="00DE6C57">
              <w:rPr>
                <w:rFonts w:ascii="Trebuchet MS" w:hAnsi="Trebuchet MS" w:cs="Calibri"/>
                <w:color w:val="000000"/>
                <w:sz w:val="20"/>
                <w:szCs w:val="20"/>
              </w:rPr>
              <w:t>Реконструкция объектов водозаборных сооружений</w:t>
            </w:r>
          </w:p>
        </w:tc>
        <w:tc>
          <w:tcPr>
            <w:tcW w:w="1325" w:type="pct"/>
            <w:shd w:val="clear" w:color="auto" w:fill="auto"/>
            <w:vAlign w:val="center"/>
          </w:tcPr>
          <w:p w14:paraId="30CE329E" w14:textId="4EE04CBC" w:rsidR="00DE6C57" w:rsidRPr="00DE6C57" w:rsidRDefault="00DE6C57" w:rsidP="00DE6C57">
            <w:pPr>
              <w:spacing w:line="240" w:lineRule="auto"/>
              <w:jc w:val="center"/>
              <w:rPr>
                <w:rFonts w:ascii="Trebuchet MS" w:eastAsia="Times New Roman" w:hAnsi="Trebuchet MS" w:cs="Calibri"/>
                <w:color w:val="000000"/>
                <w:sz w:val="20"/>
                <w:szCs w:val="20"/>
                <w:lang w:eastAsia="ru-RU"/>
              </w:rPr>
            </w:pPr>
            <w:r w:rsidRPr="00DE6C57">
              <w:rPr>
                <w:rFonts w:ascii="Trebuchet MS" w:hAnsi="Trebuchet MS" w:cs="Calibri"/>
                <w:color w:val="000000"/>
                <w:sz w:val="20"/>
                <w:szCs w:val="20"/>
              </w:rPr>
              <w:t>44 988</w:t>
            </w:r>
          </w:p>
        </w:tc>
        <w:tc>
          <w:tcPr>
            <w:tcW w:w="1027" w:type="pct"/>
            <w:vMerge/>
            <w:shd w:val="clear" w:color="auto" w:fill="auto"/>
            <w:vAlign w:val="center"/>
          </w:tcPr>
          <w:p w14:paraId="71789E0E" w14:textId="3B14572C" w:rsidR="00DE6C57" w:rsidRPr="004110E3" w:rsidRDefault="00DE6C57" w:rsidP="00DE6C57">
            <w:pPr>
              <w:spacing w:line="240" w:lineRule="auto"/>
              <w:jc w:val="center"/>
              <w:rPr>
                <w:rFonts w:ascii="Trebuchet MS" w:eastAsia="Times New Roman" w:hAnsi="Trebuchet MS" w:cs="Calibri"/>
                <w:color w:val="000000"/>
                <w:sz w:val="20"/>
                <w:szCs w:val="20"/>
                <w:lang w:eastAsia="ru-RU"/>
              </w:rPr>
            </w:pPr>
          </w:p>
        </w:tc>
      </w:tr>
      <w:tr w:rsidR="00DE6C57" w:rsidRPr="004110E3" w14:paraId="28EF1BDA" w14:textId="77777777" w:rsidTr="00DE6C57">
        <w:trPr>
          <w:trHeight w:val="283"/>
        </w:trPr>
        <w:tc>
          <w:tcPr>
            <w:tcW w:w="623" w:type="pct"/>
            <w:shd w:val="clear" w:color="auto" w:fill="auto"/>
            <w:vAlign w:val="center"/>
            <w:hideMark/>
          </w:tcPr>
          <w:p w14:paraId="2059C2B1" w14:textId="0DECAA9B" w:rsidR="00DE6C57" w:rsidRPr="00DE6C57" w:rsidRDefault="00DE6C57" w:rsidP="00DE6C57">
            <w:pPr>
              <w:spacing w:line="240" w:lineRule="auto"/>
              <w:jc w:val="center"/>
              <w:rPr>
                <w:rFonts w:ascii="Trebuchet MS" w:eastAsia="Times New Roman" w:hAnsi="Trebuchet MS" w:cs="Calibri"/>
                <w:color w:val="000000"/>
                <w:sz w:val="20"/>
                <w:szCs w:val="20"/>
                <w:lang w:eastAsia="ru-RU"/>
              </w:rPr>
            </w:pPr>
            <w:r w:rsidRPr="00DE6C57">
              <w:rPr>
                <w:rFonts w:ascii="Trebuchet MS" w:hAnsi="Trebuchet MS" w:cs="Calibri"/>
                <w:color w:val="000000"/>
                <w:sz w:val="20"/>
                <w:szCs w:val="20"/>
              </w:rPr>
              <w:t>ВС-03</w:t>
            </w:r>
          </w:p>
        </w:tc>
        <w:tc>
          <w:tcPr>
            <w:tcW w:w="2025" w:type="pct"/>
            <w:shd w:val="clear" w:color="auto" w:fill="auto"/>
            <w:vAlign w:val="center"/>
            <w:hideMark/>
          </w:tcPr>
          <w:p w14:paraId="2E8ED353" w14:textId="4B59BBC6" w:rsidR="00DE6C57" w:rsidRPr="00DE6C57" w:rsidRDefault="00DE6C57" w:rsidP="00DE6C57">
            <w:pPr>
              <w:spacing w:line="240" w:lineRule="auto"/>
              <w:jc w:val="left"/>
              <w:rPr>
                <w:rFonts w:ascii="Trebuchet MS" w:eastAsia="Times New Roman" w:hAnsi="Trebuchet MS" w:cs="Calibri"/>
                <w:color w:val="000000"/>
                <w:sz w:val="20"/>
                <w:szCs w:val="20"/>
                <w:lang w:eastAsia="ru-RU"/>
              </w:rPr>
            </w:pPr>
            <w:r w:rsidRPr="00DE6C57">
              <w:rPr>
                <w:rFonts w:ascii="Trebuchet MS" w:hAnsi="Trebuchet MS" w:cs="Calibri"/>
                <w:color w:val="000000"/>
                <w:sz w:val="20"/>
                <w:szCs w:val="20"/>
              </w:rPr>
              <w:t>Модернизация участков водопроводных сетей</w:t>
            </w:r>
          </w:p>
        </w:tc>
        <w:tc>
          <w:tcPr>
            <w:tcW w:w="1325" w:type="pct"/>
            <w:shd w:val="clear" w:color="auto" w:fill="auto"/>
            <w:vAlign w:val="center"/>
            <w:hideMark/>
          </w:tcPr>
          <w:p w14:paraId="384DD485" w14:textId="36002533" w:rsidR="00DE6C57" w:rsidRPr="00DE6C57" w:rsidRDefault="00DE6C57" w:rsidP="00DE6C57">
            <w:pPr>
              <w:spacing w:line="240" w:lineRule="auto"/>
              <w:jc w:val="center"/>
              <w:rPr>
                <w:rFonts w:ascii="Trebuchet MS" w:eastAsia="Times New Roman" w:hAnsi="Trebuchet MS" w:cs="Calibri"/>
                <w:color w:val="000000"/>
                <w:sz w:val="20"/>
                <w:szCs w:val="20"/>
                <w:lang w:val="en-US" w:eastAsia="ru-RU"/>
              </w:rPr>
            </w:pPr>
            <w:r w:rsidRPr="00DE6C57">
              <w:rPr>
                <w:rFonts w:ascii="Trebuchet MS" w:hAnsi="Trebuchet MS" w:cs="Calibri"/>
                <w:color w:val="000000"/>
                <w:sz w:val="20"/>
                <w:szCs w:val="20"/>
              </w:rPr>
              <w:t>9 684</w:t>
            </w:r>
          </w:p>
        </w:tc>
        <w:tc>
          <w:tcPr>
            <w:tcW w:w="1027" w:type="pct"/>
            <w:vMerge/>
            <w:shd w:val="clear" w:color="auto" w:fill="auto"/>
            <w:vAlign w:val="center"/>
            <w:hideMark/>
          </w:tcPr>
          <w:p w14:paraId="1CDEC317" w14:textId="3DB46A1C" w:rsidR="00DE6C57" w:rsidRPr="004110E3" w:rsidRDefault="00DE6C57" w:rsidP="00DE6C57">
            <w:pPr>
              <w:spacing w:line="240" w:lineRule="auto"/>
              <w:jc w:val="center"/>
              <w:rPr>
                <w:rFonts w:ascii="Trebuchet MS" w:eastAsia="Times New Roman" w:hAnsi="Trebuchet MS" w:cs="Calibri"/>
                <w:color w:val="000000"/>
                <w:sz w:val="20"/>
                <w:szCs w:val="20"/>
                <w:lang w:eastAsia="ru-RU"/>
              </w:rPr>
            </w:pPr>
          </w:p>
        </w:tc>
      </w:tr>
      <w:tr w:rsidR="00671BE3" w:rsidRPr="004110E3" w14:paraId="35B50F5B" w14:textId="77777777" w:rsidTr="00DE6C57">
        <w:trPr>
          <w:trHeight w:val="283"/>
        </w:trPr>
        <w:tc>
          <w:tcPr>
            <w:tcW w:w="623" w:type="pct"/>
            <w:shd w:val="clear" w:color="auto" w:fill="auto"/>
            <w:vAlign w:val="center"/>
            <w:hideMark/>
          </w:tcPr>
          <w:p w14:paraId="780C5382" w14:textId="77777777" w:rsidR="00671BE3" w:rsidRPr="004110E3" w:rsidRDefault="00671BE3" w:rsidP="00671BE3">
            <w:pPr>
              <w:spacing w:line="240" w:lineRule="auto"/>
              <w:jc w:val="center"/>
              <w:rPr>
                <w:rFonts w:ascii="Trebuchet MS" w:eastAsia="Times New Roman" w:hAnsi="Trebuchet MS" w:cs="Calibri"/>
                <w:b/>
                <w:bCs/>
                <w:color w:val="000000"/>
                <w:sz w:val="20"/>
                <w:szCs w:val="20"/>
                <w:lang w:eastAsia="ru-RU"/>
              </w:rPr>
            </w:pPr>
            <w:r w:rsidRPr="004110E3">
              <w:rPr>
                <w:rFonts w:ascii="Trebuchet MS" w:eastAsia="Times New Roman" w:hAnsi="Trebuchet MS" w:cs="Calibri"/>
                <w:b/>
                <w:bCs/>
                <w:color w:val="000000"/>
                <w:sz w:val="20"/>
                <w:szCs w:val="20"/>
                <w:lang w:eastAsia="ru-RU"/>
              </w:rPr>
              <w:t> </w:t>
            </w:r>
          </w:p>
        </w:tc>
        <w:tc>
          <w:tcPr>
            <w:tcW w:w="2025" w:type="pct"/>
            <w:shd w:val="clear" w:color="auto" w:fill="auto"/>
            <w:vAlign w:val="center"/>
            <w:hideMark/>
          </w:tcPr>
          <w:p w14:paraId="0BEC8FDA" w14:textId="77777777" w:rsidR="00671BE3" w:rsidRPr="004110E3" w:rsidRDefault="00671BE3" w:rsidP="00671BE3">
            <w:pPr>
              <w:spacing w:line="240" w:lineRule="auto"/>
              <w:jc w:val="center"/>
              <w:rPr>
                <w:rFonts w:ascii="Trebuchet MS" w:eastAsia="Times New Roman" w:hAnsi="Trebuchet MS" w:cs="Calibri"/>
                <w:b/>
                <w:bCs/>
                <w:color w:val="000000"/>
                <w:sz w:val="20"/>
                <w:szCs w:val="20"/>
                <w:lang w:eastAsia="ru-RU"/>
              </w:rPr>
            </w:pPr>
            <w:r w:rsidRPr="004110E3">
              <w:rPr>
                <w:rFonts w:ascii="Trebuchet MS" w:eastAsia="Times New Roman" w:hAnsi="Trebuchet MS" w:cs="Calibri"/>
                <w:b/>
                <w:bCs/>
                <w:color w:val="000000"/>
                <w:sz w:val="20"/>
                <w:szCs w:val="20"/>
                <w:lang w:eastAsia="ru-RU"/>
              </w:rPr>
              <w:t>ИТОГО</w:t>
            </w:r>
          </w:p>
        </w:tc>
        <w:tc>
          <w:tcPr>
            <w:tcW w:w="1325" w:type="pct"/>
            <w:shd w:val="clear" w:color="auto" w:fill="auto"/>
            <w:vAlign w:val="center"/>
            <w:hideMark/>
          </w:tcPr>
          <w:p w14:paraId="0D5747C9" w14:textId="480B4DE3" w:rsidR="00671BE3" w:rsidRPr="004110E3" w:rsidRDefault="00DE6C57" w:rsidP="00671BE3">
            <w:pPr>
              <w:spacing w:line="240" w:lineRule="auto"/>
              <w:jc w:val="center"/>
              <w:rPr>
                <w:rFonts w:ascii="Trebuchet MS" w:eastAsia="Times New Roman" w:hAnsi="Trebuchet MS" w:cs="Calibri"/>
                <w:b/>
                <w:bCs/>
                <w:color w:val="000000"/>
                <w:sz w:val="20"/>
                <w:szCs w:val="20"/>
                <w:lang w:eastAsia="ru-RU"/>
              </w:rPr>
            </w:pPr>
            <w:r>
              <w:rPr>
                <w:rFonts w:ascii="Trebuchet MS" w:eastAsia="Times New Roman" w:hAnsi="Trebuchet MS" w:cs="Calibri"/>
                <w:b/>
                <w:bCs/>
                <w:color w:val="000000"/>
                <w:sz w:val="20"/>
                <w:szCs w:val="20"/>
                <w:lang w:eastAsia="ru-RU"/>
              </w:rPr>
              <w:t>66 672</w:t>
            </w:r>
          </w:p>
        </w:tc>
        <w:tc>
          <w:tcPr>
            <w:tcW w:w="1027" w:type="pct"/>
            <w:shd w:val="clear" w:color="auto" w:fill="auto"/>
            <w:vAlign w:val="center"/>
            <w:hideMark/>
          </w:tcPr>
          <w:p w14:paraId="6869963A" w14:textId="77777777" w:rsidR="00671BE3" w:rsidRPr="004110E3" w:rsidRDefault="00671BE3" w:rsidP="00671BE3">
            <w:pPr>
              <w:spacing w:line="240" w:lineRule="auto"/>
              <w:jc w:val="center"/>
              <w:rPr>
                <w:rFonts w:ascii="Trebuchet MS" w:eastAsia="Times New Roman" w:hAnsi="Trebuchet MS" w:cs="Calibri"/>
                <w:b/>
                <w:bCs/>
                <w:color w:val="000000"/>
                <w:sz w:val="20"/>
                <w:szCs w:val="20"/>
                <w:lang w:eastAsia="ru-RU"/>
              </w:rPr>
            </w:pPr>
            <w:r w:rsidRPr="004110E3">
              <w:rPr>
                <w:rFonts w:ascii="Trebuchet MS" w:eastAsia="Times New Roman" w:hAnsi="Trebuchet MS" w:cs="Calibri"/>
                <w:b/>
                <w:bCs/>
                <w:color w:val="000000"/>
                <w:sz w:val="20"/>
                <w:szCs w:val="20"/>
                <w:lang w:eastAsia="ru-RU"/>
              </w:rPr>
              <w:t> </w:t>
            </w:r>
          </w:p>
        </w:tc>
      </w:tr>
    </w:tbl>
    <w:p w14:paraId="605BC003" w14:textId="6CD5BA5E" w:rsidR="00A10A0A" w:rsidRDefault="00DE6C57" w:rsidP="000B54D1">
      <w:pPr>
        <w:jc w:val="center"/>
        <w:rPr>
          <w:rFonts w:ascii="Trebuchet MS" w:hAnsi="Trebuchet MS"/>
          <w:b/>
          <w:bCs/>
          <w:szCs w:val="24"/>
        </w:rPr>
      </w:pPr>
      <w:r>
        <w:rPr>
          <w:noProof/>
        </w:rPr>
        <w:drawing>
          <wp:inline distT="0" distB="0" distL="0" distR="0" wp14:anchorId="5E5B95EB" wp14:editId="7961FC28">
            <wp:extent cx="6299835" cy="2152650"/>
            <wp:effectExtent l="0" t="0" r="5715" b="0"/>
            <wp:docPr id="137355388" name="Диаграмма 1">
              <a:extLst xmlns:a="http://schemas.openxmlformats.org/drawingml/2006/main">
                <a:ext uri="{FF2B5EF4-FFF2-40B4-BE49-F238E27FC236}">
                  <a16:creationId xmlns:a16="http://schemas.microsoft.com/office/drawing/2014/main" id="{9B0B344D-FDA1-0850-3BA7-9B7EF7DDD9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D55DE8E" w14:textId="33CC6AF2" w:rsidR="00A10A0A" w:rsidRPr="004110E3" w:rsidRDefault="00514C47" w:rsidP="004110E3">
      <w:pPr>
        <w:ind w:right="-227"/>
        <w:jc w:val="center"/>
        <w:rPr>
          <w:rFonts w:ascii="Trebuchet MS" w:hAnsi="Trebuchet MS"/>
          <w:b/>
          <w:bCs/>
          <w:sz w:val="22"/>
        </w:rPr>
      </w:pPr>
      <w:bookmarkStart w:id="155" w:name="_Toc111060699"/>
      <w:r w:rsidRPr="004110E3">
        <w:rPr>
          <w:rFonts w:ascii="Trebuchet MS" w:hAnsi="Trebuchet MS"/>
          <w:b/>
          <w:color w:val="000000" w:themeColor="text1"/>
          <w:sz w:val="22"/>
        </w:rPr>
        <w:t xml:space="preserve">Рисунок </w:t>
      </w:r>
      <w:r w:rsidR="000B54D1" w:rsidRPr="004110E3">
        <w:rPr>
          <w:rFonts w:ascii="Trebuchet MS" w:hAnsi="Trebuchet MS"/>
          <w:b/>
          <w:color w:val="000000" w:themeColor="text1"/>
          <w:sz w:val="22"/>
        </w:rPr>
        <w:t>6.1.1</w:t>
      </w:r>
      <w:r w:rsidR="006227D9" w:rsidRPr="004110E3">
        <w:rPr>
          <w:rFonts w:ascii="Trebuchet MS" w:hAnsi="Trebuchet MS"/>
          <w:b/>
          <w:bCs/>
          <w:sz w:val="22"/>
        </w:rPr>
        <w:t xml:space="preserve"> – Стоимость реализации мероприятий по срокам реализации</w:t>
      </w:r>
      <w:bookmarkEnd w:id="155"/>
      <w:r w:rsidR="00C5114F" w:rsidRPr="004110E3">
        <w:rPr>
          <w:rFonts w:ascii="Trebuchet MS" w:hAnsi="Trebuchet MS"/>
          <w:b/>
          <w:bCs/>
          <w:sz w:val="22"/>
        </w:rPr>
        <w:t>, тыс. руб.</w:t>
      </w:r>
    </w:p>
    <w:p w14:paraId="1EBEA204" w14:textId="77777777" w:rsidR="00925798" w:rsidRPr="00A10A0A" w:rsidRDefault="00925798" w:rsidP="00A10A0A">
      <w:pPr>
        <w:rPr>
          <w:rFonts w:ascii="Trebuchet MS" w:hAnsi="Trebuchet MS"/>
          <w:b/>
          <w:bCs/>
          <w:szCs w:val="24"/>
        </w:rPr>
      </w:pPr>
    </w:p>
    <w:p w14:paraId="0EDB1DDB" w14:textId="0BA6CF9F" w:rsidR="00A10A0A" w:rsidRPr="004110E3" w:rsidRDefault="0080186F" w:rsidP="00162F64">
      <w:pPr>
        <w:widowControl w:val="0"/>
        <w:spacing w:after="120" w:line="240" w:lineRule="auto"/>
        <w:jc w:val="center"/>
        <w:outlineLvl w:val="1"/>
        <w:rPr>
          <w:rFonts w:ascii="Trebuchet MS" w:eastAsia="Times New Roman" w:hAnsi="Trebuchet MS"/>
          <w:b/>
          <w:bCs/>
          <w:sz w:val="22"/>
        </w:rPr>
      </w:pPr>
      <w:bookmarkStart w:id="156" w:name="_Toc110205073"/>
      <w:bookmarkStart w:id="157" w:name="_Toc166760050"/>
      <w:r w:rsidRPr="004110E3">
        <w:rPr>
          <w:rFonts w:ascii="Trebuchet MS" w:eastAsia="Times New Roman" w:hAnsi="Trebuchet MS"/>
          <w:b/>
          <w:bCs/>
          <w:sz w:val="22"/>
        </w:rPr>
        <w:t>6.2 Оценка величины необходимых капитальных вложений в строительство и реконструкцию объектов централизованных систем водоснабжения</w:t>
      </w:r>
      <w:bookmarkEnd w:id="156"/>
      <w:bookmarkEnd w:id="157"/>
    </w:p>
    <w:p w14:paraId="36E76186" w14:textId="2C0AF4B0" w:rsidR="00A10A0A" w:rsidRDefault="00CD2B68" w:rsidP="00A10A0A">
      <w:pPr>
        <w:ind w:firstLine="567"/>
        <w:rPr>
          <w:rFonts w:ascii="Trebuchet MS" w:hAnsi="Trebuchet MS"/>
          <w:sz w:val="22"/>
        </w:rPr>
      </w:pPr>
      <w:bookmarkStart w:id="158" w:name="_Hlk110967756"/>
      <w:r w:rsidRPr="004110E3">
        <w:rPr>
          <w:rFonts w:ascii="Trebuchet MS" w:hAnsi="Trebuchet MS"/>
          <w:sz w:val="22"/>
        </w:rPr>
        <w:t xml:space="preserve">Оценка величины необходимых капитальных вложений </w:t>
      </w:r>
      <w:r w:rsidR="00CB4C37">
        <w:rPr>
          <w:rFonts w:ascii="Trebuchet MS" w:hAnsi="Trebuchet MS"/>
          <w:sz w:val="22"/>
        </w:rPr>
        <w:t>в</w:t>
      </w:r>
      <w:r w:rsidRPr="004110E3">
        <w:rPr>
          <w:rFonts w:ascii="Trebuchet MS" w:hAnsi="Trebuchet MS"/>
          <w:sz w:val="22"/>
        </w:rPr>
        <w:t xml:space="preserve"> строительств</w:t>
      </w:r>
      <w:r w:rsidR="00CB4C37">
        <w:rPr>
          <w:rFonts w:ascii="Trebuchet MS" w:hAnsi="Trebuchet MS"/>
          <w:sz w:val="22"/>
        </w:rPr>
        <w:t>о</w:t>
      </w:r>
      <w:r w:rsidRPr="004110E3">
        <w:rPr>
          <w:rFonts w:ascii="Trebuchet MS" w:hAnsi="Trebuchet MS"/>
          <w:sz w:val="22"/>
        </w:rPr>
        <w:t xml:space="preserve"> и реконструкци</w:t>
      </w:r>
      <w:r w:rsidR="00CB4C37">
        <w:rPr>
          <w:rFonts w:ascii="Trebuchet MS" w:hAnsi="Trebuchet MS"/>
          <w:sz w:val="22"/>
        </w:rPr>
        <w:t>ю</w:t>
      </w:r>
      <w:r w:rsidRPr="004110E3">
        <w:rPr>
          <w:rFonts w:ascii="Trebuchet MS" w:hAnsi="Trebuchet MS"/>
          <w:sz w:val="22"/>
        </w:rPr>
        <w:t xml:space="preserve"> объектов централизованных систем водоснабжения выполняется на основании представленных локальных сметных расчетов,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(НЦС 81-02-14-202</w:t>
      </w:r>
      <w:r w:rsidR="00CB4C37">
        <w:rPr>
          <w:rFonts w:ascii="Trebuchet MS" w:hAnsi="Trebuchet MS"/>
          <w:sz w:val="22"/>
        </w:rPr>
        <w:t>4</w:t>
      </w:r>
      <w:r w:rsidRPr="004110E3">
        <w:rPr>
          <w:rFonts w:ascii="Trebuchet MS" w:hAnsi="Trebuchet MS"/>
          <w:sz w:val="22"/>
        </w:rPr>
        <w:t xml:space="preserve"> Сборник N 14. Наружные сети водоснабжения и канализации</w:t>
      </w:r>
      <w:r w:rsidR="00CB4C37">
        <w:rPr>
          <w:rFonts w:ascii="Trebuchet MS" w:hAnsi="Trebuchet MS"/>
          <w:sz w:val="22"/>
        </w:rPr>
        <w:t xml:space="preserve">; </w:t>
      </w:r>
      <w:r w:rsidR="00CB4C37" w:rsidRPr="004110E3">
        <w:rPr>
          <w:rFonts w:ascii="Trebuchet MS" w:hAnsi="Trebuchet MS"/>
          <w:sz w:val="22"/>
        </w:rPr>
        <w:t>НЦС 81-02-1</w:t>
      </w:r>
      <w:r w:rsidR="00CB4C37">
        <w:rPr>
          <w:rFonts w:ascii="Trebuchet MS" w:hAnsi="Trebuchet MS"/>
          <w:sz w:val="22"/>
        </w:rPr>
        <w:t>9</w:t>
      </w:r>
      <w:r w:rsidR="00CB4C37" w:rsidRPr="004110E3">
        <w:rPr>
          <w:rFonts w:ascii="Trebuchet MS" w:hAnsi="Trebuchet MS"/>
          <w:sz w:val="22"/>
        </w:rPr>
        <w:t>-202</w:t>
      </w:r>
      <w:r w:rsidR="00CB4C37">
        <w:rPr>
          <w:rFonts w:ascii="Trebuchet MS" w:hAnsi="Trebuchet MS"/>
          <w:sz w:val="22"/>
        </w:rPr>
        <w:t>4</w:t>
      </w:r>
      <w:r w:rsidR="00CB4C37" w:rsidRPr="004110E3">
        <w:rPr>
          <w:rFonts w:ascii="Trebuchet MS" w:hAnsi="Trebuchet MS"/>
          <w:sz w:val="22"/>
        </w:rPr>
        <w:t xml:space="preserve"> Сборник N 1</w:t>
      </w:r>
      <w:r w:rsidR="00CB4C37">
        <w:rPr>
          <w:rFonts w:ascii="Trebuchet MS" w:hAnsi="Trebuchet MS"/>
          <w:sz w:val="22"/>
        </w:rPr>
        <w:t>9</w:t>
      </w:r>
      <w:r w:rsidR="00CB4C37" w:rsidRPr="004110E3">
        <w:rPr>
          <w:rFonts w:ascii="Trebuchet MS" w:hAnsi="Trebuchet MS"/>
          <w:sz w:val="22"/>
        </w:rPr>
        <w:t xml:space="preserve">. </w:t>
      </w:r>
      <w:r w:rsidR="00CB4C37">
        <w:rPr>
          <w:rFonts w:ascii="Trebuchet MS" w:hAnsi="Trebuchet MS"/>
          <w:sz w:val="22"/>
        </w:rPr>
        <w:t>Здания и сооружения городской инфраструктуры</w:t>
      </w:r>
      <w:r w:rsidRPr="004110E3">
        <w:rPr>
          <w:rFonts w:ascii="Trebuchet MS" w:hAnsi="Trebuchet MS"/>
          <w:sz w:val="22"/>
        </w:rPr>
        <w:t>), либо по объектам-аналогам.</w:t>
      </w:r>
      <w:bookmarkEnd w:id="158"/>
    </w:p>
    <w:p w14:paraId="5E70E8DA" w14:textId="4BE07A7F" w:rsidR="00FC7052" w:rsidRPr="004110E3" w:rsidRDefault="00FC7052" w:rsidP="00FC7052">
      <w:pPr>
        <w:pStyle w:val="af"/>
        <w:spacing w:line="276" w:lineRule="auto"/>
        <w:ind w:firstLine="567"/>
        <w:rPr>
          <w:rFonts w:ascii="Trebuchet MS" w:hAnsi="Trebuchet MS"/>
          <w:sz w:val="22"/>
          <w:szCs w:val="22"/>
        </w:rPr>
      </w:pPr>
      <w:r w:rsidRPr="004110E3">
        <w:rPr>
          <w:rFonts w:ascii="Trebuchet MS" w:hAnsi="Trebuchet MS"/>
          <w:sz w:val="22"/>
          <w:szCs w:val="22"/>
        </w:rPr>
        <w:t>Оценка величины необходимых капитальных вложений в модернизацию и реконструкцию объектов централизованной системы водоснабжения муниципального образования поселок Балакирево</w:t>
      </w:r>
      <w:r w:rsidR="00CB4C37">
        <w:rPr>
          <w:rFonts w:ascii="Trebuchet MS" w:hAnsi="Trebuchet MS"/>
          <w:sz w:val="22"/>
          <w:szCs w:val="22"/>
        </w:rPr>
        <w:t xml:space="preserve"> Александровского района</w:t>
      </w:r>
      <w:r w:rsidRPr="004110E3">
        <w:rPr>
          <w:rFonts w:ascii="Trebuchet MS" w:hAnsi="Trebuchet MS"/>
          <w:sz w:val="22"/>
          <w:szCs w:val="22"/>
        </w:rPr>
        <w:t xml:space="preserve"> приведена в таблице 6.2.1.</w:t>
      </w:r>
    </w:p>
    <w:p w14:paraId="2CA1E2EA" w14:textId="5D5310C6" w:rsidR="00FC7052" w:rsidRPr="004110E3" w:rsidRDefault="00FC7052" w:rsidP="00FC7052">
      <w:pPr>
        <w:pStyle w:val="af"/>
        <w:spacing w:line="276" w:lineRule="auto"/>
        <w:rPr>
          <w:rFonts w:ascii="Trebuchet MS" w:hAnsi="Trebuchet MS"/>
          <w:b/>
          <w:bCs/>
          <w:sz w:val="22"/>
          <w:szCs w:val="22"/>
        </w:rPr>
      </w:pPr>
      <w:r w:rsidRPr="004110E3">
        <w:rPr>
          <w:rFonts w:ascii="Trebuchet MS" w:hAnsi="Trebuchet MS"/>
          <w:b/>
          <w:bCs/>
          <w:sz w:val="22"/>
          <w:szCs w:val="22"/>
        </w:rPr>
        <w:lastRenderedPageBreak/>
        <w:t>Таблица 6.2.1 - Оценка величины необходимых капитальных вложений в модернизацию и реконструкцию объектов централизованной системы холодного водоснабжения муниципального образования поселок Балакирево</w:t>
      </w:r>
      <w:r w:rsidR="00CB4C37">
        <w:rPr>
          <w:rFonts w:ascii="Trebuchet MS" w:hAnsi="Trebuchet MS"/>
          <w:b/>
          <w:bCs/>
          <w:sz w:val="22"/>
          <w:szCs w:val="22"/>
        </w:rPr>
        <w:t xml:space="preserve"> Александровского района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9"/>
        <w:gridCol w:w="2767"/>
        <w:gridCol w:w="919"/>
        <w:gridCol w:w="1126"/>
        <w:gridCol w:w="1127"/>
        <w:gridCol w:w="1127"/>
        <w:gridCol w:w="1127"/>
        <w:gridCol w:w="1269"/>
      </w:tblGrid>
      <w:tr w:rsidR="00FC7052" w:rsidRPr="001D01F4" w14:paraId="138F8B3B" w14:textId="77777777" w:rsidTr="00CB4C37">
        <w:trPr>
          <w:trHeight w:val="20"/>
          <w:tblHeader/>
        </w:trPr>
        <w:tc>
          <w:tcPr>
            <w:tcW w:w="449" w:type="dxa"/>
            <w:vMerge w:val="restart"/>
            <w:shd w:val="clear" w:color="000000" w:fill="CCFF99"/>
            <w:vAlign w:val="center"/>
            <w:hideMark/>
          </w:tcPr>
          <w:p w14:paraId="598AFE2D" w14:textId="77777777" w:rsidR="00FC7052" w:rsidRPr="00671BE3" w:rsidRDefault="00FC7052" w:rsidP="003721F8">
            <w:pPr>
              <w:spacing w:line="240" w:lineRule="auto"/>
              <w:ind w:left="-113" w:right="-113"/>
              <w:jc w:val="center"/>
              <w:rPr>
                <w:rFonts w:ascii="Trebuchet MS" w:eastAsia="Times New Roman" w:hAnsi="Trebuchet MS" w:cs="Calibri"/>
                <w:b/>
                <w:bCs/>
                <w:color w:val="000000"/>
                <w:sz w:val="20"/>
                <w:szCs w:val="20"/>
                <w:lang w:eastAsia="ru-RU"/>
              </w:rPr>
            </w:pPr>
            <w:bookmarkStart w:id="159" w:name="_Hlk134477189"/>
            <w:r w:rsidRPr="00671BE3">
              <w:rPr>
                <w:rFonts w:ascii="Trebuchet MS" w:eastAsia="Times New Roman" w:hAnsi="Trebuchet MS" w:cs="Calibri"/>
                <w:b/>
                <w:bCs/>
                <w:color w:val="000000"/>
                <w:sz w:val="20"/>
                <w:szCs w:val="20"/>
                <w:lang w:eastAsia="ru-RU"/>
              </w:rPr>
              <w:t>№</w:t>
            </w:r>
          </w:p>
        </w:tc>
        <w:tc>
          <w:tcPr>
            <w:tcW w:w="2767" w:type="dxa"/>
            <w:vMerge w:val="restart"/>
            <w:shd w:val="clear" w:color="000000" w:fill="CCFF99"/>
            <w:vAlign w:val="center"/>
            <w:hideMark/>
          </w:tcPr>
          <w:p w14:paraId="4445F604" w14:textId="77777777" w:rsidR="00FC7052" w:rsidRPr="00671BE3" w:rsidRDefault="00FC7052" w:rsidP="003721F8">
            <w:pPr>
              <w:spacing w:line="240" w:lineRule="auto"/>
              <w:ind w:left="-113" w:right="-113"/>
              <w:jc w:val="center"/>
              <w:rPr>
                <w:rFonts w:ascii="Trebuchet MS" w:eastAsia="Times New Roman" w:hAnsi="Trebuchet MS" w:cs="Calibri"/>
                <w:b/>
                <w:bCs/>
                <w:color w:val="000000"/>
                <w:sz w:val="20"/>
                <w:szCs w:val="20"/>
                <w:lang w:eastAsia="ru-RU"/>
              </w:rPr>
            </w:pPr>
            <w:r w:rsidRPr="00671BE3">
              <w:rPr>
                <w:rFonts w:ascii="Trebuchet MS" w:eastAsia="Times New Roman" w:hAnsi="Trebuchet MS" w:cs="Calibri"/>
                <w:b/>
                <w:bCs/>
                <w:color w:val="000000"/>
                <w:sz w:val="20"/>
                <w:szCs w:val="20"/>
                <w:lang w:eastAsia="ru-RU"/>
              </w:rPr>
              <w:t>Наименование мероприятия</w:t>
            </w:r>
          </w:p>
        </w:tc>
        <w:tc>
          <w:tcPr>
            <w:tcW w:w="919" w:type="dxa"/>
            <w:vMerge w:val="restart"/>
            <w:shd w:val="clear" w:color="000000" w:fill="CCFF99"/>
            <w:vAlign w:val="center"/>
            <w:hideMark/>
          </w:tcPr>
          <w:p w14:paraId="4AFBBFFC" w14:textId="65163150" w:rsidR="00FC7052" w:rsidRPr="00671BE3" w:rsidRDefault="00CB4C37" w:rsidP="003721F8">
            <w:pPr>
              <w:spacing w:line="240" w:lineRule="auto"/>
              <w:ind w:left="-170" w:right="-170"/>
              <w:jc w:val="center"/>
              <w:rPr>
                <w:rFonts w:ascii="Trebuchet MS" w:eastAsia="Times New Roman" w:hAnsi="Trebuchet MS" w:cs="Calibri"/>
                <w:b/>
                <w:bCs/>
                <w:color w:val="000000"/>
                <w:sz w:val="20"/>
                <w:szCs w:val="20"/>
                <w:lang w:eastAsia="ru-RU"/>
              </w:rPr>
            </w:pPr>
            <w:r>
              <w:rPr>
                <w:rFonts w:ascii="Trebuchet MS" w:eastAsia="Times New Roman" w:hAnsi="Trebuchet MS" w:cs="Calibri"/>
                <w:b/>
                <w:bCs/>
                <w:color w:val="000000"/>
                <w:sz w:val="20"/>
                <w:szCs w:val="20"/>
                <w:lang w:eastAsia="ru-RU"/>
              </w:rPr>
              <w:t>Код проекта</w:t>
            </w:r>
          </w:p>
        </w:tc>
        <w:tc>
          <w:tcPr>
            <w:tcW w:w="4507" w:type="dxa"/>
            <w:gridSpan w:val="4"/>
            <w:shd w:val="clear" w:color="000000" w:fill="CCFF99"/>
            <w:vAlign w:val="center"/>
            <w:hideMark/>
          </w:tcPr>
          <w:p w14:paraId="07DC203C" w14:textId="77777777" w:rsidR="00CB4C37" w:rsidRDefault="00FC7052" w:rsidP="003721F8">
            <w:pPr>
              <w:spacing w:line="240" w:lineRule="auto"/>
              <w:ind w:left="-113" w:right="-113"/>
              <w:jc w:val="center"/>
              <w:rPr>
                <w:rFonts w:ascii="Trebuchet MS" w:eastAsia="Times New Roman" w:hAnsi="Trebuchet MS" w:cs="Calibri"/>
                <w:b/>
                <w:bCs/>
                <w:color w:val="000000"/>
                <w:sz w:val="20"/>
                <w:szCs w:val="20"/>
                <w:lang w:eastAsia="ru-RU"/>
              </w:rPr>
            </w:pPr>
            <w:r w:rsidRPr="00671BE3">
              <w:rPr>
                <w:rFonts w:ascii="Trebuchet MS" w:eastAsia="Times New Roman" w:hAnsi="Trebuchet MS" w:cs="Calibri"/>
                <w:b/>
                <w:bCs/>
                <w:color w:val="000000"/>
                <w:sz w:val="20"/>
                <w:szCs w:val="20"/>
                <w:lang w:eastAsia="ru-RU"/>
              </w:rPr>
              <w:t xml:space="preserve">Объём инвестиций на расчетный срок, </w:t>
            </w:r>
          </w:p>
          <w:p w14:paraId="3700F9CB" w14:textId="4C9193B3" w:rsidR="00FC7052" w:rsidRPr="00671BE3" w:rsidRDefault="00FC7052" w:rsidP="003721F8">
            <w:pPr>
              <w:spacing w:line="240" w:lineRule="auto"/>
              <w:ind w:left="-113" w:right="-113"/>
              <w:jc w:val="center"/>
              <w:rPr>
                <w:rFonts w:ascii="Trebuchet MS" w:eastAsia="Times New Roman" w:hAnsi="Trebuchet MS" w:cs="Calibri"/>
                <w:b/>
                <w:bCs/>
                <w:color w:val="000000"/>
                <w:sz w:val="20"/>
                <w:szCs w:val="20"/>
                <w:lang w:eastAsia="ru-RU"/>
              </w:rPr>
            </w:pPr>
            <w:r w:rsidRPr="00671BE3">
              <w:rPr>
                <w:rFonts w:ascii="Trebuchet MS" w:eastAsia="Times New Roman" w:hAnsi="Trebuchet MS" w:cs="Calibri"/>
                <w:b/>
                <w:bCs/>
                <w:color w:val="000000"/>
                <w:sz w:val="20"/>
                <w:szCs w:val="20"/>
                <w:lang w:eastAsia="ru-RU"/>
              </w:rPr>
              <w:t>тыс.</w:t>
            </w:r>
            <w:r w:rsidRPr="001D01F4">
              <w:rPr>
                <w:rFonts w:ascii="Trebuchet MS" w:eastAsia="Times New Roman" w:hAnsi="Trebuchet MS" w:cs="Calibri"/>
                <w:b/>
                <w:bCs/>
                <w:color w:val="000000"/>
                <w:sz w:val="20"/>
                <w:szCs w:val="20"/>
                <w:lang w:eastAsia="ru-RU"/>
              </w:rPr>
              <w:t xml:space="preserve"> </w:t>
            </w:r>
            <w:r w:rsidRPr="00671BE3">
              <w:rPr>
                <w:rFonts w:ascii="Trebuchet MS" w:eastAsia="Times New Roman" w:hAnsi="Trebuchet MS" w:cs="Calibri"/>
                <w:b/>
                <w:bCs/>
                <w:color w:val="000000"/>
                <w:sz w:val="20"/>
                <w:szCs w:val="20"/>
                <w:lang w:eastAsia="ru-RU"/>
              </w:rPr>
              <w:t>руб. (с НДС)</w:t>
            </w:r>
          </w:p>
        </w:tc>
        <w:tc>
          <w:tcPr>
            <w:tcW w:w="1269" w:type="dxa"/>
            <w:vMerge w:val="restart"/>
            <w:shd w:val="clear" w:color="000000" w:fill="CCFF99"/>
            <w:vAlign w:val="center"/>
            <w:hideMark/>
          </w:tcPr>
          <w:p w14:paraId="3B7BB305" w14:textId="77777777" w:rsidR="00FC7052" w:rsidRPr="00671BE3" w:rsidRDefault="00FC7052" w:rsidP="003721F8">
            <w:pPr>
              <w:spacing w:line="240" w:lineRule="auto"/>
              <w:ind w:left="-113" w:right="-113"/>
              <w:jc w:val="center"/>
              <w:rPr>
                <w:rFonts w:ascii="Trebuchet MS" w:eastAsia="Times New Roman" w:hAnsi="Trebuchet MS" w:cs="Calibri"/>
                <w:b/>
                <w:bCs/>
                <w:color w:val="000000"/>
                <w:sz w:val="20"/>
                <w:szCs w:val="20"/>
                <w:lang w:eastAsia="ru-RU"/>
              </w:rPr>
            </w:pPr>
            <w:r w:rsidRPr="00671BE3">
              <w:rPr>
                <w:rFonts w:ascii="Trebuchet MS" w:eastAsia="Times New Roman" w:hAnsi="Trebuchet MS" w:cs="Calibri"/>
                <w:b/>
                <w:bCs/>
                <w:color w:val="000000"/>
                <w:sz w:val="20"/>
                <w:szCs w:val="20"/>
                <w:lang w:eastAsia="ru-RU"/>
              </w:rPr>
              <w:t>Источник финансирования</w:t>
            </w:r>
          </w:p>
        </w:tc>
      </w:tr>
      <w:tr w:rsidR="00FC7052" w:rsidRPr="001D01F4" w14:paraId="2E9380A2" w14:textId="77777777" w:rsidTr="00CB4C37">
        <w:trPr>
          <w:trHeight w:val="20"/>
        </w:trPr>
        <w:tc>
          <w:tcPr>
            <w:tcW w:w="449" w:type="dxa"/>
            <w:vMerge/>
            <w:vAlign w:val="center"/>
            <w:hideMark/>
          </w:tcPr>
          <w:p w14:paraId="04DD03B2" w14:textId="77777777" w:rsidR="00FC7052" w:rsidRPr="00671BE3" w:rsidRDefault="00FC7052" w:rsidP="003721F8">
            <w:pPr>
              <w:spacing w:line="240" w:lineRule="auto"/>
              <w:ind w:left="-113" w:right="-113"/>
              <w:rPr>
                <w:rFonts w:ascii="Trebuchet MS" w:eastAsia="Times New Roman" w:hAnsi="Trebuchet MS" w:cs="Calibri"/>
                <w:b/>
                <w:bCs/>
                <w:color w:val="000000"/>
                <w:sz w:val="20"/>
                <w:szCs w:val="20"/>
                <w:lang w:eastAsia="ru-RU"/>
              </w:rPr>
            </w:pPr>
          </w:p>
        </w:tc>
        <w:tc>
          <w:tcPr>
            <w:tcW w:w="2767" w:type="dxa"/>
            <w:vMerge/>
            <w:vAlign w:val="center"/>
            <w:hideMark/>
          </w:tcPr>
          <w:p w14:paraId="2DE36C0D" w14:textId="77777777" w:rsidR="00FC7052" w:rsidRPr="00671BE3" w:rsidRDefault="00FC7052" w:rsidP="003721F8">
            <w:pPr>
              <w:spacing w:line="240" w:lineRule="auto"/>
              <w:ind w:left="-113" w:right="-113"/>
              <w:rPr>
                <w:rFonts w:ascii="Trebuchet MS" w:eastAsia="Times New Roman" w:hAnsi="Trebuchet MS" w:cs="Calibri"/>
                <w:b/>
                <w:bCs/>
                <w:color w:val="000000"/>
                <w:sz w:val="20"/>
                <w:szCs w:val="20"/>
                <w:lang w:eastAsia="ru-RU"/>
              </w:rPr>
            </w:pPr>
          </w:p>
        </w:tc>
        <w:tc>
          <w:tcPr>
            <w:tcW w:w="919" w:type="dxa"/>
            <w:vMerge/>
            <w:vAlign w:val="center"/>
            <w:hideMark/>
          </w:tcPr>
          <w:p w14:paraId="08B504E5" w14:textId="77777777" w:rsidR="00FC7052" w:rsidRPr="00671BE3" w:rsidRDefault="00FC7052" w:rsidP="003721F8">
            <w:pPr>
              <w:spacing w:line="240" w:lineRule="auto"/>
              <w:ind w:left="-113" w:right="-113"/>
              <w:rPr>
                <w:rFonts w:ascii="Trebuchet MS" w:eastAsia="Times New Roman" w:hAnsi="Trebuchet MS" w:cs="Calibri"/>
                <w:b/>
                <w:bCs/>
                <w:color w:val="000000"/>
                <w:sz w:val="20"/>
                <w:szCs w:val="20"/>
                <w:lang w:eastAsia="ru-RU"/>
              </w:rPr>
            </w:pPr>
          </w:p>
        </w:tc>
        <w:tc>
          <w:tcPr>
            <w:tcW w:w="1126" w:type="dxa"/>
            <w:shd w:val="clear" w:color="000000" w:fill="CCFF99"/>
            <w:vAlign w:val="center"/>
            <w:hideMark/>
          </w:tcPr>
          <w:p w14:paraId="23897453" w14:textId="77777777" w:rsidR="00FC7052" w:rsidRPr="00671BE3" w:rsidRDefault="00FC7052" w:rsidP="003721F8">
            <w:pPr>
              <w:spacing w:line="240" w:lineRule="auto"/>
              <w:ind w:left="-113" w:right="-113"/>
              <w:jc w:val="center"/>
              <w:rPr>
                <w:rFonts w:ascii="Trebuchet MS" w:eastAsia="Times New Roman" w:hAnsi="Trebuchet MS" w:cs="Calibri"/>
                <w:b/>
                <w:bCs/>
                <w:color w:val="000000"/>
                <w:sz w:val="20"/>
                <w:szCs w:val="20"/>
                <w:lang w:eastAsia="ru-RU"/>
              </w:rPr>
            </w:pPr>
            <w:r w:rsidRPr="00671BE3">
              <w:rPr>
                <w:rFonts w:ascii="Trebuchet MS" w:eastAsia="Times New Roman" w:hAnsi="Trebuchet MS" w:cs="Calibri"/>
                <w:b/>
                <w:bCs/>
                <w:color w:val="000000"/>
                <w:sz w:val="20"/>
                <w:szCs w:val="20"/>
                <w:lang w:eastAsia="ru-RU"/>
              </w:rPr>
              <w:t>2024</w:t>
            </w:r>
          </w:p>
        </w:tc>
        <w:tc>
          <w:tcPr>
            <w:tcW w:w="1127" w:type="dxa"/>
            <w:shd w:val="clear" w:color="000000" w:fill="CCFF99"/>
            <w:vAlign w:val="center"/>
          </w:tcPr>
          <w:p w14:paraId="6B40514B" w14:textId="77777777" w:rsidR="00FC7052" w:rsidRPr="00671BE3" w:rsidRDefault="00FC7052" w:rsidP="003721F8">
            <w:pPr>
              <w:spacing w:line="240" w:lineRule="auto"/>
              <w:ind w:left="-113" w:right="-113"/>
              <w:jc w:val="center"/>
              <w:rPr>
                <w:rFonts w:ascii="Trebuchet MS" w:eastAsia="Times New Roman" w:hAnsi="Trebuchet MS" w:cs="Calibri"/>
                <w:b/>
                <w:bCs/>
                <w:color w:val="000000"/>
                <w:sz w:val="20"/>
                <w:szCs w:val="20"/>
                <w:lang w:eastAsia="ru-RU"/>
              </w:rPr>
            </w:pPr>
            <w:r w:rsidRPr="00671BE3">
              <w:rPr>
                <w:rFonts w:ascii="Trebuchet MS" w:eastAsia="Times New Roman" w:hAnsi="Trebuchet MS" w:cs="Calibri"/>
                <w:b/>
                <w:bCs/>
                <w:color w:val="000000"/>
                <w:sz w:val="20"/>
                <w:szCs w:val="20"/>
                <w:lang w:eastAsia="ru-RU"/>
              </w:rPr>
              <w:t>2025</w:t>
            </w:r>
          </w:p>
        </w:tc>
        <w:tc>
          <w:tcPr>
            <w:tcW w:w="1127" w:type="dxa"/>
            <w:shd w:val="clear" w:color="000000" w:fill="CCFF99"/>
            <w:vAlign w:val="center"/>
          </w:tcPr>
          <w:p w14:paraId="1D7B8C7B" w14:textId="77777777" w:rsidR="00FC7052" w:rsidRPr="00671BE3" w:rsidRDefault="00FC7052" w:rsidP="003721F8">
            <w:pPr>
              <w:spacing w:line="240" w:lineRule="auto"/>
              <w:ind w:left="-113" w:right="-113"/>
              <w:jc w:val="center"/>
              <w:rPr>
                <w:rFonts w:ascii="Trebuchet MS" w:eastAsia="Times New Roman" w:hAnsi="Trebuchet MS" w:cs="Calibri"/>
                <w:b/>
                <w:bCs/>
                <w:color w:val="000000"/>
                <w:sz w:val="20"/>
                <w:szCs w:val="20"/>
                <w:lang w:eastAsia="ru-RU"/>
              </w:rPr>
            </w:pPr>
            <w:r w:rsidRPr="00671BE3">
              <w:rPr>
                <w:rFonts w:ascii="Trebuchet MS" w:eastAsia="Times New Roman" w:hAnsi="Trebuchet MS" w:cs="Calibri"/>
                <w:b/>
                <w:bCs/>
                <w:color w:val="000000"/>
                <w:sz w:val="20"/>
                <w:szCs w:val="20"/>
                <w:lang w:eastAsia="ru-RU"/>
              </w:rPr>
              <w:t>2026</w:t>
            </w:r>
          </w:p>
        </w:tc>
        <w:tc>
          <w:tcPr>
            <w:tcW w:w="1127" w:type="dxa"/>
            <w:shd w:val="clear" w:color="000000" w:fill="CCFF99"/>
            <w:vAlign w:val="center"/>
          </w:tcPr>
          <w:p w14:paraId="27C90342" w14:textId="77777777" w:rsidR="00FC7052" w:rsidRPr="00671BE3" w:rsidRDefault="00FC7052" w:rsidP="003721F8">
            <w:pPr>
              <w:spacing w:line="240" w:lineRule="auto"/>
              <w:ind w:left="-113" w:right="-113"/>
              <w:jc w:val="center"/>
              <w:rPr>
                <w:rFonts w:ascii="Trebuchet MS" w:eastAsia="Times New Roman" w:hAnsi="Trebuchet MS" w:cs="Calibri"/>
                <w:b/>
                <w:bCs/>
                <w:color w:val="000000"/>
                <w:sz w:val="20"/>
                <w:szCs w:val="20"/>
                <w:lang w:eastAsia="ru-RU"/>
              </w:rPr>
            </w:pPr>
            <w:r w:rsidRPr="00671BE3">
              <w:rPr>
                <w:rFonts w:ascii="Trebuchet MS" w:eastAsia="Times New Roman" w:hAnsi="Trebuchet MS" w:cs="Calibri"/>
                <w:b/>
                <w:bCs/>
                <w:color w:val="000000"/>
                <w:sz w:val="20"/>
                <w:szCs w:val="20"/>
                <w:lang w:eastAsia="ru-RU"/>
              </w:rPr>
              <w:t>2027</w:t>
            </w:r>
          </w:p>
        </w:tc>
        <w:tc>
          <w:tcPr>
            <w:tcW w:w="1269" w:type="dxa"/>
            <w:vMerge/>
            <w:vAlign w:val="center"/>
            <w:hideMark/>
          </w:tcPr>
          <w:p w14:paraId="658EB3C5" w14:textId="77777777" w:rsidR="00FC7052" w:rsidRPr="00671BE3" w:rsidRDefault="00FC7052" w:rsidP="003721F8">
            <w:pPr>
              <w:spacing w:line="240" w:lineRule="auto"/>
              <w:ind w:left="-113" w:right="-113"/>
              <w:rPr>
                <w:rFonts w:ascii="Trebuchet MS" w:eastAsia="Times New Roman" w:hAnsi="Trebuchet MS" w:cs="Calibri"/>
                <w:b/>
                <w:bCs/>
                <w:color w:val="000000"/>
                <w:sz w:val="20"/>
                <w:szCs w:val="20"/>
                <w:lang w:eastAsia="ru-RU"/>
              </w:rPr>
            </w:pPr>
          </w:p>
        </w:tc>
      </w:tr>
      <w:tr w:rsidR="000A383F" w:rsidRPr="001D01F4" w14:paraId="1759A6EA" w14:textId="77777777" w:rsidTr="00CB4C37">
        <w:trPr>
          <w:trHeight w:val="20"/>
        </w:trPr>
        <w:tc>
          <w:tcPr>
            <w:tcW w:w="449" w:type="dxa"/>
            <w:shd w:val="clear" w:color="auto" w:fill="auto"/>
            <w:vAlign w:val="center"/>
            <w:hideMark/>
          </w:tcPr>
          <w:p w14:paraId="6BBA8830" w14:textId="77777777" w:rsidR="000A383F" w:rsidRPr="00671BE3" w:rsidRDefault="000A383F" w:rsidP="000A383F">
            <w:pPr>
              <w:spacing w:line="240" w:lineRule="auto"/>
              <w:ind w:left="-113" w:right="-113"/>
              <w:jc w:val="center"/>
              <w:rPr>
                <w:rFonts w:ascii="Trebuchet MS" w:eastAsia="Times New Roman" w:hAnsi="Trebuchet MS" w:cs="Calibri"/>
                <w:color w:val="000000"/>
                <w:sz w:val="20"/>
                <w:szCs w:val="20"/>
                <w:lang w:eastAsia="ru-RU"/>
              </w:rPr>
            </w:pPr>
            <w:r w:rsidRPr="00671BE3">
              <w:rPr>
                <w:rFonts w:ascii="Trebuchet MS" w:eastAsia="Times New Roman" w:hAnsi="Trebuchet MS" w:cs="Calibri"/>
                <w:color w:val="000000"/>
                <w:sz w:val="20"/>
                <w:szCs w:val="20"/>
                <w:lang w:eastAsia="ru-RU"/>
              </w:rPr>
              <w:t>1</w:t>
            </w:r>
          </w:p>
        </w:tc>
        <w:tc>
          <w:tcPr>
            <w:tcW w:w="2767" w:type="dxa"/>
            <w:shd w:val="clear" w:color="auto" w:fill="auto"/>
            <w:vAlign w:val="center"/>
            <w:hideMark/>
          </w:tcPr>
          <w:p w14:paraId="6E078242" w14:textId="0B5B44A5" w:rsidR="000A383F" w:rsidRPr="00671BE3" w:rsidRDefault="000A383F" w:rsidP="000A383F">
            <w:pPr>
              <w:spacing w:line="240" w:lineRule="auto"/>
              <w:rPr>
                <w:rFonts w:ascii="Trebuchet MS" w:eastAsia="Times New Roman" w:hAnsi="Trebuchet MS" w:cs="Calibri"/>
                <w:color w:val="000000"/>
                <w:sz w:val="20"/>
                <w:szCs w:val="20"/>
                <w:lang w:eastAsia="ru-RU"/>
              </w:rPr>
            </w:pPr>
            <w:r w:rsidRPr="00F73DD8">
              <w:rPr>
                <w:rFonts w:ascii="Trebuchet MS" w:hAnsi="Trebuchet MS" w:cs="Calibri"/>
                <w:color w:val="000000"/>
                <w:sz w:val="20"/>
                <w:szCs w:val="20"/>
                <w:lang w:eastAsia="ru-RU"/>
              </w:rPr>
              <w:t>Геологоразведка, бурение и ввод в эксплуатацию дополнительной скважины</w:t>
            </w:r>
          </w:p>
        </w:tc>
        <w:tc>
          <w:tcPr>
            <w:tcW w:w="919" w:type="dxa"/>
            <w:shd w:val="clear" w:color="auto" w:fill="auto"/>
            <w:vAlign w:val="center"/>
            <w:hideMark/>
          </w:tcPr>
          <w:p w14:paraId="311D22AD" w14:textId="43687082" w:rsidR="000A383F" w:rsidRPr="00671BE3" w:rsidRDefault="000A383F" w:rsidP="000A383F">
            <w:pPr>
              <w:spacing w:line="240" w:lineRule="auto"/>
              <w:ind w:left="-113" w:right="-113"/>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ВС-01.1</w:t>
            </w:r>
          </w:p>
        </w:tc>
        <w:tc>
          <w:tcPr>
            <w:tcW w:w="1126" w:type="dxa"/>
            <w:shd w:val="clear" w:color="auto" w:fill="auto"/>
            <w:vAlign w:val="center"/>
            <w:hideMark/>
          </w:tcPr>
          <w:p w14:paraId="45C814B3" w14:textId="77777777" w:rsidR="000A383F" w:rsidRPr="00671BE3" w:rsidRDefault="000A383F" w:rsidP="000A383F">
            <w:pPr>
              <w:spacing w:line="240" w:lineRule="auto"/>
              <w:ind w:left="-113" w:right="-113"/>
              <w:jc w:val="center"/>
              <w:rPr>
                <w:rFonts w:ascii="Trebuchet MS" w:eastAsia="Times New Roman" w:hAnsi="Trebuchet MS" w:cs="Calibri"/>
                <w:color w:val="000000"/>
                <w:sz w:val="20"/>
                <w:szCs w:val="20"/>
                <w:lang w:eastAsia="ru-RU"/>
              </w:rPr>
            </w:pPr>
            <w:r w:rsidRPr="00671BE3">
              <w:rPr>
                <w:rFonts w:ascii="Trebuchet MS" w:eastAsia="Times New Roman" w:hAnsi="Trebuchet MS" w:cs="Calibri"/>
                <w:color w:val="000000"/>
                <w:sz w:val="20"/>
                <w:szCs w:val="20"/>
                <w:lang w:eastAsia="ru-RU"/>
              </w:rPr>
              <w:t> </w:t>
            </w:r>
          </w:p>
        </w:tc>
        <w:tc>
          <w:tcPr>
            <w:tcW w:w="1127" w:type="dxa"/>
            <w:shd w:val="clear" w:color="auto" w:fill="auto"/>
            <w:vAlign w:val="center"/>
            <w:hideMark/>
          </w:tcPr>
          <w:p w14:paraId="27CEE64E" w14:textId="77777777" w:rsidR="000A383F" w:rsidRPr="00671BE3" w:rsidRDefault="000A383F" w:rsidP="000A383F">
            <w:pPr>
              <w:spacing w:line="240" w:lineRule="auto"/>
              <w:ind w:left="-113" w:right="-113"/>
              <w:jc w:val="center"/>
              <w:rPr>
                <w:rFonts w:ascii="Trebuchet MS" w:eastAsia="Times New Roman" w:hAnsi="Trebuchet MS" w:cs="Calibri"/>
                <w:color w:val="000000"/>
                <w:sz w:val="20"/>
                <w:szCs w:val="20"/>
                <w:lang w:eastAsia="ru-RU"/>
              </w:rPr>
            </w:pPr>
            <w:r w:rsidRPr="00671BE3">
              <w:rPr>
                <w:rFonts w:ascii="Trebuchet MS" w:eastAsia="Times New Roman" w:hAnsi="Trebuchet MS" w:cs="Calibri"/>
                <w:color w:val="000000"/>
                <w:sz w:val="20"/>
                <w:szCs w:val="20"/>
                <w:lang w:eastAsia="ru-RU"/>
              </w:rPr>
              <w:t> </w:t>
            </w:r>
          </w:p>
        </w:tc>
        <w:tc>
          <w:tcPr>
            <w:tcW w:w="1127" w:type="dxa"/>
            <w:shd w:val="clear" w:color="auto" w:fill="F7CAAC" w:themeFill="accent2" w:themeFillTint="66"/>
            <w:vAlign w:val="center"/>
          </w:tcPr>
          <w:p w14:paraId="4765F88E" w14:textId="0DC613EC" w:rsidR="000A383F" w:rsidRPr="00CB4C37" w:rsidRDefault="00CB4C37" w:rsidP="000A383F">
            <w:pPr>
              <w:spacing w:line="240" w:lineRule="auto"/>
              <w:ind w:left="-113" w:right="-113"/>
              <w:jc w:val="center"/>
              <w:rPr>
                <w:rFonts w:ascii="Trebuchet MS" w:eastAsia="Times New Roman" w:hAnsi="Trebuchet MS" w:cs="Calibri"/>
                <w:color w:val="000000"/>
                <w:sz w:val="20"/>
                <w:szCs w:val="20"/>
                <w:lang w:eastAsia="ru-RU"/>
              </w:rPr>
            </w:pPr>
            <w:r w:rsidRPr="00CB4C37">
              <w:rPr>
                <w:rFonts w:ascii="Trebuchet MS" w:eastAsia="Times New Roman" w:hAnsi="Trebuchet MS" w:cs="Calibri"/>
                <w:color w:val="000000"/>
                <w:sz w:val="20"/>
                <w:szCs w:val="20"/>
                <w:lang w:eastAsia="ru-RU"/>
              </w:rPr>
              <w:t>2 000</w:t>
            </w:r>
          </w:p>
        </w:tc>
        <w:tc>
          <w:tcPr>
            <w:tcW w:w="1127" w:type="dxa"/>
            <w:shd w:val="clear" w:color="auto" w:fill="F7CAAC" w:themeFill="accent2" w:themeFillTint="66"/>
            <w:vAlign w:val="center"/>
          </w:tcPr>
          <w:p w14:paraId="2DFD3E99" w14:textId="617C9937" w:rsidR="000A383F" w:rsidRPr="00CB4C37" w:rsidRDefault="00CB4C37" w:rsidP="000A383F">
            <w:pPr>
              <w:spacing w:line="240" w:lineRule="auto"/>
              <w:ind w:left="-113" w:right="-113"/>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10 000</w:t>
            </w:r>
          </w:p>
        </w:tc>
        <w:tc>
          <w:tcPr>
            <w:tcW w:w="1269" w:type="dxa"/>
            <w:shd w:val="clear" w:color="auto" w:fill="auto"/>
            <w:vAlign w:val="center"/>
            <w:hideMark/>
          </w:tcPr>
          <w:p w14:paraId="67573358" w14:textId="0A821291" w:rsidR="000A383F" w:rsidRPr="00671BE3" w:rsidRDefault="000A383F" w:rsidP="000A383F">
            <w:pPr>
              <w:spacing w:line="240" w:lineRule="auto"/>
              <w:ind w:left="-113" w:right="-113"/>
              <w:jc w:val="center"/>
              <w:rPr>
                <w:rFonts w:ascii="Trebuchet MS" w:eastAsia="Times New Roman" w:hAnsi="Trebuchet MS" w:cs="Calibri"/>
                <w:color w:val="000000"/>
                <w:sz w:val="20"/>
                <w:szCs w:val="20"/>
                <w:lang w:eastAsia="ru-RU"/>
              </w:rPr>
            </w:pPr>
            <w:r w:rsidRPr="006529A7">
              <w:rPr>
                <w:rFonts w:ascii="Trebuchet MS" w:eastAsia="Times New Roman" w:hAnsi="Trebuchet MS" w:cs="Calibri"/>
                <w:color w:val="000000"/>
                <w:sz w:val="20"/>
                <w:szCs w:val="20"/>
                <w:lang w:eastAsia="ru-RU"/>
              </w:rPr>
              <w:t>Бюджетные средства</w:t>
            </w:r>
          </w:p>
        </w:tc>
      </w:tr>
      <w:tr w:rsidR="000A383F" w:rsidRPr="001D01F4" w14:paraId="48A8D4FA" w14:textId="77777777" w:rsidTr="00CB4C37">
        <w:trPr>
          <w:trHeight w:val="20"/>
        </w:trPr>
        <w:tc>
          <w:tcPr>
            <w:tcW w:w="449" w:type="dxa"/>
            <w:shd w:val="clear" w:color="auto" w:fill="auto"/>
            <w:vAlign w:val="center"/>
            <w:hideMark/>
          </w:tcPr>
          <w:p w14:paraId="656520B8" w14:textId="77777777" w:rsidR="000A383F" w:rsidRPr="00671BE3" w:rsidRDefault="000A383F" w:rsidP="000A383F">
            <w:pPr>
              <w:spacing w:line="240" w:lineRule="auto"/>
              <w:ind w:left="-113" w:right="-113"/>
              <w:jc w:val="center"/>
              <w:rPr>
                <w:rFonts w:ascii="Trebuchet MS" w:eastAsia="Times New Roman" w:hAnsi="Trebuchet MS" w:cs="Calibri"/>
                <w:color w:val="000000"/>
                <w:sz w:val="20"/>
                <w:szCs w:val="20"/>
                <w:lang w:eastAsia="ru-RU"/>
              </w:rPr>
            </w:pPr>
            <w:r w:rsidRPr="00671BE3">
              <w:rPr>
                <w:rFonts w:ascii="Trebuchet MS" w:eastAsia="Times New Roman" w:hAnsi="Trebuchet MS" w:cs="Calibri"/>
                <w:color w:val="000000"/>
                <w:sz w:val="20"/>
                <w:szCs w:val="20"/>
                <w:lang w:eastAsia="ru-RU"/>
              </w:rPr>
              <w:t>2</w:t>
            </w:r>
          </w:p>
        </w:tc>
        <w:tc>
          <w:tcPr>
            <w:tcW w:w="2767" w:type="dxa"/>
            <w:shd w:val="clear" w:color="auto" w:fill="auto"/>
            <w:vAlign w:val="center"/>
            <w:hideMark/>
          </w:tcPr>
          <w:p w14:paraId="73A51825" w14:textId="0BF6CC1C" w:rsidR="000A383F" w:rsidRPr="00671BE3" w:rsidRDefault="000A383F" w:rsidP="000A383F">
            <w:pPr>
              <w:spacing w:line="240" w:lineRule="auto"/>
              <w:rPr>
                <w:rFonts w:ascii="Trebuchet MS" w:eastAsia="Times New Roman" w:hAnsi="Trebuchet MS" w:cs="Calibri"/>
                <w:color w:val="000000"/>
                <w:sz w:val="20"/>
                <w:szCs w:val="20"/>
                <w:lang w:eastAsia="ru-RU"/>
              </w:rPr>
            </w:pPr>
            <w:r w:rsidRPr="00F73DD8">
              <w:rPr>
                <w:rFonts w:ascii="Trebuchet MS" w:hAnsi="Trebuchet MS" w:cs="Calibri"/>
                <w:color w:val="000000"/>
                <w:sz w:val="20"/>
                <w:szCs w:val="20"/>
                <w:lang w:eastAsia="ru-RU"/>
              </w:rPr>
              <w:t>Строительство и ввод в эксплуатацию новых резервуаров чистой воды</w:t>
            </w:r>
          </w:p>
        </w:tc>
        <w:tc>
          <w:tcPr>
            <w:tcW w:w="919" w:type="dxa"/>
            <w:shd w:val="clear" w:color="auto" w:fill="auto"/>
            <w:vAlign w:val="center"/>
            <w:hideMark/>
          </w:tcPr>
          <w:p w14:paraId="1F9C3376" w14:textId="5761AE46" w:rsidR="000A383F" w:rsidRPr="00671BE3" w:rsidRDefault="000A383F" w:rsidP="000A383F">
            <w:pPr>
              <w:spacing w:line="240" w:lineRule="auto"/>
              <w:ind w:left="-113" w:right="-113"/>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ВС-02.1</w:t>
            </w:r>
          </w:p>
        </w:tc>
        <w:tc>
          <w:tcPr>
            <w:tcW w:w="1126" w:type="dxa"/>
            <w:shd w:val="clear" w:color="auto" w:fill="auto"/>
            <w:vAlign w:val="center"/>
            <w:hideMark/>
          </w:tcPr>
          <w:p w14:paraId="466EFE9F" w14:textId="77777777" w:rsidR="000A383F" w:rsidRPr="00671BE3" w:rsidRDefault="000A383F" w:rsidP="000A383F">
            <w:pPr>
              <w:spacing w:line="240" w:lineRule="auto"/>
              <w:ind w:left="-113" w:right="-113"/>
              <w:jc w:val="center"/>
              <w:rPr>
                <w:rFonts w:ascii="Trebuchet MS" w:eastAsia="Times New Roman" w:hAnsi="Trebuchet MS" w:cs="Calibri"/>
                <w:color w:val="000000"/>
                <w:sz w:val="20"/>
                <w:szCs w:val="20"/>
                <w:lang w:eastAsia="ru-RU"/>
              </w:rPr>
            </w:pPr>
            <w:r w:rsidRPr="00671BE3">
              <w:rPr>
                <w:rFonts w:ascii="Trebuchet MS" w:eastAsia="Times New Roman" w:hAnsi="Trebuchet MS" w:cs="Calibri"/>
                <w:color w:val="000000"/>
                <w:sz w:val="20"/>
                <w:szCs w:val="20"/>
                <w:lang w:eastAsia="ru-RU"/>
              </w:rPr>
              <w:t> </w:t>
            </w:r>
          </w:p>
        </w:tc>
        <w:tc>
          <w:tcPr>
            <w:tcW w:w="1127" w:type="dxa"/>
            <w:shd w:val="clear" w:color="auto" w:fill="auto"/>
            <w:vAlign w:val="center"/>
            <w:hideMark/>
          </w:tcPr>
          <w:p w14:paraId="2B2B01EA" w14:textId="77777777" w:rsidR="000A383F" w:rsidRPr="00671BE3" w:rsidRDefault="000A383F" w:rsidP="000A383F">
            <w:pPr>
              <w:spacing w:line="240" w:lineRule="auto"/>
              <w:ind w:left="-113" w:right="-113"/>
              <w:jc w:val="center"/>
              <w:rPr>
                <w:rFonts w:ascii="Trebuchet MS" w:eastAsia="Times New Roman" w:hAnsi="Trebuchet MS" w:cs="Calibri"/>
                <w:color w:val="000000"/>
                <w:sz w:val="20"/>
                <w:szCs w:val="20"/>
                <w:lang w:eastAsia="ru-RU"/>
              </w:rPr>
            </w:pPr>
            <w:r w:rsidRPr="00671BE3">
              <w:rPr>
                <w:rFonts w:ascii="Trebuchet MS" w:eastAsia="Times New Roman" w:hAnsi="Trebuchet MS" w:cs="Calibri"/>
                <w:color w:val="000000"/>
                <w:sz w:val="20"/>
                <w:szCs w:val="20"/>
                <w:lang w:eastAsia="ru-RU"/>
              </w:rPr>
              <w:t> </w:t>
            </w:r>
          </w:p>
        </w:tc>
        <w:tc>
          <w:tcPr>
            <w:tcW w:w="1127" w:type="dxa"/>
            <w:shd w:val="clear" w:color="auto" w:fill="F7CAAC" w:themeFill="accent2" w:themeFillTint="66"/>
            <w:vAlign w:val="center"/>
          </w:tcPr>
          <w:p w14:paraId="2BF533EB" w14:textId="308410DB" w:rsidR="000A383F" w:rsidRPr="00CB4C37" w:rsidRDefault="00CB4C37" w:rsidP="000A383F">
            <w:pPr>
              <w:spacing w:line="240" w:lineRule="auto"/>
              <w:ind w:left="-113" w:right="-113"/>
              <w:jc w:val="center"/>
              <w:rPr>
                <w:rFonts w:ascii="Trebuchet MS" w:eastAsia="Times New Roman" w:hAnsi="Trebuchet MS" w:cs="Calibri"/>
                <w:color w:val="000000"/>
                <w:sz w:val="20"/>
                <w:szCs w:val="20"/>
                <w:lang w:eastAsia="ru-RU"/>
              </w:rPr>
            </w:pPr>
            <w:r w:rsidRPr="00CB4C37">
              <w:rPr>
                <w:rFonts w:ascii="Trebuchet MS" w:eastAsia="Times New Roman" w:hAnsi="Trebuchet MS" w:cs="Calibri"/>
                <w:color w:val="000000"/>
                <w:sz w:val="20"/>
                <w:szCs w:val="20"/>
                <w:lang w:eastAsia="ru-RU"/>
              </w:rPr>
              <w:t>15 988</w:t>
            </w:r>
          </w:p>
        </w:tc>
        <w:tc>
          <w:tcPr>
            <w:tcW w:w="1127" w:type="dxa"/>
            <w:shd w:val="clear" w:color="auto" w:fill="F7CAAC" w:themeFill="accent2" w:themeFillTint="66"/>
            <w:vAlign w:val="center"/>
          </w:tcPr>
          <w:p w14:paraId="78D583E7" w14:textId="312392DB" w:rsidR="000A383F" w:rsidRPr="00CB4C37" w:rsidRDefault="00CB4C37" w:rsidP="000A383F">
            <w:pPr>
              <w:spacing w:line="240" w:lineRule="auto"/>
              <w:ind w:left="-113" w:right="-113"/>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29 000</w:t>
            </w:r>
          </w:p>
        </w:tc>
        <w:tc>
          <w:tcPr>
            <w:tcW w:w="1269" w:type="dxa"/>
            <w:shd w:val="clear" w:color="auto" w:fill="auto"/>
            <w:vAlign w:val="center"/>
            <w:hideMark/>
          </w:tcPr>
          <w:p w14:paraId="32322456" w14:textId="4B102249" w:rsidR="000A383F" w:rsidRPr="00671BE3" w:rsidRDefault="000A383F" w:rsidP="000A383F">
            <w:pPr>
              <w:spacing w:line="240" w:lineRule="auto"/>
              <w:ind w:left="-113" w:right="-113"/>
              <w:jc w:val="center"/>
              <w:rPr>
                <w:rFonts w:ascii="Trebuchet MS" w:eastAsia="Times New Roman" w:hAnsi="Trebuchet MS" w:cs="Calibri"/>
                <w:color w:val="000000"/>
                <w:sz w:val="20"/>
                <w:szCs w:val="20"/>
                <w:lang w:eastAsia="ru-RU"/>
              </w:rPr>
            </w:pPr>
            <w:r w:rsidRPr="006529A7">
              <w:rPr>
                <w:rFonts w:ascii="Trebuchet MS" w:eastAsia="Times New Roman" w:hAnsi="Trebuchet MS" w:cs="Calibri"/>
                <w:color w:val="000000"/>
                <w:sz w:val="20"/>
                <w:szCs w:val="20"/>
                <w:lang w:eastAsia="ru-RU"/>
              </w:rPr>
              <w:t>Бюджетные средства</w:t>
            </w:r>
          </w:p>
        </w:tc>
      </w:tr>
      <w:tr w:rsidR="000A383F" w:rsidRPr="001D01F4" w14:paraId="25FD6CA7" w14:textId="77777777" w:rsidTr="00CB4C37">
        <w:trPr>
          <w:trHeight w:val="20"/>
        </w:trPr>
        <w:tc>
          <w:tcPr>
            <w:tcW w:w="449" w:type="dxa"/>
            <w:shd w:val="clear" w:color="auto" w:fill="auto"/>
            <w:vAlign w:val="center"/>
            <w:hideMark/>
          </w:tcPr>
          <w:p w14:paraId="0FFF5D94" w14:textId="77777777" w:rsidR="000A383F" w:rsidRPr="00671BE3" w:rsidRDefault="000A383F" w:rsidP="000A383F">
            <w:pPr>
              <w:spacing w:line="240" w:lineRule="auto"/>
              <w:ind w:left="-113" w:right="-113"/>
              <w:jc w:val="center"/>
              <w:rPr>
                <w:rFonts w:ascii="Trebuchet MS" w:eastAsia="Times New Roman" w:hAnsi="Trebuchet MS" w:cs="Calibri"/>
                <w:color w:val="000000"/>
                <w:sz w:val="20"/>
                <w:szCs w:val="20"/>
                <w:lang w:eastAsia="ru-RU"/>
              </w:rPr>
            </w:pPr>
            <w:r w:rsidRPr="00671BE3">
              <w:rPr>
                <w:rFonts w:ascii="Trebuchet MS" w:eastAsia="Times New Roman" w:hAnsi="Trebuchet MS" w:cs="Calibri"/>
                <w:color w:val="000000"/>
                <w:sz w:val="20"/>
                <w:szCs w:val="20"/>
                <w:lang w:eastAsia="ru-RU"/>
              </w:rPr>
              <w:t>3</w:t>
            </w:r>
          </w:p>
        </w:tc>
        <w:tc>
          <w:tcPr>
            <w:tcW w:w="2767" w:type="dxa"/>
            <w:shd w:val="clear" w:color="auto" w:fill="auto"/>
            <w:vAlign w:val="center"/>
            <w:hideMark/>
          </w:tcPr>
          <w:p w14:paraId="45A7AC80" w14:textId="77777777" w:rsidR="00CB4C37" w:rsidRDefault="000A383F" w:rsidP="000A383F">
            <w:pPr>
              <w:spacing w:line="240" w:lineRule="auto"/>
              <w:rPr>
                <w:rFonts w:ascii="Trebuchet MS" w:hAnsi="Trebuchet MS" w:cs="Calibri"/>
                <w:color w:val="000000"/>
                <w:sz w:val="20"/>
                <w:szCs w:val="20"/>
                <w:lang w:eastAsia="ru-RU"/>
              </w:rPr>
            </w:pPr>
            <w:r w:rsidRPr="005B407E">
              <w:rPr>
                <w:rFonts w:ascii="Trebuchet MS" w:hAnsi="Trebuchet MS" w:cs="Calibri"/>
                <w:color w:val="000000"/>
                <w:sz w:val="20"/>
                <w:szCs w:val="20"/>
                <w:lang w:eastAsia="ru-RU"/>
              </w:rPr>
              <w:t xml:space="preserve">Модернизация трубопровода холодного водоснабжения по адресу ул. Заводская д.7 </w:t>
            </w:r>
          </w:p>
          <w:p w14:paraId="52B5B9AD" w14:textId="010205DD" w:rsidR="000A383F" w:rsidRPr="00671BE3" w:rsidRDefault="000A383F" w:rsidP="000A383F">
            <w:pPr>
              <w:spacing w:line="240" w:lineRule="auto"/>
              <w:rPr>
                <w:rFonts w:ascii="Trebuchet MS" w:eastAsia="Times New Roman" w:hAnsi="Trebuchet MS" w:cs="Calibri"/>
                <w:color w:val="000000"/>
                <w:sz w:val="20"/>
                <w:szCs w:val="20"/>
                <w:lang w:eastAsia="ru-RU"/>
              </w:rPr>
            </w:pPr>
            <w:r w:rsidRPr="005B407E">
              <w:rPr>
                <w:rFonts w:ascii="Trebuchet MS" w:hAnsi="Trebuchet MS" w:cs="Calibri"/>
                <w:color w:val="000000"/>
                <w:sz w:val="20"/>
                <w:szCs w:val="20"/>
                <w:lang w:eastAsia="ru-RU"/>
              </w:rPr>
              <w:t>(за домом вдоль пруда)</w:t>
            </w:r>
          </w:p>
        </w:tc>
        <w:tc>
          <w:tcPr>
            <w:tcW w:w="919" w:type="dxa"/>
            <w:shd w:val="clear" w:color="auto" w:fill="auto"/>
            <w:vAlign w:val="center"/>
            <w:hideMark/>
          </w:tcPr>
          <w:p w14:paraId="20A1038E" w14:textId="752A7BA8" w:rsidR="000A383F" w:rsidRPr="00671BE3" w:rsidRDefault="000A383F" w:rsidP="000A383F">
            <w:pPr>
              <w:spacing w:line="240" w:lineRule="auto"/>
              <w:ind w:left="-113" w:right="-113"/>
              <w:jc w:val="center"/>
              <w:rPr>
                <w:rFonts w:ascii="Trebuchet MS" w:eastAsia="Times New Roman" w:hAnsi="Trebuchet MS" w:cs="Calibri"/>
                <w:color w:val="000000"/>
                <w:sz w:val="20"/>
                <w:szCs w:val="20"/>
                <w:lang w:eastAsia="ru-RU"/>
              </w:rPr>
            </w:pPr>
            <w:r w:rsidRPr="00A26CF9">
              <w:rPr>
                <w:rFonts w:ascii="Trebuchet MS" w:hAnsi="Trebuchet MS" w:cs="Calibri"/>
                <w:color w:val="000000"/>
                <w:sz w:val="20"/>
                <w:szCs w:val="20"/>
                <w:lang w:eastAsia="ru-RU"/>
              </w:rPr>
              <w:t>ВС-0</w:t>
            </w:r>
            <w:r>
              <w:rPr>
                <w:rFonts w:ascii="Trebuchet MS" w:hAnsi="Trebuchet MS" w:cs="Calibri"/>
                <w:color w:val="000000"/>
                <w:sz w:val="20"/>
                <w:szCs w:val="20"/>
                <w:lang w:eastAsia="ru-RU"/>
              </w:rPr>
              <w:t>3</w:t>
            </w:r>
            <w:r w:rsidRPr="00A26CF9">
              <w:rPr>
                <w:rFonts w:ascii="Trebuchet MS" w:hAnsi="Trebuchet MS" w:cs="Calibri"/>
                <w:color w:val="000000"/>
                <w:sz w:val="20"/>
                <w:szCs w:val="20"/>
                <w:lang w:eastAsia="ru-RU"/>
              </w:rPr>
              <w:t>.</w:t>
            </w:r>
            <w:r>
              <w:rPr>
                <w:rFonts w:ascii="Trebuchet MS" w:hAnsi="Trebuchet MS" w:cs="Calibri"/>
                <w:color w:val="000000"/>
                <w:sz w:val="20"/>
                <w:szCs w:val="20"/>
                <w:lang w:eastAsia="ru-RU"/>
              </w:rPr>
              <w:t>1</w:t>
            </w:r>
          </w:p>
        </w:tc>
        <w:tc>
          <w:tcPr>
            <w:tcW w:w="1126" w:type="dxa"/>
            <w:shd w:val="clear" w:color="auto" w:fill="auto"/>
            <w:vAlign w:val="center"/>
            <w:hideMark/>
          </w:tcPr>
          <w:p w14:paraId="5C123307" w14:textId="77777777" w:rsidR="000A383F" w:rsidRPr="00671BE3" w:rsidRDefault="000A383F" w:rsidP="000A383F">
            <w:pPr>
              <w:spacing w:line="240" w:lineRule="auto"/>
              <w:ind w:left="-113" w:right="-113"/>
              <w:jc w:val="center"/>
              <w:rPr>
                <w:rFonts w:ascii="Trebuchet MS" w:eastAsia="Times New Roman" w:hAnsi="Trebuchet MS" w:cs="Calibri"/>
                <w:color w:val="000000"/>
                <w:sz w:val="20"/>
                <w:szCs w:val="20"/>
                <w:lang w:eastAsia="ru-RU"/>
              </w:rPr>
            </w:pPr>
            <w:r w:rsidRPr="00671BE3">
              <w:rPr>
                <w:rFonts w:ascii="Trebuchet MS" w:eastAsia="Times New Roman" w:hAnsi="Trebuchet MS" w:cs="Calibri"/>
                <w:color w:val="000000"/>
                <w:sz w:val="20"/>
                <w:szCs w:val="20"/>
                <w:lang w:eastAsia="ru-RU"/>
              </w:rPr>
              <w:t> </w:t>
            </w:r>
          </w:p>
        </w:tc>
        <w:tc>
          <w:tcPr>
            <w:tcW w:w="1127" w:type="dxa"/>
            <w:shd w:val="clear" w:color="auto" w:fill="F7CAAC" w:themeFill="accent2" w:themeFillTint="66"/>
            <w:vAlign w:val="center"/>
            <w:hideMark/>
          </w:tcPr>
          <w:p w14:paraId="413C8895" w14:textId="174F3AAA" w:rsidR="000A383F" w:rsidRPr="00671BE3" w:rsidRDefault="00CB4C37" w:rsidP="000A383F">
            <w:pPr>
              <w:spacing w:line="240" w:lineRule="auto"/>
              <w:ind w:left="-113" w:right="-113"/>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2 952</w:t>
            </w:r>
          </w:p>
        </w:tc>
        <w:tc>
          <w:tcPr>
            <w:tcW w:w="1127" w:type="dxa"/>
            <w:shd w:val="clear" w:color="auto" w:fill="auto"/>
            <w:vAlign w:val="center"/>
            <w:hideMark/>
          </w:tcPr>
          <w:p w14:paraId="4A508B54" w14:textId="77777777" w:rsidR="000A383F" w:rsidRPr="00671BE3" w:rsidRDefault="000A383F" w:rsidP="000A383F">
            <w:pPr>
              <w:spacing w:line="240" w:lineRule="auto"/>
              <w:ind w:left="-113" w:right="-113"/>
              <w:jc w:val="center"/>
              <w:rPr>
                <w:rFonts w:ascii="Trebuchet MS" w:eastAsia="Times New Roman" w:hAnsi="Trebuchet MS" w:cs="Calibri"/>
                <w:color w:val="000000"/>
                <w:sz w:val="20"/>
                <w:szCs w:val="20"/>
                <w:lang w:eastAsia="ru-RU"/>
              </w:rPr>
            </w:pPr>
            <w:r w:rsidRPr="00671BE3">
              <w:rPr>
                <w:rFonts w:ascii="Trebuchet MS" w:eastAsia="Times New Roman" w:hAnsi="Trebuchet MS" w:cs="Calibri"/>
                <w:color w:val="000000"/>
                <w:sz w:val="20"/>
                <w:szCs w:val="20"/>
                <w:lang w:eastAsia="ru-RU"/>
              </w:rPr>
              <w:t> </w:t>
            </w:r>
          </w:p>
        </w:tc>
        <w:tc>
          <w:tcPr>
            <w:tcW w:w="1127" w:type="dxa"/>
            <w:shd w:val="clear" w:color="auto" w:fill="auto"/>
            <w:vAlign w:val="center"/>
            <w:hideMark/>
          </w:tcPr>
          <w:p w14:paraId="0EFDEF22" w14:textId="77777777" w:rsidR="000A383F" w:rsidRPr="00671BE3" w:rsidRDefault="000A383F" w:rsidP="000A383F">
            <w:pPr>
              <w:spacing w:line="240" w:lineRule="auto"/>
              <w:ind w:left="-113" w:right="-113"/>
              <w:jc w:val="center"/>
              <w:rPr>
                <w:rFonts w:ascii="Trebuchet MS" w:eastAsia="Times New Roman" w:hAnsi="Trebuchet MS" w:cs="Calibri"/>
                <w:color w:val="000000"/>
                <w:sz w:val="20"/>
                <w:szCs w:val="20"/>
                <w:lang w:eastAsia="ru-RU"/>
              </w:rPr>
            </w:pPr>
            <w:r w:rsidRPr="00671BE3">
              <w:rPr>
                <w:rFonts w:ascii="Trebuchet MS" w:eastAsia="Times New Roman" w:hAnsi="Trebuchet MS" w:cs="Calibri"/>
                <w:color w:val="000000"/>
                <w:sz w:val="20"/>
                <w:szCs w:val="20"/>
                <w:lang w:eastAsia="ru-RU"/>
              </w:rPr>
              <w:t> </w:t>
            </w:r>
          </w:p>
        </w:tc>
        <w:tc>
          <w:tcPr>
            <w:tcW w:w="1269" w:type="dxa"/>
            <w:shd w:val="clear" w:color="auto" w:fill="auto"/>
            <w:vAlign w:val="center"/>
            <w:hideMark/>
          </w:tcPr>
          <w:p w14:paraId="3ECBA81E" w14:textId="3037FDD7" w:rsidR="000A383F" w:rsidRPr="00671BE3" w:rsidRDefault="000A383F" w:rsidP="000A383F">
            <w:pPr>
              <w:spacing w:line="240" w:lineRule="auto"/>
              <w:ind w:left="-113" w:right="-113"/>
              <w:jc w:val="center"/>
              <w:rPr>
                <w:rFonts w:ascii="Trebuchet MS" w:eastAsia="Times New Roman" w:hAnsi="Trebuchet MS" w:cs="Calibri"/>
                <w:color w:val="000000"/>
                <w:sz w:val="20"/>
                <w:szCs w:val="20"/>
                <w:lang w:eastAsia="ru-RU"/>
              </w:rPr>
            </w:pPr>
            <w:r w:rsidRPr="006529A7">
              <w:rPr>
                <w:rFonts w:ascii="Trebuchet MS" w:eastAsia="Times New Roman" w:hAnsi="Trebuchet MS" w:cs="Calibri"/>
                <w:color w:val="000000"/>
                <w:sz w:val="20"/>
                <w:szCs w:val="20"/>
                <w:lang w:eastAsia="ru-RU"/>
              </w:rPr>
              <w:t>Бюджетные средства</w:t>
            </w:r>
          </w:p>
        </w:tc>
      </w:tr>
      <w:tr w:rsidR="000A383F" w:rsidRPr="001D01F4" w14:paraId="3CA9C8B4" w14:textId="77777777" w:rsidTr="00CB4C37">
        <w:trPr>
          <w:cantSplit/>
          <w:trHeight w:val="20"/>
        </w:trPr>
        <w:tc>
          <w:tcPr>
            <w:tcW w:w="449" w:type="dxa"/>
            <w:shd w:val="clear" w:color="auto" w:fill="auto"/>
            <w:vAlign w:val="center"/>
            <w:hideMark/>
          </w:tcPr>
          <w:p w14:paraId="063E0FC6" w14:textId="77777777" w:rsidR="000A383F" w:rsidRPr="00671BE3" w:rsidRDefault="000A383F" w:rsidP="000A383F">
            <w:pPr>
              <w:spacing w:line="240" w:lineRule="auto"/>
              <w:ind w:left="-113" w:right="-113"/>
              <w:jc w:val="center"/>
              <w:rPr>
                <w:rFonts w:ascii="Trebuchet MS" w:eastAsia="Times New Roman" w:hAnsi="Trebuchet MS" w:cs="Calibri"/>
                <w:color w:val="000000"/>
                <w:sz w:val="20"/>
                <w:szCs w:val="20"/>
                <w:lang w:eastAsia="ru-RU"/>
              </w:rPr>
            </w:pPr>
            <w:r w:rsidRPr="00671BE3">
              <w:rPr>
                <w:rFonts w:ascii="Trebuchet MS" w:eastAsia="Times New Roman" w:hAnsi="Trebuchet MS" w:cs="Calibri"/>
                <w:color w:val="000000"/>
                <w:sz w:val="20"/>
                <w:szCs w:val="20"/>
                <w:lang w:eastAsia="ru-RU"/>
              </w:rPr>
              <w:t>4</w:t>
            </w:r>
          </w:p>
        </w:tc>
        <w:tc>
          <w:tcPr>
            <w:tcW w:w="2767" w:type="dxa"/>
            <w:shd w:val="clear" w:color="auto" w:fill="auto"/>
            <w:vAlign w:val="center"/>
            <w:hideMark/>
          </w:tcPr>
          <w:p w14:paraId="15EFCEE3" w14:textId="24BCEAF1" w:rsidR="000A383F" w:rsidRPr="00671BE3" w:rsidRDefault="000A383F" w:rsidP="000A383F">
            <w:pPr>
              <w:spacing w:line="240" w:lineRule="auto"/>
              <w:rPr>
                <w:rFonts w:ascii="Trebuchet MS" w:eastAsia="Times New Roman" w:hAnsi="Trebuchet MS" w:cs="Calibri"/>
                <w:color w:val="000000"/>
                <w:sz w:val="20"/>
                <w:szCs w:val="20"/>
                <w:lang w:eastAsia="ru-RU"/>
              </w:rPr>
            </w:pPr>
            <w:r w:rsidRPr="005B407E">
              <w:rPr>
                <w:rFonts w:ascii="Trebuchet MS" w:hAnsi="Trebuchet MS" w:cs="Calibri"/>
                <w:color w:val="000000"/>
                <w:sz w:val="20"/>
                <w:szCs w:val="20"/>
                <w:lang w:eastAsia="ru-RU"/>
              </w:rPr>
              <w:t xml:space="preserve">Модернизация трубопровода холодного водоснабжения от ООО «Вим Кабель» по ул. Северная, ул. Кооперативная до ул. 60 лет Октября д.10 </w:t>
            </w:r>
          </w:p>
        </w:tc>
        <w:tc>
          <w:tcPr>
            <w:tcW w:w="919" w:type="dxa"/>
            <w:shd w:val="clear" w:color="auto" w:fill="auto"/>
            <w:vAlign w:val="center"/>
            <w:hideMark/>
          </w:tcPr>
          <w:p w14:paraId="2BE09788" w14:textId="42729F7A" w:rsidR="000A383F" w:rsidRPr="00671BE3" w:rsidRDefault="000A383F" w:rsidP="000A383F">
            <w:pPr>
              <w:spacing w:line="240" w:lineRule="auto"/>
              <w:ind w:left="-113" w:right="-113"/>
              <w:jc w:val="center"/>
              <w:rPr>
                <w:rFonts w:ascii="Trebuchet MS" w:eastAsia="Times New Roman" w:hAnsi="Trebuchet MS" w:cs="Calibri"/>
                <w:color w:val="000000"/>
                <w:sz w:val="20"/>
                <w:szCs w:val="20"/>
                <w:lang w:eastAsia="ru-RU"/>
              </w:rPr>
            </w:pPr>
            <w:r w:rsidRPr="00A26CF9">
              <w:rPr>
                <w:rFonts w:ascii="Trebuchet MS" w:hAnsi="Trebuchet MS" w:cs="Calibri"/>
                <w:color w:val="000000"/>
                <w:sz w:val="20"/>
                <w:szCs w:val="20"/>
                <w:lang w:eastAsia="ru-RU"/>
              </w:rPr>
              <w:t>ВС-0</w:t>
            </w:r>
            <w:r>
              <w:rPr>
                <w:rFonts w:ascii="Trebuchet MS" w:hAnsi="Trebuchet MS" w:cs="Calibri"/>
                <w:color w:val="000000"/>
                <w:sz w:val="20"/>
                <w:szCs w:val="20"/>
                <w:lang w:eastAsia="ru-RU"/>
              </w:rPr>
              <w:t>3</w:t>
            </w:r>
            <w:r w:rsidRPr="00A26CF9">
              <w:rPr>
                <w:rFonts w:ascii="Trebuchet MS" w:hAnsi="Trebuchet MS" w:cs="Calibri"/>
                <w:color w:val="000000"/>
                <w:sz w:val="20"/>
                <w:szCs w:val="20"/>
                <w:lang w:eastAsia="ru-RU"/>
              </w:rPr>
              <w:t>.</w:t>
            </w:r>
            <w:r>
              <w:rPr>
                <w:rFonts w:ascii="Trebuchet MS" w:hAnsi="Trebuchet MS" w:cs="Calibri"/>
                <w:color w:val="000000"/>
                <w:sz w:val="20"/>
                <w:szCs w:val="20"/>
                <w:lang w:eastAsia="ru-RU"/>
              </w:rPr>
              <w:t>2</w:t>
            </w:r>
          </w:p>
        </w:tc>
        <w:tc>
          <w:tcPr>
            <w:tcW w:w="1126" w:type="dxa"/>
            <w:shd w:val="clear" w:color="auto" w:fill="auto"/>
            <w:vAlign w:val="center"/>
          </w:tcPr>
          <w:p w14:paraId="622217AB" w14:textId="77777777" w:rsidR="000A383F" w:rsidRPr="00671BE3" w:rsidRDefault="000A383F" w:rsidP="000A383F">
            <w:pPr>
              <w:spacing w:line="240" w:lineRule="auto"/>
              <w:ind w:left="-113" w:right="-113"/>
              <w:jc w:val="center"/>
              <w:rPr>
                <w:rFonts w:ascii="Trebuchet MS" w:eastAsia="Times New Roman" w:hAnsi="Trebuchet MS" w:cs="Calibri"/>
                <w:color w:val="000000"/>
                <w:sz w:val="20"/>
                <w:szCs w:val="20"/>
                <w:lang w:eastAsia="ru-RU"/>
              </w:rPr>
            </w:pPr>
          </w:p>
        </w:tc>
        <w:tc>
          <w:tcPr>
            <w:tcW w:w="1127" w:type="dxa"/>
            <w:shd w:val="clear" w:color="auto" w:fill="auto"/>
            <w:vAlign w:val="center"/>
          </w:tcPr>
          <w:p w14:paraId="50F2DE1A" w14:textId="77777777" w:rsidR="000A383F" w:rsidRPr="00671BE3" w:rsidRDefault="000A383F" w:rsidP="000A383F">
            <w:pPr>
              <w:spacing w:line="240" w:lineRule="auto"/>
              <w:ind w:left="-113" w:right="-113"/>
              <w:jc w:val="center"/>
              <w:rPr>
                <w:rFonts w:ascii="Trebuchet MS" w:eastAsia="Times New Roman" w:hAnsi="Trebuchet MS" w:cs="Calibri"/>
                <w:color w:val="000000"/>
                <w:sz w:val="20"/>
                <w:szCs w:val="20"/>
                <w:lang w:eastAsia="ru-RU"/>
              </w:rPr>
            </w:pPr>
          </w:p>
        </w:tc>
        <w:tc>
          <w:tcPr>
            <w:tcW w:w="1127" w:type="dxa"/>
            <w:shd w:val="clear" w:color="auto" w:fill="F7CAAC" w:themeFill="accent2" w:themeFillTint="66"/>
            <w:vAlign w:val="center"/>
            <w:hideMark/>
          </w:tcPr>
          <w:p w14:paraId="103F6344" w14:textId="6A9D378A" w:rsidR="000A383F" w:rsidRPr="00671BE3" w:rsidRDefault="00CB4C37" w:rsidP="000A383F">
            <w:pPr>
              <w:spacing w:line="240" w:lineRule="auto"/>
              <w:ind w:left="-113" w:right="-113"/>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 xml:space="preserve"> 6300</w:t>
            </w:r>
          </w:p>
        </w:tc>
        <w:tc>
          <w:tcPr>
            <w:tcW w:w="1127" w:type="dxa"/>
            <w:shd w:val="clear" w:color="auto" w:fill="auto"/>
            <w:vAlign w:val="center"/>
          </w:tcPr>
          <w:p w14:paraId="6ACFD6AE" w14:textId="5B8DAD4D" w:rsidR="000A383F" w:rsidRPr="00671BE3" w:rsidRDefault="000A383F" w:rsidP="000A383F">
            <w:pPr>
              <w:spacing w:line="240" w:lineRule="auto"/>
              <w:ind w:left="-113" w:right="-113"/>
              <w:jc w:val="center"/>
              <w:rPr>
                <w:rFonts w:ascii="Trebuchet MS" w:eastAsia="Times New Roman" w:hAnsi="Trebuchet MS" w:cs="Calibri"/>
                <w:color w:val="000000"/>
                <w:sz w:val="20"/>
                <w:szCs w:val="20"/>
                <w:lang w:eastAsia="ru-RU"/>
              </w:rPr>
            </w:pPr>
          </w:p>
        </w:tc>
        <w:tc>
          <w:tcPr>
            <w:tcW w:w="1269" w:type="dxa"/>
            <w:shd w:val="clear" w:color="auto" w:fill="auto"/>
            <w:vAlign w:val="center"/>
            <w:hideMark/>
          </w:tcPr>
          <w:p w14:paraId="426BCD24" w14:textId="77777777" w:rsidR="000A383F" w:rsidRPr="00671BE3" w:rsidRDefault="000A383F" w:rsidP="000A383F">
            <w:pPr>
              <w:spacing w:line="240" w:lineRule="auto"/>
              <w:ind w:left="-113" w:right="-113"/>
              <w:jc w:val="center"/>
              <w:rPr>
                <w:rFonts w:ascii="Trebuchet MS" w:eastAsia="Times New Roman" w:hAnsi="Trebuchet MS" w:cs="Calibri"/>
                <w:color w:val="000000"/>
                <w:sz w:val="20"/>
                <w:szCs w:val="20"/>
                <w:lang w:eastAsia="ru-RU"/>
              </w:rPr>
            </w:pPr>
            <w:r w:rsidRPr="00671BE3">
              <w:rPr>
                <w:rFonts w:ascii="Trebuchet MS" w:eastAsia="Times New Roman" w:hAnsi="Trebuchet MS" w:cs="Calibri"/>
                <w:color w:val="000000"/>
                <w:sz w:val="20"/>
                <w:szCs w:val="20"/>
                <w:lang w:eastAsia="ru-RU"/>
              </w:rPr>
              <w:t>Бюджетные средства</w:t>
            </w:r>
          </w:p>
        </w:tc>
      </w:tr>
      <w:tr w:rsidR="000A383F" w:rsidRPr="001D01F4" w14:paraId="1CDCA088" w14:textId="77777777" w:rsidTr="00CB4C37">
        <w:trPr>
          <w:cantSplit/>
          <w:trHeight w:val="20"/>
        </w:trPr>
        <w:tc>
          <w:tcPr>
            <w:tcW w:w="449" w:type="dxa"/>
            <w:shd w:val="clear" w:color="auto" w:fill="auto"/>
            <w:vAlign w:val="center"/>
            <w:hideMark/>
          </w:tcPr>
          <w:p w14:paraId="58856713" w14:textId="77777777" w:rsidR="000A383F" w:rsidRPr="00671BE3" w:rsidRDefault="000A383F" w:rsidP="000A383F">
            <w:pPr>
              <w:spacing w:line="240" w:lineRule="auto"/>
              <w:ind w:left="-113" w:right="-113"/>
              <w:jc w:val="center"/>
              <w:rPr>
                <w:rFonts w:ascii="Trebuchet MS" w:eastAsia="Times New Roman" w:hAnsi="Trebuchet MS" w:cs="Calibri"/>
                <w:color w:val="000000"/>
                <w:sz w:val="20"/>
                <w:szCs w:val="20"/>
                <w:lang w:eastAsia="ru-RU"/>
              </w:rPr>
            </w:pPr>
            <w:r w:rsidRPr="00671BE3">
              <w:rPr>
                <w:rFonts w:ascii="Trebuchet MS" w:eastAsia="Times New Roman" w:hAnsi="Trebuchet MS" w:cs="Calibri"/>
                <w:color w:val="000000"/>
                <w:sz w:val="20"/>
                <w:szCs w:val="20"/>
                <w:lang w:eastAsia="ru-RU"/>
              </w:rPr>
              <w:t>5</w:t>
            </w:r>
          </w:p>
        </w:tc>
        <w:tc>
          <w:tcPr>
            <w:tcW w:w="2767" w:type="dxa"/>
            <w:shd w:val="clear" w:color="auto" w:fill="auto"/>
            <w:vAlign w:val="center"/>
            <w:hideMark/>
          </w:tcPr>
          <w:p w14:paraId="10D01AE6" w14:textId="244F8969" w:rsidR="000A383F" w:rsidRPr="00671BE3" w:rsidRDefault="000A383F" w:rsidP="000A383F">
            <w:pPr>
              <w:spacing w:line="240" w:lineRule="auto"/>
              <w:rPr>
                <w:rFonts w:ascii="Trebuchet MS" w:eastAsia="Times New Roman" w:hAnsi="Trebuchet MS" w:cs="Calibri"/>
                <w:color w:val="000000"/>
                <w:sz w:val="20"/>
                <w:szCs w:val="20"/>
                <w:lang w:eastAsia="ru-RU"/>
              </w:rPr>
            </w:pPr>
            <w:r w:rsidRPr="005B407E">
              <w:rPr>
                <w:rFonts w:ascii="Trebuchet MS" w:hAnsi="Trebuchet MS" w:cs="Calibri"/>
                <w:color w:val="000000"/>
                <w:sz w:val="20"/>
                <w:szCs w:val="20"/>
                <w:lang w:eastAsia="ru-RU"/>
              </w:rPr>
              <w:t>Модернизация трубопровода холодного водоснабжения от ВК-177 до Юго-Западный д.15</w:t>
            </w:r>
          </w:p>
        </w:tc>
        <w:tc>
          <w:tcPr>
            <w:tcW w:w="919" w:type="dxa"/>
            <w:shd w:val="clear" w:color="auto" w:fill="auto"/>
            <w:vAlign w:val="center"/>
            <w:hideMark/>
          </w:tcPr>
          <w:p w14:paraId="1AA4989D" w14:textId="02A7925C" w:rsidR="000A383F" w:rsidRPr="00671BE3" w:rsidRDefault="000A383F" w:rsidP="000A383F">
            <w:pPr>
              <w:spacing w:line="240" w:lineRule="auto"/>
              <w:ind w:left="-113" w:right="-113"/>
              <w:jc w:val="center"/>
              <w:rPr>
                <w:rFonts w:ascii="Trebuchet MS" w:eastAsia="Times New Roman" w:hAnsi="Trebuchet MS" w:cs="Calibri"/>
                <w:color w:val="000000"/>
                <w:sz w:val="20"/>
                <w:szCs w:val="20"/>
                <w:lang w:eastAsia="ru-RU"/>
              </w:rPr>
            </w:pPr>
            <w:r w:rsidRPr="00A26CF9">
              <w:rPr>
                <w:rFonts w:ascii="Trebuchet MS" w:hAnsi="Trebuchet MS" w:cs="Calibri"/>
                <w:color w:val="000000"/>
                <w:sz w:val="20"/>
                <w:szCs w:val="20"/>
                <w:lang w:eastAsia="ru-RU"/>
              </w:rPr>
              <w:t>ВС-0</w:t>
            </w:r>
            <w:r>
              <w:rPr>
                <w:rFonts w:ascii="Trebuchet MS" w:hAnsi="Trebuchet MS" w:cs="Calibri"/>
                <w:color w:val="000000"/>
                <w:sz w:val="20"/>
                <w:szCs w:val="20"/>
                <w:lang w:eastAsia="ru-RU"/>
              </w:rPr>
              <w:t>3</w:t>
            </w:r>
            <w:r w:rsidRPr="00A26CF9">
              <w:rPr>
                <w:rFonts w:ascii="Trebuchet MS" w:hAnsi="Trebuchet MS" w:cs="Calibri"/>
                <w:color w:val="000000"/>
                <w:sz w:val="20"/>
                <w:szCs w:val="20"/>
                <w:lang w:eastAsia="ru-RU"/>
              </w:rPr>
              <w:t>.</w:t>
            </w:r>
            <w:r>
              <w:rPr>
                <w:rFonts w:ascii="Trebuchet MS" w:hAnsi="Trebuchet MS" w:cs="Calibri"/>
                <w:color w:val="000000"/>
                <w:sz w:val="20"/>
                <w:szCs w:val="20"/>
                <w:lang w:eastAsia="ru-RU"/>
              </w:rPr>
              <w:t>3</w:t>
            </w:r>
          </w:p>
        </w:tc>
        <w:tc>
          <w:tcPr>
            <w:tcW w:w="1126" w:type="dxa"/>
            <w:shd w:val="clear" w:color="auto" w:fill="auto"/>
            <w:vAlign w:val="center"/>
          </w:tcPr>
          <w:p w14:paraId="377F7536" w14:textId="77777777" w:rsidR="000A383F" w:rsidRPr="00671BE3" w:rsidRDefault="000A383F" w:rsidP="000A383F">
            <w:pPr>
              <w:spacing w:line="240" w:lineRule="auto"/>
              <w:ind w:left="-113" w:right="-113"/>
              <w:jc w:val="center"/>
              <w:rPr>
                <w:rFonts w:ascii="Trebuchet MS" w:eastAsia="Times New Roman" w:hAnsi="Trebuchet MS" w:cs="Calibri"/>
                <w:color w:val="000000"/>
                <w:sz w:val="20"/>
                <w:szCs w:val="20"/>
                <w:lang w:eastAsia="ru-RU"/>
              </w:rPr>
            </w:pPr>
          </w:p>
        </w:tc>
        <w:tc>
          <w:tcPr>
            <w:tcW w:w="1127" w:type="dxa"/>
            <w:shd w:val="clear" w:color="auto" w:fill="auto"/>
            <w:vAlign w:val="center"/>
          </w:tcPr>
          <w:p w14:paraId="2FC0589B" w14:textId="77777777" w:rsidR="000A383F" w:rsidRPr="00671BE3" w:rsidRDefault="000A383F" w:rsidP="000A383F">
            <w:pPr>
              <w:spacing w:line="240" w:lineRule="auto"/>
              <w:ind w:left="-113" w:right="-113"/>
              <w:jc w:val="center"/>
              <w:rPr>
                <w:rFonts w:ascii="Trebuchet MS" w:eastAsia="Times New Roman" w:hAnsi="Trebuchet MS" w:cs="Calibri"/>
                <w:color w:val="000000"/>
                <w:sz w:val="20"/>
                <w:szCs w:val="20"/>
                <w:lang w:eastAsia="ru-RU"/>
              </w:rPr>
            </w:pPr>
          </w:p>
        </w:tc>
        <w:tc>
          <w:tcPr>
            <w:tcW w:w="1127" w:type="dxa"/>
            <w:shd w:val="clear" w:color="auto" w:fill="auto"/>
            <w:vAlign w:val="center"/>
            <w:hideMark/>
          </w:tcPr>
          <w:p w14:paraId="011410CC" w14:textId="77777777" w:rsidR="000A383F" w:rsidRPr="00671BE3" w:rsidRDefault="000A383F" w:rsidP="000A383F">
            <w:pPr>
              <w:spacing w:line="240" w:lineRule="auto"/>
              <w:ind w:left="-113" w:right="-113"/>
              <w:jc w:val="center"/>
              <w:rPr>
                <w:rFonts w:ascii="Trebuchet MS" w:eastAsia="Times New Roman" w:hAnsi="Trebuchet MS" w:cs="Calibri"/>
                <w:color w:val="000000"/>
                <w:sz w:val="20"/>
                <w:szCs w:val="20"/>
                <w:lang w:eastAsia="ru-RU"/>
              </w:rPr>
            </w:pPr>
            <w:r w:rsidRPr="00671BE3">
              <w:rPr>
                <w:rFonts w:ascii="Trebuchet MS" w:eastAsia="Times New Roman" w:hAnsi="Trebuchet MS" w:cs="Calibri"/>
                <w:color w:val="000000"/>
                <w:sz w:val="20"/>
                <w:szCs w:val="20"/>
                <w:lang w:eastAsia="ru-RU"/>
              </w:rPr>
              <w:t> </w:t>
            </w:r>
          </w:p>
        </w:tc>
        <w:tc>
          <w:tcPr>
            <w:tcW w:w="1127" w:type="dxa"/>
            <w:shd w:val="clear" w:color="auto" w:fill="F7CAAC" w:themeFill="accent2" w:themeFillTint="66"/>
            <w:vAlign w:val="center"/>
          </w:tcPr>
          <w:p w14:paraId="79D51775" w14:textId="796EE122" w:rsidR="000A383F" w:rsidRPr="00671BE3" w:rsidRDefault="00CB4C37" w:rsidP="000A383F">
            <w:pPr>
              <w:spacing w:line="240" w:lineRule="auto"/>
              <w:ind w:left="-113" w:right="-113"/>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433</w:t>
            </w:r>
          </w:p>
        </w:tc>
        <w:tc>
          <w:tcPr>
            <w:tcW w:w="1269" w:type="dxa"/>
            <w:shd w:val="clear" w:color="auto" w:fill="auto"/>
            <w:vAlign w:val="center"/>
            <w:hideMark/>
          </w:tcPr>
          <w:p w14:paraId="7EF1C9EE" w14:textId="77777777" w:rsidR="000A383F" w:rsidRPr="00671BE3" w:rsidRDefault="000A383F" w:rsidP="000A383F">
            <w:pPr>
              <w:spacing w:line="240" w:lineRule="auto"/>
              <w:ind w:left="-113" w:right="-113"/>
              <w:jc w:val="center"/>
              <w:rPr>
                <w:rFonts w:ascii="Trebuchet MS" w:eastAsia="Times New Roman" w:hAnsi="Trebuchet MS" w:cs="Calibri"/>
                <w:color w:val="000000"/>
                <w:sz w:val="20"/>
                <w:szCs w:val="20"/>
                <w:lang w:eastAsia="ru-RU"/>
              </w:rPr>
            </w:pPr>
            <w:r w:rsidRPr="00671BE3">
              <w:rPr>
                <w:rFonts w:ascii="Trebuchet MS" w:eastAsia="Times New Roman" w:hAnsi="Trebuchet MS" w:cs="Calibri"/>
                <w:color w:val="000000"/>
                <w:sz w:val="20"/>
                <w:szCs w:val="20"/>
                <w:lang w:eastAsia="ru-RU"/>
              </w:rPr>
              <w:t>Бюджетные средства</w:t>
            </w:r>
          </w:p>
        </w:tc>
      </w:tr>
      <w:tr w:rsidR="00FC7052" w:rsidRPr="001D01F4" w14:paraId="21F939E9" w14:textId="77777777" w:rsidTr="00815C58">
        <w:trPr>
          <w:trHeight w:val="325"/>
        </w:trPr>
        <w:tc>
          <w:tcPr>
            <w:tcW w:w="4135" w:type="dxa"/>
            <w:gridSpan w:val="3"/>
            <w:shd w:val="clear" w:color="000000" w:fill="FFFF99"/>
            <w:vAlign w:val="center"/>
            <w:hideMark/>
          </w:tcPr>
          <w:p w14:paraId="570738A1" w14:textId="14D59568" w:rsidR="00FC7052" w:rsidRPr="00671BE3" w:rsidRDefault="00FC7052" w:rsidP="00CB4C37">
            <w:pPr>
              <w:spacing w:line="240" w:lineRule="auto"/>
              <w:ind w:left="-113" w:right="-113"/>
              <w:jc w:val="center"/>
              <w:rPr>
                <w:rFonts w:ascii="Trebuchet MS" w:eastAsia="Times New Roman" w:hAnsi="Trebuchet MS" w:cs="Calibri"/>
                <w:b/>
                <w:bCs/>
                <w:color w:val="000000"/>
                <w:sz w:val="20"/>
                <w:szCs w:val="20"/>
                <w:lang w:eastAsia="ru-RU"/>
              </w:rPr>
            </w:pPr>
            <w:r w:rsidRPr="00671BE3">
              <w:rPr>
                <w:rFonts w:ascii="Trebuchet MS" w:eastAsia="Times New Roman" w:hAnsi="Trebuchet MS" w:cs="Calibri"/>
                <w:b/>
                <w:bCs/>
                <w:color w:val="000000"/>
                <w:sz w:val="20"/>
                <w:szCs w:val="20"/>
                <w:lang w:eastAsia="ru-RU"/>
              </w:rPr>
              <w:t>ИТОГО</w:t>
            </w:r>
          </w:p>
        </w:tc>
        <w:tc>
          <w:tcPr>
            <w:tcW w:w="1126" w:type="dxa"/>
            <w:shd w:val="clear" w:color="000000" w:fill="FFFF99"/>
            <w:vAlign w:val="center"/>
            <w:hideMark/>
          </w:tcPr>
          <w:p w14:paraId="4B144D4F" w14:textId="77777777" w:rsidR="00FC7052" w:rsidRPr="00CB4C37" w:rsidRDefault="00FC7052" w:rsidP="003721F8">
            <w:pPr>
              <w:spacing w:line="240" w:lineRule="auto"/>
              <w:ind w:left="-113" w:right="-113"/>
              <w:jc w:val="center"/>
              <w:rPr>
                <w:rFonts w:ascii="Trebuchet MS" w:eastAsia="Times New Roman" w:hAnsi="Trebuchet MS" w:cs="Calibri"/>
                <w:b/>
                <w:bCs/>
                <w:color w:val="000000"/>
                <w:sz w:val="20"/>
                <w:szCs w:val="20"/>
                <w:lang w:eastAsia="ru-RU"/>
              </w:rPr>
            </w:pPr>
            <w:r w:rsidRPr="00CB4C37">
              <w:rPr>
                <w:rFonts w:ascii="Trebuchet MS" w:eastAsia="Times New Roman" w:hAnsi="Trebuchet MS" w:cs="Calibri"/>
                <w:b/>
                <w:bCs/>
                <w:color w:val="000000"/>
                <w:sz w:val="20"/>
                <w:szCs w:val="20"/>
                <w:lang w:eastAsia="ru-RU"/>
              </w:rPr>
              <w:t>0</w:t>
            </w:r>
          </w:p>
        </w:tc>
        <w:tc>
          <w:tcPr>
            <w:tcW w:w="1127" w:type="dxa"/>
            <w:shd w:val="clear" w:color="000000" w:fill="FFFF99"/>
            <w:vAlign w:val="center"/>
            <w:hideMark/>
          </w:tcPr>
          <w:p w14:paraId="64E69ADA" w14:textId="52D40E8C" w:rsidR="00FC7052" w:rsidRPr="00CB4C37" w:rsidRDefault="00CB4C37" w:rsidP="003721F8">
            <w:pPr>
              <w:spacing w:line="240" w:lineRule="auto"/>
              <w:ind w:left="-113" w:right="-113"/>
              <w:jc w:val="center"/>
              <w:rPr>
                <w:rFonts w:ascii="Trebuchet MS" w:eastAsia="Times New Roman" w:hAnsi="Trebuchet MS" w:cs="Calibri"/>
                <w:b/>
                <w:bCs/>
                <w:color w:val="000000"/>
                <w:sz w:val="20"/>
                <w:szCs w:val="20"/>
                <w:lang w:eastAsia="ru-RU"/>
              </w:rPr>
            </w:pPr>
            <w:r>
              <w:rPr>
                <w:rFonts w:ascii="Trebuchet MS" w:eastAsia="Times New Roman" w:hAnsi="Trebuchet MS" w:cs="Calibri"/>
                <w:b/>
                <w:bCs/>
                <w:color w:val="000000"/>
                <w:sz w:val="20"/>
                <w:szCs w:val="20"/>
                <w:lang w:eastAsia="ru-RU"/>
              </w:rPr>
              <w:t>2 952</w:t>
            </w:r>
          </w:p>
        </w:tc>
        <w:tc>
          <w:tcPr>
            <w:tcW w:w="1127" w:type="dxa"/>
            <w:shd w:val="clear" w:color="000000" w:fill="FFFF99"/>
            <w:vAlign w:val="center"/>
            <w:hideMark/>
          </w:tcPr>
          <w:p w14:paraId="7DCF7E26" w14:textId="657195FA" w:rsidR="00FC7052" w:rsidRPr="00CB4C37" w:rsidRDefault="00CB4C37" w:rsidP="003721F8">
            <w:pPr>
              <w:spacing w:line="240" w:lineRule="auto"/>
              <w:ind w:left="-113" w:right="-113"/>
              <w:jc w:val="center"/>
              <w:rPr>
                <w:rFonts w:ascii="Trebuchet MS" w:eastAsia="Times New Roman" w:hAnsi="Trebuchet MS" w:cs="Calibri"/>
                <w:b/>
                <w:bCs/>
                <w:color w:val="000000"/>
                <w:sz w:val="20"/>
                <w:szCs w:val="20"/>
                <w:lang w:eastAsia="ru-RU"/>
              </w:rPr>
            </w:pPr>
            <w:r>
              <w:rPr>
                <w:rFonts w:ascii="Trebuchet MS" w:eastAsia="Times New Roman" w:hAnsi="Trebuchet MS" w:cs="Calibri"/>
                <w:b/>
                <w:bCs/>
                <w:color w:val="000000"/>
                <w:sz w:val="20"/>
                <w:szCs w:val="20"/>
                <w:lang w:eastAsia="ru-RU"/>
              </w:rPr>
              <w:t>24 287</w:t>
            </w:r>
          </w:p>
        </w:tc>
        <w:tc>
          <w:tcPr>
            <w:tcW w:w="1127" w:type="dxa"/>
            <w:shd w:val="clear" w:color="000000" w:fill="FFFF99"/>
            <w:vAlign w:val="center"/>
            <w:hideMark/>
          </w:tcPr>
          <w:p w14:paraId="1C2779A8" w14:textId="29E0A9F9" w:rsidR="00FC7052" w:rsidRPr="00CB4C37" w:rsidRDefault="00CB4C37" w:rsidP="003721F8">
            <w:pPr>
              <w:spacing w:line="240" w:lineRule="auto"/>
              <w:ind w:left="-113" w:right="-113"/>
              <w:jc w:val="center"/>
              <w:rPr>
                <w:rFonts w:ascii="Trebuchet MS" w:eastAsia="Times New Roman" w:hAnsi="Trebuchet MS" w:cs="Calibri"/>
                <w:b/>
                <w:bCs/>
                <w:color w:val="000000"/>
                <w:sz w:val="20"/>
                <w:szCs w:val="20"/>
                <w:lang w:eastAsia="ru-RU"/>
              </w:rPr>
            </w:pPr>
            <w:r>
              <w:rPr>
                <w:rFonts w:ascii="Trebuchet MS" w:eastAsia="Times New Roman" w:hAnsi="Trebuchet MS" w:cs="Calibri"/>
                <w:b/>
                <w:bCs/>
                <w:color w:val="000000"/>
                <w:sz w:val="20"/>
                <w:szCs w:val="20"/>
                <w:lang w:eastAsia="ru-RU"/>
              </w:rPr>
              <w:t>39 434</w:t>
            </w:r>
          </w:p>
        </w:tc>
        <w:tc>
          <w:tcPr>
            <w:tcW w:w="1269" w:type="dxa"/>
            <w:shd w:val="clear" w:color="000000" w:fill="FFFF99"/>
            <w:vAlign w:val="center"/>
            <w:hideMark/>
          </w:tcPr>
          <w:p w14:paraId="3172F3A1" w14:textId="77777777" w:rsidR="00FC7052" w:rsidRPr="00671BE3" w:rsidRDefault="00FC7052" w:rsidP="003721F8">
            <w:pPr>
              <w:spacing w:line="240" w:lineRule="auto"/>
              <w:ind w:left="-113" w:right="-113"/>
              <w:jc w:val="center"/>
              <w:rPr>
                <w:rFonts w:ascii="Trebuchet MS" w:eastAsia="Times New Roman" w:hAnsi="Trebuchet MS" w:cs="Calibri"/>
                <w:b/>
                <w:bCs/>
                <w:color w:val="000000"/>
                <w:sz w:val="20"/>
                <w:szCs w:val="20"/>
                <w:lang w:eastAsia="ru-RU"/>
              </w:rPr>
            </w:pPr>
            <w:r w:rsidRPr="00671BE3">
              <w:rPr>
                <w:rFonts w:ascii="Trebuchet MS" w:eastAsia="Times New Roman" w:hAnsi="Trebuchet MS" w:cs="Calibri"/>
                <w:b/>
                <w:bCs/>
                <w:color w:val="000000"/>
                <w:sz w:val="20"/>
                <w:szCs w:val="20"/>
                <w:lang w:eastAsia="ru-RU"/>
              </w:rPr>
              <w:t> </w:t>
            </w:r>
          </w:p>
        </w:tc>
      </w:tr>
      <w:bookmarkEnd w:id="159"/>
    </w:tbl>
    <w:p w14:paraId="48C5B406" w14:textId="77777777" w:rsidR="00FC7052" w:rsidRPr="00FC7052" w:rsidRDefault="00FC7052" w:rsidP="00FC7052">
      <w:pPr>
        <w:ind w:firstLine="567"/>
        <w:rPr>
          <w:rFonts w:ascii="Trebuchet MS" w:hAnsi="Trebuchet MS"/>
          <w:sz w:val="22"/>
        </w:rPr>
      </w:pPr>
    </w:p>
    <w:p w14:paraId="7BE36A46" w14:textId="63981AA7" w:rsidR="00FC7052" w:rsidRPr="00FC7052" w:rsidRDefault="00FC7052" w:rsidP="00FC7052">
      <w:pPr>
        <w:ind w:firstLine="567"/>
        <w:rPr>
          <w:rFonts w:ascii="Trebuchet MS" w:hAnsi="Trebuchet MS"/>
          <w:i/>
          <w:iCs/>
          <w:sz w:val="22"/>
        </w:rPr>
      </w:pPr>
      <w:r w:rsidRPr="00FC7052">
        <w:rPr>
          <w:rFonts w:ascii="Trebuchet MS" w:hAnsi="Trebuchet MS"/>
          <w:i/>
          <w:iCs/>
          <w:sz w:val="22"/>
        </w:rPr>
        <w:t>Стоимость реализации проектов может подлежать корректировке по результатам разработки проектно-сметной документации или пересчету сметной стоимости строительства. При этом необходимо принять во внимание финансовые возможности администрации муниципального образования и Правительства Владимирской области в реализации намеченных проектных решений.</w:t>
      </w:r>
    </w:p>
    <w:p w14:paraId="6D71E2FC" w14:textId="77777777" w:rsidR="00FC7052" w:rsidRPr="004110E3" w:rsidRDefault="00FC7052" w:rsidP="00FC7052">
      <w:pPr>
        <w:rPr>
          <w:rFonts w:ascii="Trebuchet MS" w:hAnsi="Trebuchet MS"/>
          <w:sz w:val="22"/>
        </w:rPr>
      </w:pPr>
    </w:p>
    <w:p w14:paraId="76BB57A3" w14:textId="46B39386" w:rsidR="004B5232" w:rsidRDefault="004B5232" w:rsidP="004B5232">
      <w:pPr>
        <w:ind w:firstLine="567"/>
        <w:rPr>
          <w:rFonts w:ascii="Trebuchet MS" w:hAnsi="Trebuchet MS"/>
          <w:szCs w:val="24"/>
        </w:rPr>
        <w:sectPr w:rsidR="004B5232" w:rsidSect="00FC7052">
          <w:pgSz w:w="11906" w:h="16838"/>
          <w:pgMar w:top="1134" w:right="851" w:bottom="1134" w:left="1134" w:header="454" w:footer="454" w:gutter="0"/>
          <w:cols w:space="708"/>
          <w:docGrid w:linePitch="360"/>
        </w:sectPr>
      </w:pPr>
    </w:p>
    <w:p w14:paraId="61637D8E" w14:textId="77777777" w:rsidR="0080186F" w:rsidRPr="004110E3" w:rsidRDefault="0080186F" w:rsidP="0080186F">
      <w:pPr>
        <w:widowControl w:val="0"/>
        <w:spacing w:after="120"/>
        <w:ind w:left="6"/>
        <w:jc w:val="center"/>
        <w:outlineLvl w:val="0"/>
        <w:rPr>
          <w:rFonts w:ascii="Trebuchet MS" w:eastAsia="Times New Roman" w:hAnsi="Trebuchet MS"/>
          <w:b/>
          <w:bCs/>
          <w:spacing w:val="-12"/>
          <w:sz w:val="22"/>
        </w:rPr>
      </w:pPr>
      <w:bookmarkStart w:id="160" w:name="_Toc462835119"/>
      <w:bookmarkStart w:id="161" w:name="_Toc110205074"/>
      <w:bookmarkStart w:id="162" w:name="_Toc373070247"/>
      <w:bookmarkStart w:id="163" w:name="_Toc166760051"/>
      <w:r w:rsidRPr="004110E3">
        <w:rPr>
          <w:rFonts w:ascii="Trebuchet MS" w:eastAsia="Times New Roman" w:hAnsi="Trebuchet MS"/>
          <w:b/>
          <w:bCs/>
          <w:spacing w:val="-12"/>
          <w:sz w:val="22"/>
        </w:rPr>
        <w:lastRenderedPageBreak/>
        <w:t xml:space="preserve">РАЗДЕЛ 7. </w:t>
      </w:r>
      <w:bookmarkEnd w:id="160"/>
      <w:r w:rsidRPr="004110E3">
        <w:rPr>
          <w:rFonts w:ascii="Trebuchet MS" w:eastAsia="Times New Roman" w:hAnsi="Trebuchet MS"/>
          <w:b/>
          <w:bCs/>
          <w:spacing w:val="-12"/>
          <w:sz w:val="22"/>
        </w:rPr>
        <w:t>ПЛАНОВЫЕ ЗНАЧЕНИЯ ПОКАЗАТЕЛЕЙ РАЗВИТИЯ ЦЕНТРАЛИЗОВАННЫХ СИСТЕМ ВОДОСНАБЖЕНИЯ</w:t>
      </w:r>
      <w:bookmarkEnd w:id="161"/>
      <w:bookmarkEnd w:id="163"/>
    </w:p>
    <w:p w14:paraId="2C1D3C05" w14:textId="77777777" w:rsidR="00A74B36" w:rsidRPr="004110E3" w:rsidRDefault="00A74B36" w:rsidP="00E0493E">
      <w:pPr>
        <w:ind w:firstLine="567"/>
        <w:rPr>
          <w:rFonts w:ascii="Trebuchet MS" w:hAnsi="Trebuchet MS"/>
          <w:sz w:val="22"/>
        </w:rPr>
      </w:pPr>
      <w:r w:rsidRPr="004110E3">
        <w:rPr>
          <w:rFonts w:ascii="Trebuchet MS" w:hAnsi="Trebuchet MS"/>
          <w:sz w:val="22"/>
        </w:rPr>
        <w:t>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водоснабжения относятся:</w:t>
      </w:r>
    </w:p>
    <w:p w14:paraId="78944895" w14:textId="77777777" w:rsidR="00A74B36" w:rsidRPr="004110E3" w:rsidRDefault="00A74B36" w:rsidP="00E0493E">
      <w:pPr>
        <w:ind w:firstLine="567"/>
        <w:rPr>
          <w:rFonts w:ascii="Trebuchet MS" w:hAnsi="Trebuchet MS"/>
          <w:sz w:val="22"/>
        </w:rPr>
      </w:pPr>
      <w:r w:rsidRPr="004110E3">
        <w:rPr>
          <w:rFonts w:ascii="Trebuchet MS" w:hAnsi="Trebuchet MS"/>
          <w:sz w:val="22"/>
        </w:rPr>
        <w:t>- показатели качества питьевой воды;</w:t>
      </w:r>
    </w:p>
    <w:p w14:paraId="6BB161E1" w14:textId="77777777" w:rsidR="00A74B36" w:rsidRPr="004110E3" w:rsidRDefault="00A74B36" w:rsidP="00E0493E">
      <w:pPr>
        <w:ind w:firstLine="567"/>
        <w:rPr>
          <w:rFonts w:ascii="Trebuchet MS" w:hAnsi="Trebuchet MS"/>
          <w:sz w:val="22"/>
        </w:rPr>
      </w:pPr>
      <w:r w:rsidRPr="004110E3">
        <w:rPr>
          <w:rFonts w:ascii="Trebuchet MS" w:hAnsi="Trebuchet MS"/>
          <w:sz w:val="22"/>
        </w:rPr>
        <w:t>- показатели надежности и бесперебойности водоснабжения;</w:t>
      </w:r>
    </w:p>
    <w:p w14:paraId="4A52A906" w14:textId="501EC3DA" w:rsidR="00A74B36" w:rsidRPr="004110E3" w:rsidRDefault="00A74B36" w:rsidP="00E0493E">
      <w:pPr>
        <w:ind w:firstLine="567"/>
        <w:rPr>
          <w:rFonts w:ascii="Trebuchet MS" w:hAnsi="Trebuchet MS"/>
          <w:sz w:val="22"/>
        </w:rPr>
      </w:pPr>
      <w:r w:rsidRPr="004110E3">
        <w:rPr>
          <w:rFonts w:ascii="Trebuchet MS" w:hAnsi="Trebuchet MS"/>
          <w:sz w:val="22"/>
        </w:rPr>
        <w:t xml:space="preserve">- показатели </w:t>
      </w:r>
      <w:r w:rsidR="005B032D">
        <w:rPr>
          <w:rFonts w:ascii="Trebuchet MS" w:hAnsi="Trebuchet MS"/>
          <w:sz w:val="22"/>
        </w:rPr>
        <w:t xml:space="preserve">энергетической </w:t>
      </w:r>
      <w:r w:rsidRPr="004110E3">
        <w:rPr>
          <w:rFonts w:ascii="Trebuchet MS" w:hAnsi="Trebuchet MS"/>
          <w:sz w:val="22"/>
        </w:rPr>
        <w:t>эффективности использования ресурсов</w:t>
      </w:r>
      <w:r w:rsidR="005B032D">
        <w:rPr>
          <w:rFonts w:ascii="Trebuchet MS" w:hAnsi="Trebuchet MS"/>
          <w:sz w:val="22"/>
        </w:rPr>
        <w:t>.</w:t>
      </w:r>
    </w:p>
    <w:p w14:paraId="6106C37F" w14:textId="7FF4EA09" w:rsidR="005B032D" w:rsidRDefault="0020157E" w:rsidP="005B032D">
      <w:pPr>
        <w:ind w:firstLine="567"/>
        <w:rPr>
          <w:rFonts w:ascii="Trebuchet MS" w:hAnsi="Trebuchet MS"/>
          <w:sz w:val="22"/>
        </w:rPr>
      </w:pPr>
      <w:r w:rsidRPr="004110E3">
        <w:rPr>
          <w:rFonts w:ascii="Trebuchet MS" w:hAnsi="Trebuchet MS"/>
          <w:sz w:val="22"/>
        </w:rPr>
        <w:t>В таблице 7.1</w:t>
      </w:r>
      <w:r w:rsidR="00CF55F7" w:rsidRPr="004110E3">
        <w:rPr>
          <w:rFonts w:ascii="Trebuchet MS" w:hAnsi="Trebuchet MS"/>
          <w:sz w:val="22"/>
        </w:rPr>
        <w:t>.1</w:t>
      </w:r>
      <w:r w:rsidRPr="004110E3">
        <w:rPr>
          <w:rFonts w:ascii="Trebuchet MS" w:hAnsi="Trebuchet MS"/>
          <w:sz w:val="22"/>
        </w:rPr>
        <w:t xml:space="preserve"> представлены плановые значения показателей надежности, качества и энергетической эффективности в отношении объектов </w:t>
      </w:r>
      <w:r w:rsidR="004C08D2" w:rsidRPr="004110E3">
        <w:rPr>
          <w:rFonts w:ascii="Trebuchet MS" w:hAnsi="Trebuchet MS"/>
          <w:sz w:val="22"/>
        </w:rPr>
        <w:t>централизованной системы</w:t>
      </w:r>
      <w:r w:rsidRPr="004110E3">
        <w:rPr>
          <w:rFonts w:ascii="Trebuchet MS" w:hAnsi="Trebuchet MS"/>
          <w:sz w:val="22"/>
        </w:rPr>
        <w:t xml:space="preserve"> водоснабжения муниципального образования </w:t>
      </w:r>
      <w:r w:rsidR="005F49DF" w:rsidRPr="004110E3">
        <w:rPr>
          <w:rFonts w:ascii="Trebuchet MS" w:hAnsi="Trebuchet MS"/>
          <w:sz w:val="22"/>
        </w:rPr>
        <w:t>поселок Балакирево</w:t>
      </w:r>
      <w:r w:rsidR="008A62AA">
        <w:rPr>
          <w:rFonts w:ascii="Trebuchet MS" w:hAnsi="Trebuchet MS"/>
          <w:sz w:val="22"/>
        </w:rPr>
        <w:t xml:space="preserve"> Александровского района</w:t>
      </w:r>
      <w:r w:rsidRPr="004110E3">
        <w:rPr>
          <w:rFonts w:ascii="Trebuchet MS" w:hAnsi="Trebuchet MS"/>
          <w:sz w:val="22"/>
        </w:rPr>
        <w:t xml:space="preserve"> на период до 20</w:t>
      </w:r>
      <w:r w:rsidR="008A62AA">
        <w:rPr>
          <w:rFonts w:ascii="Trebuchet MS" w:hAnsi="Trebuchet MS"/>
          <w:sz w:val="22"/>
        </w:rPr>
        <w:t>27</w:t>
      </w:r>
      <w:r w:rsidRPr="004110E3">
        <w:rPr>
          <w:rFonts w:ascii="Trebuchet MS" w:hAnsi="Trebuchet MS"/>
          <w:sz w:val="22"/>
        </w:rPr>
        <w:t xml:space="preserve"> года.</w:t>
      </w:r>
    </w:p>
    <w:p w14:paraId="45945EA7" w14:textId="77777777" w:rsidR="00D22E58" w:rsidRPr="004110E3" w:rsidRDefault="00D22E58" w:rsidP="00D22E58">
      <w:pPr>
        <w:rPr>
          <w:rFonts w:ascii="Trebuchet MS" w:hAnsi="Trebuchet MS"/>
          <w:b/>
          <w:bCs/>
          <w:sz w:val="22"/>
        </w:rPr>
      </w:pPr>
      <w:bookmarkStart w:id="164" w:name="_Toc111060577"/>
      <w:r w:rsidRPr="004110E3">
        <w:rPr>
          <w:rFonts w:ascii="Trebuchet MS" w:hAnsi="Trebuchet MS"/>
          <w:b/>
          <w:bCs/>
          <w:sz w:val="22"/>
        </w:rPr>
        <w:t>Таблица 7.1</w:t>
      </w:r>
      <w:r w:rsidRPr="004110E3">
        <w:rPr>
          <w:rFonts w:ascii="Trebuchet MS" w:hAnsi="Trebuchet MS"/>
          <w:b/>
          <w:color w:val="000000"/>
          <w:sz w:val="22"/>
        </w:rPr>
        <w:t xml:space="preserve"> </w:t>
      </w:r>
      <w:r w:rsidRPr="004110E3">
        <w:rPr>
          <w:rFonts w:ascii="Trebuchet MS" w:hAnsi="Trebuchet MS"/>
          <w:b/>
          <w:sz w:val="22"/>
        </w:rPr>
        <w:t xml:space="preserve">– </w:t>
      </w:r>
      <w:r w:rsidRPr="004110E3">
        <w:rPr>
          <w:rFonts w:ascii="Trebuchet MS" w:hAnsi="Trebuchet MS"/>
          <w:b/>
          <w:bCs/>
          <w:sz w:val="22"/>
        </w:rPr>
        <w:t>Плановые значения показателей надежности, качества и энергетической эффективности объектов централизованной системы водоснабжения пос. Балакирево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3"/>
        <w:gridCol w:w="5234"/>
        <w:gridCol w:w="788"/>
        <w:gridCol w:w="829"/>
        <w:gridCol w:w="829"/>
        <w:gridCol w:w="829"/>
        <w:gridCol w:w="829"/>
      </w:tblGrid>
      <w:tr w:rsidR="005B032D" w:rsidRPr="005B032D" w14:paraId="462789E9" w14:textId="77777777" w:rsidTr="009E5BFF">
        <w:trPr>
          <w:trHeight w:val="20"/>
        </w:trPr>
        <w:tc>
          <w:tcPr>
            <w:tcW w:w="573" w:type="dxa"/>
            <w:shd w:val="clear" w:color="000000" w:fill="CCFF99"/>
            <w:vAlign w:val="center"/>
            <w:hideMark/>
          </w:tcPr>
          <w:p w14:paraId="47DAD080" w14:textId="77777777" w:rsidR="005B032D" w:rsidRPr="005B032D" w:rsidRDefault="005B032D" w:rsidP="005B032D">
            <w:pPr>
              <w:spacing w:line="240" w:lineRule="auto"/>
              <w:jc w:val="center"/>
              <w:rPr>
                <w:rFonts w:ascii="Trebuchet MS" w:eastAsia="Times New Roman" w:hAnsi="Trebuchet MS" w:cs="Calibri"/>
                <w:b/>
                <w:bCs/>
                <w:color w:val="000000"/>
                <w:sz w:val="20"/>
                <w:szCs w:val="20"/>
                <w:lang w:eastAsia="ru-RU"/>
              </w:rPr>
            </w:pPr>
            <w:r w:rsidRPr="005B032D">
              <w:rPr>
                <w:rFonts w:ascii="Trebuchet MS" w:eastAsia="Times New Roman" w:hAnsi="Trebuchet MS" w:cs="Calibri"/>
                <w:b/>
                <w:bCs/>
                <w:color w:val="000000"/>
                <w:sz w:val="20"/>
                <w:szCs w:val="20"/>
                <w:lang w:eastAsia="ru-RU"/>
              </w:rPr>
              <w:t>№ п/п</w:t>
            </w:r>
          </w:p>
        </w:tc>
        <w:tc>
          <w:tcPr>
            <w:tcW w:w="5234" w:type="dxa"/>
            <w:shd w:val="clear" w:color="000000" w:fill="CCFF99"/>
            <w:vAlign w:val="center"/>
            <w:hideMark/>
          </w:tcPr>
          <w:p w14:paraId="307DA0BB" w14:textId="77777777" w:rsidR="005B032D" w:rsidRPr="005B032D" w:rsidRDefault="005B032D" w:rsidP="005B032D">
            <w:pPr>
              <w:spacing w:line="240" w:lineRule="auto"/>
              <w:jc w:val="center"/>
              <w:rPr>
                <w:rFonts w:ascii="Trebuchet MS" w:eastAsia="Times New Roman" w:hAnsi="Trebuchet MS" w:cs="Calibri"/>
                <w:b/>
                <w:bCs/>
                <w:color w:val="000000"/>
                <w:sz w:val="20"/>
                <w:szCs w:val="20"/>
                <w:lang w:eastAsia="ru-RU"/>
              </w:rPr>
            </w:pPr>
            <w:r w:rsidRPr="005B032D">
              <w:rPr>
                <w:rFonts w:ascii="Trebuchet MS" w:eastAsia="Times New Roman" w:hAnsi="Trebuchet MS" w:cs="Calibri"/>
                <w:b/>
                <w:bCs/>
                <w:color w:val="000000"/>
                <w:sz w:val="20"/>
                <w:szCs w:val="20"/>
                <w:lang w:eastAsia="ru-RU"/>
              </w:rPr>
              <w:t>Наименование показателя</w:t>
            </w:r>
          </w:p>
        </w:tc>
        <w:tc>
          <w:tcPr>
            <w:tcW w:w="788" w:type="dxa"/>
            <w:shd w:val="clear" w:color="000000" w:fill="CCFF99"/>
            <w:vAlign w:val="center"/>
            <w:hideMark/>
          </w:tcPr>
          <w:p w14:paraId="5E8C04CB" w14:textId="13576C92" w:rsidR="005B032D" w:rsidRPr="005B032D" w:rsidRDefault="005B032D" w:rsidP="005B032D">
            <w:pPr>
              <w:spacing w:line="240" w:lineRule="auto"/>
              <w:jc w:val="center"/>
              <w:rPr>
                <w:rFonts w:ascii="Trebuchet MS" w:eastAsia="Times New Roman" w:hAnsi="Trebuchet MS" w:cs="Calibri"/>
                <w:b/>
                <w:bCs/>
                <w:color w:val="000000"/>
                <w:sz w:val="20"/>
                <w:szCs w:val="20"/>
                <w:lang w:eastAsia="ru-RU"/>
              </w:rPr>
            </w:pPr>
            <w:r w:rsidRPr="005B032D">
              <w:rPr>
                <w:rFonts w:ascii="Trebuchet MS" w:eastAsia="Times New Roman" w:hAnsi="Trebuchet MS" w:cs="Calibri"/>
                <w:b/>
                <w:bCs/>
                <w:color w:val="000000"/>
                <w:sz w:val="20"/>
                <w:szCs w:val="20"/>
                <w:lang w:eastAsia="ru-RU"/>
              </w:rPr>
              <w:t>Ед.</w:t>
            </w:r>
            <w:r>
              <w:rPr>
                <w:rFonts w:ascii="Trebuchet MS" w:eastAsia="Times New Roman" w:hAnsi="Trebuchet MS" w:cs="Calibri"/>
                <w:b/>
                <w:bCs/>
                <w:color w:val="000000"/>
                <w:sz w:val="20"/>
                <w:szCs w:val="20"/>
                <w:lang w:eastAsia="ru-RU"/>
              </w:rPr>
              <w:t xml:space="preserve"> </w:t>
            </w:r>
            <w:r w:rsidRPr="005B032D">
              <w:rPr>
                <w:rFonts w:ascii="Trebuchet MS" w:eastAsia="Times New Roman" w:hAnsi="Trebuchet MS" w:cs="Calibri"/>
                <w:b/>
                <w:bCs/>
                <w:color w:val="000000"/>
                <w:sz w:val="20"/>
                <w:szCs w:val="20"/>
                <w:lang w:eastAsia="ru-RU"/>
              </w:rPr>
              <w:t>изм.</w:t>
            </w:r>
          </w:p>
        </w:tc>
        <w:tc>
          <w:tcPr>
            <w:tcW w:w="829" w:type="dxa"/>
            <w:shd w:val="clear" w:color="000000" w:fill="CCFF99"/>
            <w:vAlign w:val="center"/>
            <w:hideMark/>
          </w:tcPr>
          <w:p w14:paraId="3CA0B7F0" w14:textId="77777777" w:rsidR="005B032D" w:rsidRPr="005B032D" w:rsidRDefault="005B032D" w:rsidP="005B032D">
            <w:pPr>
              <w:spacing w:line="240" w:lineRule="auto"/>
              <w:jc w:val="center"/>
              <w:rPr>
                <w:rFonts w:ascii="Trebuchet MS" w:eastAsia="Times New Roman" w:hAnsi="Trebuchet MS" w:cs="Calibri"/>
                <w:b/>
                <w:bCs/>
                <w:color w:val="000000"/>
                <w:sz w:val="20"/>
                <w:szCs w:val="20"/>
                <w:lang w:eastAsia="ru-RU"/>
              </w:rPr>
            </w:pPr>
            <w:r w:rsidRPr="005B032D">
              <w:rPr>
                <w:rFonts w:ascii="Trebuchet MS" w:eastAsia="Times New Roman" w:hAnsi="Trebuchet MS" w:cs="Calibri"/>
                <w:b/>
                <w:bCs/>
                <w:color w:val="000000"/>
                <w:sz w:val="20"/>
                <w:szCs w:val="20"/>
                <w:lang w:eastAsia="ru-RU"/>
              </w:rPr>
              <w:t>2024 год</w:t>
            </w:r>
          </w:p>
        </w:tc>
        <w:tc>
          <w:tcPr>
            <w:tcW w:w="829" w:type="dxa"/>
            <w:shd w:val="clear" w:color="000000" w:fill="CCFF99"/>
            <w:vAlign w:val="center"/>
            <w:hideMark/>
          </w:tcPr>
          <w:p w14:paraId="7CBD4401" w14:textId="77777777" w:rsidR="005B032D" w:rsidRPr="005B032D" w:rsidRDefault="005B032D" w:rsidP="005B032D">
            <w:pPr>
              <w:spacing w:line="240" w:lineRule="auto"/>
              <w:jc w:val="center"/>
              <w:rPr>
                <w:rFonts w:ascii="Trebuchet MS" w:eastAsia="Times New Roman" w:hAnsi="Trebuchet MS" w:cs="Calibri"/>
                <w:b/>
                <w:bCs/>
                <w:color w:val="000000"/>
                <w:sz w:val="20"/>
                <w:szCs w:val="20"/>
                <w:lang w:eastAsia="ru-RU"/>
              </w:rPr>
            </w:pPr>
            <w:r w:rsidRPr="005B032D">
              <w:rPr>
                <w:rFonts w:ascii="Trebuchet MS" w:eastAsia="Times New Roman" w:hAnsi="Trebuchet MS" w:cs="Calibri"/>
                <w:b/>
                <w:bCs/>
                <w:color w:val="000000"/>
                <w:sz w:val="20"/>
                <w:szCs w:val="20"/>
                <w:lang w:eastAsia="ru-RU"/>
              </w:rPr>
              <w:t>2025 год</w:t>
            </w:r>
          </w:p>
        </w:tc>
        <w:tc>
          <w:tcPr>
            <w:tcW w:w="829" w:type="dxa"/>
            <w:shd w:val="clear" w:color="000000" w:fill="CCFF99"/>
            <w:vAlign w:val="center"/>
            <w:hideMark/>
          </w:tcPr>
          <w:p w14:paraId="03E6E80F" w14:textId="77777777" w:rsidR="005B032D" w:rsidRPr="005B032D" w:rsidRDefault="005B032D" w:rsidP="005B032D">
            <w:pPr>
              <w:spacing w:line="240" w:lineRule="auto"/>
              <w:jc w:val="center"/>
              <w:rPr>
                <w:rFonts w:ascii="Trebuchet MS" w:eastAsia="Times New Roman" w:hAnsi="Trebuchet MS" w:cs="Calibri"/>
                <w:b/>
                <w:bCs/>
                <w:color w:val="000000"/>
                <w:sz w:val="20"/>
                <w:szCs w:val="20"/>
                <w:lang w:eastAsia="ru-RU"/>
              </w:rPr>
            </w:pPr>
            <w:r w:rsidRPr="005B032D">
              <w:rPr>
                <w:rFonts w:ascii="Trebuchet MS" w:eastAsia="Times New Roman" w:hAnsi="Trebuchet MS" w:cs="Calibri"/>
                <w:b/>
                <w:bCs/>
                <w:color w:val="000000"/>
                <w:sz w:val="20"/>
                <w:szCs w:val="20"/>
                <w:lang w:eastAsia="ru-RU"/>
              </w:rPr>
              <w:t>2026 год</w:t>
            </w:r>
          </w:p>
        </w:tc>
        <w:tc>
          <w:tcPr>
            <w:tcW w:w="829" w:type="dxa"/>
            <w:shd w:val="clear" w:color="000000" w:fill="CCFF99"/>
            <w:vAlign w:val="center"/>
            <w:hideMark/>
          </w:tcPr>
          <w:p w14:paraId="4C612725" w14:textId="77777777" w:rsidR="005B032D" w:rsidRPr="005B032D" w:rsidRDefault="005B032D" w:rsidP="005B032D">
            <w:pPr>
              <w:spacing w:line="240" w:lineRule="auto"/>
              <w:jc w:val="center"/>
              <w:rPr>
                <w:rFonts w:ascii="Trebuchet MS" w:eastAsia="Times New Roman" w:hAnsi="Trebuchet MS" w:cs="Calibri"/>
                <w:b/>
                <w:bCs/>
                <w:color w:val="000000"/>
                <w:sz w:val="20"/>
                <w:szCs w:val="20"/>
                <w:lang w:eastAsia="ru-RU"/>
              </w:rPr>
            </w:pPr>
            <w:r w:rsidRPr="005B032D">
              <w:rPr>
                <w:rFonts w:ascii="Trebuchet MS" w:eastAsia="Times New Roman" w:hAnsi="Trebuchet MS" w:cs="Calibri"/>
                <w:b/>
                <w:bCs/>
                <w:color w:val="000000"/>
                <w:sz w:val="20"/>
                <w:szCs w:val="20"/>
                <w:lang w:eastAsia="ru-RU"/>
              </w:rPr>
              <w:t>2027 год</w:t>
            </w:r>
          </w:p>
        </w:tc>
      </w:tr>
      <w:tr w:rsidR="005B032D" w:rsidRPr="005B032D" w14:paraId="10C0D4B4" w14:textId="77777777" w:rsidTr="005B032D">
        <w:trPr>
          <w:trHeight w:val="20"/>
        </w:trPr>
        <w:tc>
          <w:tcPr>
            <w:tcW w:w="9911" w:type="dxa"/>
            <w:gridSpan w:val="7"/>
            <w:shd w:val="clear" w:color="000000" w:fill="F8CBAD"/>
            <w:vAlign w:val="center"/>
            <w:hideMark/>
          </w:tcPr>
          <w:p w14:paraId="75E296D1" w14:textId="12103895" w:rsidR="005B032D" w:rsidRPr="005B032D" w:rsidRDefault="005B032D" w:rsidP="005B032D">
            <w:pPr>
              <w:spacing w:line="240" w:lineRule="auto"/>
              <w:jc w:val="center"/>
              <w:rPr>
                <w:rFonts w:ascii="Trebuchet MS" w:eastAsia="Times New Roman" w:hAnsi="Trebuchet MS" w:cs="Calibri"/>
                <w:b/>
                <w:bCs/>
                <w:color w:val="000000"/>
                <w:sz w:val="20"/>
                <w:szCs w:val="20"/>
                <w:lang w:eastAsia="ru-RU"/>
              </w:rPr>
            </w:pPr>
            <w:r w:rsidRPr="005B032D">
              <w:rPr>
                <w:rFonts w:ascii="Trebuchet MS" w:eastAsia="Times New Roman" w:hAnsi="Trebuchet MS" w:cs="Calibri"/>
                <w:b/>
                <w:bCs/>
                <w:color w:val="000000"/>
                <w:sz w:val="20"/>
                <w:szCs w:val="20"/>
                <w:lang w:eastAsia="ru-RU"/>
              </w:rPr>
              <w:t>Питьевая вода</w:t>
            </w:r>
            <w:r>
              <w:rPr>
                <w:rFonts w:ascii="Trebuchet MS" w:eastAsia="Times New Roman" w:hAnsi="Trebuchet MS" w:cs="Calibri"/>
                <w:b/>
                <w:bCs/>
                <w:color w:val="000000"/>
                <w:sz w:val="20"/>
                <w:szCs w:val="20"/>
                <w:lang w:eastAsia="ru-RU"/>
              </w:rPr>
              <w:t xml:space="preserve"> - </w:t>
            </w:r>
            <w:r w:rsidRPr="005B032D">
              <w:rPr>
                <w:rFonts w:ascii="Trebuchet MS" w:eastAsia="Times New Roman" w:hAnsi="Trebuchet MS" w:cs="Calibri"/>
                <w:b/>
                <w:bCs/>
                <w:color w:val="000000"/>
                <w:sz w:val="20"/>
                <w:szCs w:val="20"/>
                <w:lang w:eastAsia="ru-RU"/>
              </w:rPr>
              <w:t>(ООО "ВТГ-Вода")</w:t>
            </w:r>
          </w:p>
        </w:tc>
      </w:tr>
      <w:tr w:rsidR="005B032D" w:rsidRPr="005B032D" w14:paraId="2CED309D" w14:textId="77777777" w:rsidTr="005B032D">
        <w:trPr>
          <w:trHeight w:val="20"/>
        </w:trPr>
        <w:tc>
          <w:tcPr>
            <w:tcW w:w="573" w:type="dxa"/>
            <w:shd w:val="clear" w:color="000000" w:fill="FFFF99"/>
            <w:vAlign w:val="center"/>
            <w:hideMark/>
          </w:tcPr>
          <w:p w14:paraId="50ACABC5" w14:textId="77777777" w:rsidR="005B032D" w:rsidRPr="005B032D" w:rsidRDefault="005B032D" w:rsidP="005B032D">
            <w:pPr>
              <w:spacing w:line="240" w:lineRule="auto"/>
              <w:jc w:val="center"/>
              <w:rPr>
                <w:rFonts w:ascii="Trebuchet MS" w:eastAsia="Times New Roman" w:hAnsi="Trebuchet MS" w:cs="Calibri"/>
                <w:b/>
                <w:bCs/>
                <w:color w:val="000000"/>
                <w:sz w:val="20"/>
                <w:szCs w:val="20"/>
                <w:lang w:eastAsia="ru-RU"/>
              </w:rPr>
            </w:pPr>
            <w:r w:rsidRPr="005B032D">
              <w:rPr>
                <w:rFonts w:ascii="Trebuchet MS" w:eastAsia="Times New Roman" w:hAnsi="Trebuchet MS" w:cs="Calibri"/>
                <w:b/>
                <w:bCs/>
                <w:color w:val="000000"/>
                <w:sz w:val="20"/>
                <w:szCs w:val="20"/>
                <w:lang w:eastAsia="ru-RU"/>
              </w:rPr>
              <w:t>1.</w:t>
            </w:r>
          </w:p>
        </w:tc>
        <w:tc>
          <w:tcPr>
            <w:tcW w:w="9338" w:type="dxa"/>
            <w:gridSpan w:val="6"/>
            <w:shd w:val="clear" w:color="000000" w:fill="FFFF99"/>
            <w:vAlign w:val="center"/>
            <w:hideMark/>
          </w:tcPr>
          <w:p w14:paraId="0B468F1E" w14:textId="77777777" w:rsidR="005B032D" w:rsidRPr="005B032D" w:rsidRDefault="005B032D" w:rsidP="005B032D">
            <w:pPr>
              <w:spacing w:line="240" w:lineRule="auto"/>
              <w:jc w:val="center"/>
              <w:rPr>
                <w:rFonts w:ascii="Trebuchet MS" w:eastAsia="Times New Roman" w:hAnsi="Trebuchet MS" w:cs="Calibri"/>
                <w:b/>
                <w:bCs/>
                <w:color w:val="000000"/>
                <w:sz w:val="20"/>
                <w:szCs w:val="20"/>
                <w:lang w:eastAsia="ru-RU"/>
              </w:rPr>
            </w:pPr>
            <w:r w:rsidRPr="005B032D">
              <w:rPr>
                <w:rFonts w:ascii="Trebuchet MS" w:eastAsia="Times New Roman" w:hAnsi="Trebuchet MS" w:cs="Calibri"/>
                <w:b/>
                <w:bCs/>
                <w:color w:val="000000"/>
                <w:sz w:val="20"/>
                <w:szCs w:val="20"/>
                <w:lang w:eastAsia="ru-RU"/>
              </w:rPr>
              <w:t>Показатели качества питьевой воды</w:t>
            </w:r>
          </w:p>
        </w:tc>
      </w:tr>
      <w:tr w:rsidR="005B032D" w:rsidRPr="005B032D" w14:paraId="2B86EB7A" w14:textId="77777777" w:rsidTr="009E5BFF">
        <w:trPr>
          <w:trHeight w:val="20"/>
        </w:trPr>
        <w:tc>
          <w:tcPr>
            <w:tcW w:w="573" w:type="dxa"/>
            <w:shd w:val="clear" w:color="auto" w:fill="auto"/>
            <w:vAlign w:val="center"/>
            <w:hideMark/>
          </w:tcPr>
          <w:p w14:paraId="226ED226" w14:textId="77777777" w:rsidR="005B032D" w:rsidRPr="005B032D" w:rsidRDefault="005B032D" w:rsidP="005B032D">
            <w:pPr>
              <w:spacing w:line="240" w:lineRule="auto"/>
              <w:jc w:val="center"/>
              <w:rPr>
                <w:rFonts w:ascii="Trebuchet MS" w:eastAsia="Times New Roman" w:hAnsi="Trebuchet MS" w:cs="Calibri"/>
                <w:color w:val="000000"/>
                <w:sz w:val="20"/>
                <w:szCs w:val="20"/>
                <w:lang w:eastAsia="ru-RU"/>
              </w:rPr>
            </w:pPr>
            <w:r w:rsidRPr="005B032D">
              <w:rPr>
                <w:rFonts w:ascii="Trebuchet MS" w:eastAsia="Times New Roman" w:hAnsi="Trebuchet MS" w:cs="Calibri"/>
                <w:color w:val="000000"/>
                <w:sz w:val="20"/>
                <w:szCs w:val="20"/>
                <w:lang w:eastAsia="ru-RU"/>
              </w:rPr>
              <w:t>1.1.</w:t>
            </w:r>
          </w:p>
        </w:tc>
        <w:tc>
          <w:tcPr>
            <w:tcW w:w="5234" w:type="dxa"/>
            <w:shd w:val="clear" w:color="auto" w:fill="auto"/>
            <w:vAlign w:val="center"/>
            <w:hideMark/>
          </w:tcPr>
          <w:p w14:paraId="1080D0DA" w14:textId="77777777" w:rsidR="005B032D" w:rsidRPr="005B032D" w:rsidRDefault="005B032D" w:rsidP="005B032D">
            <w:pPr>
              <w:spacing w:line="240" w:lineRule="auto"/>
              <w:jc w:val="left"/>
              <w:rPr>
                <w:rFonts w:ascii="Trebuchet MS" w:eastAsia="Times New Roman" w:hAnsi="Trebuchet MS" w:cs="Calibri"/>
                <w:color w:val="000000"/>
                <w:sz w:val="20"/>
                <w:szCs w:val="20"/>
                <w:lang w:eastAsia="ru-RU"/>
              </w:rPr>
            </w:pPr>
            <w:r w:rsidRPr="005B032D">
              <w:rPr>
                <w:rFonts w:ascii="Trebuchet MS" w:eastAsia="Times New Roman" w:hAnsi="Trebuchet MS" w:cs="Calibri"/>
                <w:color w:val="000000"/>
                <w:sz w:val="20"/>
                <w:szCs w:val="20"/>
                <w:lang w:eastAsia="ru-RU"/>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788" w:type="dxa"/>
            <w:shd w:val="clear" w:color="auto" w:fill="auto"/>
            <w:vAlign w:val="center"/>
            <w:hideMark/>
          </w:tcPr>
          <w:p w14:paraId="38D8F4E4" w14:textId="77777777" w:rsidR="005B032D" w:rsidRPr="005B032D" w:rsidRDefault="005B032D" w:rsidP="005B032D">
            <w:pPr>
              <w:spacing w:line="240" w:lineRule="auto"/>
              <w:jc w:val="center"/>
              <w:rPr>
                <w:rFonts w:ascii="Trebuchet MS" w:eastAsia="Times New Roman" w:hAnsi="Trebuchet MS" w:cs="Calibri"/>
                <w:color w:val="000000"/>
                <w:sz w:val="20"/>
                <w:szCs w:val="20"/>
                <w:lang w:eastAsia="ru-RU"/>
              </w:rPr>
            </w:pPr>
            <w:r w:rsidRPr="005B032D">
              <w:rPr>
                <w:rFonts w:ascii="Trebuchet MS" w:eastAsia="Times New Roman" w:hAnsi="Trebuchet MS" w:cs="Calibri"/>
                <w:color w:val="000000"/>
                <w:sz w:val="20"/>
                <w:szCs w:val="20"/>
                <w:lang w:eastAsia="ru-RU"/>
              </w:rPr>
              <w:t>%</w:t>
            </w:r>
          </w:p>
        </w:tc>
        <w:tc>
          <w:tcPr>
            <w:tcW w:w="829" w:type="dxa"/>
            <w:shd w:val="clear" w:color="auto" w:fill="auto"/>
            <w:vAlign w:val="center"/>
            <w:hideMark/>
          </w:tcPr>
          <w:p w14:paraId="7637A36B" w14:textId="77777777" w:rsidR="005B032D" w:rsidRPr="005B032D" w:rsidRDefault="005B032D" w:rsidP="005B032D">
            <w:pPr>
              <w:spacing w:line="240" w:lineRule="auto"/>
              <w:jc w:val="center"/>
              <w:rPr>
                <w:rFonts w:ascii="Trebuchet MS" w:eastAsia="Times New Roman" w:hAnsi="Trebuchet MS" w:cs="Calibri"/>
                <w:color w:val="000000"/>
                <w:sz w:val="20"/>
                <w:szCs w:val="20"/>
                <w:lang w:eastAsia="ru-RU"/>
              </w:rPr>
            </w:pPr>
            <w:r w:rsidRPr="005B032D">
              <w:rPr>
                <w:rFonts w:ascii="Trebuchet MS" w:eastAsia="Times New Roman" w:hAnsi="Trebuchet MS" w:cs="Calibri"/>
                <w:color w:val="000000"/>
                <w:sz w:val="20"/>
                <w:szCs w:val="20"/>
                <w:lang w:eastAsia="ru-RU"/>
              </w:rPr>
              <w:t>50,0%</w:t>
            </w:r>
          </w:p>
        </w:tc>
        <w:tc>
          <w:tcPr>
            <w:tcW w:w="829" w:type="dxa"/>
            <w:shd w:val="clear" w:color="auto" w:fill="auto"/>
            <w:vAlign w:val="center"/>
            <w:hideMark/>
          </w:tcPr>
          <w:p w14:paraId="4F8542D8" w14:textId="77777777" w:rsidR="005B032D" w:rsidRPr="005B032D" w:rsidRDefault="005B032D" w:rsidP="005B032D">
            <w:pPr>
              <w:spacing w:line="240" w:lineRule="auto"/>
              <w:jc w:val="center"/>
              <w:rPr>
                <w:rFonts w:ascii="Trebuchet MS" w:eastAsia="Times New Roman" w:hAnsi="Trebuchet MS" w:cs="Calibri"/>
                <w:color w:val="000000"/>
                <w:sz w:val="20"/>
                <w:szCs w:val="20"/>
                <w:lang w:eastAsia="ru-RU"/>
              </w:rPr>
            </w:pPr>
            <w:r w:rsidRPr="005B032D">
              <w:rPr>
                <w:rFonts w:ascii="Trebuchet MS" w:eastAsia="Times New Roman" w:hAnsi="Trebuchet MS" w:cs="Calibri"/>
                <w:color w:val="000000"/>
                <w:sz w:val="20"/>
                <w:szCs w:val="20"/>
                <w:lang w:eastAsia="ru-RU"/>
              </w:rPr>
              <w:t>50,0%</w:t>
            </w:r>
          </w:p>
        </w:tc>
        <w:tc>
          <w:tcPr>
            <w:tcW w:w="829" w:type="dxa"/>
            <w:shd w:val="clear" w:color="auto" w:fill="auto"/>
            <w:vAlign w:val="center"/>
            <w:hideMark/>
          </w:tcPr>
          <w:p w14:paraId="466245CA" w14:textId="77777777" w:rsidR="005B032D" w:rsidRPr="005B032D" w:rsidRDefault="005B032D" w:rsidP="005B032D">
            <w:pPr>
              <w:spacing w:line="240" w:lineRule="auto"/>
              <w:jc w:val="center"/>
              <w:rPr>
                <w:rFonts w:ascii="Trebuchet MS" w:eastAsia="Times New Roman" w:hAnsi="Trebuchet MS" w:cs="Calibri"/>
                <w:color w:val="000000"/>
                <w:sz w:val="20"/>
                <w:szCs w:val="20"/>
                <w:lang w:eastAsia="ru-RU"/>
              </w:rPr>
            </w:pPr>
            <w:r w:rsidRPr="005B032D">
              <w:rPr>
                <w:rFonts w:ascii="Trebuchet MS" w:eastAsia="Times New Roman" w:hAnsi="Trebuchet MS" w:cs="Calibri"/>
                <w:color w:val="000000"/>
                <w:sz w:val="20"/>
                <w:szCs w:val="20"/>
                <w:lang w:eastAsia="ru-RU"/>
              </w:rPr>
              <w:t>50,0%</w:t>
            </w:r>
          </w:p>
        </w:tc>
        <w:tc>
          <w:tcPr>
            <w:tcW w:w="829" w:type="dxa"/>
            <w:shd w:val="clear" w:color="auto" w:fill="auto"/>
            <w:vAlign w:val="center"/>
            <w:hideMark/>
          </w:tcPr>
          <w:p w14:paraId="431C30BF" w14:textId="77777777" w:rsidR="005B032D" w:rsidRPr="005B032D" w:rsidRDefault="005B032D" w:rsidP="005B032D">
            <w:pPr>
              <w:spacing w:line="240" w:lineRule="auto"/>
              <w:jc w:val="center"/>
              <w:rPr>
                <w:rFonts w:ascii="Trebuchet MS" w:eastAsia="Times New Roman" w:hAnsi="Trebuchet MS" w:cs="Calibri"/>
                <w:color w:val="000000"/>
                <w:sz w:val="20"/>
                <w:szCs w:val="20"/>
                <w:lang w:eastAsia="ru-RU"/>
              </w:rPr>
            </w:pPr>
            <w:r w:rsidRPr="005B032D">
              <w:rPr>
                <w:rFonts w:ascii="Trebuchet MS" w:eastAsia="Times New Roman" w:hAnsi="Trebuchet MS" w:cs="Calibri"/>
                <w:color w:val="000000"/>
                <w:sz w:val="20"/>
                <w:szCs w:val="20"/>
                <w:lang w:eastAsia="ru-RU"/>
              </w:rPr>
              <w:t>50,0%</w:t>
            </w:r>
          </w:p>
        </w:tc>
      </w:tr>
      <w:tr w:rsidR="005B032D" w:rsidRPr="005B032D" w14:paraId="55FE9D0A" w14:textId="77777777" w:rsidTr="009E5BFF">
        <w:trPr>
          <w:trHeight w:val="20"/>
        </w:trPr>
        <w:tc>
          <w:tcPr>
            <w:tcW w:w="573" w:type="dxa"/>
            <w:shd w:val="clear" w:color="auto" w:fill="auto"/>
            <w:vAlign w:val="center"/>
            <w:hideMark/>
          </w:tcPr>
          <w:p w14:paraId="720463DC" w14:textId="77777777" w:rsidR="005B032D" w:rsidRPr="005B032D" w:rsidRDefault="005B032D" w:rsidP="005B032D">
            <w:pPr>
              <w:spacing w:line="240" w:lineRule="auto"/>
              <w:jc w:val="center"/>
              <w:rPr>
                <w:rFonts w:ascii="Trebuchet MS" w:eastAsia="Times New Roman" w:hAnsi="Trebuchet MS" w:cs="Calibri"/>
                <w:color w:val="000000"/>
                <w:sz w:val="20"/>
                <w:szCs w:val="20"/>
                <w:lang w:eastAsia="ru-RU"/>
              </w:rPr>
            </w:pPr>
            <w:r w:rsidRPr="005B032D">
              <w:rPr>
                <w:rFonts w:ascii="Trebuchet MS" w:eastAsia="Times New Roman" w:hAnsi="Trebuchet MS" w:cs="Calibri"/>
                <w:color w:val="000000"/>
                <w:sz w:val="20"/>
                <w:szCs w:val="20"/>
                <w:lang w:eastAsia="ru-RU"/>
              </w:rPr>
              <w:t>1.2.</w:t>
            </w:r>
          </w:p>
        </w:tc>
        <w:tc>
          <w:tcPr>
            <w:tcW w:w="5234" w:type="dxa"/>
            <w:shd w:val="clear" w:color="auto" w:fill="auto"/>
            <w:vAlign w:val="center"/>
            <w:hideMark/>
          </w:tcPr>
          <w:p w14:paraId="2D77E622" w14:textId="77777777" w:rsidR="005B032D" w:rsidRPr="005B032D" w:rsidRDefault="005B032D" w:rsidP="005B032D">
            <w:pPr>
              <w:spacing w:line="240" w:lineRule="auto"/>
              <w:jc w:val="left"/>
              <w:rPr>
                <w:rFonts w:ascii="Trebuchet MS" w:eastAsia="Times New Roman" w:hAnsi="Trebuchet MS" w:cs="Calibri"/>
                <w:color w:val="000000"/>
                <w:sz w:val="20"/>
                <w:szCs w:val="20"/>
                <w:lang w:eastAsia="ru-RU"/>
              </w:rPr>
            </w:pPr>
            <w:r w:rsidRPr="005B032D">
              <w:rPr>
                <w:rFonts w:ascii="Trebuchet MS" w:eastAsia="Times New Roman" w:hAnsi="Trebuchet MS" w:cs="Calibri"/>
                <w:color w:val="000000"/>
                <w:sz w:val="20"/>
                <w:szCs w:val="20"/>
                <w:lang w:eastAsia="ru-RU"/>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788" w:type="dxa"/>
            <w:shd w:val="clear" w:color="auto" w:fill="auto"/>
            <w:vAlign w:val="center"/>
            <w:hideMark/>
          </w:tcPr>
          <w:p w14:paraId="6BC47FE3" w14:textId="77777777" w:rsidR="005B032D" w:rsidRPr="005B032D" w:rsidRDefault="005B032D" w:rsidP="005B032D">
            <w:pPr>
              <w:spacing w:line="240" w:lineRule="auto"/>
              <w:jc w:val="center"/>
              <w:rPr>
                <w:rFonts w:ascii="Trebuchet MS" w:eastAsia="Times New Roman" w:hAnsi="Trebuchet MS" w:cs="Calibri"/>
                <w:color w:val="000000"/>
                <w:sz w:val="20"/>
                <w:szCs w:val="20"/>
                <w:lang w:eastAsia="ru-RU"/>
              </w:rPr>
            </w:pPr>
            <w:r w:rsidRPr="005B032D">
              <w:rPr>
                <w:rFonts w:ascii="Trebuchet MS" w:eastAsia="Times New Roman" w:hAnsi="Trebuchet MS" w:cs="Calibri"/>
                <w:color w:val="000000"/>
                <w:sz w:val="20"/>
                <w:szCs w:val="20"/>
                <w:lang w:eastAsia="ru-RU"/>
              </w:rPr>
              <w:t>%</w:t>
            </w:r>
          </w:p>
        </w:tc>
        <w:tc>
          <w:tcPr>
            <w:tcW w:w="829" w:type="dxa"/>
            <w:shd w:val="clear" w:color="auto" w:fill="auto"/>
            <w:vAlign w:val="center"/>
            <w:hideMark/>
          </w:tcPr>
          <w:p w14:paraId="6C6B29FD" w14:textId="77777777" w:rsidR="005B032D" w:rsidRPr="005B032D" w:rsidRDefault="005B032D" w:rsidP="005B032D">
            <w:pPr>
              <w:spacing w:line="240" w:lineRule="auto"/>
              <w:jc w:val="center"/>
              <w:rPr>
                <w:rFonts w:ascii="Trebuchet MS" w:eastAsia="Times New Roman" w:hAnsi="Trebuchet MS" w:cs="Calibri"/>
                <w:color w:val="000000"/>
                <w:sz w:val="20"/>
                <w:szCs w:val="20"/>
                <w:lang w:eastAsia="ru-RU"/>
              </w:rPr>
            </w:pPr>
            <w:r w:rsidRPr="005B032D">
              <w:rPr>
                <w:rFonts w:ascii="Trebuchet MS" w:eastAsia="Times New Roman" w:hAnsi="Trebuchet MS" w:cs="Calibri"/>
                <w:color w:val="000000"/>
                <w:sz w:val="20"/>
                <w:szCs w:val="20"/>
                <w:lang w:eastAsia="ru-RU"/>
              </w:rPr>
              <w:t>36,36%</w:t>
            </w:r>
          </w:p>
        </w:tc>
        <w:tc>
          <w:tcPr>
            <w:tcW w:w="829" w:type="dxa"/>
            <w:shd w:val="clear" w:color="auto" w:fill="auto"/>
            <w:vAlign w:val="center"/>
            <w:hideMark/>
          </w:tcPr>
          <w:p w14:paraId="6636B8EF" w14:textId="77777777" w:rsidR="005B032D" w:rsidRPr="005B032D" w:rsidRDefault="005B032D" w:rsidP="005B032D">
            <w:pPr>
              <w:spacing w:line="240" w:lineRule="auto"/>
              <w:jc w:val="center"/>
              <w:rPr>
                <w:rFonts w:ascii="Trebuchet MS" w:eastAsia="Times New Roman" w:hAnsi="Trebuchet MS" w:cs="Calibri"/>
                <w:color w:val="000000"/>
                <w:sz w:val="20"/>
                <w:szCs w:val="20"/>
                <w:lang w:eastAsia="ru-RU"/>
              </w:rPr>
            </w:pPr>
            <w:r w:rsidRPr="005B032D">
              <w:rPr>
                <w:rFonts w:ascii="Trebuchet MS" w:eastAsia="Times New Roman" w:hAnsi="Trebuchet MS" w:cs="Calibri"/>
                <w:color w:val="000000"/>
                <w:sz w:val="20"/>
                <w:szCs w:val="20"/>
                <w:lang w:eastAsia="ru-RU"/>
              </w:rPr>
              <w:t>36,36%</w:t>
            </w:r>
          </w:p>
        </w:tc>
        <w:tc>
          <w:tcPr>
            <w:tcW w:w="829" w:type="dxa"/>
            <w:shd w:val="clear" w:color="auto" w:fill="auto"/>
            <w:vAlign w:val="center"/>
            <w:hideMark/>
          </w:tcPr>
          <w:p w14:paraId="5C618390" w14:textId="77777777" w:rsidR="005B032D" w:rsidRPr="005B032D" w:rsidRDefault="005B032D" w:rsidP="005B032D">
            <w:pPr>
              <w:spacing w:line="240" w:lineRule="auto"/>
              <w:jc w:val="center"/>
              <w:rPr>
                <w:rFonts w:ascii="Trebuchet MS" w:eastAsia="Times New Roman" w:hAnsi="Trebuchet MS" w:cs="Calibri"/>
                <w:color w:val="000000"/>
                <w:sz w:val="20"/>
                <w:szCs w:val="20"/>
                <w:lang w:eastAsia="ru-RU"/>
              </w:rPr>
            </w:pPr>
            <w:r w:rsidRPr="005B032D">
              <w:rPr>
                <w:rFonts w:ascii="Trebuchet MS" w:eastAsia="Times New Roman" w:hAnsi="Trebuchet MS" w:cs="Calibri"/>
                <w:color w:val="000000"/>
                <w:sz w:val="20"/>
                <w:szCs w:val="20"/>
                <w:lang w:eastAsia="ru-RU"/>
              </w:rPr>
              <w:t>36,36%</w:t>
            </w:r>
          </w:p>
        </w:tc>
        <w:tc>
          <w:tcPr>
            <w:tcW w:w="829" w:type="dxa"/>
            <w:shd w:val="clear" w:color="auto" w:fill="auto"/>
            <w:vAlign w:val="center"/>
            <w:hideMark/>
          </w:tcPr>
          <w:p w14:paraId="240103E1" w14:textId="77777777" w:rsidR="005B032D" w:rsidRPr="005B032D" w:rsidRDefault="005B032D" w:rsidP="005B032D">
            <w:pPr>
              <w:spacing w:line="240" w:lineRule="auto"/>
              <w:jc w:val="center"/>
              <w:rPr>
                <w:rFonts w:ascii="Trebuchet MS" w:eastAsia="Times New Roman" w:hAnsi="Trebuchet MS" w:cs="Calibri"/>
                <w:color w:val="000000"/>
                <w:sz w:val="20"/>
                <w:szCs w:val="20"/>
                <w:lang w:eastAsia="ru-RU"/>
              </w:rPr>
            </w:pPr>
            <w:r w:rsidRPr="005B032D">
              <w:rPr>
                <w:rFonts w:ascii="Trebuchet MS" w:eastAsia="Times New Roman" w:hAnsi="Trebuchet MS" w:cs="Calibri"/>
                <w:color w:val="000000"/>
                <w:sz w:val="20"/>
                <w:szCs w:val="20"/>
                <w:lang w:eastAsia="ru-RU"/>
              </w:rPr>
              <w:t>36,36%</w:t>
            </w:r>
          </w:p>
        </w:tc>
      </w:tr>
      <w:tr w:rsidR="005B032D" w:rsidRPr="005B032D" w14:paraId="5DEDE743" w14:textId="77777777" w:rsidTr="005B032D">
        <w:trPr>
          <w:trHeight w:val="20"/>
        </w:trPr>
        <w:tc>
          <w:tcPr>
            <w:tcW w:w="573" w:type="dxa"/>
            <w:shd w:val="clear" w:color="000000" w:fill="FFFF99"/>
            <w:vAlign w:val="center"/>
            <w:hideMark/>
          </w:tcPr>
          <w:p w14:paraId="23DB5B5B" w14:textId="77777777" w:rsidR="005B032D" w:rsidRPr="005B032D" w:rsidRDefault="005B032D" w:rsidP="005B032D">
            <w:pPr>
              <w:spacing w:line="240" w:lineRule="auto"/>
              <w:jc w:val="center"/>
              <w:rPr>
                <w:rFonts w:ascii="Trebuchet MS" w:eastAsia="Times New Roman" w:hAnsi="Trebuchet MS" w:cs="Calibri"/>
                <w:b/>
                <w:bCs/>
                <w:color w:val="000000"/>
                <w:sz w:val="20"/>
                <w:szCs w:val="20"/>
                <w:lang w:eastAsia="ru-RU"/>
              </w:rPr>
            </w:pPr>
            <w:r w:rsidRPr="005B032D">
              <w:rPr>
                <w:rFonts w:ascii="Trebuchet MS" w:eastAsia="Times New Roman" w:hAnsi="Trebuchet MS" w:cs="Calibri"/>
                <w:b/>
                <w:bCs/>
                <w:color w:val="000000"/>
                <w:sz w:val="20"/>
                <w:szCs w:val="20"/>
                <w:lang w:eastAsia="ru-RU"/>
              </w:rPr>
              <w:t>2.</w:t>
            </w:r>
          </w:p>
        </w:tc>
        <w:tc>
          <w:tcPr>
            <w:tcW w:w="9338" w:type="dxa"/>
            <w:gridSpan w:val="6"/>
            <w:shd w:val="clear" w:color="000000" w:fill="FFFF99"/>
            <w:vAlign w:val="center"/>
            <w:hideMark/>
          </w:tcPr>
          <w:p w14:paraId="314C79EB" w14:textId="77777777" w:rsidR="005B032D" w:rsidRPr="005B032D" w:rsidRDefault="005B032D" w:rsidP="005B032D">
            <w:pPr>
              <w:spacing w:line="240" w:lineRule="auto"/>
              <w:jc w:val="center"/>
              <w:rPr>
                <w:rFonts w:ascii="Trebuchet MS" w:eastAsia="Times New Roman" w:hAnsi="Trebuchet MS" w:cs="Calibri"/>
                <w:b/>
                <w:bCs/>
                <w:color w:val="000000"/>
                <w:sz w:val="20"/>
                <w:szCs w:val="20"/>
                <w:lang w:eastAsia="ru-RU"/>
              </w:rPr>
            </w:pPr>
            <w:r w:rsidRPr="005B032D">
              <w:rPr>
                <w:rFonts w:ascii="Trebuchet MS" w:eastAsia="Times New Roman" w:hAnsi="Trebuchet MS" w:cs="Calibri"/>
                <w:b/>
                <w:bCs/>
                <w:color w:val="000000"/>
                <w:sz w:val="20"/>
                <w:szCs w:val="20"/>
                <w:lang w:eastAsia="ru-RU"/>
              </w:rPr>
              <w:t>Показатель надежности и бесперебойности водоснабжения</w:t>
            </w:r>
          </w:p>
        </w:tc>
      </w:tr>
      <w:tr w:rsidR="005B032D" w:rsidRPr="005B032D" w14:paraId="417A225D" w14:textId="77777777" w:rsidTr="009E5BFF">
        <w:trPr>
          <w:trHeight w:val="20"/>
        </w:trPr>
        <w:tc>
          <w:tcPr>
            <w:tcW w:w="573" w:type="dxa"/>
            <w:shd w:val="clear" w:color="auto" w:fill="auto"/>
            <w:vAlign w:val="center"/>
            <w:hideMark/>
          </w:tcPr>
          <w:p w14:paraId="0ACDECB4" w14:textId="77777777" w:rsidR="005B032D" w:rsidRPr="005B032D" w:rsidRDefault="005B032D" w:rsidP="005B032D">
            <w:pPr>
              <w:spacing w:line="240" w:lineRule="auto"/>
              <w:jc w:val="center"/>
              <w:rPr>
                <w:rFonts w:ascii="Trebuchet MS" w:eastAsia="Times New Roman" w:hAnsi="Trebuchet MS" w:cs="Calibri"/>
                <w:color w:val="000000"/>
                <w:sz w:val="20"/>
                <w:szCs w:val="20"/>
                <w:lang w:eastAsia="ru-RU"/>
              </w:rPr>
            </w:pPr>
            <w:r w:rsidRPr="005B032D">
              <w:rPr>
                <w:rFonts w:ascii="Trebuchet MS" w:eastAsia="Times New Roman" w:hAnsi="Trebuchet MS" w:cs="Calibri"/>
                <w:color w:val="000000"/>
                <w:sz w:val="20"/>
                <w:szCs w:val="20"/>
                <w:lang w:eastAsia="ru-RU"/>
              </w:rPr>
              <w:t>2.1.</w:t>
            </w:r>
          </w:p>
        </w:tc>
        <w:tc>
          <w:tcPr>
            <w:tcW w:w="5234" w:type="dxa"/>
            <w:shd w:val="clear" w:color="auto" w:fill="auto"/>
            <w:vAlign w:val="center"/>
            <w:hideMark/>
          </w:tcPr>
          <w:p w14:paraId="18FE766E" w14:textId="77777777" w:rsidR="005B032D" w:rsidRPr="005B032D" w:rsidRDefault="005B032D" w:rsidP="005B032D">
            <w:pPr>
              <w:spacing w:line="240" w:lineRule="auto"/>
              <w:jc w:val="left"/>
              <w:rPr>
                <w:rFonts w:ascii="Trebuchet MS" w:eastAsia="Times New Roman" w:hAnsi="Trebuchet MS" w:cs="Calibri"/>
                <w:color w:val="000000"/>
                <w:sz w:val="20"/>
                <w:szCs w:val="20"/>
                <w:lang w:eastAsia="ru-RU"/>
              </w:rPr>
            </w:pPr>
            <w:r w:rsidRPr="005B032D">
              <w:rPr>
                <w:rFonts w:ascii="Trebuchet MS" w:eastAsia="Times New Roman" w:hAnsi="Trebuchet MS" w:cs="Calibri"/>
                <w:color w:val="000000"/>
                <w:sz w:val="20"/>
                <w:szCs w:val="20"/>
                <w:lang w:eastAsia="ru-RU"/>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принадлежащей организации, осуществляющей холодное водоснабжение, в расчете на протяженность водопроводной сети в год</w:t>
            </w:r>
          </w:p>
        </w:tc>
        <w:tc>
          <w:tcPr>
            <w:tcW w:w="788" w:type="dxa"/>
            <w:shd w:val="clear" w:color="auto" w:fill="auto"/>
            <w:vAlign w:val="center"/>
            <w:hideMark/>
          </w:tcPr>
          <w:p w14:paraId="683E9BA8" w14:textId="1394876A" w:rsidR="005B032D" w:rsidRDefault="009E5BFF" w:rsidP="005B032D">
            <w:pPr>
              <w:spacing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е</w:t>
            </w:r>
            <w:r w:rsidR="005B032D" w:rsidRPr="005B032D">
              <w:rPr>
                <w:rFonts w:ascii="Trebuchet MS" w:eastAsia="Times New Roman" w:hAnsi="Trebuchet MS" w:cs="Calibri"/>
                <w:color w:val="000000"/>
                <w:sz w:val="20"/>
                <w:szCs w:val="20"/>
                <w:lang w:eastAsia="ru-RU"/>
              </w:rPr>
              <w:t>д./</w:t>
            </w:r>
          </w:p>
          <w:p w14:paraId="751226E9" w14:textId="1BECD89C" w:rsidR="005B032D" w:rsidRPr="005B032D" w:rsidRDefault="005B032D" w:rsidP="005B032D">
            <w:pPr>
              <w:spacing w:line="240" w:lineRule="auto"/>
              <w:jc w:val="center"/>
              <w:rPr>
                <w:rFonts w:ascii="Trebuchet MS" w:eastAsia="Times New Roman" w:hAnsi="Trebuchet MS" w:cs="Calibri"/>
                <w:color w:val="000000"/>
                <w:sz w:val="20"/>
                <w:szCs w:val="20"/>
                <w:lang w:eastAsia="ru-RU"/>
              </w:rPr>
            </w:pPr>
            <w:r w:rsidRPr="005B032D">
              <w:rPr>
                <w:rFonts w:ascii="Trebuchet MS" w:eastAsia="Times New Roman" w:hAnsi="Trebuchet MS" w:cs="Calibri"/>
                <w:color w:val="000000"/>
                <w:sz w:val="20"/>
                <w:szCs w:val="20"/>
                <w:lang w:eastAsia="ru-RU"/>
              </w:rPr>
              <w:t>км</w:t>
            </w:r>
          </w:p>
        </w:tc>
        <w:tc>
          <w:tcPr>
            <w:tcW w:w="829" w:type="dxa"/>
            <w:shd w:val="clear" w:color="auto" w:fill="auto"/>
            <w:vAlign w:val="center"/>
            <w:hideMark/>
          </w:tcPr>
          <w:p w14:paraId="546BA763" w14:textId="77777777" w:rsidR="005B032D" w:rsidRPr="005B032D" w:rsidRDefault="005B032D" w:rsidP="005B032D">
            <w:pPr>
              <w:spacing w:line="240" w:lineRule="auto"/>
              <w:jc w:val="center"/>
              <w:rPr>
                <w:rFonts w:ascii="Trebuchet MS" w:eastAsia="Times New Roman" w:hAnsi="Trebuchet MS" w:cs="Calibri"/>
                <w:color w:val="000000"/>
                <w:sz w:val="20"/>
                <w:szCs w:val="20"/>
                <w:lang w:eastAsia="ru-RU"/>
              </w:rPr>
            </w:pPr>
            <w:r w:rsidRPr="005B032D">
              <w:rPr>
                <w:rFonts w:ascii="Trebuchet MS" w:eastAsia="Times New Roman" w:hAnsi="Trebuchet MS" w:cs="Calibri"/>
                <w:color w:val="000000"/>
                <w:sz w:val="20"/>
                <w:szCs w:val="20"/>
                <w:lang w:eastAsia="ru-RU"/>
              </w:rPr>
              <w:t>0,47</w:t>
            </w:r>
          </w:p>
        </w:tc>
        <w:tc>
          <w:tcPr>
            <w:tcW w:w="829" w:type="dxa"/>
            <w:shd w:val="clear" w:color="auto" w:fill="auto"/>
            <w:vAlign w:val="center"/>
            <w:hideMark/>
          </w:tcPr>
          <w:p w14:paraId="41016CC9" w14:textId="77777777" w:rsidR="005B032D" w:rsidRPr="005B032D" w:rsidRDefault="005B032D" w:rsidP="005B032D">
            <w:pPr>
              <w:spacing w:line="240" w:lineRule="auto"/>
              <w:jc w:val="center"/>
              <w:rPr>
                <w:rFonts w:ascii="Trebuchet MS" w:eastAsia="Times New Roman" w:hAnsi="Trebuchet MS" w:cs="Calibri"/>
                <w:color w:val="000000"/>
                <w:sz w:val="20"/>
                <w:szCs w:val="20"/>
                <w:lang w:eastAsia="ru-RU"/>
              </w:rPr>
            </w:pPr>
            <w:r w:rsidRPr="005B032D">
              <w:rPr>
                <w:rFonts w:ascii="Trebuchet MS" w:eastAsia="Times New Roman" w:hAnsi="Trebuchet MS" w:cs="Calibri"/>
                <w:color w:val="000000"/>
                <w:sz w:val="20"/>
                <w:szCs w:val="20"/>
                <w:lang w:eastAsia="ru-RU"/>
              </w:rPr>
              <w:t>0,47</w:t>
            </w:r>
          </w:p>
        </w:tc>
        <w:tc>
          <w:tcPr>
            <w:tcW w:w="829" w:type="dxa"/>
            <w:shd w:val="clear" w:color="auto" w:fill="auto"/>
            <w:vAlign w:val="center"/>
            <w:hideMark/>
          </w:tcPr>
          <w:p w14:paraId="6EB74378" w14:textId="77777777" w:rsidR="005B032D" w:rsidRPr="005B032D" w:rsidRDefault="005B032D" w:rsidP="005B032D">
            <w:pPr>
              <w:spacing w:line="240" w:lineRule="auto"/>
              <w:jc w:val="center"/>
              <w:rPr>
                <w:rFonts w:ascii="Trebuchet MS" w:eastAsia="Times New Roman" w:hAnsi="Trebuchet MS" w:cs="Calibri"/>
                <w:color w:val="000000"/>
                <w:sz w:val="20"/>
                <w:szCs w:val="20"/>
                <w:lang w:eastAsia="ru-RU"/>
              </w:rPr>
            </w:pPr>
            <w:r w:rsidRPr="005B032D">
              <w:rPr>
                <w:rFonts w:ascii="Trebuchet MS" w:eastAsia="Times New Roman" w:hAnsi="Trebuchet MS" w:cs="Calibri"/>
                <w:color w:val="000000"/>
                <w:sz w:val="20"/>
                <w:szCs w:val="20"/>
                <w:lang w:eastAsia="ru-RU"/>
              </w:rPr>
              <w:t>0,47</w:t>
            </w:r>
          </w:p>
        </w:tc>
        <w:tc>
          <w:tcPr>
            <w:tcW w:w="829" w:type="dxa"/>
            <w:shd w:val="clear" w:color="auto" w:fill="auto"/>
            <w:vAlign w:val="center"/>
            <w:hideMark/>
          </w:tcPr>
          <w:p w14:paraId="07A43461" w14:textId="77777777" w:rsidR="005B032D" w:rsidRPr="005B032D" w:rsidRDefault="005B032D" w:rsidP="005B032D">
            <w:pPr>
              <w:spacing w:line="240" w:lineRule="auto"/>
              <w:jc w:val="center"/>
              <w:rPr>
                <w:rFonts w:ascii="Trebuchet MS" w:eastAsia="Times New Roman" w:hAnsi="Trebuchet MS" w:cs="Calibri"/>
                <w:color w:val="000000"/>
                <w:sz w:val="20"/>
                <w:szCs w:val="20"/>
                <w:lang w:eastAsia="ru-RU"/>
              </w:rPr>
            </w:pPr>
            <w:r w:rsidRPr="005B032D">
              <w:rPr>
                <w:rFonts w:ascii="Trebuchet MS" w:eastAsia="Times New Roman" w:hAnsi="Trebuchet MS" w:cs="Calibri"/>
                <w:color w:val="000000"/>
                <w:sz w:val="20"/>
                <w:szCs w:val="20"/>
                <w:lang w:eastAsia="ru-RU"/>
              </w:rPr>
              <w:t>0,47</w:t>
            </w:r>
          </w:p>
        </w:tc>
      </w:tr>
      <w:tr w:rsidR="005B032D" w:rsidRPr="005B032D" w14:paraId="5A82BBA2" w14:textId="77777777" w:rsidTr="005B032D">
        <w:trPr>
          <w:trHeight w:val="20"/>
        </w:trPr>
        <w:tc>
          <w:tcPr>
            <w:tcW w:w="573" w:type="dxa"/>
            <w:shd w:val="clear" w:color="000000" w:fill="FFFF99"/>
            <w:vAlign w:val="center"/>
            <w:hideMark/>
          </w:tcPr>
          <w:p w14:paraId="05851B50" w14:textId="77777777" w:rsidR="005B032D" w:rsidRPr="005B032D" w:rsidRDefault="005B032D" w:rsidP="005B032D">
            <w:pPr>
              <w:spacing w:line="240" w:lineRule="auto"/>
              <w:jc w:val="center"/>
              <w:rPr>
                <w:rFonts w:ascii="Trebuchet MS" w:eastAsia="Times New Roman" w:hAnsi="Trebuchet MS" w:cs="Calibri"/>
                <w:b/>
                <w:bCs/>
                <w:color w:val="000000"/>
                <w:sz w:val="20"/>
                <w:szCs w:val="20"/>
                <w:lang w:eastAsia="ru-RU"/>
              </w:rPr>
            </w:pPr>
            <w:r w:rsidRPr="005B032D">
              <w:rPr>
                <w:rFonts w:ascii="Trebuchet MS" w:eastAsia="Times New Roman" w:hAnsi="Trebuchet MS" w:cs="Calibri"/>
                <w:b/>
                <w:bCs/>
                <w:color w:val="000000"/>
                <w:sz w:val="20"/>
                <w:szCs w:val="20"/>
                <w:lang w:eastAsia="ru-RU"/>
              </w:rPr>
              <w:t>3.</w:t>
            </w:r>
          </w:p>
        </w:tc>
        <w:tc>
          <w:tcPr>
            <w:tcW w:w="9338" w:type="dxa"/>
            <w:gridSpan w:val="6"/>
            <w:shd w:val="clear" w:color="000000" w:fill="FFFF99"/>
            <w:vAlign w:val="center"/>
            <w:hideMark/>
          </w:tcPr>
          <w:p w14:paraId="5E757127" w14:textId="77777777" w:rsidR="005B032D" w:rsidRPr="005B032D" w:rsidRDefault="005B032D" w:rsidP="005B032D">
            <w:pPr>
              <w:spacing w:line="240" w:lineRule="auto"/>
              <w:jc w:val="center"/>
              <w:rPr>
                <w:rFonts w:ascii="Trebuchet MS" w:eastAsia="Times New Roman" w:hAnsi="Trebuchet MS" w:cs="Calibri"/>
                <w:b/>
                <w:bCs/>
                <w:color w:val="000000"/>
                <w:sz w:val="20"/>
                <w:szCs w:val="20"/>
                <w:lang w:eastAsia="ru-RU"/>
              </w:rPr>
            </w:pPr>
            <w:r w:rsidRPr="005B032D">
              <w:rPr>
                <w:rFonts w:ascii="Trebuchet MS" w:eastAsia="Times New Roman" w:hAnsi="Trebuchet MS" w:cs="Calibri"/>
                <w:b/>
                <w:bCs/>
                <w:color w:val="000000"/>
                <w:sz w:val="20"/>
                <w:szCs w:val="20"/>
                <w:lang w:eastAsia="ru-RU"/>
              </w:rPr>
              <w:t>Показатели энергетической эффективности</w:t>
            </w:r>
          </w:p>
        </w:tc>
      </w:tr>
      <w:tr w:rsidR="005B032D" w:rsidRPr="005B032D" w14:paraId="08CC2FDC" w14:textId="77777777" w:rsidTr="009E5BFF">
        <w:trPr>
          <w:trHeight w:val="20"/>
        </w:trPr>
        <w:tc>
          <w:tcPr>
            <w:tcW w:w="573" w:type="dxa"/>
            <w:shd w:val="clear" w:color="auto" w:fill="auto"/>
            <w:vAlign w:val="center"/>
            <w:hideMark/>
          </w:tcPr>
          <w:p w14:paraId="64652737" w14:textId="77777777" w:rsidR="005B032D" w:rsidRPr="005B032D" w:rsidRDefault="005B032D" w:rsidP="005B032D">
            <w:pPr>
              <w:spacing w:line="240" w:lineRule="auto"/>
              <w:jc w:val="center"/>
              <w:rPr>
                <w:rFonts w:ascii="Trebuchet MS" w:eastAsia="Times New Roman" w:hAnsi="Trebuchet MS" w:cs="Calibri"/>
                <w:color w:val="000000"/>
                <w:sz w:val="20"/>
                <w:szCs w:val="20"/>
                <w:lang w:eastAsia="ru-RU"/>
              </w:rPr>
            </w:pPr>
            <w:r w:rsidRPr="005B032D">
              <w:rPr>
                <w:rFonts w:ascii="Trebuchet MS" w:eastAsia="Times New Roman" w:hAnsi="Trebuchet MS" w:cs="Calibri"/>
                <w:color w:val="000000"/>
                <w:sz w:val="20"/>
                <w:szCs w:val="20"/>
                <w:lang w:eastAsia="ru-RU"/>
              </w:rPr>
              <w:t>3.1.</w:t>
            </w:r>
          </w:p>
        </w:tc>
        <w:tc>
          <w:tcPr>
            <w:tcW w:w="5234" w:type="dxa"/>
            <w:shd w:val="clear" w:color="auto" w:fill="auto"/>
            <w:vAlign w:val="center"/>
            <w:hideMark/>
          </w:tcPr>
          <w:p w14:paraId="179E625E" w14:textId="77777777" w:rsidR="005B032D" w:rsidRPr="005B032D" w:rsidRDefault="005B032D" w:rsidP="005B032D">
            <w:pPr>
              <w:spacing w:line="240" w:lineRule="auto"/>
              <w:jc w:val="left"/>
              <w:rPr>
                <w:rFonts w:ascii="Trebuchet MS" w:eastAsia="Times New Roman" w:hAnsi="Trebuchet MS" w:cs="Calibri"/>
                <w:color w:val="000000"/>
                <w:sz w:val="20"/>
                <w:szCs w:val="20"/>
                <w:lang w:eastAsia="ru-RU"/>
              </w:rPr>
            </w:pPr>
            <w:r w:rsidRPr="005B032D">
              <w:rPr>
                <w:rFonts w:ascii="Trebuchet MS" w:eastAsia="Times New Roman" w:hAnsi="Trebuchet MS" w:cs="Calibri"/>
                <w:color w:val="000000"/>
                <w:sz w:val="20"/>
                <w:szCs w:val="20"/>
                <w:lang w:eastAsia="ru-RU"/>
              </w:rPr>
              <w:t>Доля потерь воды в централизованных системах водоснабжения при транспортировке в общем объеме воды, поданной в водопроводную сеть</w:t>
            </w:r>
          </w:p>
        </w:tc>
        <w:tc>
          <w:tcPr>
            <w:tcW w:w="788" w:type="dxa"/>
            <w:shd w:val="clear" w:color="auto" w:fill="auto"/>
            <w:vAlign w:val="center"/>
            <w:hideMark/>
          </w:tcPr>
          <w:p w14:paraId="32306D84" w14:textId="77777777" w:rsidR="005B032D" w:rsidRPr="005B032D" w:rsidRDefault="005B032D" w:rsidP="005B032D">
            <w:pPr>
              <w:spacing w:line="240" w:lineRule="auto"/>
              <w:jc w:val="center"/>
              <w:rPr>
                <w:rFonts w:ascii="Trebuchet MS" w:eastAsia="Times New Roman" w:hAnsi="Trebuchet MS" w:cs="Calibri"/>
                <w:color w:val="000000"/>
                <w:sz w:val="20"/>
                <w:szCs w:val="20"/>
                <w:lang w:eastAsia="ru-RU"/>
              </w:rPr>
            </w:pPr>
            <w:r w:rsidRPr="005B032D">
              <w:rPr>
                <w:rFonts w:ascii="Trebuchet MS" w:eastAsia="Times New Roman" w:hAnsi="Trebuchet MS" w:cs="Calibri"/>
                <w:color w:val="000000"/>
                <w:sz w:val="20"/>
                <w:szCs w:val="20"/>
                <w:lang w:eastAsia="ru-RU"/>
              </w:rPr>
              <w:t>%</w:t>
            </w:r>
          </w:p>
        </w:tc>
        <w:tc>
          <w:tcPr>
            <w:tcW w:w="829" w:type="dxa"/>
            <w:shd w:val="clear" w:color="auto" w:fill="auto"/>
            <w:vAlign w:val="center"/>
            <w:hideMark/>
          </w:tcPr>
          <w:p w14:paraId="06E631BB" w14:textId="77777777" w:rsidR="005B032D" w:rsidRPr="005B032D" w:rsidRDefault="005B032D" w:rsidP="005B032D">
            <w:pPr>
              <w:spacing w:line="240" w:lineRule="auto"/>
              <w:jc w:val="center"/>
              <w:rPr>
                <w:rFonts w:ascii="Trebuchet MS" w:eastAsia="Times New Roman" w:hAnsi="Trebuchet MS" w:cs="Calibri"/>
                <w:color w:val="000000"/>
                <w:sz w:val="20"/>
                <w:szCs w:val="20"/>
                <w:lang w:eastAsia="ru-RU"/>
              </w:rPr>
            </w:pPr>
            <w:r w:rsidRPr="005B032D">
              <w:rPr>
                <w:rFonts w:ascii="Trebuchet MS" w:eastAsia="Times New Roman" w:hAnsi="Trebuchet MS" w:cs="Calibri"/>
                <w:color w:val="000000"/>
                <w:sz w:val="20"/>
                <w:szCs w:val="20"/>
                <w:lang w:eastAsia="ru-RU"/>
              </w:rPr>
              <w:t>7,01%</w:t>
            </w:r>
          </w:p>
        </w:tc>
        <w:tc>
          <w:tcPr>
            <w:tcW w:w="829" w:type="dxa"/>
            <w:shd w:val="clear" w:color="auto" w:fill="auto"/>
            <w:vAlign w:val="center"/>
            <w:hideMark/>
          </w:tcPr>
          <w:p w14:paraId="480E7F11" w14:textId="77777777" w:rsidR="005B032D" w:rsidRPr="005B032D" w:rsidRDefault="005B032D" w:rsidP="005B032D">
            <w:pPr>
              <w:spacing w:line="240" w:lineRule="auto"/>
              <w:jc w:val="center"/>
              <w:rPr>
                <w:rFonts w:ascii="Trebuchet MS" w:eastAsia="Times New Roman" w:hAnsi="Trebuchet MS" w:cs="Calibri"/>
                <w:color w:val="000000"/>
                <w:sz w:val="20"/>
                <w:szCs w:val="20"/>
                <w:lang w:eastAsia="ru-RU"/>
              </w:rPr>
            </w:pPr>
            <w:r w:rsidRPr="005B032D">
              <w:rPr>
                <w:rFonts w:ascii="Trebuchet MS" w:eastAsia="Times New Roman" w:hAnsi="Trebuchet MS" w:cs="Calibri"/>
                <w:color w:val="000000"/>
                <w:sz w:val="20"/>
                <w:szCs w:val="20"/>
                <w:lang w:eastAsia="ru-RU"/>
              </w:rPr>
              <w:t>7,01%</w:t>
            </w:r>
          </w:p>
        </w:tc>
        <w:tc>
          <w:tcPr>
            <w:tcW w:w="829" w:type="dxa"/>
            <w:shd w:val="clear" w:color="auto" w:fill="auto"/>
            <w:vAlign w:val="center"/>
            <w:hideMark/>
          </w:tcPr>
          <w:p w14:paraId="6F2D887D" w14:textId="77777777" w:rsidR="005B032D" w:rsidRPr="005B032D" w:rsidRDefault="005B032D" w:rsidP="005B032D">
            <w:pPr>
              <w:spacing w:line="240" w:lineRule="auto"/>
              <w:jc w:val="center"/>
              <w:rPr>
                <w:rFonts w:ascii="Trebuchet MS" w:eastAsia="Times New Roman" w:hAnsi="Trebuchet MS" w:cs="Calibri"/>
                <w:color w:val="000000"/>
                <w:sz w:val="20"/>
                <w:szCs w:val="20"/>
                <w:lang w:eastAsia="ru-RU"/>
              </w:rPr>
            </w:pPr>
            <w:r w:rsidRPr="005B032D">
              <w:rPr>
                <w:rFonts w:ascii="Trebuchet MS" w:eastAsia="Times New Roman" w:hAnsi="Trebuchet MS" w:cs="Calibri"/>
                <w:color w:val="000000"/>
                <w:sz w:val="20"/>
                <w:szCs w:val="20"/>
                <w:lang w:eastAsia="ru-RU"/>
              </w:rPr>
              <w:t>7,01%</w:t>
            </w:r>
          </w:p>
        </w:tc>
        <w:tc>
          <w:tcPr>
            <w:tcW w:w="829" w:type="dxa"/>
            <w:shd w:val="clear" w:color="auto" w:fill="auto"/>
            <w:vAlign w:val="center"/>
            <w:hideMark/>
          </w:tcPr>
          <w:p w14:paraId="40DA1108" w14:textId="77777777" w:rsidR="005B032D" w:rsidRPr="005B032D" w:rsidRDefault="005B032D" w:rsidP="005B032D">
            <w:pPr>
              <w:spacing w:line="240" w:lineRule="auto"/>
              <w:jc w:val="center"/>
              <w:rPr>
                <w:rFonts w:ascii="Trebuchet MS" w:eastAsia="Times New Roman" w:hAnsi="Trebuchet MS" w:cs="Calibri"/>
                <w:color w:val="000000"/>
                <w:sz w:val="20"/>
                <w:szCs w:val="20"/>
                <w:lang w:eastAsia="ru-RU"/>
              </w:rPr>
            </w:pPr>
            <w:r w:rsidRPr="005B032D">
              <w:rPr>
                <w:rFonts w:ascii="Trebuchet MS" w:eastAsia="Times New Roman" w:hAnsi="Trebuchet MS" w:cs="Calibri"/>
                <w:color w:val="000000"/>
                <w:sz w:val="20"/>
                <w:szCs w:val="20"/>
                <w:lang w:eastAsia="ru-RU"/>
              </w:rPr>
              <w:t>7,01%</w:t>
            </w:r>
          </w:p>
        </w:tc>
      </w:tr>
      <w:tr w:rsidR="005B032D" w:rsidRPr="005B032D" w14:paraId="6BB4C03B" w14:textId="77777777" w:rsidTr="009E5BFF">
        <w:trPr>
          <w:trHeight w:val="20"/>
        </w:trPr>
        <w:tc>
          <w:tcPr>
            <w:tcW w:w="573" w:type="dxa"/>
            <w:shd w:val="clear" w:color="auto" w:fill="auto"/>
            <w:vAlign w:val="center"/>
            <w:hideMark/>
          </w:tcPr>
          <w:p w14:paraId="1C54B722" w14:textId="77777777" w:rsidR="005B032D" w:rsidRPr="005B032D" w:rsidRDefault="005B032D" w:rsidP="005B032D">
            <w:pPr>
              <w:spacing w:line="240" w:lineRule="auto"/>
              <w:jc w:val="center"/>
              <w:rPr>
                <w:rFonts w:ascii="Trebuchet MS" w:eastAsia="Times New Roman" w:hAnsi="Trebuchet MS" w:cs="Calibri"/>
                <w:color w:val="000000"/>
                <w:sz w:val="20"/>
                <w:szCs w:val="20"/>
                <w:lang w:eastAsia="ru-RU"/>
              </w:rPr>
            </w:pPr>
            <w:r w:rsidRPr="005B032D">
              <w:rPr>
                <w:rFonts w:ascii="Trebuchet MS" w:eastAsia="Times New Roman" w:hAnsi="Trebuchet MS" w:cs="Calibri"/>
                <w:color w:val="000000"/>
                <w:sz w:val="20"/>
                <w:szCs w:val="20"/>
                <w:lang w:eastAsia="ru-RU"/>
              </w:rPr>
              <w:t>3.2.</w:t>
            </w:r>
          </w:p>
        </w:tc>
        <w:tc>
          <w:tcPr>
            <w:tcW w:w="5234" w:type="dxa"/>
            <w:shd w:val="clear" w:color="auto" w:fill="auto"/>
            <w:vAlign w:val="center"/>
            <w:hideMark/>
          </w:tcPr>
          <w:p w14:paraId="79024D45" w14:textId="77777777" w:rsidR="005B032D" w:rsidRPr="005B032D" w:rsidRDefault="005B032D" w:rsidP="005B032D">
            <w:pPr>
              <w:spacing w:line="240" w:lineRule="auto"/>
              <w:jc w:val="left"/>
              <w:rPr>
                <w:rFonts w:ascii="Trebuchet MS" w:eastAsia="Times New Roman" w:hAnsi="Trebuchet MS" w:cs="Calibri"/>
                <w:color w:val="000000"/>
                <w:sz w:val="20"/>
                <w:szCs w:val="20"/>
                <w:lang w:eastAsia="ru-RU"/>
              </w:rPr>
            </w:pPr>
            <w:r w:rsidRPr="005B032D">
              <w:rPr>
                <w:rFonts w:ascii="Trebuchet MS" w:eastAsia="Times New Roman" w:hAnsi="Trebuchet MS" w:cs="Calibri"/>
                <w:color w:val="000000"/>
                <w:sz w:val="20"/>
                <w:szCs w:val="20"/>
                <w:lang w:eastAsia="ru-RU"/>
              </w:rPr>
              <w:t>Удельный расход электрической энергии, потребляемой в технологическом процессе подготовки питьевой воды, на единицу объема воды, отпускаемой в сеть</w:t>
            </w:r>
          </w:p>
        </w:tc>
        <w:tc>
          <w:tcPr>
            <w:tcW w:w="788" w:type="dxa"/>
            <w:shd w:val="clear" w:color="auto" w:fill="auto"/>
            <w:vAlign w:val="center"/>
            <w:hideMark/>
          </w:tcPr>
          <w:p w14:paraId="685B3990" w14:textId="77777777" w:rsidR="005B032D" w:rsidRPr="005B032D" w:rsidRDefault="005B032D" w:rsidP="005B032D">
            <w:pPr>
              <w:spacing w:line="240" w:lineRule="auto"/>
              <w:ind w:left="-57" w:right="-57"/>
              <w:jc w:val="center"/>
              <w:rPr>
                <w:rFonts w:ascii="Trebuchet MS" w:eastAsia="Times New Roman" w:hAnsi="Trebuchet MS" w:cs="Calibri"/>
                <w:color w:val="000000"/>
                <w:sz w:val="20"/>
                <w:szCs w:val="20"/>
                <w:lang w:eastAsia="ru-RU"/>
              </w:rPr>
            </w:pPr>
            <w:r w:rsidRPr="005B032D">
              <w:rPr>
                <w:rFonts w:ascii="Trebuchet MS" w:eastAsia="Times New Roman" w:hAnsi="Trebuchet MS" w:cs="Calibri"/>
                <w:color w:val="000000"/>
                <w:sz w:val="20"/>
                <w:szCs w:val="20"/>
                <w:lang w:eastAsia="ru-RU"/>
              </w:rPr>
              <w:t>кВт*ч/куб. м</w:t>
            </w:r>
          </w:p>
        </w:tc>
        <w:tc>
          <w:tcPr>
            <w:tcW w:w="829" w:type="dxa"/>
            <w:shd w:val="clear" w:color="auto" w:fill="auto"/>
            <w:vAlign w:val="center"/>
            <w:hideMark/>
          </w:tcPr>
          <w:p w14:paraId="0EBC3FED" w14:textId="77777777" w:rsidR="005B032D" w:rsidRPr="005B032D" w:rsidRDefault="005B032D" w:rsidP="005B032D">
            <w:pPr>
              <w:spacing w:line="240" w:lineRule="auto"/>
              <w:jc w:val="center"/>
              <w:rPr>
                <w:rFonts w:ascii="Trebuchet MS" w:eastAsia="Times New Roman" w:hAnsi="Trebuchet MS" w:cs="Calibri"/>
                <w:color w:val="000000"/>
                <w:sz w:val="20"/>
                <w:szCs w:val="20"/>
                <w:lang w:eastAsia="ru-RU"/>
              </w:rPr>
            </w:pPr>
            <w:r w:rsidRPr="005B032D">
              <w:rPr>
                <w:rFonts w:ascii="Trebuchet MS" w:eastAsia="Times New Roman" w:hAnsi="Trebuchet MS" w:cs="Calibri"/>
                <w:color w:val="000000"/>
                <w:sz w:val="20"/>
                <w:szCs w:val="20"/>
                <w:lang w:eastAsia="ru-RU"/>
              </w:rPr>
              <w:t>0,758</w:t>
            </w:r>
          </w:p>
        </w:tc>
        <w:tc>
          <w:tcPr>
            <w:tcW w:w="829" w:type="dxa"/>
            <w:shd w:val="clear" w:color="auto" w:fill="auto"/>
            <w:vAlign w:val="center"/>
            <w:hideMark/>
          </w:tcPr>
          <w:p w14:paraId="66ED2F2D" w14:textId="77777777" w:rsidR="005B032D" w:rsidRPr="005B032D" w:rsidRDefault="005B032D" w:rsidP="005B032D">
            <w:pPr>
              <w:spacing w:line="240" w:lineRule="auto"/>
              <w:jc w:val="center"/>
              <w:rPr>
                <w:rFonts w:ascii="Trebuchet MS" w:eastAsia="Times New Roman" w:hAnsi="Trebuchet MS" w:cs="Calibri"/>
                <w:color w:val="000000"/>
                <w:sz w:val="20"/>
                <w:szCs w:val="20"/>
                <w:lang w:eastAsia="ru-RU"/>
              </w:rPr>
            </w:pPr>
            <w:r w:rsidRPr="005B032D">
              <w:rPr>
                <w:rFonts w:ascii="Trebuchet MS" w:eastAsia="Times New Roman" w:hAnsi="Trebuchet MS" w:cs="Calibri"/>
                <w:color w:val="000000"/>
                <w:sz w:val="20"/>
                <w:szCs w:val="20"/>
                <w:lang w:eastAsia="ru-RU"/>
              </w:rPr>
              <w:t>0,758</w:t>
            </w:r>
          </w:p>
        </w:tc>
        <w:tc>
          <w:tcPr>
            <w:tcW w:w="829" w:type="dxa"/>
            <w:shd w:val="clear" w:color="auto" w:fill="auto"/>
            <w:vAlign w:val="center"/>
            <w:hideMark/>
          </w:tcPr>
          <w:p w14:paraId="3437C783" w14:textId="77777777" w:rsidR="005B032D" w:rsidRPr="005B032D" w:rsidRDefault="005B032D" w:rsidP="005B032D">
            <w:pPr>
              <w:spacing w:line="240" w:lineRule="auto"/>
              <w:jc w:val="center"/>
              <w:rPr>
                <w:rFonts w:ascii="Trebuchet MS" w:eastAsia="Times New Roman" w:hAnsi="Trebuchet MS" w:cs="Calibri"/>
                <w:color w:val="000000"/>
                <w:sz w:val="20"/>
                <w:szCs w:val="20"/>
                <w:lang w:eastAsia="ru-RU"/>
              </w:rPr>
            </w:pPr>
            <w:r w:rsidRPr="005B032D">
              <w:rPr>
                <w:rFonts w:ascii="Trebuchet MS" w:eastAsia="Times New Roman" w:hAnsi="Trebuchet MS" w:cs="Calibri"/>
                <w:color w:val="000000"/>
                <w:sz w:val="20"/>
                <w:szCs w:val="20"/>
                <w:lang w:eastAsia="ru-RU"/>
              </w:rPr>
              <w:t>0,758</w:t>
            </w:r>
          </w:p>
        </w:tc>
        <w:tc>
          <w:tcPr>
            <w:tcW w:w="829" w:type="dxa"/>
            <w:shd w:val="clear" w:color="auto" w:fill="auto"/>
            <w:vAlign w:val="center"/>
            <w:hideMark/>
          </w:tcPr>
          <w:p w14:paraId="5AEDB139" w14:textId="77777777" w:rsidR="005B032D" w:rsidRPr="005B032D" w:rsidRDefault="005B032D" w:rsidP="005B032D">
            <w:pPr>
              <w:spacing w:line="240" w:lineRule="auto"/>
              <w:jc w:val="center"/>
              <w:rPr>
                <w:rFonts w:ascii="Trebuchet MS" w:eastAsia="Times New Roman" w:hAnsi="Trebuchet MS" w:cs="Calibri"/>
                <w:color w:val="000000"/>
                <w:sz w:val="20"/>
                <w:szCs w:val="20"/>
                <w:lang w:eastAsia="ru-RU"/>
              </w:rPr>
            </w:pPr>
            <w:r w:rsidRPr="005B032D">
              <w:rPr>
                <w:rFonts w:ascii="Trebuchet MS" w:eastAsia="Times New Roman" w:hAnsi="Trebuchet MS" w:cs="Calibri"/>
                <w:color w:val="000000"/>
                <w:sz w:val="20"/>
                <w:szCs w:val="20"/>
                <w:lang w:eastAsia="ru-RU"/>
              </w:rPr>
              <w:t>0,758</w:t>
            </w:r>
          </w:p>
        </w:tc>
      </w:tr>
      <w:tr w:rsidR="005B032D" w:rsidRPr="005B032D" w14:paraId="78B68CD6" w14:textId="77777777" w:rsidTr="009E5BFF">
        <w:trPr>
          <w:trHeight w:val="20"/>
        </w:trPr>
        <w:tc>
          <w:tcPr>
            <w:tcW w:w="573" w:type="dxa"/>
            <w:shd w:val="clear" w:color="auto" w:fill="auto"/>
            <w:vAlign w:val="center"/>
            <w:hideMark/>
          </w:tcPr>
          <w:p w14:paraId="103F8030" w14:textId="77777777" w:rsidR="005B032D" w:rsidRPr="005B032D" w:rsidRDefault="005B032D" w:rsidP="005B032D">
            <w:pPr>
              <w:spacing w:line="240" w:lineRule="auto"/>
              <w:jc w:val="center"/>
              <w:rPr>
                <w:rFonts w:ascii="Trebuchet MS" w:eastAsia="Times New Roman" w:hAnsi="Trebuchet MS" w:cs="Calibri"/>
                <w:color w:val="000000"/>
                <w:sz w:val="20"/>
                <w:szCs w:val="20"/>
                <w:lang w:eastAsia="ru-RU"/>
              </w:rPr>
            </w:pPr>
            <w:r w:rsidRPr="005B032D">
              <w:rPr>
                <w:rFonts w:ascii="Trebuchet MS" w:eastAsia="Times New Roman" w:hAnsi="Trebuchet MS" w:cs="Calibri"/>
                <w:color w:val="000000"/>
                <w:sz w:val="20"/>
                <w:szCs w:val="20"/>
                <w:lang w:eastAsia="ru-RU"/>
              </w:rPr>
              <w:t>3.3.</w:t>
            </w:r>
          </w:p>
        </w:tc>
        <w:tc>
          <w:tcPr>
            <w:tcW w:w="5234" w:type="dxa"/>
            <w:shd w:val="clear" w:color="auto" w:fill="auto"/>
            <w:vAlign w:val="center"/>
            <w:hideMark/>
          </w:tcPr>
          <w:p w14:paraId="6F256283" w14:textId="77777777" w:rsidR="005B032D" w:rsidRPr="005B032D" w:rsidRDefault="005B032D" w:rsidP="005B032D">
            <w:pPr>
              <w:spacing w:line="240" w:lineRule="auto"/>
              <w:jc w:val="left"/>
              <w:rPr>
                <w:rFonts w:ascii="Trebuchet MS" w:eastAsia="Times New Roman" w:hAnsi="Trebuchet MS" w:cs="Calibri"/>
                <w:color w:val="000000"/>
                <w:sz w:val="20"/>
                <w:szCs w:val="20"/>
                <w:lang w:eastAsia="ru-RU"/>
              </w:rPr>
            </w:pPr>
            <w:r w:rsidRPr="005B032D">
              <w:rPr>
                <w:rFonts w:ascii="Trebuchet MS" w:eastAsia="Times New Roman" w:hAnsi="Trebuchet MS" w:cs="Calibri"/>
                <w:color w:val="000000"/>
                <w:sz w:val="20"/>
                <w:szCs w:val="20"/>
                <w:lang w:eastAsia="ru-RU"/>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w:t>
            </w:r>
          </w:p>
        </w:tc>
        <w:tc>
          <w:tcPr>
            <w:tcW w:w="788" w:type="dxa"/>
            <w:shd w:val="clear" w:color="auto" w:fill="auto"/>
            <w:vAlign w:val="center"/>
            <w:hideMark/>
          </w:tcPr>
          <w:p w14:paraId="08413AD2" w14:textId="77777777" w:rsidR="005B032D" w:rsidRPr="005B032D" w:rsidRDefault="005B032D" w:rsidP="005B032D">
            <w:pPr>
              <w:spacing w:line="240" w:lineRule="auto"/>
              <w:ind w:left="-57" w:right="-57"/>
              <w:jc w:val="center"/>
              <w:rPr>
                <w:rFonts w:ascii="Trebuchet MS" w:eastAsia="Times New Roman" w:hAnsi="Trebuchet MS" w:cs="Calibri"/>
                <w:color w:val="000000"/>
                <w:sz w:val="20"/>
                <w:szCs w:val="20"/>
                <w:lang w:eastAsia="ru-RU"/>
              </w:rPr>
            </w:pPr>
            <w:r w:rsidRPr="005B032D">
              <w:rPr>
                <w:rFonts w:ascii="Trebuchet MS" w:eastAsia="Times New Roman" w:hAnsi="Trebuchet MS" w:cs="Calibri"/>
                <w:color w:val="000000"/>
                <w:sz w:val="20"/>
                <w:szCs w:val="20"/>
                <w:lang w:eastAsia="ru-RU"/>
              </w:rPr>
              <w:t>кВт*ч/</w:t>
            </w:r>
            <w:proofErr w:type="gramStart"/>
            <w:r w:rsidRPr="005B032D">
              <w:rPr>
                <w:rFonts w:ascii="Trebuchet MS" w:eastAsia="Times New Roman" w:hAnsi="Trebuchet MS" w:cs="Calibri"/>
                <w:color w:val="000000"/>
                <w:sz w:val="20"/>
                <w:szCs w:val="20"/>
                <w:lang w:eastAsia="ru-RU"/>
              </w:rPr>
              <w:t>куб.м</w:t>
            </w:r>
            <w:proofErr w:type="gramEnd"/>
          </w:p>
        </w:tc>
        <w:tc>
          <w:tcPr>
            <w:tcW w:w="829" w:type="dxa"/>
            <w:shd w:val="clear" w:color="auto" w:fill="auto"/>
            <w:vAlign w:val="center"/>
            <w:hideMark/>
          </w:tcPr>
          <w:p w14:paraId="497A4E40" w14:textId="77777777" w:rsidR="005B032D" w:rsidRPr="005B032D" w:rsidRDefault="005B032D" w:rsidP="005B032D">
            <w:pPr>
              <w:spacing w:line="240" w:lineRule="auto"/>
              <w:jc w:val="center"/>
              <w:rPr>
                <w:rFonts w:ascii="Trebuchet MS" w:eastAsia="Times New Roman" w:hAnsi="Trebuchet MS" w:cs="Calibri"/>
                <w:color w:val="000000"/>
                <w:sz w:val="20"/>
                <w:szCs w:val="20"/>
                <w:lang w:eastAsia="ru-RU"/>
              </w:rPr>
            </w:pPr>
            <w:r w:rsidRPr="005B032D">
              <w:rPr>
                <w:rFonts w:ascii="Trebuchet MS" w:eastAsia="Times New Roman" w:hAnsi="Trebuchet MS" w:cs="Calibri"/>
                <w:color w:val="000000"/>
                <w:sz w:val="20"/>
                <w:szCs w:val="20"/>
                <w:lang w:eastAsia="ru-RU"/>
              </w:rPr>
              <w:t>0,36</w:t>
            </w:r>
          </w:p>
        </w:tc>
        <w:tc>
          <w:tcPr>
            <w:tcW w:w="829" w:type="dxa"/>
            <w:shd w:val="clear" w:color="auto" w:fill="auto"/>
            <w:vAlign w:val="center"/>
            <w:hideMark/>
          </w:tcPr>
          <w:p w14:paraId="7418BD6C" w14:textId="77777777" w:rsidR="005B032D" w:rsidRPr="005B032D" w:rsidRDefault="005B032D" w:rsidP="005B032D">
            <w:pPr>
              <w:spacing w:line="240" w:lineRule="auto"/>
              <w:jc w:val="center"/>
              <w:rPr>
                <w:rFonts w:ascii="Trebuchet MS" w:eastAsia="Times New Roman" w:hAnsi="Trebuchet MS" w:cs="Calibri"/>
                <w:color w:val="000000"/>
                <w:sz w:val="20"/>
                <w:szCs w:val="20"/>
                <w:lang w:eastAsia="ru-RU"/>
              </w:rPr>
            </w:pPr>
            <w:r w:rsidRPr="005B032D">
              <w:rPr>
                <w:rFonts w:ascii="Trebuchet MS" w:eastAsia="Times New Roman" w:hAnsi="Trebuchet MS" w:cs="Calibri"/>
                <w:color w:val="000000"/>
                <w:sz w:val="20"/>
                <w:szCs w:val="20"/>
                <w:lang w:eastAsia="ru-RU"/>
              </w:rPr>
              <w:t>0,36</w:t>
            </w:r>
          </w:p>
        </w:tc>
        <w:tc>
          <w:tcPr>
            <w:tcW w:w="829" w:type="dxa"/>
            <w:shd w:val="clear" w:color="auto" w:fill="auto"/>
            <w:vAlign w:val="center"/>
            <w:hideMark/>
          </w:tcPr>
          <w:p w14:paraId="7427BFB5" w14:textId="77777777" w:rsidR="005B032D" w:rsidRPr="005B032D" w:rsidRDefault="005B032D" w:rsidP="005B032D">
            <w:pPr>
              <w:spacing w:line="240" w:lineRule="auto"/>
              <w:jc w:val="center"/>
              <w:rPr>
                <w:rFonts w:ascii="Trebuchet MS" w:eastAsia="Times New Roman" w:hAnsi="Trebuchet MS" w:cs="Calibri"/>
                <w:color w:val="000000"/>
                <w:sz w:val="20"/>
                <w:szCs w:val="20"/>
                <w:lang w:eastAsia="ru-RU"/>
              </w:rPr>
            </w:pPr>
            <w:r w:rsidRPr="005B032D">
              <w:rPr>
                <w:rFonts w:ascii="Trebuchet MS" w:eastAsia="Times New Roman" w:hAnsi="Trebuchet MS" w:cs="Calibri"/>
                <w:color w:val="000000"/>
                <w:sz w:val="20"/>
                <w:szCs w:val="20"/>
                <w:lang w:eastAsia="ru-RU"/>
              </w:rPr>
              <w:t>0,36</w:t>
            </w:r>
          </w:p>
        </w:tc>
        <w:tc>
          <w:tcPr>
            <w:tcW w:w="829" w:type="dxa"/>
            <w:shd w:val="clear" w:color="auto" w:fill="auto"/>
            <w:vAlign w:val="center"/>
            <w:hideMark/>
          </w:tcPr>
          <w:p w14:paraId="33F27D1D" w14:textId="77777777" w:rsidR="005B032D" w:rsidRPr="005B032D" w:rsidRDefault="005B032D" w:rsidP="005B032D">
            <w:pPr>
              <w:spacing w:line="240" w:lineRule="auto"/>
              <w:jc w:val="center"/>
              <w:rPr>
                <w:rFonts w:ascii="Trebuchet MS" w:eastAsia="Times New Roman" w:hAnsi="Trebuchet MS" w:cs="Calibri"/>
                <w:color w:val="000000"/>
                <w:sz w:val="20"/>
                <w:szCs w:val="20"/>
                <w:lang w:eastAsia="ru-RU"/>
              </w:rPr>
            </w:pPr>
            <w:r w:rsidRPr="005B032D">
              <w:rPr>
                <w:rFonts w:ascii="Trebuchet MS" w:eastAsia="Times New Roman" w:hAnsi="Trebuchet MS" w:cs="Calibri"/>
                <w:color w:val="000000"/>
                <w:sz w:val="20"/>
                <w:szCs w:val="20"/>
                <w:lang w:eastAsia="ru-RU"/>
              </w:rPr>
              <w:t>0,36</w:t>
            </w:r>
          </w:p>
        </w:tc>
      </w:tr>
    </w:tbl>
    <w:p w14:paraId="0E3C662F" w14:textId="77777777" w:rsidR="005B032D" w:rsidRDefault="005B032D" w:rsidP="005A3784">
      <w:pPr>
        <w:rPr>
          <w:rFonts w:ascii="Trebuchet MS" w:hAnsi="Trebuchet MS"/>
          <w:b/>
          <w:bCs/>
          <w:sz w:val="22"/>
        </w:rPr>
        <w:sectPr w:rsidR="005B032D" w:rsidSect="008262F0">
          <w:pgSz w:w="11906" w:h="16838"/>
          <w:pgMar w:top="1134" w:right="851" w:bottom="1134" w:left="1134" w:header="454" w:footer="454" w:gutter="0"/>
          <w:cols w:space="708"/>
          <w:docGrid w:linePitch="360"/>
        </w:sectPr>
      </w:pPr>
    </w:p>
    <w:p w14:paraId="6664AE3A" w14:textId="77777777" w:rsidR="00A25C66" w:rsidRPr="004110E3" w:rsidRDefault="00A25C66" w:rsidP="00A25C66">
      <w:pPr>
        <w:widowControl w:val="0"/>
        <w:spacing w:after="120"/>
        <w:ind w:left="6"/>
        <w:jc w:val="center"/>
        <w:outlineLvl w:val="0"/>
        <w:rPr>
          <w:rFonts w:ascii="Trebuchet MS" w:eastAsia="Times New Roman" w:hAnsi="Trebuchet MS"/>
          <w:b/>
          <w:bCs/>
          <w:spacing w:val="-12"/>
          <w:sz w:val="22"/>
        </w:rPr>
      </w:pPr>
      <w:bookmarkStart w:id="165" w:name="_Toc462835120"/>
      <w:bookmarkStart w:id="166" w:name="_Toc110205075"/>
      <w:bookmarkStart w:id="167" w:name="_Toc166760052"/>
      <w:bookmarkEnd w:id="162"/>
      <w:bookmarkEnd w:id="164"/>
      <w:r w:rsidRPr="004110E3">
        <w:rPr>
          <w:rFonts w:ascii="Trebuchet MS" w:eastAsia="Times New Roman" w:hAnsi="Trebuchet MS"/>
          <w:b/>
          <w:bCs/>
          <w:spacing w:val="-12"/>
          <w:sz w:val="22"/>
        </w:rPr>
        <w:lastRenderedPageBreak/>
        <w:t>РАЗДЕЛ 8. ПЕРЕЧЕНЬ ВЫЯВЛЕННЫХ БЕСХОЗЯЙНЫХ ОБЪЕКТОВ ЦЕНТРАЛИЗОВАННЫХ СИСТЕМ ВОДОСНАБЖЕНИЯ И ПЕРЕЧЕНЬ ОРГАНИЗАЦИЙ, УПОЛНОМОЧЕННЫХ НА ИХ ЭКСПЛУАТАЦИЮ</w:t>
      </w:r>
      <w:bookmarkEnd w:id="165"/>
      <w:bookmarkEnd w:id="166"/>
      <w:bookmarkEnd w:id="167"/>
    </w:p>
    <w:p w14:paraId="4B4F9716" w14:textId="07F366ED" w:rsidR="00852F1C" w:rsidRPr="004110E3" w:rsidRDefault="00852F1C" w:rsidP="00852F1C">
      <w:pPr>
        <w:pStyle w:val="af"/>
        <w:spacing w:line="276" w:lineRule="auto"/>
        <w:ind w:left="112" w:right="-8" w:firstLine="566"/>
        <w:rPr>
          <w:rFonts w:ascii="Trebuchet MS" w:hAnsi="Trebuchet MS"/>
          <w:sz w:val="22"/>
          <w:szCs w:val="22"/>
        </w:rPr>
      </w:pPr>
      <w:r w:rsidRPr="004110E3">
        <w:rPr>
          <w:rFonts w:ascii="Trebuchet MS" w:hAnsi="Trebuchet MS"/>
          <w:sz w:val="22"/>
          <w:szCs w:val="22"/>
        </w:rPr>
        <w:t>Сведения об объекте, имеющем признаки бесхозяйного, могут поступать от исполнительных органов государственной власти Российской Федерации, субъектов Российской Федерации, органов местного самоуправления, а также на основании заявлений юридических и физических лиц, а также выявляться гарантирующей организацией в ходе осуществления технического обследования централизованных сетей. Эксплуатация выявленных бесхозяйных объектов централизованных систем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осуществляется в порядке, установленном Федеральным законом от 07.12.2011 г. № 416-ФЗ «О водоснабжении и водоотведении».</w:t>
      </w:r>
    </w:p>
    <w:p w14:paraId="47641044" w14:textId="145BF41B" w:rsidR="00852F1C" w:rsidRPr="004110E3" w:rsidRDefault="00852F1C" w:rsidP="00852F1C">
      <w:pPr>
        <w:pStyle w:val="af"/>
        <w:spacing w:line="276" w:lineRule="auto"/>
        <w:ind w:left="112" w:right="-8" w:firstLine="566"/>
        <w:rPr>
          <w:rFonts w:ascii="Trebuchet MS" w:hAnsi="Trebuchet MS"/>
          <w:sz w:val="22"/>
          <w:szCs w:val="22"/>
        </w:rPr>
      </w:pPr>
      <w:r w:rsidRPr="004110E3">
        <w:rPr>
          <w:rFonts w:ascii="Trebuchet MS" w:hAnsi="Trebuchet MS"/>
          <w:sz w:val="22"/>
          <w:szCs w:val="22"/>
        </w:rPr>
        <w:t xml:space="preserve">По данным </w:t>
      </w:r>
      <w:r w:rsidR="004110E3" w:rsidRPr="004110E3">
        <w:rPr>
          <w:rFonts w:ascii="Trebuchet MS" w:hAnsi="Trebuchet MS"/>
          <w:sz w:val="22"/>
          <w:szCs w:val="22"/>
        </w:rPr>
        <w:t>Администрация посёлка Балакирево Александровского района Владимирской области</w:t>
      </w:r>
      <w:r w:rsidRPr="004110E3">
        <w:rPr>
          <w:rFonts w:ascii="Trebuchet MS" w:hAnsi="Trebuchet MS"/>
          <w:sz w:val="22"/>
          <w:szCs w:val="22"/>
        </w:rPr>
        <w:t xml:space="preserve"> по состоянию на 01.05.202</w:t>
      </w:r>
      <w:r w:rsidR="004110E3">
        <w:rPr>
          <w:rFonts w:ascii="Trebuchet MS" w:hAnsi="Trebuchet MS"/>
          <w:sz w:val="22"/>
          <w:szCs w:val="22"/>
        </w:rPr>
        <w:t>4</w:t>
      </w:r>
      <w:r w:rsidRPr="004110E3">
        <w:rPr>
          <w:rFonts w:ascii="Trebuchet MS" w:hAnsi="Trebuchet MS"/>
          <w:sz w:val="22"/>
          <w:szCs w:val="22"/>
        </w:rPr>
        <w:t xml:space="preserve"> г</w:t>
      </w:r>
      <w:r w:rsidR="004110E3">
        <w:rPr>
          <w:rFonts w:ascii="Trebuchet MS" w:hAnsi="Trebuchet MS"/>
          <w:sz w:val="22"/>
          <w:szCs w:val="22"/>
        </w:rPr>
        <w:t>ода</w:t>
      </w:r>
      <w:r w:rsidRPr="004110E3">
        <w:rPr>
          <w:rFonts w:ascii="Trebuchet MS" w:hAnsi="Trebuchet MS"/>
          <w:sz w:val="22"/>
          <w:szCs w:val="22"/>
        </w:rPr>
        <w:t xml:space="preserve"> бесхозяйственные объекты водоснабжения на территории муниципального образования отсутствуют.</w:t>
      </w:r>
    </w:p>
    <w:p w14:paraId="64D0E268" w14:textId="7F56E5AA" w:rsidR="00852F1C" w:rsidRPr="004110E3" w:rsidRDefault="00852F1C" w:rsidP="00852F1C">
      <w:pPr>
        <w:pStyle w:val="af"/>
        <w:spacing w:line="276" w:lineRule="auto"/>
        <w:ind w:left="112" w:right="-8" w:firstLine="566"/>
        <w:rPr>
          <w:rFonts w:ascii="Trebuchet MS" w:hAnsi="Trebuchet MS"/>
          <w:sz w:val="22"/>
          <w:szCs w:val="22"/>
        </w:rPr>
      </w:pPr>
      <w:r w:rsidRPr="004110E3">
        <w:rPr>
          <w:rFonts w:ascii="Trebuchet MS" w:hAnsi="Trebuchet MS"/>
          <w:sz w:val="22"/>
          <w:szCs w:val="22"/>
        </w:rPr>
        <w:t xml:space="preserve">В случае выявления бесхозяйственных объектов коммунального комплекса постановка 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структурным подразделением Администрации </w:t>
      </w:r>
      <w:r w:rsidR="004110E3" w:rsidRPr="004110E3">
        <w:rPr>
          <w:rFonts w:ascii="Trebuchet MS" w:hAnsi="Trebuchet MS"/>
          <w:sz w:val="22"/>
          <w:szCs w:val="22"/>
        </w:rPr>
        <w:t>посёлка Балакирево Александровского района</w:t>
      </w:r>
      <w:r w:rsidRPr="004110E3">
        <w:rPr>
          <w:rFonts w:ascii="Trebuchet MS" w:hAnsi="Trebuchet MS"/>
          <w:sz w:val="22"/>
          <w:szCs w:val="22"/>
        </w:rPr>
        <w:t>.</w:t>
      </w:r>
    </w:p>
    <w:p w14:paraId="4F6B6F95" w14:textId="77777777" w:rsidR="00784A02" w:rsidRPr="00286F28" w:rsidRDefault="00784A02" w:rsidP="006A4CB6">
      <w:pPr>
        <w:ind w:firstLine="567"/>
        <w:rPr>
          <w:rFonts w:ascii="Trebuchet MS" w:hAnsi="Trebuchet MS"/>
          <w:szCs w:val="24"/>
        </w:rPr>
      </w:pPr>
    </w:p>
    <w:p w14:paraId="67A49964" w14:textId="77777777" w:rsidR="00784A02" w:rsidRPr="00286F28" w:rsidRDefault="00784A02" w:rsidP="006A4CB6">
      <w:pPr>
        <w:ind w:firstLine="567"/>
        <w:rPr>
          <w:rFonts w:ascii="Trebuchet MS" w:hAnsi="Trebuchet MS"/>
          <w:szCs w:val="24"/>
        </w:rPr>
      </w:pPr>
    </w:p>
    <w:p w14:paraId="309D919B" w14:textId="77777777" w:rsidR="00784A02" w:rsidRPr="00286F28" w:rsidRDefault="00784A02" w:rsidP="006A4CB6">
      <w:pPr>
        <w:ind w:firstLine="567"/>
        <w:rPr>
          <w:rFonts w:ascii="Trebuchet MS" w:hAnsi="Trebuchet MS"/>
          <w:szCs w:val="24"/>
        </w:rPr>
      </w:pPr>
    </w:p>
    <w:p w14:paraId="27E7BFF3" w14:textId="77777777" w:rsidR="00784A02" w:rsidRDefault="00784A02" w:rsidP="006A4CB6">
      <w:pPr>
        <w:ind w:firstLine="567"/>
        <w:rPr>
          <w:rFonts w:ascii="Trebuchet MS" w:hAnsi="Trebuchet MS"/>
          <w:szCs w:val="24"/>
        </w:rPr>
      </w:pPr>
    </w:p>
    <w:p w14:paraId="268A36F2" w14:textId="77777777" w:rsidR="00852F1C" w:rsidRDefault="00852F1C" w:rsidP="006A4CB6">
      <w:pPr>
        <w:ind w:firstLine="567"/>
        <w:rPr>
          <w:rFonts w:ascii="Trebuchet MS" w:hAnsi="Trebuchet MS"/>
          <w:szCs w:val="24"/>
        </w:rPr>
      </w:pPr>
    </w:p>
    <w:p w14:paraId="5B2ABE5F" w14:textId="77777777" w:rsidR="00852F1C" w:rsidRDefault="00852F1C" w:rsidP="006A4CB6">
      <w:pPr>
        <w:ind w:firstLine="567"/>
        <w:rPr>
          <w:rFonts w:ascii="Trebuchet MS" w:hAnsi="Trebuchet MS"/>
          <w:szCs w:val="24"/>
        </w:rPr>
      </w:pPr>
    </w:p>
    <w:p w14:paraId="617A12CB" w14:textId="77777777" w:rsidR="00852F1C" w:rsidRDefault="00852F1C" w:rsidP="006A4CB6">
      <w:pPr>
        <w:ind w:firstLine="567"/>
        <w:rPr>
          <w:rFonts w:ascii="Trebuchet MS" w:hAnsi="Trebuchet MS"/>
          <w:szCs w:val="24"/>
        </w:rPr>
      </w:pPr>
    </w:p>
    <w:p w14:paraId="7CE7F767" w14:textId="77777777" w:rsidR="00852F1C" w:rsidRDefault="00852F1C" w:rsidP="006A4CB6">
      <w:pPr>
        <w:ind w:firstLine="567"/>
        <w:rPr>
          <w:rFonts w:ascii="Trebuchet MS" w:hAnsi="Trebuchet MS"/>
          <w:szCs w:val="24"/>
        </w:rPr>
      </w:pPr>
    </w:p>
    <w:p w14:paraId="46CE45C5" w14:textId="77777777" w:rsidR="00852F1C" w:rsidRDefault="00852F1C" w:rsidP="006A4CB6">
      <w:pPr>
        <w:ind w:firstLine="567"/>
        <w:rPr>
          <w:rFonts w:ascii="Trebuchet MS" w:hAnsi="Trebuchet MS"/>
          <w:szCs w:val="24"/>
        </w:rPr>
      </w:pPr>
    </w:p>
    <w:p w14:paraId="21436327" w14:textId="77777777" w:rsidR="00852F1C" w:rsidRDefault="00852F1C" w:rsidP="006A4CB6">
      <w:pPr>
        <w:ind w:firstLine="567"/>
        <w:rPr>
          <w:rFonts w:ascii="Trebuchet MS" w:hAnsi="Trebuchet MS"/>
          <w:szCs w:val="24"/>
        </w:rPr>
      </w:pPr>
    </w:p>
    <w:p w14:paraId="6D3BBD55" w14:textId="77777777" w:rsidR="00852F1C" w:rsidRDefault="00852F1C" w:rsidP="006A4CB6">
      <w:pPr>
        <w:ind w:firstLine="567"/>
        <w:rPr>
          <w:rFonts w:ascii="Trebuchet MS" w:hAnsi="Trebuchet MS"/>
          <w:szCs w:val="24"/>
        </w:rPr>
      </w:pPr>
    </w:p>
    <w:p w14:paraId="278EBDE0" w14:textId="77777777" w:rsidR="00852F1C" w:rsidRDefault="00852F1C" w:rsidP="006A4CB6">
      <w:pPr>
        <w:ind w:firstLine="567"/>
        <w:rPr>
          <w:rFonts w:ascii="Trebuchet MS" w:hAnsi="Trebuchet MS"/>
          <w:szCs w:val="24"/>
        </w:rPr>
      </w:pPr>
    </w:p>
    <w:p w14:paraId="521637A9" w14:textId="77777777" w:rsidR="00852F1C" w:rsidRDefault="00852F1C" w:rsidP="006A4CB6">
      <w:pPr>
        <w:ind w:firstLine="567"/>
        <w:rPr>
          <w:rFonts w:ascii="Trebuchet MS" w:hAnsi="Trebuchet MS"/>
          <w:szCs w:val="24"/>
        </w:rPr>
      </w:pPr>
    </w:p>
    <w:p w14:paraId="0782E264" w14:textId="77777777" w:rsidR="00852F1C" w:rsidRDefault="00852F1C" w:rsidP="006A4CB6">
      <w:pPr>
        <w:ind w:firstLine="567"/>
        <w:rPr>
          <w:rFonts w:ascii="Trebuchet MS" w:hAnsi="Trebuchet MS"/>
          <w:szCs w:val="24"/>
        </w:rPr>
      </w:pPr>
    </w:p>
    <w:p w14:paraId="3791F5D3" w14:textId="77777777" w:rsidR="00852F1C" w:rsidRDefault="00852F1C" w:rsidP="006A4CB6">
      <w:pPr>
        <w:ind w:firstLine="567"/>
        <w:rPr>
          <w:rFonts w:ascii="Trebuchet MS" w:hAnsi="Trebuchet MS"/>
          <w:szCs w:val="24"/>
        </w:rPr>
      </w:pPr>
    </w:p>
    <w:p w14:paraId="40ABDE4D" w14:textId="77777777" w:rsidR="00852F1C" w:rsidRDefault="00852F1C" w:rsidP="006A4CB6">
      <w:pPr>
        <w:ind w:firstLine="567"/>
        <w:rPr>
          <w:rFonts w:ascii="Trebuchet MS" w:hAnsi="Trebuchet MS"/>
          <w:szCs w:val="24"/>
        </w:rPr>
      </w:pPr>
    </w:p>
    <w:p w14:paraId="5E65F8AA" w14:textId="77777777" w:rsidR="00852F1C" w:rsidRDefault="00852F1C" w:rsidP="006A4CB6">
      <w:pPr>
        <w:ind w:firstLine="567"/>
        <w:rPr>
          <w:rFonts w:ascii="Trebuchet MS" w:hAnsi="Trebuchet MS"/>
          <w:szCs w:val="24"/>
        </w:rPr>
      </w:pPr>
    </w:p>
    <w:p w14:paraId="16C31BAC" w14:textId="77777777" w:rsidR="00852F1C" w:rsidRDefault="00852F1C" w:rsidP="006A4CB6">
      <w:pPr>
        <w:ind w:firstLine="567"/>
        <w:rPr>
          <w:rFonts w:ascii="Trebuchet MS" w:hAnsi="Trebuchet MS"/>
          <w:szCs w:val="24"/>
        </w:rPr>
      </w:pPr>
    </w:p>
    <w:p w14:paraId="3C5521A5" w14:textId="77777777" w:rsidR="00852F1C" w:rsidRDefault="00852F1C" w:rsidP="006A4CB6">
      <w:pPr>
        <w:ind w:firstLine="567"/>
        <w:rPr>
          <w:rFonts w:ascii="Trebuchet MS" w:hAnsi="Trebuchet MS"/>
          <w:szCs w:val="24"/>
        </w:rPr>
      </w:pPr>
    </w:p>
    <w:p w14:paraId="61AC27C7" w14:textId="77777777" w:rsidR="00852F1C" w:rsidRDefault="00852F1C" w:rsidP="006A4CB6">
      <w:pPr>
        <w:ind w:firstLine="567"/>
        <w:rPr>
          <w:rFonts w:ascii="Trebuchet MS" w:hAnsi="Trebuchet MS"/>
          <w:szCs w:val="24"/>
        </w:rPr>
      </w:pPr>
    </w:p>
    <w:p w14:paraId="31FBBA6B" w14:textId="77777777" w:rsidR="00852F1C" w:rsidRDefault="00852F1C" w:rsidP="006A4CB6">
      <w:pPr>
        <w:ind w:firstLine="567"/>
        <w:rPr>
          <w:rFonts w:ascii="Trebuchet MS" w:hAnsi="Trebuchet MS"/>
          <w:szCs w:val="24"/>
        </w:rPr>
      </w:pPr>
    </w:p>
    <w:p w14:paraId="1C31AFE5" w14:textId="77777777" w:rsidR="00852F1C" w:rsidRDefault="00852F1C" w:rsidP="006A4CB6">
      <w:pPr>
        <w:ind w:firstLine="567"/>
        <w:rPr>
          <w:rFonts w:ascii="Trebuchet MS" w:hAnsi="Trebuchet MS"/>
          <w:szCs w:val="24"/>
        </w:rPr>
      </w:pPr>
    </w:p>
    <w:p w14:paraId="58A385CF" w14:textId="77777777" w:rsidR="00852F1C" w:rsidRDefault="00852F1C" w:rsidP="006A4CB6">
      <w:pPr>
        <w:ind w:firstLine="567"/>
        <w:rPr>
          <w:rFonts w:ascii="Trebuchet MS" w:hAnsi="Trebuchet MS"/>
          <w:szCs w:val="24"/>
        </w:rPr>
      </w:pPr>
    </w:p>
    <w:p w14:paraId="0AC0B4E5" w14:textId="77777777" w:rsidR="00852F1C" w:rsidRDefault="00852F1C" w:rsidP="006A4CB6">
      <w:pPr>
        <w:ind w:firstLine="567"/>
        <w:rPr>
          <w:rFonts w:ascii="Trebuchet MS" w:hAnsi="Trebuchet MS"/>
          <w:szCs w:val="24"/>
        </w:rPr>
      </w:pPr>
    </w:p>
    <w:p w14:paraId="76270F42" w14:textId="77777777" w:rsidR="00852F1C" w:rsidRDefault="00852F1C" w:rsidP="006A4CB6">
      <w:pPr>
        <w:ind w:firstLine="567"/>
        <w:rPr>
          <w:rFonts w:ascii="Trebuchet MS" w:hAnsi="Trebuchet MS"/>
          <w:szCs w:val="24"/>
        </w:rPr>
      </w:pPr>
    </w:p>
    <w:p w14:paraId="22F1DD5C" w14:textId="77777777" w:rsidR="00852F1C" w:rsidRDefault="00852F1C" w:rsidP="006A4CB6">
      <w:pPr>
        <w:ind w:firstLine="567"/>
        <w:rPr>
          <w:rFonts w:ascii="Trebuchet MS" w:hAnsi="Trebuchet MS"/>
          <w:szCs w:val="24"/>
        </w:rPr>
      </w:pPr>
    </w:p>
    <w:p w14:paraId="459376BC" w14:textId="77777777" w:rsidR="00852F1C" w:rsidRDefault="00852F1C" w:rsidP="006A4CB6">
      <w:pPr>
        <w:ind w:firstLine="567"/>
        <w:rPr>
          <w:rFonts w:ascii="Trebuchet MS" w:hAnsi="Trebuchet MS"/>
          <w:szCs w:val="24"/>
        </w:rPr>
      </w:pPr>
    </w:p>
    <w:p w14:paraId="19443E92" w14:textId="77777777" w:rsidR="00852F1C" w:rsidRDefault="00852F1C" w:rsidP="006A4CB6">
      <w:pPr>
        <w:ind w:firstLine="567"/>
        <w:rPr>
          <w:rFonts w:ascii="Trebuchet MS" w:hAnsi="Trebuchet MS"/>
          <w:szCs w:val="24"/>
        </w:rPr>
      </w:pPr>
    </w:p>
    <w:p w14:paraId="13E62169" w14:textId="77777777" w:rsidR="00852F1C" w:rsidRDefault="00852F1C" w:rsidP="006A4CB6">
      <w:pPr>
        <w:ind w:firstLine="567"/>
        <w:rPr>
          <w:rFonts w:ascii="Trebuchet MS" w:hAnsi="Trebuchet MS"/>
          <w:szCs w:val="24"/>
        </w:rPr>
      </w:pPr>
    </w:p>
    <w:p w14:paraId="54E2A032" w14:textId="77777777" w:rsidR="00852F1C" w:rsidRPr="00286F28" w:rsidRDefault="00852F1C" w:rsidP="006A4CB6">
      <w:pPr>
        <w:ind w:firstLine="567"/>
        <w:rPr>
          <w:rFonts w:ascii="Trebuchet MS" w:hAnsi="Trebuchet MS"/>
          <w:szCs w:val="24"/>
        </w:rPr>
      </w:pPr>
    </w:p>
    <w:p w14:paraId="00BBA28D" w14:textId="77777777" w:rsidR="00784A02" w:rsidRPr="00286F28" w:rsidRDefault="00784A02" w:rsidP="006A4CB6">
      <w:pPr>
        <w:ind w:firstLine="567"/>
        <w:rPr>
          <w:rFonts w:ascii="Trebuchet MS" w:hAnsi="Trebuchet MS"/>
          <w:szCs w:val="24"/>
        </w:rPr>
      </w:pPr>
    </w:p>
    <w:p w14:paraId="3957A376" w14:textId="77777777" w:rsidR="00063ACF" w:rsidRPr="00286F28" w:rsidRDefault="00063ACF" w:rsidP="006A4CB6">
      <w:pPr>
        <w:ind w:firstLine="567"/>
        <w:rPr>
          <w:rFonts w:ascii="Trebuchet MS" w:hAnsi="Trebuchet MS"/>
          <w:szCs w:val="24"/>
        </w:rPr>
      </w:pPr>
    </w:p>
    <w:p w14:paraId="7226AE19" w14:textId="77777777" w:rsidR="00063ACF" w:rsidRPr="00286F28" w:rsidRDefault="00063ACF" w:rsidP="006A4CB6">
      <w:pPr>
        <w:ind w:firstLine="567"/>
        <w:rPr>
          <w:rFonts w:ascii="Trebuchet MS" w:hAnsi="Trebuchet MS"/>
          <w:szCs w:val="24"/>
        </w:rPr>
      </w:pPr>
    </w:p>
    <w:p w14:paraId="50F1DE48" w14:textId="77777777" w:rsidR="00063ACF" w:rsidRPr="00286F28" w:rsidRDefault="00063ACF" w:rsidP="006A4CB6">
      <w:pPr>
        <w:ind w:firstLine="567"/>
        <w:rPr>
          <w:rFonts w:ascii="Trebuchet MS" w:hAnsi="Trebuchet MS"/>
          <w:szCs w:val="24"/>
        </w:rPr>
      </w:pPr>
    </w:p>
    <w:p w14:paraId="69E94AE4" w14:textId="77777777" w:rsidR="00063ACF" w:rsidRPr="00286F28" w:rsidRDefault="00063ACF" w:rsidP="006A4CB6">
      <w:pPr>
        <w:ind w:firstLine="567"/>
        <w:rPr>
          <w:rFonts w:ascii="Trebuchet MS" w:hAnsi="Trebuchet MS"/>
          <w:szCs w:val="24"/>
        </w:rPr>
      </w:pPr>
    </w:p>
    <w:p w14:paraId="35EB0BC2" w14:textId="77777777" w:rsidR="00063ACF" w:rsidRPr="00286F28" w:rsidRDefault="00063ACF" w:rsidP="006A4CB6">
      <w:pPr>
        <w:ind w:firstLine="567"/>
        <w:rPr>
          <w:rFonts w:ascii="Trebuchet MS" w:hAnsi="Trebuchet MS"/>
          <w:szCs w:val="24"/>
        </w:rPr>
      </w:pPr>
    </w:p>
    <w:p w14:paraId="152EDFC8" w14:textId="77777777" w:rsidR="00063ACF" w:rsidRPr="00286F28" w:rsidRDefault="00063ACF" w:rsidP="006A4CB6">
      <w:pPr>
        <w:ind w:firstLine="567"/>
        <w:rPr>
          <w:rFonts w:ascii="Trebuchet MS" w:hAnsi="Trebuchet MS"/>
          <w:szCs w:val="24"/>
        </w:rPr>
      </w:pPr>
    </w:p>
    <w:p w14:paraId="424BA804" w14:textId="7C0EB598" w:rsidR="00063ACF" w:rsidRDefault="00063ACF" w:rsidP="006A4CB6">
      <w:pPr>
        <w:ind w:firstLine="567"/>
        <w:rPr>
          <w:rFonts w:ascii="Trebuchet MS" w:hAnsi="Trebuchet MS"/>
          <w:szCs w:val="24"/>
        </w:rPr>
      </w:pPr>
    </w:p>
    <w:p w14:paraId="5B597F47" w14:textId="77777777" w:rsidR="00CD2B68" w:rsidRPr="00286F28" w:rsidRDefault="00CD2B68" w:rsidP="006A4CB6">
      <w:pPr>
        <w:ind w:firstLine="567"/>
        <w:rPr>
          <w:rFonts w:ascii="Trebuchet MS" w:hAnsi="Trebuchet MS"/>
          <w:szCs w:val="24"/>
        </w:rPr>
      </w:pPr>
    </w:p>
    <w:p w14:paraId="2BC9DCF5" w14:textId="77777777" w:rsidR="00784A02" w:rsidRPr="00286F28" w:rsidRDefault="00784A02" w:rsidP="006A4CB6">
      <w:pPr>
        <w:ind w:firstLine="567"/>
        <w:rPr>
          <w:rFonts w:ascii="Trebuchet MS" w:hAnsi="Trebuchet MS"/>
          <w:szCs w:val="24"/>
        </w:rPr>
      </w:pPr>
    </w:p>
    <w:p w14:paraId="7A2E7426" w14:textId="77777777" w:rsidR="00784A02" w:rsidRPr="00286F28" w:rsidRDefault="00784A02" w:rsidP="006A4CB6">
      <w:pPr>
        <w:ind w:firstLine="567"/>
        <w:rPr>
          <w:rFonts w:ascii="Trebuchet MS" w:hAnsi="Trebuchet MS"/>
          <w:szCs w:val="24"/>
        </w:rPr>
      </w:pPr>
    </w:p>
    <w:p w14:paraId="632ACB24" w14:textId="77777777" w:rsidR="00784A02" w:rsidRPr="00286F28" w:rsidRDefault="00784A02" w:rsidP="006A4CB6">
      <w:pPr>
        <w:ind w:firstLine="567"/>
        <w:rPr>
          <w:rFonts w:ascii="Trebuchet MS" w:hAnsi="Trebuchet MS"/>
          <w:szCs w:val="24"/>
        </w:rPr>
      </w:pPr>
    </w:p>
    <w:p w14:paraId="7BC00F4C" w14:textId="77777777" w:rsidR="00784A02" w:rsidRPr="00286F28" w:rsidRDefault="00784A02" w:rsidP="006A4CB6">
      <w:pPr>
        <w:ind w:firstLine="567"/>
        <w:rPr>
          <w:rFonts w:ascii="Trebuchet MS" w:hAnsi="Trebuchet MS"/>
          <w:szCs w:val="24"/>
        </w:rPr>
      </w:pPr>
    </w:p>
    <w:p w14:paraId="1217D40B" w14:textId="77777777" w:rsidR="00784A02" w:rsidRPr="00A25C66" w:rsidRDefault="00784A02" w:rsidP="00063ACF">
      <w:pPr>
        <w:pStyle w:val="10"/>
        <w:spacing w:line="276" w:lineRule="auto"/>
        <w:jc w:val="center"/>
        <w:rPr>
          <w:rFonts w:ascii="Trebuchet MS" w:hAnsi="Trebuchet MS"/>
          <w:b/>
          <w:sz w:val="48"/>
          <w:szCs w:val="48"/>
        </w:rPr>
      </w:pPr>
      <w:bookmarkStart w:id="168" w:name="_Toc166760053"/>
      <w:r w:rsidRPr="00A25C66">
        <w:rPr>
          <w:rFonts w:ascii="Trebuchet MS" w:hAnsi="Trebuchet MS"/>
          <w:b/>
          <w:sz w:val="48"/>
          <w:szCs w:val="48"/>
        </w:rPr>
        <w:t>ГЛАВА II: СХЕМА ВОДООТВЕДЕНИЯ</w:t>
      </w:r>
      <w:bookmarkEnd w:id="168"/>
    </w:p>
    <w:p w14:paraId="092C37FA" w14:textId="77777777" w:rsidR="00784A02" w:rsidRPr="00286F28" w:rsidRDefault="00784A02" w:rsidP="006A4CB6">
      <w:pPr>
        <w:ind w:firstLine="567"/>
        <w:rPr>
          <w:rFonts w:ascii="Trebuchet MS" w:hAnsi="Trebuchet MS"/>
          <w:szCs w:val="24"/>
        </w:rPr>
      </w:pPr>
    </w:p>
    <w:p w14:paraId="006C29F2" w14:textId="77777777" w:rsidR="0085707C" w:rsidRPr="00286F28" w:rsidRDefault="0085707C" w:rsidP="006A4CB6">
      <w:pPr>
        <w:ind w:firstLine="567"/>
        <w:rPr>
          <w:rFonts w:ascii="Trebuchet MS" w:hAnsi="Trebuchet MS"/>
          <w:szCs w:val="24"/>
        </w:rPr>
      </w:pPr>
    </w:p>
    <w:p w14:paraId="5091DE43" w14:textId="77777777" w:rsidR="0085707C" w:rsidRPr="00286F28" w:rsidRDefault="0085707C" w:rsidP="006A4CB6">
      <w:pPr>
        <w:ind w:firstLine="567"/>
        <w:rPr>
          <w:rFonts w:ascii="Trebuchet MS" w:hAnsi="Trebuchet MS"/>
          <w:szCs w:val="24"/>
        </w:rPr>
      </w:pPr>
    </w:p>
    <w:p w14:paraId="070896C6" w14:textId="77777777" w:rsidR="00784A02" w:rsidRPr="00286F28" w:rsidRDefault="00784A02" w:rsidP="006A4CB6">
      <w:pPr>
        <w:ind w:firstLine="567"/>
        <w:rPr>
          <w:rFonts w:ascii="Trebuchet MS" w:hAnsi="Trebuchet MS"/>
          <w:szCs w:val="24"/>
        </w:rPr>
      </w:pPr>
    </w:p>
    <w:p w14:paraId="6F8CCE1E" w14:textId="77777777" w:rsidR="00784A02" w:rsidRPr="00286F28" w:rsidRDefault="00784A02" w:rsidP="006A4CB6">
      <w:pPr>
        <w:ind w:firstLine="567"/>
        <w:rPr>
          <w:rFonts w:ascii="Trebuchet MS" w:hAnsi="Trebuchet MS"/>
          <w:szCs w:val="24"/>
        </w:rPr>
      </w:pPr>
    </w:p>
    <w:p w14:paraId="07CC4AD7" w14:textId="77777777" w:rsidR="00784A02" w:rsidRPr="00286F28" w:rsidRDefault="00784A02" w:rsidP="006A4CB6">
      <w:pPr>
        <w:ind w:firstLine="567"/>
        <w:rPr>
          <w:rFonts w:ascii="Trebuchet MS" w:hAnsi="Trebuchet MS"/>
          <w:szCs w:val="24"/>
        </w:rPr>
      </w:pPr>
    </w:p>
    <w:p w14:paraId="435FC9FC" w14:textId="77777777" w:rsidR="00784A02" w:rsidRPr="00286F28" w:rsidRDefault="00784A02" w:rsidP="006A4CB6">
      <w:pPr>
        <w:ind w:firstLine="567"/>
        <w:rPr>
          <w:rFonts w:ascii="Trebuchet MS" w:hAnsi="Trebuchet MS"/>
          <w:szCs w:val="24"/>
        </w:rPr>
      </w:pPr>
    </w:p>
    <w:p w14:paraId="4CD4A502" w14:textId="0CF4F079" w:rsidR="00784A02" w:rsidRDefault="00784A02" w:rsidP="006A4CB6">
      <w:pPr>
        <w:ind w:firstLine="567"/>
        <w:rPr>
          <w:rFonts w:ascii="Trebuchet MS" w:hAnsi="Trebuchet MS"/>
          <w:szCs w:val="24"/>
        </w:rPr>
      </w:pPr>
    </w:p>
    <w:p w14:paraId="2BBA08F5" w14:textId="1AF65EEC" w:rsidR="00A25C66" w:rsidRDefault="00A25C66" w:rsidP="006A4CB6">
      <w:pPr>
        <w:ind w:firstLine="567"/>
        <w:rPr>
          <w:rFonts w:ascii="Trebuchet MS" w:hAnsi="Trebuchet MS"/>
          <w:szCs w:val="24"/>
        </w:rPr>
      </w:pPr>
    </w:p>
    <w:p w14:paraId="4EC3F6B0" w14:textId="77777777" w:rsidR="00852F1C" w:rsidRDefault="00852F1C" w:rsidP="006A4CB6">
      <w:pPr>
        <w:ind w:firstLine="567"/>
        <w:rPr>
          <w:rFonts w:ascii="Trebuchet MS" w:hAnsi="Trebuchet MS"/>
          <w:szCs w:val="24"/>
        </w:rPr>
      </w:pPr>
    </w:p>
    <w:p w14:paraId="78A434E2" w14:textId="77777777" w:rsidR="00A25C66" w:rsidRPr="00286F28" w:rsidRDefault="00A25C66" w:rsidP="006A4CB6">
      <w:pPr>
        <w:ind w:firstLine="567"/>
        <w:rPr>
          <w:rFonts w:ascii="Trebuchet MS" w:hAnsi="Trebuchet MS"/>
          <w:szCs w:val="24"/>
        </w:rPr>
      </w:pPr>
    </w:p>
    <w:p w14:paraId="14CB1D1D" w14:textId="77777777" w:rsidR="00784A02" w:rsidRPr="00286F28" w:rsidRDefault="00784A02" w:rsidP="006A4CB6">
      <w:pPr>
        <w:ind w:firstLine="567"/>
        <w:rPr>
          <w:rFonts w:ascii="Trebuchet MS" w:hAnsi="Trebuchet MS"/>
          <w:szCs w:val="24"/>
        </w:rPr>
      </w:pPr>
    </w:p>
    <w:p w14:paraId="4F289DC7" w14:textId="77777777" w:rsidR="00784A02" w:rsidRPr="00286F28" w:rsidRDefault="00784A02" w:rsidP="006A4CB6">
      <w:pPr>
        <w:ind w:firstLine="567"/>
        <w:rPr>
          <w:rFonts w:ascii="Trebuchet MS" w:hAnsi="Trebuchet MS"/>
          <w:szCs w:val="24"/>
        </w:rPr>
      </w:pPr>
    </w:p>
    <w:p w14:paraId="6439B6A1" w14:textId="77777777" w:rsidR="00784A02" w:rsidRPr="00286F28" w:rsidRDefault="00784A02" w:rsidP="006A4CB6">
      <w:pPr>
        <w:ind w:firstLine="567"/>
        <w:rPr>
          <w:rFonts w:ascii="Trebuchet MS" w:hAnsi="Trebuchet MS"/>
          <w:szCs w:val="24"/>
        </w:rPr>
      </w:pPr>
    </w:p>
    <w:p w14:paraId="1522B0D7" w14:textId="77777777" w:rsidR="00784A02" w:rsidRPr="00286F28" w:rsidRDefault="00784A02" w:rsidP="006A4CB6">
      <w:pPr>
        <w:ind w:firstLine="567"/>
        <w:rPr>
          <w:rFonts w:ascii="Trebuchet MS" w:hAnsi="Trebuchet MS"/>
          <w:szCs w:val="24"/>
        </w:rPr>
      </w:pPr>
    </w:p>
    <w:p w14:paraId="6EE6D79C" w14:textId="77777777" w:rsidR="00784A02" w:rsidRPr="00286F28" w:rsidRDefault="00784A02" w:rsidP="006A4CB6">
      <w:pPr>
        <w:ind w:firstLine="567"/>
        <w:rPr>
          <w:rFonts w:ascii="Trebuchet MS" w:hAnsi="Trebuchet MS"/>
          <w:szCs w:val="24"/>
        </w:rPr>
      </w:pPr>
    </w:p>
    <w:p w14:paraId="28EA5BA8" w14:textId="77777777" w:rsidR="00784A02" w:rsidRPr="00286F28" w:rsidRDefault="00784A02" w:rsidP="006A4CB6">
      <w:pPr>
        <w:ind w:firstLine="567"/>
        <w:rPr>
          <w:rFonts w:ascii="Trebuchet MS" w:hAnsi="Trebuchet MS"/>
          <w:szCs w:val="24"/>
        </w:rPr>
      </w:pPr>
    </w:p>
    <w:p w14:paraId="41CB09BB" w14:textId="77777777" w:rsidR="00784A02" w:rsidRPr="00286F28" w:rsidRDefault="00784A02" w:rsidP="006A4CB6">
      <w:pPr>
        <w:ind w:firstLine="567"/>
        <w:rPr>
          <w:rFonts w:ascii="Trebuchet MS" w:hAnsi="Trebuchet MS"/>
          <w:szCs w:val="24"/>
        </w:rPr>
      </w:pPr>
    </w:p>
    <w:p w14:paraId="254132A3" w14:textId="77777777" w:rsidR="0085707C" w:rsidRPr="00286F28" w:rsidRDefault="0085707C" w:rsidP="006A4CB6">
      <w:pPr>
        <w:ind w:firstLine="567"/>
        <w:rPr>
          <w:rFonts w:ascii="Trebuchet MS" w:hAnsi="Trebuchet MS"/>
          <w:szCs w:val="24"/>
        </w:rPr>
      </w:pPr>
    </w:p>
    <w:p w14:paraId="514059AD" w14:textId="77777777" w:rsidR="0085707C" w:rsidRPr="00286F28" w:rsidRDefault="0085707C" w:rsidP="006A4CB6">
      <w:pPr>
        <w:ind w:firstLine="567"/>
        <w:rPr>
          <w:rFonts w:ascii="Trebuchet MS" w:hAnsi="Trebuchet MS"/>
          <w:szCs w:val="24"/>
        </w:rPr>
      </w:pPr>
    </w:p>
    <w:p w14:paraId="2CBD201C" w14:textId="77777777" w:rsidR="0085707C" w:rsidRPr="00286F28" w:rsidRDefault="0085707C" w:rsidP="006A4CB6">
      <w:pPr>
        <w:ind w:firstLine="567"/>
        <w:rPr>
          <w:rFonts w:ascii="Trebuchet MS" w:hAnsi="Trebuchet MS"/>
          <w:szCs w:val="24"/>
        </w:rPr>
      </w:pPr>
    </w:p>
    <w:p w14:paraId="6E8598FA" w14:textId="77777777" w:rsidR="0085707C" w:rsidRPr="00286F28" w:rsidRDefault="0085707C" w:rsidP="006A4CB6">
      <w:pPr>
        <w:ind w:firstLine="567"/>
        <w:rPr>
          <w:rFonts w:ascii="Trebuchet MS" w:hAnsi="Trebuchet MS"/>
          <w:szCs w:val="24"/>
        </w:rPr>
      </w:pPr>
    </w:p>
    <w:p w14:paraId="164AA19D" w14:textId="77777777" w:rsidR="00A74B36" w:rsidRPr="00286F28" w:rsidRDefault="00A74B36" w:rsidP="006A4CB6">
      <w:pPr>
        <w:ind w:firstLine="708"/>
        <w:rPr>
          <w:rFonts w:ascii="Trebuchet MS" w:hAnsi="Trebuchet MS"/>
          <w:szCs w:val="24"/>
        </w:rPr>
      </w:pPr>
    </w:p>
    <w:p w14:paraId="2C6D97A8" w14:textId="77777777" w:rsidR="00801970" w:rsidRPr="006E6060" w:rsidRDefault="00801970" w:rsidP="00801970">
      <w:pPr>
        <w:pStyle w:val="10"/>
        <w:spacing w:after="120"/>
        <w:jc w:val="center"/>
        <w:rPr>
          <w:rFonts w:ascii="Trebuchet MS" w:hAnsi="Trebuchet MS"/>
          <w:b/>
          <w:bCs/>
          <w:sz w:val="22"/>
          <w:szCs w:val="22"/>
        </w:rPr>
      </w:pPr>
      <w:bookmarkStart w:id="169" w:name="_Toc395448872"/>
      <w:bookmarkStart w:id="170" w:name="_Toc395451105"/>
      <w:bookmarkStart w:id="171" w:name="_Toc15291951"/>
      <w:bookmarkStart w:id="172" w:name="_Toc56724424"/>
      <w:bookmarkStart w:id="173" w:name="_Toc110205077"/>
      <w:bookmarkStart w:id="174" w:name="_Toc166760054"/>
      <w:bookmarkEnd w:id="169"/>
      <w:bookmarkEnd w:id="170"/>
      <w:r w:rsidRPr="006E6060">
        <w:rPr>
          <w:rFonts w:ascii="Trebuchet MS" w:hAnsi="Trebuchet MS"/>
          <w:b/>
          <w:bCs/>
          <w:spacing w:val="-12"/>
          <w:sz w:val="22"/>
          <w:szCs w:val="22"/>
        </w:rPr>
        <w:lastRenderedPageBreak/>
        <w:t xml:space="preserve">РАЗДЕЛ </w:t>
      </w:r>
      <w:r w:rsidRPr="006E6060">
        <w:rPr>
          <w:rFonts w:ascii="Trebuchet MS" w:hAnsi="Trebuchet MS"/>
          <w:b/>
          <w:bCs/>
          <w:sz w:val="22"/>
          <w:szCs w:val="22"/>
        </w:rPr>
        <w:t xml:space="preserve">1. </w:t>
      </w:r>
      <w:r w:rsidRPr="006E6060">
        <w:rPr>
          <w:rFonts w:ascii="Trebuchet MS" w:hAnsi="Trebuchet MS"/>
          <w:b/>
          <w:bCs/>
          <w:spacing w:val="-3"/>
          <w:sz w:val="22"/>
          <w:szCs w:val="22"/>
        </w:rPr>
        <w:t xml:space="preserve">СУЩЕСТВУЮЩЕЕ </w:t>
      </w:r>
      <w:r w:rsidRPr="006E6060">
        <w:rPr>
          <w:rFonts w:ascii="Trebuchet MS" w:hAnsi="Trebuchet MS"/>
          <w:b/>
          <w:bCs/>
          <w:spacing w:val="-4"/>
          <w:sz w:val="22"/>
          <w:szCs w:val="22"/>
        </w:rPr>
        <w:t xml:space="preserve">ПОЛОЖЕНИЕ </w:t>
      </w:r>
      <w:r w:rsidRPr="006E6060">
        <w:rPr>
          <w:rFonts w:ascii="Trebuchet MS" w:hAnsi="Trebuchet MS"/>
          <w:b/>
          <w:bCs/>
          <w:sz w:val="22"/>
          <w:szCs w:val="22"/>
        </w:rPr>
        <w:t xml:space="preserve">В СФЕРЕ ВОДООТВЕДЕНИЯ </w:t>
      </w:r>
      <w:bookmarkEnd w:id="171"/>
      <w:r w:rsidRPr="006E6060">
        <w:rPr>
          <w:rFonts w:ascii="Trebuchet MS" w:hAnsi="Trebuchet MS"/>
          <w:b/>
          <w:bCs/>
          <w:sz w:val="22"/>
          <w:szCs w:val="22"/>
        </w:rPr>
        <w:t>МУНИЦИПАЛЬНОГО ОБРАЗОВАНИЯ</w:t>
      </w:r>
      <w:bookmarkEnd w:id="172"/>
      <w:bookmarkEnd w:id="173"/>
      <w:bookmarkEnd w:id="174"/>
    </w:p>
    <w:p w14:paraId="11ED5C29" w14:textId="075C8A88" w:rsidR="00716195" w:rsidRPr="006E6060" w:rsidRDefault="00E1763A" w:rsidP="004E6773">
      <w:pPr>
        <w:pStyle w:val="a5"/>
        <w:ind w:left="0"/>
        <w:outlineLvl w:val="2"/>
        <w:rPr>
          <w:rFonts w:ascii="Trebuchet MS" w:hAnsi="Trebuchet MS"/>
          <w:b/>
          <w:sz w:val="22"/>
        </w:rPr>
      </w:pPr>
      <w:bookmarkStart w:id="175" w:name="_Toc15291952"/>
      <w:bookmarkStart w:id="176" w:name="_Toc49432211"/>
      <w:bookmarkStart w:id="177" w:name="_Toc166760055"/>
      <w:r w:rsidRPr="006E6060">
        <w:rPr>
          <w:rFonts w:ascii="Trebuchet MS" w:hAnsi="Trebuchet MS"/>
          <w:b/>
          <w:sz w:val="22"/>
        </w:rPr>
        <w:t xml:space="preserve">1.1 </w:t>
      </w:r>
      <w:r w:rsidR="00784A02" w:rsidRPr="006E6060">
        <w:rPr>
          <w:rFonts w:ascii="Trebuchet MS" w:hAnsi="Trebuchet MS"/>
          <w:b/>
          <w:sz w:val="22"/>
        </w:rPr>
        <w:t xml:space="preserve">Описание структуры системы сбора, очистки и отведения сточных вод на территории муниципального образования </w:t>
      </w:r>
      <w:r w:rsidR="005F49DF" w:rsidRPr="006E6060">
        <w:rPr>
          <w:rFonts w:ascii="Trebuchet MS" w:hAnsi="Trebuchet MS"/>
          <w:b/>
          <w:sz w:val="22"/>
        </w:rPr>
        <w:t>поселок Балакирево</w:t>
      </w:r>
      <w:r w:rsidR="00784A02" w:rsidRPr="006E6060">
        <w:rPr>
          <w:rFonts w:ascii="Trebuchet MS" w:hAnsi="Trebuchet MS"/>
          <w:b/>
          <w:sz w:val="22"/>
        </w:rPr>
        <w:t xml:space="preserve"> и деление территории муниципального образования на эксплуатационные зоны</w:t>
      </w:r>
      <w:bookmarkEnd w:id="175"/>
      <w:bookmarkEnd w:id="176"/>
      <w:bookmarkEnd w:id="177"/>
    </w:p>
    <w:p w14:paraId="4EE19A76" w14:textId="74E6D2DB" w:rsidR="007224A8" w:rsidRPr="006E6060" w:rsidRDefault="007224A8" w:rsidP="007224A8">
      <w:pPr>
        <w:widowControl w:val="0"/>
        <w:spacing w:before="7"/>
        <w:ind w:right="103" w:firstLine="566"/>
        <w:rPr>
          <w:rFonts w:ascii="Trebuchet MS" w:hAnsi="Trebuchet MS"/>
          <w:sz w:val="22"/>
        </w:rPr>
      </w:pPr>
      <w:r w:rsidRPr="006E6060">
        <w:rPr>
          <w:rFonts w:ascii="Trebuchet MS" w:hAnsi="Trebuchet MS"/>
          <w:sz w:val="22"/>
        </w:rPr>
        <w:t xml:space="preserve">В настоящее время в </w:t>
      </w:r>
      <w:r w:rsidR="004E6773" w:rsidRPr="006E6060">
        <w:rPr>
          <w:rFonts w:ascii="Trebuchet MS" w:hAnsi="Trebuchet MS"/>
          <w:sz w:val="22"/>
        </w:rPr>
        <w:t>поселке</w:t>
      </w:r>
      <w:r w:rsidRPr="006E6060">
        <w:rPr>
          <w:rFonts w:ascii="Trebuchet MS" w:hAnsi="Trebuchet MS"/>
          <w:sz w:val="22"/>
        </w:rPr>
        <w:t xml:space="preserve"> имеется одна централизованная система </w:t>
      </w:r>
      <w:r w:rsidR="00F40DB9" w:rsidRPr="006E6060">
        <w:rPr>
          <w:rFonts w:ascii="Trebuchet MS" w:hAnsi="Trebuchet MS"/>
          <w:sz w:val="22"/>
        </w:rPr>
        <w:t>водоотведения</w:t>
      </w:r>
      <w:r w:rsidRPr="006E6060">
        <w:rPr>
          <w:rFonts w:ascii="Trebuchet MS" w:hAnsi="Trebuchet MS"/>
          <w:sz w:val="22"/>
        </w:rPr>
        <w:t xml:space="preserve">, которая охватывает </w:t>
      </w:r>
      <w:r w:rsidR="004E6773" w:rsidRPr="006E6060">
        <w:rPr>
          <w:rFonts w:ascii="Trebuchet MS" w:hAnsi="Trebuchet MS"/>
          <w:sz w:val="22"/>
        </w:rPr>
        <w:t>89</w:t>
      </w:r>
      <w:r w:rsidRPr="006E6060">
        <w:rPr>
          <w:rFonts w:ascii="Trebuchet MS" w:hAnsi="Trebuchet MS"/>
          <w:sz w:val="22"/>
        </w:rPr>
        <w:t>% жилищного фонда (</w:t>
      </w:r>
      <w:r w:rsidR="004E6773" w:rsidRPr="006E6060">
        <w:rPr>
          <w:rFonts w:ascii="Trebuchet MS" w:hAnsi="Trebuchet MS"/>
          <w:sz w:val="22"/>
        </w:rPr>
        <w:t>163,1</w:t>
      </w:r>
      <w:r w:rsidRPr="006E6060">
        <w:rPr>
          <w:rFonts w:ascii="Trebuchet MS" w:hAnsi="Trebuchet MS"/>
          <w:sz w:val="22"/>
        </w:rPr>
        <w:t xml:space="preserve"> тыс. кв. м. площади жилых помещений). </w:t>
      </w:r>
    </w:p>
    <w:p w14:paraId="7200A786" w14:textId="33670B83" w:rsidR="007224A8" w:rsidRPr="006E6060" w:rsidRDefault="007224A8" w:rsidP="007224A8">
      <w:pPr>
        <w:widowControl w:val="0"/>
        <w:spacing w:before="7"/>
        <w:ind w:right="103" w:firstLine="566"/>
        <w:rPr>
          <w:rFonts w:ascii="Trebuchet MS" w:hAnsi="Trebuchet MS"/>
          <w:sz w:val="22"/>
        </w:rPr>
      </w:pPr>
      <w:r w:rsidRPr="006E6060">
        <w:rPr>
          <w:rFonts w:ascii="Trebuchet MS" w:hAnsi="Trebuchet MS"/>
          <w:sz w:val="22"/>
        </w:rPr>
        <w:t xml:space="preserve">Централизованное водоотведение на </w:t>
      </w:r>
      <w:r w:rsidR="004E6773" w:rsidRPr="006E6060">
        <w:rPr>
          <w:rFonts w:ascii="Trebuchet MS" w:hAnsi="Trebuchet MS"/>
          <w:sz w:val="22"/>
        </w:rPr>
        <w:t xml:space="preserve">территории </w:t>
      </w:r>
      <w:r w:rsidR="00E27EB2" w:rsidRPr="006E6060">
        <w:rPr>
          <w:rFonts w:ascii="Trebuchet MS" w:hAnsi="Trebuchet MS"/>
          <w:sz w:val="22"/>
        </w:rPr>
        <w:t>поселка Балакирево</w:t>
      </w:r>
      <w:r w:rsidRPr="006E6060">
        <w:rPr>
          <w:rFonts w:ascii="Trebuchet MS" w:hAnsi="Trebuchet MS"/>
          <w:sz w:val="22"/>
        </w:rPr>
        <w:t xml:space="preserve"> включает в себя, следующие этапы:</w:t>
      </w:r>
    </w:p>
    <w:p w14:paraId="1E27AD61" w14:textId="6D163F2E" w:rsidR="007224A8" w:rsidRPr="006E6060" w:rsidRDefault="007224A8" w:rsidP="007224A8">
      <w:pPr>
        <w:widowControl w:val="0"/>
        <w:spacing w:before="7"/>
        <w:ind w:right="103" w:firstLine="566"/>
        <w:rPr>
          <w:rFonts w:ascii="Trebuchet MS" w:hAnsi="Trebuchet MS"/>
          <w:sz w:val="22"/>
        </w:rPr>
      </w:pPr>
      <w:r w:rsidRPr="006E6060">
        <w:rPr>
          <w:rFonts w:ascii="Trebuchet MS" w:hAnsi="Trebuchet MS"/>
          <w:sz w:val="22"/>
        </w:rPr>
        <w:t>- сбор и транспортировка хозяйственно-бытовых сточных вод от населения и предприятий, направляемых по самотечным и напорным коллекторам на очистные сооружения канализации;</w:t>
      </w:r>
    </w:p>
    <w:p w14:paraId="733312B7" w14:textId="79532CB8" w:rsidR="007224A8" w:rsidRPr="006E6060" w:rsidRDefault="007224A8" w:rsidP="007224A8">
      <w:pPr>
        <w:widowControl w:val="0"/>
        <w:spacing w:before="7"/>
        <w:ind w:right="103" w:firstLine="566"/>
        <w:rPr>
          <w:rFonts w:ascii="Trebuchet MS" w:hAnsi="Trebuchet MS"/>
          <w:sz w:val="22"/>
        </w:rPr>
      </w:pPr>
      <w:r w:rsidRPr="006E6060">
        <w:rPr>
          <w:rFonts w:ascii="Trebuchet MS" w:hAnsi="Trebuchet MS"/>
          <w:sz w:val="22"/>
        </w:rPr>
        <w:t>- механическая и биологическая очистка хозяйственно-бытовых стоков на очистных сооружениях канализации;</w:t>
      </w:r>
    </w:p>
    <w:p w14:paraId="0961E454" w14:textId="7870DED4" w:rsidR="007224A8" w:rsidRPr="006E6060" w:rsidRDefault="007224A8" w:rsidP="007224A8">
      <w:pPr>
        <w:widowControl w:val="0"/>
        <w:spacing w:before="7"/>
        <w:ind w:right="103" w:firstLine="566"/>
        <w:rPr>
          <w:rFonts w:ascii="Trebuchet MS" w:hAnsi="Trebuchet MS"/>
          <w:sz w:val="22"/>
        </w:rPr>
      </w:pPr>
      <w:r w:rsidRPr="006E6060">
        <w:rPr>
          <w:rFonts w:ascii="Trebuchet MS" w:hAnsi="Trebuchet MS"/>
          <w:sz w:val="22"/>
        </w:rPr>
        <w:t>- обработка и утилизация осадков сточных вод.</w:t>
      </w:r>
    </w:p>
    <w:p w14:paraId="4440EC2D" w14:textId="77777777" w:rsidR="007224A8" w:rsidRPr="006E6060" w:rsidRDefault="007224A8" w:rsidP="007224A8">
      <w:pPr>
        <w:widowControl w:val="0"/>
        <w:spacing w:before="7"/>
        <w:ind w:right="103" w:firstLine="566"/>
        <w:rPr>
          <w:rFonts w:ascii="Trebuchet MS" w:hAnsi="Trebuchet MS"/>
          <w:sz w:val="22"/>
        </w:rPr>
      </w:pPr>
      <w:r w:rsidRPr="006E6060">
        <w:rPr>
          <w:rFonts w:ascii="Trebuchet MS" w:hAnsi="Trebuchet MS"/>
          <w:sz w:val="22"/>
        </w:rPr>
        <w:t>Отведение и очистка хозяйственно-бытовых и загрязненных сточных вод осуществляется по неполной раздельной системе.</w:t>
      </w:r>
    </w:p>
    <w:p w14:paraId="38C62153" w14:textId="24265B7A" w:rsidR="007224A8" w:rsidRPr="006E6060" w:rsidRDefault="007224A8" w:rsidP="007224A8">
      <w:pPr>
        <w:widowControl w:val="0"/>
        <w:spacing w:before="7"/>
        <w:ind w:right="103" w:firstLine="566"/>
        <w:rPr>
          <w:rFonts w:ascii="Trebuchet MS" w:hAnsi="Trebuchet MS"/>
          <w:sz w:val="22"/>
        </w:rPr>
      </w:pPr>
      <w:r w:rsidRPr="006E6060">
        <w:rPr>
          <w:rFonts w:ascii="Trebuchet MS" w:hAnsi="Trebuchet MS"/>
          <w:sz w:val="22"/>
        </w:rPr>
        <w:t>В систему канализации входят самотечные сети и коллекторы, канализационные насосные станции и очистные сооружения полной биологической очистки.</w:t>
      </w:r>
    </w:p>
    <w:p w14:paraId="3858F8C7" w14:textId="4F408418" w:rsidR="007224A8" w:rsidRPr="006E6060" w:rsidRDefault="007224A8" w:rsidP="007224A8">
      <w:pPr>
        <w:widowControl w:val="0"/>
        <w:spacing w:before="7"/>
        <w:ind w:right="103" w:firstLine="566"/>
        <w:rPr>
          <w:rFonts w:ascii="Trebuchet MS" w:hAnsi="Trebuchet MS"/>
          <w:sz w:val="22"/>
        </w:rPr>
      </w:pPr>
      <w:r w:rsidRPr="006E6060">
        <w:rPr>
          <w:rFonts w:ascii="Trebuchet MS" w:hAnsi="Trebuchet MS"/>
          <w:sz w:val="22"/>
        </w:rPr>
        <w:t xml:space="preserve">Сточные воды жилого фонда и коммунально-бытового сектора города поступают в систему канализации и далее на очистные сооружения. Очистные сооружения механической и биологической очистки расположены в </w:t>
      </w:r>
      <w:r w:rsidR="004E6773" w:rsidRPr="006E6060">
        <w:rPr>
          <w:rFonts w:ascii="Trebuchet MS" w:hAnsi="Trebuchet MS"/>
          <w:sz w:val="22"/>
        </w:rPr>
        <w:t>западной</w:t>
      </w:r>
      <w:r w:rsidRPr="006E6060">
        <w:rPr>
          <w:rFonts w:ascii="Trebuchet MS" w:hAnsi="Trebuchet MS"/>
          <w:sz w:val="22"/>
        </w:rPr>
        <w:t xml:space="preserve"> части </w:t>
      </w:r>
      <w:r w:rsidR="004E6773" w:rsidRPr="006E6060">
        <w:rPr>
          <w:rFonts w:ascii="Trebuchet MS" w:hAnsi="Trebuchet MS"/>
          <w:sz w:val="22"/>
        </w:rPr>
        <w:t>поселка</w:t>
      </w:r>
      <w:r w:rsidRPr="006E6060">
        <w:rPr>
          <w:rFonts w:ascii="Trebuchet MS" w:hAnsi="Trebuchet MS"/>
          <w:sz w:val="22"/>
        </w:rPr>
        <w:t>.</w:t>
      </w:r>
    </w:p>
    <w:p w14:paraId="484CAF27" w14:textId="79AF51A4" w:rsidR="007224A8" w:rsidRPr="006E6060" w:rsidRDefault="007224A8" w:rsidP="007224A8">
      <w:pPr>
        <w:widowControl w:val="0"/>
        <w:spacing w:before="7"/>
        <w:ind w:right="103" w:firstLine="566"/>
        <w:rPr>
          <w:rFonts w:ascii="Trebuchet MS" w:hAnsi="Trebuchet MS"/>
          <w:sz w:val="22"/>
        </w:rPr>
      </w:pPr>
      <w:r w:rsidRPr="006E6060">
        <w:rPr>
          <w:rFonts w:ascii="Trebuchet MS" w:hAnsi="Trebuchet MS"/>
          <w:sz w:val="22"/>
        </w:rPr>
        <w:t xml:space="preserve">Стоки на очистные сооружения подаются по напорному коллектору. Для беспрепятственной транспортировки стоков на территории </w:t>
      </w:r>
      <w:r w:rsidR="004E6773" w:rsidRPr="006E6060">
        <w:rPr>
          <w:rFonts w:ascii="Trebuchet MS" w:hAnsi="Trebuchet MS"/>
          <w:sz w:val="22"/>
        </w:rPr>
        <w:t>поселка</w:t>
      </w:r>
      <w:r w:rsidRPr="006E6060">
        <w:rPr>
          <w:rFonts w:ascii="Trebuchet MS" w:hAnsi="Trebuchet MS"/>
          <w:sz w:val="22"/>
        </w:rPr>
        <w:t xml:space="preserve"> расположены </w:t>
      </w:r>
      <w:r w:rsidR="00F40DB9" w:rsidRPr="006E6060">
        <w:rPr>
          <w:rFonts w:ascii="Trebuchet MS" w:hAnsi="Trebuchet MS"/>
          <w:sz w:val="22"/>
        </w:rPr>
        <w:t>4</w:t>
      </w:r>
      <w:r w:rsidRPr="006E6060">
        <w:rPr>
          <w:rFonts w:ascii="Trebuchet MS" w:hAnsi="Trebuchet MS"/>
          <w:sz w:val="22"/>
        </w:rPr>
        <w:t xml:space="preserve"> канализационно-насосные станции. Канализационно-насосные станции служат для перекачки канализационных стоков, поступающих в систему водоотведения по внутриквартальным, уличным и магистральным коллекторам, на очистные сооружения города.</w:t>
      </w:r>
    </w:p>
    <w:p w14:paraId="5E98E2D6" w14:textId="7A4F4914" w:rsidR="007224A8" w:rsidRPr="006E6060" w:rsidRDefault="007224A8" w:rsidP="007224A8">
      <w:pPr>
        <w:widowControl w:val="0"/>
        <w:spacing w:before="7"/>
        <w:ind w:right="103" w:firstLine="566"/>
        <w:rPr>
          <w:rFonts w:ascii="Trebuchet MS" w:hAnsi="Trebuchet MS"/>
          <w:sz w:val="22"/>
        </w:rPr>
      </w:pPr>
      <w:r w:rsidRPr="006E6060">
        <w:rPr>
          <w:rFonts w:ascii="Trebuchet MS" w:hAnsi="Trebuchet MS"/>
          <w:sz w:val="22"/>
        </w:rPr>
        <w:t xml:space="preserve">Общая протяженность канализационных сетей </w:t>
      </w:r>
      <w:r w:rsidR="00E27EB2" w:rsidRPr="006E6060">
        <w:rPr>
          <w:rFonts w:ascii="Trebuchet MS" w:hAnsi="Trebuchet MS"/>
          <w:sz w:val="22"/>
        </w:rPr>
        <w:t>поселка Балакирево</w:t>
      </w:r>
      <w:r w:rsidRPr="006E6060">
        <w:rPr>
          <w:rFonts w:ascii="Trebuchet MS" w:hAnsi="Trebuchet MS"/>
          <w:sz w:val="22"/>
        </w:rPr>
        <w:t xml:space="preserve"> в соответствии с техническими паспортами – </w:t>
      </w:r>
      <w:r w:rsidR="004E6773" w:rsidRPr="006E6060">
        <w:rPr>
          <w:rFonts w:ascii="Trebuchet MS" w:hAnsi="Trebuchet MS"/>
          <w:sz w:val="22"/>
        </w:rPr>
        <w:t>19,0</w:t>
      </w:r>
      <w:r w:rsidRPr="006E6060">
        <w:rPr>
          <w:rFonts w:ascii="Trebuchet MS" w:hAnsi="Trebuchet MS"/>
          <w:sz w:val="22"/>
        </w:rPr>
        <w:t xml:space="preserve"> км. Усадебная и одноэтажная застройка в основном не канализована и оборудована выгребами.</w:t>
      </w:r>
    </w:p>
    <w:p w14:paraId="5FC7F2AC" w14:textId="2D99D3BE" w:rsidR="00F40DB9" w:rsidRPr="006E6060" w:rsidRDefault="00F40DB9" w:rsidP="00F40DB9">
      <w:pPr>
        <w:widowControl w:val="0"/>
        <w:spacing w:before="7"/>
        <w:ind w:right="103" w:firstLine="566"/>
        <w:rPr>
          <w:rFonts w:ascii="Trebuchet MS" w:hAnsi="Trebuchet MS"/>
          <w:sz w:val="22"/>
        </w:rPr>
      </w:pPr>
      <w:r w:rsidRPr="006E6060">
        <w:rPr>
          <w:rFonts w:ascii="Trebuchet MS" w:hAnsi="Trebuchet MS"/>
          <w:sz w:val="22"/>
        </w:rPr>
        <w:t>Информация о делении территории муниципального образования</w:t>
      </w:r>
      <w:r w:rsidR="004E6773" w:rsidRPr="006E6060">
        <w:rPr>
          <w:rFonts w:ascii="Trebuchet MS" w:hAnsi="Trebuchet MS"/>
          <w:sz w:val="22"/>
        </w:rPr>
        <w:t xml:space="preserve"> городское поселение</w:t>
      </w:r>
      <w:r w:rsidRPr="006E6060">
        <w:rPr>
          <w:rFonts w:ascii="Trebuchet MS" w:hAnsi="Trebuchet MS"/>
          <w:sz w:val="22"/>
        </w:rPr>
        <w:t xml:space="preserve"> </w:t>
      </w:r>
      <w:r w:rsidR="005F49DF" w:rsidRPr="006E6060">
        <w:rPr>
          <w:rFonts w:ascii="Trebuchet MS" w:hAnsi="Trebuchet MS"/>
          <w:sz w:val="22"/>
        </w:rPr>
        <w:t>поселок Балакирево</w:t>
      </w:r>
      <w:r w:rsidRPr="006E6060">
        <w:rPr>
          <w:rFonts w:ascii="Trebuchet MS" w:hAnsi="Trebuchet MS"/>
          <w:sz w:val="22"/>
        </w:rPr>
        <w:t xml:space="preserve"> на эксплуатационные зоны представлено в таблице 1.1.1.</w:t>
      </w:r>
    </w:p>
    <w:p w14:paraId="14B5A9A5" w14:textId="35381D2B" w:rsidR="00F40DB9" w:rsidRPr="006E6060" w:rsidRDefault="00F40DB9" w:rsidP="00F40DB9">
      <w:pPr>
        <w:pStyle w:val="af"/>
        <w:spacing w:before="43" w:line="276" w:lineRule="auto"/>
        <w:ind w:right="98"/>
        <w:rPr>
          <w:rFonts w:ascii="Trebuchet MS" w:hAnsi="Trebuchet MS"/>
          <w:b/>
          <w:sz w:val="22"/>
          <w:szCs w:val="22"/>
        </w:rPr>
      </w:pPr>
      <w:r w:rsidRPr="006E6060">
        <w:rPr>
          <w:rFonts w:ascii="Trebuchet MS" w:hAnsi="Trebuchet MS"/>
          <w:b/>
          <w:sz w:val="22"/>
          <w:szCs w:val="22"/>
        </w:rPr>
        <w:t xml:space="preserve">Таблица 1.1.1 – Эксплуатационные зоны системы централизованного водоотведения муниципального образования </w:t>
      </w:r>
      <w:r w:rsidR="005F49DF" w:rsidRPr="006E6060">
        <w:rPr>
          <w:rFonts w:ascii="Trebuchet MS" w:hAnsi="Trebuchet MS"/>
          <w:b/>
          <w:sz w:val="22"/>
          <w:szCs w:val="22"/>
        </w:rPr>
        <w:t>поселок Балакирево</w:t>
      </w:r>
    </w:p>
    <w:tbl>
      <w:tblPr>
        <w:tblStyle w:val="af3"/>
        <w:tblW w:w="0" w:type="auto"/>
        <w:tblLook w:val="04A0" w:firstRow="1" w:lastRow="0" w:firstColumn="1" w:lastColumn="0" w:noHBand="0" w:noVBand="1"/>
      </w:tblPr>
      <w:tblGrid>
        <w:gridCol w:w="3303"/>
        <w:gridCol w:w="3304"/>
        <w:gridCol w:w="3304"/>
      </w:tblGrid>
      <w:tr w:rsidR="00F40DB9" w:rsidRPr="005823EE" w14:paraId="21B149B4" w14:textId="77777777" w:rsidTr="004E6773">
        <w:trPr>
          <w:tblHeader/>
        </w:trPr>
        <w:tc>
          <w:tcPr>
            <w:tcW w:w="3303" w:type="dxa"/>
            <w:shd w:val="clear" w:color="auto" w:fill="CCFF99"/>
            <w:vAlign w:val="center"/>
          </w:tcPr>
          <w:p w14:paraId="1839EDC5" w14:textId="77777777" w:rsidR="00F40DB9" w:rsidRPr="005823EE" w:rsidRDefault="00F40DB9" w:rsidP="002D313F">
            <w:pPr>
              <w:pStyle w:val="af"/>
              <w:jc w:val="center"/>
              <w:rPr>
                <w:rFonts w:ascii="Trebuchet MS" w:hAnsi="Trebuchet MS"/>
                <w:b/>
                <w:sz w:val="20"/>
              </w:rPr>
            </w:pPr>
            <w:r w:rsidRPr="005823EE">
              <w:rPr>
                <w:rFonts w:ascii="Trebuchet MS" w:hAnsi="Trebuchet MS"/>
                <w:b/>
                <w:sz w:val="20"/>
              </w:rPr>
              <w:t>Наименование централизованной системы водоотведения</w:t>
            </w:r>
          </w:p>
        </w:tc>
        <w:tc>
          <w:tcPr>
            <w:tcW w:w="3304" w:type="dxa"/>
            <w:shd w:val="clear" w:color="auto" w:fill="CCFF99"/>
            <w:vAlign w:val="center"/>
          </w:tcPr>
          <w:p w14:paraId="01635558" w14:textId="77777777" w:rsidR="00F40DB9" w:rsidRPr="005823EE" w:rsidRDefault="00F40DB9" w:rsidP="002D313F">
            <w:pPr>
              <w:pStyle w:val="af"/>
              <w:jc w:val="center"/>
              <w:rPr>
                <w:rFonts w:ascii="Trebuchet MS" w:hAnsi="Trebuchet MS"/>
                <w:b/>
                <w:sz w:val="20"/>
              </w:rPr>
            </w:pPr>
            <w:r w:rsidRPr="005823EE">
              <w:rPr>
                <w:rFonts w:ascii="Trebuchet MS" w:hAnsi="Trebuchet MS"/>
                <w:b/>
                <w:sz w:val="20"/>
              </w:rPr>
              <w:t>Наименование эксплуатирующей зоны</w:t>
            </w:r>
          </w:p>
        </w:tc>
        <w:tc>
          <w:tcPr>
            <w:tcW w:w="3304" w:type="dxa"/>
            <w:shd w:val="clear" w:color="auto" w:fill="CCFF99"/>
            <w:vAlign w:val="center"/>
          </w:tcPr>
          <w:p w14:paraId="5ACDBBFA" w14:textId="77777777" w:rsidR="00F40DB9" w:rsidRPr="005823EE" w:rsidRDefault="00F40DB9" w:rsidP="002D313F">
            <w:pPr>
              <w:pStyle w:val="af"/>
              <w:jc w:val="center"/>
              <w:rPr>
                <w:rFonts w:ascii="Trebuchet MS" w:hAnsi="Trebuchet MS"/>
                <w:b/>
                <w:sz w:val="20"/>
              </w:rPr>
            </w:pPr>
            <w:r w:rsidRPr="005823EE">
              <w:rPr>
                <w:rFonts w:ascii="Trebuchet MS" w:hAnsi="Trebuchet MS"/>
                <w:b/>
                <w:sz w:val="20"/>
              </w:rPr>
              <w:t>Состав объектов</w:t>
            </w:r>
          </w:p>
        </w:tc>
      </w:tr>
      <w:tr w:rsidR="00F40DB9" w:rsidRPr="005823EE" w14:paraId="0512F125" w14:textId="77777777" w:rsidTr="004E6773">
        <w:trPr>
          <w:trHeight w:val="811"/>
        </w:trPr>
        <w:tc>
          <w:tcPr>
            <w:tcW w:w="3303" w:type="dxa"/>
            <w:vAlign w:val="center"/>
          </w:tcPr>
          <w:p w14:paraId="29654234" w14:textId="260D8088" w:rsidR="00F40DB9" w:rsidRPr="005823EE" w:rsidRDefault="004E6773" w:rsidP="002D313F">
            <w:pPr>
              <w:pStyle w:val="af"/>
              <w:rPr>
                <w:rFonts w:ascii="Trebuchet MS" w:hAnsi="Trebuchet MS"/>
                <w:sz w:val="20"/>
              </w:rPr>
            </w:pPr>
            <w:r>
              <w:rPr>
                <w:rFonts w:ascii="Trebuchet MS" w:hAnsi="Trebuchet MS"/>
                <w:sz w:val="20"/>
              </w:rPr>
              <w:t>Це</w:t>
            </w:r>
            <w:r w:rsidR="00F40DB9" w:rsidRPr="005823EE">
              <w:rPr>
                <w:rFonts w:ascii="Trebuchet MS" w:hAnsi="Trebuchet MS"/>
                <w:sz w:val="20"/>
              </w:rPr>
              <w:t xml:space="preserve">нтрализованная система водоотведения </w:t>
            </w:r>
            <w:r>
              <w:rPr>
                <w:rFonts w:ascii="Trebuchet MS" w:hAnsi="Trebuchet MS"/>
                <w:sz w:val="20"/>
              </w:rPr>
              <w:t>поселка</w:t>
            </w:r>
          </w:p>
        </w:tc>
        <w:tc>
          <w:tcPr>
            <w:tcW w:w="3304" w:type="dxa"/>
            <w:vAlign w:val="center"/>
          </w:tcPr>
          <w:p w14:paraId="2CA98721" w14:textId="01543525" w:rsidR="00F40DB9" w:rsidRPr="005823EE" w:rsidRDefault="00F40DB9" w:rsidP="002D313F">
            <w:pPr>
              <w:pStyle w:val="af"/>
              <w:rPr>
                <w:rFonts w:ascii="Trebuchet MS" w:hAnsi="Trebuchet MS"/>
                <w:sz w:val="20"/>
              </w:rPr>
            </w:pPr>
            <w:r w:rsidRPr="005823EE">
              <w:rPr>
                <w:rFonts w:ascii="Trebuchet MS" w:hAnsi="Trebuchet MS"/>
                <w:sz w:val="20"/>
              </w:rPr>
              <w:t xml:space="preserve">Эксплуатационная зона </w:t>
            </w:r>
            <w:r>
              <w:rPr>
                <w:rFonts w:ascii="Trebuchet MS" w:hAnsi="Trebuchet MS"/>
                <w:sz w:val="20"/>
              </w:rPr>
              <w:t>гарантирующей организации</w:t>
            </w:r>
          </w:p>
        </w:tc>
        <w:tc>
          <w:tcPr>
            <w:tcW w:w="3304" w:type="dxa"/>
          </w:tcPr>
          <w:p w14:paraId="7EB1C657" w14:textId="62F0D2BD" w:rsidR="00F40DB9" w:rsidRPr="005823EE" w:rsidRDefault="00F40DB9" w:rsidP="002D313F">
            <w:pPr>
              <w:pStyle w:val="af"/>
              <w:rPr>
                <w:rFonts w:ascii="Trebuchet MS" w:hAnsi="Trebuchet MS"/>
                <w:sz w:val="20"/>
              </w:rPr>
            </w:pPr>
            <w:r w:rsidRPr="005823EE">
              <w:rPr>
                <w:rFonts w:ascii="Trebuchet MS" w:hAnsi="Trebuchet MS"/>
                <w:sz w:val="20"/>
              </w:rPr>
              <w:t>Напорные и самотечные канализационные сети, КНС (</w:t>
            </w:r>
            <w:r w:rsidR="004E6773">
              <w:rPr>
                <w:rFonts w:ascii="Trebuchet MS" w:hAnsi="Trebuchet MS"/>
                <w:sz w:val="20"/>
              </w:rPr>
              <w:t>4</w:t>
            </w:r>
            <w:r w:rsidRPr="005823EE">
              <w:rPr>
                <w:rFonts w:ascii="Trebuchet MS" w:hAnsi="Trebuchet MS"/>
                <w:sz w:val="20"/>
              </w:rPr>
              <w:t xml:space="preserve"> шт.), очистные сооружения</w:t>
            </w:r>
          </w:p>
        </w:tc>
      </w:tr>
    </w:tbl>
    <w:p w14:paraId="762BFF6A" w14:textId="77777777" w:rsidR="006E6060" w:rsidRPr="00BE562C" w:rsidRDefault="006E6060" w:rsidP="006E6060">
      <w:pPr>
        <w:widowControl w:val="0"/>
        <w:spacing w:before="120"/>
        <w:ind w:right="102" w:firstLine="567"/>
        <w:rPr>
          <w:rFonts w:ascii="Trebuchet MS" w:hAnsi="Trebuchet MS"/>
          <w:sz w:val="22"/>
        </w:rPr>
      </w:pPr>
      <w:r w:rsidRPr="00BE562C">
        <w:rPr>
          <w:rFonts w:ascii="Trebuchet MS" w:hAnsi="Trebuchet MS"/>
          <w:sz w:val="22"/>
        </w:rPr>
        <w:t>Собственниками объектов централизованной системы водоотведения являются: муниципальное образование поселок Балакирево и открытое акционерное общество «</w:t>
      </w:r>
      <w:proofErr w:type="spellStart"/>
      <w:r w:rsidRPr="00BE562C">
        <w:rPr>
          <w:rFonts w:ascii="Trebuchet MS" w:hAnsi="Trebuchet MS"/>
          <w:sz w:val="22"/>
        </w:rPr>
        <w:t>Балакиревский</w:t>
      </w:r>
      <w:proofErr w:type="spellEnd"/>
      <w:r w:rsidRPr="00BE562C">
        <w:rPr>
          <w:rFonts w:ascii="Trebuchet MS" w:hAnsi="Trebuchet MS"/>
          <w:sz w:val="22"/>
        </w:rPr>
        <w:t xml:space="preserve"> механический завод» (ОАО «БМЗ»).</w:t>
      </w:r>
    </w:p>
    <w:p w14:paraId="10F27E72" w14:textId="77777777" w:rsidR="006E6060" w:rsidRPr="006E6060" w:rsidRDefault="006E6060" w:rsidP="006E6060">
      <w:pPr>
        <w:widowControl w:val="0"/>
        <w:spacing w:before="7"/>
        <w:ind w:right="103" w:firstLine="566"/>
        <w:rPr>
          <w:rFonts w:ascii="Trebuchet MS" w:hAnsi="Trebuchet MS"/>
          <w:sz w:val="22"/>
        </w:rPr>
      </w:pPr>
      <w:r w:rsidRPr="006E6060">
        <w:rPr>
          <w:rFonts w:ascii="Trebuchet MS" w:hAnsi="Trebuchet MS"/>
          <w:sz w:val="22"/>
        </w:rPr>
        <w:t>По состоянию на 2024 год Администрацией поселка Балакирево Александровского района проводится комплекс работ по передаче объектов коммунального комплекса в концессию согласно процедуре, установленной Федеральным законом «О концессионных соглашениях» от 21.07.2005 N 115-ФЗ.</w:t>
      </w:r>
    </w:p>
    <w:p w14:paraId="41E9957C" w14:textId="77777777" w:rsidR="006E6060" w:rsidRPr="006E6060" w:rsidRDefault="006E6060" w:rsidP="006E6060">
      <w:pPr>
        <w:widowControl w:val="0"/>
        <w:spacing w:before="7"/>
        <w:ind w:right="103" w:firstLine="566"/>
        <w:rPr>
          <w:rFonts w:ascii="Trebuchet MS" w:hAnsi="Trebuchet MS"/>
          <w:sz w:val="22"/>
        </w:rPr>
      </w:pPr>
      <w:r w:rsidRPr="006E6060">
        <w:rPr>
          <w:rFonts w:ascii="Trebuchet MS" w:hAnsi="Trebuchet MS"/>
          <w:sz w:val="22"/>
        </w:rPr>
        <w:t>На период до момента заключения концессионного соглашения эксплуатацию объектов водоотведения на территории муниципального образования осуществляет ООО «ВТГ-Вода».</w:t>
      </w:r>
    </w:p>
    <w:p w14:paraId="414B05D8" w14:textId="77777777" w:rsidR="006E6060" w:rsidRDefault="006E6060" w:rsidP="006E6060">
      <w:pPr>
        <w:ind w:left="-425"/>
        <w:rPr>
          <w:rFonts w:ascii="Trebuchet MS" w:hAnsi="Trebuchet MS"/>
          <w:b/>
          <w:sz w:val="22"/>
        </w:rPr>
      </w:pPr>
    </w:p>
    <w:p w14:paraId="7FB65B4B" w14:textId="43879D2C" w:rsidR="00F40DB9" w:rsidRPr="006E6060" w:rsidRDefault="00BE562C" w:rsidP="00F40DB9">
      <w:pPr>
        <w:ind w:left="-425"/>
        <w:jc w:val="center"/>
        <w:rPr>
          <w:rFonts w:ascii="Trebuchet MS" w:hAnsi="Trebuchet MS"/>
          <w:b/>
          <w:sz w:val="22"/>
        </w:rPr>
      </w:pPr>
      <w:r w:rsidRPr="006E6060">
        <w:rPr>
          <w:noProof/>
          <w:sz w:val="22"/>
        </w:rPr>
        <w:lastRenderedPageBreak/>
        <w:drawing>
          <wp:inline distT="0" distB="0" distL="0" distR="0" wp14:anchorId="32B76008" wp14:editId="5796C447">
            <wp:extent cx="6299835" cy="8900795"/>
            <wp:effectExtent l="0" t="0" r="5715" b="0"/>
            <wp:docPr id="154653046" name="Рисунок 8" descr="Изображение выглядит как текст, карта, диаграмма, атлас&#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53046" name="Рисунок 8" descr="Изображение выглядит как текст, карта, диаграмма, атлас&#10;&#10;Автоматически созданное описание"/>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299835" cy="8900795"/>
                    </a:xfrm>
                    <a:prstGeom prst="rect">
                      <a:avLst/>
                    </a:prstGeom>
                    <a:noFill/>
                    <a:ln>
                      <a:noFill/>
                    </a:ln>
                  </pic:spPr>
                </pic:pic>
              </a:graphicData>
            </a:graphic>
          </wp:inline>
        </w:drawing>
      </w:r>
      <w:r w:rsidR="00F40DB9" w:rsidRPr="006E6060">
        <w:rPr>
          <w:rFonts w:ascii="Calibri" w:hAnsi="Calibri"/>
          <w:sz w:val="22"/>
          <w:highlight w:val="yellow"/>
        </w:rPr>
        <w:br w:type="textWrapping" w:clear="all"/>
      </w:r>
      <w:r w:rsidR="00F40DB9" w:rsidRPr="006E6060">
        <w:rPr>
          <w:rFonts w:ascii="Trebuchet MS" w:hAnsi="Trebuchet MS"/>
          <w:b/>
          <w:sz w:val="22"/>
        </w:rPr>
        <w:t xml:space="preserve">Рисунок 1.1.1 – Структура системы централизованного водоотведения </w:t>
      </w:r>
      <w:r w:rsidR="006E6060">
        <w:rPr>
          <w:rFonts w:ascii="Trebuchet MS" w:hAnsi="Trebuchet MS"/>
          <w:b/>
          <w:sz w:val="22"/>
        </w:rPr>
        <w:t>пос. Балакирево</w:t>
      </w:r>
    </w:p>
    <w:p w14:paraId="55A60A23" w14:textId="3F6DD812" w:rsidR="00BE562C" w:rsidRPr="00BE562C" w:rsidRDefault="00BE562C" w:rsidP="00BE562C">
      <w:pPr>
        <w:widowControl w:val="0"/>
        <w:spacing w:before="7"/>
        <w:ind w:right="103" w:firstLine="566"/>
        <w:rPr>
          <w:rFonts w:ascii="Trebuchet MS" w:hAnsi="Trebuchet MS"/>
          <w:sz w:val="22"/>
        </w:rPr>
      </w:pPr>
      <w:r w:rsidRPr="00BE562C">
        <w:rPr>
          <w:rFonts w:ascii="Trebuchet MS" w:hAnsi="Trebuchet MS"/>
          <w:sz w:val="22"/>
        </w:rPr>
        <w:lastRenderedPageBreak/>
        <w:t>Наименование, месторасположение, краткая характеристика муниципального имущества указано в таблице 1.1.</w:t>
      </w:r>
      <w:r w:rsidRPr="006E6060">
        <w:rPr>
          <w:rFonts w:ascii="Trebuchet MS" w:hAnsi="Trebuchet MS"/>
          <w:sz w:val="22"/>
        </w:rPr>
        <w:t>2</w:t>
      </w:r>
      <w:r w:rsidRPr="00BE562C">
        <w:rPr>
          <w:rFonts w:ascii="Trebuchet MS" w:hAnsi="Trebuchet MS"/>
          <w:sz w:val="22"/>
        </w:rPr>
        <w:t>.</w:t>
      </w:r>
    </w:p>
    <w:p w14:paraId="3D09F14D" w14:textId="28C07ED3" w:rsidR="004E6773" w:rsidRPr="006E6060" w:rsidRDefault="00BE562C" w:rsidP="00BE562C">
      <w:pPr>
        <w:widowControl w:val="0"/>
        <w:spacing w:before="7"/>
        <w:ind w:right="103"/>
        <w:rPr>
          <w:rFonts w:ascii="Trebuchet MS" w:hAnsi="Trebuchet MS"/>
          <w:iCs/>
          <w:sz w:val="22"/>
        </w:rPr>
      </w:pPr>
      <w:r w:rsidRPr="006E6060">
        <w:rPr>
          <w:rFonts w:ascii="Trebuchet MS" w:hAnsi="Trebuchet MS"/>
          <w:b/>
          <w:sz w:val="22"/>
        </w:rPr>
        <w:t xml:space="preserve">Таблица 1.1.2 – </w:t>
      </w:r>
      <w:r w:rsidRPr="006E6060">
        <w:rPr>
          <w:rFonts w:ascii="Trebuchet MS" w:hAnsi="Trebuchet MS"/>
          <w:b/>
          <w:iCs/>
          <w:sz w:val="22"/>
        </w:rPr>
        <w:t>Перечень объектов водоотведения, находящихся в муниципальной собственности</w:t>
      </w:r>
    </w:p>
    <w:tbl>
      <w:tblPr>
        <w:tblW w:w="5000" w:type="pct"/>
        <w:tblCellMar>
          <w:left w:w="70" w:type="dxa"/>
          <w:right w:w="70" w:type="dxa"/>
        </w:tblCellMar>
        <w:tblLook w:val="04A0" w:firstRow="1" w:lastRow="0" w:firstColumn="1" w:lastColumn="0" w:noHBand="0" w:noVBand="1"/>
      </w:tblPr>
      <w:tblGrid>
        <w:gridCol w:w="506"/>
        <w:gridCol w:w="2530"/>
        <w:gridCol w:w="3170"/>
        <w:gridCol w:w="3699"/>
      </w:tblGrid>
      <w:tr w:rsidR="00BE562C" w:rsidRPr="00BE562C" w14:paraId="6CFCA96C" w14:textId="77777777" w:rsidTr="00BE562C">
        <w:trPr>
          <w:cantSplit/>
          <w:tblHeader/>
        </w:trPr>
        <w:tc>
          <w:tcPr>
            <w:tcW w:w="256" w:type="pct"/>
            <w:tcBorders>
              <w:top w:val="single" w:sz="6" w:space="0" w:color="auto"/>
              <w:left w:val="single" w:sz="6" w:space="0" w:color="auto"/>
              <w:bottom w:val="single" w:sz="6" w:space="0" w:color="auto"/>
              <w:right w:val="single" w:sz="6" w:space="0" w:color="auto"/>
            </w:tcBorders>
            <w:shd w:val="clear" w:color="auto" w:fill="CCFF99"/>
            <w:vAlign w:val="center"/>
            <w:hideMark/>
          </w:tcPr>
          <w:p w14:paraId="7F72D317" w14:textId="77777777" w:rsidR="00BE562C" w:rsidRPr="00BE562C" w:rsidRDefault="00BE562C" w:rsidP="00BE562C">
            <w:pPr>
              <w:pStyle w:val="ConsPlusCell"/>
              <w:widowControl/>
              <w:spacing w:line="240" w:lineRule="auto"/>
              <w:jc w:val="center"/>
              <w:rPr>
                <w:rFonts w:ascii="Trebuchet MS" w:hAnsi="Trebuchet MS" w:cs="Times New Roman"/>
                <w:b/>
                <w:sz w:val="20"/>
                <w:szCs w:val="20"/>
              </w:rPr>
            </w:pPr>
            <w:r w:rsidRPr="00BE562C">
              <w:rPr>
                <w:rFonts w:ascii="Trebuchet MS" w:hAnsi="Trebuchet MS" w:cs="Times New Roman"/>
                <w:b/>
                <w:sz w:val="20"/>
                <w:szCs w:val="20"/>
              </w:rPr>
              <w:t>№ п/п</w:t>
            </w:r>
          </w:p>
        </w:tc>
        <w:tc>
          <w:tcPr>
            <w:tcW w:w="1277" w:type="pct"/>
            <w:tcBorders>
              <w:top w:val="single" w:sz="6" w:space="0" w:color="auto"/>
              <w:left w:val="single" w:sz="6" w:space="0" w:color="auto"/>
              <w:bottom w:val="single" w:sz="6" w:space="0" w:color="auto"/>
              <w:right w:val="single" w:sz="6" w:space="0" w:color="auto"/>
            </w:tcBorders>
            <w:shd w:val="clear" w:color="auto" w:fill="CCFF99"/>
            <w:vAlign w:val="center"/>
            <w:hideMark/>
          </w:tcPr>
          <w:p w14:paraId="731908B2" w14:textId="77777777" w:rsidR="00BE562C" w:rsidRPr="00BE562C" w:rsidRDefault="00BE562C" w:rsidP="00BE562C">
            <w:pPr>
              <w:pStyle w:val="ConsPlusCell"/>
              <w:widowControl/>
              <w:spacing w:line="240" w:lineRule="auto"/>
              <w:jc w:val="center"/>
              <w:rPr>
                <w:rFonts w:ascii="Trebuchet MS" w:hAnsi="Trebuchet MS" w:cs="Times New Roman"/>
                <w:b/>
                <w:sz w:val="20"/>
                <w:szCs w:val="20"/>
              </w:rPr>
            </w:pPr>
            <w:r w:rsidRPr="00BE562C">
              <w:rPr>
                <w:rFonts w:ascii="Trebuchet MS" w:hAnsi="Trebuchet MS" w:cs="Times New Roman"/>
                <w:b/>
                <w:sz w:val="20"/>
                <w:szCs w:val="20"/>
              </w:rPr>
              <w:t>Наименование имущества</w:t>
            </w:r>
          </w:p>
        </w:tc>
        <w:tc>
          <w:tcPr>
            <w:tcW w:w="1600" w:type="pct"/>
            <w:tcBorders>
              <w:top w:val="single" w:sz="6" w:space="0" w:color="auto"/>
              <w:left w:val="single" w:sz="6" w:space="0" w:color="auto"/>
              <w:bottom w:val="single" w:sz="6" w:space="0" w:color="auto"/>
              <w:right w:val="single" w:sz="6" w:space="0" w:color="auto"/>
            </w:tcBorders>
            <w:shd w:val="clear" w:color="auto" w:fill="CCFF99"/>
            <w:vAlign w:val="center"/>
            <w:hideMark/>
          </w:tcPr>
          <w:p w14:paraId="226F91DF" w14:textId="77777777" w:rsidR="00BE562C" w:rsidRPr="00BE562C" w:rsidRDefault="00BE562C" w:rsidP="00BE562C">
            <w:pPr>
              <w:pStyle w:val="ConsPlusCell"/>
              <w:widowControl/>
              <w:spacing w:line="240" w:lineRule="auto"/>
              <w:jc w:val="center"/>
              <w:rPr>
                <w:rFonts w:ascii="Trebuchet MS" w:hAnsi="Trebuchet MS" w:cs="Times New Roman"/>
                <w:b/>
                <w:sz w:val="20"/>
                <w:szCs w:val="20"/>
              </w:rPr>
            </w:pPr>
            <w:r w:rsidRPr="00BE562C">
              <w:rPr>
                <w:rFonts w:ascii="Trebuchet MS" w:hAnsi="Trebuchet MS" w:cs="Times New Roman"/>
                <w:b/>
                <w:sz w:val="20"/>
                <w:szCs w:val="20"/>
              </w:rPr>
              <w:t>Адрес места нахождения имущества</w:t>
            </w:r>
          </w:p>
        </w:tc>
        <w:tc>
          <w:tcPr>
            <w:tcW w:w="1867" w:type="pct"/>
            <w:tcBorders>
              <w:top w:val="single" w:sz="6" w:space="0" w:color="auto"/>
              <w:left w:val="single" w:sz="6" w:space="0" w:color="auto"/>
              <w:bottom w:val="single" w:sz="6" w:space="0" w:color="auto"/>
              <w:right w:val="single" w:sz="6" w:space="0" w:color="auto"/>
            </w:tcBorders>
            <w:shd w:val="clear" w:color="auto" w:fill="CCFF99"/>
            <w:vAlign w:val="center"/>
            <w:hideMark/>
          </w:tcPr>
          <w:p w14:paraId="2D3BDF92" w14:textId="77777777" w:rsidR="00BE562C" w:rsidRPr="00BE562C" w:rsidRDefault="00BE562C" w:rsidP="00BE562C">
            <w:pPr>
              <w:pStyle w:val="ConsPlusCell"/>
              <w:widowControl/>
              <w:spacing w:line="240" w:lineRule="auto"/>
              <w:jc w:val="center"/>
              <w:rPr>
                <w:rFonts w:ascii="Trebuchet MS" w:hAnsi="Trebuchet MS" w:cs="Times New Roman"/>
                <w:b/>
                <w:sz w:val="20"/>
                <w:szCs w:val="20"/>
              </w:rPr>
            </w:pPr>
            <w:r w:rsidRPr="00BE562C">
              <w:rPr>
                <w:rFonts w:ascii="Trebuchet MS" w:hAnsi="Trebuchet MS" w:cs="Times New Roman"/>
                <w:b/>
                <w:sz w:val="20"/>
                <w:szCs w:val="20"/>
              </w:rPr>
              <w:t>Индивидуализирующие характеристики имущества</w:t>
            </w:r>
          </w:p>
        </w:tc>
      </w:tr>
      <w:tr w:rsidR="00BE562C" w:rsidRPr="00BE562C" w14:paraId="773CD374" w14:textId="77777777" w:rsidTr="00BE562C">
        <w:trPr>
          <w:cantSplit/>
        </w:trPr>
        <w:tc>
          <w:tcPr>
            <w:tcW w:w="5000" w:type="pct"/>
            <w:gridSpan w:val="4"/>
            <w:tcBorders>
              <w:top w:val="single" w:sz="6" w:space="0" w:color="auto"/>
              <w:left w:val="single" w:sz="6" w:space="0" w:color="auto"/>
              <w:bottom w:val="single" w:sz="6" w:space="0" w:color="auto"/>
              <w:right w:val="single" w:sz="6" w:space="0" w:color="auto"/>
            </w:tcBorders>
            <w:shd w:val="clear" w:color="auto" w:fill="FFFF99"/>
            <w:vAlign w:val="center"/>
            <w:hideMark/>
          </w:tcPr>
          <w:p w14:paraId="33FC75B8" w14:textId="77777777" w:rsidR="00BE562C" w:rsidRPr="00BE562C" w:rsidRDefault="00BE562C" w:rsidP="00BE562C">
            <w:pPr>
              <w:pStyle w:val="ConsPlusCell"/>
              <w:widowControl/>
              <w:spacing w:line="240" w:lineRule="auto"/>
              <w:jc w:val="center"/>
              <w:rPr>
                <w:rFonts w:ascii="Trebuchet MS" w:hAnsi="Trebuchet MS" w:cs="Times New Roman"/>
                <w:b/>
                <w:sz w:val="20"/>
                <w:szCs w:val="20"/>
              </w:rPr>
            </w:pPr>
            <w:r w:rsidRPr="00BE562C">
              <w:rPr>
                <w:rFonts w:ascii="Trebuchet MS" w:hAnsi="Trebuchet MS" w:cs="Times New Roman"/>
                <w:b/>
                <w:sz w:val="20"/>
                <w:szCs w:val="20"/>
              </w:rPr>
              <w:t>1. Сети и оборудование</w:t>
            </w:r>
          </w:p>
        </w:tc>
      </w:tr>
      <w:tr w:rsidR="00BE562C" w:rsidRPr="00BE562C" w14:paraId="6DBC5485" w14:textId="77777777" w:rsidTr="003721F8">
        <w:trPr>
          <w:cantSplit/>
        </w:trPr>
        <w:tc>
          <w:tcPr>
            <w:tcW w:w="256" w:type="pct"/>
            <w:tcBorders>
              <w:top w:val="single" w:sz="6" w:space="0" w:color="auto"/>
              <w:left w:val="single" w:sz="6" w:space="0" w:color="auto"/>
              <w:bottom w:val="single" w:sz="6" w:space="0" w:color="auto"/>
              <w:right w:val="single" w:sz="6" w:space="0" w:color="auto"/>
            </w:tcBorders>
            <w:vAlign w:val="center"/>
            <w:hideMark/>
          </w:tcPr>
          <w:p w14:paraId="73891182" w14:textId="77777777" w:rsidR="00BE562C" w:rsidRPr="00BE562C" w:rsidRDefault="00BE562C" w:rsidP="00BE562C">
            <w:pPr>
              <w:pStyle w:val="ConsPlusCell"/>
              <w:widowControl/>
              <w:spacing w:line="240" w:lineRule="auto"/>
              <w:jc w:val="center"/>
              <w:rPr>
                <w:rFonts w:ascii="Trebuchet MS" w:hAnsi="Trebuchet MS" w:cs="Times New Roman"/>
                <w:sz w:val="20"/>
                <w:szCs w:val="20"/>
              </w:rPr>
            </w:pPr>
            <w:r w:rsidRPr="00BE562C">
              <w:rPr>
                <w:rFonts w:ascii="Trebuchet MS" w:hAnsi="Trebuchet MS" w:cs="Times New Roman"/>
                <w:sz w:val="20"/>
                <w:szCs w:val="20"/>
              </w:rPr>
              <w:t>001</w:t>
            </w:r>
          </w:p>
        </w:tc>
        <w:tc>
          <w:tcPr>
            <w:tcW w:w="1277" w:type="pct"/>
            <w:tcBorders>
              <w:top w:val="single" w:sz="6" w:space="0" w:color="auto"/>
              <w:left w:val="single" w:sz="6" w:space="0" w:color="auto"/>
              <w:bottom w:val="single" w:sz="6" w:space="0" w:color="auto"/>
              <w:right w:val="single" w:sz="6" w:space="0" w:color="auto"/>
            </w:tcBorders>
            <w:vAlign w:val="center"/>
            <w:hideMark/>
          </w:tcPr>
          <w:p w14:paraId="6C71988B" w14:textId="77777777" w:rsidR="00BE562C" w:rsidRPr="00BE562C" w:rsidRDefault="00BE562C" w:rsidP="00BE562C">
            <w:pPr>
              <w:pStyle w:val="ConsPlusCell"/>
              <w:widowControl/>
              <w:spacing w:line="240" w:lineRule="auto"/>
              <w:rPr>
                <w:rFonts w:ascii="Trebuchet MS" w:hAnsi="Trebuchet MS" w:cs="Times New Roman"/>
                <w:sz w:val="20"/>
                <w:szCs w:val="20"/>
              </w:rPr>
            </w:pPr>
            <w:r w:rsidRPr="00BE562C">
              <w:rPr>
                <w:rFonts w:ascii="Trebuchet MS" w:hAnsi="Trebuchet MS" w:cs="Times New Roman"/>
                <w:sz w:val="20"/>
                <w:szCs w:val="20"/>
              </w:rPr>
              <w:t>Коллектор канализационный КК-1 - КК-11</w:t>
            </w:r>
          </w:p>
        </w:tc>
        <w:tc>
          <w:tcPr>
            <w:tcW w:w="1600" w:type="pct"/>
            <w:tcBorders>
              <w:top w:val="single" w:sz="6" w:space="0" w:color="auto"/>
              <w:left w:val="single" w:sz="6" w:space="0" w:color="auto"/>
              <w:bottom w:val="single" w:sz="6" w:space="0" w:color="auto"/>
              <w:right w:val="single" w:sz="6" w:space="0" w:color="auto"/>
            </w:tcBorders>
            <w:vAlign w:val="center"/>
            <w:hideMark/>
          </w:tcPr>
          <w:p w14:paraId="5CF5F120" w14:textId="77777777" w:rsidR="00BE562C" w:rsidRPr="00BE562C" w:rsidRDefault="00BE562C" w:rsidP="006E6060">
            <w:pPr>
              <w:pStyle w:val="ConsPlusCell"/>
              <w:widowControl/>
              <w:spacing w:line="240" w:lineRule="auto"/>
              <w:jc w:val="left"/>
              <w:rPr>
                <w:rFonts w:ascii="Trebuchet MS" w:hAnsi="Trebuchet MS" w:cs="Times New Roman"/>
                <w:sz w:val="20"/>
                <w:szCs w:val="20"/>
              </w:rPr>
            </w:pPr>
            <w:r w:rsidRPr="00BE562C">
              <w:rPr>
                <w:rFonts w:ascii="Trebuchet MS" w:hAnsi="Trebuchet MS" w:cs="Times New Roman"/>
                <w:sz w:val="20"/>
                <w:szCs w:val="20"/>
              </w:rPr>
              <w:t>п. Балакирево, квартал Радужный</w:t>
            </w:r>
          </w:p>
        </w:tc>
        <w:tc>
          <w:tcPr>
            <w:tcW w:w="1867" w:type="pct"/>
            <w:tcBorders>
              <w:top w:val="single" w:sz="6" w:space="0" w:color="auto"/>
              <w:left w:val="single" w:sz="6" w:space="0" w:color="auto"/>
              <w:bottom w:val="single" w:sz="6" w:space="0" w:color="auto"/>
              <w:right w:val="single" w:sz="6" w:space="0" w:color="auto"/>
            </w:tcBorders>
            <w:vAlign w:val="center"/>
            <w:hideMark/>
          </w:tcPr>
          <w:p w14:paraId="6230305D" w14:textId="77777777" w:rsidR="00BE562C" w:rsidRPr="00BE562C" w:rsidRDefault="00BE562C" w:rsidP="00BE562C">
            <w:pPr>
              <w:pStyle w:val="ConsPlusCell"/>
              <w:widowControl/>
              <w:spacing w:line="240" w:lineRule="auto"/>
              <w:rPr>
                <w:rFonts w:ascii="Trebuchet MS" w:hAnsi="Trebuchet MS" w:cs="Times New Roman"/>
                <w:sz w:val="20"/>
                <w:szCs w:val="20"/>
              </w:rPr>
            </w:pPr>
            <w:r w:rsidRPr="00BE562C">
              <w:rPr>
                <w:rFonts w:ascii="Trebuchet MS" w:hAnsi="Trebuchet MS" w:cs="Times New Roman"/>
                <w:sz w:val="20"/>
                <w:szCs w:val="20"/>
              </w:rPr>
              <w:t xml:space="preserve">Инвентарный № 30062 </w:t>
            </w:r>
            <w:r w:rsidRPr="00BE562C">
              <w:rPr>
                <w:rFonts w:ascii="Trebuchet MS" w:hAnsi="Trebuchet MS" w:cs="Times New Roman"/>
                <w:sz w:val="20"/>
                <w:szCs w:val="20"/>
              </w:rPr>
              <w:br/>
              <w:t xml:space="preserve">350 </w:t>
            </w:r>
            <w:proofErr w:type="spellStart"/>
            <w:r w:rsidRPr="00BE562C">
              <w:rPr>
                <w:rFonts w:ascii="Trebuchet MS" w:hAnsi="Trebuchet MS" w:cs="Times New Roman"/>
                <w:sz w:val="20"/>
                <w:szCs w:val="20"/>
              </w:rPr>
              <w:t>пог</w:t>
            </w:r>
            <w:proofErr w:type="spellEnd"/>
            <w:r w:rsidRPr="00BE562C">
              <w:rPr>
                <w:rFonts w:ascii="Trebuchet MS" w:hAnsi="Trebuchet MS" w:cs="Times New Roman"/>
                <w:sz w:val="20"/>
                <w:szCs w:val="20"/>
              </w:rPr>
              <w:t>. м</w:t>
            </w:r>
          </w:p>
        </w:tc>
      </w:tr>
      <w:tr w:rsidR="00BE562C" w:rsidRPr="00BE562C" w14:paraId="72A95BA2" w14:textId="77777777" w:rsidTr="003721F8">
        <w:trPr>
          <w:cantSplit/>
        </w:trPr>
        <w:tc>
          <w:tcPr>
            <w:tcW w:w="256" w:type="pct"/>
            <w:tcBorders>
              <w:top w:val="single" w:sz="6" w:space="0" w:color="auto"/>
              <w:left w:val="single" w:sz="6" w:space="0" w:color="auto"/>
              <w:bottom w:val="single" w:sz="6" w:space="0" w:color="auto"/>
              <w:right w:val="single" w:sz="6" w:space="0" w:color="auto"/>
            </w:tcBorders>
            <w:vAlign w:val="center"/>
            <w:hideMark/>
          </w:tcPr>
          <w:p w14:paraId="6D03725E" w14:textId="77777777" w:rsidR="00BE562C" w:rsidRPr="00BE562C" w:rsidRDefault="00BE562C" w:rsidP="00BE562C">
            <w:pPr>
              <w:pStyle w:val="ConsPlusCell"/>
              <w:widowControl/>
              <w:spacing w:line="240" w:lineRule="auto"/>
              <w:jc w:val="center"/>
              <w:rPr>
                <w:rFonts w:ascii="Trebuchet MS" w:hAnsi="Trebuchet MS" w:cs="Times New Roman"/>
                <w:sz w:val="20"/>
                <w:szCs w:val="20"/>
              </w:rPr>
            </w:pPr>
            <w:r w:rsidRPr="00BE562C">
              <w:rPr>
                <w:rFonts w:ascii="Trebuchet MS" w:hAnsi="Trebuchet MS" w:cs="Times New Roman"/>
                <w:sz w:val="20"/>
                <w:szCs w:val="20"/>
              </w:rPr>
              <w:t>002</w:t>
            </w:r>
          </w:p>
        </w:tc>
        <w:tc>
          <w:tcPr>
            <w:tcW w:w="1277" w:type="pct"/>
            <w:tcBorders>
              <w:top w:val="single" w:sz="6" w:space="0" w:color="auto"/>
              <w:left w:val="single" w:sz="6" w:space="0" w:color="auto"/>
              <w:bottom w:val="single" w:sz="6" w:space="0" w:color="auto"/>
              <w:right w:val="single" w:sz="6" w:space="0" w:color="auto"/>
            </w:tcBorders>
            <w:vAlign w:val="center"/>
            <w:hideMark/>
          </w:tcPr>
          <w:p w14:paraId="38476A53" w14:textId="77777777" w:rsidR="00BE562C" w:rsidRPr="00BE562C" w:rsidRDefault="00BE562C" w:rsidP="00BE562C">
            <w:pPr>
              <w:pStyle w:val="ConsPlusCell"/>
              <w:widowControl/>
              <w:spacing w:line="240" w:lineRule="auto"/>
              <w:rPr>
                <w:rFonts w:ascii="Trebuchet MS" w:hAnsi="Trebuchet MS" w:cs="Times New Roman"/>
                <w:sz w:val="20"/>
                <w:szCs w:val="20"/>
              </w:rPr>
            </w:pPr>
            <w:r w:rsidRPr="00BE562C">
              <w:rPr>
                <w:rFonts w:ascii="Trebuchet MS" w:hAnsi="Trebuchet MS" w:cs="Times New Roman"/>
                <w:sz w:val="20"/>
                <w:szCs w:val="20"/>
              </w:rPr>
              <w:t>Сети наружной канализации</w:t>
            </w:r>
          </w:p>
        </w:tc>
        <w:tc>
          <w:tcPr>
            <w:tcW w:w="1600" w:type="pct"/>
            <w:tcBorders>
              <w:top w:val="single" w:sz="6" w:space="0" w:color="auto"/>
              <w:left w:val="single" w:sz="6" w:space="0" w:color="auto"/>
              <w:bottom w:val="single" w:sz="6" w:space="0" w:color="auto"/>
              <w:right w:val="single" w:sz="6" w:space="0" w:color="auto"/>
            </w:tcBorders>
            <w:vAlign w:val="center"/>
            <w:hideMark/>
          </w:tcPr>
          <w:p w14:paraId="26C6B477" w14:textId="77777777" w:rsidR="00BE562C" w:rsidRPr="00BE562C" w:rsidRDefault="00BE562C" w:rsidP="006E6060">
            <w:pPr>
              <w:spacing w:line="240" w:lineRule="auto"/>
              <w:jc w:val="left"/>
              <w:rPr>
                <w:rFonts w:ascii="Trebuchet MS" w:hAnsi="Trebuchet MS"/>
                <w:sz w:val="20"/>
                <w:szCs w:val="20"/>
              </w:rPr>
            </w:pPr>
            <w:r w:rsidRPr="00BE562C">
              <w:rPr>
                <w:rFonts w:ascii="Trebuchet MS" w:hAnsi="Trebuchet MS"/>
                <w:sz w:val="20"/>
                <w:szCs w:val="20"/>
              </w:rPr>
              <w:t>п. Балакирево</w:t>
            </w:r>
          </w:p>
        </w:tc>
        <w:tc>
          <w:tcPr>
            <w:tcW w:w="1867" w:type="pct"/>
            <w:tcBorders>
              <w:top w:val="single" w:sz="6" w:space="0" w:color="auto"/>
              <w:left w:val="single" w:sz="6" w:space="0" w:color="auto"/>
              <w:bottom w:val="single" w:sz="6" w:space="0" w:color="auto"/>
              <w:right w:val="single" w:sz="6" w:space="0" w:color="auto"/>
            </w:tcBorders>
            <w:vAlign w:val="center"/>
            <w:hideMark/>
          </w:tcPr>
          <w:p w14:paraId="3006098E" w14:textId="77777777" w:rsidR="00BE562C" w:rsidRPr="00BE562C" w:rsidRDefault="00BE562C" w:rsidP="00BE562C">
            <w:pPr>
              <w:pStyle w:val="ConsPlusCell"/>
              <w:widowControl/>
              <w:spacing w:line="240" w:lineRule="auto"/>
              <w:rPr>
                <w:rFonts w:ascii="Trebuchet MS" w:hAnsi="Trebuchet MS" w:cs="Times New Roman"/>
                <w:sz w:val="20"/>
                <w:szCs w:val="20"/>
              </w:rPr>
            </w:pPr>
            <w:r w:rsidRPr="00BE562C">
              <w:rPr>
                <w:rFonts w:ascii="Trebuchet MS" w:hAnsi="Trebuchet MS" w:cs="Times New Roman"/>
                <w:sz w:val="20"/>
                <w:szCs w:val="20"/>
              </w:rPr>
              <w:t xml:space="preserve">Инвентарный № 30070 </w:t>
            </w:r>
            <w:r w:rsidRPr="00BE562C">
              <w:rPr>
                <w:rFonts w:ascii="Trebuchet MS" w:hAnsi="Trebuchet MS" w:cs="Times New Roman"/>
                <w:sz w:val="20"/>
                <w:szCs w:val="20"/>
              </w:rPr>
              <w:br/>
              <w:t xml:space="preserve">860 </w:t>
            </w:r>
            <w:proofErr w:type="spellStart"/>
            <w:r w:rsidRPr="00BE562C">
              <w:rPr>
                <w:rFonts w:ascii="Trebuchet MS" w:hAnsi="Trebuchet MS" w:cs="Times New Roman"/>
                <w:sz w:val="20"/>
                <w:szCs w:val="20"/>
              </w:rPr>
              <w:t>пог</w:t>
            </w:r>
            <w:proofErr w:type="spellEnd"/>
            <w:r w:rsidRPr="00BE562C">
              <w:rPr>
                <w:rFonts w:ascii="Trebuchet MS" w:hAnsi="Trebuchet MS" w:cs="Times New Roman"/>
                <w:sz w:val="20"/>
                <w:szCs w:val="20"/>
              </w:rPr>
              <w:t>. м</w:t>
            </w:r>
          </w:p>
        </w:tc>
      </w:tr>
      <w:tr w:rsidR="00BE562C" w:rsidRPr="00BE562C" w14:paraId="425A052B" w14:textId="77777777" w:rsidTr="003721F8">
        <w:trPr>
          <w:cantSplit/>
        </w:trPr>
        <w:tc>
          <w:tcPr>
            <w:tcW w:w="256" w:type="pct"/>
            <w:tcBorders>
              <w:top w:val="single" w:sz="6" w:space="0" w:color="auto"/>
              <w:left w:val="single" w:sz="6" w:space="0" w:color="auto"/>
              <w:bottom w:val="single" w:sz="6" w:space="0" w:color="auto"/>
              <w:right w:val="single" w:sz="6" w:space="0" w:color="auto"/>
            </w:tcBorders>
            <w:vAlign w:val="center"/>
            <w:hideMark/>
          </w:tcPr>
          <w:p w14:paraId="662D47E4" w14:textId="77777777" w:rsidR="00BE562C" w:rsidRPr="00BE562C" w:rsidRDefault="00BE562C" w:rsidP="00BE562C">
            <w:pPr>
              <w:pStyle w:val="ConsPlusCell"/>
              <w:widowControl/>
              <w:spacing w:line="240" w:lineRule="auto"/>
              <w:jc w:val="center"/>
              <w:rPr>
                <w:rFonts w:ascii="Trebuchet MS" w:hAnsi="Trebuchet MS" w:cs="Times New Roman"/>
                <w:sz w:val="20"/>
                <w:szCs w:val="20"/>
              </w:rPr>
            </w:pPr>
            <w:r w:rsidRPr="00BE562C">
              <w:rPr>
                <w:rFonts w:ascii="Trebuchet MS" w:hAnsi="Trebuchet MS" w:cs="Times New Roman"/>
                <w:sz w:val="20"/>
                <w:szCs w:val="20"/>
              </w:rPr>
              <w:t>003</w:t>
            </w:r>
          </w:p>
        </w:tc>
        <w:tc>
          <w:tcPr>
            <w:tcW w:w="1277" w:type="pct"/>
            <w:tcBorders>
              <w:top w:val="single" w:sz="6" w:space="0" w:color="auto"/>
              <w:left w:val="single" w:sz="6" w:space="0" w:color="auto"/>
              <w:bottom w:val="single" w:sz="6" w:space="0" w:color="auto"/>
              <w:right w:val="single" w:sz="6" w:space="0" w:color="auto"/>
            </w:tcBorders>
            <w:vAlign w:val="center"/>
            <w:hideMark/>
          </w:tcPr>
          <w:p w14:paraId="722BE159" w14:textId="77777777" w:rsidR="00BE562C" w:rsidRPr="00BE562C" w:rsidRDefault="00BE562C" w:rsidP="00BE562C">
            <w:pPr>
              <w:pStyle w:val="ConsPlusCell"/>
              <w:widowControl/>
              <w:spacing w:line="240" w:lineRule="auto"/>
              <w:rPr>
                <w:rFonts w:ascii="Trebuchet MS" w:hAnsi="Trebuchet MS" w:cs="Times New Roman"/>
                <w:sz w:val="20"/>
                <w:szCs w:val="20"/>
              </w:rPr>
            </w:pPr>
            <w:r w:rsidRPr="00BE562C">
              <w:rPr>
                <w:rFonts w:ascii="Trebuchet MS" w:hAnsi="Trebuchet MS" w:cs="Times New Roman"/>
                <w:sz w:val="20"/>
                <w:szCs w:val="20"/>
              </w:rPr>
              <w:t>Сети канализации</w:t>
            </w:r>
          </w:p>
        </w:tc>
        <w:tc>
          <w:tcPr>
            <w:tcW w:w="1600" w:type="pct"/>
            <w:tcBorders>
              <w:top w:val="single" w:sz="6" w:space="0" w:color="auto"/>
              <w:left w:val="single" w:sz="6" w:space="0" w:color="auto"/>
              <w:bottom w:val="single" w:sz="6" w:space="0" w:color="auto"/>
              <w:right w:val="single" w:sz="6" w:space="0" w:color="auto"/>
            </w:tcBorders>
            <w:vAlign w:val="center"/>
            <w:hideMark/>
          </w:tcPr>
          <w:p w14:paraId="18710646" w14:textId="77777777" w:rsidR="00BE562C" w:rsidRPr="00BE562C" w:rsidRDefault="00BE562C" w:rsidP="006E6060">
            <w:pPr>
              <w:spacing w:line="240" w:lineRule="auto"/>
              <w:jc w:val="left"/>
              <w:rPr>
                <w:rFonts w:ascii="Trebuchet MS" w:hAnsi="Trebuchet MS"/>
                <w:sz w:val="20"/>
                <w:szCs w:val="20"/>
              </w:rPr>
            </w:pPr>
            <w:r w:rsidRPr="00BE562C">
              <w:rPr>
                <w:rFonts w:ascii="Trebuchet MS" w:hAnsi="Trebuchet MS"/>
                <w:sz w:val="20"/>
                <w:szCs w:val="20"/>
              </w:rPr>
              <w:t>п. Балакирево</w:t>
            </w:r>
          </w:p>
        </w:tc>
        <w:tc>
          <w:tcPr>
            <w:tcW w:w="1867" w:type="pct"/>
            <w:tcBorders>
              <w:top w:val="single" w:sz="6" w:space="0" w:color="auto"/>
              <w:left w:val="single" w:sz="6" w:space="0" w:color="auto"/>
              <w:bottom w:val="single" w:sz="6" w:space="0" w:color="auto"/>
              <w:right w:val="single" w:sz="6" w:space="0" w:color="auto"/>
            </w:tcBorders>
            <w:vAlign w:val="center"/>
            <w:hideMark/>
          </w:tcPr>
          <w:p w14:paraId="430A777B" w14:textId="77777777" w:rsidR="00BE562C" w:rsidRPr="00BE562C" w:rsidRDefault="00BE562C" w:rsidP="00BE562C">
            <w:pPr>
              <w:pStyle w:val="ConsPlusCell"/>
              <w:widowControl/>
              <w:spacing w:line="240" w:lineRule="auto"/>
              <w:rPr>
                <w:rFonts w:ascii="Trebuchet MS" w:hAnsi="Trebuchet MS" w:cs="Times New Roman"/>
                <w:sz w:val="20"/>
                <w:szCs w:val="20"/>
              </w:rPr>
            </w:pPr>
            <w:r w:rsidRPr="00BE562C">
              <w:rPr>
                <w:rFonts w:ascii="Trebuchet MS" w:hAnsi="Trebuchet MS" w:cs="Times New Roman"/>
                <w:sz w:val="20"/>
                <w:szCs w:val="20"/>
              </w:rPr>
              <w:t>Инвентарный № 70257</w:t>
            </w:r>
          </w:p>
          <w:p w14:paraId="0396918A" w14:textId="77777777" w:rsidR="00BE562C" w:rsidRPr="00BE562C" w:rsidRDefault="00BE562C" w:rsidP="00BE562C">
            <w:pPr>
              <w:pStyle w:val="ConsPlusCell"/>
              <w:widowControl/>
              <w:spacing w:line="240" w:lineRule="auto"/>
              <w:rPr>
                <w:rFonts w:ascii="Trebuchet MS" w:hAnsi="Trebuchet MS" w:cs="Times New Roman"/>
                <w:sz w:val="20"/>
                <w:szCs w:val="20"/>
              </w:rPr>
            </w:pPr>
            <w:r w:rsidRPr="00BE562C">
              <w:rPr>
                <w:rFonts w:ascii="Trebuchet MS" w:hAnsi="Trebuchet MS" w:cs="Times New Roman"/>
                <w:sz w:val="20"/>
                <w:szCs w:val="20"/>
              </w:rPr>
              <w:t>Протяженность – 2303,7 м, год постройки – 1980.</w:t>
            </w:r>
          </w:p>
        </w:tc>
      </w:tr>
      <w:tr w:rsidR="00BE562C" w:rsidRPr="00BE562C" w14:paraId="55291D37" w14:textId="77777777" w:rsidTr="003721F8">
        <w:trPr>
          <w:cantSplit/>
        </w:trPr>
        <w:tc>
          <w:tcPr>
            <w:tcW w:w="256" w:type="pct"/>
            <w:tcBorders>
              <w:top w:val="single" w:sz="6" w:space="0" w:color="auto"/>
              <w:left w:val="single" w:sz="6" w:space="0" w:color="auto"/>
              <w:bottom w:val="single" w:sz="6" w:space="0" w:color="auto"/>
              <w:right w:val="single" w:sz="6" w:space="0" w:color="auto"/>
            </w:tcBorders>
            <w:vAlign w:val="center"/>
            <w:hideMark/>
          </w:tcPr>
          <w:p w14:paraId="128518A4" w14:textId="77777777" w:rsidR="00BE562C" w:rsidRPr="00BE562C" w:rsidRDefault="00BE562C" w:rsidP="00BE562C">
            <w:pPr>
              <w:pStyle w:val="ConsPlusCell"/>
              <w:widowControl/>
              <w:spacing w:line="240" w:lineRule="auto"/>
              <w:jc w:val="center"/>
              <w:rPr>
                <w:rFonts w:ascii="Trebuchet MS" w:hAnsi="Trebuchet MS" w:cs="Times New Roman"/>
                <w:sz w:val="20"/>
                <w:szCs w:val="20"/>
              </w:rPr>
            </w:pPr>
            <w:r w:rsidRPr="00BE562C">
              <w:rPr>
                <w:rFonts w:ascii="Trebuchet MS" w:hAnsi="Trebuchet MS" w:cs="Times New Roman"/>
                <w:sz w:val="20"/>
                <w:szCs w:val="20"/>
              </w:rPr>
              <w:t>004</w:t>
            </w:r>
          </w:p>
        </w:tc>
        <w:tc>
          <w:tcPr>
            <w:tcW w:w="1277" w:type="pct"/>
            <w:tcBorders>
              <w:top w:val="single" w:sz="6" w:space="0" w:color="auto"/>
              <w:left w:val="single" w:sz="6" w:space="0" w:color="auto"/>
              <w:bottom w:val="single" w:sz="6" w:space="0" w:color="auto"/>
              <w:right w:val="single" w:sz="6" w:space="0" w:color="auto"/>
            </w:tcBorders>
            <w:vAlign w:val="center"/>
            <w:hideMark/>
          </w:tcPr>
          <w:p w14:paraId="170F1323" w14:textId="77777777" w:rsidR="00BE562C" w:rsidRPr="00BE562C" w:rsidRDefault="00BE562C" w:rsidP="00BE562C">
            <w:pPr>
              <w:pStyle w:val="ConsPlusCell"/>
              <w:widowControl/>
              <w:spacing w:line="240" w:lineRule="auto"/>
              <w:rPr>
                <w:rFonts w:ascii="Trebuchet MS" w:hAnsi="Trebuchet MS" w:cs="Times New Roman"/>
                <w:sz w:val="20"/>
                <w:szCs w:val="20"/>
              </w:rPr>
            </w:pPr>
            <w:r w:rsidRPr="00BE562C">
              <w:rPr>
                <w:rFonts w:ascii="Trebuchet MS" w:hAnsi="Trebuchet MS" w:cs="Times New Roman"/>
                <w:sz w:val="20"/>
                <w:szCs w:val="20"/>
              </w:rPr>
              <w:t>Эрлифт вторичного отстойника</w:t>
            </w:r>
          </w:p>
        </w:tc>
        <w:tc>
          <w:tcPr>
            <w:tcW w:w="1600" w:type="pct"/>
            <w:tcBorders>
              <w:top w:val="single" w:sz="6" w:space="0" w:color="auto"/>
              <w:left w:val="single" w:sz="6" w:space="0" w:color="auto"/>
              <w:bottom w:val="single" w:sz="6" w:space="0" w:color="auto"/>
              <w:right w:val="single" w:sz="6" w:space="0" w:color="auto"/>
            </w:tcBorders>
            <w:vAlign w:val="center"/>
            <w:hideMark/>
          </w:tcPr>
          <w:p w14:paraId="385DEB19" w14:textId="77777777" w:rsidR="00BE562C" w:rsidRPr="00BE562C" w:rsidRDefault="00BE562C" w:rsidP="006E6060">
            <w:pPr>
              <w:pStyle w:val="ConsPlusCell"/>
              <w:widowControl/>
              <w:spacing w:line="240" w:lineRule="auto"/>
              <w:jc w:val="left"/>
              <w:rPr>
                <w:rFonts w:ascii="Trebuchet MS" w:hAnsi="Trebuchet MS" w:cs="Times New Roman"/>
                <w:sz w:val="20"/>
                <w:szCs w:val="20"/>
              </w:rPr>
            </w:pPr>
            <w:r w:rsidRPr="00BE562C">
              <w:rPr>
                <w:rFonts w:ascii="Trebuchet MS" w:hAnsi="Trebuchet MS" w:cs="Times New Roman"/>
                <w:sz w:val="20"/>
                <w:szCs w:val="20"/>
              </w:rPr>
              <w:t>п. Балакирево</w:t>
            </w:r>
          </w:p>
        </w:tc>
        <w:tc>
          <w:tcPr>
            <w:tcW w:w="1867" w:type="pct"/>
            <w:tcBorders>
              <w:top w:val="single" w:sz="6" w:space="0" w:color="auto"/>
              <w:left w:val="single" w:sz="6" w:space="0" w:color="auto"/>
              <w:bottom w:val="single" w:sz="6" w:space="0" w:color="auto"/>
              <w:right w:val="single" w:sz="6" w:space="0" w:color="auto"/>
            </w:tcBorders>
            <w:vAlign w:val="center"/>
            <w:hideMark/>
          </w:tcPr>
          <w:p w14:paraId="0610FF91" w14:textId="77777777" w:rsidR="00BE562C" w:rsidRPr="00BE562C" w:rsidRDefault="00BE562C" w:rsidP="00BE562C">
            <w:pPr>
              <w:pStyle w:val="ConsPlusCell"/>
              <w:widowControl/>
              <w:spacing w:line="240" w:lineRule="auto"/>
              <w:rPr>
                <w:rFonts w:ascii="Trebuchet MS" w:hAnsi="Trebuchet MS" w:cs="Times New Roman"/>
                <w:sz w:val="20"/>
                <w:szCs w:val="20"/>
              </w:rPr>
            </w:pPr>
            <w:r w:rsidRPr="00BE562C">
              <w:rPr>
                <w:rFonts w:ascii="Trebuchet MS" w:hAnsi="Trebuchet MS" w:cs="Times New Roman"/>
                <w:sz w:val="20"/>
                <w:szCs w:val="20"/>
              </w:rPr>
              <w:t>Инвентарный № 00044</w:t>
            </w:r>
          </w:p>
        </w:tc>
      </w:tr>
      <w:tr w:rsidR="00BE562C" w:rsidRPr="00BE562C" w14:paraId="74CE6DEA" w14:textId="77777777" w:rsidTr="003721F8">
        <w:trPr>
          <w:cantSplit/>
        </w:trPr>
        <w:tc>
          <w:tcPr>
            <w:tcW w:w="256" w:type="pct"/>
            <w:tcBorders>
              <w:top w:val="single" w:sz="6" w:space="0" w:color="auto"/>
              <w:left w:val="single" w:sz="6" w:space="0" w:color="auto"/>
              <w:bottom w:val="single" w:sz="6" w:space="0" w:color="auto"/>
              <w:right w:val="single" w:sz="6" w:space="0" w:color="auto"/>
            </w:tcBorders>
            <w:vAlign w:val="center"/>
            <w:hideMark/>
          </w:tcPr>
          <w:p w14:paraId="2552A205" w14:textId="77777777" w:rsidR="00BE562C" w:rsidRPr="00BE562C" w:rsidRDefault="00BE562C" w:rsidP="00BE562C">
            <w:pPr>
              <w:pStyle w:val="ConsPlusCell"/>
              <w:widowControl/>
              <w:spacing w:line="240" w:lineRule="auto"/>
              <w:jc w:val="center"/>
              <w:rPr>
                <w:rFonts w:ascii="Trebuchet MS" w:hAnsi="Trebuchet MS" w:cs="Times New Roman"/>
                <w:sz w:val="20"/>
                <w:szCs w:val="20"/>
              </w:rPr>
            </w:pPr>
            <w:r w:rsidRPr="00BE562C">
              <w:rPr>
                <w:rFonts w:ascii="Trebuchet MS" w:hAnsi="Trebuchet MS" w:cs="Times New Roman"/>
                <w:sz w:val="20"/>
                <w:szCs w:val="20"/>
              </w:rPr>
              <w:t>005</w:t>
            </w:r>
          </w:p>
        </w:tc>
        <w:tc>
          <w:tcPr>
            <w:tcW w:w="1277" w:type="pct"/>
            <w:tcBorders>
              <w:top w:val="single" w:sz="6" w:space="0" w:color="auto"/>
              <w:left w:val="single" w:sz="6" w:space="0" w:color="auto"/>
              <w:bottom w:val="single" w:sz="6" w:space="0" w:color="auto"/>
              <w:right w:val="single" w:sz="6" w:space="0" w:color="auto"/>
            </w:tcBorders>
            <w:vAlign w:val="center"/>
            <w:hideMark/>
          </w:tcPr>
          <w:p w14:paraId="6E1E67E4" w14:textId="77777777" w:rsidR="00BE562C" w:rsidRPr="00BE562C" w:rsidRDefault="00BE562C" w:rsidP="00BE562C">
            <w:pPr>
              <w:pStyle w:val="ConsPlusCell"/>
              <w:widowControl/>
              <w:spacing w:line="240" w:lineRule="auto"/>
              <w:rPr>
                <w:rFonts w:ascii="Trebuchet MS" w:hAnsi="Trebuchet MS" w:cs="Times New Roman"/>
                <w:sz w:val="20"/>
                <w:szCs w:val="20"/>
              </w:rPr>
            </w:pPr>
            <w:r w:rsidRPr="00BE562C">
              <w:rPr>
                <w:rFonts w:ascii="Trebuchet MS" w:hAnsi="Trebuchet MS" w:cs="Times New Roman"/>
                <w:sz w:val="20"/>
                <w:szCs w:val="20"/>
              </w:rPr>
              <w:t>Насосная канализации</w:t>
            </w:r>
          </w:p>
        </w:tc>
        <w:tc>
          <w:tcPr>
            <w:tcW w:w="1600" w:type="pct"/>
            <w:tcBorders>
              <w:top w:val="single" w:sz="6" w:space="0" w:color="auto"/>
              <w:left w:val="single" w:sz="6" w:space="0" w:color="auto"/>
              <w:bottom w:val="single" w:sz="6" w:space="0" w:color="auto"/>
              <w:right w:val="single" w:sz="6" w:space="0" w:color="auto"/>
            </w:tcBorders>
            <w:vAlign w:val="center"/>
            <w:hideMark/>
          </w:tcPr>
          <w:p w14:paraId="1F847A02" w14:textId="77777777" w:rsidR="00BE562C" w:rsidRPr="00BE562C" w:rsidRDefault="00BE562C" w:rsidP="006E6060">
            <w:pPr>
              <w:pStyle w:val="ConsPlusCell"/>
              <w:widowControl/>
              <w:spacing w:line="240" w:lineRule="auto"/>
              <w:jc w:val="left"/>
              <w:rPr>
                <w:rFonts w:ascii="Trebuchet MS" w:hAnsi="Trebuchet MS" w:cs="Times New Roman"/>
                <w:sz w:val="20"/>
                <w:szCs w:val="20"/>
              </w:rPr>
            </w:pPr>
            <w:r w:rsidRPr="00BE562C">
              <w:rPr>
                <w:rFonts w:ascii="Trebuchet MS" w:hAnsi="Trebuchet MS" w:cs="Times New Roman"/>
                <w:sz w:val="20"/>
                <w:szCs w:val="20"/>
              </w:rPr>
              <w:t xml:space="preserve">п. Балакирево, </w:t>
            </w:r>
            <w:proofErr w:type="gramStart"/>
            <w:r w:rsidRPr="00BE562C">
              <w:rPr>
                <w:rFonts w:ascii="Trebuchet MS" w:hAnsi="Trebuchet MS" w:cs="Times New Roman"/>
                <w:sz w:val="20"/>
                <w:szCs w:val="20"/>
              </w:rPr>
              <w:t>квартал  Радужный</w:t>
            </w:r>
            <w:proofErr w:type="gramEnd"/>
          </w:p>
        </w:tc>
        <w:tc>
          <w:tcPr>
            <w:tcW w:w="1867" w:type="pct"/>
            <w:tcBorders>
              <w:top w:val="single" w:sz="6" w:space="0" w:color="auto"/>
              <w:left w:val="single" w:sz="6" w:space="0" w:color="auto"/>
              <w:bottom w:val="single" w:sz="6" w:space="0" w:color="auto"/>
              <w:right w:val="single" w:sz="6" w:space="0" w:color="auto"/>
            </w:tcBorders>
            <w:vAlign w:val="center"/>
          </w:tcPr>
          <w:p w14:paraId="38497306" w14:textId="77777777" w:rsidR="00BE562C" w:rsidRPr="00BE562C" w:rsidRDefault="00BE562C" w:rsidP="00BE562C">
            <w:pPr>
              <w:pStyle w:val="ConsPlusCell"/>
              <w:widowControl/>
              <w:spacing w:line="240" w:lineRule="auto"/>
              <w:rPr>
                <w:rFonts w:ascii="Trebuchet MS" w:hAnsi="Trebuchet MS" w:cs="Times New Roman"/>
                <w:sz w:val="20"/>
                <w:szCs w:val="20"/>
              </w:rPr>
            </w:pPr>
            <w:r w:rsidRPr="00BE562C">
              <w:rPr>
                <w:rFonts w:ascii="Trebuchet MS" w:hAnsi="Trebuchet MS" w:cs="Times New Roman"/>
                <w:sz w:val="20"/>
                <w:szCs w:val="20"/>
              </w:rPr>
              <w:t>Инвентарный № 20004</w:t>
            </w:r>
          </w:p>
        </w:tc>
      </w:tr>
      <w:tr w:rsidR="00BE562C" w:rsidRPr="00BE562C" w14:paraId="7B97632D" w14:textId="77777777" w:rsidTr="003721F8">
        <w:trPr>
          <w:cantSplit/>
        </w:trPr>
        <w:tc>
          <w:tcPr>
            <w:tcW w:w="256" w:type="pct"/>
            <w:tcBorders>
              <w:top w:val="single" w:sz="6" w:space="0" w:color="auto"/>
              <w:left w:val="single" w:sz="6" w:space="0" w:color="auto"/>
              <w:bottom w:val="single" w:sz="6" w:space="0" w:color="auto"/>
              <w:right w:val="single" w:sz="6" w:space="0" w:color="auto"/>
            </w:tcBorders>
            <w:vAlign w:val="center"/>
            <w:hideMark/>
          </w:tcPr>
          <w:p w14:paraId="2E5BA7D0" w14:textId="77777777" w:rsidR="00BE562C" w:rsidRPr="00BE562C" w:rsidRDefault="00BE562C" w:rsidP="00BE562C">
            <w:pPr>
              <w:pStyle w:val="ConsPlusCell"/>
              <w:widowControl/>
              <w:spacing w:line="240" w:lineRule="auto"/>
              <w:jc w:val="center"/>
              <w:rPr>
                <w:rFonts w:ascii="Trebuchet MS" w:hAnsi="Trebuchet MS" w:cs="Times New Roman"/>
                <w:sz w:val="20"/>
                <w:szCs w:val="20"/>
              </w:rPr>
            </w:pPr>
            <w:r w:rsidRPr="00BE562C">
              <w:rPr>
                <w:rFonts w:ascii="Trebuchet MS" w:hAnsi="Trebuchet MS" w:cs="Times New Roman"/>
                <w:sz w:val="20"/>
                <w:szCs w:val="20"/>
              </w:rPr>
              <w:t>006</w:t>
            </w:r>
          </w:p>
        </w:tc>
        <w:tc>
          <w:tcPr>
            <w:tcW w:w="1277" w:type="pct"/>
            <w:tcBorders>
              <w:top w:val="single" w:sz="6" w:space="0" w:color="auto"/>
              <w:left w:val="single" w:sz="6" w:space="0" w:color="auto"/>
              <w:bottom w:val="single" w:sz="6" w:space="0" w:color="auto"/>
              <w:right w:val="single" w:sz="6" w:space="0" w:color="auto"/>
            </w:tcBorders>
            <w:vAlign w:val="center"/>
            <w:hideMark/>
          </w:tcPr>
          <w:p w14:paraId="0D41AF81" w14:textId="77777777" w:rsidR="00BE562C" w:rsidRPr="00BE562C" w:rsidRDefault="00BE562C" w:rsidP="00BE562C">
            <w:pPr>
              <w:pStyle w:val="ConsPlusCell"/>
              <w:widowControl/>
              <w:spacing w:line="240" w:lineRule="auto"/>
              <w:rPr>
                <w:rFonts w:ascii="Trebuchet MS" w:hAnsi="Trebuchet MS" w:cs="Times New Roman"/>
                <w:sz w:val="20"/>
                <w:szCs w:val="20"/>
              </w:rPr>
            </w:pPr>
            <w:r w:rsidRPr="00BE562C">
              <w:rPr>
                <w:rFonts w:ascii="Trebuchet MS" w:hAnsi="Trebuchet MS" w:cs="Times New Roman"/>
                <w:sz w:val="20"/>
                <w:szCs w:val="20"/>
              </w:rPr>
              <w:t>Перекачка канализации</w:t>
            </w:r>
          </w:p>
        </w:tc>
        <w:tc>
          <w:tcPr>
            <w:tcW w:w="1600" w:type="pct"/>
            <w:tcBorders>
              <w:top w:val="single" w:sz="6" w:space="0" w:color="auto"/>
              <w:left w:val="single" w:sz="6" w:space="0" w:color="auto"/>
              <w:bottom w:val="single" w:sz="6" w:space="0" w:color="auto"/>
              <w:right w:val="single" w:sz="6" w:space="0" w:color="auto"/>
            </w:tcBorders>
            <w:vAlign w:val="center"/>
            <w:hideMark/>
          </w:tcPr>
          <w:p w14:paraId="2BF6B2A5" w14:textId="77777777" w:rsidR="00BE562C" w:rsidRPr="00BE562C" w:rsidRDefault="00BE562C" w:rsidP="006E6060">
            <w:pPr>
              <w:pStyle w:val="ConsPlusCell"/>
              <w:widowControl/>
              <w:spacing w:line="240" w:lineRule="auto"/>
              <w:jc w:val="left"/>
              <w:rPr>
                <w:rFonts w:ascii="Trebuchet MS" w:hAnsi="Trebuchet MS" w:cs="Times New Roman"/>
                <w:sz w:val="20"/>
                <w:szCs w:val="20"/>
              </w:rPr>
            </w:pPr>
            <w:r w:rsidRPr="00BE562C">
              <w:rPr>
                <w:rFonts w:ascii="Trebuchet MS" w:hAnsi="Trebuchet MS" w:cs="Times New Roman"/>
                <w:sz w:val="20"/>
                <w:szCs w:val="20"/>
              </w:rPr>
              <w:t>п. Балакирево, ул. 60 лет Октября</w:t>
            </w:r>
          </w:p>
        </w:tc>
        <w:tc>
          <w:tcPr>
            <w:tcW w:w="1867" w:type="pct"/>
            <w:tcBorders>
              <w:top w:val="single" w:sz="6" w:space="0" w:color="auto"/>
              <w:left w:val="single" w:sz="6" w:space="0" w:color="auto"/>
              <w:bottom w:val="single" w:sz="6" w:space="0" w:color="auto"/>
              <w:right w:val="single" w:sz="6" w:space="0" w:color="auto"/>
            </w:tcBorders>
            <w:vAlign w:val="center"/>
          </w:tcPr>
          <w:p w14:paraId="3230220F" w14:textId="77777777" w:rsidR="00BE562C" w:rsidRPr="00BE562C" w:rsidRDefault="00BE562C" w:rsidP="00BE562C">
            <w:pPr>
              <w:pStyle w:val="ConsPlusCell"/>
              <w:widowControl/>
              <w:spacing w:line="240" w:lineRule="auto"/>
              <w:rPr>
                <w:rFonts w:ascii="Trebuchet MS" w:hAnsi="Trebuchet MS" w:cs="Times New Roman"/>
                <w:sz w:val="20"/>
                <w:szCs w:val="20"/>
              </w:rPr>
            </w:pPr>
            <w:r w:rsidRPr="00BE562C">
              <w:rPr>
                <w:rFonts w:ascii="Trebuchet MS" w:hAnsi="Trebuchet MS" w:cs="Times New Roman"/>
                <w:sz w:val="20"/>
                <w:szCs w:val="20"/>
              </w:rPr>
              <w:t>Инвентарный № 20022</w:t>
            </w:r>
          </w:p>
        </w:tc>
      </w:tr>
      <w:tr w:rsidR="00BE562C" w:rsidRPr="00BE562C" w14:paraId="4B3891B9" w14:textId="77777777" w:rsidTr="003721F8">
        <w:trPr>
          <w:cantSplit/>
        </w:trPr>
        <w:tc>
          <w:tcPr>
            <w:tcW w:w="256" w:type="pct"/>
            <w:tcBorders>
              <w:top w:val="single" w:sz="6" w:space="0" w:color="auto"/>
              <w:left w:val="single" w:sz="6" w:space="0" w:color="auto"/>
              <w:bottom w:val="single" w:sz="6" w:space="0" w:color="auto"/>
              <w:right w:val="single" w:sz="6" w:space="0" w:color="auto"/>
            </w:tcBorders>
            <w:vAlign w:val="center"/>
            <w:hideMark/>
          </w:tcPr>
          <w:p w14:paraId="79C4AB5B" w14:textId="77777777" w:rsidR="00BE562C" w:rsidRPr="00BE562C" w:rsidRDefault="00BE562C" w:rsidP="00BE562C">
            <w:pPr>
              <w:pStyle w:val="ConsPlusCell"/>
              <w:widowControl/>
              <w:spacing w:line="240" w:lineRule="auto"/>
              <w:jc w:val="center"/>
              <w:rPr>
                <w:rFonts w:ascii="Trebuchet MS" w:hAnsi="Trebuchet MS" w:cs="Times New Roman"/>
                <w:sz w:val="20"/>
                <w:szCs w:val="20"/>
              </w:rPr>
            </w:pPr>
            <w:r w:rsidRPr="00BE562C">
              <w:rPr>
                <w:rFonts w:ascii="Trebuchet MS" w:hAnsi="Trebuchet MS" w:cs="Times New Roman"/>
                <w:sz w:val="20"/>
                <w:szCs w:val="20"/>
              </w:rPr>
              <w:t>007</w:t>
            </w:r>
          </w:p>
        </w:tc>
        <w:tc>
          <w:tcPr>
            <w:tcW w:w="1277" w:type="pct"/>
            <w:tcBorders>
              <w:top w:val="single" w:sz="6" w:space="0" w:color="auto"/>
              <w:left w:val="single" w:sz="6" w:space="0" w:color="auto"/>
              <w:bottom w:val="single" w:sz="6" w:space="0" w:color="auto"/>
              <w:right w:val="single" w:sz="6" w:space="0" w:color="auto"/>
            </w:tcBorders>
            <w:vAlign w:val="center"/>
            <w:hideMark/>
          </w:tcPr>
          <w:p w14:paraId="08EEC590" w14:textId="77777777" w:rsidR="00BE562C" w:rsidRPr="00BE562C" w:rsidRDefault="00BE562C" w:rsidP="00BE562C">
            <w:pPr>
              <w:pStyle w:val="ConsPlusCell"/>
              <w:widowControl/>
              <w:spacing w:line="240" w:lineRule="auto"/>
              <w:rPr>
                <w:rFonts w:ascii="Trebuchet MS" w:hAnsi="Trebuchet MS" w:cs="Times New Roman"/>
                <w:sz w:val="20"/>
                <w:szCs w:val="20"/>
              </w:rPr>
            </w:pPr>
            <w:r w:rsidRPr="00BE562C">
              <w:rPr>
                <w:rFonts w:ascii="Trebuchet MS" w:hAnsi="Trebuchet MS" w:cs="Times New Roman"/>
                <w:sz w:val="20"/>
                <w:szCs w:val="20"/>
              </w:rPr>
              <w:t>Канализация ливневая</w:t>
            </w:r>
          </w:p>
        </w:tc>
        <w:tc>
          <w:tcPr>
            <w:tcW w:w="1600" w:type="pct"/>
            <w:tcBorders>
              <w:top w:val="single" w:sz="6" w:space="0" w:color="auto"/>
              <w:left w:val="single" w:sz="6" w:space="0" w:color="auto"/>
              <w:bottom w:val="single" w:sz="6" w:space="0" w:color="auto"/>
              <w:right w:val="single" w:sz="6" w:space="0" w:color="auto"/>
            </w:tcBorders>
            <w:vAlign w:val="center"/>
            <w:hideMark/>
          </w:tcPr>
          <w:p w14:paraId="4B1DD065" w14:textId="77777777" w:rsidR="00BE562C" w:rsidRPr="00BE562C" w:rsidRDefault="00BE562C" w:rsidP="006E6060">
            <w:pPr>
              <w:pStyle w:val="ConsPlusCell"/>
              <w:widowControl/>
              <w:spacing w:line="240" w:lineRule="auto"/>
              <w:jc w:val="left"/>
              <w:rPr>
                <w:rFonts w:ascii="Trebuchet MS" w:hAnsi="Trebuchet MS" w:cs="Times New Roman"/>
                <w:sz w:val="20"/>
                <w:szCs w:val="20"/>
              </w:rPr>
            </w:pPr>
            <w:r w:rsidRPr="00BE562C">
              <w:rPr>
                <w:rFonts w:ascii="Trebuchet MS" w:hAnsi="Trebuchet MS" w:cs="Times New Roman"/>
                <w:sz w:val="20"/>
                <w:szCs w:val="20"/>
              </w:rPr>
              <w:t>п. Балакирево</w:t>
            </w:r>
          </w:p>
        </w:tc>
        <w:tc>
          <w:tcPr>
            <w:tcW w:w="1867" w:type="pct"/>
            <w:tcBorders>
              <w:top w:val="single" w:sz="6" w:space="0" w:color="auto"/>
              <w:left w:val="single" w:sz="6" w:space="0" w:color="auto"/>
              <w:bottom w:val="single" w:sz="6" w:space="0" w:color="auto"/>
              <w:right w:val="single" w:sz="6" w:space="0" w:color="auto"/>
            </w:tcBorders>
            <w:vAlign w:val="center"/>
            <w:hideMark/>
          </w:tcPr>
          <w:p w14:paraId="51D09D8A" w14:textId="77777777" w:rsidR="00BE562C" w:rsidRPr="00BE562C" w:rsidRDefault="00BE562C" w:rsidP="00BE562C">
            <w:pPr>
              <w:pStyle w:val="ConsPlusCell"/>
              <w:widowControl/>
              <w:spacing w:line="240" w:lineRule="auto"/>
              <w:rPr>
                <w:rFonts w:ascii="Trebuchet MS" w:hAnsi="Trebuchet MS" w:cs="Times New Roman"/>
                <w:sz w:val="20"/>
                <w:szCs w:val="20"/>
              </w:rPr>
            </w:pPr>
            <w:r w:rsidRPr="00BE562C">
              <w:rPr>
                <w:rFonts w:ascii="Trebuchet MS" w:hAnsi="Trebuchet MS" w:cs="Times New Roman"/>
                <w:sz w:val="20"/>
                <w:szCs w:val="20"/>
              </w:rPr>
              <w:t>Инвентарный № 30077</w:t>
            </w:r>
          </w:p>
        </w:tc>
      </w:tr>
      <w:tr w:rsidR="00BE562C" w:rsidRPr="00BE562C" w14:paraId="21736455" w14:textId="77777777" w:rsidTr="003721F8">
        <w:trPr>
          <w:cantSplit/>
        </w:trPr>
        <w:tc>
          <w:tcPr>
            <w:tcW w:w="256" w:type="pct"/>
            <w:tcBorders>
              <w:top w:val="single" w:sz="6" w:space="0" w:color="auto"/>
              <w:left w:val="single" w:sz="6" w:space="0" w:color="auto"/>
              <w:bottom w:val="single" w:sz="6" w:space="0" w:color="auto"/>
              <w:right w:val="single" w:sz="6" w:space="0" w:color="auto"/>
            </w:tcBorders>
            <w:vAlign w:val="center"/>
            <w:hideMark/>
          </w:tcPr>
          <w:p w14:paraId="543B30D6" w14:textId="77777777" w:rsidR="00BE562C" w:rsidRPr="00BE562C" w:rsidRDefault="00BE562C" w:rsidP="00BE562C">
            <w:pPr>
              <w:pStyle w:val="ConsPlusCell"/>
              <w:widowControl/>
              <w:spacing w:line="240" w:lineRule="auto"/>
              <w:jc w:val="center"/>
              <w:rPr>
                <w:rFonts w:ascii="Trebuchet MS" w:hAnsi="Trebuchet MS" w:cs="Times New Roman"/>
                <w:sz w:val="20"/>
                <w:szCs w:val="20"/>
              </w:rPr>
            </w:pPr>
            <w:r w:rsidRPr="00BE562C">
              <w:rPr>
                <w:rFonts w:ascii="Trebuchet MS" w:hAnsi="Trebuchet MS" w:cs="Times New Roman"/>
                <w:sz w:val="20"/>
                <w:szCs w:val="20"/>
              </w:rPr>
              <w:t>008</w:t>
            </w:r>
          </w:p>
        </w:tc>
        <w:tc>
          <w:tcPr>
            <w:tcW w:w="1277" w:type="pct"/>
            <w:tcBorders>
              <w:top w:val="single" w:sz="6" w:space="0" w:color="auto"/>
              <w:left w:val="single" w:sz="6" w:space="0" w:color="auto"/>
              <w:bottom w:val="single" w:sz="6" w:space="0" w:color="auto"/>
              <w:right w:val="single" w:sz="6" w:space="0" w:color="auto"/>
            </w:tcBorders>
            <w:vAlign w:val="center"/>
            <w:hideMark/>
          </w:tcPr>
          <w:p w14:paraId="7DCD5848" w14:textId="77777777" w:rsidR="00BE562C" w:rsidRPr="00BE562C" w:rsidRDefault="00BE562C" w:rsidP="00BE562C">
            <w:pPr>
              <w:pStyle w:val="ConsPlusCell"/>
              <w:widowControl/>
              <w:spacing w:line="240" w:lineRule="auto"/>
              <w:rPr>
                <w:rFonts w:ascii="Trebuchet MS" w:hAnsi="Trebuchet MS" w:cs="Times New Roman"/>
                <w:sz w:val="20"/>
                <w:szCs w:val="20"/>
              </w:rPr>
            </w:pPr>
            <w:r w:rsidRPr="00BE562C">
              <w:rPr>
                <w:rFonts w:ascii="Trebuchet MS" w:hAnsi="Trebuchet MS" w:cs="Times New Roman"/>
                <w:sz w:val="20"/>
                <w:szCs w:val="20"/>
              </w:rPr>
              <w:t>Коллектор самотечный</w:t>
            </w:r>
          </w:p>
        </w:tc>
        <w:tc>
          <w:tcPr>
            <w:tcW w:w="1600" w:type="pct"/>
            <w:tcBorders>
              <w:top w:val="single" w:sz="6" w:space="0" w:color="auto"/>
              <w:left w:val="single" w:sz="6" w:space="0" w:color="auto"/>
              <w:bottom w:val="single" w:sz="6" w:space="0" w:color="auto"/>
              <w:right w:val="single" w:sz="6" w:space="0" w:color="auto"/>
            </w:tcBorders>
            <w:vAlign w:val="center"/>
            <w:hideMark/>
          </w:tcPr>
          <w:p w14:paraId="49C0BA7E" w14:textId="77777777" w:rsidR="00BE562C" w:rsidRPr="00BE562C" w:rsidRDefault="00BE562C" w:rsidP="006E6060">
            <w:pPr>
              <w:pStyle w:val="ConsPlusCell"/>
              <w:widowControl/>
              <w:spacing w:line="240" w:lineRule="auto"/>
              <w:jc w:val="left"/>
              <w:rPr>
                <w:rFonts w:ascii="Trebuchet MS" w:hAnsi="Trebuchet MS" w:cs="Times New Roman"/>
                <w:sz w:val="20"/>
                <w:szCs w:val="20"/>
              </w:rPr>
            </w:pPr>
            <w:r w:rsidRPr="00BE562C">
              <w:rPr>
                <w:rFonts w:ascii="Trebuchet MS" w:hAnsi="Trebuchet MS" w:cs="Times New Roman"/>
                <w:sz w:val="20"/>
                <w:szCs w:val="20"/>
              </w:rPr>
              <w:t>п. Балакирево, Юго-Западный квартал</w:t>
            </w:r>
          </w:p>
        </w:tc>
        <w:tc>
          <w:tcPr>
            <w:tcW w:w="1867" w:type="pct"/>
            <w:tcBorders>
              <w:top w:val="single" w:sz="6" w:space="0" w:color="auto"/>
              <w:left w:val="single" w:sz="6" w:space="0" w:color="auto"/>
              <w:bottom w:val="single" w:sz="6" w:space="0" w:color="auto"/>
              <w:right w:val="single" w:sz="6" w:space="0" w:color="auto"/>
            </w:tcBorders>
            <w:vAlign w:val="center"/>
            <w:hideMark/>
          </w:tcPr>
          <w:p w14:paraId="01BF42D4" w14:textId="77777777" w:rsidR="00BE562C" w:rsidRPr="00BE562C" w:rsidRDefault="00BE562C" w:rsidP="00BE562C">
            <w:pPr>
              <w:pStyle w:val="ConsPlusCell"/>
              <w:widowControl/>
              <w:spacing w:line="240" w:lineRule="auto"/>
              <w:rPr>
                <w:rFonts w:ascii="Trebuchet MS" w:hAnsi="Trebuchet MS" w:cs="Times New Roman"/>
                <w:sz w:val="20"/>
                <w:szCs w:val="20"/>
              </w:rPr>
            </w:pPr>
            <w:r w:rsidRPr="00BE562C">
              <w:rPr>
                <w:rFonts w:ascii="Trebuchet MS" w:hAnsi="Trebuchet MS" w:cs="Times New Roman"/>
                <w:sz w:val="20"/>
                <w:szCs w:val="20"/>
              </w:rPr>
              <w:t xml:space="preserve">Инвентарный № 30079 </w:t>
            </w:r>
            <w:r w:rsidRPr="00BE562C">
              <w:rPr>
                <w:rFonts w:ascii="Trebuchet MS" w:hAnsi="Trebuchet MS" w:cs="Times New Roman"/>
                <w:sz w:val="20"/>
                <w:szCs w:val="20"/>
              </w:rPr>
              <w:br/>
              <w:t xml:space="preserve">117 </w:t>
            </w:r>
            <w:proofErr w:type="spellStart"/>
            <w:r w:rsidRPr="00BE562C">
              <w:rPr>
                <w:rFonts w:ascii="Trebuchet MS" w:hAnsi="Trebuchet MS" w:cs="Times New Roman"/>
                <w:sz w:val="20"/>
                <w:szCs w:val="20"/>
              </w:rPr>
              <w:t>пог</w:t>
            </w:r>
            <w:proofErr w:type="spellEnd"/>
            <w:r w:rsidRPr="00BE562C">
              <w:rPr>
                <w:rFonts w:ascii="Trebuchet MS" w:hAnsi="Trebuchet MS" w:cs="Times New Roman"/>
                <w:sz w:val="20"/>
                <w:szCs w:val="20"/>
              </w:rPr>
              <w:t>. м</w:t>
            </w:r>
          </w:p>
        </w:tc>
      </w:tr>
      <w:tr w:rsidR="00BE562C" w:rsidRPr="00BE562C" w14:paraId="6DFA4495" w14:textId="77777777" w:rsidTr="003721F8">
        <w:trPr>
          <w:cantSplit/>
        </w:trPr>
        <w:tc>
          <w:tcPr>
            <w:tcW w:w="256" w:type="pct"/>
            <w:tcBorders>
              <w:top w:val="single" w:sz="6" w:space="0" w:color="auto"/>
              <w:left w:val="single" w:sz="6" w:space="0" w:color="auto"/>
              <w:bottom w:val="single" w:sz="6" w:space="0" w:color="auto"/>
              <w:right w:val="single" w:sz="6" w:space="0" w:color="auto"/>
            </w:tcBorders>
            <w:vAlign w:val="center"/>
            <w:hideMark/>
          </w:tcPr>
          <w:p w14:paraId="62DCD5E3" w14:textId="77777777" w:rsidR="00BE562C" w:rsidRPr="00BE562C" w:rsidRDefault="00BE562C" w:rsidP="00BE562C">
            <w:pPr>
              <w:pStyle w:val="ConsPlusCell"/>
              <w:widowControl/>
              <w:spacing w:line="240" w:lineRule="auto"/>
              <w:jc w:val="center"/>
              <w:rPr>
                <w:rFonts w:ascii="Trebuchet MS" w:hAnsi="Trebuchet MS" w:cs="Times New Roman"/>
                <w:sz w:val="20"/>
                <w:szCs w:val="20"/>
              </w:rPr>
            </w:pPr>
            <w:r w:rsidRPr="00BE562C">
              <w:rPr>
                <w:rFonts w:ascii="Trebuchet MS" w:hAnsi="Trebuchet MS" w:cs="Times New Roman"/>
                <w:sz w:val="20"/>
                <w:szCs w:val="20"/>
              </w:rPr>
              <w:t>009</w:t>
            </w:r>
          </w:p>
        </w:tc>
        <w:tc>
          <w:tcPr>
            <w:tcW w:w="1277" w:type="pct"/>
            <w:tcBorders>
              <w:top w:val="single" w:sz="6" w:space="0" w:color="auto"/>
              <w:left w:val="single" w:sz="6" w:space="0" w:color="auto"/>
              <w:bottom w:val="single" w:sz="6" w:space="0" w:color="auto"/>
              <w:right w:val="single" w:sz="6" w:space="0" w:color="auto"/>
            </w:tcBorders>
            <w:vAlign w:val="center"/>
            <w:hideMark/>
          </w:tcPr>
          <w:p w14:paraId="4D066178" w14:textId="77777777" w:rsidR="00BE562C" w:rsidRPr="00BE562C" w:rsidRDefault="00BE562C" w:rsidP="00BE562C">
            <w:pPr>
              <w:pStyle w:val="ConsPlusCell"/>
              <w:widowControl/>
              <w:spacing w:line="240" w:lineRule="auto"/>
              <w:rPr>
                <w:rFonts w:ascii="Trebuchet MS" w:hAnsi="Trebuchet MS" w:cs="Times New Roman"/>
                <w:sz w:val="20"/>
                <w:szCs w:val="20"/>
              </w:rPr>
            </w:pPr>
            <w:r w:rsidRPr="00BE562C">
              <w:rPr>
                <w:rFonts w:ascii="Trebuchet MS" w:hAnsi="Trebuchet MS" w:cs="Times New Roman"/>
                <w:sz w:val="20"/>
                <w:szCs w:val="20"/>
              </w:rPr>
              <w:t xml:space="preserve">Сети водопроводные и   </w:t>
            </w:r>
            <w:r w:rsidRPr="00BE562C">
              <w:rPr>
                <w:rFonts w:ascii="Trebuchet MS" w:hAnsi="Trebuchet MS" w:cs="Times New Roman"/>
                <w:sz w:val="20"/>
                <w:szCs w:val="20"/>
              </w:rPr>
              <w:br/>
              <w:t>канализационные</w:t>
            </w:r>
          </w:p>
        </w:tc>
        <w:tc>
          <w:tcPr>
            <w:tcW w:w="1600" w:type="pct"/>
            <w:tcBorders>
              <w:top w:val="single" w:sz="6" w:space="0" w:color="auto"/>
              <w:left w:val="single" w:sz="6" w:space="0" w:color="auto"/>
              <w:bottom w:val="single" w:sz="6" w:space="0" w:color="auto"/>
              <w:right w:val="single" w:sz="6" w:space="0" w:color="auto"/>
            </w:tcBorders>
            <w:vAlign w:val="center"/>
            <w:hideMark/>
          </w:tcPr>
          <w:p w14:paraId="08D62A0A" w14:textId="77777777" w:rsidR="00BE562C" w:rsidRPr="00BE562C" w:rsidRDefault="00BE562C" w:rsidP="006E6060">
            <w:pPr>
              <w:pStyle w:val="ConsPlusCell"/>
              <w:widowControl/>
              <w:spacing w:line="240" w:lineRule="auto"/>
              <w:jc w:val="left"/>
              <w:rPr>
                <w:rFonts w:ascii="Trebuchet MS" w:hAnsi="Trebuchet MS" w:cs="Times New Roman"/>
                <w:sz w:val="20"/>
                <w:szCs w:val="20"/>
              </w:rPr>
            </w:pPr>
            <w:r w:rsidRPr="00BE562C">
              <w:rPr>
                <w:rFonts w:ascii="Trebuchet MS" w:hAnsi="Trebuchet MS" w:cs="Times New Roman"/>
                <w:sz w:val="20"/>
                <w:szCs w:val="20"/>
              </w:rPr>
              <w:t>п. Балакирево</w:t>
            </w:r>
          </w:p>
        </w:tc>
        <w:tc>
          <w:tcPr>
            <w:tcW w:w="1867" w:type="pct"/>
            <w:tcBorders>
              <w:top w:val="single" w:sz="6" w:space="0" w:color="auto"/>
              <w:left w:val="single" w:sz="6" w:space="0" w:color="auto"/>
              <w:bottom w:val="single" w:sz="6" w:space="0" w:color="auto"/>
              <w:right w:val="single" w:sz="6" w:space="0" w:color="auto"/>
            </w:tcBorders>
            <w:vAlign w:val="center"/>
            <w:hideMark/>
          </w:tcPr>
          <w:p w14:paraId="1B177543" w14:textId="77777777" w:rsidR="00BE562C" w:rsidRPr="00BE562C" w:rsidRDefault="00BE562C" w:rsidP="00BE562C">
            <w:pPr>
              <w:pStyle w:val="ConsPlusCell"/>
              <w:widowControl/>
              <w:spacing w:line="240" w:lineRule="auto"/>
              <w:rPr>
                <w:rFonts w:ascii="Trebuchet MS" w:hAnsi="Trebuchet MS" w:cs="Times New Roman"/>
                <w:sz w:val="20"/>
                <w:szCs w:val="20"/>
              </w:rPr>
            </w:pPr>
            <w:r w:rsidRPr="00BE562C">
              <w:rPr>
                <w:rFonts w:ascii="Trebuchet MS" w:hAnsi="Trebuchet MS" w:cs="Times New Roman"/>
                <w:sz w:val="20"/>
                <w:szCs w:val="20"/>
              </w:rPr>
              <w:t xml:space="preserve">Инвентарный № 30060 </w:t>
            </w:r>
            <w:r w:rsidRPr="00BE562C">
              <w:rPr>
                <w:rFonts w:ascii="Trebuchet MS" w:hAnsi="Trebuchet MS" w:cs="Times New Roman"/>
                <w:sz w:val="20"/>
                <w:szCs w:val="20"/>
              </w:rPr>
              <w:br/>
              <w:t xml:space="preserve">1859 </w:t>
            </w:r>
            <w:proofErr w:type="spellStart"/>
            <w:r w:rsidRPr="00BE562C">
              <w:rPr>
                <w:rFonts w:ascii="Trebuchet MS" w:hAnsi="Trebuchet MS" w:cs="Times New Roman"/>
                <w:sz w:val="20"/>
                <w:szCs w:val="20"/>
              </w:rPr>
              <w:t>пог</w:t>
            </w:r>
            <w:proofErr w:type="spellEnd"/>
            <w:r w:rsidRPr="00BE562C">
              <w:rPr>
                <w:rFonts w:ascii="Trebuchet MS" w:hAnsi="Trebuchet MS" w:cs="Times New Roman"/>
                <w:sz w:val="20"/>
                <w:szCs w:val="20"/>
              </w:rPr>
              <w:t>. м</w:t>
            </w:r>
          </w:p>
        </w:tc>
      </w:tr>
      <w:tr w:rsidR="00BE562C" w:rsidRPr="00BE562C" w14:paraId="0146087F" w14:textId="77777777" w:rsidTr="003721F8">
        <w:trPr>
          <w:cantSplit/>
        </w:trPr>
        <w:tc>
          <w:tcPr>
            <w:tcW w:w="256" w:type="pct"/>
            <w:tcBorders>
              <w:top w:val="single" w:sz="6" w:space="0" w:color="auto"/>
              <w:left w:val="single" w:sz="6" w:space="0" w:color="auto"/>
              <w:bottom w:val="single" w:sz="6" w:space="0" w:color="auto"/>
              <w:right w:val="single" w:sz="6" w:space="0" w:color="auto"/>
            </w:tcBorders>
            <w:vAlign w:val="center"/>
            <w:hideMark/>
          </w:tcPr>
          <w:p w14:paraId="3525FFA4" w14:textId="77777777" w:rsidR="00BE562C" w:rsidRPr="00BE562C" w:rsidRDefault="00BE562C" w:rsidP="00BE562C">
            <w:pPr>
              <w:pStyle w:val="ConsPlusCell"/>
              <w:widowControl/>
              <w:spacing w:line="240" w:lineRule="auto"/>
              <w:jc w:val="center"/>
              <w:rPr>
                <w:rFonts w:ascii="Trebuchet MS" w:hAnsi="Trebuchet MS" w:cs="Times New Roman"/>
                <w:sz w:val="20"/>
                <w:szCs w:val="20"/>
              </w:rPr>
            </w:pPr>
            <w:r w:rsidRPr="00BE562C">
              <w:rPr>
                <w:rFonts w:ascii="Trebuchet MS" w:hAnsi="Trebuchet MS" w:cs="Times New Roman"/>
                <w:sz w:val="20"/>
                <w:szCs w:val="20"/>
              </w:rPr>
              <w:t>010</w:t>
            </w:r>
          </w:p>
        </w:tc>
        <w:tc>
          <w:tcPr>
            <w:tcW w:w="1277" w:type="pct"/>
            <w:tcBorders>
              <w:top w:val="single" w:sz="6" w:space="0" w:color="auto"/>
              <w:left w:val="single" w:sz="6" w:space="0" w:color="auto"/>
              <w:bottom w:val="single" w:sz="6" w:space="0" w:color="auto"/>
              <w:right w:val="single" w:sz="6" w:space="0" w:color="auto"/>
            </w:tcBorders>
            <w:vAlign w:val="center"/>
            <w:hideMark/>
          </w:tcPr>
          <w:p w14:paraId="0DCD05A2" w14:textId="77777777" w:rsidR="00BE562C" w:rsidRPr="00BE562C" w:rsidRDefault="00BE562C" w:rsidP="00BE562C">
            <w:pPr>
              <w:pStyle w:val="ConsPlusCell"/>
              <w:widowControl/>
              <w:spacing w:line="240" w:lineRule="auto"/>
              <w:rPr>
                <w:rFonts w:ascii="Trebuchet MS" w:hAnsi="Trebuchet MS" w:cs="Times New Roman"/>
                <w:sz w:val="20"/>
                <w:szCs w:val="20"/>
              </w:rPr>
            </w:pPr>
            <w:r w:rsidRPr="00BE562C">
              <w:rPr>
                <w:rFonts w:ascii="Trebuchet MS" w:hAnsi="Trebuchet MS" w:cs="Times New Roman"/>
                <w:sz w:val="20"/>
                <w:szCs w:val="20"/>
              </w:rPr>
              <w:t xml:space="preserve">Насосный агрегат СМ    </w:t>
            </w:r>
            <w:r w:rsidRPr="00BE562C">
              <w:rPr>
                <w:rFonts w:ascii="Trebuchet MS" w:hAnsi="Trebuchet MS" w:cs="Times New Roman"/>
                <w:sz w:val="20"/>
                <w:szCs w:val="20"/>
              </w:rPr>
              <w:br/>
              <w:t>150-</w:t>
            </w:r>
            <w:proofErr w:type="gramStart"/>
            <w:r w:rsidRPr="00BE562C">
              <w:rPr>
                <w:rFonts w:ascii="Trebuchet MS" w:hAnsi="Trebuchet MS" w:cs="Times New Roman"/>
                <w:sz w:val="20"/>
                <w:szCs w:val="20"/>
              </w:rPr>
              <w:t>125-315</w:t>
            </w:r>
            <w:proofErr w:type="gramEnd"/>
            <w:r w:rsidRPr="00BE562C">
              <w:rPr>
                <w:rFonts w:ascii="Trebuchet MS" w:hAnsi="Trebuchet MS" w:cs="Times New Roman"/>
                <w:sz w:val="20"/>
                <w:szCs w:val="20"/>
              </w:rPr>
              <w:t>/4</w:t>
            </w:r>
          </w:p>
        </w:tc>
        <w:tc>
          <w:tcPr>
            <w:tcW w:w="1600" w:type="pct"/>
            <w:tcBorders>
              <w:top w:val="single" w:sz="6" w:space="0" w:color="auto"/>
              <w:left w:val="single" w:sz="6" w:space="0" w:color="auto"/>
              <w:bottom w:val="single" w:sz="6" w:space="0" w:color="auto"/>
              <w:right w:val="single" w:sz="6" w:space="0" w:color="auto"/>
            </w:tcBorders>
            <w:vAlign w:val="center"/>
            <w:hideMark/>
          </w:tcPr>
          <w:p w14:paraId="0D5DBD2B" w14:textId="77777777" w:rsidR="00BE562C" w:rsidRPr="00BE562C" w:rsidRDefault="00BE562C" w:rsidP="006E6060">
            <w:pPr>
              <w:pStyle w:val="ConsPlusCell"/>
              <w:widowControl/>
              <w:spacing w:line="240" w:lineRule="auto"/>
              <w:jc w:val="left"/>
              <w:rPr>
                <w:rFonts w:ascii="Trebuchet MS" w:hAnsi="Trebuchet MS" w:cs="Times New Roman"/>
                <w:sz w:val="20"/>
                <w:szCs w:val="20"/>
              </w:rPr>
            </w:pPr>
            <w:r w:rsidRPr="00BE562C">
              <w:rPr>
                <w:rFonts w:ascii="Trebuchet MS" w:hAnsi="Trebuchet MS" w:cs="Times New Roman"/>
                <w:sz w:val="20"/>
                <w:szCs w:val="20"/>
              </w:rPr>
              <w:t>п. Балакирево</w:t>
            </w:r>
          </w:p>
        </w:tc>
        <w:tc>
          <w:tcPr>
            <w:tcW w:w="1867" w:type="pct"/>
            <w:tcBorders>
              <w:top w:val="single" w:sz="6" w:space="0" w:color="auto"/>
              <w:left w:val="single" w:sz="6" w:space="0" w:color="auto"/>
              <w:bottom w:val="single" w:sz="6" w:space="0" w:color="auto"/>
              <w:right w:val="single" w:sz="6" w:space="0" w:color="auto"/>
            </w:tcBorders>
            <w:vAlign w:val="center"/>
            <w:hideMark/>
          </w:tcPr>
          <w:p w14:paraId="602EDFA1" w14:textId="77777777" w:rsidR="00BE562C" w:rsidRPr="00BE562C" w:rsidRDefault="00BE562C" w:rsidP="00BE562C">
            <w:pPr>
              <w:pStyle w:val="ConsPlusCell"/>
              <w:widowControl/>
              <w:spacing w:line="240" w:lineRule="auto"/>
              <w:rPr>
                <w:rFonts w:ascii="Trebuchet MS" w:hAnsi="Trebuchet MS" w:cs="Times New Roman"/>
                <w:sz w:val="20"/>
                <w:szCs w:val="20"/>
              </w:rPr>
            </w:pPr>
            <w:r w:rsidRPr="00BE562C">
              <w:rPr>
                <w:rFonts w:ascii="Trebuchet MS" w:hAnsi="Trebuchet MS" w:cs="Times New Roman"/>
                <w:sz w:val="20"/>
                <w:szCs w:val="20"/>
              </w:rPr>
              <w:t>Инвентарный № 01035</w:t>
            </w:r>
          </w:p>
        </w:tc>
      </w:tr>
      <w:tr w:rsidR="00BE562C" w:rsidRPr="00BE562C" w14:paraId="6E29CFFD" w14:textId="77777777" w:rsidTr="003721F8">
        <w:trPr>
          <w:cantSplit/>
        </w:trPr>
        <w:tc>
          <w:tcPr>
            <w:tcW w:w="256" w:type="pct"/>
            <w:tcBorders>
              <w:top w:val="single" w:sz="6" w:space="0" w:color="auto"/>
              <w:left w:val="single" w:sz="6" w:space="0" w:color="auto"/>
              <w:bottom w:val="single" w:sz="6" w:space="0" w:color="auto"/>
              <w:right w:val="single" w:sz="6" w:space="0" w:color="auto"/>
            </w:tcBorders>
            <w:vAlign w:val="center"/>
            <w:hideMark/>
          </w:tcPr>
          <w:p w14:paraId="76C09DEA" w14:textId="77777777" w:rsidR="00BE562C" w:rsidRPr="00BE562C" w:rsidRDefault="00BE562C" w:rsidP="00BE562C">
            <w:pPr>
              <w:pStyle w:val="ConsPlusCell"/>
              <w:widowControl/>
              <w:spacing w:line="240" w:lineRule="auto"/>
              <w:jc w:val="center"/>
              <w:rPr>
                <w:rFonts w:ascii="Trebuchet MS" w:hAnsi="Trebuchet MS" w:cs="Times New Roman"/>
                <w:sz w:val="20"/>
                <w:szCs w:val="20"/>
              </w:rPr>
            </w:pPr>
            <w:r w:rsidRPr="00BE562C">
              <w:rPr>
                <w:rFonts w:ascii="Trebuchet MS" w:hAnsi="Trebuchet MS" w:cs="Times New Roman"/>
                <w:sz w:val="20"/>
                <w:szCs w:val="20"/>
              </w:rPr>
              <w:t>011</w:t>
            </w:r>
          </w:p>
        </w:tc>
        <w:tc>
          <w:tcPr>
            <w:tcW w:w="1277" w:type="pct"/>
            <w:tcBorders>
              <w:top w:val="single" w:sz="6" w:space="0" w:color="auto"/>
              <w:left w:val="single" w:sz="6" w:space="0" w:color="auto"/>
              <w:bottom w:val="single" w:sz="6" w:space="0" w:color="auto"/>
              <w:right w:val="single" w:sz="6" w:space="0" w:color="auto"/>
            </w:tcBorders>
            <w:vAlign w:val="center"/>
            <w:hideMark/>
          </w:tcPr>
          <w:p w14:paraId="56771989" w14:textId="77777777" w:rsidR="00BE562C" w:rsidRPr="00BE562C" w:rsidRDefault="00BE562C" w:rsidP="00BE562C">
            <w:pPr>
              <w:pStyle w:val="ConsPlusCell"/>
              <w:widowControl/>
              <w:spacing w:line="240" w:lineRule="auto"/>
              <w:rPr>
                <w:rFonts w:ascii="Trebuchet MS" w:hAnsi="Trebuchet MS" w:cs="Times New Roman"/>
                <w:sz w:val="20"/>
                <w:szCs w:val="20"/>
              </w:rPr>
            </w:pPr>
            <w:r w:rsidRPr="00BE562C">
              <w:rPr>
                <w:rFonts w:ascii="Trebuchet MS" w:hAnsi="Trebuchet MS" w:cs="Times New Roman"/>
                <w:sz w:val="20"/>
                <w:szCs w:val="20"/>
              </w:rPr>
              <w:t xml:space="preserve">Насосный агрегат СМ    </w:t>
            </w:r>
            <w:r w:rsidRPr="00BE562C">
              <w:rPr>
                <w:rFonts w:ascii="Trebuchet MS" w:hAnsi="Trebuchet MS" w:cs="Times New Roman"/>
                <w:sz w:val="20"/>
                <w:szCs w:val="20"/>
              </w:rPr>
              <w:br/>
              <w:t>150-</w:t>
            </w:r>
            <w:proofErr w:type="gramStart"/>
            <w:r w:rsidRPr="00BE562C">
              <w:rPr>
                <w:rFonts w:ascii="Trebuchet MS" w:hAnsi="Trebuchet MS" w:cs="Times New Roman"/>
                <w:sz w:val="20"/>
                <w:szCs w:val="20"/>
              </w:rPr>
              <w:t>125-315</w:t>
            </w:r>
            <w:proofErr w:type="gramEnd"/>
            <w:r w:rsidRPr="00BE562C">
              <w:rPr>
                <w:rFonts w:ascii="Trebuchet MS" w:hAnsi="Trebuchet MS" w:cs="Times New Roman"/>
                <w:sz w:val="20"/>
                <w:szCs w:val="20"/>
              </w:rPr>
              <w:t>/4</w:t>
            </w:r>
          </w:p>
        </w:tc>
        <w:tc>
          <w:tcPr>
            <w:tcW w:w="1600" w:type="pct"/>
            <w:tcBorders>
              <w:top w:val="single" w:sz="6" w:space="0" w:color="auto"/>
              <w:left w:val="single" w:sz="6" w:space="0" w:color="auto"/>
              <w:bottom w:val="single" w:sz="6" w:space="0" w:color="auto"/>
              <w:right w:val="single" w:sz="6" w:space="0" w:color="auto"/>
            </w:tcBorders>
            <w:vAlign w:val="center"/>
            <w:hideMark/>
          </w:tcPr>
          <w:p w14:paraId="321B87FE" w14:textId="77777777" w:rsidR="00BE562C" w:rsidRPr="00BE562C" w:rsidRDefault="00BE562C" w:rsidP="006E6060">
            <w:pPr>
              <w:pStyle w:val="ConsPlusCell"/>
              <w:widowControl/>
              <w:spacing w:line="240" w:lineRule="auto"/>
              <w:jc w:val="left"/>
              <w:rPr>
                <w:rFonts w:ascii="Trebuchet MS" w:hAnsi="Trebuchet MS" w:cs="Times New Roman"/>
                <w:sz w:val="20"/>
                <w:szCs w:val="20"/>
              </w:rPr>
            </w:pPr>
            <w:r w:rsidRPr="00BE562C">
              <w:rPr>
                <w:rFonts w:ascii="Trebuchet MS" w:hAnsi="Trebuchet MS" w:cs="Times New Roman"/>
                <w:sz w:val="20"/>
                <w:szCs w:val="20"/>
              </w:rPr>
              <w:t>п. Балакирево</w:t>
            </w:r>
          </w:p>
        </w:tc>
        <w:tc>
          <w:tcPr>
            <w:tcW w:w="1867" w:type="pct"/>
            <w:tcBorders>
              <w:top w:val="single" w:sz="6" w:space="0" w:color="auto"/>
              <w:left w:val="single" w:sz="6" w:space="0" w:color="auto"/>
              <w:bottom w:val="single" w:sz="6" w:space="0" w:color="auto"/>
              <w:right w:val="single" w:sz="6" w:space="0" w:color="auto"/>
            </w:tcBorders>
            <w:vAlign w:val="center"/>
            <w:hideMark/>
          </w:tcPr>
          <w:p w14:paraId="653CF257" w14:textId="77777777" w:rsidR="00BE562C" w:rsidRPr="00BE562C" w:rsidRDefault="00BE562C" w:rsidP="00BE562C">
            <w:pPr>
              <w:pStyle w:val="ConsPlusCell"/>
              <w:widowControl/>
              <w:spacing w:line="240" w:lineRule="auto"/>
              <w:rPr>
                <w:rFonts w:ascii="Trebuchet MS" w:hAnsi="Trebuchet MS" w:cs="Times New Roman"/>
                <w:sz w:val="20"/>
                <w:szCs w:val="20"/>
              </w:rPr>
            </w:pPr>
            <w:r w:rsidRPr="00BE562C">
              <w:rPr>
                <w:rFonts w:ascii="Trebuchet MS" w:hAnsi="Trebuchet MS" w:cs="Times New Roman"/>
                <w:sz w:val="20"/>
                <w:szCs w:val="20"/>
              </w:rPr>
              <w:t>Инвентарный № 01036</w:t>
            </w:r>
          </w:p>
        </w:tc>
      </w:tr>
      <w:tr w:rsidR="00BE562C" w:rsidRPr="00BE562C" w14:paraId="3FFFC25D" w14:textId="77777777" w:rsidTr="003721F8">
        <w:trPr>
          <w:cantSplit/>
        </w:trPr>
        <w:tc>
          <w:tcPr>
            <w:tcW w:w="256" w:type="pct"/>
            <w:tcBorders>
              <w:top w:val="single" w:sz="6" w:space="0" w:color="auto"/>
              <w:left w:val="single" w:sz="6" w:space="0" w:color="auto"/>
              <w:bottom w:val="single" w:sz="6" w:space="0" w:color="auto"/>
              <w:right w:val="single" w:sz="6" w:space="0" w:color="auto"/>
            </w:tcBorders>
            <w:vAlign w:val="center"/>
            <w:hideMark/>
          </w:tcPr>
          <w:p w14:paraId="551D1BB0" w14:textId="77777777" w:rsidR="00BE562C" w:rsidRPr="00BE562C" w:rsidRDefault="00BE562C" w:rsidP="00BE562C">
            <w:pPr>
              <w:pStyle w:val="ConsPlusCell"/>
              <w:widowControl/>
              <w:spacing w:line="240" w:lineRule="auto"/>
              <w:jc w:val="center"/>
              <w:rPr>
                <w:rFonts w:ascii="Trebuchet MS" w:hAnsi="Trebuchet MS" w:cs="Times New Roman"/>
                <w:sz w:val="20"/>
                <w:szCs w:val="20"/>
              </w:rPr>
            </w:pPr>
            <w:r w:rsidRPr="00BE562C">
              <w:rPr>
                <w:rFonts w:ascii="Trebuchet MS" w:hAnsi="Trebuchet MS" w:cs="Times New Roman"/>
                <w:sz w:val="20"/>
                <w:szCs w:val="20"/>
              </w:rPr>
              <w:t>012</w:t>
            </w:r>
          </w:p>
        </w:tc>
        <w:tc>
          <w:tcPr>
            <w:tcW w:w="1277" w:type="pct"/>
            <w:tcBorders>
              <w:top w:val="single" w:sz="6" w:space="0" w:color="auto"/>
              <w:left w:val="single" w:sz="6" w:space="0" w:color="auto"/>
              <w:bottom w:val="single" w:sz="6" w:space="0" w:color="auto"/>
              <w:right w:val="single" w:sz="6" w:space="0" w:color="auto"/>
            </w:tcBorders>
            <w:vAlign w:val="center"/>
            <w:hideMark/>
          </w:tcPr>
          <w:p w14:paraId="58BC15AA" w14:textId="77777777" w:rsidR="00BE562C" w:rsidRPr="00BE562C" w:rsidRDefault="00BE562C" w:rsidP="00BE562C">
            <w:pPr>
              <w:pStyle w:val="ConsPlusCell"/>
              <w:widowControl/>
              <w:spacing w:line="240" w:lineRule="auto"/>
              <w:rPr>
                <w:rFonts w:ascii="Trebuchet MS" w:hAnsi="Trebuchet MS" w:cs="Times New Roman"/>
                <w:sz w:val="20"/>
                <w:szCs w:val="20"/>
              </w:rPr>
            </w:pPr>
            <w:r w:rsidRPr="00BE562C">
              <w:rPr>
                <w:rFonts w:ascii="Trebuchet MS" w:hAnsi="Trebuchet MS" w:cs="Times New Roman"/>
                <w:sz w:val="20"/>
                <w:szCs w:val="20"/>
              </w:rPr>
              <w:t xml:space="preserve">Насосный агрегат СМ    </w:t>
            </w:r>
            <w:r w:rsidRPr="00BE562C">
              <w:rPr>
                <w:rFonts w:ascii="Trebuchet MS" w:hAnsi="Trebuchet MS" w:cs="Times New Roman"/>
                <w:sz w:val="20"/>
                <w:szCs w:val="20"/>
              </w:rPr>
              <w:br/>
              <w:t>150-</w:t>
            </w:r>
            <w:proofErr w:type="gramStart"/>
            <w:r w:rsidRPr="00BE562C">
              <w:rPr>
                <w:rFonts w:ascii="Trebuchet MS" w:hAnsi="Trebuchet MS" w:cs="Times New Roman"/>
                <w:sz w:val="20"/>
                <w:szCs w:val="20"/>
              </w:rPr>
              <w:t>125-315</w:t>
            </w:r>
            <w:proofErr w:type="gramEnd"/>
            <w:r w:rsidRPr="00BE562C">
              <w:rPr>
                <w:rFonts w:ascii="Trebuchet MS" w:hAnsi="Trebuchet MS" w:cs="Times New Roman"/>
                <w:sz w:val="20"/>
                <w:szCs w:val="20"/>
              </w:rPr>
              <w:t>/4</w:t>
            </w:r>
          </w:p>
        </w:tc>
        <w:tc>
          <w:tcPr>
            <w:tcW w:w="1600" w:type="pct"/>
            <w:tcBorders>
              <w:top w:val="single" w:sz="6" w:space="0" w:color="auto"/>
              <w:left w:val="single" w:sz="6" w:space="0" w:color="auto"/>
              <w:bottom w:val="single" w:sz="6" w:space="0" w:color="auto"/>
              <w:right w:val="single" w:sz="6" w:space="0" w:color="auto"/>
            </w:tcBorders>
            <w:vAlign w:val="center"/>
            <w:hideMark/>
          </w:tcPr>
          <w:p w14:paraId="4297F5B9" w14:textId="77777777" w:rsidR="00BE562C" w:rsidRPr="00BE562C" w:rsidRDefault="00BE562C" w:rsidP="006E6060">
            <w:pPr>
              <w:pStyle w:val="ConsPlusCell"/>
              <w:widowControl/>
              <w:spacing w:line="240" w:lineRule="auto"/>
              <w:jc w:val="left"/>
              <w:rPr>
                <w:rFonts w:ascii="Trebuchet MS" w:hAnsi="Trebuchet MS" w:cs="Times New Roman"/>
                <w:sz w:val="20"/>
                <w:szCs w:val="20"/>
              </w:rPr>
            </w:pPr>
            <w:r w:rsidRPr="00BE562C">
              <w:rPr>
                <w:rFonts w:ascii="Trebuchet MS" w:hAnsi="Trebuchet MS" w:cs="Times New Roman"/>
                <w:sz w:val="20"/>
                <w:szCs w:val="20"/>
              </w:rPr>
              <w:t>п. Балакирево</w:t>
            </w:r>
          </w:p>
        </w:tc>
        <w:tc>
          <w:tcPr>
            <w:tcW w:w="1867" w:type="pct"/>
            <w:tcBorders>
              <w:top w:val="single" w:sz="6" w:space="0" w:color="auto"/>
              <w:left w:val="single" w:sz="6" w:space="0" w:color="auto"/>
              <w:bottom w:val="single" w:sz="6" w:space="0" w:color="auto"/>
              <w:right w:val="single" w:sz="6" w:space="0" w:color="auto"/>
            </w:tcBorders>
            <w:vAlign w:val="center"/>
            <w:hideMark/>
          </w:tcPr>
          <w:p w14:paraId="5ABA8150" w14:textId="77777777" w:rsidR="00BE562C" w:rsidRPr="00BE562C" w:rsidRDefault="00BE562C" w:rsidP="00BE562C">
            <w:pPr>
              <w:pStyle w:val="ConsPlusCell"/>
              <w:widowControl/>
              <w:spacing w:line="240" w:lineRule="auto"/>
              <w:rPr>
                <w:rFonts w:ascii="Trebuchet MS" w:hAnsi="Trebuchet MS" w:cs="Times New Roman"/>
                <w:sz w:val="20"/>
                <w:szCs w:val="20"/>
              </w:rPr>
            </w:pPr>
            <w:r w:rsidRPr="00BE562C">
              <w:rPr>
                <w:rFonts w:ascii="Trebuchet MS" w:hAnsi="Trebuchet MS" w:cs="Times New Roman"/>
                <w:sz w:val="20"/>
                <w:szCs w:val="20"/>
              </w:rPr>
              <w:t>Инвентарный № 01037</w:t>
            </w:r>
          </w:p>
        </w:tc>
      </w:tr>
      <w:tr w:rsidR="00BE562C" w:rsidRPr="00BE562C" w14:paraId="684D96CD" w14:textId="77777777" w:rsidTr="003721F8">
        <w:trPr>
          <w:cantSplit/>
        </w:trPr>
        <w:tc>
          <w:tcPr>
            <w:tcW w:w="256" w:type="pct"/>
            <w:tcBorders>
              <w:top w:val="single" w:sz="6" w:space="0" w:color="auto"/>
              <w:left w:val="single" w:sz="6" w:space="0" w:color="auto"/>
              <w:bottom w:val="single" w:sz="6" w:space="0" w:color="auto"/>
              <w:right w:val="single" w:sz="6" w:space="0" w:color="auto"/>
            </w:tcBorders>
            <w:vAlign w:val="center"/>
            <w:hideMark/>
          </w:tcPr>
          <w:p w14:paraId="51D03DA1" w14:textId="77777777" w:rsidR="00BE562C" w:rsidRPr="00BE562C" w:rsidRDefault="00BE562C" w:rsidP="00BE562C">
            <w:pPr>
              <w:pStyle w:val="ConsPlusCell"/>
              <w:widowControl/>
              <w:spacing w:line="240" w:lineRule="auto"/>
              <w:jc w:val="center"/>
              <w:rPr>
                <w:rFonts w:ascii="Trebuchet MS" w:hAnsi="Trebuchet MS" w:cs="Times New Roman"/>
                <w:sz w:val="20"/>
                <w:szCs w:val="20"/>
                <w:highlight w:val="yellow"/>
              </w:rPr>
            </w:pPr>
            <w:r w:rsidRPr="00BE562C">
              <w:rPr>
                <w:rFonts w:ascii="Trebuchet MS" w:hAnsi="Trebuchet MS" w:cs="Times New Roman"/>
                <w:sz w:val="20"/>
                <w:szCs w:val="20"/>
              </w:rPr>
              <w:t>013</w:t>
            </w:r>
          </w:p>
        </w:tc>
        <w:tc>
          <w:tcPr>
            <w:tcW w:w="1277" w:type="pct"/>
            <w:tcBorders>
              <w:top w:val="single" w:sz="6" w:space="0" w:color="auto"/>
              <w:left w:val="single" w:sz="6" w:space="0" w:color="auto"/>
              <w:bottom w:val="single" w:sz="6" w:space="0" w:color="auto"/>
              <w:right w:val="single" w:sz="6" w:space="0" w:color="auto"/>
            </w:tcBorders>
            <w:vAlign w:val="center"/>
          </w:tcPr>
          <w:p w14:paraId="3CD92D25" w14:textId="77777777" w:rsidR="00BE562C" w:rsidRPr="00BE562C" w:rsidRDefault="00BE562C" w:rsidP="00BE562C">
            <w:pPr>
              <w:pStyle w:val="ConsPlusCell"/>
              <w:widowControl/>
              <w:spacing w:line="240" w:lineRule="auto"/>
              <w:rPr>
                <w:rFonts w:ascii="Trebuchet MS" w:hAnsi="Trebuchet MS" w:cs="Times New Roman"/>
                <w:sz w:val="20"/>
                <w:szCs w:val="20"/>
                <w:highlight w:val="yellow"/>
              </w:rPr>
            </w:pPr>
            <w:r w:rsidRPr="00BE562C">
              <w:rPr>
                <w:rFonts w:ascii="Trebuchet MS" w:hAnsi="Trebuchet MS" w:cs="Times New Roman"/>
                <w:sz w:val="20"/>
                <w:szCs w:val="20"/>
              </w:rPr>
              <w:t>Насос КМ-100-65-200</w:t>
            </w:r>
          </w:p>
        </w:tc>
        <w:tc>
          <w:tcPr>
            <w:tcW w:w="1600" w:type="pct"/>
            <w:tcBorders>
              <w:top w:val="single" w:sz="6" w:space="0" w:color="auto"/>
              <w:left w:val="single" w:sz="6" w:space="0" w:color="auto"/>
              <w:bottom w:val="single" w:sz="6" w:space="0" w:color="auto"/>
              <w:right w:val="single" w:sz="6" w:space="0" w:color="auto"/>
            </w:tcBorders>
            <w:vAlign w:val="center"/>
          </w:tcPr>
          <w:p w14:paraId="72A5AE3E" w14:textId="77777777" w:rsidR="00BE562C" w:rsidRPr="00BE562C" w:rsidRDefault="00BE562C" w:rsidP="006E6060">
            <w:pPr>
              <w:pStyle w:val="ConsPlusCell"/>
              <w:widowControl/>
              <w:spacing w:line="240" w:lineRule="auto"/>
              <w:jc w:val="left"/>
              <w:rPr>
                <w:rFonts w:ascii="Trebuchet MS" w:hAnsi="Trebuchet MS" w:cs="Times New Roman"/>
                <w:sz w:val="20"/>
                <w:szCs w:val="20"/>
                <w:highlight w:val="yellow"/>
              </w:rPr>
            </w:pPr>
            <w:r w:rsidRPr="00BE562C">
              <w:rPr>
                <w:rFonts w:ascii="Trebuchet MS" w:hAnsi="Trebuchet MS" w:cs="Times New Roman"/>
                <w:sz w:val="20"/>
                <w:szCs w:val="20"/>
              </w:rPr>
              <w:t>п. Балакирево</w:t>
            </w:r>
          </w:p>
        </w:tc>
        <w:tc>
          <w:tcPr>
            <w:tcW w:w="1867" w:type="pct"/>
            <w:tcBorders>
              <w:top w:val="single" w:sz="6" w:space="0" w:color="auto"/>
              <w:left w:val="single" w:sz="6" w:space="0" w:color="auto"/>
              <w:bottom w:val="single" w:sz="6" w:space="0" w:color="auto"/>
              <w:right w:val="single" w:sz="6" w:space="0" w:color="auto"/>
            </w:tcBorders>
            <w:vAlign w:val="center"/>
          </w:tcPr>
          <w:p w14:paraId="591A7D81" w14:textId="77777777" w:rsidR="00BE562C" w:rsidRPr="00BE562C" w:rsidRDefault="00BE562C" w:rsidP="00BE562C">
            <w:pPr>
              <w:pStyle w:val="ConsPlusCell"/>
              <w:widowControl/>
              <w:spacing w:line="240" w:lineRule="auto"/>
              <w:rPr>
                <w:rFonts w:ascii="Trebuchet MS" w:hAnsi="Trebuchet MS" w:cs="Times New Roman"/>
                <w:sz w:val="20"/>
                <w:szCs w:val="20"/>
                <w:highlight w:val="yellow"/>
              </w:rPr>
            </w:pPr>
            <w:r w:rsidRPr="00BE562C">
              <w:rPr>
                <w:rFonts w:ascii="Trebuchet MS" w:hAnsi="Trebuchet MS" w:cs="Times New Roman"/>
                <w:sz w:val="20"/>
                <w:szCs w:val="20"/>
              </w:rPr>
              <w:t>Инвентарный № 60726</w:t>
            </w:r>
          </w:p>
        </w:tc>
      </w:tr>
      <w:tr w:rsidR="00BE562C" w:rsidRPr="00BE562C" w14:paraId="542673C4" w14:textId="77777777" w:rsidTr="003721F8">
        <w:trPr>
          <w:cantSplit/>
        </w:trPr>
        <w:tc>
          <w:tcPr>
            <w:tcW w:w="256" w:type="pct"/>
            <w:tcBorders>
              <w:top w:val="single" w:sz="6" w:space="0" w:color="auto"/>
              <w:left w:val="single" w:sz="6" w:space="0" w:color="auto"/>
              <w:bottom w:val="single" w:sz="6" w:space="0" w:color="auto"/>
              <w:right w:val="single" w:sz="6" w:space="0" w:color="auto"/>
            </w:tcBorders>
            <w:vAlign w:val="center"/>
            <w:hideMark/>
          </w:tcPr>
          <w:p w14:paraId="039F279E" w14:textId="77777777" w:rsidR="00BE562C" w:rsidRPr="00BE562C" w:rsidRDefault="00BE562C" w:rsidP="00BE562C">
            <w:pPr>
              <w:pStyle w:val="ConsPlusCell"/>
              <w:widowControl/>
              <w:spacing w:line="240" w:lineRule="auto"/>
              <w:jc w:val="center"/>
              <w:rPr>
                <w:rFonts w:ascii="Trebuchet MS" w:hAnsi="Trebuchet MS" w:cs="Times New Roman"/>
                <w:sz w:val="20"/>
                <w:szCs w:val="20"/>
              </w:rPr>
            </w:pPr>
            <w:r w:rsidRPr="00BE562C">
              <w:rPr>
                <w:rFonts w:ascii="Trebuchet MS" w:hAnsi="Trebuchet MS" w:cs="Times New Roman"/>
                <w:sz w:val="20"/>
                <w:szCs w:val="20"/>
              </w:rPr>
              <w:t>014</w:t>
            </w:r>
          </w:p>
        </w:tc>
        <w:tc>
          <w:tcPr>
            <w:tcW w:w="1277" w:type="pct"/>
            <w:tcBorders>
              <w:top w:val="single" w:sz="6" w:space="0" w:color="auto"/>
              <w:left w:val="single" w:sz="6" w:space="0" w:color="auto"/>
              <w:bottom w:val="single" w:sz="6" w:space="0" w:color="auto"/>
              <w:right w:val="single" w:sz="6" w:space="0" w:color="auto"/>
            </w:tcBorders>
            <w:vAlign w:val="center"/>
          </w:tcPr>
          <w:p w14:paraId="0BBF9684" w14:textId="77777777" w:rsidR="00BE562C" w:rsidRPr="00BE562C" w:rsidRDefault="00BE562C" w:rsidP="00BE562C">
            <w:pPr>
              <w:pStyle w:val="ConsPlusCell"/>
              <w:widowControl/>
              <w:spacing w:line="240" w:lineRule="auto"/>
              <w:rPr>
                <w:rFonts w:ascii="Trebuchet MS" w:hAnsi="Trebuchet MS" w:cs="Times New Roman"/>
                <w:sz w:val="20"/>
                <w:szCs w:val="20"/>
              </w:rPr>
            </w:pPr>
            <w:r w:rsidRPr="00BE562C">
              <w:rPr>
                <w:rFonts w:ascii="Trebuchet MS" w:hAnsi="Trebuchet MS" w:cs="Times New Roman"/>
                <w:sz w:val="20"/>
                <w:szCs w:val="20"/>
              </w:rPr>
              <w:t>Насос КМ-100-65-200</w:t>
            </w:r>
          </w:p>
        </w:tc>
        <w:tc>
          <w:tcPr>
            <w:tcW w:w="1600" w:type="pct"/>
            <w:tcBorders>
              <w:top w:val="single" w:sz="6" w:space="0" w:color="auto"/>
              <w:left w:val="single" w:sz="6" w:space="0" w:color="auto"/>
              <w:bottom w:val="single" w:sz="6" w:space="0" w:color="auto"/>
              <w:right w:val="single" w:sz="6" w:space="0" w:color="auto"/>
            </w:tcBorders>
            <w:vAlign w:val="center"/>
          </w:tcPr>
          <w:p w14:paraId="4FFE0FAF" w14:textId="77777777" w:rsidR="00BE562C" w:rsidRPr="00BE562C" w:rsidRDefault="00BE562C" w:rsidP="006E6060">
            <w:pPr>
              <w:pStyle w:val="ConsPlusCell"/>
              <w:widowControl/>
              <w:spacing w:line="240" w:lineRule="auto"/>
              <w:jc w:val="left"/>
              <w:rPr>
                <w:rFonts w:ascii="Trebuchet MS" w:hAnsi="Trebuchet MS" w:cs="Times New Roman"/>
                <w:sz w:val="20"/>
                <w:szCs w:val="20"/>
              </w:rPr>
            </w:pPr>
            <w:r w:rsidRPr="00BE562C">
              <w:rPr>
                <w:rFonts w:ascii="Trebuchet MS" w:hAnsi="Trebuchet MS" w:cs="Times New Roman"/>
                <w:sz w:val="20"/>
                <w:szCs w:val="20"/>
              </w:rPr>
              <w:t>п. Балакирево</w:t>
            </w:r>
          </w:p>
        </w:tc>
        <w:tc>
          <w:tcPr>
            <w:tcW w:w="1867" w:type="pct"/>
            <w:tcBorders>
              <w:top w:val="single" w:sz="6" w:space="0" w:color="auto"/>
              <w:left w:val="single" w:sz="6" w:space="0" w:color="auto"/>
              <w:bottom w:val="single" w:sz="6" w:space="0" w:color="auto"/>
              <w:right w:val="single" w:sz="6" w:space="0" w:color="auto"/>
            </w:tcBorders>
            <w:vAlign w:val="center"/>
          </w:tcPr>
          <w:p w14:paraId="60AC7C39" w14:textId="77777777" w:rsidR="00BE562C" w:rsidRPr="00BE562C" w:rsidRDefault="00BE562C" w:rsidP="00BE562C">
            <w:pPr>
              <w:pStyle w:val="ConsPlusCell"/>
              <w:widowControl/>
              <w:spacing w:line="240" w:lineRule="auto"/>
              <w:rPr>
                <w:rFonts w:ascii="Trebuchet MS" w:hAnsi="Trebuchet MS" w:cs="Times New Roman"/>
                <w:sz w:val="20"/>
                <w:szCs w:val="20"/>
              </w:rPr>
            </w:pPr>
            <w:r w:rsidRPr="00BE562C">
              <w:rPr>
                <w:rFonts w:ascii="Trebuchet MS" w:hAnsi="Trebuchet MS" w:cs="Times New Roman"/>
                <w:sz w:val="20"/>
                <w:szCs w:val="20"/>
              </w:rPr>
              <w:t>Инвентарный № 01033</w:t>
            </w:r>
          </w:p>
        </w:tc>
      </w:tr>
      <w:tr w:rsidR="00BE562C" w:rsidRPr="00BE562C" w14:paraId="33EE3398" w14:textId="77777777" w:rsidTr="003721F8">
        <w:trPr>
          <w:cantSplit/>
        </w:trPr>
        <w:tc>
          <w:tcPr>
            <w:tcW w:w="256" w:type="pct"/>
            <w:tcBorders>
              <w:top w:val="single" w:sz="6" w:space="0" w:color="auto"/>
              <w:left w:val="single" w:sz="6" w:space="0" w:color="auto"/>
              <w:bottom w:val="single" w:sz="6" w:space="0" w:color="auto"/>
              <w:right w:val="single" w:sz="6" w:space="0" w:color="auto"/>
            </w:tcBorders>
            <w:vAlign w:val="center"/>
            <w:hideMark/>
          </w:tcPr>
          <w:p w14:paraId="623416F8" w14:textId="77777777" w:rsidR="00BE562C" w:rsidRPr="00BE562C" w:rsidRDefault="00BE562C" w:rsidP="00BE562C">
            <w:pPr>
              <w:pStyle w:val="ConsPlusCell"/>
              <w:widowControl/>
              <w:spacing w:line="240" w:lineRule="auto"/>
              <w:jc w:val="center"/>
              <w:rPr>
                <w:rFonts w:ascii="Trebuchet MS" w:hAnsi="Trebuchet MS" w:cs="Times New Roman"/>
                <w:sz w:val="20"/>
                <w:szCs w:val="20"/>
              </w:rPr>
            </w:pPr>
            <w:r w:rsidRPr="00BE562C">
              <w:rPr>
                <w:rFonts w:ascii="Trebuchet MS" w:hAnsi="Trebuchet MS" w:cs="Times New Roman"/>
                <w:sz w:val="20"/>
                <w:szCs w:val="20"/>
              </w:rPr>
              <w:t>015</w:t>
            </w:r>
          </w:p>
        </w:tc>
        <w:tc>
          <w:tcPr>
            <w:tcW w:w="1277" w:type="pct"/>
            <w:tcBorders>
              <w:top w:val="single" w:sz="6" w:space="0" w:color="auto"/>
              <w:left w:val="single" w:sz="6" w:space="0" w:color="auto"/>
              <w:bottom w:val="single" w:sz="6" w:space="0" w:color="auto"/>
              <w:right w:val="single" w:sz="6" w:space="0" w:color="auto"/>
            </w:tcBorders>
            <w:vAlign w:val="center"/>
          </w:tcPr>
          <w:p w14:paraId="03621019" w14:textId="77777777" w:rsidR="00BE562C" w:rsidRPr="00BE562C" w:rsidRDefault="00BE562C" w:rsidP="00BE562C">
            <w:pPr>
              <w:pStyle w:val="ConsPlusCell"/>
              <w:widowControl/>
              <w:spacing w:line="240" w:lineRule="auto"/>
              <w:rPr>
                <w:rFonts w:ascii="Trebuchet MS" w:hAnsi="Trebuchet MS" w:cs="Times New Roman"/>
                <w:sz w:val="20"/>
                <w:szCs w:val="20"/>
              </w:rPr>
            </w:pPr>
            <w:r w:rsidRPr="00BE562C">
              <w:rPr>
                <w:rFonts w:ascii="Trebuchet MS" w:hAnsi="Trebuchet MS" w:cs="Times New Roman"/>
                <w:sz w:val="20"/>
                <w:szCs w:val="20"/>
              </w:rPr>
              <w:t>Насос "Иртыш"</w:t>
            </w:r>
          </w:p>
        </w:tc>
        <w:tc>
          <w:tcPr>
            <w:tcW w:w="1600" w:type="pct"/>
            <w:tcBorders>
              <w:top w:val="single" w:sz="6" w:space="0" w:color="auto"/>
              <w:left w:val="single" w:sz="6" w:space="0" w:color="auto"/>
              <w:bottom w:val="single" w:sz="6" w:space="0" w:color="auto"/>
              <w:right w:val="single" w:sz="6" w:space="0" w:color="auto"/>
            </w:tcBorders>
            <w:vAlign w:val="center"/>
          </w:tcPr>
          <w:p w14:paraId="6410470D" w14:textId="77777777" w:rsidR="00BE562C" w:rsidRPr="00BE562C" w:rsidRDefault="00BE562C" w:rsidP="006E6060">
            <w:pPr>
              <w:pStyle w:val="ConsPlusCell"/>
              <w:widowControl/>
              <w:spacing w:line="240" w:lineRule="auto"/>
              <w:jc w:val="left"/>
              <w:rPr>
                <w:rFonts w:ascii="Trebuchet MS" w:hAnsi="Trebuchet MS" w:cs="Times New Roman"/>
                <w:sz w:val="20"/>
                <w:szCs w:val="20"/>
              </w:rPr>
            </w:pPr>
            <w:r w:rsidRPr="00BE562C">
              <w:rPr>
                <w:rFonts w:ascii="Trebuchet MS" w:hAnsi="Trebuchet MS" w:cs="Times New Roman"/>
                <w:sz w:val="20"/>
                <w:szCs w:val="20"/>
              </w:rPr>
              <w:t>п. Балакирево</w:t>
            </w:r>
          </w:p>
        </w:tc>
        <w:tc>
          <w:tcPr>
            <w:tcW w:w="1867" w:type="pct"/>
            <w:tcBorders>
              <w:top w:val="single" w:sz="6" w:space="0" w:color="auto"/>
              <w:left w:val="single" w:sz="6" w:space="0" w:color="auto"/>
              <w:bottom w:val="single" w:sz="6" w:space="0" w:color="auto"/>
              <w:right w:val="single" w:sz="6" w:space="0" w:color="auto"/>
            </w:tcBorders>
            <w:vAlign w:val="center"/>
          </w:tcPr>
          <w:p w14:paraId="5F82B1DC" w14:textId="77777777" w:rsidR="00BE562C" w:rsidRPr="00BE562C" w:rsidRDefault="00BE562C" w:rsidP="00BE562C">
            <w:pPr>
              <w:pStyle w:val="ConsPlusCell"/>
              <w:widowControl/>
              <w:spacing w:line="240" w:lineRule="auto"/>
              <w:rPr>
                <w:rFonts w:ascii="Trebuchet MS" w:hAnsi="Trebuchet MS" w:cs="Times New Roman"/>
                <w:sz w:val="20"/>
                <w:szCs w:val="20"/>
              </w:rPr>
            </w:pPr>
            <w:r w:rsidRPr="00BE562C">
              <w:rPr>
                <w:rFonts w:ascii="Trebuchet MS" w:hAnsi="Trebuchet MS" w:cs="Times New Roman"/>
                <w:sz w:val="20"/>
                <w:szCs w:val="20"/>
              </w:rPr>
              <w:t>Инвентарный № 01031</w:t>
            </w:r>
          </w:p>
        </w:tc>
      </w:tr>
      <w:tr w:rsidR="00BE562C" w:rsidRPr="00BE562C" w14:paraId="5A020B56" w14:textId="77777777" w:rsidTr="003721F8">
        <w:trPr>
          <w:cantSplit/>
        </w:trPr>
        <w:tc>
          <w:tcPr>
            <w:tcW w:w="256" w:type="pct"/>
            <w:tcBorders>
              <w:top w:val="single" w:sz="6" w:space="0" w:color="auto"/>
              <w:left w:val="single" w:sz="6" w:space="0" w:color="auto"/>
              <w:bottom w:val="single" w:sz="6" w:space="0" w:color="auto"/>
              <w:right w:val="single" w:sz="6" w:space="0" w:color="auto"/>
            </w:tcBorders>
            <w:vAlign w:val="center"/>
          </w:tcPr>
          <w:p w14:paraId="543E0C8F" w14:textId="77777777" w:rsidR="00BE562C" w:rsidRPr="00BE562C" w:rsidRDefault="00BE562C" w:rsidP="00BE562C">
            <w:pPr>
              <w:pStyle w:val="ConsPlusCell"/>
              <w:widowControl/>
              <w:spacing w:line="240" w:lineRule="auto"/>
              <w:jc w:val="center"/>
              <w:rPr>
                <w:rFonts w:ascii="Trebuchet MS" w:hAnsi="Trebuchet MS" w:cs="Times New Roman"/>
                <w:sz w:val="20"/>
                <w:szCs w:val="20"/>
              </w:rPr>
            </w:pPr>
            <w:r w:rsidRPr="00BE562C">
              <w:rPr>
                <w:rFonts w:ascii="Trebuchet MS" w:hAnsi="Trebuchet MS" w:cs="Times New Roman"/>
                <w:sz w:val="20"/>
                <w:szCs w:val="20"/>
              </w:rPr>
              <w:t>016</w:t>
            </w:r>
          </w:p>
        </w:tc>
        <w:tc>
          <w:tcPr>
            <w:tcW w:w="1277" w:type="pct"/>
            <w:tcBorders>
              <w:top w:val="single" w:sz="6" w:space="0" w:color="auto"/>
              <w:left w:val="single" w:sz="6" w:space="0" w:color="auto"/>
              <w:bottom w:val="single" w:sz="6" w:space="0" w:color="auto"/>
              <w:right w:val="single" w:sz="6" w:space="0" w:color="auto"/>
            </w:tcBorders>
            <w:vAlign w:val="center"/>
          </w:tcPr>
          <w:p w14:paraId="6B74A895" w14:textId="77777777" w:rsidR="00BE562C" w:rsidRPr="00BE562C" w:rsidRDefault="00BE562C" w:rsidP="00BE562C">
            <w:pPr>
              <w:pStyle w:val="ConsPlusCell"/>
              <w:widowControl/>
              <w:spacing w:line="240" w:lineRule="auto"/>
              <w:rPr>
                <w:rFonts w:ascii="Trebuchet MS" w:hAnsi="Trebuchet MS" w:cs="Times New Roman"/>
                <w:sz w:val="20"/>
                <w:szCs w:val="20"/>
              </w:rPr>
            </w:pPr>
            <w:r w:rsidRPr="00BE562C">
              <w:rPr>
                <w:rFonts w:ascii="Trebuchet MS" w:hAnsi="Trebuchet MS" w:cs="Times New Roman"/>
                <w:sz w:val="20"/>
                <w:szCs w:val="20"/>
              </w:rPr>
              <w:t>Дистиллятор электрический ДЭМ-10</w:t>
            </w:r>
          </w:p>
        </w:tc>
        <w:tc>
          <w:tcPr>
            <w:tcW w:w="1600" w:type="pct"/>
            <w:tcBorders>
              <w:top w:val="single" w:sz="6" w:space="0" w:color="auto"/>
              <w:left w:val="single" w:sz="6" w:space="0" w:color="auto"/>
              <w:bottom w:val="single" w:sz="6" w:space="0" w:color="auto"/>
              <w:right w:val="single" w:sz="6" w:space="0" w:color="auto"/>
            </w:tcBorders>
            <w:vAlign w:val="center"/>
          </w:tcPr>
          <w:p w14:paraId="757445C6" w14:textId="77777777" w:rsidR="00BE562C" w:rsidRPr="00BE562C" w:rsidRDefault="00BE562C" w:rsidP="006E6060">
            <w:pPr>
              <w:pStyle w:val="ConsPlusCell"/>
              <w:widowControl/>
              <w:spacing w:line="240" w:lineRule="auto"/>
              <w:jc w:val="left"/>
              <w:rPr>
                <w:rFonts w:ascii="Trebuchet MS" w:hAnsi="Trebuchet MS" w:cs="Times New Roman"/>
                <w:sz w:val="20"/>
                <w:szCs w:val="20"/>
              </w:rPr>
            </w:pPr>
            <w:r w:rsidRPr="00BE562C">
              <w:rPr>
                <w:rFonts w:ascii="Trebuchet MS" w:hAnsi="Trebuchet MS" w:cs="Times New Roman"/>
                <w:sz w:val="20"/>
                <w:szCs w:val="20"/>
              </w:rPr>
              <w:t>п. Балакирево</w:t>
            </w:r>
          </w:p>
        </w:tc>
        <w:tc>
          <w:tcPr>
            <w:tcW w:w="1867" w:type="pct"/>
            <w:tcBorders>
              <w:top w:val="single" w:sz="6" w:space="0" w:color="auto"/>
              <w:left w:val="single" w:sz="6" w:space="0" w:color="auto"/>
              <w:bottom w:val="single" w:sz="6" w:space="0" w:color="auto"/>
              <w:right w:val="single" w:sz="6" w:space="0" w:color="auto"/>
            </w:tcBorders>
            <w:vAlign w:val="center"/>
          </w:tcPr>
          <w:p w14:paraId="08A5C1A2" w14:textId="77777777" w:rsidR="00BE562C" w:rsidRPr="00BE562C" w:rsidRDefault="00BE562C" w:rsidP="00BE562C">
            <w:pPr>
              <w:pStyle w:val="ConsPlusCell"/>
              <w:widowControl/>
              <w:spacing w:line="240" w:lineRule="auto"/>
              <w:rPr>
                <w:rFonts w:ascii="Trebuchet MS" w:hAnsi="Trebuchet MS" w:cs="Times New Roman"/>
                <w:sz w:val="20"/>
                <w:szCs w:val="20"/>
              </w:rPr>
            </w:pPr>
            <w:r w:rsidRPr="00BE562C">
              <w:rPr>
                <w:rFonts w:ascii="Trebuchet MS" w:hAnsi="Trebuchet MS" w:cs="Times New Roman"/>
                <w:sz w:val="20"/>
                <w:szCs w:val="20"/>
              </w:rPr>
              <w:t>Инвентарный № 70179</w:t>
            </w:r>
          </w:p>
        </w:tc>
      </w:tr>
      <w:tr w:rsidR="00BE562C" w:rsidRPr="00BE562C" w14:paraId="299B6CBE" w14:textId="77777777" w:rsidTr="003721F8">
        <w:trPr>
          <w:cantSplit/>
        </w:trPr>
        <w:tc>
          <w:tcPr>
            <w:tcW w:w="256" w:type="pct"/>
            <w:tcBorders>
              <w:top w:val="single" w:sz="6" w:space="0" w:color="auto"/>
              <w:left w:val="single" w:sz="6" w:space="0" w:color="auto"/>
              <w:bottom w:val="single" w:sz="6" w:space="0" w:color="auto"/>
              <w:right w:val="single" w:sz="6" w:space="0" w:color="auto"/>
            </w:tcBorders>
            <w:vAlign w:val="center"/>
          </w:tcPr>
          <w:p w14:paraId="1B79D7E2" w14:textId="77777777" w:rsidR="00BE562C" w:rsidRPr="00BE562C" w:rsidRDefault="00BE562C" w:rsidP="00BE562C">
            <w:pPr>
              <w:pStyle w:val="ConsPlusCell"/>
              <w:widowControl/>
              <w:spacing w:line="240" w:lineRule="auto"/>
              <w:jc w:val="center"/>
              <w:rPr>
                <w:rFonts w:ascii="Trebuchet MS" w:hAnsi="Trebuchet MS" w:cs="Times New Roman"/>
                <w:sz w:val="20"/>
                <w:szCs w:val="20"/>
              </w:rPr>
            </w:pPr>
            <w:r w:rsidRPr="00BE562C">
              <w:rPr>
                <w:rFonts w:ascii="Trebuchet MS" w:hAnsi="Trebuchet MS" w:cs="Times New Roman"/>
                <w:sz w:val="20"/>
                <w:szCs w:val="20"/>
              </w:rPr>
              <w:t>017</w:t>
            </w:r>
          </w:p>
        </w:tc>
        <w:tc>
          <w:tcPr>
            <w:tcW w:w="1277" w:type="pct"/>
            <w:tcBorders>
              <w:top w:val="single" w:sz="6" w:space="0" w:color="auto"/>
              <w:left w:val="single" w:sz="6" w:space="0" w:color="auto"/>
              <w:bottom w:val="single" w:sz="6" w:space="0" w:color="auto"/>
              <w:right w:val="single" w:sz="6" w:space="0" w:color="auto"/>
            </w:tcBorders>
            <w:vAlign w:val="center"/>
          </w:tcPr>
          <w:p w14:paraId="2C5BB353" w14:textId="77777777" w:rsidR="00BE562C" w:rsidRPr="00BE562C" w:rsidRDefault="00BE562C" w:rsidP="00BE562C">
            <w:pPr>
              <w:pStyle w:val="ConsPlusCell"/>
              <w:widowControl/>
              <w:spacing w:line="240" w:lineRule="auto"/>
              <w:rPr>
                <w:rFonts w:ascii="Trebuchet MS" w:hAnsi="Trebuchet MS" w:cs="Times New Roman"/>
                <w:sz w:val="20"/>
                <w:szCs w:val="20"/>
              </w:rPr>
            </w:pPr>
            <w:r w:rsidRPr="00BE562C">
              <w:rPr>
                <w:rFonts w:ascii="Trebuchet MS" w:hAnsi="Trebuchet MS" w:cs="Times New Roman"/>
                <w:sz w:val="20"/>
                <w:szCs w:val="20"/>
              </w:rPr>
              <w:t>Решетка механическая РМУ-1</w:t>
            </w:r>
          </w:p>
        </w:tc>
        <w:tc>
          <w:tcPr>
            <w:tcW w:w="1600" w:type="pct"/>
            <w:tcBorders>
              <w:top w:val="single" w:sz="6" w:space="0" w:color="auto"/>
              <w:left w:val="single" w:sz="6" w:space="0" w:color="auto"/>
              <w:bottom w:val="single" w:sz="6" w:space="0" w:color="auto"/>
              <w:right w:val="single" w:sz="6" w:space="0" w:color="auto"/>
            </w:tcBorders>
            <w:vAlign w:val="center"/>
          </w:tcPr>
          <w:p w14:paraId="54FB2FCC" w14:textId="77777777" w:rsidR="00BE562C" w:rsidRPr="00BE562C" w:rsidRDefault="00BE562C" w:rsidP="006E6060">
            <w:pPr>
              <w:pStyle w:val="ConsPlusCell"/>
              <w:widowControl/>
              <w:spacing w:line="240" w:lineRule="auto"/>
              <w:jc w:val="left"/>
              <w:rPr>
                <w:rFonts w:ascii="Trebuchet MS" w:hAnsi="Trebuchet MS" w:cs="Times New Roman"/>
                <w:sz w:val="20"/>
                <w:szCs w:val="20"/>
              </w:rPr>
            </w:pPr>
            <w:r w:rsidRPr="00BE562C">
              <w:rPr>
                <w:rFonts w:ascii="Trebuchet MS" w:hAnsi="Trebuchet MS" w:cs="Times New Roman"/>
                <w:sz w:val="20"/>
                <w:szCs w:val="20"/>
              </w:rPr>
              <w:t>п. Балакирево</w:t>
            </w:r>
          </w:p>
        </w:tc>
        <w:tc>
          <w:tcPr>
            <w:tcW w:w="1867" w:type="pct"/>
            <w:tcBorders>
              <w:top w:val="single" w:sz="6" w:space="0" w:color="auto"/>
              <w:left w:val="single" w:sz="6" w:space="0" w:color="auto"/>
              <w:bottom w:val="single" w:sz="6" w:space="0" w:color="auto"/>
              <w:right w:val="single" w:sz="6" w:space="0" w:color="auto"/>
            </w:tcBorders>
            <w:vAlign w:val="center"/>
          </w:tcPr>
          <w:p w14:paraId="43658B3D" w14:textId="77777777" w:rsidR="00BE562C" w:rsidRPr="00BE562C" w:rsidRDefault="00BE562C" w:rsidP="00BE562C">
            <w:pPr>
              <w:pStyle w:val="ConsPlusCell"/>
              <w:widowControl/>
              <w:spacing w:line="240" w:lineRule="auto"/>
              <w:rPr>
                <w:rFonts w:ascii="Trebuchet MS" w:hAnsi="Trebuchet MS" w:cs="Times New Roman"/>
                <w:sz w:val="20"/>
                <w:szCs w:val="20"/>
              </w:rPr>
            </w:pPr>
            <w:r w:rsidRPr="00BE562C">
              <w:rPr>
                <w:rFonts w:ascii="Trebuchet MS" w:hAnsi="Trebuchet MS" w:cs="Times New Roman"/>
                <w:sz w:val="20"/>
                <w:szCs w:val="20"/>
              </w:rPr>
              <w:t>Инвентарный № 13061</w:t>
            </w:r>
          </w:p>
        </w:tc>
      </w:tr>
      <w:tr w:rsidR="00BE562C" w:rsidRPr="00BE562C" w14:paraId="296BF74F" w14:textId="77777777" w:rsidTr="003721F8">
        <w:trPr>
          <w:cantSplit/>
        </w:trPr>
        <w:tc>
          <w:tcPr>
            <w:tcW w:w="256" w:type="pct"/>
            <w:tcBorders>
              <w:top w:val="single" w:sz="6" w:space="0" w:color="auto"/>
              <w:left w:val="single" w:sz="6" w:space="0" w:color="auto"/>
              <w:bottom w:val="single" w:sz="6" w:space="0" w:color="auto"/>
              <w:right w:val="single" w:sz="6" w:space="0" w:color="auto"/>
            </w:tcBorders>
            <w:vAlign w:val="center"/>
          </w:tcPr>
          <w:p w14:paraId="4AA776BC" w14:textId="77777777" w:rsidR="00BE562C" w:rsidRPr="00BE562C" w:rsidRDefault="00BE562C" w:rsidP="00BE562C">
            <w:pPr>
              <w:pStyle w:val="ConsPlusCell"/>
              <w:widowControl/>
              <w:spacing w:line="240" w:lineRule="auto"/>
              <w:jc w:val="center"/>
              <w:rPr>
                <w:rFonts w:ascii="Trebuchet MS" w:hAnsi="Trebuchet MS" w:cs="Times New Roman"/>
                <w:sz w:val="20"/>
                <w:szCs w:val="20"/>
              </w:rPr>
            </w:pPr>
            <w:r w:rsidRPr="00BE562C">
              <w:rPr>
                <w:rFonts w:ascii="Trebuchet MS" w:hAnsi="Trebuchet MS" w:cs="Times New Roman"/>
                <w:sz w:val="20"/>
                <w:szCs w:val="20"/>
              </w:rPr>
              <w:t>018</w:t>
            </w:r>
          </w:p>
        </w:tc>
        <w:tc>
          <w:tcPr>
            <w:tcW w:w="1277" w:type="pct"/>
            <w:tcBorders>
              <w:top w:val="single" w:sz="6" w:space="0" w:color="auto"/>
              <w:left w:val="single" w:sz="6" w:space="0" w:color="auto"/>
              <w:bottom w:val="single" w:sz="6" w:space="0" w:color="auto"/>
              <w:right w:val="single" w:sz="6" w:space="0" w:color="auto"/>
            </w:tcBorders>
            <w:vAlign w:val="center"/>
          </w:tcPr>
          <w:p w14:paraId="1582EF9A" w14:textId="77777777" w:rsidR="00BE562C" w:rsidRPr="00BE562C" w:rsidRDefault="00BE562C" w:rsidP="00BE562C">
            <w:pPr>
              <w:pStyle w:val="ConsPlusCell"/>
              <w:widowControl/>
              <w:spacing w:line="240" w:lineRule="auto"/>
              <w:rPr>
                <w:rFonts w:ascii="Trebuchet MS" w:hAnsi="Trebuchet MS" w:cs="Times New Roman"/>
                <w:sz w:val="20"/>
                <w:szCs w:val="20"/>
              </w:rPr>
            </w:pPr>
            <w:r w:rsidRPr="00BE562C">
              <w:rPr>
                <w:rFonts w:ascii="Trebuchet MS" w:hAnsi="Trebuchet MS" w:cs="Times New Roman"/>
                <w:sz w:val="20"/>
                <w:szCs w:val="20"/>
              </w:rPr>
              <w:t>Решетка механическая РМУ-1</w:t>
            </w:r>
          </w:p>
        </w:tc>
        <w:tc>
          <w:tcPr>
            <w:tcW w:w="1600" w:type="pct"/>
            <w:tcBorders>
              <w:top w:val="single" w:sz="6" w:space="0" w:color="auto"/>
              <w:left w:val="single" w:sz="6" w:space="0" w:color="auto"/>
              <w:bottom w:val="single" w:sz="6" w:space="0" w:color="auto"/>
              <w:right w:val="single" w:sz="6" w:space="0" w:color="auto"/>
            </w:tcBorders>
            <w:vAlign w:val="center"/>
          </w:tcPr>
          <w:p w14:paraId="5B2EB099" w14:textId="77777777" w:rsidR="00BE562C" w:rsidRPr="00BE562C" w:rsidRDefault="00BE562C" w:rsidP="006E6060">
            <w:pPr>
              <w:pStyle w:val="ConsPlusCell"/>
              <w:widowControl/>
              <w:spacing w:line="240" w:lineRule="auto"/>
              <w:jc w:val="left"/>
              <w:rPr>
                <w:rFonts w:ascii="Trebuchet MS" w:hAnsi="Trebuchet MS" w:cs="Times New Roman"/>
                <w:sz w:val="20"/>
                <w:szCs w:val="20"/>
              </w:rPr>
            </w:pPr>
            <w:r w:rsidRPr="00BE562C">
              <w:rPr>
                <w:rFonts w:ascii="Trebuchet MS" w:hAnsi="Trebuchet MS" w:cs="Times New Roman"/>
                <w:sz w:val="20"/>
                <w:szCs w:val="20"/>
              </w:rPr>
              <w:t>п. Балакирево</w:t>
            </w:r>
          </w:p>
        </w:tc>
        <w:tc>
          <w:tcPr>
            <w:tcW w:w="1867" w:type="pct"/>
            <w:tcBorders>
              <w:top w:val="single" w:sz="6" w:space="0" w:color="auto"/>
              <w:left w:val="single" w:sz="6" w:space="0" w:color="auto"/>
              <w:bottom w:val="single" w:sz="6" w:space="0" w:color="auto"/>
              <w:right w:val="single" w:sz="6" w:space="0" w:color="auto"/>
            </w:tcBorders>
            <w:vAlign w:val="center"/>
          </w:tcPr>
          <w:p w14:paraId="2939CCA1" w14:textId="77777777" w:rsidR="00BE562C" w:rsidRPr="00BE562C" w:rsidRDefault="00BE562C" w:rsidP="00BE562C">
            <w:pPr>
              <w:pStyle w:val="ConsPlusCell"/>
              <w:widowControl/>
              <w:spacing w:line="240" w:lineRule="auto"/>
              <w:rPr>
                <w:rFonts w:ascii="Trebuchet MS" w:hAnsi="Trebuchet MS" w:cs="Times New Roman"/>
                <w:sz w:val="20"/>
                <w:szCs w:val="20"/>
              </w:rPr>
            </w:pPr>
            <w:r w:rsidRPr="00BE562C">
              <w:rPr>
                <w:rFonts w:ascii="Trebuchet MS" w:hAnsi="Trebuchet MS" w:cs="Times New Roman"/>
                <w:sz w:val="20"/>
                <w:szCs w:val="20"/>
              </w:rPr>
              <w:t>Инвентарный № 13062</w:t>
            </w:r>
          </w:p>
        </w:tc>
      </w:tr>
      <w:tr w:rsidR="00BE562C" w:rsidRPr="00BE562C" w14:paraId="028A1D82" w14:textId="77777777" w:rsidTr="003721F8">
        <w:trPr>
          <w:cantSplit/>
        </w:trPr>
        <w:tc>
          <w:tcPr>
            <w:tcW w:w="256" w:type="pct"/>
            <w:tcBorders>
              <w:top w:val="single" w:sz="6" w:space="0" w:color="auto"/>
              <w:left w:val="single" w:sz="6" w:space="0" w:color="auto"/>
              <w:bottom w:val="single" w:sz="6" w:space="0" w:color="auto"/>
              <w:right w:val="single" w:sz="6" w:space="0" w:color="auto"/>
            </w:tcBorders>
            <w:vAlign w:val="center"/>
            <w:hideMark/>
          </w:tcPr>
          <w:p w14:paraId="2DFB5BBB" w14:textId="77777777" w:rsidR="00BE562C" w:rsidRPr="00BE562C" w:rsidRDefault="00BE562C" w:rsidP="00BE562C">
            <w:pPr>
              <w:pStyle w:val="ConsPlusCell"/>
              <w:widowControl/>
              <w:spacing w:line="240" w:lineRule="auto"/>
              <w:jc w:val="center"/>
              <w:rPr>
                <w:rFonts w:ascii="Trebuchet MS" w:hAnsi="Trebuchet MS" w:cs="Times New Roman"/>
                <w:sz w:val="20"/>
                <w:szCs w:val="20"/>
              </w:rPr>
            </w:pPr>
            <w:r w:rsidRPr="00BE562C">
              <w:rPr>
                <w:rFonts w:ascii="Trebuchet MS" w:hAnsi="Trebuchet MS" w:cs="Times New Roman"/>
                <w:sz w:val="20"/>
                <w:szCs w:val="20"/>
              </w:rPr>
              <w:t>019</w:t>
            </w:r>
          </w:p>
        </w:tc>
        <w:tc>
          <w:tcPr>
            <w:tcW w:w="1277" w:type="pct"/>
            <w:tcBorders>
              <w:top w:val="single" w:sz="6" w:space="0" w:color="auto"/>
              <w:left w:val="single" w:sz="6" w:space="0" w:color="auto"/>
              <w:bottom w:val="single" w:sz="6" w:space="0" w:color="auto"/>
              <w:right w:val="single" w:sz="6" w:space="0" w:color="auto"/>
            </w:tcBorders>
            <w:vAlign w:val="center"/>
            <w:hideMark/>
          </w:tcPr>
          <w:p w14:paraId="1EFADA18" w14:textId="77777777" w:rsidR="00BE562C" w:rsidRPr="00BE562C" w:rsidRDefault="00BE562C" w:rsidP="00BE562C">
            <w:pPr>
              <w:spacing w:line="240" w:lineRule="auto"/>
              <w:rPr>
                <w:rFonts w:ascii="Trebuchet MS" w:hAnsi="Trebuchet MS"/>
                <w:sz w:val="20"/>
                <w:szCs w:val="20"/>
              </w:rPr>
            </w:pPr>
            <w:r w:rsidRPr="00BE562C">
              <w:rPr>
                <w:rFonts w:ascii="Trebuchet MS" w:hAnsi="Trebuchet MS"/>
                <w:sz w:val="20"/>
                <w:szCs w:val="20"/>
              </w:rPr>
              <w:t>Машина вакуумная КО-503В-2</w:t>
            </w:r>
          </w:p>
        </w:tc>
        <w:tc>
          <w:tcPr>
            <w:tcW w:w="1600" w:type="pct"/>
            <w:tcBorders>
              <w:top w:val="single" w:sz="6" w:space="0" w:color="auto"/>
              <w:left w:val="single" w:sz="6" w:space="0" w:color="auto"/>
              <w:bottom w:val="single" w:sz="6" w:space="0" w:color="auto"/>
              <w:right w:val="single" w:sz="6" w:space="0" w:color="auto"/>
            </w:tcBorders>
            <w:vAlign w:val="center"/>
            <w:hideMark/>
          </w:tcPr>
          <w:p w14:paraId="188D974C" w14:textId="77777777" w:rsidR="00BE562C" w:rsidRPr="00BE562C" w:rsidRDefault="00BE562C" w:rsidP="006E6060">
            <w:pPr>
              <w:spacing w:line="240" w:lineRule="auto"/>
              <w:jc w:val="left"/>
              <w:rPr>
                <w:rFonts w:ascii="Trebuchet MS" w:hAnsi="Trebuchet MS"/>
                <w:sz w:val="20"/>
                <w:szCs w:val="20"/>
              </w:rPr>
            </w:pPr>
            <w:r w:rsidRPr="00BE562C">
              <w:rPr>
                <w:rFonts w:ascii="Trebuchet MS" w:hAnsi="Trebuchet MS"/>
                <w:sz w:val="20"/>
                <w:szCs w:val="20"/>
              </w:rPr>
              <w:t>п. Балакирево</w:t>
            </w:r>
          </w:p>
        </w:tc>
        <w:tc>
          <w:tcPr>
            <w:tcW w:w="1867" w:type="pct"/>
            <w:tcBorders>
              <w:top w:val="single" w:sz="6" w:space="0" w:color="auto"/>
              <w:left w:val="single" w:sz="6" w:space="0" w:color="auto"/>
              <w:bottom w:val="single" w:sz="6" w:space="0" w:color="auto"/>
              <w:right w:val="single" w:sz="6" w:space="0" w:color="auto"/>
            </w:tcBorders>
            <w:vAlign w:val="center"/>
            <w:hideMark/>
          </w:tcPr>
          <w:p w14:paraId="0AF20A84" w14:textId="77777777" w:rsidR="00BE562C" w:rsidRPr="00BE562C" w:rsidRDefault="00BE562C" w:rsidP="00BE562C">
            <w:pPr>
              <w:pStyle w:val="ConsPlusCell"/>
              <w:widowControl/>
              <w:spacing w:line="240" w:lineRule="auto"/>
              <w:rPr>
                <w:rFonts w:ascii="Trebuchet MS" w:hAnsi="Trebuchet MS" w:cs="Times New Roman"/>
                <w:sz w:val="20"/>
                <w:szCs w:val="20"/>
              </w:rPr>
            </w:pPr>
            <w:r w:rsidRPr="00BE562C">
              <w:rPr>
                <w:rFonts w:ascii="Trebuchet MS" w:hAnsi="Trebuchet MS" w:cs="Times New Roman"/>
                <w:sz w:val="20"/>
                <w:szCs w:val="20"/>
              </w:rPr>
              <w:t>Регистрационный номер Е752 РР 33</w:t>
            </w:r>
          </w:p>
        </w:tc>
      </w:tr>
      <w:tr w:rsidR="00BE562C" w:rsidRPr="00BE562C" w14:paraId="0CA759FF" w14:textId="77777777" w:rsidTr="003721F8">
        <w:trPr>
          <w:cantSplit/>
        </w:trPr>
        <w:tc>
          <w:tcPr>
            <w:tcW w:w="256" w:type="pct"/>
            <w:tcBorders>
              <w:top w:val="single" w:sz="6" w:space="0" w:color="auto"/>
              <w:left w:val="single" w:sz="6" w:space="0" w:color="auto"/>
              <w:bottom w:val="single" w:sz="6" w:space="0" w:color="auto"/>
              <w:right w:val="single" w:sz="6" w:space="0" w:color="auto"/>
            </w:tcBorders>
            <w:vAlign w:val="center"/>
          </w:tcPr>
          <w:p w14:paraId="079AB682" w14:textId="77777777" w:rsidR="00BE562C" w:rsidRPr="00BE562C" w:rsidRDefault="00BE562C" w:rsidP="00BE562C">
            <w:pPr>
              <w:pStyle w:val="ConsPlusCell"/>
              <w:widowControl/>
              <w:spacing w:line="240" w:lineRule="auto"/>
              <w:jc w:val="center"/>
              <w:rPr>
                <w:rFonts w:ascii="Trebuchet MS" w:hAnsi="Trebuchet MS" w:cs="Times New Roman"/>
                <w:sz w:val="20"/>
                <w:szCs w:val="20"/>
              </w:rPr>
            </w:pPr>
            <w:r w:rsidRPr="00BE562C">
              <w:rPr>
                <w:rFonts w:ascii="Trebuchet MS" w:hAnsi="Trebuchet MS" w:cs="Times New Roman"/>
                <w:sz w:val="20"/>
                <w:szCs w:val="20"/>
              </w:rPr>
              <w:t>020</w:t>
            </w:r>
          </w:p>
        </w:tc>
        <w:tc>
          <w:tcPr>
            <w:tcW w:w="1277" w:type="pct"/>
            <w:tcBorders>
              <w:top w:val="single" w:sz="6" w:space="0" w:color="auto"/>
              <w:left w:val="single" w:sz="6" w:space="0" w:color="auto"/>
              <w:bottom w:val="single" w:sz="6" w:space="0" w:color="auto"/>
              <w:right w:val="single" w:sz="6" w:space="0" w:color="auto"/>
            </w:tcBorders>
            <w:vAlign w:val="center"/>
          </w:tcPr>
          <w:p w14:paraId="55584822" w14:textId="77777777" w:rsidR="00BE562C" w:rsidRPr="00BE562C" w:rsidRDefault="00BE562C" w:rsidP="00BE562C">
            <w:pPr>
              <w:spacing w:line="240" w:lineRule="auto"/>
              <w:rPr>
                <w:rFonts w:ascii="Trebuchet MS" w:hAnsi="Trebuchet MS"/>
                <w:sz w:val="20"/>
                <w:szCs w:val="20"/>
              </w:rPr>
            </w:pPr>
            <w:r w:rsidRPr="00BE562C">
              <w:rPr>
                <w:rFonts w:ascii="Trebuchet MS" w:hAnsi="Trebuchet MS"/>
                <w:sz w:val="20"/>
                <w:szCs w:val="20"/>
              </w:rPr>
              <w:t xml:space="preserve">Кабельная линия КЛ 10 кВ </w:t>
            </w:r>
            <w:proofErr w:type="spellStart"/>
            <w:r w:rsidRPr="00BE562C">
              <w:rPr>
                <w:rFonts w:ascii="Trebuchet MS" w:hAnsi="Trebuchet MS"/>
                <w:sz w:val="20"/>
                <w:szCs w:val="20"/>
              </w:rPr>
              <w:t>яч</w:t>
            </w:r>
            <w:proofErr w:type="spellEnd"/>
            <w:r w:rsidRPr="00BE562C">
              <w:rPr>
                <w:rFonts w:ascii="Trebuchet MS" w:hAnsi="Trebuchet MS"/>
                <w:sz w:val="20"/>
                <w:szCs w:val="20"/>
              </w:rPr>
              <w:t xml:space="preserve"> №10 РУ2-ТП3</w:t>
            </w:r>
          </w:p>
        </w:tc>
        <w:tc>
          <w:tcPr>
            <w:tcW w:w="1600" w:type="pct"/>
            <w:tcBorders>
              <w:top w:val="single" w:sz="6" w:space="0" w:color="auto"/>
              <w:left w:val="single" w:sz="6" w:space="0" w:color="auto"/>
              <w:bottom w:val="single" w:sz="6" w:space="0" w:color="auto"/>
              <w:right w:val="single" w:sz="6" w:space="0" w:color="auto"/>
            </w:tcBorders>
            <w:vAlign w:val="center"/>
          </w:tcPr>
          <w:p w14:paraId="36D425F2" w14:textId="77777777" w:rsidR="00BE562C" w:rsidRPr="00BE562C" w:rsidRDefault="00BE562C" w:rsidP="006E6060">
            <w:pPr>
              <w:spacing w:line="240" w:lineRule="auto"/>
              <w:jc w:val="left"/>
              <w:rPr>
                <w:rFonts w:ascii="Trebuchet MS" w:hAnsi="Trebuchet MS"/>
                <w:sz w:val="20"/>
                <w:szCs w:val="20"/>
              </w:rPr>
            </w:pPr>
            <w:r w:rsidRPr="00BE562C">
              <w:rPr>
                <w:rFonts w:ascii="Trebuchet MS" w:hAnsi="Trebuchet MS"/>
                <w:sz w:val="20"/>
                <w:szCs w:val="20"/>
              </w:rPr>
              <w:t>п. Балакирево</w:t>
            </w:r>
          </w:p>
        </w:tc>
        <w:tc>
          <w:tcPr>
            <w:tcW w:w="1867" w:type="pct"/>
            <w:tcBorders>
              <w:top w:val="single" w:sz="6" w:space="0" w:color="auto"/>
              <w:left w:val="single" w:sz="6" w:space="0" w:color="auto"/>
              <w:bottom w:val="single" w:sz="6" w:space="0" w:color="auto"/>
              <w:right w:val="single" w:sz="6" w:space="0" w:color="auto"/>
            </w:tcBorders>
            <w:vAlign w:val="center"/>
          </w:tcPr>
          <w:p w14:paraId="03C08B29" w14:textId="77777777" w:rsidR="00BE562C" w:rsidRPr="00BE562C" w:rsidRDefault="00BE562C" w:rsidP="00BE562C">
            <w:pPr>
              <w:pStyle w:val="ConsPlusCell"/>
              <w:widowControl/>
              <w:spacing w:line="240" w:lineRule="auto"/>
              <w:rPr>
                <w:rFonts w:ascii="Trebuchet MS" w:hAnsi="Trebuchet MS" w:cs="Times New Roman"/>
                <w:sz w:val="20"/>
                <w:szCs w:val="20"/>
              </w:rPr>
            </w:pPr>
            <w:r w:rsidRPr="00BE562C">
              <w:rPr>
                <w:rFonts w:ascii="Trebuchet MS" w:hAnsi="Trebuchet MS" w:cs="Times New Roman"/>
                <w:sz w:val="20"/>
                <w:szCs w:val="20"/>
              </w:rPr>
              <w:t>Инвентарный № 30043</w:t>
            </w:r>
          </w:p>
        </w:tc>
      </w:tr>
      <w:tr w:rsidR="00BE562C" w:rsidRPr="00BE562C" w14:paraId="6001A18C" w14:textId="77777777" w:rsidTr="003721F8">
        <w:trPr>
          <w:cantSplit/>
        </w:trPr>
        <w:tc>
          <w:tcPr>
            <w:tcW w:w="256" w:type="pct"/>
            <w:tcBorders>
              <w:top w:val="single" w:sz="6" w:space="0" w:color="auto"/>
              <w:left w:val="single" w:sz="6" w:space="0" w:color="auto"/>
              <w:bottom w:val="single" w:sz="6" w:space="0" w:color="auto"/>
              <w:right w:val="single" w:sz="6" w:space="0" w:color="auto"/>
            </w:tcBorders>
            <w:vAlign w:val="center"/>
          </w:tcPr>
          <w:p w14:paraId="0B3444A9" w14:textId="77777777" w:rsidR="00BE562C" w:rsidRPr="00BE562C" w:rsidRDefault="00BE562C" w:rsidP="00BE562C">
            <w:pPr>
              <w:pStyle w:val="ConsPlusCell"/>
              <w:widowControl/>
              <w:spacing w:line="240" w:lineRule="auto"/>
              <w:jc w:val="center"/>
              <w:rPr>
                <w:rFonts w:ascii="Trebuchet MS" w:hAnsi="Trebuchet MS" w:cs="Times New Roman"/>
                <w:sz w:val="20"/>
                <w:szCs w:val="20"/>
              </w:rPr>
            </w:pPr>
            <w:r w:rsidRPr="00BE562C">
              <w:rPr>
                <w:rFonts w:ascii="Trebuchet MS" w:hAnsi="Trebuchet MS" w:cs="Times New Roman"/>
                <w:sz w:val="20"/>
                <w:szCs w:val="20"/>
              </w:rPr>
              <w:t>021</w:t>
            </w:r>
          </w:p>
        </w:tc>
        <w:tc>
          <w:tcPr>
            <w:tcW w:w="1277" w:type="pct"/>
            <w:tcBorders>
              <w:top w:val="single" w:sz="6" w:space="0" w:color="auto"/>
              <w:left w:val="single" w:sz="6" w:space="0" w:color="auto"/>
              <w:bottom w:val="single" w:sz="6" w:space="0" w:color="auto"/>
              <w:right w:val="single" w:sz="6" w:space="0" w:color="auto"/>
            </w:tcBorders>
            <w:vAlign w:val="center"/>
          </w:tcPr>
          <w:p w14:paraId="6F3AC3A2" w14:textId="77777777" w:rsidR="00BE562C" w:rsidRPr="00BE562C" w:rsidRDefault="00BE562C" w:rsidP="00BE562C">
            <w:pPr>
              <w:spacing w:line="240" w:lineRule="auto"/>
              <w:rPr>
                <w:rFonts w:ascii="Trebuchet MS" w:hAnsi="Trebuchet MS"/>
                <w:sz w:val="20"/>
                <w:szCs w:val="20"/>
              </w:rPr>
            </w:pPr>
            <w:r w:rsidRPr="00BE562C">
              <w:rPr>
                <w:rFonts w:ascii="Trebuchet MS" w:hAnsi="Trebuchet MS"/>
                <w:sz w:val="20"/>
                <w:szCs w:val="20"/>
              </w:rPr>
              <w:t xml:space="preserve">Кабельная линия КЛ 10 кВ </w:t>
            </w:r>
            <w:proofErr w:type="spellStart"/>
            <w:r w:rsidRPr="00BE562C">
              <w:rPr>
                <w:rFonts w:ascii="Trebuchet MS" w:hAnsi="Trebuchet MS"/>
                <w:sz w:val="20"/>
                <w:szCs w:val="20"/>
              </w:rPr>
              <w:t>яч</w:t>
            </w:r>
            <w:proofErr w:type="spellEnd"/>
            <w:r w:rsidRPr="00BE562C">
              <w:rPr>
                <w:rFonts w:ascii="Trebuchet MS" w:hAnsi="Trebuchet MS"/>
                <w:sz w:val="20"/>
                <w:szCs w:val="20"/>
              </w:rPr>
              <w:t xml:space="preserve"> №6 РУ2-ТП3</w:t>
            </w:r>
          </w:p>
        </w:tc>
        <w:tc>
          <w:tcPr>
            <w:tcW w:w="1600" w:type="pct"/>
            <w:tcBorders>
              <w:top w:val="single" w:sz="6" w:space="0" w:color="auto"/>
              <w:left w:val="single" w:sz="6" w:space="0" w:color="auto"/>
              <w:bottom w:val="single" w:sz="6" w:space="0" w:color="auto"/>
              <w:right w:val="single" w:sz="6" w:space="0" w:color="auto"/>
            </w:tcBorders>
            <w:vAlign w:val="center"/>
          </w:tcPr>
          <w:p w14:paraId="3C701F8E" w14:textId="77777777" w:rsidR="00BE562C" w:rsidRPr="00BE562C" w:rsidRDefault="00BE562C" w:rsidP="006E6060">
            <w:pPr>
              <w:spacing w:line="240" w:lineRule="auto"/>
              <w:jc w:val="left"/>
              <w:rPr>
                <w:rFonts w:ascii="Trebuchet MS" w:hAnsi="Trebuchet MS"/>
                <w:sz w:val="20"/>
                <w:szCs w:val="20"/>
              </w:rPr>
            </w:pPr>
            <w:r w:rsidRPr="00BE562C">
              <w:rPr>
                <w:rFonts w:ascii="Trebuchet MS" w:hAnsi="Trebuchet MS"/>
                <w:sz w:val="20"/>
                <w:szCs w:val="20"/>
              </w:rPr>
              <w:t>п. Балакирево</w:t>
            </w:r>
          </w:p>
        </w:tc>
        <w:tc>
          <w:tcPr>
            <w:tcW w:w="1867" w:type="pct"/>
            <w:tcBorders>
              <w:top w:val="single" w:sz="6" w:space="0" w:color="auto"/>
              <w:left w:val="single" w:sz="6" w:space="0" w:color="auto"/>
              <w:bottom w:val="single" w:sz="6" w:space="0" w:color="auto"/>
              <w:right w:val="single" w:sz="6" w:space="0" w:color="auto"/>
            </w:tcBorders>
            <w:vAlign w:val="center"/>
          </w:tcPr>
          <w:p w14:paraId="34774E3F" w14:textId="77777777" w:rsidR="00BE562C" w:rsidRPr="00BE562C" w:rsidRDefault="00BE562C" w:rsidP="00BE562C">
            <w:pPr>
              <w:pStyle w:val="ConsPlusCell"/>
              <w:widowControl/>
              <w:spacing w:line="240" w:lineRule="auto"/>
              <w:rPr>
                <w:rFonts w:ascii="Trebuchet MS" w:hAnsi="Trebuchet MS" w:cs="Times New Roman"/>
                <w:sz w:val="20"/>
                <w:szCs w:val="20"/>
              </w:rPr>
            </w:pPr>
            <w:r w:rsidRPr="00BE562C">
              <w:rPr>
                <w:rFonts w:ascii="Trebuchet MS" w:hAnsi="Trebuchet MS" w:cs="Times New Roman"/>
                <w:sz w:val="20"/>
                <w:szCs w:val="20"/>
              </w:rPr>
              <w:t>Инвентарный № 30043</w:t>
            </w:r>
          </w:p>
        </w:tc>
      </w:tr>
      <w:tr w:rsidR="00BE562C" w:rsidRPr="00BE562C" w14:paraId="05B7392D" w14:textId="77777777" w:rsidTr="003721F8">
        <w:trPr>
          <w:cantSplit/>
        </w:trPr>
        <w:tc>
          <w:tcPr>
            <w:tcW w:w="256" w:type="pct"/>
            <w:tcBorders>
              <w:top w:val="single" w:sz="6" w:space="0" w:color="auto"/>
              <w:left w:val="single" w:sz="6" w:space="0" w:color="auto"/>
              <w:bottom w:val="single" w:sz="6" w:space="0" w:color="auto"/>
              <w:right w:val="single" w:sz="6" w:space="0" w:color="auto"/>
            </w:tcBorders>
            <w:vAlign w:val="center"/>
          </w:tcPr>
          <w:p w14:paraId="399F6FD2" w14:textId="77777777" w:rsidR="00BE562C" w:rsidRPr="00BE562C" w:rsidRDefault="00BE562C" w:rsidP="00BE562C">
            <w:pPr>
              <w:pStyle w:val="ConsPlusCell"/>
              <w:widowControl/>
              <w:spacing w:line="240" w:lineRule="auto"/>
              <w:jc w:val="center"/>
              <w:rPr>
                <w:rFonts w:ascii="Trebuchet MS" w:hAnsi="Trebuchet MS" w:cs="Times New Roman"/>
                <w:sz w:val="20"/>
                <w:szCs w:val="20"/>
              </w:rPr>
            </w:pPr>
            <w:r w:rsidRPr="00BE562C">
              <w:rPr>
                <w:rFonts w:ascii="Trebuchet MS" w:hAnsi="Trebuchet MS" w:cs="Times New Roman"/>
                <w:sz w:val="20"/>
                <w:szCs w:val="20"/>
              </w:rPr>
              <w:t>022</w:t>
            </w:r>
          </w:p>
        </w:tc>
        <w:tc>
          <w:tcPr>
            <w:tcW w:w="1277" w:type="pct"/>
            <w:tcBorders>
              <w:top w:val="single" w:sz="6" w:space="0" w:color="auto"/>
              <w:left w:val="single" w:sz="6" w:space="0" w:color="auto"/>
              <w:bottom w:val="single" w:sz="6" w:space="0" w:color="auto"/>
              <w:right w:val="single" w:sz="6" w:space="0" w:color="auto"/>
            </w:tcBorders>
            <w:vAlign w:val="center"/>
          </w:tcPr>
          <w:p w14:paraId="34919DB6" w14:textId="77777777" w:rsidR="00BE562C" w:rsidRPr="00BE562C" w:rsidRDefault="00BE562C" w:rsidP="00BE562C">
            <w:pPr>
              <w:spacing w:line="240" w:lineRule="auto"/>
              <w:rPr>
                <w:rFonts w:ascii="Trebuchet MS" w:hAnsi="Trebuchet MS"/>
                <w:sz w:val="20"/>
                <w:szCs w:val="20"/>
              </w:rPr>
            </w:pPr>
            <w:r w:rsidRPr="00BE562C">
              <w:rPr>
                <w:rFonts w:ascii="Trebuchet MS" w:hAnsi="Trebuchet MS"/>
                <w:sz w:val="20"/>
                <w:szCs w:val="20"/>
              </w:rPr>
              <w:t xml:space="preserve">Кабельно-воздушная линия КЛ-ВЛ-10кВ </w:t>
            </w:r>
            <w:proofErr w:type="spellStart"/>
            <w:r w:rsidRPr="00BE562C">
              <w:rPr>
                <w:rFonts w:ascii="Trebuchet MS" w:hAnsi="Trebuchet MS"/>
                <w:sz w:val="20"/>
                <w:szCs w:val="20"/>
              </w:rPr>
              <w:t>яч</w:t>
            </w:r>
            <w:proofErr w:type="spellEnd"/>
            <w:r w:rsidRPr="00BE562C">
              <w:rPr>
                <w:rFonts w:ascii="Trebuchet MS" w:hAnsi="Trebuchet MS"/>
                <w:sz w:val="20"/>
                <w:szCs w:val="20"/>
              </w:rPr>
              <w:t xml:space="preserve"> №8 РУ-2 – ТП5, ТП6</w:t>
            </w:r>
          </w:p>
        </w:tc>
        <w:tc>
          <w:tcPr>
            <w:tcW w:w="1600" w:type="pct"/>
            <w:tcBorders>
              <w:top w:val="single" w:sz="6" w:space="0" w:color="auto"/>
              <w:left w:val="single" w:sz="6" w:space="0" w:color="auto"/>
              <w:bottom w:val="single" w:sz="6" w:space="0" w:color="auto"/>
              <w:right w:val="single" w:sz="6" w:space="0" w:color="auto"/>
            </w:tcBorders>
            <w:vAlign w:val="center"/>
          </w:tcPr>
          <w:p w14:paraId="515C2176" w14:textId="77777777" w:rsidR="00BE562C" w:rsidRPr="00BE562C" w:rsidRDefault="00BE562C" w:rsidP="006E6060">
            <w:pPr>
              <w:spacing w:line="240" w:lineRule="auto"/>
              <w:jc w:val="left"/>
              <w:rPr>
                <w:rFonts w:ascii="Trebuchet MS" w:hAnsi="Trebuchet MS"/>
                <w:sz w:val="20"/>
                <w:szCs w:val="20"/>
              </w:rPr>
            </w:pPr>
            <w:r w:rsidRPr="00BE562C">
              <w:rPr>
                <w:rFonts w:ascii="Trebuchet MS" w:hAnsi="Trebuchet MS"/>
                <w:sz w:val="20"/>
                <w:szCs w:val="20"/>
              </w:rPr>
              <w:t>п. Балакирево</w:t>
            </w:r>
          </w:p>
        </w:tc>
        <w:tc>
          <w:tcPr>
            <w:tcW w:w="1867" w:type="pct"/>
            <w:tcBorders>
              <w:top w:val="single" w:sz="6" w:space="0" w:color="auto"/>
              <w:left w:val="single" w:sz="6" w:space="0" w:color="auto"/>
              <w:bottom w:val="single" w:sz="6" w:space="0" w:color="auto"/>
              <w:right w:val="single" w:sz="6" w:space="0" w:color="auto"/>
            </w:tcBorders>
            <w:vAlign w:val="center"/>
          </w:tcPr>
          <w:p w14:paraId="567C9D9B" w14:textId="77777777" w:rsidR="00BE562C" w:rsidRPr="00BE562C" w:rsidRDefault="00BE562C" w:rsidP="00BE562C">
            <w:pPr>
              <w:pStyle w:val="ConsPlusCell"/>
              <w:widowControl/>
              <w:spacing w:line="240" w:lineRule="auto"/>
              <w:rPr>
                <w:rFonts w:ascii="Trebuchet MS" w:hAnsi="Trebuchet MS" w:cs="Times New Roman"/>
                <w:sz w:val="20"/>
                <w:szCs w:val="20"/>
              </w:rPr>
            </w:pPr>
            <w:r w:rsidRPr="00BE562C">
              <w:rPr>
                <w:rFonts w:ascii="Trebuchet MS" w:hAnsi="Trebuchet MS" w:cs="Times New Roman"/>
                <w:sz w:val="20"/>
                <w:szCs w:val="20"/>
              </w:rPr>
              <w:t>Инвентарный № 50013</w:t>
            </w:r>
          </w:p>
        </w:tc>
      </w:tr>
      <w:tr w:rsidR="00BE562C" w:rsidRPr="00BE562C" w14:paraId="5C839831" w14:textId="77777777" w:rsidTr="003721F8">
        <w:trPr>
          <w:cantSplit/>
        </w:trPr>
        <w:tc>
          <w:tcPr>
            <w:tcW w:w="256" w:type="pct"/>
            <w:tcBorders>
              <w:top w:val="single" w:sz="6" w:space="0" w:color="auto"/>
              <w:left w:val="single" w:sz="6" w:space="0" w:color="auto"/>
              <w:bottom w:val="single" w:sz="6" w:space="0" w:color="auto"/>
              <w:right w:val="single" w:sz="6" w:space="0" w:color="auto"/>
            </w:tcBorders>
            <w:vAlign w:val="center"/>
          </w:tcPr>
          <w:p w14:paraId="61191C1B" w14:textId="77777777" w:rsidR="00BE562C" w:rsidRPr="00BE562C" w:rsidRDefault="00BE562C" w:rsidP="00BE562C">
            <w:pPr>
              <w:pStyle w:val="ConsPlusCell"/>
              <w:widowControl/>
              <w:spacing w:line="240" w:lineRule="auto"/>
              <w:jc w:val="center"/>
              <w:rPr>
                <w:rFonts w:ascii="Trebuchet MS" w:hAnsi="Trebuchet MS" w:cs="Times New Roman"/>
                <w:sz w:val="20"/>
                <w:szCs w:val="20"/>
              </w:rPr>
            </w:pPr>
            <w:r w:rsidRPr="00BE562C">
              <w:rPr>
                <w:rFonts w:ascii="Trebuchet MS" w:hAnsi="Trebuchet MS" w:cs="Times New Roman"/>
                <w:sz w:val="20"/>
                <w:szCs w:val="20"/>
              </w:rPr>
              <w:t>023</w:t>
            </w:r>
          </w:p>
        </w:tc>
        <w:tc>
          <w:tcPr>
            <w:tcW w:w="1277" w:type="pct"/>
            <w:tcBorders>
              <w:top w:val="single" w:sz="6" w:space="0" w:color="auto"/>
              <w:left w:val="single" w:sz="6" w:space="0" w:color="auto"/>
              <w:bottom w:val="single" w:sz="6" w:space="0" w:color="auto"/>
              <w:right w:val="single" w:sz="6" w:space="0" w:color="auto"/>
            </w:tcBorders>
            <w:vAlign w:val="center"/>
          </w:tcPr>
          <w:p w14:paraId="1B5830D2" w14:textId="77777777" w:rsidR="00BE562C" w:rsidRPr="00BE562C" w:rsidRDefault="00BE562C" w:rsidP="00BE562C">
            <w:pPr>
              <w:spacing w:line="240" w:lineRule="auto"/>
              <w:rPr>
                <w:rFonts w:ascii="Trebuchet MS" w:hAnsi="Trebuchet MS"/>
                <w:sz w:val="20"/>
                <w:szCs w:val="20"/>
              </w:rPr>
            </w:pPr>
            <w:r w:rsidRPr="00BE562C">
              <w:rPr>
                <w:rFonts w:ascii="Trebuchet MS" w:hAnsi="Trebuchet MS"/>
                <w:sz w:val="20"/>
                <w:szCs w:val="20"/>
              </w:rPr>
              <w:t xml:space="preserve">Кабельно-воздушная линия КЛ-ВЛ-10кВ </w:t>
            </w:r>
            <w:proofErr w:type="spellStart"/>
            <w:r w:rsidRPr="00BE562C">
              <w:rPr>
                <w:rFonts w:ascii="Trebuchet MS" w:hAnsi="Trebuchet MS"/>
                <w:sz w:val="20"/>
                <w:szCs w:val="20"/>
              </w:rPr>
              <w:t>яч</w:t>
            </w:r>
            <w:proofErr w:type="spellEnd"/>
            <w:r w:rsidRPr="00BE562C">
              <w:rPr>
                <w:rFonts w:ascii="Trebuchet MS" w:hAnsi="Trebuchet MS"/>
                <w:sz w:val="20"/>
                <w:szCs w:val="20"/>
              </w:rPr>
              <w:t xml:space="preserve"> №14 РУ-2 – ТП5, ТП6</w:t>
            </w:r>
          </w:p>
        </w:tc>
        <w:tc>
          <w:tcPr>
            <w:tcW w:w="1600" w:type="pct"/>
            <w:tcBorders>
              <w:top w:val="single" w:sz="6" w:space="0" w:color="auto"/>
              <w:left w:val="single" w:sz="6" w:space="0" w:color="auto"/>
              <w:bottom w:val="single" w:sz="6" w:space="0" w:color="auto"/>
              <w:right w:val="single" w:sz="6" w:space="0" w:color="auto"/>
            </w:tcBorders>
            <w:vAlign w:val="center"/>
          </w:tcPr>
          <w:p w14:paraId="2155A92E" w14:textId="77777777" w:rsidR="00BE562C" w:rsidRPr="00BE562C" w:rsidRDefault="00BE562C" w:rsidP="006E6060">
            <w:pPr>
              <w:spacing w:line="240" w:lineRule="auto"/>
              <w:jc w:val="left"/>
              <w:rPr>
                <w:rFonts w:ascii="Trebuchet MS" w:hAnsi="Trebuchet MS"/>
                <w:sz w:val="20"/>
                <w:szCs w:val="20"/>
              </w:rPr>
            </w:pPr>
            <w:r w:rsidRPr="00BE562C">
              <w:rPr>
                <w:rFonts w:ascii="Trebuchet MS" w:hAnsi="Trebuchet MS"/>
                <w:sz w:val="20"/>
                <w:szCs w:val="20"/>
              </w:rPr>
              <w:t>п. Балакирево</w:t>
            </w:r>
          </w:p>
        </w:tc>
        <w:tc>
          <w:tcPr>
            <w:tcW w:w="1867" w:type="pct"/>
            <w:tcBorders>
              <w:top w:val="single" w:sz="6" w:space="0" w:color="auto"/>
              <w:left w:val="single" w:sz="6" w:space="0" w:color="auto"/>
              <w:bottom w:val="single" w:sz="6" w:space="0" w:color="auto"/>
              <w:right w:val="single" w:sz="6" w:space="0" w:color="auto"/>
            </w:tcBorders>
            <w:vAlign w:val="center"/>
          </w:tcPr>
          <w:p w14:paraId="6E4808B9" w14:textId="77777777" w:rsidR="00BE562C" w:rsidRPr="00BE562C" w:rsidRDefault="00BE562C" w:rsidP="00BE562C">
            <w:pPr>
              <w:pStyle w:val="ConsPlusCell"/>
              <w:widowControl/>
              <w:spacing w:line="240" w:lineRule="auto"/>
              <w:rPr>
                <w:rFonts w:ascii="Trebuchet MS" w:hAnsi="Trebuchet MS" w:cs="Times New Roman"/>
                <w:sz w:val="20"/>
                <w:szCs w:val="20"/>
              </w:rPr>
            </w:pPr>
            <w:r w:rsidRPr="00BE562C">
              <w:rPr>
                <w:rFonts w:ascii="Trebuchet MS" w:hAnsi="Trebuchet MS" w:cs="Times New Roman"/>
                <w:sz w:val="20"/>
                <w:szCs w:val="20"/>
              </w:rPr>
              <w:t>Инвентарный № 50013</w:t>
            </w:r>
          </w:p>
        </w:tc>
      </w:tr>
      <w:tr w:rsidR="00BE562C" w:rsidRPr="00BE562C" w14:paraId="25DAECC4" w14:textId="77777777" w:rsidTr="00CC7F7D">
        <w:trPr>
          <w:cantSplit/>
        </w:trPr>
        <w:tc>
          <w:tcPr>
            <w:tcW w:w="5000" w:type="pct"/>
            <w:gridSpan w:val="4"/>
            <w:tcBorders>
              <w:top w:val="single" w:sz="6" w:space="0" w:color="auto"/>
              <w:left w:val="single" w:sz="6" w:space="0" w:color="auto"/>
              <w:bottom w:val="single" w:sz="6" w:space="0" w:color="auto"/>
              <w:right w:val="single" w:sz="6" w:space="0" w:color="auto"/>
            </w:tcBorders>
            <w:shd w:val="clear" w:color="auto" w:fill="FFFF99"/>
            <w:vAlign w:val="center"/>
            <w:hideMark/>
          </w:tcPr>
          <w:p w14:paraId="3F727AB9" w14:textId="77777777" w:rsidR="00BE562C" w:rsidRPr="00BE562C" w:rsidRDefault="00BE562C" w:rsidP="00BE562C">
            <w:pPr>
              <w:spacing w:line="240" w:lineRule="auto"/>
              <w:jc w:val="center"/>
              <w:rPr>
                <w:rFonts w:ascii="Trebuchet MS" w:hAnsi="Trebuchet MS"/>
                <w:b/>
                <w:sz w:val="20"/>
                <w:szCs w:val="20"/>
              </w:rPr>
            </w:pPr>
            <w:r w:rsidRPr="00BE562C">
              <w:rPr>
                <w:rFonts w:ascii="Trebuchet MS" w:hAnsi="Trebuchet MS"/>
                <w:b/>
                <w:sz w:val="20"/>
                <w:szCs w:val="20"/>
              </w:rPr>
              <w:t>2. Здания и сооружения (недвижимое имущество)</w:t>
            </w:r>
          </w:p>
        </w:tc>
      </w:tr>
      <w:tr w:rsidR="00BE562C" w:rsidRPr="00BE562C" w14:paraId="4CE27653" w14:textId="77777777" w:rsidTr="003721F8">
        <w:trPr>
          <w:cantSplit/>
        </w:trPr>
        <w:tc>
          <w:tcPr>
            <w:tcW w:w="256" w:type="pct"/>
            <w:tcBorders>
              <w:top w:val="single" w:sz="6" w:space="0" w:color="auto"/>
              <w:left w:val="single" w:sz="6" w:space="0" w:color="auto"/>
              <w:bottom w:val="single" w:sz="6" w:space="0" w:color="auto"/>
              <w:right w:val="single" w:sz="6" w:space="0" w:color="auto"/>
            </w:tcBorders>
            <w:vAlign w:val="center"/>
            <w:hideMark/>
          </w:tcPr>
          <w:p w14:paraId="5AB9E1B6" w14:textId="77777777" w:rsidR="00BE562C" w:rsidRPr="00BE562C" w:rsidRDefault="00BE562C" w:rsidP="00BE562C">
            <w:pPr>
              <w:pStyle w:val="ConsPlusCell"/>
              <w:widowControl/>
              <w:spacing w:line="240" w:lineRule="auto"/>
              <w:jc w:val="center"/>
              <w:rPr>
                <w:rFonts w:ascii="Trebuchet MS" w:hAnsi="Trebuchet MS" w:cs="Times New Roman"/>
                <w:sz w:val="20"/>
                <w:szCs w:val="20"/>
              </w:rPr>
            </w:pPr>
            <w:r w:rsidRPr="00BE562C">
              <w:rPr>
                <w:rFonts w:ascii="Trebuchet MS" w:hAnsi="Trebuchet MS" w:cs="Times New Roman"/>
                <w:sz w:val="20"/>
                <w:szCs w:val="20"/>
              </w:rPr>
              <w:t>024</w:t>
            </w:r>
          </w:p>
        </w:tc>
        <w:tc>
          <w:tcPr>
            <w:tcW w:w="1277" w:type="pct"/>
            <w:tcBorders>
              <w:top w:val="single" w:sz="6" w:space="0" w:color="auto"/>
              <w:left w:val="single" w:sz="6" w:space="0" w:color="auto"/>
              <w:bottom w:val="single" w:sz="6" w:space="0" w:color="auto"/>
              <w:right w:val="single" w:sz="6" w:space="0" w:color="auto"/>
            </w:tcBorders>
            <w:vAlign w:val="center"/>
            <w:hideMark/>
          </w:tcPr>
          <w:p w14:paraId="2814DA09" w14:textId="77777777" w:rsidR="00BE562C" w:rsidRPr="00BE562C" w:rsidRDefault="00BE562C" w:rsidP="00BE562C">
            <w:pPr>
              <w:pStyle w:val="ConsPlusCell"/>
              <w:widowControl/>
              <w:spacing w:line="240" w:lineRule="auto"/>
              <w:rPr>
                <w:rFonts w:ascii="Trebuchet MS" w:hAnsi="Trebuchet MS" w:cs="Times New Roman"/>
                <w:sz w:val="20"/>
                <w:szCs w:val="20"/>
              </w:rPr>
            </w:pPr>
            <w:r w:rsidRPr="00BE562C">
              <w:rPr>
                <w:rFonts w:ascii="Trebuchet MS" w:hAnsi="Trebuchet MS" w:cs="Times New Roman"/>
                <w:sz w:val="20"/>
                <w:szCs w:val="20"/>
              </w:rPr>
              <w:t>Песколовка П - 2 шт.</w:t>
            </w:r>
          </w:p>
        </w:tc>
        <w:tc>
          <w:tcPr>
            <w:tcW w:w="1600" w:type="pct"/>
            <w:tcBorders>
              <w:top w:val="single" w:sz="6" w:space="0" w:color="auto"/>
              <w:left w:val="single" w:sz="6" w:space="0" w:color="auto"/>
              <w:bottom w:val="single" w:sz="6" w:space="0" w:color="auto"/>
              <w:right w:val="single" w:sz="6" w:space="0" w:color="auto"/>
            </w:tcBorders>
            <w:vAlign w:val="center"/>
            <w:hideMark/>
          </w:tcPr>
          <w:p w14:paraId="42FD59B8" w14:textId="77777777" w:rsidR="00BE562C" w:rsidRPr="00BE562C" w:rsidRDefault="00BE562C" w:rsidP="00BE562C">
            <w:pPr>
              <w:pStyle w:val="ConsPlusCell"/>
              <w:widowControl/>
              <w:spacing w:line="240" w:lineRule="auto"/>
              <w:rPr>
                <w:rFonts w:ascii="Trebuchet MS" w:hAnsi="Trebuchet MS" w:cs="Times New Roman"/>
                <w:sz w:val="20"/>
                <w:szCs w:val="20"/>
              </w:rPr>
            </w:pPr>
            <w:r w:rsidRPr="00BE562C">
              <w:rPr>
                <w:rFonts w:ascii="Trebuchet MS" w:hAnsi="Trebuchet MS" w:cs="Times New Roman"/>
                <w:sz w:val="20"/>
                <w:szCs w:val="20"/>
              </w:rPr>
              <w:t>п. Балакирево</w:t>
            </w:r>
          </w:p>
        </w:tc>
        <w:tc>
          <w:tcPr>
            <w:tcW w:w="1867" w:type="pct"/>
            <w:tcBorders>
              <w:top w:val="single" w:sz="6" w:space="0" w:color="auto"/>
              <w:left w:val="single" w:sz="6" w:space="0" w:color="auto"/>
              <w:bottom w:val="single" w:sz="6" w:space="0" w:color="auto"/>
              <w:right w:val="single" w:sz="6" w:space="0" w:color="auto"/>
            </w:tcBorders>
            <w:vAlign w:val="center"/>
            <w:hideMark/>
          </w:tcPr>
          <w:p w14:paraId="0C67C881" w14:textId="77777777" w:rsidR="00BE562C" w:rsidRPr="00BE562C" w:rsidRDefault="00BE562C" w:rsidP="00BE562C">
            <w:pPr>
              <w:pStyle w:val="ConsPlusCell"/>
              <w:widowControl/>
              <w:spacing w:line="240" w:lineRule="auto"/>
              <w:rPr>
                <w:rFonts w:ascii="Trebuchet MS" w:hAnsi="Trebuchet MS" w:cs="Times New Roman"/>
                <w:sz w:val="20"/>
                <w:szCs w:val="20"/>
              </w:rPr>
            </w:pPr>
            <w:r w:rsidRPr="00BE562C">
              <w:rPr>
                <w:rFonts w:ascii="Trebuchet MS" w:hAnsi="Trebuchet MS" w:cs="Times New Roman"/>
                <w:sz w:val="20"/>
                <w:szCs w:val="20"/>
              </w:rPr>
              <w:t>Инвентарный № 20163</w:t>
            </w:r>
          </w:p>
          <w:p w14:paraId="0483BC7B" w14:textId="77777777" w:rsidR="00BE562C" w:rsidRPr="00BE562C" w:rsidRDefault="00BE562C" w:rsidP="00BE562C">
            <w:pPr>
              <w:pStyle w:val="ConsPlusCell"/>
              <w:widowControl/>
              <w:spacing w:line="240" w:lineRule="auto"/>
              <w:rPr>
                <w:rFonts w:ascii="Trebuchet MS" w:hAnsi="Trebuchet MS" w:cs="Times New Roman"/>
                <w:sz w:val="20"/>
                <w:szCs w:val="20"/>
              </w:rPr>
            </w:pPr>
            <w:r w:rsidRPr="00BE562C">
              <w:rPr>
                <w:rFonts w:ascii="Trebuchet MS" w:hAnsi="Trebuchet MS" w:cs="Times New Roman"/>
                <w:sz w:val="20"/>
                <w:szCs w:val="20"/>
              </w:rPr>
              <w:t>Площадь застройки- 25,2 м, год постройки - 1988</w:t>
            </w:r>
          </w:p>
        </w:tc>
      </w:tr>
      <w:tr w:rsidR="00BE562C" w:rsidRPr="00BE562C" w14:paraId="7693EB15" w14:textId="77777777" w:rsidTr="003721F8">
        <w:trPr>
          <w:cantSplit/>
        </w:trPr>
        <w:tc>
          <w:tcPr>
            <w:tcW w:w="256" w:type="pct"/>
            <w:tcBorders>
              <w:top w:val="single" w:sz="6" w:space="0" w:color="auto"/>
              <w:left w:val="single" w:sz="6" w:space="0" w:color="auto"/>
              <w:bottom w:val="single" w:sz="6" w:space="0" w:color="auto"/>
              <w:right w:val="single" w:sz="6" w:space="0" w:color="auto"/>
            </w:tcBorders>
            <w:vAlign w:val="center"/>
            <w:hideMark/>
          </w:tcPr>
          <w:p w14:paraId="26E23E79" w14:textId="77777777" w:rsidR="00BE562C" w:rsidRPr="00BE562C" w:rsidRDefault="00BE562C" w:rsidP="00BE562C">
            <w:pPr>
              <w:pStyle w:val="ConsPlusCell"/>
              <w:widowControl/>
              <w:spacing w:line="240" w:lineRule="auto"/>
              <w:jc w:val="center"/>
              <w:rPr>
                <w:rFonts w:ascii="Trebuchet MS" w:hAnsi="Trebuchet MS" w:cs="Times New Roman"/>
                <w:sz w:val="20"/>
                <w:szCs w:val="20"/>
              </w:rPr>
            </w:pPr>
            <w:r w:rsidRPr="00BE562C">
              <w:rPr>
                <w:rFonts w:ascii="Trebuchet MS" w:hAnsi="Trebuchet MS" w:cs="Times New Roman"/>
                <w:sz w:val="20"/>
                <w:szCs w:val="20"/>
              </w:rPr>
              <w:t>025</w:t>
            </w:r>
          </w:p>
        </w:tc>
        <w:tc>
          <w:tcPr>
            <w:tcW w:w="1277" w:type="pct"/>
            <w:tcBorders>
              <w:top w:val="single" w:sz="6" w:space="0" w:color="auto"/>
              <w:left w:val="single" w:sz="6" w:space="0" w:color="auto"/>
              <w:bottom w:val="single" w:sz="6" w:space="0" w:color="auto"/>
              <w:right w:val="single" w:sz="6" w:space="0" w:color="auto"/>
            </w:tcBorders>
            <w:vAlign w:val="center"/>
            <w:hideMark/>
          </w:tcPr>
          <w:p w14:paraId="50836626" w14:textId="77777777" w:rsidR="00BE562C" w:rsidRPr="00BE562C" w:rsidRDefault="00BE562C" w:rsidP="00BE562C">
            <w:pPr>
              <w:pStyle w:val="ConsPlusCell"/>
              <w:widowControl/>
              <w:spacing w:line="240" w:lineRule="auto"/>
              <w:rPr>
                <w:rFonts w:ascii="Trebuchet MS" w:hAnsi="Trebuchet MS" w:cs="Times New Roman"/>
                <w:sz w:val="20"/>
                <w:szCs w:val="20"/>
              </w:rPr>
            </w:pPr>
            <w:r w:rsidRPr="00BE562C">
              <w:rPr>
                <w:rFonts w:ascii="Trebuchet MS" w:hAnsi="Trebuchet MS" w:cs="Times New Roman"/>
                <w:sz w:val="20"/>
                <w:szCs w:val="20"/>
              </w:rPr>
              <w:t>Иловая площадка ИП - 4 шт.</w:t>
            </w:r>
          </w:p>
        </w:tc>
        <w:tc>
          <w:tcPr>
            <w:tcW w:w="1600" w:type="pct"/>
            <w:tcBorders>
              <w:top w:val="single" w:sz="6" w:space="0" w:color="auto"/>
              <w:left w:val="single" w:sz="6" w:space="0" w:color="auto"/>
              <w:bottom w:val="single" w:sz="6" w:space="0" w:color="auto"/>
              <w:right w:val="single" w:sz="6" w:space="0" w:color="auto"/>
            </w:tcBorders>
            <w:vAlign w:val="center"/>
            <w:hideMark/>
          </w:tcPr>
          <w:p w14:paraId="5BF29080" w14:textId="77777777" w:rsidR="00BE562C" w:rsidRPr="00BE562C" w:rsidRDefault="00BE562C" w:rsidP="00BE562C">
            <w:pPr>
              <w:pStyle w:val="ConsPlusCell"/>
              <w:widowControl/>
              <w:spacing w:line="240" w:lineRule="auto"/>
              <w:rPr>
                <w:rFonts w:ascii="Trebuchet MS" w:hAnsi="Trebuchet MS" w:cs="Times New Roman"/>
                <w:sz w:val="20"/>
                <w:szCs w:val="20"/>
              </w:rPr>
            </w:pPr>
            <w:r w:rsidRPr="00BE562C">
              <w:rPr>
                <w:rFonts w:ascii="Trebuchet MS" w:hAnsi="Trebuchet MS" w:cs="Times New Roman"/>
                <w:sz w:val="20"/>
                <w:szCs w:val="20"/>
              </w:rPr>
              <w:t>п. Балакирево</w:t>
            </w:r>
          </w:p>
        </w:tc>
        <w:tc>
          <w:tcPr>
            <w:tcW w:w="1867" w:type="pct"/>
            <w:tcBorders>
              <w:top w:val="single" w:sz="6" w:space="0" w:color="auto"/>
              <w:left w:val="single" w:sz="6" w:space="0" w:color="auto"/>
              <w:bottom w:val="single" w:sz="6" w:space="0" w:color="auto"/>
              <w:right w:val="single" w:sz="6" w:space="0" w:color="auto"/>
            </w:tcBorders>
            <w:vAlign w:val="center"/>
            <w:hideMark/>
          </w:tcPr>
          <w:p w14:paraId="039E7065" w14:textId="77777777" w:rsidR="00BE562C" w:rsidRPr="00BE562C" w:rsidRDefault="00BE562C" w:rsidP="00BE562C">
            <w:pPr>
              <w:pStyle w:val="ConsPlusCell"/>
              <w:widowControl/>
              <w:spacing w:line="240" w:lineRule="auto"/>
              <w:rPr>
                <w:rFonts w:ascii="Trebuchet MS" w:hAnsi="Trebuchet MS" w:cs="Times New Roman"/>
                <w:sz w:val="20"/>
                <w:szCs w:val="20"/>
              </w:rPr>
            </w:pPr>
            <w:r w:rsidRPr="00BE562C">
              <w:rPr>
                <w:rFonts w:ascii="Trebuchet MS" w:hAnsi="Trebuchet MS" w:cs="Times New Roman"/>
                <w:sz w:val="20"/>
                <w:szCs w:val="20"/>
              </w:rPr>
              <w:t>Инвентарный № 20165</w:t>
            </w:r>
          </w:p>
          <w:p w14:paraId="704A89C3" w14:textId="77777777" w:rsidR="00BE562C" w:rsidRPr="00BE562C" w:rsidRDefault="00BE562C" w:rsidP="00BE562C">
            <w:pPr>
              <w:pStyle w:val="ConsPlusCell"/>
              <w:widowControl/>
              <w:spacing w:line="240" w:lineRule="auto"/>
              <w:rPr>
                <w:rFonts w:ascii="Trebuchet MS" w:hAnsi="Trebuchet MS" w:cs="Times New Roman"/>
                <w:sz w:val="20"/>
                <w:szCs w:val="20"/>
              </w:rPr>
            </w:pPr>
            <w:r w:rsidRPr="00BE562C">
              <w:rPr>
                <w:rFonts w:ascii="Trebuchet MS" w:hAnsi="Trebuchet MS" w:cs="Times New Roman"/>
                <w:sz w:val="20"/>
                <w:szCs w:val="20"/>
              </w:rPr>
              <w:t xml:space="preserve">Площадь – 11664,0 </w:t>
            </w:r>
            <w:proofErr w:type="gramStart"/>
            <w:r w:rsidRPr="00BE562C">
              <w:rPr>
                <w:rFonts w:ascii="Trebuchet MS" w:hAnsi="Trebuchet MS" w:cs="Times New Roman"/>
                <w:sz w:val="20"/>
                <w:szCs w:val="20"/>
              </w:rPr>
              <w:t>кв.м</w:t>
            </w:r>
            <w:proofErr w:type="gramEnd"/>
            <w:r w:rsidRPr="00BE562C">
              <w:rPr>
                <w:rFonts w:ascii="Trebuchet MS" w:hAnsi="Trebuchet MS" w:cs="Times New Roman"/>
                <w:sz w:val="20"/>
                <w:szCs w:val="20"/>
              </w:rPr>
              <w:t>, глубина – 2 м</w:t>
            </w:r>
          </w:p>
        </w:tc>
      </w:tr>
      <w:tr w:rsidR="00BE562C" w:rsidRPr="00BE562C" w14:paraId="4CEBD88A" w14:textId="77777777" w:rsidTr="003721F8">
        <w:trPr>
          <w:cantSplit/>
        </w:trPr>
        <w:tc>
          <w:tcPr>
            <w:tcW w:w="256" w:type="pct"/>
            <w:tcBorders>
              <w:top w:val="single" w:sz="6" w:space="0" w:color="auto"/>
              <w:left w:val="single" w:sz="6" w:space="0" w:color="auto"/>
              <w:bottom w:val="single" w:sz="6" w:space="0" w:color="auto"/>
              <w:right w:val="single" w:sz="6" w:space="0" w:color="auto"/>
            </w:tcBorders>
            <w:vAlign w:val="center"/>
            <w:hideMark/>
          </w:tcPr>
          <w:p w14:paraId="23AE7E8A" w14:textId="77777777" w:rsidR="00BE562C" w:rsidRPr="00BE562C" w:rsidRDefault="00BE562C" w:rsidP="00BE562C">
            <w:pPr>
              <w:pStyle w:val="ConsPlusCell"/>
              <w:widowControl/>
              <w:spacing w:line="240" w:lineRule="auto"/>
              <w:jc w:val="center"/>
              <w:rPr>
                <w:rFonts w:ascii="Trebuchet MS" w:hAnsi="Trebuchet MS" w:cs="Times New Roman"/>
                <w:sz w:val="20"/>
                <w:szCs w:val="20"/>
              </w:rPr>
            </w:pPr>
            <w:r w:rsidRPr="00BE562C">
              <w:rPr>
                <w:rFonts w:ascii="Trebuchet MS" w:hAnsi="Trebuchet MS" w:cs="Times New Roman"/>
                <w:sz w:val="20"/>
                <w:szCs w:val="20"/>
              </w:rPr>
              <w:lastRenderedPageBreak/>
              <w:t>026</w:t>
            </w:r>
          </w:p>
        </w:tc>
        <w:tc>
          <w:tcPr>
            <w:tcW w:w="1277" w:type="pct"/>
            <w:tcBorders>
              <w:top w:val="single" w:sz="6" w:space="0" w:color="auto"/>
              <w:left w:val="single" w:sz="6" w:space="0" w:color="auto"/>
              <w:bottom w:val="single" w:sz="6" w:space="0" w:color="auto"/>
              <w:right w:val="single" w:sz="6" w:space="0" w:color="auto"/>
            </w:tcBorders>
            <w:vAlign w:val="center"/>
            <w:hideMark/>
          </w:tcPr>
          <w:p w14:paraId="78393BFC" w14:textId="77777777" w:rsidR="00BE562C" w:rsidRPr="00BE562C" w:rsidRDefault="00BE562C" w:rsidP="00BE562C">
            <w:pPr>
              <w:pStyle w:val="ConsPlusCell"/>
              <w:widowControl/>
              <w:spacing w:line="240" w:lineRule="auto"/>
              <w:rPr>
                <w:rFonts w:ascii="Trebuchet MS" w:hAnsi="Trebuchet MS" w:cs="Times New Roman"/>
                <w:sz w:val="20"/>
                <w:szCs w:val="20"/>
              </w:rPr>
            </w:pPr>
            <w:proofErr w:type="spellStart"/>
            <w:r w:rsidRPr="00BE562C">
              <w:rPr>
                <w:rFonts w:ascii="Trebuchet MS" w:hAnsi="Trebuchet MS" w:cs="Times New Roman"/>
                <w:sz w:val="20"/>
                <w:szCs w:val="20"/>
              </w:rPr>
              <w:t>Песковая</w:t>
            </w:r>
            <w:proofErr w:type="spellEnd"/>
            <w:r w:rsidRPr="00BE562C">
              <w:rPr>
                <w:rFonts w:ascii="Trebuchet MS" w:hAnsi="Trebuchet MS" w:cs="Times New Roman"/>
                <w:sz w:val="20"/>
                <w:szCs w:val="20"/>
              </w:rPr>
              <w:t xml:space="preserve"> площадка ПП - 2 шт.</w:t>
            </w:r>
          </w:p>
        </w:tc>
        <w:tc>
          <w:tcPr>
            <w:tcW w:w="1600" w:type="pct"/>
            <w:tcBorders>
              <w:top w:val="single" w:sz="6" w:space="0" w:color="auto"/>
              <w:left w:val="single" w:sz="6" w:space="0" w:color="auto"/>
              <w:bottom w:val="single" w:sz="6" w:space="0" w:color="auto"/>
              <w:right w:val="single" w:sz="6" w:space="0" w:color="auto"/>
            </w:tcBorders>
            <w:vAlign w:val="center"/>
            <w:hideMark/>
          </w:tcPr>
          <w:p w14:paraId="46BF3A2B" w14:textId="77777777" w:rsidR="00BE562C" w:rsidRPr="00BE562C" w:rsidRDefault="00BE562C" w:rsidP="006E6060">
            <w:pPr>
              <w:pStyle w:val="ConsPlusCell"/>
              <w:widowControl/>
              <w:spacing w:line="240" w:lineRule="auto"/>
              <w:jc w:val="left"/>
              <w:rPr>
                <w:rFonts w:ascii="Trebuchet MS" w:hAnsi="Trebuchet MS" w:cs="Times New Roman"/>
                <w:sz w:val="20"/>
                <w:szCs w:val="20"/>
              </w:rPr>
            </w:pPr>
            <w:r w:rsidRPr="00BE562C">
              <w:rPr>
                <w:rFonts w:ascii="Trebuchet MS" w:hAnsi="Trebuchet MS" w:cs="Times New Roman"/>
                <w:sz w:val="20"/>
                <w:szCs w:val="20"/>
              </w:rPr>
              <w:t>п. Балакирево</w:t>
            </w:r>
          </w:p>
        </w:tc>
        <w:tc>
          <w:tcPr>
            <w:tcW w:w="1867" w:type="pct"/>
            <w:tcBorders>
              <w:top w:val="single" w:sz="6" w:space="0" w:color="auto"/>
              <w:left w:val="single" w:sz="6" w:space="0" w:color="auto"/>
              <w:bottom w:val="single" w:sz="6" w:space="0" w:color="auto"/>
              <w:right w:val="single" w:sz="6" w:space="0" w:color="auto"/>
            </w:tcBorders>
            <w:vAlign w:val="center"/>
            <w:hideMark/>
          </w:tcPr>
          <w:p w14:paraId="312754C5" w14:textId="77777777" w:rsidR="00BE562C" w:rsidRPr="00BE562C" w:rsidRDefault="00BE562C" w:rsidP="00BE562C">
            <w:pPr>
              <w:pStyle w:val="ConsPlusCell"/>
              <w:widowControl/>
              <w:spacing w:line="240" w:lineRule="auto"/>
              <w:rPr>
                <w:rFonts w:ascii="Trebuchet MS" w:hAnsi="Trebuchet MS" w:cs="Times New Roman"/>
                <w:sz w:val="20"/>
                <w:szCs w:val="20"/>
              </w:rPr>
            </w:pPr>
            <w:r w:rsidRPr="00BE562C">
              <w:rPr>
                <w:rFonts w:ascii="Trebuchet MS" w:hAnsi="Trebuchet MS" w:cs="Times New Roman"/>
                <w:sz w:val="20"/>
                <w:szCs w:val="20"/>
              </w:rPr>
              <w:t>Инвентарный № 20164, площадь застройки – 98,9 м, год постройки - 1986</w:t>
            </w:r>
          </w:p>
        </w:tc>
      </w:tr>
      <w:tr w:rsidR="00BE562C" w:rsidRPr="00BE562C" w14:paraId="25E7E715" w14:textId="77777777" w:rsidTr="003721F8">
        <w:trPr>
          <w:cantSplit/>
        </w:trPr>
        <w:tc>
          <w:tcPr>
            <w:tcW w:w="256" w:type="pct"/>
            <w:tcBorders>
              <w:top w:val="single" w:sz="6" w:space="0" w:color="auto"/>
              <w:left w:val="single" w:sz="6" w:space="0" w:color="auto"/>
              <w:bottom w:val="single" w:sz="6" w:space="0" w:color="auto"/>
              <w:right w:val="single" w:sz="6" w:space="0" w:color="auto"/>
            </w:tcBorders>
            <w:vAlign w:val="center"/>
            <w:hideMark/>
          </w:tcPr>
          <w:p w14:paraId="0EDF1135" w14:textId="77777777" w:rsidR="00BE562C" w:rsidRPr="00BE562C" w:rsidRDefault="00BE562C" w:rsidP="00BE562C">
            <w:pPr>
              <w:pStyle w:val="ConsPlusCell"/>
              <w:widowControl/>
              <w:spacing w:line="240" w:lineRule="auto"/>
              <w:jc w:val="center"/>
              <w:rPr>
                <w:rFonts w:ascii="Trebuchet MS" w:hAnsi="Trebuchet MS" w:cs="Times New Roman"/>
                <w:sz w:val="20"/>
                <w:szCs w:val="20"/>
              </w:rPr>
            </w:pPr>
            <w:r w:rsidRPr="00BE562C">
              <w:rPr>
                <w:rFonts w:ascii="Trebuchet MS" w:hAnsi="Trebuchet MS" w:cs="Times New Roman"/>
                <w:sz w:val="20"/>
                <w:szCs w:val="20"/>
              </w:rPr>
              <w:t>027</w:t>
            </w:r>
          </w:p>
        </w:tc>
        <w:tc>
          <w:tcPr>
            <w:tcW w:w="1277" w:type="pct"/>
            <w:tcBorders>
              <w:top w:val="single" w:sz="6" w:space="0" w:color="auto"/>
              <w:left w:val="single" w:sz="6" w:space="0" w:color="auto"/>
              <w:bottom w:val="single" w:sz="6" w:space="0" w:color="auto"/>
              <w:right w:val="single" w:sz="6" w:space="0" w:color="auto"/>
            </w:tcBorders>
            <w:vAlign w:val="center"/>
            <w:hideMark/>
          </w:tcPr>
          <w:p w14:paraId="1EA3E763" w14:textId="77777777" w:rsidR="00BE562C" w:rsidRPr="00BE562C" w:rsidRDefault="00BE562C" w:rsidP="00BE562C">
            <w:pPr>
              <w:pStyle w:val="ConsPlusCell"/>
              <w:widowControl/>
              <w:spacing w:line="240" w:lineRule="auto"/>
              <w:rPr>
                <w:rFonts w:ascii="Trebuchet MS" w:hAnsi="Trebuchet MS" w:cs="Times New Roman"/>
                <w:sz w:val="20"/>
                <w:szCs w:val="20"/>
              </w:rPr>
            </w:pPr>
            <w:r w:rsidRPr="00BE562C">
              <w:rPr>
                <w:rFonts w:ascii="Trebuchet MS" w:hAnsi="Trebuchet MS" w:cs="Times New Roman"/>
                <w:sz w:val="20"/>
                <w:szCs w:val="20"/>
              </w:rPr>
              <w:t>Здание решеток N 16</w:t>
            </w:r>
          </w:p>
        </w:tc>
        <w:tc>
          <w:tcPr>
            <w:tcW w:w="1600" w:type="pct"/>
            <w:tcBorders>
              <w:top w:val="single" w:sz="6" w:space="0" w:color="auto"/>
              <w:left w:val="single" w:sz="6" w:space="0" w:color="auto"/>
              <w:bottom w:val="single" w:sz="6" w:space="0" w:color="auto"/>
              <w:right w:val="single" w:sz="6" w:space="0" w:color="auto"/>
            </w:tcBorders>
            <w:vAlign w:val="center"/>
            <w:hideMark/>
          </w:tcPr>
          <w:p w14:paraId="10F07F3C" w14:textId="77777777" w:rsidR="00BE562C" w:rsidRPr="00BE562C" w:rsidRDefault="00BE562C" w:rsidP="006E6060">
            <w:pPr>
              <w:pStyle w:val="ConsPlusCell"/>
              <w:widowControl/>
              <w:spacing w:line="240" w:lineRule="auto"/>
              <w:jc w:val="left"/>
              <w:rPr>
                <w:rFonts w:ascii="Trebuchet MS" w:hAnsi="Trebuchet MS" w:cs="Times New Roman"/>
                <w:sz w:val="20"/>
                <w:szCs w:val="20"/>
              </w:rPr>
            </w:pPr>
            <w:r w:rsidRPr="00BE562C">
              <w:rPr>
                <w:rFonts w:ascii="Trebuchet MS" w:hAnsi="Trebuchet MS" w:cs="Times New Roman"/>
                <w:sz w:val="20"/>
                <w:szCs w:val="20"/>
              </w:rPr>
              <w:t>п. Балакирево, ул. Луговая, д. 9</w:t>
            </w:r>
          </w:p>
        </w:tc>
        <w:tc>
          <w:tcPr>
            <w:tcW w:w="1867" w:type="pct"/>
            <w:tcBorders>
              <w:top w:val="single" w:sz="6" w:space="0" w:color="auto"/>
              <w:left w:val="single" w:sz="6" w:space="0" w:color="auto"/>
              <w:bottom w:val="single" w:sz="6" w:space="0" w:color="auto"/>
              <w:right w:val="single" w:sz="6" w:space="0" w:color="auto"/>
            </w:tcBorders>
            <w:vAlign w:val="center"/>
            <w:hideMark/>
          </w:tcPr>
          <w:p w14:paraId="754DD219" w14:textId="77777777" w:rsidR="00BE562C" w:rsidRPr="00BE562C" w:rsidRDefault="00BE562C" w:rsidP="00BE562C">
            <w:pPr>
              <w:pStyle w:val="ConsPlusCell"/>
              <w:widowControl/>
              <w:spacing w:line="240" w:lineRule="auto"/>
              <w:rPr>
                <w:rFonts w:ascii="Trebuchet MS" w:hAnsi="Trebuchet MS" w:cs="Times New Roman"/>
                <w:sz w:val="20"/>
                <w:szCs w:val="20"/>
              </w:rPr>
            </w:pPr>
            <w:r w:rsidRPr="00BE562C">
              <w:rPr>
                <w:rFonts w:ascii="Trebuchet MS" w:hAnsi="Trebuchet MS" w:cs="Times New Roman"/>
                <w:sz w:val="20"/>
                <w:szCs w:val="20"/>
              </w:rPr>
              <w:t>Инвентарный № 20173</w:t>
            </w:r>
          </w:p>
          <w:p w14:paraId="4581F6DA" w14:textId="77777777" w:rsidR="00BE562C" w:rsidRPr="00BE562C" w:rsidRDefault="00BE562C" w:rsidP="00BE562C">
            <w:pPr>
              <w:pStyle w:val="ConsPlusCell"/>
              <w:widowControl/>
              <w:spacing w:line="240" w:lineRule="auto"/>
              <w:rPr>
                <w:rFonts w:ascii="Trebuchet MS" w:hAnsi="Trebuchet MS" w:cs="Times New Roman"/>
                <w:sz w:val="20"/>
                <w:szCs w:val="20"/>
              </w:rPr>
            </w:pPr>
            <w:r w:rsidRPr="00BE562C">
              <w:rPr>
                <w:rFonts w:ascii="Trebuchet MS" w:hAnsi="Trebuchet MS" w:cs="Times New Roman"/>
                <w:sz w:val="20"/>
                <w:szCs w:val="20"/>
              </w:rPr>
              <w:t xml:space="preserve">Площадь - 61 </w:t>
            </w:r>
            <w:proofErr w:type="gramStart"/>
            <w:r w:rsidRPr="00BE562C">
              <w:rPr>
                <w:rFonts w:ascii="Trebuchet MS" w:hAnsi="Trebuchet MS" w:cs="Times New Roman"/>
                <w:sz w:val="20"/>
                <w:szCs w:val="20"/>
              </w:rPr>
              <w:t>кв.м</w:t>
            </w:r>
            <w:proofErr w:type="gramEnd"/>
            <w:r w:rsidRPr="00BE562C">
              <w:rPr>
                <w:rFonts w:ascii="Trebuchet MS" w:hAnsi="Trebuchet MS" w:cs="Times New Roman"/>
                <w:sz w:val="20"/>
                <w:szCs w:val="20"/>
              </w:rPr>
              <w:t>, год постройки – 1988</w:t>
            </w:r>
          </w:p>
        </w:tc>
      </w:tr>
      <w:tr w:rsidR="00BE562C" w:rsidRPr="00BE562C" w14:paraId="5DFFEC56" w14:textId="77777777" w:rsidTr="003721F8">
        <w:trPr>
          <w:cantSplit/>
        </w:trPr>
        <w:tc>
          <w:tcPr>
            <w:tcW w:w="256" w:type="pct"/>
            <w:tcBorders>
              <w:top w:val="single" w:sz="6" w:space="0" w:color="auto"/>
              <w:left w:val="single" w:sz="6" w:space="0" w:color="auto"/>
              <w:bottom w:val="single" w:sz="6" w:space="0" w:color="auto"/>
              <w:right w:val="single" w:sz="6" w:space="0" w:color="auto"/>
            </w:tcBorders>
            <w:vAlign w:val="center"/>
            <w:hideMark/>
          </w:tcPr>
          <w:p w14:paraId="4C98DAF5" w14:textId="77777777" w:rsidR="00BE562C" w:rsidRPr="00BE562C" w:rsidRDefault="00BE562C" w:rsidP="00BE562C">
            <w:pPr>
              <w:pStyle w:val="ConsPlusCell"/>
              <w:widowControl/>
              <w:spacing w:line="240" w:lineRule="auto"/>
              <w:jc w:val="center"/>
              <w:rPr>
                <w:rFonts w:ascii="Trebuchet MS" w:hAnsi="Trebuchet MS" w:cs="Times New Roman"/>
                <w:sz w:val="20"/>
                <w:szCs w:val="20"/>
              </w:rPr>
            </w:pPr>
            <w:r w:rsidRPr="00BE562C">
              <w:rPr>
                <w:rFonts w:ascii="Trebuchet MS" w:hAnsi="Trebuchet MS" w:cs="Times New Roman"/>
                <w:sz w:val="20"/>
                <w:szCs w:val="20"/>
              </w:rPr>
              <w:t>028</w:t>
            </w:r>
          </w:p>
        </w:tc>
        <w:tc>
          <w:tcPr>
            <w:tcW w:w="1277" w:type="pct"/>
            <w:tcBorders>
              <w:top w:val="single" w:sz="6" w:space="0" w:color="auto"/>
              <w:left w:val="single" w:sz="6" w:space="0" w:color="auto"/>
              <w:bottom w:val="single" w:sz="6" w:space="0" w:color="auto"/>
              <w:right w:val="single" w:sz="6" w:space="0" w:color="auto"/>
            </w:tcBorders>
            <w:vAlign w:val="center"/>
            <w:hideMark/>
          </w:tcPr>
          <w:p w14:paraId="1F14CA0A" w14:textId="77777777" w:rsidR="00BE562C" w:rsidRPr="00BE562C" w:rsidRDefault="00BE562C" w:rsidP="00BE562C">
            <w:pPr>
              <w:pStyle w:val="ConsPlusCell"/>
              <w:widowControl/>
              <w:spacing w:line="240" w:lineRule="auto"/>
              <w:rPr>
                <w:rFonts w:ascii="Trebuchet MS" w:hAnsi="Trebuchet MS" w:cs="Times New Roman"/>
                <w:sz w:val="20"/>
                <w:szCs w:val="20"/>
              </w:rPr>
            </w:pPr>
            <w:r w:rsidRPr="00BE562C">
              <w:rPr>
                <w:rFonts w:ascii="Trebuchet MS" w:hAnsi="Trebuchet MS" w:cs="Times New Roman"/>
                <w:sz w:val="20"/>
                <w:szCs w:val="20"/>
              </w:rPr>
              <w:t>Здание станции насосной</w:t>
            </w:r>
          </w:p>
        </w:tc>
        <w:tc>
          <w:tcPr>
            <w:tcW w:w="1600" w:type="pct"/>
            <w:tcBorders>
              <w:top w:val="single" w:sz="6" w:space="0" w:color="auto"/>
              <w:left w:val="single" w:sz="6" w:space="0" w:color="auto"/>
              <w:bottom w:val="single" w:sz="6" w:space="0" w:color="auto"/>
              <w:right w:val="single" w:sz="6" w:space="0" w:color="auto"/>
            </w:tcBorders>
            <w:vAlign w:val="center"/>
            <w:hideMark/>
          </w:tcPr>
          <w:p w14:paraId="7B979DB9" w14:textId="77777777" w:rsidR="00BE562C" w:rsidRPr="00BE562C" w:rsidRDefault="00BE562C" w:rsidP="006E6060">
            <w:pPr>
              <w:pStyle w:val="ConsPlusCell"/>
              <w:widowControl/>
              <w:spacing w:line="240" w:lineRule="auto"/>
              <w:jc w:val="left"/>
              <w:rPr>
                <w:rFonts w:ascii="Trebuchet MS" w:hAnsi="Trebuchet MS" w:cs="Times New Roman"/>
                <w:sz w:val="20"/>
                <w:szCs w:val="20"/>
              </w:rPr>
            </w:pPr>
            <w:r w:rsidRPr="00BE562C">
              <w:rPr>
                <w:rFonts w:ascii="Trebuchet MS" w:hAnsi="Trebuchet MS" w:cs="Times New Roman"/>
                <w:sz w:val="20"/>
                <w:szCs w:val="20"/>
              </w:rPr>
              <w:t xml:space="preserve">п. </w:t>
            </w:r>
            <w:proofErr w:type="gramStart"/>
            <w:r w:rsidRPr="00BE562C">
              <w:rPr>
                <w:rFonts w:ascii="Trebuchet MS" w:hAnsi="Trebuchet MS" w:cs="Times New Roman"/>
                <w:sz w:val="20"/>
                <w:szCs w:val="20"/>
              </w:rPr>
              <w:t>Балакирево,  ул.</w:t>
            </w:r>
            <w:proofErr w:type="gramEnd"/>
            <w:r w:rsidRPr="00BE562C">
              <w:rPr>
                <w:rFonts w:ascii="Trebuchet MS" w:hAnsi="Trebuchet MS" w:cs="Times New Roman"/>
                <w:sz w:val="20"/>
                <w:szCs w:val="20"/>
              </w:rPr>
              <w:t xml:space="preserve"> Луговая, д. 9</w:t>
            </w:r>
          </w:p>
        </w:tc>
        <w:tc>
          <w:tcPr>
            <w:tcW w:w="1867" w:type="pct"/>
            <w:tcBorders>
              <w:top w:val="single" w:sz="6" w:space="0" w:color="auto"/>
              <w:left w:val="single" w:sz="6" w:space="0" w:color="auto"/>
              <w:bottom w:val="single" w:sz="6" w:space="0" w:color="auto"/>
              <w:right w:val="single" w:sz="6" w:space="0" w:color="auto"/>
            </w:tcBorders>
            <w:vAlign w:val="center"/>
            <w:hideMark/>
          </w:tcPr>
          <w:p w14:paraId="028AB5FA" w14:textId="77777777" w:rsidR="00BE562C" w:rsidRPr="00BE562C" w:rsidRDefault="00BE562C" w:rsidP="00BE562C">
            <w:pPr>
              <w:pStyle w:val="ConsPlusCell"/>
              <w:widowControl/>
              <w:spacing w:line="240" w:lineRule="auto"/>
              <w:rPr>
                <w:rFonts w:ascii="Trebuchet MS" w:hAnsi="Trebuchet MS" w:cs="Times New Roman"/>
                <w:sz w:val="20"/>
                <w:szCs w:val="20"/>
              </w:rPr>
            </w:pPr>
            <w:r w:rsidRPr="00BE562C">
              <w:rPr>
                <w:rFonts w:ascii="Trebuchet MS" w:hAnsi="Trebuchet MS" w:cs="Times New Roman"/>
                <w:sz w:val="20"/>
                <w:szCs w:val="20"/>
              </w:rPr>
              <w:t>Инвентарный № 20166</w:t>
            </w:r>
          </w:p>
          <w:p w14:paraId="1E73DD5D" w14:textId="77777777" w:rsidR="00BE562C" w:rsidRPr="00BE562C" w:rsidRDefault="00BE562C" w:rsidP="00BE562C">
            <w:pPr>
              <w:pStyle w:val="ConsPlusCell"/>
              <w:widowControl/>
              <w:spacing w:line="240" w:lineRule="auto"/>
              <w:rPr>
                <w:rFonts w:ascii="Trebuchet MS" w:hAnsi="Trebuchet MS" w:cs="Times New Roman"/>
                <w:sz w:val="20"/>
                <w:szCs w:val="20"/>
              </w:rPr>
            </w:pPr>
            <w:r w:rsidRPr="00BE562C">
              <w:rPr>
                <w:rFonts w:ascii="Trebuchet MS" w:hAnsi="Trebuchet MS" w:cs="Times New Roman"/>
                <w:sz w:val="20"/>
                <w:szCs w:val="20"/>
              </w:rPr>
              <w:t xml:space="preserve">Общая полезная площадь - 69,6 </w:t>
            </w:r>
            <w:proofErr w:type="gramStart"/>
            <w:r w:rsidRPr="00BE562C">
              <w:rPr>
                <w:rFonts w:ascii="Trebuchet MS" w:hAnsi="Trebuchet MS" w:cs="Times New Roman"/>
                <w:sz w:val="20"/>
                <w:szCs w:val="20"/>
              </w:rPr>
              <w:t>кв.м</w:t>
            </w:r>
            <w:proofErr w:type="gramEnd"/>
            <w:r w:rsidRPr="00BE562C">
              <w:rPr>
                <w:rFonts w:ascii="Trebuchet MS" w:hAnsi="Trebuchet MS" w:cs="Times New Roman"/>
                <w:sz w:val="20"/>
                <w:szCs w:val="20"/>
              </w:rPr>
              <w:t>, стены - блочные, одноэтажное, износ 45%</w:t>
            </w:r>
          </w:p>
        </w:tc>
      </w:tr>
      <w:tr w:rsidR="00BE562C" w:rsidRPr="00BE562C" w14:paraId="289D6C39" w14:textId="77777777" w:rsidTr="003721F8">
        <w:trPr>
          <w:cantSplit/>
        </w:trPr>
        <w:tc>
          <w:tcPr>
            <w:tcW w:w="256" w:type="pct"/>
            <w:tcBorders>
              <w:top w:val="single" w:sz="6" w:space="0" w:color="auto"/>
              <w:left w:val="single" w:sz="6" w:space="0" w:color="auto"/>
              <w:bottom w:val="single" w:sz="6" w:space="0" w:color="auto"/>
              <w:right w:val="single" w:sz="6" w:space="0" w:color="auto"/>
            </w:tcBorders>
            <w:vAlign w:val="center"/>
            <w:hideMark/>
          </w:tcPr>
          <w:p w14:paraId="3E1A8EE3" w14:textId="77777777" w:rsidR="00BE562C" w:rsidRPr="00BE562C" w:rsidRDefault="00BE562C" w:rsidP="00BE562C">
            <w:pPr>
              <w:pStyle w:val="ConsPlusCell"/>
              <w:widowControl/>
              <w:spacing w:line="240" w:lineRule="auto"/>
              <w:jc w:val="center"/>
              <w:rPr>
                <w:rFonts w:ascii="Trebuchet MS" w:hAnsi="Trebuchet MS" w:cs="Times New Roman"/>
                <w:sz w:val="20"/>
                <w:szCs w:val="20"/>
              </w:rPr>
            </w:pPr>
            <w:r w:rsidRPr="00BE562C">
              <w:rPr>
                <w:rFonts w:ascii="Trebuchet MS" w:hAnsi="Trebuchet MS" w:cs="Times New Roman"/>
                <w:sz w:val="20"/>
                <w:szCs w:val="20"/>
              </w:rPr>
              <w:t>029</w:t>
            </w:r>
          </w:p>
        </w:tc>
        <w:tc>
          <w:tcPr>
            <w:tcW w:w="1277" w:type="pct"/>
            <w:tcBorders>
              <w:top w:val="single" w:sz="6" w:space="0" w:color="auto"/>
              <w:left w:val="single" w:sz="6" w:space="0" w:color="auto"/>
              <w:bottom w:val="single" w:sz="6" w:space="0" w:color="auto"/>
              <w:right w:val="single" w:sz="6" w:space="0" w:color="auto"/>
            </w:tcBorders>
            <w:vAlign w:val="center"/>
            <w:hideMark/>
          </w:tcPr>
          <w:p w14:paraId="1BE866AB" w14:textId="77777777" w:rsidR="00BE562C" w:rsidRPr="00BE562C" w:rsidRDefault="00BE562C" w:rsidP="00BE562C">
            <w:pPr>
              <w:pStyle w:val="ConsPlusCell"/>
              <w:widowControl/>
              <w:spacing w:line="240" w:lineRule="auto"/>
              <w:rPr>
                <w:rFonts w:ascii="Trebuchet MS" w:hAnsi="Trebuchet MS" w:cs="Times New Roman"/>
                <w:sz w:val="20"/>
                <w:szCs w:val="20"/>
              </w:rPr>
            </w:pPr>
            <w:r w:rsidRPr="00BE562C">
              <w:rPr>
                <w:rFonts w:ascii="Trebuchet MS" w:hAnsi="Trebuchet MS" w:cs="Times New Roman"/>
                <w:sz w:val="20"/>
                <w:szCs w:val="20"/>
              </w:rPr>
              <w:t>Здание подстанции КТП-250-10-4</w:t>
            </w:r>
          </w:p>
        </w:tc>
        <w:tc>
          <w:tcPr>
            <w:tcW w:w="1600" w:type="pct"/>
            <w:tcBorders>
              <w:top w:val="single" w:sz="6" w:space="0" w:color="auto"/>
              <w:left w:val="single" w:sz="6" w:space="0" w:color="auto"/>
              <w:bottom w:val="single" w:sz="6" w:space="0" w:color="auto"/>
              <w:right w:val="single" w:sz="6" w:space="0" w:color="auto"/>
            </w:tcBorders>
            <w:vAlign w:val="center"/>
            <w:hideMark/>
          </w:tcPr>
          <w:p w14:paraId="3DB77D8C" w14:textId="77777777" w:rsidR="00BE562C" w:rsidRPr="00BE562C" w:rsidRDefault="00BE562C" w:rsidP="006E6060">
            <w:pPr>
              <w:pStyle w:val="ConsPlusCell"/>
              <w:widowControl/>
              <w:spacing w:line="240" w:lineRule="auto"/>
              <w:jc w:val="left"/>
              <w:rPr>
                <w:rFonts w:ascii="Trebuchet MS" w:hAnsi="Trebuchet MS" w:cs="Times New Roman"/>
                <w:sz w:val="20"/>
                <w:szCs w:val="20"/>
              </w:rPr>
            </w:pPr>
            <w:r w:rsidRPr="00BE562C">
              <w:rPr>
                <w:rFonts w:ascii="Trebuchet MS" w:hAnsi="Trebuchet MS" w:cs="Times New Roman"/>
                <w:sz w:val="20"/>
                <w:szCs w:val="20"/>
              </w:rPr>
              <w:t>п. Балакирево, ул. Луговая, д. 9</w:t>
            </w:r>
          </w:p>
        </w:tc>
        <w:tc>
          <w:tcPr>
            <w:tcW w:w="1867" w:type="pct"/>
            <w:tcBorders>
              <w:top w:val="single" w:sz="6" w:space="0" w:color="auto"/>
              <w:left w:val="single" w:sz="6" w:space="0" w:color="auto"/>
              <w:bottom w:val="single" w:sz="6" w:space="0" w:color="auto"/>
              <w:right w:val="single" w:sz="6" w:space="0" w:color="auto"/>
            </w:tcBorders>
            <w:vAlign w:val="center"/>
            <w:hideMark/>
          </w:tcPr>
          <w:p w14:paraId="43582C04" w14:textId="77777777" w:rsidR="00BE562C" w:rsidRPr="00BE562C" w:rsidRDefault="00BE562C" w:rsidP="00BE562C">
            <w:pPr>
              <w:pStyle w:val="ConsPlusCell"/>
              <w:widowControl/>
              <w:spacing w:line="240" w:lineRule="auto"/>
              <w:rPr>
                <w:rFonts w:ascii="Trebuchet MS" w:hAnsi="Trebuchet MS" w:cs="Times New Roman"/>
                <w:sz w:val="20"/>
                <w:szCs w:val="20"/>
              </w:rPr>
            </w:pPr>
            <w:r w:rsidRPr="00BE562C">
              <w:rPr>
                <w:rFonts w:ascii="Trebuchet MS" w:hAnsi="Trebuchet MS" w:cs="Times New Roman"/>
                <w:sz w:val="20"/>
                <w:szCs w:val="20"/>
              </w:rPr>
              <w:t>Инвентарный № 53014</w:t>
            </w:r>
          </w:p>
        </w:tc>
      </w:tr>
      <w:tr w:rsidR="00BE562C" w:rsidRPr="00BE562C" w14:paraId="2C705A47" w14:textId="77777777" w:rsidTr="003721F8">
        <w:trPr>
          <w:cantSplit/>
        </w:trPr>
        <w:tc>
          <w:tcPr>
            <w:tcW w:w="256" w:type="pct"/>
            <w:tcBorders>
              <w:top w:val="single" w:sz="6" w:space="0" w:color="auto"/>
              <w:left w:val="single" w:sz="6" w:space="0" w:color="auto"/>
              <w:bottom w:val="single" w:sz="6" w:space="0" w:color="auto"/>
              <w:right w:val="single" w:sz="6" w:space="0" w:color="auto"/>
            </w:tcBorders>
            <w:vAlign w:val="center"/>
            <w:hideMark/>
          </w:tcPr>
          <w:p w14:paraId="3A4D8739" w14:textId="77777777" w:rsidR="00BE562C" w:rsidRPr="00BE562C" w:rsidRDefault="00BE562C" w:rsidP="00BE562C">
            <w:pPr>
              <w:pStyle w:val="ConsPlusCell"/>
              <w:widowControl/>
              <w:spacing w:line="240" w:lineRule="auto"/>
              <w:jc w:val="center"/>
              <w:rPr>
                <w:rFonts w:ascii="Trebuchet MS" w:hAnsi="Trebuchet MS" w:cs="Times New Roman"/>
                <w:sz w:val="20"/>
                <w:szCs w:val="20"/>
              </w:rPr>
            </w:pPr>
            <w:r w:rsidRPr="00BE562C">
              <w:rPr>
                <w:rFonts w:ascii="Trebuchet MS" w:hAnsi="Trebuchet MS" w:cs="Times New Roman"/>
                <w:sz w:val="20"/>
                <w:szCs w:val="20"/>
              </w:rPr>
              <w:t>030</w:t>
            </w:r>
          </w:p>
        </w:tc>
        <w:tc>
          <w:tcPr>
            <w:tcW w:w="1277" w:type="pct"/>
            <w:tcBorders>
              <w:top w:val="single" w:sz="6" w:space="0" w:color="auto"/>
              <w:left w:val="single" w:sz="6" w:space="0" w:color="auto"/>
              <w:bottom w:val="single" w:sz="6" w:space="0" w:color="auto"/>
              <w:right w:val="single" w:sz="6" w:space="0" w:color="auto"/>
            </w:tcBorders>
            <w:vAlign w:val="center"/>
            <w:hideMark/>
          </w:tcPr>
          <w:p w14:paraId="4B49583E" w14:textId="77777777" w:rsidR="00BE562C" w:rsidRPr="00BE562C" w:rsidRDefault="00BE562C" w:rsidP="00BE562C">
            <w:pPr>
              <w:pStyle w:val="ConsPlusCell"/>
              <w:widowControl/>
              <w:spacing w:line="240" w:lineRule="auto"/>
              <w:rPr>
                <w:rFonts w:ascii="Trebuchet MS" w:hAnsi="Trebuchet MS" w:cs="Times New Roman"/>
                <w:sz w:val="20"/>
                <w:szCs w:val="20"/>
              </w:rPr>
            </w:pPr>
            <w:r w:rsidRPr="00BE562C">
              <w:rPr>
                <w:rFonts w:ascii="Trebuchet MS" w:hAnsi="Trebuchet MS" w:cs="Times New Roman"/>
                <w:sz w:val="20"/>
                <w:szCs w:val="20"/>
              </w:rPr>
              <w:t>Здание подстанции КТП-250-10-4</w:t>
            </w:r>
          </w:p>
        </w:tc>
        <w:tc>
          <w:tcPr>
            <w:tcW w:w="1600" w:type="pct"/>
            <w:tcBorders>
              <w:top w:val="single" w:sz="6" w:space="0" w:color="auto"/>
              <w:left w:val="single" w:sz="6" w:space="0" w:color="auto"/>
              <w:bottom w:val="single" w:sz="6" w:space="0" w:color="auto"/>
              <w:right w:val="single" w:sz="6" w:space="0" w:color="auto"/>
            </w:tcBorders>
            <w:vAlign w:val="center"/>
            <w:hideMark/>
          </w:tcPr>
          <w:p w14:paraId="57CB27C0" w14:textId="77777777" w:rsidR="00BE562C" w:rsidRPr="00BE562C" w:rsidRDefault="00BE562C" w:rsidP="006E6060">
            <w:pPr>
              <w:pStyle w:val="ConsPlusCell"/>
              <w:widowControl/>
              <w:spacing w:line="240" w:lineRule="auto"/>
              <w:jc w:val="left"/>
              <w:rPr>
                <w:rFonts w:ascii="Trebuchet MS" w:hAnsi="Trebuchet MS" w:cs="Times New Roman"/>
                <w:sz w:val="20"/>
                <w:szCs w:val="20"/>
              </w:rPr>
            </w:pPr>
            <w:r w:rsidRPr="00BE562C">
              <w:rPr>
                <w:rFonts w:ascii="Trebuchet MS" w:hAnsi="Trebuchet MS" w:cs="Times New Roman"/>
                <w:sz w:val="20"/>
                <w:szCs w:val="20"/>
              </w:rPr>
              <w:t>п. Балакирево, ул. Луговая, д. 9</w:t>
            </w:r>
          </w:p>
        </w:tc>
        <w:tc>
          <w:tcPr>
            <w:tcW w:w="1867" w:type="pct"/>
            <w:tcBorders>
              <w:top w:val="single" w:sz="6" w:space="0" w:color="auto"/>
              <w:left w:val="single" w:sz="6" w:space="0" w:color="auto"/>
              <w:bottom w:val="single" w:sz="6" w:space="0" w:color="auto"/>
              <w:right w:val="single" w:sz="6" w:space="0" w:color="auto"/>
            </w:tcBorders>
            <w:vAlign w:val="center"/>
            <w:hideMark/>
          </w:tcPr>
          <w:p w14:paraId="27C0D9CD" w14:textId="77777777" w:rsidR="00BE562C" w:rsidRPr="00BE562C" w:rsidRDefault="00BE562C" w:rsidP="00BE562C">
            <w:pPr>
              <w:pStyle w:val="ConsPlusCell"/>
              <w:widowControl/>
              <w:spacing w:line="240" w:lineRule="auto"/>
              <w:rPr>
                <w:rFonts w:ascii="Trebuchet MS" w:hAnsi="Trebuchet MS" w:cs="Times New Roman"/>
                <w:sz w:val="20"/>
                <w:szCs w:val="20"/>
              </w:rPr>
            </w:pPr>
            <w:r w:rsidRPr="00BE562C">
              <w:rPr>
                <w:rFonts w:ascii="Trebuchet MS" w:hAnsi="Trebuchet MS" w:cs="Times New Roman"/>
                <w:sz w:val="20"/>
                <w:szCs w:val="20"/>
              </w:rPr>
              <w:t>Инвентарный № 53015</w:t>
            </w:r>
          </w:p>
        </w:tc>
      </w:tr>
    </w:tbl>
    <w:p w14:paraId="6D7D6468" w14:textId="47CFE74E" w:rsidR="00CC7F7D" w:rsidRPr="00BE562C" w:rsidRDefault="00CC7F7D" w:rsidP="006E6060">
      <w:pPr>
        <w:widowControl w:val="0"/>
        <w:spacing w:before="120"/>
        <w:ind w:right="102" w:firstLine="567"/>
        <w:rPr>
          <w:rFonts w:ascii="Trebuchet MS" w:hAnsi="Trebuchet MS"/>
          <w:sz w:val="22"/>
        </w:rPr>
      </w:pPr>
      <w:r w:rsidRPr="00BE562C">
        <w:rPr>
          <w:rFonts w:ascii="Trebuchet MS" w:hAnsi="Trebuchet MS"/>
          <w:sz w:val="22"/>
        </w:rPr>
        <w:t xml:space="preserve">Наименование, месторасположение, краткая характеристика </w:t>
      </w:r>
      <w:r w:rsidRPr="006E6060">
        <w:rPr>
          <w:rFonts w:ascii="Trebuchet MS" w:hAnsi="Trebuchet MS"/>
          <w:sz w:val="22"/>
        </w:rPr>
        <w:t>имущества ОАО «БМЗ»</w:t>
      </w:r>
      <w:r w:rsidRPr="00BE562C">
        <w:rPr>
          <w:rFonts w:ascii="Trebuchet MS" w:hAnsi="Trebuchet MS"/>
          <w:sz w:val="22"/>
        </w:rPr>
        <w:t xml:space="preserve"> указано в таблице 1.1.</w:t>
      </w:r>
      <w:r w:rsidRPr="006E6060">
        <w:rPr>
          <w:rFonts w:ascii="Trebuchet MS" w:hAnsi="Trebuchet MS"/>
          <w:sz w:val="22"/>
        </w:rPr>
        <w:t>3</w:t>
      </w:r>
      <w:r w:rsidRPr="00BE562C">
        <w:rPr>
          <w:rFonts w:ascii="Trebuchet MS" w:hAnsi="Trebuchet MS"/>
          <w:sz w:val="22"/>
        </w:rPr>
        <w:t>.</w:t>
      </w:r>
    </w:p>
    <w:p w14:paraId="7E81EC87" w14:textId="518740E8" w:rsidR="00CC7F7D" w:rsidRPr="006E6060" w:rsidRDefault="00CC7F7D" w:rsidP="00CC7F7D">
      <w:pPr>
        <w:widowControl w:val="0"/>
        <w:spacing w:before="7"/>
        <w:ind w:right="103"/>
        <w:rPr>
          <w:rFonts w:ascii="Trebuchet MS" w:hAnsi="Trebuchet MS"/>
          <w:iCs/>
          <w:sz w:val="22"/>
        </w:rPr>
      </w:pPr>
      <w:r w:rsidRPr="006E6060">
        <w:rPr>
          <w:rFonts w:ascii="Trebuchet MS" w:hAnsi="Trebuchet MS"/>
          <w:b/>
          <w:sz w:val="22"/>
        </w:rPr>
        <w:t xml:space="preserve">Таблица 1.1.3 – </w:t>
      </w:r>
      <w:r w:rsidRPr="006E6060">
        <w:rPr>
          <w:rFonts w:ascii="Trebuchet MS" w:hAnsi="Trebuchet MS"/>
          <w:b/>
          <w:iCs/>
          <w:sz w:val="22"/>
        </w:rPr>
        <w:t>Перечень объектов водоотведения, находящихся в собственности ОАО «БМЗ»</w:t>
      </w:r>
    </w:p>
    <w:tbl>
      <w:tblPr>
        <w:tblStyle w:val="af3"/>
        <w:tblW w:w="0" w:type="auto"/>
        <w:tblLook w:val="04A0" w:firstRow="1" w:lastRow="0" w:firstColumn="1" w:lastColumn="0" w:noHBand="0" w:noVBand="1"/>
      </w:tblPr>
      <w:tblGrid>
        <w:gridCol w:w="1158"/>
        <w:gridCol w:w="3940"/>
        <w:gridCol w:w="2069"/>
        <w:gridCol w:w="2686"/>
      </w:tblGrid>
      <w:tr w:rsidR="00CC7F7D" w:rsidRPr="00CC7F7D" w14:paraId="38A411ED" w14:textId="77777777" w:rsidTr="00CC7F7D">
        <w:trPr>
          <w:trHeight w:val="425"/>
        </w:trPr>
        <w:tc>
          <w:tcPr>
            <w:tcW w:w="1158" w:type="dxa"/>
            <w:shd w:val="clear" w:color="auto" w:fill="CCFF99"/>
            <w:vAlign w:val="center"/>
          </w:tcPr>
          <w:p w14:paraId="57981881" w14:textId="77777777" w:rsidR="00CC7F7D" w:rsidRPr="00CC7F7D" w:rsidRDefault="00CC7F7D" w:rsidP="00CC7F7D">
            <w:pPr>
              <w:pStyle w:val="afe"/>
              <w:spacing w:after="0" w:line="240" w:lineRule="auto"/>
              <w:ind w:left="0"/>
              <w:jc w:val="center"/>
              <w:rPr>
                <w:rFonts w:ascii="Trebuchet MS" w:hAnsi="Trebuchet MS"/>
                <w:b/>
                <w:sz w:val="20"/>
              </w:rPr>
            </w:pPr>
            <w:r w:rsidRPr="00CC7F7D">
              <w:rPr>
                <w:rFonts w:ascii="Trebuchet MS" w:hAnsi="Trebuchet MS"/>
                <w:b/>
                <w:sz w:val="20"/>
              </w:rPr>
              <w:t>Инв.№</w:t>
            </w:r>
          </w:p>
        </w:tc>
        <w:tc>
          <w:tcPr>
            <w:tcW w:w="3940" w:type="dxa"/>
            <w:shd w:val="clear" w:color="auto" w:fill="CCFF99"/>
            <w:vAlign w:val="center"/>
          </w:tcPr>
          <w:p w14:paraId="00F0E43C" w14:textId="77777777" w:rsidR="00CC7F7D" w:rsidRPr="00CC7F7D" w:rsidRDefault="00CC7F7D" w:rsidP="00CC7F7D">
            <w:pPr>
              <w:pStyle w:val="afe"/>
              <w:spacing w:after="0" w:line="240" w:lineRule="auto"/>
              <w:ind w:left="0"/>
              <w:jc w:val="center"/>
              <w:rPr>
                <w:rFonts w:ascii="Trebuchet MS" w:hAnsi="Trebuchet MS"/>
                <w:b/>
                <w:sz w:val="20"/>
              </w:rPr>
            </w:pPr>
            <w:r w:rsidRPr="00CC7F7D">
              <w:rPr>
                <w:rFonts w:ascii="Trebuchet MS" w:hAnsi="Trebuchet MS"/>
                <w:b/>
                <w:sz w:val="20"/>
              </w:rPr>
              <w:t>Наименование</w:t>
            </w:r>
          </w:p>
        </w:tc>
        <w:tc>
          <w:tcPr>
            <w:tcW w:w="2069" w:type="dxa"/>
            <w:shd w:val="clear" w:color="auto" w:fill="CCFF99"/>
            <w:vAlign w:val="center"/>
          </w:tcPr>
          <w:p w14:paraId="34707D55" w14:textId="77777777" w:rsidR="00CC7F7D" w:rsidRPr="00CC7F7D" w:rsidRDefault="00CC7F7D" w:rsidP="00CC7F7D">
            <w:pPr>
              <w:pStyle w:val="afe"/>
              <w:spacing w:after="0" w:line="240" w:lineRule="auto"/>
              <w:ind w:left="0"/>
              <w:jc w:val="center"/>
              <w:rPr>
                <w:rFonts w:ascii="Trebuchet MS" w:hAnsi="Trebuchet MS"/>
                <w:b/>
                <w:sz w:val="20"/>
              </w:rPr>
            </w:pPr>
            <w:r w:rsidRPr="00CC7F7D">
              <w:rPr>
                <w:rFonts w:ascii="Trebuchet MS" w:hAnsi="Trebuchet MS"/>
                <w:b/>
                <w:sz w:val="20"/>
              </w:rPr>
              <w:t>Год (модель)</w:t>
            </w:r>
          </w:p>
        </w:tc>
        <w:tc>
          <w:tcPr>
            <w:tcW w:w="2686" w:type="dxa"/>
            <w:shd w:val="clear" w:color="auto" w:fill="CCFF99"/>
            <w:vAlign w:val="center"/>
          </w:tcPr>
          <w:p w14:paraId="5A84EDCF" w14:textId="77777777" w:rsidR="00CC7F7D" w:rsidRPr="00CC7F7D" w:rsidRDefault="00CC7F7D" w:rsidP="00CC7F7D">
            <w:pPr>
              <w:pStyle w:val="afe"/>
              <w:spacing w:after="0" w:line="240" w:lineRule="auto"/>
              <w:ind w:left="0"/>
              <w:jc w:val="center"/>
              <w:rPr>
                <w:rFonts w:ascii="Trebuchet MS" w:hAnsi="Trebuchet MS"/>
                <w:b/>
                <w:sz w:val="20"/>
              </w:rPr>
            </w:pPr>
            <w:r w:rsidRPr="00CC7F7D">
              <w:rPr>
                <w:rFonts w:ascii="Trebuchet MS" w:hAnsi="Trebuchet MS"/>
                <w:b/>
                <w:sz w:val="20"/>
              </w:rPr>
              <w:t>Адрес (количество)</w:t>
            </w:r>
          </w:p>
        </w:tc>
      </w:tr>
      <w:tr w:rsidR="00CC7F7D" w:rsidRPr="00CC7F7D" w14:paraId="116FA620" w14:textId="77777777" w:rsidTr="003721F8">
        <w:tc>
          <w:tcPr>
            <w:tcW w:w="1158" w:type="dxa"/>
            <w:vAlign w:val="center"/>
          </w:tcPr>
          <w:p w14:paraId="09508CAA" w14:textId="77777777" w:rsidR="00CC7F7D" w:rsidRPr="00CC7F7D" w:rsidRDefault="00CC7F7D" w:rsidP="00CC7F7D">
            <w:pPr>
              <w:pStyle w:val="afe"/>
              <w:spacing w:after="0" w:line="240" w:lineRule="auto"/>
              <w:ind w:left="0"/>
              <w:jc w:val="center"/>
              <w:rPr>
                <w:rFonts w:ascii="Trebuchet MS" w:hAnsi="Trebuchet MS"/>
                <w:sz w:val="20"/>
              </w:rPr>
            </w:pPr>
            <w:r w:rsidRPr="00CC7F7D">
              <w:rPr>
                <w:rFonts w:ascii="Trebuchet MS" w:hAnsi="Trebuchet MS"/>
                <w:sz w:val="20"/>
              </w:rPr>
              <w:t>20155</w:t>
            </w:r>
          </w:p>
        </w:tc>
        <w:tc>
          <w:tcPr>
            <w:tcW w:w="3940" w:type="dxa"/>
            <w:vAlign w:val="center"/>
          </w:tcPr>
          <w:p w14:paraId="723107E2" w14:textId="77777777" w:rsidR="00CC7F7D" w:rsidRPr="00CC7F7D" w:rsidRDefault="00CC7F7D" w:rsidP="00CC7F7D">
            <w:pPr>
              <w:pStyle w:val="afe"/>
              <w:spacing w:after="0" w:line="240" w:lineRule="auto"/>
              <w:ind w:left="0"/>
              <w:jc w:val="left"/>
              <w:rPr>
                <w:rFonts w:ascii="Trebuchet MS" w:hAnsi="Trebuchet MS"/>
                <w:sz w:val="20"/>
              </w:rPr>
            </w:pPr>
            <w:r w:rsidRPr="00CC7F7D">
              <w:rPr>
                <w:rFonts w:ascii="Trebuchet MS" w:hAnsi="Trebuchet MS"/>
                <w:sz w:val="20"/>
              </w:rPr>
              <w:t>Блок емкостей</w:t>
            </w:r>
          </w:p>
        </w:tc>
        <w:tc>
          <w:tcPr>
            <w:tcW w:w="2069" w:type="dxa"/>
          </w:tcPr>
          <w:p w14:paraId="5E0856CC" w14:textId="77777777" w:rsidR="00CC7F7D" w:rsidRPr="00CC7F7D" w:rsidRDefault="00CC7F7D" w:rsidP="00CC7F7D">
            <w:pPr>
              <w:pStyle w:val="afe"/>
              <w:spacing w:after="0" w:line="240" w:lineRule="auto"/>
              <w:ind w:left="0"/>
              <w:jc w:val="center"/>
              <w:rPr>
                <w:rFonts w:ascii="Trebuchet MS" w:hAnsi="Trebuchet MS"/>
                <w:sz w:val="20"/>
              </w:rPr>
            </w:pPr>
            <w:r w:rsidRPr="00CC7F7D">
              <w:rPr>
                <w:rFonts w:ascii="Trebuchet MS" w:hAnsi="Trebuchet MS"/>
                <w:sz w:val="20"/>
              </w:rPr>
              <w:t>―</w:t>
            </w:r>
          </w:p>
        </w:tc>
        <w:tc>
          <w:tcPr>
            <w:tcW w:w="2686" w:type="dxa"/>
            <w:vAlign w:val="center"/>
          </w:tcPr>
          <w:p w14:paraId="00F6A6F5" w14:textId="77777777" w:rsidR="00CC7F7D" w:rsidRPr="00CC7F7D" w:rsidRDefault="00CC7F7D" w:rsidP="00CC7F7D">
            <w:pPr>
              <w:pStyle w:val="afe"/>
              <w:spacing w:after="0" w:line="240" w:lineRule="auto"/>
              <w:ind w:left="0"/>
              <w:jc w:val="center"/>
              <w:rPr>
                <w:rFonts w:ascii="Trebuchet MS" w:hAnsi="Trebuchet MS"/>
                <w:sz w:val="20"/>
              </w:rPr>
            </w:pPr>
            <w:r w:rsidRPr="00CC7F7D">
              <w:rPr>
                <w:rFonts w:ascii="Trebuchet MS" w:hAnsi="Trebuchet MS"/>
                <w:sz w:val="20"/>
              </w:rPr>
              <w:t>1 шт.</w:t>
            </w:r>
          </w:p>
        </w:tc>
      </w:tr>
      <w:tr w:rsidR="00CC7F7D" w:rsidRPr="00CC7F7D" w14:paraId="1FB46C37" w14:textId="77777777" w:rsidTr="003721F8">
        <w:tc>
          <w:tcPr>
            <w:tcW w:w="1158" w:type="dxa"/>
            <w:vAlign w:val="center"/>
          </w:tcPr>
          <w:p w14:paraId="0344D80C" w14:textId="77777777" w:rsidR="00CC7F7D" w:rsidRPr="00CC7F7D" w:rsidRDefault="00CC7F7D" w:rsidP="00CC7F7D">
            <w:pPr>
              <w:pStyle w:val="afe"/>
              <w:spacing w:after="0" w:line="240" w:lineRule="auto"/>
              <w:ind w:left="0"/>
              <w:jc w:val="center"/>
              <w:rPr>
                <w:rFonts w:ascii="Trebuchet MS" w:hAnsi="Trebuchet MS"/>
                <w:sz w:val="20"/>
              </w:rPr>
            </w:pPr>
            <w:r w:rsidRPr="00CC7F7D">
              <w:rPr>
                <w:rFonts w:ascii="Trebuchet MS" w:hAnsi="Trebuchet MS"/>
                <w:sz w:val="20"/>
              </w:rPr>
              <w:t>20172</w:t>
            </w:r>
          </w:p>
        </w:tc>
        <w:tc>
          <w:tcPr>
            <w:tcW w:w="3940" w:type="dxa"/>
            <w:vAlign w:val="center"/>
          </w:tcPr>
          <w:p w14:paraId="0320E8BE" w14:textId="77777777" w:rsidR="00CC7F7D" w:rsidRPr="00CC7F7D" w:rsidRDefault="00CC7F7D" w:rsidP="00CC7F7D">
            <w:pPr>
              <w:pStyle w:val="afe"/>
              <w:spacing w:after="0" w:line="240" w:lineRule="auto"/>
              <w:ind w:left="0"/>
              <w:jc w:val="left"/>
              <w:rPr>
                <w:rFonts w:ascii="Trebuchet MS" w:hAnsi="Trebuchet MS"/>
                <w:sz w:val="20"/>
              </w:rPr>
            </w:pPr>
            <w:r w:rsidRPr="00CC7F7D">
              <w:rPr>
                <w:rFonts w:ascii="Trebuchet MS" w:hAnsi="Trebuchet MS"/>
                <w:sz w:val="20"/>
              </w:rPr>
              <w:t>Приемная камера</w:t>
            </w:r>
          </w:p>
        </w:tc>
        <w:tc>
          <w:tcPr>
            <w:tcW w:w="2069" w:type="dxa"/>
          </w:tcPr>
          <w:p w14:paraId="208D687A" w14:textId="77777777" w:rsidR="00CC7F7D" w:rsidRPr="00CC7F7D" w:rsidRDefault="00CC7F7D" w:rsidP="00CC7F7D">
            <w:pPr>
              <w:pStyle w:val="afe"/>
              <w:spacing w:after="0" w:line="240" w:lineRule="auto"/>
              <w:ind w:left="0"/>
              <w:jc w:val="center"/>
              <w:rPr>
                <w:rFonts w:ascii="Trebuchet MS" w:hAnsi="Trebuchet MS"/>
                <w:sz w:val="20"/>
              </w:rPr>
            </w:pPr>
            <w:r w:rsidRPr="00CC7F7D">
              <w:rPr>
                <w:rFonts w:ascii="Trebuchet MS" w:hAnsi="Trebuchet MS"/>
                <w:sz w:val="20"/>
              </w:rPr>
              <w:t>―</w:t>
            </w:r>
          </w:p>
        </w:tc>
        <w:tc>
          <w:tcPr>
            <w:tcW w:w="2686" w:type="dxa"/>
          </w:tcPr>
          <w:p w14:paraId="6BEDDFED" w14:textId="77777777" w:rsidR="00CC7F7D" w:rsidRPr="00CC7F7D" w:rsidRDefault="00CC7F7D" w:rsidP="00CC7F7D">
            <w:pPr>
              <w:pStyle w:val="afe"/>
              <w:spacing w:after="0" w:line="240" w:lineRule="auto"/>
              <w:ind w:left="0"/>
              <w:jc w:val="center"/>
              <w:rPr>
                <w:rFonts w:ascii="Trebuchet MS" w:hAnsi="Trebuchet MS"/>
                <w:sz w:val="20"/>
              </w:rPr>
            </w:pPr>
            <w:r w:rsidRPr="00CC7F7D">
              <w:rPr>
                <w:rFonts w:ascii="Trebuchet MS" w:hAnsi="Trebuchet MS"/>
                <w:sz w:val="20"/>
              </w:rPr>
              <w:t>1 шт.</w:t>
            </w:r>
          </w:p>
        </w:tc>
      </w:tr>
      <w:tr w:rsidR="00CC7F7D" w:rsidRPr="00CC7F7D" w14:paraId="1518B44D" w14:textId="77777777" w:rsidTr="003721F8">
        <w:tc>
          <w:tcPr>
            <w:tcW w:w="1158" w:type="dxa"/>
            <w:vAlign w:val="center"/>
          </w:tcPr>
          <w:p w14:paraId="67A8456E" w14:textId="77777777" w:rsidR="00CC7F7D" w:rsidRPr="00CC7F7D" w:rsidRDefault="00CC7F7D" w:rsidP="00CC7F7D">
            <w:pPr>
              <w:pStyle w:val="afe"/>
              <w:spacing w:after="0" w:line="240" w:lineRule="auto"/>
              <w:ind w:left="0"/>
              <w:jc w:val="center"/>
              <w:rPr>
                <w:rFonts w:ascii="Trebuchet MS" w:hAnsi="Trebuchet MS"/>
                <w:sz w:val="20"/>
              </w:rPr>
            </w:pPr>
            <w:r w:rsidRPr="00CC7F7D">
              <w:rPr>
                <w:rFonts w:ascii="Trebuchet MS" w:hAnsi="Trebuchet MS"/>
                <w:sz w:val="20"/>
              </w:rPr>
              <w:t>10125</w:t>
            </w:r>
          </w:p>
        </w:tc>
        <w:tc>
          <w:tcPr>
            <w:tcW w:w="3940" w:type="dxa"/>
            <w:vAlign w:val="center"/>
          </w:tcPr>
          <w:p w14:paraId="3D7C89CB" w14:textId="77777777" w:rsidR="00CC7F7D" w:rsidRPr="00CC7F7D" w:rsidRDefault="00CC7F7D" w:rsidP="00CC7F7D">
            <w:pPr>
              <w:pStyle w:val="afe"/>
              <w:spacing w:after="0" w:line="240" w:lineRule="auto"/>
              <w:ind w:left="0"/>
              <w:jc w:val="left"/>
              <w:rPr>
                <w:rFonts w:ascii="Trebuchet MS" w:hAnsi="Trebuchet MS"/>
                <w:sz w:val="20"/>
              </w:rPr>
            </w:pPr>
            <w:r w:rsidRPr="00CC7F7D">
              <w:rPr>
                <w:rFonts w:ascii="Trebuchet MS" w:hAnsi="Trebuchet MS"/>
                <w:sz w:val="20"/>
              </w:rPr>
              <w:t>Лотки открытые</w:t>
            </w:r>
          </w:p>
        </w:tc>
        <w:tc>
          <w:tcPr>
            <w:tcW w:w="2069" w:type="dxa"/>
          </w:tcPr>
          <w:p w14:paraId="6DBEFBBF" w14:textId="77777777" w:rsidR="00CC7F7D" w:rsidRPr="00CC7F7D" w:rsidRDefault="00CC7F7D" w:rsidP="00CC7F7D">
            <w:pPr>
              <w:pStyle w:val="afe"/>
              <w:spacing w:after="0" w:line="240" w:lineRule="auto"/>
              <w:ind w:left="0"/>
              <w:jc w:val="center"/>
              <w:rPr>
                <w:rFonts w:ascii="Trebuchet MS" w:hAnsi="Trebuchet MS"/>
                <w:sz w:val="20"/>
              </w:rPr>
            </w:pPr>
            <w:r w:rsidRPr="00CC7F7D">
              <w:rPr>
                <w:rFonts w:ascii="Trebuchet MS" w:hAnsi="Trebuchet MS"/>
                <w:sz w:val="20"/>
              </w:rPr>
              <w:t>―</w:t>
            </w:r>
          </w:p>
        </w:tc>
        <w:tc>
          <w:tcPr>
            <w:tcW w:w="2686" w:type="dxa"/>
          </w:tcPr>
          <w:p w14:paraId="52CCC7C5" w14:textId="77777777" w:rsidR="00CC7F7D" w:rsidRPr="00CC7F7D" w:rsidRDefault="00CC7F7D" w:rsidP="00CC7F7D">
            <w:pPr>
              <w:pStyle w:val="afe"/>
              <w:spacing w:after="0" w:line="240" w:lineRule="auto"/>
              <w:ind w:left="0"/>
              <w:jc w:val="center"/>
              <w:rPr>
                <w:rFonts w:ascii="Trebuchet MS" w:hAnsi="Trebuchet MS"/>
                <w:sz w:val="20"/>
              </w:rPr>
            </w:pPr>
            <w:r w:rsidRPr="00CC7F7D">
              <w:rPr>
                <w:rFonts w:ascii="Trebuchet MS" w:hAnsi="Trebuchet MS"/>
                <w:sz w:val="20"/>
              </w:rPr>
              <w:t>1 шт.</w:t>
            </w:r>
          </w:p>
        </w:tc>
      </w:tr>
      <w:tr w:rsidR="00CC7F7D" w:rsidRPr="00CC7F7D" w14:paraId="000700D5" w14:textId="77777777" w:rsidTr="003721F8">
        <w:tc>
          <w:tcPr>
            <w:tcW w:w="1158" w:type="dxa"/>
            <w:vAlign w:val="center"/>
          </w:tcPr>
          <w:p w14:paraId="6FC99861" w14:textId="77777777" w:rsidR="00CC7F7D" w:rsidRPr="00CC7F7D" w:rsidRDefault="00CC7F7D" w:rsidP="00CC7F7D">
            <w:pPr>
              <w:pStyle w:val="afe"/>
              <w:spacing w:after="0" w:line="240" w:lineRule="auto"/>
              <w:ind w:left="0"/>
              <w:jc w:val="center"/>
              <w:rPr>
                <w:rFonts w:ascii="Trebuchet MS" w:hAnsi="Trebuchet MS"/>
                <w:sz w:val="20"/>
              </w:rPr>
            </w:pPr>
            <w:r w:rsidRPr="00CC7F7D">
              <w:rPr>
                <w:rFonts w:ascii="Trebuchet MS" w:hAnsi="Trebuchet MS"/>
                <w:sz w:val="20"/>
              </w:rPr>
              <w:t>20142</w:t>
            </w:r>
          </w:p>
        </w:tc>
        <w:tc>
          <w:tcPr>
            <w:tcW w:w="3940" w:type="dxa"/>
            <w:vAlign w:val="center"/>
          </w:tcPr>
          <w:p w14:paraId="23E7BA1A" w14:textId="77777777" w:rsidR="00CC7F7D" w:rsidRPr="00CC7F7D" w:rsidRDefault="00CC7F7D" w:rsidP="00CC7F7D">
            <w:pPr>
              <w:pStyle w:val="afe"/>
              <w:spacing w:after="0" w:line="240" w:lineRule="auto"/>
              <w:ind w:left="0"/>
              <w:jc w:val="left"/>
              <w:rPr>
                <w:rFonts w:ascii="Trebuchet MS" w:hAnsi="Trebuchet MS"/>
                <w:sz w:val="20"/>
              </w:rPr>
            </w:pPr>
            <w:r w:rsidRPr="00CC7F7D">
              <w:rPr>
                <w:rFonts w:ascii="Trebuchet MS" w:hAnsi="Trebuchet MS"/>
                <w:sz w:val="20"/>
              </w:rPr>
              <w:t>Станция насосная канализационная</w:t>
            </w:r>
          </w:p>
        </w:tc>
        <w:tc>
          <w:tcPr>
            <w:tcW w:w="2069" w:type="dxa"/>
          </w:tcPr>
          <w:p w14:paraId="0BDB2A7A" w14:textId="77777777" w:rsidR="00CC7F7D" w:rsidRPr="00CC7F7D" w:rsidRDefault="00CC7F7D" w:rsidP="00CC7F7D">
            <w:pPr>
              <w:pStyle w:val="afe"/>
              <w:spacing w:after="0" w:line="240" w:lineRule="auto"/>
              <w:ind w:left="0"/>
              <w:jc w:val="center"/>
              <w:rPr>
                <w:rFonts w:ascii="Trebuchet MS" w:hAnsi="Trebuchet MS"/>
                <w:sz w:val="20"/>
              </w:rPr>
            </w:pPr>
            <w:r w:rsidRPr="00CC7F7D">
              <w:rPr>
                <w:rFonts w:ascii="Trebuchet MS" w:hAnsi="Trebuchet MS"/>
                <w:sz w:val="20"/>
              </w:rPr>
              <w:t>―</w:t>
            </w:r>
          </w:p>
        </w:tc>
        <w:tc>
          <w:tcPr>
            <w:tcW w:w="2686" w:type="dxa"/>
          </w:tcPr>
          <w:p w14:paraId="71F9322E" w14:textId="77777777" w:rsidR="00CC7F7D" w:rsidRPr="00CC7F7D" w:rsidRDefault="00CC7F7D" w:rsidP="00CC7F7D">
            <w:pPr>
              <w:pStyle w:val="afe"/>
              <w:spacing w:after="0" w:line="240" w:lineRule="auto"/>
              <w:ind w:left="0"/>
              <w:jc w:val="center"/>
              <w:rPr>
                <w:rFonts w:ascii="Trebuchet MS" w:hAnsi="Trebuchet MS"/>
                <w:sz w:val="20"/>
              </w:rPr>
            </w:pPr>
            <w:r w:rsidRPr="00CC7F7D">
              <w:rPr>
                <w:rFonts w:ascii="Trebuchet MS" w:hAnsi="Trebuchet MS"/>
                <w:sz w:val="20"/>
              </w:rPr>
              <w:t>1 шт.</w:t>
            </w:r>
          </w:p>
        </w:tc>
      </w:tr>
      <w:tr w:rsidR="00CC7F7D" w:rsidRPr="00CC7F7D" w14:paraId="617B98B2" w14:textId="77777777" w:rsidTr="003721F8">
        <w:tc>
          <w:tcPr>
            <w:tcW w:w="1158" w:type="dxa"/>
            <w:vAlign w:val="center"/>
          </w:tcPr>
          <w:p w14:paraId="27B79112" w14:textId="77777777" w:rsidR="00CC7F7D" w:rsidRPr="00CC7F7D" w:rsidRDefault="00CC7F7D" w:rsidP="00CC7F7D">
            <w:pPr>
              <w:pStyle w:val="afe"/>
              <w:spacing w:after="0" w:line="240" w:lineRule="auto"/>
              <w:ind w:left="0"/>
              <w:jc w:val="center"/>
              <w:rPr>
                <w:rFonts w:ascii="Trebuchet MS" w:hAnsi="Trebuchet MS"/>
                <w:sz w:val="20"/>
              </w:rPr>
            </w:pPr>
            <w:r w:rsidRPr="00CC7F7D">
              <w:rPr>
                <w:rFonts w:ascii="Trebuchet MS" w:hAnsi="Trebuchet MS"/>
                <w:sz w:val="20"/>
              </w:rPr>
              <w:t>70149</w:t>
            </w:r>
          </w:p>
        </w:tc>
        <w:tc>
          <w:tcPr>
            <w:tcW w:w="3940" w:type="dxa"/>
            <w:vAlign w:val="center"/>
          </w:tcPr>
          <w:p w14:paraId="48452107" w14:textId="77777777" w:rsidR="00CC7F7D" w:rsidRPr="00CC7F7D" w:rsidRDefault="00CC7F7D" w:rsidP="00CC7F7D">
            <w:pPr>
              <w:pStyle w:val="afe"/>
              <w:spacing w:after="0" w:line="240" w:lineRule="auto"/>
              <w:ind w:left="0"/>
              <w:jc w:val="left"/>
              <w:rPr>
                <w:rFonts w:ascii="Trebuchet MS" w:hAnsi="Trebuchet MS"/>
                <w:sz w:val="20"/>
              </w:rPr>
            </w:pPr>
            <w:r w:rsidRPr="00CC7F7D">
              <w:rPr>
                <w:rFonts w:ascii="Trebuchet MS" w:hAnsi="Trebuchet MS"/>
                <w:sz w:val="20"/>
              </w:rPr>
              <w:t>Станция перекачки насосная</w:t>
            </w:r>
          </w:p>
        </w:tc>
        <w:tc>
          <w:tcPr>
            <w:tcW w:w="2069" w:type="dxa"/>
          </w:tcPr>
          <w:p w14:paraId="1F10E795" w14:textId="77777777" w:rsidR="00CC7F7D" w:rsidRPr="00CC7F7D" w:rsidRDefault="00CC7F7D" w:rsidP="00CC7F7D">
            <w:pPr>
              <w:pStyle w:val="afe"/>
              <w:spacing w:after="0" w:line="240" w:lineRule="auto"/>
              <w:ind w:left="0"/>
              <w:jc w:val="center"/>
              <w:rPr>
                <w:rFonts w:ascii="Trebuchet MS" w:hAnsi="Trebuchet MS"/>
                <w:sz w:val="20"/>
              </w:rPr>
            </w:pPr>
            <w:r w:rsidRPr="00CC7F7D">
              <w:rPr>
                <w:rFonts w:ascii="Trebuchet MS" w:hAnsi="Trebuchet MS"/>
                <w:sz w:val="20"/>
              </w:rPr>
              <w:t>―</w:t>
            </w:r>
          </w:p>
        </w:tc>
        <w:tc>
          <w:tcPr>
            <w:tcW w:w="2686" w:type="dxa"/>
          </w:tcPr>
          <w:p w14:paraId="6690F107" w14:textId="77777777" w:rsidR="00CC7F7D" w:rsidRPr="00CC7F7D" w:rsidRDefault="00CC7F7D" w:rsidP="00CC7F7D">
            <w:pPr>
              <w:pStyle w:val="afe"/>
              <w:spacing w:after="0" w:line="240" w:lineRule="auto"/>
              <w:ind w:left="0"/>
              <w:jc w:val="center"/>
              <w:rPr>
                <w:rFonts w:ascii="Trebuchet MS" w:hAnsi="Trebuchet MS"/>
                <w:sz w:val="20"/>
              </w:rPr>
            </w:pPr>
            <w:r w:rsidRPr="00CC7F7D">
              <w:rPr>
                <w:rFonts w:ascii="Trebuchet MS" w:hAnsi="Trebuchet MS"/>
                <w:sz w:val="20"/>
              </w:rPr>
              <w:t>1 шт.</w:t>
            </w:r>
          </w:p>
        </w:tc>
      </w:tr>
      <w:tr w:rsidR="00CC7F7D" w:rsidRPr="00CC7F7D" w14:paraId="6AEBE623" w14:textId="77777777" w:rsidTr="003721F8">
        <w:tc>
          <w:tcPr>
            <w:tcW w:w="1158" w:type="dxa"/>
            <w:vAlign w:val="center"/>
          </w:tcPr>
          <w:p w14:paraId="5D9DC7DE" w14:textId="77777777" w:rsidR="00CC7F7D" w:rsidRPr="00CC7F7D" w:rsidRDefault="00CC7F7D" w:rsidP="00CC7F7D">
            <w:pPr>
              <w:pStyle w:val="afe"/>
              <w:spacing w:after="0" w:line="240" w:lineRule="auto"/>
              <w:ind w:left="0"/>
              <w:jc w:val="center"/>
              <w:rPr>
                <w:rFonts w:ascii="Trebuchet MS" w:hAnsi="Trebuchet MS"/>
                <w:sz w:val="20"/>
              </w:rPr>
            </w:pPr>
            <w:r w:rsidRPr="00CC7F7D">
              <w:rPr>
                <w:rFonts w:ascii="Trebuchet MS" w:hAnsi="Trebuchet MS"/>
                <w:sz w:val="20"/>
              </w:rPr>
              <w:t>8974</w:t>
            </w:r>
          </w:p>
        </w:tc>
        <w:tc>
          <w:tcPr>
            <w:tcW w:w="3940" w:type="dxa"/>
            <w:vAlign w:val="center"/>
          </w:tcPr>
          <w:p w14:paraId="09097C60" w14:textId="77777777" w:rsidR="00CC7F7D" w:rsidRPr="00CC7F7D" w:rsidRDefault="00CC7F7D" w:rsidP="00CC7F7D">
            <w:pPr>
              <w:pStyle w:val="afe"/>
              <w:spacing w:after="0" w:line="240" w:lineRule="auto"/>
              <w:ind w:left="0"/>
              <w:jc w:val="left"/>
              <w:rPr>
                <w:rFonts w:ascii="Trebuchet MS" w:hAnsi="Trebuchet MS"/>
                <w:sz w:val="20"/>
              </w:rPr>
            </w:pPr>
            <w:r w:rsidRPr="00CC7F7D">
              <w:rPr>
                <w:rFonts w:ascii="Trebuchet MS" w:hAnsi="Trebuchet MS"/>
                <w:sz w:val="20"/>
              </w:rPr>
              <w:t>Здание производственно-вспомогательное № 19</w:t>
            </w:r>
          </w:p>
        </w:tc>
        <w:tc>
          <w:tcPr>
            <w:tcW w:w="2069" w:type="dxa"/>
          </w:tcPr>
          <w:p w14:paraId="4BF5117E" w14:textId="77777777" w:rsidR="00CC7F7D" w:rsidRPr="00CC7F7D" w:rsidRDefault="00CC7F7D" w:rsidP="00CC7F7D">
            <w:pPr>
              <w:pStyle w:val="afe"/>
              <w:spacing w:after="0" w:line="240" w:lineRule="auto"/>
              <w:ind w:left="0"/>
              <w:jc w:val="center"/>
              <w:rPr>
                <w:rFonts w:ascii="Trebuchet MS" w:hAnsi="Trebuchet MS"/>
                <w:sz w:val="20"/>
              </w:rPr>
            </w:pPr>
            <w:r w:rsidRPr="00CC7F7D">
              <w:rPr>
                <w:rFonts w:ascii="Trebuchet MS" w:hAnsi="Trebuchet MS"/>
                <w:sz w:val="20"/>
              </w:rPr>
              <w:t>―</w:t>
            </w:r>
          </w:p>
        </w:tc>
        <w:tc>
          <w:tcPr>
            <w:tcW w:w="2686" w:type="dxa"/>
          </w:tcPr>
          <w:p w14:paraId="13ACE578" w14:textId="77777777" w:rsidR="00CC7F7D" w:rsidRPr="00CC7F7D" w:rsidRDefault="00CC7F7D" w:rsidP="00CC7F7D">
            <w:pPr>
              <w:pStyle w:val="afe"/>
              <w:spacing w:after="0" w:line="240" w:lineRule="auto"/>
              <w:ind w:left="0"/>
              <w:jc w:val="center"/>
              <w:rPr>
                <w:rFonts w:ascii="Trebuchet MS" w:hAnsi="Trebuchet MS"/>
                <w:sz w:val="20"/>
              </w:rPr>
            </w:pPr>
            <w:r w:rsidRPr="00CC7F7D">
              <w:rPr>
                <w:rFonts w:ascii="Trebuchet MS" w:hAnsi="Trebuchet MS"/>
                <w:sz w:val="20"/>
              </w:rPr>
              <w:t>1 шт.</w:t>
            </w:r>
          </w:p>
        </w:tc>
      </w:tr>
      <w:tr w:rsidR="00CC7F7D" w:rsidRPr="00CC7F7D" w14:paraId="4A71832F" w14:textId="77777777" w:rsidTr="003721F8">
        <w:tc>
          <w:tcPr>
            <w:tcW w:w="1158" w:type="dxa"/>
            <w:vAlign w:val="center"/>
          </w:tcPr>
          <w:p w14:paraId="76E8B9BC" w14:textId="77777777" w:rsidR="00CC7F7D" w:rsidRPr="00CC7F7D" w:rsidRDefault="00CC7F7D" w:rsidP="00CC7F7D">
            <w:pPr>
              <w:pStyle w:val="afe"/>
              <w:spacing w:after="0" w:line="240" w:lineRule="auto"/>
              <w:ind w:left="0"/>
              <w:jc w:val="center"/>
              <w:rPr>
                <w:rFonts w:ascii="Trebuchet MS" w:hAnsi="Trebuchet MS"/>
                <w:sz w:val="20"/>
              </w:rPr>
            </w:pPr>
            <w:r w:rsidRPr="00CC7F7D">
              <w:rPr>
                <w:rFonts w:ascii="Trebuchet MS" w:hAnsi="Trebuchet MS"/>
                <w:sz w:val="20"/>
              </w:rPr>
              <w:t>13133</w:t>
            </w:r>
          </w:p>
        </w:tc>
        <w:tc>
          <w:tcPr>
            <w:tcW w:w="3940" w:type="dxa"/>
            <w:vAlign w:val="center"/>
          </w:tcPr>
          <w:p w14:paraId="592A4639" w14:textId="77777777" w:rsidR="00CC7F7D" w:rsidRPr="00CC7F7D" w:rsidRDefault="00CC7F7D" w:rsidP="00CC7F7D">
            <w:pPr>
              <w:pStyle w:val="afe"/>
              <w:spacing w:after="0" w:line="240" w:lineRule="auto"/>
              <w:ind w:left="0"/>
              <w:jc w:val="left"/>
              <w:rPr>
                <w:rFonts w:ascii="Trebuchet MS" w:hAnsi="Trebuchet MS"/>
                <w:sz w:val="20"/>
              </w:rPr>
            </w:pPr>
            <w:r w:rsidRPr="00CC7F7D">
              <w:rPr>
                <w:rFonts w:ascii="Trebuchet MS" w:hAnsi="Trebuchet MS"/>
                <w:sz w:val="20"/>
              </w:rPr>
              <w:t>Станок сверлильный 2Н118</w:t>
            </w:r>
          </w:p>
        </w:tc>
        <w:tc>
          <w:tcPr>
            <w:tcW w:w="2069" w:type="dxa"/>
          </w:tcPr>
          <w:p w14:paraId="45D4EC52" w14:textId="77777777" w:rsidR="00CC7F7D" w:rsidRPr="00CC7F7D" w:rsidRDefault="00CC7F7D" w:rsidP="00CC7F7D">
            <w:pPr>
              <w:pStyle w:val="afe"/>
              <w:spacing w:after="0" w:line="240" w:lineRule="auto"/>
              <w:ind w:left="0"/>
              <w:jc w:val="center"/>
              <w:rPr>
                <w:rFonts w:ascii="Trebuchet MS" w:hAnsi="Trebuchet MS"/>
                <w:sz w:val="20"/>
              </w:rPr>
            </w:pPr>
            <w:r w:rsidRPr="00CC7F7D">
              <w:rPr>
                <w:rFonts w:ascii="Trebuchet MS" w:hAnsi="Trebuchet MS"/>
                <w:sz w:val="20"/>
              </w:rPr>
              <w:t>―</w:t>
            </w:r>
          </w:p>
        </w:tc>
        <w:tc>
          <w:tcPr>
            <w:tcW w:w="2686" w:type="dxa"/>
          </w:tcPr>
          <w:p w14:paraId="147AEA0C" w14:textId="77777777" w:rsidR="00CC7F7D" w:rsidRPr="00CC7F7D" w:rsidRDefault="00CC7F7D" w:rsidP="00CC7F7D">
            <w:pPr>
              <w:pStyle w:val="afe"/>
              <w:spacing w:after="0" w:line="240" w:lineRule="auto"/>
              <w:ind w:left="0"/>
              <w:jc w:val="center"/>
              <w:rPr>
                <w:rFonts w:ascii="Trebuchet MS" w:hAnsi="Trebuchet MS"/>
                <w:sz w:val="20"/>
              </w:rPr>
            </w:pPr>
            <w:r w:rsidRPr="00CC7F7D">
              <w:rPr>
                <w:rFonts w:ascii="Trebuchet MS" w:hAnsi="Trebuchet MS"/>
                <w:sz w:val="20"/>
              </w:rPr>
              <w:t>1 шт.</w:t>
            </w:r>
          </w:p>
        </w:tc>
      </w:tr>
      <w:tr w:rsidR="00CC7F7D" w:rsidRPr="00CC7F7D" w14:paraId="3EB56E54" w14:textId="77777777" w:rsidTr="003721F8">
        <w:tc>
          <w:tcPr>
            <w:tcW w:w="1158" w:type="dxa"/>
            <w:vAlign w:val="center"/>
          </w:tcPr>
          <w:p w14:paraId="7FC27E15" w14:textId="77777777" w:rsidR="00CC7F7D" w:rsidRPr="00CC7F7D" w:rsidRDefault="00CC7F7D" w:rsidP="00CC7F7D">
            <w:pPr>
              <w:pStyle w:val="afe"/>
              <w:spacing w:after="0" w:line="240" w:lineRule="auto"/>
              <w:ind w:left="0"/>
              <w:jc w:val="center"/>
              <w:rPr>
                <w:rFonts w:ascii="Trebuchet MS" w:hAnsi="Trebuchet MS"/>
                <w:sz w:val="20"/>
              </w:rPr>
            </w:pPr>
            <w:r w:rsidRPr="00CC7F7D">
              <w:rPr>
                <w:rFonts w:ascii="Trebuchet MS" w:hAnsi="Trebuchet MS"/>
                <w:sz w:val="20"/>
              </w:rPr>
              <w:t>13134</w:t>
            </w:r>
          </w:p>
        </w:tc>
        <w:tc>
          <w:tcPr>
            <w:tcW w:w="3940" w:type="dxa"/>
            <w:vAlign w:val="center"/>
          </w:tcPr>
          <w:p w14:paraId="636BEDED" w14:textId="77777777" w:rsidR="00CC7F7D" w:rsidRPr="00CC7F7D" w:rsidRDefault="00CC7F7D" w:rsidP="00CC7F7D">
            <w:pPr>
              <w:pStyle w:val="afe"/>
              <w:spacing w:after="0" w:line="240" w:lineRule="auto"/>
              <w:ind w:left="0"/>
              <w:jc w:val="left"/>
              <w:rPr>
                <w:rFonts w:ascii="Trebuchet MS" w:hAnsi="Trebuchet MS"/>
                <w:sz w:val="20"/>
              </w:rPr>
            </w:pPr>
            <w:r w:rsidRPr="00CC7F7D">
              <w:rPr>
                <w:rFonts w:ascii="Trebuchet MS" w:hAnsi="Trebuchet MS"/>
                <w:sz w:val="20"/>
              </w:rPr>
              <w:t>Наждак 3Б33</w:t>
            </w:r>
          </w:p>
        </w:tc>
        <w:tc>
          <w:tcPr>
            <w:tcW w:w="2069" w:type="dxa"/>
          </w:tcPr>
          <w:p w14:paraId="3E939881" w14:textId="77777777" w:rsidR="00CC7F7D" w:rsidRPr="00CC7F7D" w:rsidRDefault="00CC7F7D" w:rsidP="00CC7F7D">
            <w:pPr>
              <w:pStyle w:val="afe"/>
              <w:spacing w:after="0" w:line="240" w:lineRule="auto"/>
              <w:ind w:left="0"/>
              <w:jc w:val="center"/>
              <w:rPr>
                <w:rFonts w:ascii="Trebuchet MS" w:hAnsi="Trebuchet MS"/>
                <w:sz w:val="20"/>
              </w:rPr>
            </w:pPr>
            <w:r w:rsidRPr="00CC7F7D">
              <w:rPr>
                <w:rFonts w:ascii="Trebuchet MS" w:hAnsi="Trebuchet MS"/>
                <w:sz w:val="20"/>
              </w:rPr>
              <w:t>―</w:t>
            </w:r>
          </w:p>
        </w:tc>
        <w:tc>
          <w:tcPr>
            <w:tcW w:w="2686" w:type="dxa"/>
          </w:tcPr>
          <w:p w14:paraId="3F4E6CEC" w14:textId="77777777" w:rsidR="00CC7F7D" w:rsidRPr="00CC7F7D" w:rsidRDefault="00CC7F7D" w:rsidP="00CC7F7D">
            <w:pPr>
              <w:pStyle w:val="afe"/>
              <w:spacing w:after="0" w:line="240" w:lineRule="auto"/>
              <w:ind w:left="0"/>
              <w:jc w:val="center"/>
              <w:rPr>
                <w:rFonts w:ascii="Trebuchet MS" w:hAnsi="Trebuchet MS"/>
                <w:sz w:val="20"/>
              </w:rPr>
            </w:pPr>
            <w:r w:rsidRPr="00CC7F7D">
              <w:rPr>
                <w:rFonts w:ascii="Trebuchet MS" w:hAnsi="Trebuchet MS"/>
                <w:sz w:val="20"/>
              </w:rPr>
              <w:t>1 шт.</w:t>
            </w:r>
          </w:p>
        </w:tc>
      </w:tr>
      <w:tr w:rsidR="00CC7F7D" w:rsidRPr="00CC7F7D" w14:paraId="41315C63" w14:textId="77777777" w:rsidTr="003721F8">
        <w:tc>
          <w:tcPr>
            <w:tcW w:w="1158" w:type="dxa"/>
            <w:vAlign w:val="center"/>
          </w:tcPr>
          <w:p w14:paraId="51566920" w14:textId="77777777" w:rsidR="00CC7F7D" w:rsidRPr="00CC7F7D" w:rsidRDefault="00CC7F7D" w:rsidP="00CC7F7D">
            <w:pPr>
              <w:pStyle w:val="afe"/>
              <w:spacing w:after="0" w:line="240" w:lineRule="auto"/>
              <w:ind w:left="0"/>
              <w:jc w:val="center"/>
              <w:rPr>
                <w:rFonts w:ascii="Trebuchet MS" w:hAnsi="Trebuchet MS"/>
                <w:sz w:val="20"/>
              </w:rPr>
            </w:pPr>
            <w:r w:rsidRPr="00CC7F7D">
              <w:rPr>
                <w:rFonts w:ascii="Trebuchet MS" w:hAnsi="Trebuchet MS"/>
                <w:sz w:val="20"/>
              </w:rPr>
              <w:t>13016</w:t>
            </w:r>
          </w:p>
        </w:tc>
        <w:tc>
          <w:tcPr>
            <w:tcW w:w="3940" w:type="dxa"/>
            <w:vAlign w:val="center"/>
          </w:tcPr>
          <w:p w14:paraId="7B0BDDF1" w14:textId="77777777" w:rsidR="00CC7F7D" w:rsidRPr="00CC7F7D" w:rsidRDefault="00CC7F7D" w:rsidP="00CC7F7D">
            <w:pPr>
              <w:pStyle w:val="afe"/>
              <w:spacing w:after="0" w:line="240" w:lineRule="auto"/>
              <w:ind w:left="0"/>
              <w:jc w:val="left"/>
              <w:rPr>
                <w:rFonts w:ascii="Trebuchet MS" w:hAnsi="Trebuchet MS"/>
                <w:sz w:val="20"/>
              </w:rPr>
            </w:pPr>
            <w:r w:rsidRPr="00CC7F7D">
              <w:rPr>
                <w:rFonts w:ascii="Trebuchet MS" w:hAnsi="Trebuchet MS"/>
                <w:sz w:val="20"/>
              </w:rPr>
              <w:t>Воздуходувка ТВ-50-1,6</w:t>
            </w:r>
          </w:p>
        </w:tc>
        <w:tc>
          <w:tcPr>
            <w:tcW w:w="2069" w:type="dxa"/>
          </w:tcPr>
          <w:p w14:paraId="114E6748" w14:textId="77777777" w:rsidR="00CC7F7D" w:rsidRPr="00CC7F7D" w:rsidRDefault="00CC7F7D" w:rsidP="00CC7F7D">
            <w:pPr>
              <w:pStyle w:val="afe"/>
              <w:spacing w:after="0" w:line="240" w:lineRule="auto"/>
              <w:ind w:left="0"/>
              <w:jc w:val="center"/>
              <w:rPr>
                <w:rFonts w:ascii="Trebuchet MS" w:hAnsi="Trebuchet MS"/>
                <w:sz w:val="20"/>
              </w:rPr>
            </w:pPr>
            <w:r w:rsidRPr="00CC7F7D">
              <w:rPr>
                <w:rFonts w:ascii="Trebuchet MS" w:hAnsi="Trebuchet MS"/>
                <w:sz w:val="20"/>
              </w:rPr>
              <w:t>―</w:t>
            </w:r>
          </w:p>
        </w:tc>
        <w:tc>
          <w:tcPr>
            <w:tcW w:w="2686" w:type="dxa"/>
          </w:tcPr>
          <w:p w14:paraId="07DCEB09" w14:textId="77777777" w:rsidR="00CC7F7D" w:rsidRPr="00CC7F7D" w:rsidRDefault="00CC7F7D" w:rsidP="00CC7F7D">
            <w:pPr>
              <w:pStyle w:val="afe"/>
              <w:spacing w:after="0" w:line="240" w:lineRule="auto"/>
              <w:ind w:left="0"/>
              <w:jc w:val="center"/>
              <w:rPr>
                <w:rFonts w:ascii="Trebuchet MS" w:hAnsi="Trebuchet MS"/>
                <w:sz w:val="20"/>
              </w:rPr>
            </w:pPr>
            <w:r w:rsidRPr="00CC7F7D">
              <w:rPr>
                <w:rFonts w:ascii="Trebuchet MS" w:hAnsi="Trebuchet MS"/>
                <w:sz w:val="20"/>
              </w:rPr>
              <w:t>1 шт.</w:t>
            </w:r>
          </w:p>
        </w:tc>
      </w:tr>
      <w:tr w:rsidR="00CC7F7D" w:rsidRPr="00CC7F7D" w14:paraId="442B6502" w14:textId="77777777" w:rsidTr="003721F8">
        <w:tc>
          <w:tcPr>
            <w:tcW w:w="1158" w:type="dxa"/>
            <w:vAlign w:val="center"/>
          </w:tcPr>
          <w:p w14:paraId="1DB20A93" w14:textId="77777777" w:rsidR="00CC7F7D" w:rsidRPr="00CC7F7D" w:rsidRDefault="00CC7F7D" w:rsidP="00CC7F7D">
            <w:pPr>
              <w:pStyle w:val="afe"/>
              <w:spacing w:after="0" w:line="240" w:lineRule="auto"/>
              <w:ind w:left="0"/>
              <w:jc w:val="center"/>
              <w:rPr>
                <w:rFonts w:ascii="Trebuchet MS" w:hAnsi="Trebuchet MS"/>
                <w:sz w:val="20"/>
              </w:rPr>
            </w:pPr>
            <w:r w:rsidRPr="00CC7F7D">
              <w:rPr>
                <w:rFonts w:ascii="Trebuchet MS" w:hAnsi="Trebuchet MS"/>
                <w:sz w:val="20"/>
              </w:rPr>
              <w:t>13017</w:t>
            </w:r>
          </w:p>
        </w:tc>
        <w:tc>
          <w:tcPr>
            <w:tcW w:w="3940" w:type="dxa"/>
            <w:vAlign w:val="center"/>
          </w:tcPr>
          <w:p w14:paraId="524C5D40" w14:textId="77777777" w:rsidR="00CC7F7D" w:rsidRPr="00CC7F7D" w:rsidRDefault="00CC7F7D" w:rsidP="00CC7F7D">
            <w:pPr>
              <w:pStyle w:val="afe"/>
              <w:spacing w:after="0" w:line="240" w:lineRule="auto"/>
              <w:ind w:left="0"/>
              <w:jc w:val="left"/>
              <w:rPr>
                <w:rFonts w:ascii="Trebuchet MS" w:hAnsi="Trebuchet MS"/>
                <w:sz w:val="20"/>
              </w:rPr>
            </w:pPr>
            <w:r w:rsidRPr="00CC7F7D">
              <w:rPr>
                <w:rFonts w:ascii="Trebuchet MS" w:hAnsi="Trebuchet MS"/>
                <w:sz w:val="20"/>
              </w:rPr>
              <w:t>Воздуходувка ТВ-50-1,6</w:t>
            </w:r>
          </w:p>
        </w:tc>
        <w:tc>
          <w:tcPr>
            <w:tcW w:w="2069" w:type="dxa"/>
          </w:tcPr>
          <w:p w14:paraId="56A254C3" w14:textId="77777777" w:rsidR="00CC7F7D" w:rsidRPr="00CC7F7D" w:rsidRDefault="00CC7F7D" w:rsidP="00CC7F7D">
            <w:pPr>
              <w:pStyle w:val="afe"/>
              <w:spacing w:after="0" w:line="240" w:lineRule="auto"/>
              <w:ind w:left="0"/>
              <w:jc w:val="center"/>
              <w:rPr>
                <w:rFonts w:ascii="Trebuchet MS" w:hAnsi="Trebuchet MS"/>
                <w:sz w:val="20"/>
              </w:rPr>
            </w:pPr>
            <w:r w:rsidRPr="00CC7F7D">
              <w:rPr>
                <w:rFonts w:ascii="Trebuchet MS" w:hAnsi="Trebuchet MS"/>
                <w:sz w:val="20"/>
              </w:rPr>
              <w:t>―</w:t>
            </w:r>
          </w:p>
        </w:tc>
        <w:tc>
          <w:tcPr>
            <w:tcW w:w="2686" w:type="dxa"/>
          </w:tcPr>
          <w:p w14:paraId="2C9AA7FD" w14:textId="77777777" w:rsidR="00CC7F7D" w:rsidRPr="00CC7F7D" w:rsidRDefault="00CC7F7D" w:rsidP="00CC7F7D">
            <w:pPr>
              <w:pStyle w:val="afe"/>
              <w:spacing w:after="0" w:line="240" w:lineRule="auto"/>
              <w:ind w:left="0"/>
              <w:jc w:val="center"/>
              <w:rPr>
                <w:rFonts w:ascii="Trebuchet MS" w:hAnsi="Trebuchet MS"/>
                <w:sz w:val="20"/>
              </w:rPr>
            </w:pPr>
            <w:r w:rsidRPr="00CC7F7D">
              <w:rPr>
                <w:rFonts w:ascii="Trebuchet MS" w:hAnsi="Trebuchet MS"/>
                <w:sz w:val="20"/>
              </w:rPr>
              <w:t>1 шт.</w:t>
            </w:r>
          </w:p>
        </w:tc>
      </w:tr>
      <w:tr w:rsidR="00CC7F7D" w:rsidRPr="00CC7F7D" w14:paraId="217882EB" w14:textId="77777777" w:rsidTr="003721F8">
        <w:tc>
          <w:tcPr>
            <w:tcW w:w="1158" w:type="dxa"/>
            <w:vAlign w:val="center"/>
          </w:tcPr>
          <w:p w14:paraId="4FCEDE3C" w14:textId="77777777" w:rsidR="00CC7F7D" w:rsidRPr="00CC7F7D" w:rsidRDefault="00CC7F7D" w:rsidP="00CC7F7D">
            <w:pPr>
              <w:pStyle w:val="afe"/>
              <w:spacing w:after="0" w:line="240" w:lineRule="auto"/>
              <w:ind w:left="0"/>
              <w:jc w:val="center"/>
              <w:rPr>
                <w:rFonts w:ascii="Trebuchet MS" w:hAnsi="Trebuchet MS"/>
                <w:sz w:val="20"/>
              </w:rPr>
            </w:pPr>
            <w:r w:rsidRPr="00CC7F7D">
              <w:rPr>
                <w:rFonts w:ascii="Trebuchet MS" w:hAnsi="Trebuchet MS"/>
                <w:sz w:val="20"/>
              </w:rPr>
              <w:t>53008</w:t>
            </w:r>
          </w:p>
        </w:tc>
        <w:tc>
          <w:tcPr>
            <w:tcW w:w="3940" w:type="dxa"/>
            <w:vAlign w:val="center"/>
          </w:tcPr>
          <w:p w14:paraId="4E307BD6" w14:textId="77777777" w:rsidR="00CC7F7D" w:rsidRPr="00CC7F7D" w:rsidRDefault="00CC7F7D" w:rsidP="00CC7F7D">
            <w:pPr>
              <w:pStyle w:val="afe"/>
              <w:spacing w:after="0" w:line="240" w:lineRule="auto"/>
              <w:ind w:left="0"/>
              <w:jc w:val="left"/>
              <w:rPr>
                <w:rFonts w:ascii="Trebuchet MS" w:hAnsi="Trebuchet MS"/>
                <w:sz w:val="20"/>
              </w:rPr>
            </w:pPr>
            <w:r w:rsidRPr="00CC7F7D">
              <w:rPr>
                <w:rFonts w:ascii="Trebuchet MS" w:hAnsi="Trebuchet MS"/>
                <w:sz w:val="20"/>
              </w:rPr>
              <w:t>Насос фекальный СД 50-56</w:t>
            </w:r>
          </w:p>
        </w:tc>
        <w:tc>
          <w:tcPr>
            <w:tcW w:w="2069" w:type="dxa"/>
          </w:tcPr>
          <w:p w14:paraId="350BAAFE" w14:textId="77777777" w:rsidR="00CC7F7D" w:rsidRPr="00CC7F7D" w:rsidRDefault="00CC7F7D" w:rsidP="00CC7F7D">
            <w:pPr>
              <w:pStyle w:val="afe"/>
              <w:spacing w:after="0" w:line="240" w:lineRule="auto"/>
              <w:ind w:left="0"/>
              <w:jc w:val="center"/>
              <w:rPr>
                <w:rFonts w:ascii="Trebuchet MS" w:hAnsi="Trebuchet MS"/>
                <w:sz w:val="20"/>
              </w:rPr>
            </w:pPr>
            <w:r w:rsidRPr="00CC7F7D">
              <w:rPr>
                <w:rFonts w:ascii="Trebuchet MS" w:hAnsi="Trebuchet MS"/>
                <w:sz w:val="20"/>
              </w:rPr>
              <w:t>―</w:t>
            </w:r>
          </w:p>
        </w:tc>
        <w:tc>
          <w:tcPr>
            <w:tcW w:w="2686" w:type="dxa"/>
          </w:tcPr>
          <w:p w14:paraId="1BAB9B7B" w14:textId="77777777" w:rsidR="00CC7F7D" w:rsidRPr="00CC7F7D" w:rsidRDefault="00CC7F7D" w:rsidP="00CC7F7D">
            <w:pPr>
              <w:pStyle w:val="afe"/>
              <w:spacing w:after="0" w:line="240" w:lineRule="auto"/>
              <w:ind w:left="0"/>
              <w:jc w:val="center"/>
              <w:rPr>
                <w:rFonts w:ascii="Trebuchet MS" w:hAnsi="Trebuchet MS"/>
                <w:sz w:val="20"/>
              </w:rPr>
            </w:pPr>
            <w:r w:rsidRPr="00CC7F7D">
              <w:rPr>
                <w:rFonts w:ascii="Trebuchet MS" w:hAnsi="Trebuchet MS"/>
                <w:sz w:val="20"/>
              </w:rPr>
              <w:t>1 шт.</w:t>
            </w:r>
          </w:p>
        </w:tc>
      </w:tr>
      <w:tr w:rsidR="00CC7F7D" w:rsidRPr="00CC7F7D" w14:paraId="2680C4CA" w14:textId="77777777" w:rsidTr="003721F8">
        <w:tc>
          <w:tcPr>
            <w:tcW w:w="1158" w:type="dxa"/>
            <w:vAlign w:val="center"/>
          </w:tcPr>
          <w:p w14:paraId="274344EB" w14:textId="77777777" w:rsidR="00CC7F7D" w:rsidRPr="00CC7F7D" w:rsidRDefault="00CC7F7D" w:rsidP="00CC7F7D">
            <w:pPr>
              <w:pStyle w:val="afe"/>
              <w:spacing w:after="0" w:line="240" w:lineRule="auto"/>
              <w:ind w:left="0"/>
              <w:jc w:val="center"/>
              <w:rPr>
                <w:rFonts w:ascii="Trebuchet MS" w:hAnsi="Trebuchet MS"/>
                <w:sz w:val="20"/>
              </w:rPr>
            </w:pPr>
            <w:r w:rsidRPr="00CC7F7D">
              <w:rPr>
                <w:rFonts w:ascii="Trebuchet MS" w:hAnsi="Trebuchet MS"/>
                <w:sz w:val="20"/>
              </w:rPr>
              <w:t>53009</w:t>
            </w:r>
          </w:p>
        </w:tc>
        <w:tc>
          <w:tcPr>
            <w:tcW w:w="3940" w:type="dxa"/>
            <w:vAlign w:val="center"/>
          </w:tcPr>
          <w:p w14:paraId="5AB7B327" w14:textId="77777777" w:rsidR="00CC7F7D" w:rsidRPr="00CC7F7D" w:rsidRDefault="00CC7F7D" w:rsidP="00CC7F7D">
            <w:pPr>
              <w:pStyle w:val="afe"/>
              <w:spacing w:after="0" w:line="240" w:lineRule="auto"/>
              <w:ind w:left="0"/>
              <w:jc w:val="left"/>
              <w:rPr>
                <w:rFonts w:ascii="Trebuchet MS" w:hAnsi="Trebuchet MS"/>
                <w:sz w:val="20"/>
              </w:rPr>
            </w:pPr>
            <w:r w:rsidRPr="00CC7F7D">
              <w:rPr>
                <w:rFonts w:ascii="Trebuchet MS" w:hAnsi="Trebuchet MS"/>
                <w:sz w:val="20"/>
              </w:rPr>
              <w:t>Насос фекальный СД 50-56</w:t>
            </w:r>
          </w:p>
        </w:tc>
        <w:tc>
          <w:tcPr>
            <w:tcW w:w="2069" w:type="dxa"/>
          </w:tcPr>
          <w:p w14:paraId="5460B975" w14:textId="77777777" w:rsidR="00CC7F7D" w:rsidRPr="00CC7F7D" w:rsidRDefault="00CC7F7D" w:rsidP="00CC7F7D">
            <w:pPr>
              <w:pStyle w:val="afe"/>
              <w:spacing w:after="0" w:line="240" w:lineRule="auto"/>
              <w:ind w:left="0"/>
              <w:jc w:val="center"/>
              <w:rPr>
                <w:rFonts w:ascii="Trebuchet MS" w:hAnsi="Trebuchet MS"/>
                <w:sz w:val="20"/>
              </w:rPr>
            </w:pPr>
            <w:r w:rsidRPr="00CC7F7D">
              <w:rPr>
                <w:rFonts w:ascii="Trebuchet MS" w:hAnsi="Trebuchet MS"/>
                <w:sz w:val="20"/>
              </w:rPr>
              <w:t>―</w:t>
            </w:r>
          </w:p>
        </w:tc>
        <w:tc>
          <w:tcPr>
            <w:tcW w:w="2686" w:type="dxa"/>
          </w:tcPr>
          <w:p w14:paraId="1DB792A0" w14:textId="77777777" w:rsidR="00CC7F7D" w:rsidRPr="00CC7F7D" w:rsidRDefault="00CC7F7D" w:rsidP="00CC7F7D">
            <w:pPr>
              <w:pStyle w:val="afe"/>
              <w:spacing w:after="0" w:line="240" w:lineRule="auto"/>
              <w:ind w:left="0"/>
              <w:jc w:val="center"/>
              <w:rPr>
                <w:rFonts w:ascii="Trebuchet MS" w:hAnsi="Trebuchet MS"/>
                <w:sz w:val="20"/>
              </w:rPr>
            </w:pPr>
            <w:r w:rsidRPr="00CC7F7D">
              <w:rPr>
                <w:rFonts w:ascii="Trebuchet MS" w:hAnsi="Trebuchet MS"/>
                <w:sz w:val="20"/>
              </w:rPr>
              <w:t>1 шт.</w:t>
            </w:r>
          </w:p>
        </w:tc>
      </w:tr>
      <w:tr w:rsidR="00CC7F7D" w:rsidRPr="00CC7F7D" w14:paraId="3455062F" w14:textId="77777777" w:rsidTr="003721F8">
        <w:tc>
          <w:tcPr>
            <w:tcW w:w="1158" w:type="dxa"/>
            <w:vAlign w:val="center"/>
          </w:tcPr>
          <w:p w14:paraId="350A49DB" w14:textId="77777777" w:rsidR="00CC7F7D" w:rsidRPr="00CC7F7D" w:rsidRDefault="00CC7F7D" w:rsidP="00CC7F7D">
            <w:pPr>
              <w:pStyle w:val="afe"/>
              <w:spacing w:after="0" w:line="240" w:lineRule="auto"/>
              <w:ind w:left="0"/>
              <w:jc w:val="center"/>
              <w:rPr>
                <w:rFonts w:ascii="Trebuchet MS" w:hAnsi="Trebuchet MS"/>
                <w:sz w:val="20"/>
              </w:rPr>
            </w:pPr>
            <w:r w:rsidRPr="00CC7F7D">
              <w:rPr>
                <w:rFonts w:ascii="Trebuchet MS" w:hAnsi="Trebuchet MS"/>
                <w:sz w:val="20"/>
              </w:rPr>
              <w:t>60744</w:t>
            </w:r>
          </w:p>
        </w:tc>
        <w:tc>
          <w:tcPr>
            <w:tcW w:w="3940" w:type="dxa"/>
            <w:vAlign w:val="center"/>
          </w:tcPr>
          <w:p w14:paraId="66C0338B" w14:textId="77777777" w:rsidR="00CC7F7D" w:rsidRPr="00CC7F7D" w:rsidRDefault="00CC7F7D" w:rsidP="00CC7F7D">
            <w:pPr>
              <w:pStyle w:val="afe"/>
              <w:spacing w:after="0" w:line="240" w:lineRule="auto"/>
              <w:ind w:left="0"/>
              <w:jc w:val="left"/>
              <w:rPr>
                <w:rFonts w:ascii="Trebuchet MS" w:hAnsi="Trebuchet MS"/>
                <w:sz w:val="20"/>
              </w:rPr>
            </w:pPr>
            <w:r w:rsidRPr="00CC7F7D">
              <w:rPr>
                <w:rFonts w:ascii="Trebuchet MS" w:hAnsi="Trebuchet MS"/>
                <w:sz w:val="20"/>
              </w:rPr>
              <w:t>Насос фекальный СД 160-45</w:t>
            </w:r>
          </w:p>
        </w:tc>
        <w:tc>
          <w:tcPr>
            <w:tcW w:w="2069" w:type="dxa"/>
          </w:tcPr>
          <w:p w14:paraId="7686454B" w14:textId="77777777" w:rsidR="00CC7F7D" w:rsidRPr="00CC7F7D" w:rsidRDefault="00CC7F7D" w:rsidP="00CC7F7D">
            <w:pPr>
              <w:pStyle w:val="afe"/>
              <w:spacing w:after="0" w:line="240" w:lineRule="auto"/>
              <w:ind w:left="0"/>
              <w:jc w:val="center"/>
              <w:rPr>
                <w:rFonts w:ascii="Trebuchet MS" w:hAnsi="Trebuchet MS"/>
                <w:sz w:val="20"/>
              </w:rPr>
            </w:pPr>
            <w:r w:rsidRPr="00CC7F7D">
              <w:rPr>
                <w:rFonts w:ascii="Trebuchet MS" w:hAnsi="Trebuchet MS"/>
                <w:sz w:val="20"/>
              </w:rPr>
              <w:t>―</w:t>
            </w:r>
          </w:p>
        </w:tc>
        <w:tc>
          <w:tcPr>
            <w:tcW w:w="2686" w:type="dxa"/>
          </w:tcPr>
          <w:p w14:paraId="181D3A5F" w14:textId="77777777" w:rsidR="00CC7F7D" w:rsidRPr="00CC7F7D" w:rsidRDefault="00CC7F7D" w:rsidP="00CC7F7D">
            <w:pPr>
              <w:pStyle w:val="afe"/>
              <w:spacing w:after="0" w:line="240" w:lineRule="auto"/>
              <w:ind w:left="0"/>
              <w:jc w:val="center"/>
              <w:rPr>
                <w:rFonts w:ascii="Trebuchet MS" w:hAnsi="Trebuchet MS"/>
                <w:sz w:val="20"/>
              </w:rPr>
            </w:pPr>
            <w:r w:rsidRPr="00CC7F7D">
              <w:rPr>
                <w:rFonts w:ascii="Trebuchet MS" w:hAnsi="Trebuchet MS"/>
                <w:sz w:val="20"/>
              </w:rPr>
              <w:t>1 шт.</w:t>
            </w:r>
          </w:p>
        </w:tc>
      </w:tr>
      <w:tr w:rsidR="00CC7F7D" w:rsidRPr="00CC7F7D" w14:paraId="2AD93B11" w14:textId="77777777" w:rsidTr="003721F8">
        <w:tc>
          <w:tcPr>
            <w:tcW w:w="1158" w:type="dxa"/>
            <w:vAlign w:val="center"/>
          </w:tcPr>
          <w:p w14:paraId="3CDB1157" w14:textId="77777777" w:rsidR="00CC7F7D" w:rsidRPr="00CC7F7D" w:rsidRDefault="00CC7F7D" w:rsidP="00CC7F7D">
            <w:pPr>
              <w:pStyle w:val="afe"/>
              <w:spacing w:after="0" w:line="240" w:lineRule="auto"/>
              <w:ind w:left="0"/>
              <w:jc w:val="center"/>
              <w:rPr>
                <w:rFonts w:ascii="Trebuchet MS" w:hAnsi="Trebuchet MS"/>
                <w:sz w:val="20"/>
              </w:rPr>
            </w:pPr>
            <w:r w:rsidRPr="00CC7F7D">
              <w:rPr>
                <w:rFonts w:ascii="Trebuchet MS" w:hAnsi="Trebuchet MS"/>
                <w:sz w:val="20"/>
              </w:rPr>
              <w:t>60747</w:t>
            </w:r>
          </w:p>
        </w:tc>
        <w:tc>
          <w:tcPr>
            <w:tcW w:w="3940" w:type="dxa"/>
            <w:vAlign w:val="center"/>
          </w:tcPr>
          <w:p w14:paraId="3B350F65" w14:textId="77777777" w:rsidR="00CC7F7D" w:rsidRPr="00CC7F7D" w:rsidRDefault="00CC7F7D" w:rsidP="00CC7F7D">
            <w:pPr>
              <w:pStyle w:val="afe"/>
              <w:spacing w:after="0" w:line="240" w:lineRule="auto"/>
              <w:ind w:left="0"/>
              <w:jc w:val="left"/>
              <w:rPr>
                <w:rFonts w:ascii="Trebuchet MS" w:hAnsi="Trebuchet MS"/>
                <w:sz w:val="20"/>
              </w:rPr>
            </w:pPr>
            <w:r w:rsidRPr="00CC7F7D">
              <w:rPr>
                <w:rFonts w:ascii="Trebuchet MS" w:hAnsi="Trebuchet MS"/>
                <w:sz w:val="20"/>
              </w:rPr>
              <w:t>Насос диафрагменный МНД-4</w:t>
            </w:r>
          </w:p>
        </w:tc>
        <w:tc>
          <w:tcPr>
            <w:tcW w:w="2069" w:type="dxa"/>
          </w:tcPr>
          <w:p w14:paraId="7D9C78E5" w14:textId="77777777" w:rsidR="00CC7F7D" w:rsidRPr="00CC7F7D" w:rsidRDefault="00CC7F7D" w:rsidP="00CC7F7D">
            <w:pPr>
              <w:pStyle w:val="afe"/>
              <w:spacing w:after="0" w:line="240" w:lineRule="auto"/>
              <w:ind w:left="0"/>
              <w:jc w:val="center"/>
              <w:rPr>
                <w:rFonts w:ascii="Trebuchet MS" w:hAnsi="Trebuchet MS"/>
                <w:sz w:val="20"/>
              </w:rPr>
            </w:pPr>
            <w:r w:rsidRPr="00CC7F7D">
              <w:rPr>
                <w:rFonts w:ascii="Trebuchet MS" w:hAnsi="Trebuchet MS"/>
                <w:sz w:val="20"/>
              </w:rPr>
              <w:t>―</w:t>
            </w:r>
          </w:p>
        </w:tc>
        <w:tc>
          <w:tcPr>
            <w:tcW w:w="2686" w:type="dxa"/>
          </w:tcPr>
          <w:p w14:paraId="76D6D5E9" w14:textId="77777777" w:rsidR="00CC7F7D" w:rsidRPr="00CC7F7D" w:rsidRDefault="00CC7F7D" w:rsidP="00CC7F7D">
            <w:pPr>
              <w:pStyle w:val="afe"/>
              <w:spacing w:after="0" w:line="240" w:lineRule="auto"/>
              <w:ind w:left="0"/>
              <w:jc w:val="center"/>
              <w:rPr>
                <w:rFonts w:ascii="Trebuchet MS" w:hAnsi="Trebuchet MS"/>
                <w:sz w:val="20"/>
              </w:rPr>
            </w:pPr>
            <w:r w:rsidRPr="00CC7F7D">
              <w:rPr>
                <w:rFonts w:ascii="Trebuchet MS" w:hAnsi="Trebuchet MS"/>
                <w:sz w:val="20"/>
              </w:rPr>
              <w:t>1 шт.</w:t>
            </w:r>
          </w:p>
        </w:tc>
      </w:tr>
      <w:tr w:rsidR="00CC7F7D" w:rsidRPr="00CC7F7D" w14:paraId="6FDED539" w14:textId="77777777" w:rsidTr="003721F8">
        <w:tc>
          <w:tcPr>
            <w:tcW w:w="1158" w:type="dxa"/>
            <w:vAlign w:val="center"/>
          </w:tcPr>
          <w:p w14:paraId="6ABBB28C" w14:textId="77777777" w:rsidR="00CC7F7D" w:rsidRPr="00CC7F7D" w:rsidRDefault="00CC7F7D" w:rsidP="00CC7F7D">
            <w:pPr>
              <w:pStyle w:val="afe"/>
              <w:spacing w:after="0" w:line="240" w:lineRule="auto"/>
              <w:ind w:left="0"/>
              <w:jc w:val="center"/>
              <w:rPr>
                <w:rFonts w:ascii="Trebuchet MS" w:hAnsi="Trebuchet MS"/>
                <w:sz w:val="20"/>
              </w:rPr>
            </w:pPr>
            <w:r w:rsidRPr="00CC7F7D">
              <w:rPr>
                <w:rFonts w:ascii="Trebuchet MS" w:hAnsi="Trebuchet MS"/>
                <w:sz w:val="20"/>
              </w:rPr>
              <w:t>60768</w:t>
            </w:r>
          </w:p>
        </w:tc>
        <w:tc>
          <w:tcPr>
            <w:tcW w:w="3940" w:type="dxa"/>
            <w:vAlign w:val="center"/>
          </w:tcPr>
          <w:p w14:paraId="3DBD879E" w14:textId="77777777" w:rsidR="00CC7F7D" w:rsidRPr="00CC7F7D" w:rsidRDefault="00CC7F7D" w:rsidP="00CC7F7D">
            <w:pPr>
              <w:pStyle w:val="afe"/>
              <w:spacing w:after="0" w:line="240" w:lineRule="auto"/>
              <w:ind w:left="0"/>
              <w:jc w:val="left"/>
              <w:rPr>
                <w:rFonts w:ascii="Trebuchet MS" w:hAnsi="Trebuchet MS"/>
                <w:sz w:val="20"/>
              </w:rPr>
            </w:pPr>
            <w:r w:rsidRPr="00CC7F7D">
              <w:rPr>
                <w:rFonts w:ascii="Trebuchet MS" w:hAnsi="Trebuchet MS"/>
                <w:sz w:val="20"/>
              </w:rPr>
              <w:t>Насос центробежный СД 160-45</w:t>
            </w:r>
          </w:p>
        </w:tc>
        <w:tc>
          <w:tcPr>
            <w:tcW w:w="2069" w:type="dxa"/>
          </w:tcPr>
          <w:p w14:paraId="2B087B50" w14:textId="77777777" w:rsidR="00CC7F7D" w:rsidRPr="00CC7F7D" w:rsidRDefault="00CC7F7D" w:rsidP="00CC7F7D">
            <w:pPr>
              <w:pStyle w:val="afe"/>
              <w:spacing w:after="0" w:line="240" w:lineRule="auto"/>
              <w:ind w:left="0"/>
              <w:jc w:val="center"/>
              <w:rPr>
                <w:rFonts w:ascii="Trebuchet MS" w:hAnsi="Trebuchet MS"/>
                <w:sz w:val="20"/>
              </w:rPr>
            </w:pPr>
            <w:r w:rsidRPr="00CC7F7D">
              <w:rPr>
                <w:rFonts w:ascii="Trebuchet MS" w:hAnsi="Trebuchet MS"/>
                <w:sz w:val="20"/>
              </w:rPr>
              <w:t>―</w:t>
            </w:r>
          </w:p>
        </w:tc>
        <w:tc>
          <w:tcPr>
            <w:tcW w:w="2686" w:type="dxa"/>
          </w:tcPr>
          <w:p w14:paraId="7F6F6767" w14:textId="77777777" w:rsidR="00CC7F7D" w:rsidRPr="00CC7F7D" w:rsidRDefault="00CC7F7D" w:rsidP="00CC7F7D">
            <w:pPr>
              <w:pStyle w:val="afe"/>
              <w:spacing w:after="0" w:line="240" w:lineRule="auto"/>
              <w:ind w:left="0"/>
              <w:jc w:val="center"/>
              <w:rPr>
                <w:rFonts w:ascii="Trebuchet MS" w:hAnsi="Trebuchet MS"/>
                <w:sz w:val="20"/>
              </w:rPr>
            </w:pPr>
            <w:r w:rsidRPr="00CC7F7D">
              <w:rPr>
                <w:rFonts w:ascii="Trebuchet MS" w:hAnsi="Trebuchet MS"/>
                <w:sz w:val="20"/>
              </w:rPr>
              <w:t>1 шт.</w:t>
            </w:r>
          </w:p>
        </w:tc>
      </w:tr>
    </w:tbl>
    <w:p w14:paraId="0325E59E" w14:textId="77777777" w:rsidR="007224A8" w:rsidRDefault="007224A8" w:rsidP="00CC7F7D">
      <w:pPr>
        <w:widowControl w:val="0"/>
        <w:spacing w:before="7"/>
        <w:ind w:right="103"/>
        <w:rPr>
          <w:rFonts w:ascii="Trebuchet MS" w:hAnsi="Trebuchet MS"/>
          <w:szCs w:val="24"/>
        </w:rPr>
      </w:pPr>
    </w:p>
    <w:p w14:paraId="4F9F36AD" w14:textId="6CD75C56" w:rsidR="00716195" w:rsidRPr="006E6060" w:rsidRDefault="000415E3" w:rsidP="00CC7F7D">
      <w:pPr>
        <w:pStyle w:val="a5"/>
        <w:spacing w:after="120"/>
        <w:ind w:left="0"/>
        <w:outlineLvl w:val="2"/>
        <w:rPr>
          <w:rFonts w:ascii="Trebuchet MS" w:hAnsi="Trebuchet MS"/>
          <w:b/>
          <w:sz w:val="22"/>
        </w:rPr>
      </w:pPr>
      <w:bookmarkStart w:id="178" w:name="_Toc166760056"/>
      <w:r w:rsidRPr="006E6060">
        <w:rPr>
          <w:rFonts w:ascii="Trebuchet MS" w:hAnsi="Trebuchet MS"/>
          <w:b/>
          <w:sz w:val="22"/>
        </w:rPr>
        <w:t xml:space="preserve">1.2 </w:t>
      </w:r>
      <w:r w:rsidR="00C93531" w:rsidRPr="006E6060">
        <w:rPr>
          <w:rFonts w:ascii="Trebuchet MS" w:hAnsi="Trebuchet MS"/>
          <w:b/>
          <w:sz w:val="22"/>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178"/>
    </w:p>
    <w:p w14:paraId="40281B9D" w14:textId="3785939B" w:rsidR="00CC7F7D" w:rsidRPr="006E6060" w:rsidRDefault="00CC7F7D" w:rsidP="00CC7F7D">
      <w:pPr>
        <w:widowControl w:val="0"/>
        <w:spacing w:before="7"/>
        <w:ind w:right="103" w:firstLine="566"/>
        <w:rPr>
          <w:rFonts w:ascii="Trebuchet MS" w:hAnsi="Trebuchet MS"/>
          <w:sz w:val="22"/>
        </w:rPr>
      </w:pPr>
      <w:r w:rsidRPr="006E6060">
        <w:rPr>
          <w:rFonts w:ascii="Trebuchet MS" w:hAnsi="Trebuchet MS"/>
          <w:sz w:val="22"/>
        </w:rPr>
        <w:t>Комплекс очистных сооружений биологической очистки (далее - ОСБО) расположен в западной части поселка Балакирево.</w:t>
      </w:r>
    </w:p>
    <w:p w14:paraId="5DB81D4A" w14:textId="5E96A756" w:rsidR="00CC7F7D" w:rsidRPr="006E6060" w:rsidRDefault="00CC7F7D" w:rsidP="00CC7F7D">
      <w:pPr>
        <w:widowControl w:val="0"/>
        <w:spacing w:before="7"/>
        <w:ind w:right="103" w:firstLine="566"/>
        <w:rPr>
          <w:rFonts w:ascii="Trebuchet MS" w:hAnsi="Trebuchet MS"/>
          <w:sz w:val="22"/>
        </w:rPr>
      </w:pPr>
      <w:r w:rsidRPr="006E6060">
        <w:rPr>
          <w:rFonts w:ascii="Trebuchet MS" w:hAnsi="Trebuchet MS"/>
          <w:sz w:val="22"/>
        </w:rPr>
        <w:t xml:space="preserve">Проектная мощность очистных сооружений составляет 7 тыс. куб.м. в сутки, фактический объем принимаемых сточных вод находится на уровне 1,3 – 1,5 тыс. </w:t>
      </w:r>
      <w:proofErr w:type="spellStart"/>
      <w:r w:rsidRPr="006E6060">
        <w:rPr>
          <w:rFonts w:ascii="Trebuchet MS" w:hAnsi="Trebuchet MS"/>
          <w:sz w:val="22"/>
        </w:rPr>
        <w:t>куб.</w:t>
      </w:r>
      <w:proofErr w:type="gramStart"/>
      <w:r w:rsidRPr="006E6060">
        <w:rPr>
          <w:rFonts w:ascii="Trebuchet MS" w:hAnsi="Trebuchet MS"/>
          <w:sz w:val="22"/>
        </w:rPr>
        <w:t>м.в</w:t>
      </w:r>
      <w:proofErr w:type="spellEnd"/>
      <w:proofErr w:type="gramEnd"/>
      <w:r w:rsidRPr="006E6060">
        <w:rPr>
          <w:rFonts w:ascii="Trebuchet MS" w:hAnsi="Trebuchet MS"/>
          <w:sz w:val="22"/>
        </w:rPr>
        <w:t xml:space="preserve"> сутки. Все собираемые по системе централизованной канализации сточные воды перекачиваются на ОСБО.</w:t>
      </w:r>
    </w:p>
    <w:p w14:paraId="7B48961E" w14:textId="77777777" w:rsidR="00CC7F7D" w:rsidRPr="006E6060" w:rsidRDefault="00CC7F7D" w:rsidP="00CC7F7D">
      <w:pPr>
        <w:widowControl w:val="0"/>
        <w:spacing w:before="7"/>
        <w:ind w:right="103" w:firstLine="566"/>
        <w:rPr>
          <w:rFonts w:ascii="Trebuchet MS" w:hAnsi="Trebuchet MS"/>
          <w:sz w:val="22"/>
        </w:rPr>
      </w:pPr>
      <w:r w:rsidRPr="006E6060">
        <w:rPr>
          <w:rFonts w:ascii="Trebuchet MS" w:hAnsi="Trebuchet MS"/>
          <w:sz w:val="22"/>
        </w:rPr>
        <w:t>ОСБО представляют собой комплекс сооружений для последовательной механической очистки, биохимической очистки и обеззараживания сточных вод.</w:t>
      </w:r>
    </w:p>
    <w:p w14:paraId="2AB3EEDE" w14:textId="77777777" w:rsidR="00CC7F7D" w:rsidRPr="006E6060" w:rsidRDefault="00CC7F7D" w:rsidP="00CC7F7D">
      <w:pPr>
        <w:widowControl w:val="0"/>
        <w:spacing w:before="7"/>
        <w:ind w:right="103" w:firstLine="566"/>
        <w:rPr>
          <w:rFonts w:ascii="Trebuchet MS" w:hAnsi="Trebuchet MS"/>
          <w:sz w:val="22"/>
        </w:rPr>
      </w:pPr>
      <w:r w:rsidRPr="006E6060">
        <w:rPr>
          <w:rFonts w:ascii="Trebuchet MS" w:hAnsi="Trebuchet MS"/>
          <w:sz w:val="22"/>
        </w:rPr>
        <w:t>Механическая очистка сточных вод осуществляется на следующих сооружениях:</w:t>
      </w:r>
    </w:p>
    <w:p w14:paraId="53DF78C3" w14:textId="250E5247" w:rsidR="00CC7F7D" w:rsidRPr="006E6060" w:rsidRDefault="00CC7F7D" w:rsidP="00CC7F7D">
      <w:pPr>
        <w:widowControl w:val="0"/>
        <w:spacing w:before="7"/>
        <w:ind w:right="103" w:firstLine="566"/>
        <w:rPr>
          <w:rFonts w:ascii="Trebuchet MS" w:hAnsi="Trebuchet MS"/>
          <w:sz w:val="22"/>
        </w:rPr>
      </w:pPr>
      <w:r w:rsidRPr="006E6060">
        <w:rPr>
          <w:rFonts w:ascii="Trebuchet MS" w:hAnsi="Trebuchet MS"/>
          <w:sz w:val="22"/>
        </w:rPr>
        <w:lastRenderedPageBreak/>
        <w:t>― решетки;</w:t>
      </w:r>
    </w:p>
    <w:p w14:paraId="3F28C0EF" w14:textId="46ED1011" w:rsidR="00CC7F7D" w:rsidRPr="006E6060" w:rsidRDefault="00CC7F7D" w:rsidP="00CC7F7D">
      <w:pPr>
        <w:widowControl w:val="0"/>
        <w:spacing w:before="7"/>
        <w:ind w:right="103" w:firstLine="566"/>
        <w:rPr>
          <w:rFonts w:ascii="Trebuchet MS" w:hAnsi="Trebuchet MS"/>
          <w:sz w:val="22"/>
        </w:rPr>
      </w:pPr>
      <w:r w:rsidRPr="006E6060">
        <w:rPr>
          <w:rFonts w:ascii="Trebuchet MS" w:hAnsi="Trebuchet MS"/>
          <w:sz w:val="22"/>
        </w:rPr>
        <w:t>― песколовки;</w:t>
      </w:r>
    </w:p>
    <w:p w14:paraId="197E607A" w14:textId="6013CE18" w:rsidR="00CC7F7D" w:rsidRPr="006E6060" w:rsidRDefault="00CC7F7D" w:rsidP="00CC7F7D">
      <w:pPr>
        <w:widowControl w:val="0"/>
        <w:spacing w:before="7"/>
        <w:ind w:right="103" w:firstLine="566"/>
        <w:rPr>
          <w:rFonts w:ascii="Trebuchet MS" w:hAnsi="Trebuchet MS"/>
          <w:sz w:val="22"/>
        </w:rPr>
      </w:pPr>
      <w:r w:rsidRPr="006E6060">
        <w:rPr>
          <w:rFonts w:ascii="Trebuchet MS" w:hAnsi="Trebuchet MS"/>
          <w:sz w:val="22"/>
        </w:rPr>
        <w:t>― первичные отстойники.</w:t>
      </w:r>
    </w:p>
    <w:p w14:paraId="2047DF05" w14:textId="77777777" w:rsidR="00CC7F7D" w:rsidRPr="006E6060" w:rsidRDefault="00CC7F7D" w:rsidP="00CC7F7D">
      <w:pPr>
        <w:widowControl w:val="0"/>
        <w:spacing w:before="7"/>
        <w:ind w:right="103" w:firstLine="566"/>
        <w:rPr>
          <w:rFonts w:ascii="Trebuchet MS" w:hAnsi="Trebuchet MS"/>
          <w:sz w:val="22"/>
        </w:rPr>
      </w:pPr>
      <w:r w:rsidRPr="006E6060">
        <w:rPr>
          <w:rFonts w:ascii="Trebuchet MS" w:hAnsi="Trebuchet MS"/>
          <w:sz w:val="22"/>
        </w:rPr>
        <w:t>Биохимическая очистка сточных вод осуществляется на следующих сооружениях:</w:t>
      </w:r>
    </w:p>
    <w:p w14:paraId="00438D39" w14:textId="24C0E40F" w:rsidR="00CC7F7D" w:rsidRPr="006E6060" w:rsidRDefault="00CC7F7D" w:rsidP="00CC7F7D">
      <w:pPr>
        <w:widowControl w:val="0"/>
        <w:spacing w:before="7"/>
        <w:ind w:right="103" w:firstLine="566"/>
        <w:rPr>
          <w:rFonts w:ascii="Trebuchet MS" w:hAnsi="Trebuchet MS"/>
          <w:sz w:val="22"/>
        </w:rPr>
      </w:pPr>
      <w:r w:rsidRPr="006E6060">
        <w:rPr>
          <w:rFonts w:ascii="Trebuchet MS" w:hAnsi="Trebuchet MS"/>
          <w:sz w:val="22"/>
        </w:rPr>
        <w:t>― минерализаторы;</w:t>
      </w:r>
    </w:p>
    <w:p w14:paraId="3A8D8558" w14:textId="09E66607" w:rsidR="00CC7F7D" w:rsidRPr="006E6060" w:rsidRDefault="00CC7F7D" w:rsidP="00CC7F7D">
      <w:pPr>
        <w:widowControl w:val="0"/>
        <w:spacing w:before="7"/>
        <w:ind w:right="103" w:firstLine="566"/>
        <w:rPr>
          <w:rFonts w:ascii="Trebuchet MS" w:hAnsi="Trebuchet MS"/>
          <w:sz w:val="22"/>
        </w:rPr>
      </w:pPr>
      <w:r w:rsidRPr="006E6060">
        <w:rPr>
          <w:rFonts w:ascii="Trebuchet MS" w:hAnsi="Trebuchet MS"/>
          <w:sz w:val="22"/>
        </w:rPr>
        <w:t>― стабилизаторы;</w:t>
      </w:r>
    </w:p>
    <w:p w14:paraId="62415F4E" w14:textId="745E54DD" w:rsidR="00CC7F7D" w:rsidRPr="006E6060" w:rsidRDefault="00CC7F7D" w:rsidP="00CC7F7D">
      <w:pPr>
        <w:widowControl w:val="0"/>
        <w:spacing w:before="7"/>
        <w:ind w:right="103" w:firstLine="566"/>
        <w:rPr>
          <w:rFonts w:ascii="Trebuchet MS" w:hAnsi="Trebuchet MS"/>
          <w:sz w:val="22"/>
        </w:rPr>
      </w:pPr>
      <w:r w:rsidRPr="006E6060">
        <w:rPr>
          <w:rFonts w:ascii="Trebuchet MS" w:hAnsi="Trebuchet MS"/>
          <w:sz w:val="22"/>
        </w:rPr>
        <w:t>― аэротенки;</w:t>
      </w:r>
    </w:p>
    <w:p w14:paraId="00F20F80" w14:textId="1AAC680E" w:rsidR="00CC7F7D" w:rsidRPr="006E6060" w:rsidRDefault="00CC7F7D" w:rsidP="00CC7F7D">
      <w:pPr>
        <w:widowControl w:val="0"/>
        <w:spacing w:before="7"/>
        <w:ind w:right="103" w:firstLine="566"/>
        <w:rPr>
          <w:rFonts w:ascii="Trebuchet MS" w:hAnsi="Trebuchet MS"/>
          <w:sz w:val="22"/>
        </w:rPr>
      </w:pPr>
      <w:r w:rsidRPr="006E6060">
        <w:rPr>
          <w:rFonts w:ascii="Trebuchet MS" w:hAnsi="Trebuchet MS"/>
          <w:sz w:val="22"/>
        </w:rPr>
        <w:t>― вторичные отстойники.</w:t>
      </w:r>
    </w:p>
    <w:p w14:paraId="61496502" w14:textId="77777777" w:rsidR="00CC7F7D" w:rsidRPr="006E6060" w:rsidRDefault="00CC7F7D" w:rsidP="00CC7F7D">
      <w:pPr>
        <w:widowControl w:val="0"/>
        <w:spacing w:before="7"/>
        <w:ind w:right="103" w:firstLine="566"/>
        <w:rPr>
          <w:rFonts w:ascii="Trebuchet MS" w:hAnsi="Trebuchet MS"/>
          <w:sz w:val="22"/>
        </w:rPr>
      </w:pPr>
      <w:r w:rsidRPr="006E6060">
        <w:rPr>
          <w:rFonts w:ascii="Trebuchet MS" w:hAnsi="Trebuchet MS"/>
          <w:sz w:val="22"/>
        </w:rPr>
        <w:t>Обеззараживание сточных вод осуществляется на следующих сооружениях:</w:t>
      </w:r>
    </w:p>
    <w:p w14:paraId="57B4F0D1" w14:textId="67D8A9BB" w:rsidR="00CC7F7D" w:rsidRPr="006E6060" w:rsidRDefault="00CC7F7D" w:rsidP="00CC7F7D">
      <w:pPr>
        <w:widowControl w:val="0"/>
        <w:spacing w:before="7"/>
        <w:ind w:right="103" w:firstLine="566"/>
        <w:rPr>
          <w:rFonts w:ascii="Trebuchet MS" w:hAnsi="Trebuchet MS"/>
          <w:sz w:val="22"/>
        </w:rPr>
      </w:pPr>
      <w:r w:rsidRPr="006E6060">
        <w:rPr>
          <w:rFonts w:ascii="Trebuchet MS" w:hAnsi="Trebuchet MS"/>
          <w:sz w:val="22"/>
        </w:rPr>
        <w:t>― контактные резервуары;</w:t>
      </w:r>
    </w:p>
    <w:p w14:paraId="5387673A" w14:textId="19825B40" w:rsidR="00CC7F7D" w:rsidRPr="006E6060" w:rsidRDefault="00CC7F7D" w:rsidP="00CC7F7D">
      <w:pPr>
        <w:widowControl w:val="0"/>
        <w:spacing w:before="7"/>
        <w:ind w:right="103" w:firstLine="566"/>
        <w:rPr>
          <w:rFonts w:ascii="Trebuchet MS" w:hAnsi="Trebuchet MS"/>
          <w:sz w:val="22"/>
        </w:rPr>
      </w:pPr>
      <w:r w:rsidRPr="006E6060">
        <w:rPr>
          <w:rFonts w:ascii="Trebuchet MS" w:hAnsi="Trebuchet MS"/>
          <w:sz w:val="22"/>
        </w:rPr>
        <w:t>― станция обеззараживания.</w:t>
      </w:r>
    </w:p>
    <w:p w14:paraId="1D86A4E3" w14:textId="77777777" w:rsidR="00CC7F7D" w:rsidRPr="006E6060" w:rsidRDefault="00CC7F7D" w:rsidP="00CC7F7D">
      <w:pPr>
        <w:widowControl w:val="0"/>
        <w:spacing w:before="7"/>
        <w:ind w:right="103" w:firstLine="566"/>
        <w:rPr>
          <w:rFonts w:ascii="Trebuchet MS" w:hAnsi="Trebuchet MS"/>
          <w:sz w:val="22"/>
        </w:rPr>
      </w:pPr>
      <w:r w:rsidRPr="006E6060">
        <w:rPr>
          <w:rFonts w:ascii="Trebuchet MS" w:hAnsi="Trebuchet MS"/>
          <w:sz w:val="22"/>
        </w:rPr>
        <w:t xml:space="preserve">Биохимическая очистка и обеззараживание сточных вод осуществляется по четырем линиям, состоящим из идентичных сооружений очистки и обеззараживания. </w:t>
      </w:r>
    </w:p>
    <w:p w14:paraId="0C900C17" w14:textId="33FD7538" w:rsidR="00CC7F7D" w:rsidRPr="006E6060" w:rsidRDefault="00CC7F7D" w:rsidP="00CC7F7D">
      <w:pPr>
        <w:widowControl w:val="0"/>
        <w:spacing w:before="7"/>
        <w:ind w:right="103" w:firstLine="566"/>
        <w:rPr>
          <w:rFonts w:ascii="Trebuchet MS" w:hAnsi="Trebuchet MS"/>
          <w:sz w:val="22"/>
        </w:rPr>
      </w:pPr>
      <w:r w:rsidRPr="006E6060">
        <w:rPr>
          <w:rFonts w:ascii="Trebuchet MS" w:hAnsi="Trebuchet MS"/>
          <w:sz w:val="22"/>
        </w:rPr>
        <w:t>С 2019 года на ОСБО пос. Балакирево для обеззараживания сточных вод применяется установка УФ-обеззараживания воды.</w:t>
      </w:r>
    </w:p>
    <w:p w14:paraId="0D2C970A" w14:textId="77777777" w:rsidR="00CC7F7D" w:rsidRPr="006E6060" w:rsidRDefault="00CC7F7D" w:rsidP="00CC7F7D">
      <w:pPr>
        <w:widowControl w:val="0"/>
        <w:spacing w:before="7"/>
        <w:ind w:right="103" w:firstLine="566"/>
        <w:rPr>
          <w:rFonts w:ascii="Trebuchet MS" w:hAnsi="Trebuchet MS"/>
          <w:sz w:val="22"/>
        </w:rPr>
      </w:pPr>
      <w:r w:rsidRPr="006E6060">
        <w:rPr>
          <w:rFonts w:ascii="Trebuchet MS" w:hAnsi="Trebuchet MS"/>
          <w:sz w:val="22"/>
        </w:rPr>
        <w:t xml:space="preserve">Очищенные сточные воды после дезинфекции отводятся в ручей </w:t>
      </w:r>
      <w:proofErr w:type="spellStart"/>
      <w:r w:rsidRPr="006E6060">
        <w:rPr>
          <w:rFonts w:ascii="Trebuchet MS" w:hAnsi="Trebuchet MS"/>
          <w:sz w:val="22"/>
        </w:rPr>
        <w:t>Терентьевка</w:t>
      </w:r>
      <w:proofErr w:type="spellEnd"/>
      <w:r w:rsidRPr="006E6060">
        <w:rPr>
          <w:rFonts w:ascii="Trebuchet MS" w:hAnsi="Trebuchet MS"/>
          <w:sz w:val="22"/>
        </w:rPr>
        <w:t>.</w:t>
      </w:r>
    </w:p>
    <w:p w14:paraId="02AB1575" w14:textId="77777777" w:rsidR="00CC7F7D" w:rsidRPr="006E6060" w:rsidRDefault="00CC7F7D" w:rsidP="00CC7F7D">
      <w:pPr>
        <w:widowControl w:val="0"/>
        <w:spacing w:before="7"/>
        <w:ind w:right="103" w:firstLine="566"/>
        <w:rPr>
          <w:rFonts w:ascii="Trebuchet MS" w:hAnsi="Trebuchet MS"/>
          <w:sz w:val="22"/>
        </w:rPr>
      </w:pPr>
      <w:r w:rsidRPr="006E6060">
        <w:rPr>
          <w:rFonts w:ascii="Trebuchet MS" w:hAnsi="Trebuchet MS"/>
          <w:sz w:val="22"/>
        </w:rPr>
        <w:t>Сырой осадок из вторичных отстойников поступает на иловые карты в количестве 4 шт.</w:t>
      </w:r>
    </w:p>
    <w:p w14:paraId="3E053B73" w14:textId="29603664" w:rsidR="00CC7F7D" w:rsidRPr="006E6060" w:rsidRDefault="00CC7F7D" w:rsidP="00CC7F7D">
      <w:pPr>
        <w:widowControl w:val="0"/>
        <w:spacing w:before="7"/>
        <w:ind w:right="103" w:firstLine="566"/>
        <w:rPr>
          <w:rFonts w:ascii="Trebuchet MS" w:hAnsi="Trebuchet MS"/>
          <w:sz w:val="22"/>
        </w:rPr>
      </w:pPr>
      <w:r w:rsidRPr="006E6060">
        <w:rPr>
          <w:rFonts w:ascii="Trebuchet MS" w:hAnsi="Trebuchet MS"/>
          <w:sz w:val="22"/>
        </w:rPr>
        <w:t>Для нужд подачи воздуха в аэротенки в комплексе ОСБО предусмотрена воздуходувная станция. Перечень компрессорного и насосного оборудования ОСБО поселка Балакирево приведен в таблице 1.2.1.</w:t>
      </w:r>
    </w:p>
    <w:p w14:paraId="7E45254D" w14:textId="421ECC72" w:rsidR="00CC7F7D" w:rsidRPr="006E6060" w:rsidRDefault="00CC7F7D" w:rsidP="00CC7F7D">
      <w:pPr>
        <w:widowControl w:val="0"/>
        <w:spacing w:before="7"/>
        <w:ind w:right="103"/>
        <w:rPr>
          <w:rFonts w:ascii="Trebuchet MS" w:hAnsi="Trebuchet MS"/>
          <w:b/>
          <w:iCs/>
          <w:sz w:val="22"/>
        </w:rPr>
      </w:pPr>
      <w:r w:rsidRPr="006E6060">
        <w:rPr>
          <w:rFonts w:ascii="Trebuchet MS" w:hAnsi="Trebuchet MS"/>
          <w:b/>
          <w:sz w:val="22"/>
        </w:rPr>
        <w:t xml:space="preserve">Таблица 1.2.1 – </w:t>
      </w:r>
      <w:r w:rsidRPr="006E6060">
        <w:rPr>
          <w:rFonts w:ascii="Trebuchet MS" w:hAnsi="Trebuchet MS"/>
          <w:b/>
          <w:iCs/>
          <w:sz w:val="22"/>
        </w:rPr>
        <w:t>Техническая характеристика электрооборудования очистных сооружений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217"/>
        <w:gridCol w:w="1022"/>
        <w:gridCol w:w="145"/>
        <w:gridCol w:w="644"/>
        <w:gridCol w:w="1550"/>
        <w:gridCol w:w="666"/>
        <w:gridCol w:w="417"/>
        <w:gridCol w:w="797"/>
        <w:gridCol w:w="493"/>
        <w:gridCol w:w="675"/>
        <w:gridCol w:w="452"/>
        <w:gridCol w:w="1262"/>
      </w:tblGrid>
      <w:tr w:rsidR="00CC7F7D" w:rsidRPr="006E6060" w14:paraId="402DDCEC" w14:textId="77777777" w:rsidTr="00CC7F7D">
        <w:trPr>
          <w:trHeight w:val="307"/>
        </w:trPr>
        <w:tc>
          <w:tcPr>
            <w:tcW w:w="5000" w:type="pct"/>
            <w:gridSpan w:val="13"/>
            <w:tcBorders>
              <w:top w:val="single" w:sz="4" w:space="0" w:color="auto"/>
              <w:left w:val="single" w:sz="4" w:space="0" w:color="auto"/>
              <w:bottom w:val="single" w:sz="4" w:space="0" w:color="auto"/>
              <w:right w:val="single" w:sz="4" w:space="0" w:color="auto"/>
            </w:tcBorders>
            <w:shd w:val="clear" w:color="auto" w:fill="CCFF99"/>
            <w:vAlign w:val="center"/>
            <w:hideMark/>
          </w:tcPr>
          <w:p w14:paraId="6267B8EA" w14:textId="77777777" w:rsidR="00CC7F7D" w:rsidRPr="006E6060" w:rsidRDefault="00CC7F7D" w:rsidP="006E6060">
            <w:pPr>
              <w:spacing w:line="240" w:lineRule="auto"/>
              <w:jc w:val="center"/>
              <w:rPr>
                <w:rFonts w:ascii="Trebuchet MS" w:hAnsi="Trebuchet MS" w:cstheme="minorHAnsi"/>
                <w:b/>
                <w:sz w:val="19"/>
                <w:szCs w:val="19"/>
              </w:rPr>
            </w:pPr>
            <w:r w:rsidRPr="006E6060">
              <w:rPr>
                <w:rFonts w:ascii="Trebuchet MS" w:hAnsi="Trebuchet MS" w:cstheme="minorHAnsi"/>
                <w:b/>
                <w:sz w:val="19"/>
                <w:szCs w:val="19"/>
              </w:rPr>
              <w:t>Насосное оборудование</w:t>
            </w:r>
          </w:p>
        </w:tc>
      </w:tr>
      <w:tr w:rsidR="006E6060" w:rsidRPr="006E6060" w14:paraId="73A13172" w14:textId="77777777" w:rsidTr="006E6060">
        <w:trPr>
          <w:trHeight w:val="20"/>
        </w:trPr>
        <w:tc>
          <w:tcPr>
            <w:tcW w:w="900" w:type="pct"/>
            <w:gridSpan w:val="2"/>
            <w:vMerge w:val="restart"/>
            <w:tcBorders>
              <w:top w:val="single" w:sz="4" w:space="0" w:color="auto"/>
              <w:left w:val="single" w:sz="4" w:space="0" w:color="auto"/>
              <w:bottom w:val="single" w:sz="4" w:space="0" w:color="auto"/>
              <w:right w:val="single" w:sz="4" w:space="0" w:color="auto"/>
            </w:tcBorders>
            <w:shd w:val="clear" w:color="auto" w:fill="FFFFCC"/>
            <w:vAlign w:val="center"/>
            <w:hideMark/>
          </w:tcPr>
          <w:p w14:paraId="3A812380" w14:textId="77777777" w:rsidR="00CC7F7D" w:rsidRPr="006E6060" w:rsidRDefault="00CC7F7D" w:rsidP="006E6060">
            <w:pPr>
              <w:spacing w:line="240" w:lineRule="auto"/>
              <w:jc w:val="center"/>
              <w:rPr>
                <w:rFonts w:ascii="Trebuchet MS" w:hAnsi="Trebuchet MS" w:cstheme="minorHAnsi"/>
                <w:b/>
                <w:bCs/>
                <w:sz w:val="19"/>
                <w:szCs w:val="19"/>
              </w:rPr>
            </w:pPr>
            <w:r w:rsidRPr="006E6060">
              <w:rPr>
                <w:rFonts w:ascii="Trebuchet MS" w:hAnsi="Trebuchet MS" w:cstheme="minorHAnsi"/>
                <w:b/>
                <w:bCs/>
                <w:sz w:val="19"/>
                <w:szCs w:val="19"/>
              </w:rPr>
              <w:t>Наименование насоса</w:t>
            </w:r>
          </w:p>
        </w:tc>
        <w:tc>
          <w:tcPr>
            <w:tcW w:w="625" w:type="pct"/>
            <w:gridSpan w:val="2"/>
            <w:vMerge w:val="restart"/>
            <w:tcBorders>
              <w:top w:val="single" w:sz="4" w:space="0" w:color="auto"/>
              <w:left w:val="single" w:sz="4" w:space="0" w:color="auto"/>
              <w:bottom w:val="single" w:sz="4" w:space="0" w:color="auto"/>
              <w:right w:val="single" w:sz="4" w:space="0" w:color="auto"/>
            </w:tcBorders>
            <w:shd w:val="clear" w:color="auto" w:fill="FFFFCC"/>
            <w:vAlign w:val="center"/>
            <w:hideMark/>
          </w:tcPr>
          <w:p w14:paraId="073BB035" w14:textId="77777777" w:rsidR="00CC7F7D" w:rsidRPr="006E6060" w:rsidRDefault="00CC7F7D" w:rsidP="006E6060">
            <w:pPr>
              <w:spacing w:line="240" w:lineRule="auto"/>
              <w:jc w:val="center"/>
              <w:rPr>
                <w:rFonts w:ascii="Trebuchet MS" w:hAnsi="Trebuchet MS" w:cstheme="minorHAnsi"/>
                <w:b/>
                <w:bCs/>
                <w:sz w:val="19"/>
                <w:szCs w:val="19"/>
              </w:rPr>
            </w:pPr>
            <w:r w:rsidRPr="006E6060">
              <w:rPr>
                <w:rFonts w:ascii="Trebuchet MS" w:hAnsi="Trebuchet MS" w:cstheme="minorHAnsi"/>
                <w:b/>
                <w:bCs/>
                <w:sz w:val="19"/>
                <w:szCs w:val="19"/>
              </w:rPr>
              <w:t>Марка насоса</w:t>
            </w:r>
          </w:p>
        </w:tc>
        <w:tc>
          <w:tcPr>
            <w:tcW w:w="347" w:type="pct"/>
            <w:vMerge w:val="restart"/>
            <w:tcBorders>
              <w:top w:val="single" w:sz="4" w:space="0" w:color="auto"/>
              <w:left w:val="single" w:sz="4" w:space="0" w:color="auto"/>
              <w:bottom w:val="single" w:sz="4" w:space="0" w:color="auto"/>
              <w:right w:val="single" w:sz="4" w:space="0" w:color="auto"/>
            </w:tcBorders>
            <w:shd w:val="clear" w:color="auto" w:fill="FFFFCC"/>
            <w:vAlign w:val="center"/>
            <w:hideMark/>
          </w:tcPr>
          <w:p w14:paraId="17E39867" w14:textId="77777777" w:rsidR="00CC7F7D" w:rsidRPr="006E6060" w:rsidRDefault="00CC7F7D" w:rsidP="006E6060">
            <w:pPr>
              <w:spacing w:line="240" w:lineRule="auto"/>
              <w:jc w:val="center"/>
              <w:rPr>
                <w:rFonts w:ascii="Trebuchet MS" w:hAnsi="Trebuchet MS" w:cstheme="minorHAnsi"/>
                <w:b/>
                <w:bCs/>
                <w:sz w:val="19"/>
                <w:szCs w:val="19"/>
              </w:rPr>
            </w:pPr>
            <w:r w:rsidRPr="006E6060">
              <w:rPr>
                <w:rFonts w:ascii="Trebuchet MS" w:hAnsi="Trebuchet MS" w:cstheme="minorHAnsi"/>
                <w:b/>
                <w:bCs/>
                <w:sz w:val="19"/>
                <w:szCs w:val="19"/>
              </w:rPr>
              <w:t>Кол-во, шт.</w:t>
            </w:r>
          </w:p>
        </w:tc>
        <w:tc>
          <w:tcPr>
            <w:tcW w:w="1257" w:type="pct"/>
            <w:gridSpan w:val="3"/>
            <w:tcBorders>
              <w:top w:val="single" w:sz="4" w:space="0" w:color="auto"/>
              <w:left w:val="single" w:sz="4" w:space="0" w:color="auto"/>
              <w:bottom w:val="single" w:sz="4" w:space="0" w:color="auto"/>
              <w:right w:val="single" w:sz="4" w:space="0" w:color="auto"/>
            </w:tcBorders>
            <w:shd w:val="clear" w:color="auto" w:fill="FFFFCC"/>
            <w:vAlign w:val="center"/>
            <w:hideMark/>
          </w:tcPr>
          <w:p w14:paraId="115A7546" w14:textId="77777777" w:rsidR="00CC7F7D" w:rsidRPr="006E6060" w:rsidRDefault="00CC7F7D" w:rsidP="006E6060">
            <w:pPr>
              <w:spacing w:line="240" w:lineRule="auto"/>
              <w:jc w:val="center"/>
              <w:rPr>
                <w:rFonts w:ascii="Trebuchet MS" w:hAnsi="Trebuchet MS" w:cstheme="minorHAnsi"/>
                <w:b/>
                <w:bCs/>
                <w:sz w:val="19"/>
                <w:szCs w:val="19"/>
              </w:rPr>
            </w:pPr>
            <w:r w:rsidRPr="006E6060">
              <w:rPr>
                <w:rFonts w:ascii="Trebuchet MS" w:hAnsi="Trebuchet MS" w:cstheme="minorHAnsi"/>
                <w:b/>
                <w:bCs/>
                <w:sz w:val="19"/>
                <w:szCs w:val="19"/>
              </w:rPr>
              <w:t>Техническая характеристика</w:t>
            </w:r>
          </w:p>
        </w:tc>
        <w:tc>
          <w:tcPr>
            <w:tcW w:w="1237" w:type="pct"/>
            <w:gridSpan w:val="4"/>
            <w:tcBorders>
              <w:top w:val="single" w:sz="4" w:space="0" w:color="auto"/>
              <w:left w:val="single" w:sz="4" w:space="0" w:color="auto"/>
              <w:bottom w:val="single" w:sz="4" w:space="0" w:color="auto"/>
              <w:right w:val="single" w:sz="4" w:space="0" w:color="auto"/>
            </w:tcBorders>
            <w:shd w:val="clear" w:color="auto" w:fill="FFFFCC"/>
            <w:vAlign w:val="center"/>
            <w:hideMark/>
          </w:tcPr>
          <w:p w14:paraId="5651A757" w14:textId="77777777" w:rsidR="00CC7F7D" w:rsidRPr="006E6060" w:rsidRDefault="00CC7F7D" w:rsidP="006E6060">
            <w:pPr>
              <w:spacing w:line="240" w:lineRule="auto"/>
              <w:jc w:val="center"/>
              <w:rPr>
                <w:rFonts w:ascii="Trebuchet MS" w:hAnsi="Trebuchet MS" w:cstheme="minorHAnsi"/>
                <w:b/>
                <w:bCs/>
                <w:sz w:val="19"/>
                <w:szCs w:val="19"/>
              </w:rPr>
            </w:pPr>
            <w:r w:rsidRPr="006E6060">
              <w:rPr>
                <w:rFonts w:ascii="Trebuchet MS" w:hAnsi="Trebuchet MS" w:cstheme="minorHAnsi"/>
                <w:b/>
                <w:bCs/>
                <w:sz w:val="19"/>
                <w:szCs w:val="19"/>
              </w:rPr>
              <w:t>Электродвигатель</w:t>
            </w:r>
          </w:p>
        </w:tc>
        <w:tc>
          <w:tcPr>
            <w:tcW w:w="635" w:type="pct"/>
            <w:vMerge w:val="restart"/>
            <w:tcBorders>
              <w:top w:val="single" w:sz="4" w:space="0" w:color="auto"/>
              <w:left w:val="single" w:sz="4" w:space="0" w:color="auto"/>
              <w:bottom w:val="single" w:sz="4" w:space="0" w:color="auto"/>
              <w:right w:val="single" w:sz="4" w:space="0" w:color="auto"/>
            </w:tcBorders>
            <w:shd w:val="clear" w:color="auto" w:fill="FFFFCC"/>
            <w:vAlign w:val="center"/>
            <w:hideMark/>
          </w:tcPr>
          <w:p w14:paraId="158D9531" w14:textId="77777777" w:rsidR="00CC7F7D" w:rsidRPr="006E6060" w:rsidRDefault="00CC7F7D" w:rsidP="006E6060">
            <w:pPr>
              <w:spacing w:line="240" w:lineRule="auto"/>
              <w:jc w:val="center"/>
              <w:rPr>
                <w:rFonts w:ascii="Trebuchet MS" w:hAnsi="Trebuchet MS" w:cstheme="minorHAnsi"/>
                <w:b/>
                <w:bCs/>
                <w:sz w:val="19"/>
                <w:szCs w:val="19"/>
              </w:rPr>
            </w:pPr>
            <w:r w:rsidRPr="006E6060">
              <w:rPr>
                <w:rFonts w:ascii="Trebuchet MS" w:hAnsi="Trebuchet MS" w:cstheme="minorHAnsi"/>
                <w:b/>
                <w:bCs/>
                <w:sz w:val="19"/>
                <w:szCs w:val="19"/>
              </w:rPr>
              <w:t>Наличие частотного регулятора</w:t>
            </w:r>
          </w:p>
        </w:tc>
      </w:tr>
      <w:tr w:rsidR="00CC7F7D" w:rsidRPr="006E6060" w14:paraId="24FC4EF6" w14:textId="77777777" w:rsidTr="006E6060">
        <w:trPr>
          <w:trHeight w:val="20"/>
        </w:trPr>
        <w:tc>
          <w:tcPr>
            <w:tcW w:w="900" w:type="pct"/>
            <w:gridSpan w:val="2"/>
            <w:vMerge/>
            <w:tcBorders>
              <w:top w:val="single" w:sz="4" w:space="0" w:color="auto"/>
              <w:left w:val="single" w:sz="4" w:space="0" w:color="auto"/>
              <w:bottom w:val="single" w:sz="4" w:space="0" w:color="auto"/>
              <w:right w:val="single" w:sz="4" w:space="0" w:color="auto"/>
            </w:tcBorders>
            <w:shd w:val="clear" w:color="auto" w:fill="FFFFCC"/>
            <w:vAlign w:val="center"/>
            <w:hideMark/>
          </w:tcPr>
          <w:p w14:paraId="09F2C88C" w14:textId="77777777" w:rsidR="00CC7F7D" w:rsidRPr="006E6060" w:rsidRDefault="00CC7F7D" w:rsidP="006E6060">
            <w:pPr>
              <w:spacing w:line="240" w:lineRule="auto"/>
              <w:rPr>
                <w:rFonts w:ascii="Trebuchet MS" w:hAnsi="Trebuchet MS" w:cstheme="minorHAnsi"/>
                <w:b/>
                <w:bCs/>
                <w:sz w:val="19"/>
                <w:szCs w:val="19"/>
              </w:rPr>
            </w:pPr>
          </w:p>
        </w:tc>
        <w:tc>
          <w:tcPr>
            <w:tcW w:w="625" w:type="pct"/>
            <w:gridSpan w:val="2"/>
            <w:vMerge/>
            <w:tcBorders>
              <w:top w:val="single" w:sz="4" w:space="0" w:color="auto"/>
              <w:left w:val="single" w:sz="4" w:space="0" w:color="auto"/>
              <w:bottom w:val="single" w:sz="4" w:space="0" w:color="auto"/>
              <w:right w:val="single" w:sz="4" w:space="0" w:color="auto"/>
            </w:tcBorders>
            <w:shd w:val="clear" w:color="auto" w:fill="FFFFCC"/>
            <w:vAlign w:val="center"/>
            <w:hideMark/>
          </w:tcPr>
          <w:p w14:paraId="42044627" w14:textId="77777777" w:rsidR="00CC7F7D" w:rsidRPr="006E6060" w:rsidRDefault="00CC7F7D" w:rsidP="006E6060">
            <w:pPr>
              <w:spacing w:line="240" w:lineRule="auto"/>
              <w:rPr>
                <w:rFonts w:ascii="Trebuchet MS" w:hAnsi="Trebuchet MS" w:cstheme="minorHAnsi"/>
                <w:b/>
                <w:bCs/>
                <w:sz w:val="19"/>
                <w:szCs w:val="19"/>
              </w:rPr>
            </w:pPr>
          </w:p>
        </w:tc>
        <w:tc>
          <w:tcPr>
            <w:tcW w:w="347" w:type="pct"/>
            <w:vMerge/>
            <w:tcBorders>
              <w:top w:val="single" w:sz="4" w:space="0" w:color="auto"/>
              <w:left w:val="single" w:sz="4" w:space="0" w:color="auto"/>
              <w:bottom w:val="single" w:sz="4" w:space="0" w:color="auto"/>
              <w:right w:val="single" w:sz="4" w:space="0" w:color="auto"/>
            </w:tcBorders>
            <w:shd w:val="clear" w:color="auto" w:fill="FFFFCC"/>
            <w:vAlign w:val="center"/>
            <w:hideMark/>
          </w:tcPr>
          <w:p w14:paraId="39040ED9" w14:textId="77777777" w:rsidR="00CC7F7D" w:rsidRPr="006E6060" w:rsidRDefault="00CC7F7D" w:rsidP="006E6060">
            <w:pPr>
              <w:spacing w:line="240" w:lineRule="auto"/>
              <w:rPr>
                <w:rFonts w:ascii="Trebuchet MS" w:hAnsi="Trebuchet MS" w:cstheme="minorHAnsi"/>
                <w:b/>
                <w:bCs/>
                <w:sz w:val="19"/>
                <w:szCs w:val="19"/>
              </w:rPr>
            </w:pPr>
          </w:p>
        </w:tc>
        <w:tc>
          <w:tcPr>
            <w:tcW w:w="732"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6BBA7C03" w14:textId="77777777" w:rsidR="00CC7F7D" w:rsidRPr="006E6060" w:rsidRDefault="00CC7F7D" w:rsidP="006E6060">
            <w:pPr>
              <w:spacing w:line="240" w:lineRule="auto"/>
              <w:jc w:val="center"/>
              <w:rPr>
                <w:rFonts w:ascii="Trebuchet MS" w:hAnsi="Trebuchet MS" w:cstheme="minorHAnsi"/>
                <w:b/>
                <w:bCs/>
                <w:sz w:val="19"/>
                <w:szCs w:val="19"/>
              </w:rPr>
            </w:pPr>
            <w:r w:rsidRPr="006E6060">
              <w:rPr>
                <w:rFonts w:ascii="Trebuchet MS" w:hAnsi="Trebuchet MS" w:cstheme="minorHAnsi"/>
                <w:b/>
                <w:bCs/>
                <w:sz w:val="19"/>
                <w:szCs w:val="19"/>
              </w:rPr>
              <w:t>Подача, м</w:t>
            </w:r>
            <w:r w:rsidRPr="006E6060">
              <w:rPr>
                <w:rFonts w:ascii="Trebuchet MS" w:hAnsi="Trebuchet MS" w:cstheme="minorHAnsi"/>
                <w:b/>
                <w:bCs/>
                <w:sz w:val="19"/>
                <w:szCs w:val="19"/>
                <w:vertAlign w:val="superscript"/>
              </w:rPr>
              <w:t>3</w:t>
            </w:r>
            <w:r w:rsidRPr="006E6060">
              <w:rPr>
                <w:rFonts w:ascii="Trebuchet MS" w:hAnsi="Trebuchet MS" w:cstheme="minorHAnsi"/>
                <w:b/>
                <w:bCs/>
                <w:sz w:val="19"/>
                <w:szCs w:val="19"/>
              </w:rPr>
              <w:t>/ч</w:t>
            </w:r>
          </w:p>
        </w:tc>
        <w:tc>
          <w:tcPr>
            <w:tcW w:w="525" w:type="pct"/>
            <w:gridSpan w:val="2"/>
            <w:tcBorders>
              <w:top w:val="single" w:sz="4" w:space="0" w:color="auto"/>
              <w:left w:val="single" w:sz="4" w:space="0" w:color="auto"/>
              <w:bottom w:val="single" w:sz="4" w:space="0" w:color="auto"/>
              <w:right w:val="single" w:sz="4" w:space="0" w:color="auto"/>
            </w:tcBorders>
            <w:shd w:val="clear" w:color="auto" w:fill="FFFFCC"/>
            <w:vAlign w:val="center"/>
            <w:hideMark/>
          </w:tcPr>
          <w:p w14:paraId="6C346F7B" w14:textId="77777777" w:rsidR="00CC7F7D" w:rsidRPr="006E6060" w:rsidRDefault="00CC7F7D" w:rsidP="006E6060">
            <w:pPr>
              <w:spacing w:line="240" w:lineRule="auto"/>
              <w:jc w:val="center"/>
              <w:rPr>
                <w:rFonts w:ascii="Trebuchet MS" w:hAnsi="Trebuchet MS" w:cstheme="minorHAnsi"/>
                <w:b/>
                <w:bCs/>
                <w:sz w:val="19"/>
                <w:szCs w:val="19"/>
              </w:rPr>
            </w:pPr>
            <w:r w:rsidRPr="006E6060">
              <w:rPr>
                <w:rFonts w:ascii="Trebuchet MS" w:hAnsi="Trebuchet MS" w:cstheme="minorHAnsi"/>
                <w:b/>
                <w:bCs/>
                <w:sz w:val="19"/>
                <w:szCs w:val="19"/>
              </w:rPr>
              <w:t>Напор, м</w:t>
            </w:r>
          </w:p>
        </w:tc>
        <w:tc>
          <w:tcPr>
            <w:tcW w:w="669" w:type="pct"/>
            <w:gridSpan w:val="2"/>
            <w:tcBorders>
              <w:top w:val="single" w:sz="4" w:space="0" w:color="auto"/>
              <w:left w:val="single" w:sz="4" w:space="0" w:color="auto"/>
              <w:bottom w:val="single" w:sz="4" w:space="0" w:color="auto"/>
              <w:right w:val="single" w:sz="4" w:space="0" w:color="auto"/>
            </w:tcBorders>
            <w:shd w:val="clear" w:color="auto" w:fill="FFFFCC"/>
            <w:vAlign w:val="center"/>
            <w:hideMark/>
          </w:tcPr>
          <w:p w14:paraId="32A5AD35" w14:textId="77777777" w:rsidR="00CC7F7D" w:rsidRPr="006E6060" w:rsidRDefault="00CC7F7D" w:rsidP="006E6060">
            <w:pPr>
              <w:spacing w:line="240" w:lineRule="auto"/>
              <w:jc w:val="center"/>
              <w:rPr>
                <w:rFonts w:ascii="Trebuchet MS" w:hAnsi="Trebuchet MS" w:cstheme="minorHAnsi"/>
                <w:b/>
                <w:bCs/>
                <w:sz w:val="19"/>
                <w:szCs w:val="19"/>
              </w:rPr>
            </w:pPr>
            <w:r w:rsidRPr="006E6060">
              <w:rPr>
                <w:rFonts w:ascii="Trebuchet MS" w:hAnsi="Trebuchet MS" w:cstheme="minorHAnsi"/>
                <w:b/>
                <w:bCs/>
                <w:sz w:val="19"/>
                <w:szCs w:val="19"/>
              </w:rPr>
              <w:t>Мощность, кВт</w:t>
            </w:r>
          </w:p>
        </w:tc>
        <w:tc>
          <w:tcPr>
            <w:tcW w:w="568" w:type="pct"/>
            <w:gridSpan w:val="2"/>
            <w:tcBorders>
              <w:top w:val="single" w:sz="4" w:space="0" w:color="auto"/>
              <w:left w:val="single" w:sz="4" w:space="0" w:color="auto"/>
              <w:bottom w:val="single" w:sz="4" w:space="0" w:color="auto"/>
              <w:right w:val="single" w:sz="4" w:space="0" w:color="auto"/>
            </w:tcBorders>
            <w:shd w:val="clear" w:color="auto" w:fill="FFFFCC"/>
            <w:vAlign w:val="center"/>
            <w:hideMark/>
          </w:tcPr>
          <w:p w14:paraId="18F296E9" w14:textId="77777777" w:rsidR="00CC7F7D" w:rsidRPr="006E6060" w:rsidRDefault="00CC7F7D" w:rsidP="006E6060">
            <w:pPr>
              <w:spacing w:line="240" w:lineRule="auto"/>
              <w:jc w:val="center"/>
              <w:rPr>
                <w:rFonts w:ascii="Trebuchet MS" w:hAnsi="Trebuchet MS" w:cstheme="minorHAnsi"/>
                <w:b/>
                <w:bCs/>
                <w:sz w:val="19"/>
                <w:szCs w:val="19"/>
              </w:rPr>
            </w:pPr>
            <w:r w:rsidRPr="006E6060">
              <w:rPr>
                <w:rFonts w:ascii="Trebuchet MS" w:hAnsi="Trebuchet MS" w:cstheme="minorHAnsi"/>
                <w:b/>
                <w:bCs/>
                <w:sz w:val="19"/>
                <w:szCs w:val="19"/>
              </w:rPr>
              <w:t>Скорость, об/мин</w:t>
            </w:r>
          </w:p>
        </w:tc>
        <w:tc>
          <w:tcPr>
            <w:tcW w:w="635" w:type="pct"/>
            <w:vMerge/>
            <w:tcBorders>
              <w:top w:val="single" w:sz="4" w:space="0" w:color="auto"/>
              <w:left w:val="single" w:sz="4" w:space="0" w:color="auto"/>
              <w:bottom w:val="single" w:sz="4" w:space="0" w:color="auto"/>
              <w:right w:val="single" w:sz="4" w:space="0" w:color="auto"/>
            </w:tcBorders>
            <w:shd w:val="clear" w:color="auto" w:fill="FFFFCC"/>
            <w:vAlign w:val="center"/>
            <w:hideMark/>
          </w:tcPr>
          <w:p w14:paraId="2D941527" w14:textId="77777777" w:rsidR="00CC7F7D" w:rsidRPr="006E6060" w:rsidRDefault="00CC7F7D" w:rsidP="006E6060">
            <w:pPr>
              <w:spacing w:line="240" w:lineRule="auto"/>
              <w:rPr>
                <w:rFonts w:ascii="Trebuchet MS" w:hAnsi="Trebuchet MS" w:cstheme="minorHAnsi"/>
                <w:b/>
                <w:bCs/>
                <w:sz w:val="19"/>
                <w:szCs w:val="19"/>
              </w:rPr>
            </w:pPr>
          </w:p>
        </w:tc>
      </w:tr>
      <w:tr w:rsidR="00CC7F7D" w:rsidRPr="006E6060" w14:paraId="5F2464A9" w14:textId="77777777" w:rsidTr="006E6060">
        <w:trPr>
          <w:trHeight w:val="283"/>
        </w:trPr>
        <w:tc>
          <w:tcPr>
            <w:tcW w:w="900" w:type="pct"/>
            <w:gridSpan w:val="2"/>
            <w:tcBorders>
              <w:top w:val="single" w:sz="4" w:space="0" w:color="auto"/>
              <w:left w:val="single" w:sz="4" w:space="0" w:color="auto"/>
              <w:bottom w:val="single" w:sz="4" w:space="0" w:color="auto"/>
              <w:right w:val="single" w:sz="4" w:space="0" w:color="auto"/>
            </w:tcBorders>
            <w:vAlign w:val="center"/>
          </w:tcPr>
          <w:p w14:paraId="7E6E0C61" w14:textId="77777777" w:rsidR="00CC7F7D" w:rsidRPr="006E6060" w:rsidRDefault="00CC7F7D" w:rsidP="006E6060">
            <w:pPr>
              <w:spacing w:line="240" w:lineRule="auto"/>
              <w:rPr>
                <w:rFonts w:ascii="Trebuchet MS" w:hAnsi="Trebuchet MS" w:cstheme="minorHAnsi"/>
                <w:sz w:val="19"/>
                <w:szCs w:val="19"/>
              </w:rPr>
            </w:pPr>
            <w:r w:rsidRPr="006E6060">
              <w:rPr>
                <w:rFonts w:ascii="Trebuchet MS" w:hAnsi="Trebuchet MS" w:cstheme="minorHAnsi"/>
                <w:sz w:val="19"/>
                <w:szCs w:val="19"/>
              </w:rPr>
              <w:t>Насос фекальный</w:t>
            </w:r>
          </w:p>
        </w:tc>
        <w:tc>
          <w:tcPr>
            <w:tcW w:w="625" w:type="pct"/>
            <w:gridSpan w:val="2"/>
            <w:tcBorders>
              <w:top w:val="single" w:sz="4" w:space="0" w:color="auto"/>
              <w:left w:val="single" w:sz="4" w:space="0" w:color="auto"/>
              <w:bottom w:val="single" w:sz="4" w:space="0" w:color="auto"/>
              <w:right w:val="single" w:sz="4" w:space="0" w:color="auto"/>
            </w:tcBorders>
            <w:vAlign w:val="center"/>
          </w:tcPr>
          <w:p w14:paraId="5EDDDD59" w14:textId="77777777" w:rsidR="00CC7F7D" w:rsidRPr="006E6060" w:rsidRDefault="00CC7F7D" w:rsidP="006E6060">
            <w:pPr>
              <w:spacing w:line="240" w:lineRule="auto"/>
              <w:jc w:val="center"/>
              <w:rPr>
                <w:rFonts w:ascii="Trebuchet MS" w:hAnsi="Trebuchet MS" w:cstheme="minorHAnsi"/>
                <w:sz w:val="19"/>
                <w:szCs w:val="19"/>
              </w:rPr>
            </w:pPr>
            <w:r w:rsidRPr="006E6060">
              <w:rPr>
                <w:rFonts w:ascii="Trebuchet MS" w:hAnsi="Trebuchet MS" w:cstheme="minorHAnsi"/>
                <w:sz w:val="19"/>
                <w:szCs w:val="19"/>
              </w:rPr>
              <w:t>СД -160-45</w:t>
            </w:r>
          </w:p>
        </w:tc>
        <w:tc>
          <w:tcPr>
            <w:tcW w:w="347" w:type="pct"/>
            <w:tcBorders>
              <w:top w:val="single" w:sz="4" w:space="0" w:color="auto"/>
              <w:left w:val="single" w:sz="4" w:space="0" w:color="auto"/>
              <w:bottom w:val="single" w:sz="4" w:space="0" w:color="auto"/>
              <w:right w:val="single" w:sz="4" w:space="0" w:color="auto"/>
            </w:tcBorders>
            <w:vAlign w:val="center"/>
          </w:tcPr>
          <w:p w14:paraId="00817FC5" w14:textId="77777777" w:rsidR="00CC7F7D" w:rsidRPr="006E6060" w:rsidRDefault="00CC7F7D" w:rsidP="006E6060">
            <w:pPr>
              <w:spacing w:line="240" w:lineRule="auto"/>
              <w:jc w:val="center"/>
              <w:rPr>
                <w:rFonts w:ascii="Trebuchet MS" w:hAnsi="Trebuchet MS" w:cstheme="minorHAnsi"/>
                <w:sz w:val="19"/>
                <w:szCs w:val="19"/>
              </w:rPr>
            </w:pPr>
            <w:r w:rsidRPr="006E6060">
              <w:rPr>
                <w:rFonts w:ascii="Trebuchet MS" w:hAnsi="Trebuchet MS" w:cstheme="minorHAnsi"/>
                <w:sz w:val="19"/>
                <w:szCs w:val="19"/>
              </w:rPr>
              <w:t>2</w:t>
            </w:r>
          </w:p>
        </w:tc>
        <w:tc>
          <w:tcPr>
            <w:tcW w:w="732" w:type="pct"/>
            <w:tcBorders>
              <w:top w:val="single" w:sz="4" w:space="0" w:color="auto"/>
              <w:left w:val="single" w:sz="4" w:space="0" w:color="auto"/>
              <w:bottom w:val="single" w:sz="4" w:space="0" w:color="auto"/>
              <w:right w:val="single" w:sz="4" w:space="0" w:color="auto"/>
            </w:tcBorders>
            <w:vAlign w:val="center"/>
          </w:tcPr>
          <w:p w14:paraId="030F5348" w14:textId="77777777" w:rsidR="00CC7F7D" w:rsidRPr="006E6060" w:rsidRDefault="00CC7F7D" w:rsidP="006E6060">
            <w:pPr>
              <w:spacing w:line="240" w:lineRule="auto"/>
              <w:jc w:val="center"/>
              <w:rPr>
                <w:rFonts w:ascii="Trebuchet MS" w:hAnsi="Trebuchet MS" w:cstheme="minorHAnsi"/>
                <w:sz w:val="19"/>
                <w:szCs w:val="19"/>
              </w:rPr>
            </w:pPr>
            <w:r w:rsidRPr="006E6060">
              <w:rPr>
                <w:rFonts w:ascii="Trebuchet MS" w:hAnsi="Trebuchet MS" w:cstheme="minorHAnsi"/>
                <w:sz w:val="19"/>
                <w:szCs w:val="19"/>
              </w:rPr>
              <w:t>160</w:t>
            </w:r>
          </w:p>
        </w:tc>
        <w:tc>
          <w:tcPr>
            <w:tcW w:w="525" w:type="pct"/>
            <w:gridSpan w:val="2"/>
            <w:tcBorders>
              <w:top w:val="single" w:sz="4" w:space="0" w:color="auto"/>
              <w:left w:val="single" w:sz="4" w:space="0" w:color="auto"/>
              <w:bottom w:val="single" w:sz="4" w:space="0" w:color="auto"/>
              <w:right w:val="single" w:sz="4" w:space="0" w:color="auto"/>
            </w:tcBorders>
            <w:vAlign w:val="center"/>
          </w:tcPr>
          <w:p w14:paraId="7DFA92CC" w14:textId="77777777" w:rsidR="00CC7F7D" w:rsidRPr="006E6060" w:rsidRDefault="00CC7F7D" w:rsidP="006E6060">
            <w:pPr>
              <w:spacing w:line="240" w:lineRule="auto"/>
              <w:jc w:val="center"/>
              <w:rPr>
                <w:rFonts w:ascii="Trebuchet MS" w:hAnsi="Trebuchet MS" w:cstheme="minorHAnsi"/>
                <w:sz w:val="19"/>
                <w:szCs w:val="19"/>
              </w:rPr>
            </w:pPr>
            <w:r w:rsidRPr="006E6060">
              <w:rPr>
                <w:rFonts w:ascii="Trebuchet MS" w:hAnsi="Trebuchet MS" w:cstheme="minorHAnsi"/>
                <w:sz w:val="19"/>
                <w:szCs w:val="19"/>
              </w:rPr>
              <w:t>45</w:t>
            </w:r>
          </w:p>
        </w:tc>
        <w:tc>
          <w:tcPr>
            <w:tcW w:w="669" w:type="pct"/>
            <w:gridSpan w:val="2"/>
            <w:tcBorders>
              <w:top w:val="single" w:sz="4" w:space="0" w:color="auto"/>
              <w:left w:val="single" w:sz="4" w:space="0" w:color="auto"/>
              <w:bottom w:val="single" w:sz="4" w:space="0" w:color="auto"/>
              <w:right w:val="single" w:sz="4" w:space="0" w:color="auto"/>
            </w:tcBorders>
            <w:vAlign w:val="center"/>
          </w:tcPr>
          <w:p w14:paraId="10DE96CE" w14:textId="77777777" w:rsidR="00CC7F7D" w:rsidRPr="006E6060" w:rsidRDefault="00CC7F7D" w:rsidP="006E6060">
            <w:pPr>
              <w:spacing w:line="240" w:lineRule="auto"/>
              <w:jc w:val="center"/>
              <w:rPr>
                <w:rFonts w:ascii="Trebuchet MS" w:hAnsi="Trebuchet MS" w:cstheme="minorHAnsi"/>
                <w:sz w:val="19"/>
                <w:szCs w:val="19"/>
              </w:rPr>
            </w:pPr>
            <w:r w:rsidRPr="006E6060">
              <w:rPr>
                <w:rFonts w:ascii="Trebuchet MS" w:hAnsi="Trebuchet MS" w:cstheme="minorHAnsi"/>
                <w:sz w:val="19"/>
                <w:szCs w:val="19"/>
              </w:rPr>
              <w:t>37</w:t>
            </w:r>
          </w:p>
        </w:tc>
        <w:tc>
          <w:tcPr>
            <w:tcW w:w="568" w:type="pct"/>
            <w:gridSpan w:val="2"/>
            <w:tcBorders>
              <w:top w:val="single" w:sz="4" w:space="0" w:color="auto"/>
              <w:left w:val="single" w:sz="4" w:space="0" w:color="auto"/>
              <w:bottom w:val="single" w:sz="4" w:space="0" w:color="auto"/>
              <w:right w:val="single" w:sz="4" w:space="0" w:color="auto"/>
            </w:tcBorders>
            <w:vAlign w:val="center"/>
          </w:tcPr>
          <w:p w14:paraId="464C1D59" w14:textId="77777777" w:rsidR="00CC7F7D" w:rsidRPr="006E6060" w:rsidRDefault="00CC7F7D" w:rsidP="006E6060">
            <w:pPr>
              <w:spacing w:line="240" w:lineRule="auto"/>
              <w:jc w:val="center"/>
              <w:rPr>
                <w:rFonts w:ascii="Trebuchet MS" w:hAnsi="Trebuchet MS" w:cstheme="minorHAnsi"/>
                <w:sz w:val="19"/>
                <w:szCs w:val="19"/>
              </w:rPr>
            </w:pPr>
            <w:r w:rsidRPr="006E6060">
              <w:rPr>
                <w:rFonts w:ascii="Trebuchet MS" w:hAnsi="Trebuchet MS" w:cstheme="minorHAnsi"/>
                <w:sz w:val="19"/>
                <w:szCs w:val="19"/>
              </w:rPr>
              <w:t>1500</w:t>
            </w:r>
          </w:p>
        </w:tc>
        <w:tc>
          <w:tcPr>
            <w:tcW w:w="635" w:type="pct"/>
            <w:tcBorders>
              <w:top w:val="single" w:sz="4" w:space="0" w:color="auto"/>
              <w:left w:val="single" w:sz="4" w:space="0" w:color="auto"/>
              <w:bottom w:val="single" w:sz="4" w:space="0" w:color="auto"/>
              <w:right w:val="single" w:sz="4" w:space="0" w:color="auto"/>
            </w:tcBorders>
            <w:vAlign w:val="center"/>
          </w:tcPr>
          <w:p w14:paraId="710EC83B" w14:textId="77777777" w:rsidR="00CC7F7D" w:rsidRPr="006E6060" w:rsidRDefault="00CC7F7D" w:rsidP="006E6060">
            <w:pPr>
              <w:spacing w:line="240" w:lineRule="auto"/>
              <w:jc w:val="center"/>
              <w:rPr>
                <w:rFonts w:ascii="Trebuchet MS" w:hAnsi="Trebuchet MS" w:cstheme="minorHAnsi"/>
                <w:sz w:val="19"/>
                <w:szCs w:val="19"/>
              </w:rPr>
            </w:pPr>
            <w:r w:rsidRPr="006E6060">
              <w:rPr>
                <w:rFonts w:ascii="Trebuchet MS" w:hAnsi="Trebuchet MS" w:cstheme="minorHAnsi"/>
                <w:sz w:val="19"/>
                <w:szCs w:val="19"/>
              </w:rPr>
              <w:t>нет</w:t>
            </w:r>
          </w:p>
        </w:tc>
      </w:tr>
      <w:tr w:rsidR="00CC7F7D" w:rsidRPr="006E6060" w14:paraId="7B3FC9EA" w14:textId="77777777" w:rsidTr="006E6060">
        <w:trPr>
          <w:trHeight w:val="283"/>
        </w:trPr>
        <w:tc>
          <w:tcPr>
            <w:tcW w:w="900" w:type="pct"/>
            <w:gridSpan w:val="2"/>
            <w:tcBorders>
              <w:top w:val="single" w:sz="4" w:space="0" w:color="auto"/>
              <w:left w:val="single" w:sz="4" w:space="0" w:color="auto"/>
              <w:bottom w:val="single" w:sz="4" w:space="0" w:color="auto"/>
              <w:right w:val="single" w:sz="4" w:space="0" w:color="auto"/>
            </w:tcBorders>
            <w:vAlign w:val="center"/>
          </w:tcPr>
          <w:p w14:paraId="12369086" w14:textId="77777777" w:rsidR="00CC7F7D" w:rsidRPr="006E6060" w:rsidRDefault="00CC7F7D" w:rsidP="006E6060">
            <w:pPr>
              <w:spacing w:line="240" w:lineRule="auto"/>
              <w:rPr>
                <w:rFonts w:ascii="Trebuchet MS" w:hAnsi="Trebuchet MS" w:cstheme="minorHAnsi"/>
                <w:sz w:val="19"/>
                <w:szCs w:val="19"/>
              </w:rPr>
            </w:pPr>
            <w:r w:rsidRPr="006E6060">
              <w:rPr>
                <w:rFonts w:ascii="Trebuchet MS" w:hAnsi="Trebuchet MS" w:cstheme="minorHAnsi"/>
                <w:sz w:val="19"/>
                <w:szCs w:val="19"/>
              </w:rPr>
              <w:t>Насос фекальный</w:t>
            </w:r>
          </w:p>
        </w:tc>
        <w:tc>
          <w:tcPr>
            <w:tcW w:w="625" w:type="pct"/>
            <w:gridSpan w:val="2"/>
            <w:tcBorders>
              <w:top w:val="single" w:sz="4" w:space="0" w:color="auto"/>
              <w:left w:val="single" w:sz="4" w:space="0" w:color="auto"/>
              <w:bottom w:val="single" w:sz="4" w:space="0" w:color="auto"/>
              <w:right w:val="single" w:sz="4" w:space="0" w:color="auto"/>
            </w:tcBorders>
            <w:vAlign w:val="center"/>
          </w:tcPr>
          <w:p w14:paraId="52531216" w14:textId="77777777" w:rsidR="00CC7F7D" w:rsidRPr="006E6060" w:rsidRDefault="00CC7F7D" w:rsidP="006E6060">
            <w:pPr>
              <w:spacing w:line="240" w:lineRule="auto"/>
              <w:jc w:val="center"/>
              <w:rPr>
                <w:rFonts w:ascii="Trebuchet MS" w:hAnsi="Trebuchet MS" w:cstheme="minorHAnsi"/>
                <w:sz w:val="19"/>
                <w:szCs w:val="19"/>
              </w:rPr>
            </w:pPr>
            <w:r w:rsidRPr="006E6060">
              <w:rPr>
                <w:rFonts w:ascii="Trebuchet MS" w:hAnsi="Trebuchet MS" w:cstheme="minorHAnsi"/>
                <w:sz w:val="19"/>
                <w:szCs w:val="19"/>
              </w:rPr>
              <w:t>СД-50-56</w:t>
            </w:r>
          </w:p>
        </w:tc>
        <w:tc>
          <w:tcPr>
            <w:tcW w:w="347" w:type="pct"/>
            <w:tcBorders>
              <w:top w:val="single" w:sz="4" w:space="0" w:color="auto"/>
              <w:left w:val="single" w:sz="4" w:space="0" w:color="auto"/>
              <w:bottom w:val="single" w:sz="4" w:space="0" w:color="auto"/>
              <w:right w:val="single" w:sz="4" w:space="0" w:color="auto"/>
            </w:tcBorders>
            <w:vAlign w:val="center"/>
          </w:tcPr>
          <w:p w14:paraId="57E9B2AD" w14:textId="77777777" w:rsidR="00CC7F7D" w:rsidRPr="006E6060" w:rsidRDefault="00CC7F7D" w:rsidP="006E6060">
            <w:pPr>
              <w:spacing w:line="240" w:lineRule="auto"/>
              <w:jc w:val="center"/>
              <w:rPr>
                <w:rFonts w:ascii="Trebuchet MS" w:hAnsi="Trebuchet MS" w:cstheme="minorHAnsi"/>
                <w:sz w:val="19"/>
                <w:szCs w:val="19"/>
              </w:rPr>
            </w:pPr>
            <w:r w:rsidRPr="006E6060">
              <w:rPr>
                <w:rFonts w:ascii="Trebuchet MS" w:hAnsi="Trebuchet MS" w:cstheme="minorHAnsi"/>
                <w:sz w:val="19"/>
                <w:szCs w:val="19"/>
              </w:rPr>
              <w:t>3</w:t>
            </w:r>
          </w:p>
        </w:tc>
        <w:tc>
          <w:tcPr>
            <w:tcW w:w="732" w:type="pct"/>
            <w:tcBorders>
              <w:top w:val="single" w:sz="4" w:space="0" w:color="auto"/>
              <w:left w:val="single" w:sz="4" w:space="0" w:color="auto"/>
              <w:bottom w:val="single" w:sz="4" w:space="0" w:color="auto"/>
              <w:right w:val="single" w:sz="4" w:space="0" w:color="auto"/>
            </w:tcBorders>
            <w:vAlign w:val="center"/>
          </w:tcPr>
          <w:p w14:paraId="3B788B23" w14:textId="77777777" w:rsidR="00CC7F7D" w:rsidRPr="006E6060" w:rsidRDefault="00CC7F7D" w:rsidP="006E6060">
            <w:pPr>
              <w:spacing w:line="240" w:lineRule="auto"/>
              <w:jc w:val="center"/>
              <w:rPr>
                <w:rFonts w:ascii="Trebuchet MS" w:hAnsi="Trebuchet MS" w:cstheme="minorHAnsi"/>
                <w:sz w:val="19"/>
                <w:szCs w:val="19"/>
              </w:rPr>
            </w:pPr>
            <w:r w:rsidRPr="006E6060">
              <w:rPr>
                <w:rFonts w:ascii="Trebuchet MS" w:hAnsi="Trebuchet MS" w:cstheme="minorHAnsi"/>
                <w:sz w:val="19"/>
                <w:szCs w:val="19"/>
              </w:rPr>
              <w:t>50</w:t>
            </w:r>
          </w:p>
        </w:tc>
        <w:tc>
          <w:tcPr>
            <w:tcW w:w="525" w:type="pct"/>
            <w:gridSpan w:val="2"/>
            <w:tcBorders>
              <w:top w:val="single" w:sz="4" w:space="0" w:color="auto"/>
              <w:left w:val="single" w:sz="4" w:space="0" w:color="auto"/>
              <w:bottom w:val="single" w:sz="4" w:space="0" w:color="auto"/>
              <w:right w:val="single" w:sz="4" w:space="0" w:color="auto"/>
            </w:tcBorders>
            <w:vAlign w:val="center"/>
          </w:tcPr>
          <w:p w14:paraId="1A7E93F6" w14:textId="77777777" w:rsidR="00CC7F7D" w:rsidRPr="006E6060" w:rsidRDefault="00CC7F7D" w:rsidP="006E6060">
            <w:pPr>
              <w:spacing w:line="240" w:lineRule="auto"/>
              <w:jc w:val="center"/>
              <w:rPr>
                <w:rFonts w:ascii="Trebuchet MS" w:hAnsi="Trebuchet MS" w:cstheme="minorHAnsi"/>
                <w:sz w:val="19"/>
                <w:szCs w:val="19"/>
              </w:rPr>
            </w:pPr>
            <w:r w:rsidRPr="006E6060">
              <w:rPr>
                <w:rFonts w:ascii="Trebuchet MS" w:hAnsi="Trebuchet MS" w:cstheme="minorHAnsi"/>
                <w:sz w:val="19"/>
                <w:szCs w:val="19"/>
              </w:rPr>
              <w:t>56</w:t>
            </w:r>
          </w:p>
        </w:tc>
        <w:tc>
          <w:tcPr>
            <w:tcW w:w="669" w:type="pct"/>
            <w:gridSpan w:val="2"/>
            <w:tcBorders>
              <w:top w:val="single" w:sz="4" w:space="0" w:color="auto"/>
              <w:left w:val="single" w:sz="4" w:space="0" w:color="auto"/>
              <w:bottom w:val="single" w:sz="4" w:space="0" w:color="auto"/>
              <w:right w:val="single" w:sz="4" w:space="0" w:color="auto"/>
            </w:tcBorders>
            <w:vAlign w:val="center"/>
          </w:tcPr>
          <w:p w14:paraId="04FEFA78" w14:textId="77777777" w:rsidR="00CC7F7D" w:rsidRPr="006E6060" w:rsidRDefault="00CC7F7D" w:rsidP="006E6060">
            <w:pPr>
              <w:spacing w:line="240" w:lineRule="auto"/>
              <w:jc w:val="center"/>
              <w:rPr>
                <w:rFonts w:ascii="Trebuchet MS" w:hAnsi="Trebuchet MS" w:cstheme="minorHAnsi"/>
                <w:sz w:val="19"/>
                <w:szCs w:val="19"/>
              </w:rPr>
            </w:pPr>
            <w:r w:rsidRPr="006E6060">
              <w:rPr>
                <w:rFonts w:ascii="Trebuchet MS" w:hAnsi="Trebuchet MS" w:cstheme="minorHAnsi"/>
                <w:sz w:val="19"/>
                <w:szCs w:val="19"/>
              </w:rPr>
              <w:t>22</w:t>
            </w:r>
          </w:p>
        </w:tc>
        <w:tc>
          <w:tcPr>
            <w:tcW w:w="568" w:type="pct"/>
            <w:gridSpan w:val="2"/>
            <w:tcBorders>
              <w:top w:val="single" w:sz="4" w:space="0" w:color="auto"/>
              <w:left w:val="single" w:sz="4" w:space="0" w:color="auto"/>
              <w:bottom w:val="single" w:sz="4" w:space="0" w:color="auto"/>
              <w:right w:val="single" w:sz="4" w:space="0" w:color="auto"/>
            </w:tcBorders>
            <w:vAlign w:val="center"/>
          </w:tcPr>
          <w:p w14:paraId="44DB869D" w14:textId="77777777" w:rsidR="00CC7F7D" w:rsidRPr="006E6060" w:rsidRDefault="00CC7F7D" w:rsidP="006E6060">
            <w:pPr>
              <w:spacing w:line="240" w:lineRule="auto"/>
              <w:jc w:val="center"/>
              <w:rPr>
                <w:rFonts w:ascii="Trebuchet MS" w:hAnsi="Trebuchet MS" w:cstheme="minorHAnsi"/>
                <w:sz w:val="19"/>
                <w:szCs w:val="19"/>
              </w:rPr>
            </w:pPr>
            <w:r w:rsidRPr="006E6060">
              <w:rPr>
                <w:rFonts w:ascii="Trebuchet MS" w:hAnsi="Trebuchet MS" w:cstheme="minorHAnsi"/>
                <w:sz w:val="19"/>
                <w:szCs w:val="19"/>
              </w:rPr>
              <w:t>1500</w:t>
            </w:r>
          </w:p>
        </w:tc>
        <w:tc>
          <w:tcPr>
            <w:tcW w:w="635" w:type="pct"/>
            <w:tcBorders>
              <w:top w:val="single" w:sz="4" w:space="0" w:color="auto"/>
              <w:left w:val="single" w:sz="4" w:space="0" w:color="auto"/>
              <w:bottom w:val="single" w:sz="4" w:space="0" w:color="auto"/>
              <w:right w:val="single" w:sz="4" w:space="0" w:color="auto"/>
            </w:tcBorders>
            <w:vAlign w:val="center"/>
          </w:tcPr>
          <w:p w14:paraId="34C817A4" w14:textId="77777777" w:rsidR="00CC7F7D" w:rsidRPr="006E6060" w:rsidRDefault="00CC7F7D" w:rsidP="006E6060">
            <w:pPr>
              <w:spacing w:line="240" w:lineRule="auto"/>
              <w:jc w:val="center"/>
              <w:rPr>
                <w:rFonts w:ascii="Trebuchet MS" w:hAnsi="Trebuchet MS" w:cstheme="minorHAnsi"/>
                <w:sz w:val="19"/>
                <w:szCs w:val="19"/>
              </w:rPr>
            </w:pPr>
            <w:r w:rsidRPr="006E6060">
              <w:rPr>
                <w:rFonts w:ascii="Trebuchet MS" w:hAnsi="Trebuchet MS" w:cstheme="minorHAnsi"/>
                <w:sz w:val="19"/>
                <w:szCs w:val="19"/>
              </w:rPr>
              <w:t>нет</w:t>
            </w:r>
          </w:p>
        </w:tc>
      </w:tr>
      <w:tr w:rsidR="00CC7F7D" w:rsidRPr="006E6060" w14:paraId="6F339229" w14:textId="77777777" w:rsidTr="006E6060">
        <w:trPr>
          <w:trHeight w:val="283"/>
        </w:trPr>
        <w:tc>
          <w:tcPr>
            <w:tcW w:w="900" w:type="pct"/>
            <w:gridSpan w:val="2"/>
            <w:tcBorders>
              <w:top w:val="single" w:sz="4" w:space="0" w:color="auto"/>
              <w:left w:val="single" w:sz="4" w:space="0" w:color="auto"/>
              <w:bottom w:val="single" w:sz="4" w:space="0" w:color="auto"/>
              <w:right w:val="single" w:sz="4" w:space="0" w:color="auto"/>
            </w:tcBorders>
            <w:vAlign w:val="center"/>
          </w:tcPr>
          <w:p w14:paraId="5931FFF5" w14:textId="77777777" w:rsidR="00CC7F7D" w:rsidRPr="006E6060" w:rsidRDefault="00CC7F7D" w:rsidP="006E6060">
            <w:pPr>
              <w:spacing w:line="240" w:lineRule="auto"/>
              <w:rPr>
                <w:rFonts w:ascii="Trebuchet MS" w:hAnsi="Trebuchet MS" w:cstheme="minorHAnsi"/>
                <w:sz w:val="19"/>
                <w:szCs w:val="19"/>
              </w:rPr>
            </w:pPr>
            <w:r w:rsidRPr="006E6060">
              <w:rPr>
                <w:rFonts w:ascii="Trebuchet MS" w:hAnsi="Trebuchet MS" w:cstheme="minorHAnsi"/>
                <w:sz w:val="19"/>
                <w:szCs w:val="19"/>
              </w:rPr>
              <w:t>Насос дренажный</w:t>
            </w:r>
          </w:p>
        </w:tc>
        <w:tc>
          <w:tcPr>
            <w:tcW w:w="625" w:type="pct"/>
            <w:gridSpan w:val="2"/>
            <w:tcBorders>
              <w:top w:val="single" w:sz="4" w:space="0" w:color="auto"/>
              <w:left w:val="single" w:sz="4" w:space="0" w:color="auto"/>
              <w:bottom w:val="single" w:sz="4" w:space="0" w:color="auto"/>
              <w:right w:val="single" w:sz="4" w:space="0" w:color="auto"/>
            </w:tcBorders>
            <w:vAlign w:val="center"/>
          </w:tcPr>
          <w:p w14:paraId="6E352DD9" w14:textId="77777777" w:rsidR="00CC7F7D" w:rsidRPr="006E6060" w:rsidRDefault="00CC7F7D" w:rsidP="006E6060">
            <w:pPr>
              <w:spacing w:line="240" w:lineRule="auto"/>
              <w:jc w:val="center"/>
              <w:rPr>
                <w:rFonts w:ascii="Trebuchet MS" w:hAnsi="Trebuchet MS" w:cstheme="minorHAnsi"/>
                <w:sz w:val="19"/>
                <w:szCs w:val="19"/>
              </w:rPr>
            </w:pPr>
            <w:r w:rsidRPr="006E6060">
              <w:rPr>
                <w:rFonts w:ascii="Trebuchet MS" w:hAnsi="Trebuchet MS" w:cstheme="minorHAnsi"/>
                <w:sz w:val="19"/>
                <w:szCs w:val="19"/>
              </w:rPr>
              <w:t>К8/18</w:t>
            </w:r>
          </w:p>
        </w:tc>
        <w:tc>
          <w:tcPr>
            <w:tcW w:w="347" w:type="pct"/>
            <w:tcBorders>
              <w:top w:val="single" w:sz="4" w:space="0" w:color="auto"/>
              <w:left w:val="single" w:sz="4" w:space="0" w:color="auto"/>
              <w:bottom w:val="single" w:sz="4" w:space="0" w:color="auto"/>
              <w:right w:val="single" w:sz="4" w:space="0" w:color="auto"/>
            </w:tcBorders>
            <w:vAlign w:val="center"/>
          </w:tcPr>
          <w:p w14:paraId="092CC17E" w14:textId="77777777" w:rsidR="00CC7F7D" w:rsidRPr="006E6060" w:rsidRDefault="00CC7F7D" w:rsidP="006E6060">
            <w:pPr>
              <w:spacing w:line="240" w:lineRule="auto"/>
              <w:jc w:val="center"/>
              <w:rPr>
                <w:rFonts w:ascii="Trebuchet MS" w:hAnsi="Trebuchet MS" w:cstheme="minorHAnsi"/>
                <w:sz w:val="19"/>
                <w:szCs w:val="19"/>
              </w:rPr>
            </w:pPr>
            <w:r w:rsidRPr="006E6060">
              <w:rPr>
                <w:rFonts w:ascii="Trebuchet MS" w:hAnsi="Trebuchet MS" w:cstheme="minorHAnsi"/>
                <w:sz w:val="19"/>
                <w:szCs w:val="19"/>
              </w:rPr>
              <w:t>2</w:t>
            </w:r>
          </w:p>
        </w:tc>
        <w:tc>
          <w:tcPr>
            <w:tcW w:w="732" w:type="pct"/>
            <w:tcBorders>
              <w:top w:val="single" w:sz="4" w:space="0" w:color="auto"/>
              <w:left w:val="single" w:sz="4" w:space="0" w:color="auto"/>
              <w:bottom w:val="single" w:sz="4" w:space="0" w:color="auto"/>
              <w:right w:val="single" w:sz="4" w:space="0" w:color="auto"/>
            </w:tcBorders>
            <w:vAlign w:val="center"/>
          </w:tcPr>
          <w:p w14:paraId="1507A25E" w14:textId="77777777" w:rsidR="00CC7F7D" w:rsidRPr="006E6060" w:rsidRDefault="00CC7F7D" w:rsidP="006E6060">
            <w:pPr>
              <w:spacing w:line="240" w:lineRule="auto"/>
              <w:jc w:val="center"/>
              <w:rPr>
                <w:rFonts w:ascii="Trebuchet MS" w:hAnsi="Trebuchet MS" w:cstheme="minorHAnsi"/>
                <w:sz w:val="19"/>
                <w:szCs w:val="19"/>
              </w:rPr>
            </w:pPr>
            <w:r w:rsidRPr="006E6060">
              <w:rPr>
                <w:rFonts w:ascii="Trebuchet MS" w:hAnsi="Trebuchet MS" w:cstheme="minorHAnsi"/>
                <w:sz w:val="19"/>
                <w:szCs w:val="19"/>
              </w:rPr>
              <w:t>8</w:t>
            </w:r>
          </w:p>
        </w:tc>
        <w:tc>
          <w:tcPr>
            <w:tcW w:w="525" w:type="pct"/>
            <w:gridSpan w:val="2"/>
            <w:tcBorders>
              <w:top w:val="single" w:sz="4" w:space="0" w:color="auto"/>
              <w:left w:val="single" w:sz="4" w:space="0" w:color="auto"/>
              <w:bottom w:val="single" w:sz="4" w:space="0" w:color="auto"/>
              <w:right w:val="single" w:sz="4" w:space="0" w:color="auto"/>
            </w:tcBorders>
            <w:vAlign w:val="center"/>
          </w:tcPr>
          <w:p w14:paraId="60ECAE56" w14:textId="77777777" w:rsidR="00CC7F7D" w:rsidRPr="006E6060" w:rsidRDefault="00CC7F7D" w:rsidP="006E6060">
            <w:pPr>
              <w:spacing w:line="240" w:lineRule="auto"/>
              <w:jc w:val="center"/>
              <w:rPr>
                <w:rFonts w:ascii="Trebuchet MS" w:hAnsi="Trebuchet MS" w:cstheme="minorHAnsi"/>
                <w:sz w:val="19"/>
                <w:szCs w:val="19"/>
              </w:rPr>
            </w:pPr>
            <w:r w:rsidRPr="006E6060">
              <w:rPr>
                <w:rFonts w:ascii="Trebuchet MS" w:hAnsi="Trebuchet MS" w:cstheme="minorHAnsi"/>
                <w:sz w:val="19"/>
                <w:szCs w:val="19"/>
              </w:rPr>
              <w:t>18</w:t>
            </w:r>
          </w:p>
        </w:tc>
        <w:tc>
          <w:tcPr>
            <w:tcW w:w="669" w:type="pct"/>
            <w:gridSpan w:val="2"/>
            <w:tcBorders>
              <w:top w:val="single" w:sz="4" w:space="0" w:color="auto"/>
              <w:left w:val="single" w:sz="4" w:space="0" w:color="auto"/>
              <w:bottom w:val="single" w:sz="4" w:space="0" w:color="auto"/>
              <w:right w:val="single" w:sz="4" w:space="0" w:color="auto"/>
            </w:tcBorders>
            <w:vAlign w:val="center"/>
          </w:tcPr>
          <w:p w14:paraId="72E9104D" w14:textId="77777777" w:rsidR="00CC7F7D" w:rsidRPr="006E6060" w:rsidRDefault="00CC7F7D" w:rsidP="006E6060">
            <w:pPr>
              <w:spacing w:line="240" w:lineRule="auto"/>
              <w:jc w:val="center"/>
              <w:rPr>
                <w:rFonts w:ascii="Trebuchet MS" w:hAnsi="Trebuchet MS" w:cstheme="minorHAnsi"/>
                <w:sz w:val="19"/>
                <w:szCs w:val="19"/>
              </w:rPr>
            </w:pPr>
            <w:r w:rsidRPr="006E6060">
              <w:rPr>
                <w:rFonts w:ascii="Trebuchet MS" w:hAnsi="Trebuchet MS" w:cstheme="minorHAnsi"/>
                <w:sz w:val="19"/>
                <w:szCs w:val="19"/>
              </w:rPr>
              <w:t>4</w:t>
            </w:r>
          </w:p>
        </w:tc>
        <w:tc>
          <w:tcPr>
            <w:tcW w:w="568" w:type="pct"/>
            <w:gridSpan w:val="2"/>
            <w:tcBorders>
              <w:top w:val="single" w:sz="4" w:space="0" w:color="auto"/>
              <w:left w:val="single" w:sz="4" w:space="0" w:color="auto"/>
              <w:bottom w:val="single" w:sz="4" w:space="0" w:color="auto"/>
              <w:right w:val="single" w:sz="4" w:space="0" w:color="auto"/>
            </w:tcBorders>
            <w:vAlign w:val="center"/>
          </w:tcPr>
          <w:p w14:paraId="72234BDC" w14:textId="77777777" w:rsidR="00CC7F7D" w:rsidRPr="006E6060" w:rsidRDefault="00CC7F7D" w:rsidP="006E6060">
            <w:pPr>
              <w:spacing w:line="240" w:lineRule="auto"/>
              <w:jc w:val="center"/>
              <w:rPr>
                <w:rFonts w:ascii="Trebuchet MS" w:hAnsi="Trebuchet MS" w:cstheme="minorHAnsi"/>
                <w:sz w:val="19"/>
                <w:szCs w:val="19"/>
              </w:rPr>
            </w:pPr>
            <w:r w:rsidRPr="006E6060">
              <w:rPr>
                <w:rFonts w:ascii="Trebuchet MS" w:hAnsi="Trebuchet MS" w:cstheme="minorHAnsi"/>
                <w:sz w:val="19"/>
                <w:szCs w:val="19"/>
              </w:rPr>
              <w:t>3000</w:t>
            </w:r>
          </w:p>
        </w:tc>
        <w:tc>
          <w:tcPr>
            <w:tcW w:w="635" w:type="pct"/>
            <w:tcBorders>
              <w:top w:val="single" w:sz="4" w:space="0" w:color="auto"/>
              <w:left w:val="single" w:sz="4" w:space="0" w:color="auto"/>
              <w:bottom w:val="single" w:sz="4" w:space="0" w:color="auto"/>
              <w:right w:val="single" w:sz="4" w:space="0" w:color="auto"/>
            </w:tcBorders>
            <w:vAlign w:val="center"/>
          </w:tcPr>
          <w:p w14:paraId="4F223AB8" w14:textId="77777777" w:rsidR="00CC7F7D" w:rsidRPr="006E6060" w:rsidRDefault="00CC7F7D" w:rsidP="006E6060">
            <w:pPr>
              <w:spacing w:line="240" w:lineRule="auto"/>
              <w:jc w:val="center"/>
              <w:rPr>
                <w:rFonts w:ascii="Trebuchet MS" w:hAnsi="Trebuchet MS" w:cstheme="minorHAnsi"/>
                <w:sz w:val="19"/>
                <w:szCs w:val="19"/>
              </w:rPr>
            </w:pPr>
            <w:r w:rsidRPr="006E6060">
              <w:rPr>
                <w:rFonts w:ascii="Trebuchet MS" w:hAnsi="Trebuchet MS" w:cstheme="minorHAnsi"/>
                <w:sz w:val="19"/>
                <w:szCs w:val="19"/>
              </w:rPr>
              <w:t>нет</w:t>
            </w:r>
          </w:p>
        </w:tc>
      </w:tr>
      <w:tr w:rsidR="00CC7F7D" w:rsidRPr="006E6060" w14:paraId="18DEC300" w14:textId="77777777" w:rsidTr="00CC7F7D">
        <w:trPr>
          <w:trHeight w:val="283"/>
        </w:trPr>
        <w:tc>
          <w:tcPr>
            <w:tcW w:w="5000" w:type="pct"/>
            <w:gridSpan w:val="13"/>
            <w:tcBorders>
              <w:top w:val="single" w:sz="4" w:space="0" w:color="auto"/>
              <w:left w:val="single" w:sz="4" w:space="0" w:color="auto"/>
              <w:bottom w:val="single" w:sz="4" w:space="0" w:color="auto"/>
              <w:right w:val="single" w:sz="4" w:space="0" w:color="auto"/>
            </w:tcBorders>
            <w:shd w:val="clear" w:color="auto" w:fill="CCFF99"/>
            <w:hideMark/>
          </w:tcPr>
          <w:p w14:paraId="287B2FA0" w14:textId="77777777" w:rsidR="00CC7F7D" w:rsidRPr="006E6060" w:rsidRDefault="00CC7F7D" w:rsidP="006E6060">
            <w:pPr>
              <w:spacing w:line="240" w:lineRule="auto"/>
              <w:jc w:val="center"/>
              <w:rPr>
                <w:rFonts w:ascii="Trebuchet MS" w:hAnsi="Trebuchet MS" w:cstheme="minorHAnsi"/>
                <w:b/>
                <w:sz w:val="19"/>
                <w:szCs w:val="19"/>
              </w:rPr>
            </w:pPr>
            <w:r w:rsidRPr="006E6060">
              <w:rPr>
                <w:rFonts w:ascii="Trebuchet MS" w:hAnsi="Trebuchet MS" w:cstheme="minorHAnsi"/>
                <w:b/>
                <w:sz w:val="19"/>
                <w:szCs w:val="19"/>
              </w:rPr>
              <w:t>Воздуходувные агрегаты</w:t>
            </w:r>
          </w:p>
        </w:tc>
      </w:tr>
      <w:tr w:rsidR="006E6060" w:rsidRPr="006E6060" w14:paraId="7A9B1D93" w14:textId="77777777" w:rsidTr="006E6060">
        <w:trPr>
          <w:trHeight w:val="20"/>
        </w:trPr>
        <w:tc>
          <w:tcPr>
            <w:tcW w:w="791" w:type="pct"/>
            <w:vMerge w:val="restart"/>
            <w:tcBorders>
              <w:top w:val="single" w:sz="4" w:space="0" w:color="auto"/>
              <w:left w:val="single" w:sz="4" w:space="0" w:color="auto"/>
              <w:bottom w:val="single" w:sz="4" w:space="0" w:color="auto"/>
              <w:right w:val="single" w:sz="4" w:space="0" w:color="auto"/>
            </w:tcBorders>
            <w:shd w:val="clear" w:color="auto" w:fill="FFFFCC"/>
            <w:vAlign w:val="center"/>
            <w:hideMark/>
          </w:tcPr>
          <w:p w14:paraId="34EBA17B" w14:textId="77777777" w:rsidR="00CC7F7D" w:rsidRPr="006E6060" w:rsidRDefault="00CC7F7D" w:rsidP="006E6060">
            <w:pPr>
              <w:spacing w:line="240" w:lineRule="auto"/>
              <w:jc w:val="center"/>
              <w:rPr>
                <w:rFonts w:ascii="Trebuchet MS" w:hAnsi="Trebuchet MS" w:cstheme="minorHAnsi"/>
                <w:b/>
                <w:bCs/>
                <w:sz w:val="19"/>
                <w:szCs w:val="19"/>
              </w:rPr>
            </w:pPr>
            <w:r w:rsidRPr="006E6060">
              <w:rPr>
                <w:rFonts w:ascii="Trebuchet MS" w:hAnsi="Trebuchet MS" w:cstheme="minorHAnsi"/>
                <w:b/>
                <w:bCs/>
                <w:sz w:val="19"/>
                <w:szCs w:val="19"/>
              </w:rPr>
              <w:t xml:space="preserve">Наименование </w:t>
            </w:r>
          </w:p>
        </w:tc>
        <w:tc>
          <w:tcPr>
            <w:tcW w:w="625" w:type="pct"/>
            <w:gridSpan w:val="2"/>
            <w:vMerge w:val="restart"/>
            <w:tcBorders>
              <w:top w:val="single" w:sz="4" w:space="0" w:color="auto"/>
              <w:left w:val="single" w:sz="4" w:space="0" w:color="auto"/>
              <w:bottom w:val="single" w:sz="4" w:space="0" w:color="auto"/>
              <w:right w:val="single" w:sz="4" w:space="0" w:color="auto"/>
            </w:tcBorders>
            <w:shd w:val="clear" w:color="auto" w:fill="FFFFCC"/>
            <w:vAlign w:val="center"/>
            <w:hideMark/>
          </w:tcPr>
          <w:p w14:paraId="4E9EB44A" w14:textId="77777777" w:rsidR="00CC7F7D" w:rsidRPr="006E6060" w:rsidRDefault="00CC7F7D" w:rsidP="006E6060">
            <w:pPr>
              <w:spacing w:line="240" w:lineRule="auto"/>
              <w:jc w:val="center"/>
              <w:rPr>
                <w:rFonts w:ascii="Trebuchet MS" w:hAnsi="Trebuchet MS" w:cstheme="minorHAnsi"/>
                <w:b/>
                <w:bCs/>
                <w:sz w:val="19"/>
                <w:szCs w:val="19"/>
              </w:rPr>
            </w:pPr>
            <w:r w:rsidRPr="006E6060">
              <w:rPr>
                <w:rFonts w:ascii="Trebuchet MS" w:hAnsi="Trebuchet MS" w:cstheme="minorHAnsi"/>
                <w:b/>
                <w:bCs/>
                <w:sz w:val="19"/>
                <w:szCs w:val="19"/>
              </w:rPr>
              <w:t>Марка устройства</w:t>
            </w:r>
          </w:p>
        </w:tc>
        <w:tc>
          <w:tcPr>
            <w:tcW w:w="456" w:type="pct"/>
            <w:gridSpan w:val="2"/>
            <w:vMerge w:val="restart"/>
            <w:tcBorders>
              <w:top w:val="single" w:sz="4" w:space="0" w:color="auto"/>
              <w:left w:val="single" w:sz="4" w:space="0" w:color="auto"/>
              <w:bottom w:val="single" w:sz="4" w:space="0" w:color="auto"/>
              <w:right w:val="single" w:sz="4" w:space="0" w:color="auto"/>
            </w:tcBorders>
            <w:shd w:val="clear" w:color="auto" w:fill="FFFFCC"/>
            <w:vAlign w:val="center"/>
            <w:hideMark/>
          </w:tcPr>
          <w:p w14:paraId="39775519" w14:textId="77777777" w:rsidR="00CC7F7D" w:rsidRPr="006E6060" w:rsidRDefault="00CC7F7D" w:rsidP="006E6060">
            <w:pPr>
              <w:spacing w:line="240" w:lineRule="auto"/>
              <w:jc w:val="center"/>
              <w:rPr>
                <w:rFonts w:ascii="Trebuchet MS" w:hAnsi="Trebuchet MS" w:cstheme="minorHAnsi"/>
                <w:b/>
                <w:bCs/>
                <w:sz w:val="19"/>
                <w:szCs w:val="19"/>
              </w:rPr>
            </w:pPr>
            <w:r w:rsidRPr="006E6060">
              <w:rPr>
                <w:rFonts w:ascii="Trebuchet MS" w:hAnsi="Trebuchet MS" w:cstheme="minorHAnsi"/>
                <w:b/>
                <w:bCs/>
                <w:sz w:val="19"/>
                <w:szCs w:val="19"/>
              </w:rPr>
              <w:t>Кол-во, шт.</w:t>
            </w:r>
          </w:p>
        </w:tc>
        <w:tc>
          <w:tcPr>
            <w:tcW w:w="1047" w:type="pct"/>
            <w:gridSpan w:val="2"/>
            <w:vMerge w:val="restart"/>
            <w:tcBorders>
              <w:top w:val="single" w:sz="4" w:space="0" w:color="auto"/>
              <w:left w:val="single" w:sz="4" w:space="0" w:color="auto"/>
              <w:bottom w:val="single" w:sz="4" w:space="0" w:color="auto"/>
              <w:right w:val="single" w:sz="4" w:space="0" w:color="auto"/>
            </w:tcBorders>
            <w:shd w:val="clear" w:color="auto" w:fill="FFFFCC"/>
            <w:vAlign w:val="center"/>
            <w:hideMark/>
          </w:tcPr>
          <w:p w14:paraId="32086E3C" w14:textId="77777777" w:rsidR="00CC7F7D" w:rsidRPr="006E6060" w:rsidRDefault="00CC7F7D" w:rsidP="006E6060">
            <w:pPr>
              <w:spacing w:line="240" w:lineRule="auto"/>
              <w:jc w:val="center"/>
              <w:rPr>
                <w:rFonts w:ascii="Trebuchet MS" w:hAnsi="Trebuchet MS" w:cstheme="minorHAnsi"/>
                <w:b/>
                <w:bCs/>
                <w:sz w:val="19"/>
                <w:szCs w:val="19"/>
              </w:rPr>
            </w:pPr>
            <w:r w:rsidRPr="006E6060">
              <w:rPr>
                <w:rFonts w:ascii="Trebuchet MS" w:hAnsi="Trebuchet MS" w:cstheme="minorHAnsi"/>
                <w:b/>
                <w:bCs/>
                <w:sz w:val="19"/>
                <w:szCs w:val="19"/>
              </w:rPr>
              <w:t>Производительность, тыс. м</w:t>
            </w:r>
            <w:r w:rsidRPr="006E6060">
              <w:rPr>
                <w:rFonts w:ascii="Trebuchet MS" w:hAnsi="Trebuchet MS" w:cstheme="minorHAnsi"/>
                <w:b/>
                <w:bCs/>
                <w:sz w:val="19"/>
                <w:szCs w:val="19"/>
                <w:vertAlign w:val="superscript"/>
              </w:rPr>
              <w:t>3</w:t>
            </w:r>
            <w:r w:rsidRPr="006E6060">
              <w:rPr>
                <w:rFonts w:ascii="Trebuchet MS" w:hAnsi="Trebuchet MS" w:cstheme="minorHAnsi"/>
                <w:b/>
                <w:bCs/>
                <w:sz w:val="19"/>
                <w:szCs w:val="19"/>
              </w:rPr>
              <w:t>/ч</w:t>
            </w:r>
          </w:p>
        </w:tc>
        <w:tc>
          <w:tcPr>
            <w:tcW w:w="1219" w:type="pct"/>
            <w:gridSpan w:val="4"/>
            <w:tcBorders>
              <w:top w:val="single" w:sz="4" w:space="0" w:color="auto"/>
              <w:left w:val="single" w:sz="4" w:space="0" w:color="auto"/>
              <w:bottom w:val="single" w:sz="4" w:space="0" w:color="auto"/>
              <w:right w:val="single" w:sz="4" w:space="0" w:color="auto"/>
            </w:tcBorders>
            <w:shd w:val="clear" w:color="auto" w:fill="FFFFCC"/>
            <w:vAlign w:val="center"/>
            <w:hideMark/>
          </w:tcPr>
          <w:p w14:paraId="0879B896" w14:textId="77777777" w:rsidR="00CC7F7D" w:rsidRPr="006E6060" w:rsidRDefault="00CC7F7D" w:rsidP="006E6060">
            <w:pPr>
              <w:spacing w:line="240" w:lineRule="auto"/>
              <w:jc w:val="center"/>
              <w:rPr>
                <w:rFonts w:ascii="Trebuchet MS" w:hAnsi="Trebuchet MS" w:cstheme="minorHAnsi"/>
                <w:b/>
                <w:bCs/>
                <w:sz w:val="19"/>
                <w:szCs w:val="19"/>
              </w:rPr>
            </w:pPr>
            <w:r w:rsidRPr="006E6060">
              <w:rPr>
                <w:rFonts w:ascii="Trebuchet MS" w:hAnsi="Trebuchet MS" w:cstheme="minorHAnsi"/>
                <w:b/>
                <w:bCs/>
                <w:sz w:val="19"/>
                <w:szCs w:val="19"/>
              </w:rPr>
              <w:t>Электродвигатель</w:t>
            </w:r>
          </w:p>
        </w:tc>
        <w:tc>
          <w:tcPr>
            <w:tcW w:w="862" w:type="pct"/>
            <w:gridSpan w:val="2"/>
            <w:vMerge w:val="restart"/>
            <w:tcBorders>
              <w:top w:val="single" w:sz="4" w:space="0" w:color="auto"/>
              <w:left w:val="single" w:sz="4" w:space="0" w:color="auto"/>
              <w:bottom w:val="single" w:sz="4" w:space="0" w:color="auto"/>
              <w:right w:val="single" w:sz="4" w:space="0" w:color="auto"/>
            </w:tcBorders>
            <w:shd w:val="clear" w:color="auto" w:fill="FFFFCC"/>
            <w:vAlign w:val="center"/>
            <w:hideMark/>
          </w:tcPr>
          <w:p w14:paraId="40AAFC3A" w14:textId="77777777" w:rsidR="00CC7F7D" w:rsidRPr="006E6060" w:rsidRDefault="00CC7F7D" w:rsidP="006E6060">
            <w:pPr>
              <w:spacing w:line="240" w:lineRule="auto"/>
              <w:jc w:val="center"/>
              <w:rPr>
                <w:rFonts w:ascii="Trebuchet MS" w:hAnsi="Trebuchet MS" w:cstheme="minorHAnsi"/>
                <w:b/>
                <w:bCs/>
                <w:sz w:val="19"/>
                <w:szCs w:val="19"/>
              </w:rPr>
            </w:pPr>
            <w:r w:rsidRPr="006E6060">
              <w:rPr>
                <w:rFonts w:ascii="Trebuchet MS" w:hAnsi="Trebuchet MS" w:cstheme="minorHAnsi"/>
                <w:b/>
                <w:bCs/>
                <w:sz w:val="19"/>
                <w:szCs w:val="19"/>
              </w:rPr>
              <w:t>Наличие частотного регулятора</w:t>
            </w:r>
          </w:p>
        </w:tc>
      </w:tr>
      <w:tr w:rsidR="006E6060" w:rsidRPr="006E6060" w14:paraId="064A6920" w14:textId="77777777" w:rsidTr="006E6060">
        <w:trPr>
          <w:trHeight w:val="20"/>
        </w:trPr>
        <w:tc>
          <w:tcPr>
            <w:tcW w:w="791" w:type="pct"/>
            <w:vMerge/>
            <w:tcBorders>
              <w:top w:val="single" w:sz="4" w:space="0" w:color="auto"/>
              <w:left w:val="single" w:sz="4" w:space="0" w:color="auto"/>
              <w:bottom w:val="single" w:sz="4" w:space="0" w:color="auto"/>
              <w:right w:val="single" w:sz="4" w:space="0" w:color="auto"/>
            </w:tcBorders>
            <w:shd w:val="clear" w:color="auto" w:fill="FFFFCC"/>
            <w:vAlign w:val="center"/>
            <w:hideMark/>
          </w:tcPr>
          <w:p w14:paraId="2BCA8ECF" w14:textId="77777777" w:rsidR="00CC7F7D" w:rsidRPr="006E6060" w:rsidRDefault="00CC7F7D" w:rsidP="006E6060">
            <w:pPr>
              <w:spacing w:line="240" w:lineRule="auto"/>
              <w:rPr>
                <w:rFonts w:ascii="Trebuchet MS" w:hAnsi="Trebuchet MS" w:cstheme="minorHAnsi"/>
                <w:b/>
                <w:bCs/>
                <w:sz w:val="19"/>
                <w:szCs w:val="19"/>
              </w:rPr>
            </w:pPr>
          </w:p>
        </w:tc>
        <w:tc>
          <w:tcPr>
            <w:tcW w:w="625" w:type="pct"/>
            <w:gridSpan w:val="2"/>
            <w:vMerge/>
            <w:tcBorders>
              <w:top w:val="single" w:sz="4" w:space="0" w:color="auto"/>
              <w:left w:val="single" w:sz="4" w:space="0" w:color="auto"/>
              <w:bottom w:val="single" w:sz="4" w:space="0" w:color="auto"/>
              <w:right w:val="single" w:sz="4" w:space="0" w:color="auto"/>
            </w:tcBorders>
            <w:shd w:val="clear" w:color="auto" w:fill="FFFFCC"/>
            <w:vAlign w:val="center"/>
            <w:hideMark/>
          </w:tcPr>
          <w:p w14:paraId="14D55F2A" w14:textId="77777777" w:rsidR="00CC7F7D" w:rsidRPr="006E6060" w:rsidRDefault="00CC7F7D" w:rsidP="006E6060">
            <w:pPr>
              <w:spacing w:line="240" w:lineRule="auto"/>
              <w:rPr>
                <w:rFonts w:ascii="Trebuchet MS" w:hAnsi="Trebuchet MS" w:cstheme="minorHAnsi"/>
                <w:b/>
                <w:bCs/>
                <w:sz w:val="19"/>
                <w:szCs w:val="19"/>
              </w:rPr>
            </w:pPr>
          </w:p>
        </w:tc>
        <w:tc>
          <w:tcPr>
            <w:tcW w:w="456" w:type="pct"/>
            <w:gridSpan w:val="2"/>
            <w:vMerge/>
            <w:tcBorders>
              <w:top w:val="single" w:sz="4" w:space="0" w:color="auto"/>
              <w:left w:val="single" w:sz="4" w:space="0" w:color="auto"/>
              <w:bottom w:val="single" w:sz="4" w:space="0" w:color="auto"/>
              <w:right w:val="single" w:sz="4" w:space="0" w:color="auto"/>
            </w:tcBorders>
            <w:shd w:val="clear" w:color="auto" w:fill="FFFFCC"/>
            <w:vAlign w:val="center"/>
            <w:hideMark/>
          </w:tcPr>
          <w:p w14:paraId="58B07811" w14:textId="77777777" w:rsidR="00CC7F7D" w:rsidRPr="006E6060" w:rsidRDefault="00CC7F7D" w:rsidP="006E6060">
            <w:pPr>
              <w:spacing w:line="240" w:lineRule="auto"/>
              <w:rPr>
                <w:rFonts w:ascii="Trebuchet MS" w:hAnsi="Trebuchet MS" w:cstheme="minorHAnsi"/>
                <w:b/>
                <w:bCs/>
                <w:sz w:val="19"/>
                <w:szCs w:val="19"/>
              </w:rPr>
            </w:pPr>
          </w:p>
        </w:tc>
        <w:tc>
          <w:tcPr>
            <w:tcW w:w="1047" w:type="pct"/>
            <w:gridSpan w:val="2"/>
            <w:vMerge/>
            <w:tcBorders>
              <w:top w:val="single" w:sz="4" w:space="0" w:color="auto"/>
              <w:left w:val="single" w:sz="4" w:space="0" w:color="auto"/>
              <w:bottom w:val="single" w:sz="4" w:space="0" w:color="auto"/>
              <w:right w:val="single" w:sz="4" w:space="0" w:color="auto"/>
            </w:tcBorders>
            <w:shd w:val="clear" w:color="auto" w:fill="FFFFCC"/>
            <w:vAlign w:val="center"/>
            <w:hideMark/>
          </w:tcPr>
          <w:p w14:paraId="04FB0BA8" w14:textId="77777777" w:rsidR="00CC7F7D" w:rsidRPr="006E6060" w:rsidRDefault="00CC7F7D" w:rsidP="006E6060">
            <w:pPr>
              <w:spacing w:line="240" w:lineRule="auto"/>
              <w:rPr>
                <w:rFonts w:ascii="Trebuchet MS" w:hAnsi="Trebuchet MS" w:cstheme="minorHAnsi"/>
                <w:b/>
                <w:bCs/>
                <w:sz w:val="19"/>
                <w:szCs w:val="19"/>
              </w:rPr>
            </w:pPr>
          </w:p>
        </w:tc>
        <w:tc>
          <w:tcPr>
            <w:tcW w:w="611" w:type="pct"/>
            <w:gridSpan w:val="2"/>
            <w:tcBorders>
              <w:top w:val="single" w:sz="4" w:space="0" w:color="auto"/>
              <w:left w:val="single" w:sz="4" w:space="0" w:color="auto"/>
              <w:bottom w:val="single" w:sz="4" w:space="0" w:color="auto"/>
              <w:right w:val="single" w:sz="4" w:space="0" w:color="auto"/>
            </w:tcBorders>
            <w:shd w:val="clear" w:color="auto" w:fill="FFFFCC"/>
            <w:vAlign w:val="center"/>
            <w:hideMark/>
          </w:tcPr>
          <w:p w14:paraId="2DFAD997" w14:textId="77777777" w:rsidR="00CC7F7D" w:rsidRPr="006E6060" w:rsidRDefault="00CC7F7D" w:rsidP="006E6060">
            <w:pPr>
              <w:spacing w:line="240" w:lineRule="auto"/>
              <w:jc w:val="center"/>
              <w:rPr>
                <w:rFonts w:ascii="Trebuchet MS" w:hAnsi="Trebuchet MS" w:cstheme="minorHAnsi"/>
                <w:b/>
                <w:bCs/>
                <w:sz w:val="19"/>
                <w:szCs w:val="19"/>
              </w:rPr>
            </w:pPr>
            <w:r w:rsidRPr="006E6060">
              <w:rPr>
                <w:rFonts w:ascii="Trebuchet MS" w:hAnsi="Trebuchet MS" w:cstheme="minorHAnsi"/>
                <w:b/>
                <w:bCs/>
                <w:sz w:val="19"/>
                <w:szCs w:val="19"/>
              </w:rPr>
              <w:t>Мощность, кВт</w:t>
            </w:r>
          </w:p>
        </w:tc>
        <w:tc>
          <w:tcPr>
            <w:tcW w:w="608" w:type="pct"/>
            <w:gridSpan w:val="2"/>
            <w:tcBorders>
              <w:top w:val="single" w:sz="4" w:space="0" w:color="auto"/>
              <w:left w:val="single" w:sz="4" w:space="0" w:color="auto"/>
              <w:bottom w:val="single" w:sz="4" w:space="0" w:color="auto"/>
              <w:right w:val="single" w:sz="4" w:space="0" w:color="auto"/>
            </w:tcBorders>
            <w:shd w:val="clear" w:color="auto" w:fill="FFFFCC"/>
            <w:vAlign w:val="center"/>
            <w:hideMark/>
          </w:tcPr>
          <w:p w14:paraId="0B7A3A1E" w14:textId="77777777" w:rsidR="00CC7F7D" w:rsidRPr="006E6060" w:rsidRDefault="00CC7F7D" w:rsidP="006E6060">
            <w:pPr>
              <w:spacing w:line="240" w:lineRule="auto"/>
              <w:jc w:val="center"/>
              <w:rPr>
                <w:rFonts w:ascii="Trebuchet MS" w:hAnsi="Trebuchet MS" w:cstheme="minorHAnsi"/>
                <w:b/>
                <w:bCs/>
                <w:sz w:val="19"/>
                <w:szCs w:val="19"/>
              </w:rPr>
            </w:pPr>
            <w:r w:rsidRPr="006E6060">
              <w:rPr>
                <w:rFonts w:ascii="Trebuchet MS" w:hAnsi="Trebuchet MS" w:cstheme="minorHAnsi"/>
                <w:b/>
                <w:bCs/>
                <w:sz w:val="19"/>
                <w:szCs w:val="19"/>
              </w:rPr>
              <w:t>Скорость, об/мин</w:t>
            </w:r>
          </w:p>
        </w:tc>
        <w:tc>
          <w:tcPr>
            <w:tcW w:w="862" w:type="pct"/>
            <w:gridSpan w:val="2"/>
            <w:vMerge/>
            <w:tcBorders>
              <w:top w:val="single" w:sz="4" w:space="0" w:color="auto"/>
              <w:left w:val="single" w:sz="4" w:space="0" w:color="auto"/>
              <w:bottom w:val="single" w:sz="4" w:space="0" w:color="auto"/>
              <w:right w:val="single" w:sz="4" w:space="0" w:color="auto"/>
            </w:tcBorders>
            <w:shd w:val="clear" w:color="auto" w:fill="FFFFCC"/>
            <w:vAlign w:val="center"/>
            <w:hideMark/>
          </w:tcPr>
          <w:p w14:paraId="6B145694" w14:textId="77777777" w:rsidR="00CC7F7D" w:rsidRPr="006E6060" w:rsidRDefault="00CC7F7D" w:rsidP="006E6060">
            <w:pPr>
              <w:spacing w:line="240" w:lineRule="auto"/>
              <w:rPr>
                <w:rFonts w:ascii="Trebuchet MS" w:hAnsi="Trebuchet MS" w:cstheme="minorHAnsi"/>
                <w:b/>
                <w:bCs/>
                <w:sz w:val="19"/>
                <w:szCs w:val="19"/>
              </w:rPr>
            </w:pPr>
          </w:p>
        </w:tc>
      </w:tr>
      <w:tr w:rsidR="006E6060" w:rsidRPr="006E6060" w14:paraId="5AB8C5D5" w14:textId="77777777" w:rsidTr="006E6060">
        <w:trPr>
          <w:trHeight w:val="283"/>
        </w:trPr>
        <w:tc>
          <w:tcPr>
            <w:tcW w:w="791" w:type="pct"/>
            <w:tcBorders>
              <w:top w:val="single" w:sz="4" w:space="0" w:color="auto"/>
              <w:left w:val="single" w:sz="4" w:space="0" w:color="auto"/>
              <w:bottom w:val="single" w:sz="4" w:space="0" w:color="auto"/>
              <w:right w:val="single" w:sz="4" w:space="0" w:color="auto"/>
            </w:tcBorders>
            <w:vAlign w:val="center"/>
          </w:tcPr>
          <w:p w14:paraId="6FAF9FC1" w14:textId="77777777" w:rsidR="00CC7F7D" w:rsidRPr="006E6060" w:rsidRDefault="00CC7F7D" w:rsidP="006E6060">
            <w:pPr>
              <w:spacing w:line="240" w:lineRule="auto"/>
              <w:rPr>
                <w:rFonts w:ascii="Trebuchet MS" w:hAnsi="Trebuchet MS" w:cstheme="minorHAnsi"/>
                <w:sz w:val="19"/>
                <w:szCs w:val="19"/>
              </w:rPr>
            </w:pPr>
            <w:r w:rsidRPr="006E6060">
              <w:rPr>
                <w:rFonts w:ascii="Trebuchet MS" w:hAnsi="Trebuchet MS" w:cstheme="minorHAnsi"/>
                <w:sz w:val="19"/>
                <w:szCs w:val="19"/>
              </w:rPr>
              <w:t xml:space="preserve">Воздуходувка </w:t>
            </w:r>
          </w:p>
        </w:tc>
        <w:tc>
          <w:tcPr>
            <w:tcW w:w="625" w:type="pct"/>
            <w:gridSpan w:val="2"/>
            <w:tcBorders>
              <w:top w:val="single" w:sz="4" w:space="0" w:color="auto"/>
              <w:left w:val="single" w:sz="4" w:space="0" w:color="auto"/>
              <w:bottom w:val="single" w:sz="4" w:space="0" w:color="auto"/>
              <w:right w:val="single" w:sz="4" w:space="0" w:color="auto"/>
            </w:tcBorders>
            <w:vAlign w:val="center"/>
          </w:tcPr>
          <w:p w14:paraId="3F90929E" w14:textId="77777777" w:rsidR="00CC7F7D" w:rsidRPr="006E6060" w:rsidRDefault="00CC7F7D" w:rsidP="006E6060">
            <w:pPr>
              <w:spacing w:line="240" w:lineRule="auto"/>
              <w:jc w:val="center"/>
              <w:rPr>
                <w:rFonts w:ascii="Trebuchet MS" w:hAnsi="Trebuchet MS" w:cstheme="minorHAnsi"/>
                <w:sz w:val="19"/>
                <w:szCs w:val="19"/>
              </w:rPr>
            </w:pPr>
            <w:r w:rsidRPr="006E6060">
              <w:rPr>
                <w:rFonts w:ascii="Trebuchet MS" w:hAnsi="Trebuchet MS" w:cstheme="minorHAnsi"/>
                <w:sz w:val="19"/>
                <w:szCs w:val="19"/>
              </w:rPr>
              <w:t>ТВ-50-1,6</w:t>
            </w:r>
          </w:p>
        </w:tc>
        <w:tc>
          <w:tcPr>
            <w:tcW w:w="456" w:type="pct"/>
            <w:gridSpan w:val="2"/>
            <w:tcBorders>
              <w:top w:val="single" w:sz="4" w:space="0" w:color="auto"/>
              <w:left w:val="single" w:sz="4" w:space="0" w:color="auto"/>
              <w:bottom w:val="single" w:sz="4" w:space="0" w:color="auto"/>
              <w:right w:val="single" w:sz="4" w:space="0" w:color="auto"/>
            </w:tcBorders>
            <w:vAlign w:val="center"/>
          </w:tcPr>
          <w:p w14:paraId="285599A2" w14:textId="77777777" w:rsidR="00CC7F7D" w:rsidRPr="006E6060" w:rsidRDefault="00CC7F7D" w:rsidP="006E6060">
            <w:pPr>
              <w:spacing w:line="240" w:lineRule="auto"/>
              <w:jc w:val="center"/>
              <w:rPr>
                <w:rFonts w:ascii="Trebuchet MS" w:hAnsi="Trebuchet MS" w:cstheme="minorHAnsi"/>
                <w:sz w:val="19"/>
                <w:szCs w:val="19"/>
              </w:rPr>
            </w:pPr>
            <w:r w:rsidRPr="006E6060">
              <w:rPr>
                <w:rFonts w:ascii="Trebuchet MS" w:hAnsi="Trebuchet MS" w:cstheme="minorHAnsi"/>
                <w:sz w:val="19"/>
                <w:szCs w:val="19"/>
              </w:rPr>
              <w:t>2</w:t>
            </w:r>
          </w:p>
        </w:tc>
        <w:tc>
          <w:tcPr>
            <w:tcW w:w="1047" w:type="pct"/>
            <w:gridSpan w:val="2"/>
            <w:tcBorders>
              <w:top w:val="single" w:sz="4" w:space="0" w:color="auto"/>
              <w:left w:val="single" w:sz="4" w:space="0" w:color="auto"/>
              <w:bottom w:val="single" w:sz="4" w:space="0" w:color="auto"/>
              <w:right w:val="single" w:sz="4" w:space="0" w:color="auto"/>
            </w:tcBorders>
            <w:vAlign w:val="center"/>
          </w:tcPr>
          <w:p w14:paraId="76F39458" w14:textId="77777777" w:rsidR="00CC7F7D" w:rsidRPr="006E6060" w:rsidRDefault="00CC7F7D" w:rsidP="006E6060">
            <w:pPr>
              <w:spacing w:line="240" w:lineRule="auto"/>
              <w:jc w:val="center"/>
              <w:rPr>
                <w:rFonts w:ascii="Trebuchet MS" w:hAnsi="Trebuchet MS" w:cstheme="minorHAnsi"/>
                <w:sz w:val="19"/>
                <w:szCs w:val="19"/>
              </w:rPr>
            </w:pPr>
            <w:r w:rsidRPr="006E6060">
              <w:rPr>
                <w:rFonts w:ascii="Trebuchet MS" w:hAnsi="Trebuchet MS" w:cstheme="minorHAnsi"/>
                <w:sz w:val="19"/>
                <w:szCs w:val="19"/>
              </w:rPr>
              <w:t>3.6</w:t>
            </w:r>
          </w:p>
        </w:tc>
        <w:tc>
          <w:tcPr>
            <w:tcW w:w="611" w:type="pct"/>
            <w:gridSpan w:val="2"/>
            <w:tcBorders>
              <w:top w:val="single" w:sz="4" w:space="0" w:color="auto"/>
              <w:left w:val="single" w:sz="4" w:space="0" w:color="auto"/>
              <w:bottom w:val="single" w:sz="4" w:space="0" w:color="auto"/>
              <w:right w:val="single" w:sz="4" w:space="0" w:color="auto"/>
            </w:tcBorders>
            <w:vAlign w:val="center"/>
          </w:tcPr>
          <w:p w14:paraId="798EF285" w14:textId="77777777" w:rsidR="00CC7F7D" w:rsidRPr="006E6060" w:rsidRDefault="00CC7F7D" w:rsidP="006E6060">
            <w:pPr>
              <w:spacing w:line="240" w:lineRule="auto"/>
              <w:jc w:val="center"/>
              <w:rPr>
                <w:rFonts w:ascii="Trebuchet MS" w:hAnsi="Trebuchet MS" w:cstheme="minorHAnsi"/>
                <w:sz w:val="19"/>
                <w:szCs w:val="19"/>
              </w:rPr>
            </w:pPr>
            <w:r w:rsidRPr="006E6060">
              <w:rPr>
                <w:rFonts w:ascii="Trebuchet MS" w:hAnsi="Trebuchet MS" w:cstheme="minorHAnsi"/>
                <w:sz w:val="19"/>
                <w:szCs w:val="19"/>
              </w:rPr>
              <w:t>110</w:t>
            </w:r>
          </w:p>
        </w:tc>
        <w:tc>
          <w:tcPr>
            <w:tcW w:w="608" w:type="pct"/>
            <w:gridSpan w:val="2"/>
            <w:tcBorders>
              <w:top w:val="single" w:sz="4" w:space="0" w:color="auto"/>
              <w:left w:val="single" w:sz="4" w:space="0" w:color="auto"/>
              <w:bottom w:val="single" w:sz="4" w:space="0" w:color="auto"/>
              <w:right w:val="single" w:sz="4" w:space="0" w:color="auto"/>
            </w:tcBorders>
            <w:vAlign w:val="center"/>
          </w:tcPr>
          <w:p w14:paraId="7BFAD093" w14:textId="77777777" w:rsidR="00CC7F7D" w:rsidRPr="006E6060" w:rsidRDefault="00CC7F7D" w:rsidP="006E6060">
            <w:pPr>
              <w:spacing w:line="240" w:lineRule="auto"/>
              <w:jc w:val="center"/>
              <w:rPr>
                <w:rFonts w:ascii="Trebuchet MS" w:hAnsi="Trebuchet MS" w:cstheme="minorHAnsi"/>
                <w:sz w:val="19"/>
                <w:szCs w:val="19"/>
              </w:rPr>
            </w:pPr>
            <w:r w:rsidRPr="006E6060">
              <w:rPr>
                <w:rFonts w:ascii="Trebuchet MS" w:hAnsi="Trebuchet MS" w:cstheme="minorHAnsi"/>
                <w:sz w:val="19"/>
                <w:szCs w:val="19"/>
              </w:rPr>
              <w:t>4190</w:t>
            </w: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602085C5" w14:textId="77777777" w:rsidR="00CC7F7D" w:rsidRPr="006E6060" w:rsidRDefault="00CC7F7D" w:rsidP="006E6060">
            <w:pPr>
              <w:spacing w:line="240" w:lineRule="auto"/>
              <w:jc w:val="center"/>
              <w:rPr>
                <w:rFonts w:ascii="Trebuchet MS" w:hAnsi="Trebuchet MS" w:cstheme="minorHAnsi"/>
                <w:sz w:val="19"/>
                <w:szCs w:val="19"/>
              </w:rPr>
            </w:pPr>
            <w:r w:rsidRPr="006E6060">
              <w:rPr>
                <w:rFonts w:ascii="Trebuchet MS" w:hAnsi="Trebuchet MS" w:cstheme="minorHAnsi"/>
                <w:sz w:val="19"/>
                <w:szCs w:val="19"/>
              </w:rPr>
              <w:t>нет</w:t>
            </w:r>
          </w:p>
        </w:tc>
      </w:tr>
    </w:tbl>
    <w:p w14:paraId="127E2CF2" w14:textId="77777777" w:rsidR="00CC7F7D" w:rsidRPr="006E6060" w:rsidRDefault="00CC7F7D" w:rsidP="00CC7F7D">
      <w:pPr>
        <w:widowControl w:val="0"/>
        <w:spacing w:before="120"/>
        <w:ind w:right="102" w:firstLine="567"/>
        <w:rPr>
          <w:rFonts w:ascii="Trebuchet MS" w:hAnsi="Trebuchet MS"/>
          <w:sz w:val="22"/>
        </w:rPr>
      </w:pPr>
      <w:r w:rsidRPr="006E6060">
        <w:rPr>
          <w:rFonts w:ascii="Trebuchet MS" w:hAnsi="Trebuchet MS"/>
          <w:sz w:val="22"/>
        </w:rPr>
        <w:t xml:space="preserve">Очистные сооружения биологической очистки морально и физически устарели, имеются разрушения строительных конструкций: разрушение железобетона, поражение конструкций </w:t>
      </w:r>
      <w:proofErr w:type="spellStart"/>
      <w:r w:rsidRPr="006E6060">
        <w:rPr>
          <w:rFonts w:ascii="Trebuchet MS" w:hAnsi="Trebuchet MS"/>
          <w:sz w:val="22"/>
        </w:rPr>
        <w:t>биодеструкторами</w:t>
      </w:r>
      <w:proofErr w:type="spellEnd"/>
      <w:r w:rsidRPr="006E6060">
        <w:rPr>
          <w:rFonts w:ascii="Trebuchet MS" w:hAnsi="Trebuchet MS"/>
          <w:sz w:val="22"/>
        </w:rPr>
        <w:t>, коррозия металлических конструкций.</w:t>
      </w:r>
    </w:p>
    <w:p w14:paraId="63DB1618" w14:textId="0D8EEA67" w:rsidR="00CC7F7D" w:rsidRPr="006E6060" w:rsidRDefault="00CC7F7D" w:rsidP="00CC7F7D">
      <w:pPr>
        <w:widowControl w:val="0"/>
        <w:spacing w:before="7"/>
        <w:ind w:right="103" w:firstLine="566"/>
        <w:rPr>
          <w:rFonts w:ascii="Trebuchet MS" w:hAnsi="Trebuchet MS"/>
          <w:sz w:val="22"/>
        </w:rPr>
      </w:pPr>
      <w:r w:rsidRPr="006E6060">
        <w:rPr>
          <w:rFonts w:ascii="Trebuchet MS" w:hAnsi="Trebuchet MS"/>
          <w:sz w:val="22"/>
        </w:rPr>
        <w:t>В местах установки аэраторов в аэротенках наблюдается выход кислорода крупными пузырями напрямую в атмосферу без рассеивания его в сточных водах и активном иле, что свидетельствует о неэффективной работе аэраторов.</w:t>
      </w:r>
    </w:p>
    <w:p w14:paraId="1412B31B" w14:textId="77777777" w:rsidR="00EE6C92" w:rsidRPr="00EE6C92" w:rsidRDefault="00EE6C92" w:rsidP="00435BB3">
      <w:pPr>
        <w:rPr>
          <w:rFonts w:ascii="Trebuchet MS" w:hAnsi="Trebuchet MS"/>
          <w:szCs w:val="24"/>
        </w:rPr>
      </w:pPr>
    </w:p>
    <w:p w14:paraId="07231825" w14:textId="6F5D89AE" w:rsidR="00716195" w:rsidRPr="006E6060" w:rsidRDefault="00744BC9" w:rsidP="00CC7F7D">
      <w:pPr>
        <w:pStyle w:val="a5"/>
        <w:spacing w:after="120"/>
        <w:ind w:left="0"/>
        <w:outlineLvl w:val="2"/>
        <w:rPr>
          <w:rFonts w:ascii="Trebuchet MS" w:hAnsi="Trebuchet MS"/>
          <w:b/>
          <w:sz w:val="22"/>
        </w:rPr>
      </w:pPr>
      <w:bookmarkStart w:id="179" w:name="_Toc15291954"/>
      <w:bookmarkStart w:id="180" w:name="_Toc49432213"/>
      <w:bookmarkStart w:id="181" w:name="_Toc166760057"/>
      <w:r w:rsidRPr="006E6060">
        <w:rPr>
          <w:rFonts w:ascii="Trebuchet MS" w:hAnsi="Trebuchet MS"/>
          <w:b/>
          <w:sz w:val="22"/>
        </w:rPr>
        <w:t xml:space="preserve">1.3 </w:t>
      </w:r>
      <w:r w:rsidR="00A5732B" w:rsidRPr="006E6060">
        <w:rPr>
          <w:rFonts w:ascii="Trebuchet MS" w:hAnsi="Trebuchet MS"/>
          <w:b/>
          <w:sz w:val="22"/>
        </w:rPr>
        <w:t>Описание технологических зон водоотведения, зон централизованного и нецентрализованного водоотведения и перечень централизованных систем водоотведения</w:t>
      </w:r>
      <w:bookmarkEnd w:id="179"/>
      <w:bookmarkEnd w:id="180"/>
      <w:bookmarkEnd w:id="181"/>
    </w:p>
    <w:p w14:paraId="51AB7308" w14:textId="77777777" w:rsidR="006E6060" w:rsidRPr="006E6060" w:rsidRDefault="006E6060" w:rsidP="006E6060">
      <w:pPr>
        <w:ind w:firstLine="567"/>
        <w:rPr>
          <w:rFonts w:ascii="Trebuchet MS" w:hAnsi="Trebuchet MS" w:cs="Calibri"/>
          <w:sz w:val="22"/>
        </w:rPr>
      </w:pPr>
      <w:r w:rsidRPr="006E6060">
        <w:rPr>
          <w:rFonts w:ascii="Trebuchet MS" w:hAnsi="Trebuchet MS" w:cs="Calibri"/>
          <w:sz w:val="22"/>
        </w:rPr>
        <w:t>Федеральным закон от 07.12.2011 N 416-ФЗ (ред. от 01.04.2020) "О водоснабжении и водоотведении" и Постановлением Правительства РФ от 05.09.2013 года №782 «О схемах водоснабжения и водоотведения» определены следующие основные понятия:</w:t>
      </w:r>
    </w:p>
    <w:p w14:paraId="3968E68E" w14:textId="77777777" w:rsidR="006E6060" w:rsidRPr="006E6060" w:rsidRDefault="006E6060" w:rsidP="006E6060">
      <w:pPr>
        <w:pStyle w:val="a5"/>
        <w:widowControl w:val="0"/>
        <w:numPr>
          <w:ilvl w:val="0"/>
          <w:numId w:val="10"/>
        </w:numPr>
        <w:ind w:left="0" w:firstLine="426"/>
        <w:contextualSpacing w:val="0"/>
        <w:rPr>
          <w:rFonts w:ascii="Trebuchet MS" w:hAnsi="Trebuchet MS" w:cs="Calibri"/>
          <w:sz w:val="22"/>
        </w:rPr>
      </w:pPr>
      <w:r w:rsidRPr="006E6060">
        <w:rPr>
          <w:rFonts w:ascii="Trebuchet MS" w:hAnsi="Trebuchet MS" w:cs="Calibri"/>
          <w:sz w:val="22"/>
        </w:rPr>
        <w:t>«централизованная система водоотведения (канализации)» - комплекс технологически связанных между собой инженерных сооружений, предназначенных для водоотведения;</w:t>
      </w:r>
    </w:p>
    <w:p w14:paraId="0861979A" w14:textId="77777777" w:rsidR="006E6060" w:rsidRPr="006E6060" w:rsidRDefault="006E6060" w:rsidP="006E6060">
      <w:pPr>
        <w:pStyle w:val="a5"/>
        <w:widowControl w:val="0"/>
        <w:numPr>
          <w:ilvl w:val="0"/>
          <w:numId w:val="10"/>
        </w:numPr>
        <w:ind w:left="0" w:firstLine="426"/>
        <w:contextualSpacing w:val="0"/>
        <w:rPr>
          <w:rFonts w:ascii="Trebuchet MS" w:hAnsi="Trebuchet MS" w:cs="Calibri"/>
          <w:sz w:val="22"/>
        </w:rPr>
      </w:pPr>
      <w:r w:rsidRPr="006E6060">
        <w:rPr>
          <w:rFonts w:ascii="Trebuchet MS" w:hAnsi="Trebuchet MS" w:cs="Calibri"/>
          <w:sz w:val="22"/>
        </w:rPr>
        <w:t xml:space="preserve">«централизованная система водоотведения поселения, муниципального округа или </w:t>
      </w:r>
      <w:r w:rsidRPr="006E6060">
        <w:rPr>
          <w:rFonts w:ascii="Trebuchet MS" w:hAnsi="Trebuchet MS" w:cs="Calibri"/>
          <w:sz w:val="22"/>
        </w:rPr>
        <w:lastRenderedPageBreak/>
        <w:t>городского округа» - комплекс технологически связанных между собой инженерных сооружений, предназначенных для водоотведения с территории поселения, муниципального округа или городского округа</w:t>
      </w:r>
    </w:p>
    <w:p w14:paraId="26751BFB" w14:textId="2301A366" w:rsidR="00CC767F" w:rsidRPr="006E6060" w:rsidRDefault="006E6060" w:rsidP="006E6060">
      <w:pPr>
        <w:widowControl w:val="0"/>
        <w:numPr>
          <w:ilvl w:val="0"/>
          <w:numId w:val="10"/>
        </w:numPr>
        <w:ind w:left="0" w:firstLine="567"/>
        <w:rPr>
          <w:rFonts w:ascii="Trebuchet MS" w:eastAsia="Times New Roman" w:hAnsi="Trebuchet MS" w:cs="Calibri"/>
          <w:sz w:val="22"/>
        </w:rPr>
      </w:pPr>
      <w:r w:rsidRPr="006E6060">
        <w:rPr>
          <w:rFonts w:ascii="Trebuchet MS" w:hAnsi="Trebuchet MS" w:cs="Calibri"/>
          <w:sz w:val="22"/>
        </w:rPr>
        <w:t>«технологическая зона водоотведения» - часть централизованной системы водоотведения (канализации), отведение сточных вод из которой осуществляется в водный объект через одно инженерное сооружение, предназначенное для сброса сточных вод в водный объект (выпуск сточных вод в водный объект), или несколько технологически связанных между собой инженерных сооружений, предназначенных для сброса сточных вод в водный объект (выпусков сточных вод в водный объект).</w:t>
      </w:r>
    </w:p>
    <w:p w14:paraId="62EA4B07" w14:textId="3CA662DE" w:rsidR="00CC767F" w:rsidRPr="006E6060" w:rsidRDefault="00CC767F" w:rsidP="00597364">
      <w:pPr>
        <w:ind w:firstLine="567"/>
        <w:rPr>
          <w:rFonts w:ascii="Trebuchet MS" w:hAnsi="Trebuchet MS"/>
          <w:sz w:val="22"/>
        </w:rPr>
      </w:pPr>
      <w:r w:rsidRPr="006E6060">
        <w:rPr>
          <w:rFonts w:ascii="Trebuchet MS" w:hAnsi="Trebuchet MS"/>
          <w:sz w:val="22"/>
        </w:rPr>
        <w:t>Информация о централизованных системах водоотведения, расположенных в границах муниципального образования и входящих в их состав технологических зонах представлено в таблице 1.3.1.</w:t>
      </w:r>
    </w:p>
    <w:p w14:paraId="514D49F2" w14:textId="3AC8DD09" w:rsidR="00CC767F" w:rsidRDefault="00597364" w:rsidP="006E6060">
      <w:pPr>
        <w:spacing w:line="240" w:lineRule="auto"/>
        <w:ind w:right="102"/>
        <w:rPr>
          <w:rFonts w:ascii="Trebuchet MS" w:hAnsi="Trebuchet MS"/>
          <w:b/>
          <w:szCs w:val="24"/>
        </w:rPr>
      </w:pPr>
      <w:bookmarkStart w:id="182" w:name="_Toc111060582"/>
      <w:r w:rsidRPr="006E6060">
        <w:rPr>
          <w:rFonts w:ascii="Trebuchet MS" w:hAnsi="Trebuchet MS"/>
          <w:b/>
          <w:color w:val="000000"/>
          <w:sz w:val="22"/>
        </w:rPr>
        <w:t xml:space="preserve">Таблица </w:t>
      </w:r>
      <w:r w:rsidR="00FE3364" w:rsidRPr="006E6060">
        <w:rPr>
          <w:rFonts w:ascii="Trebuchet MS" w:hAnsi="Trebuchet MS"/>
          <w:b/>
          <w:color w:val="000000"/>
          <w:sz w:val="22"/>
        </w:rPr>
        <w:t>1.3.1</w:t>
      </w:r>
      <w:r w:rsidRPr="006E6060">
        <w:rPr>
          <w:rFonts w:ascii="Trebuchet MS" w:hAnsi="Trebuchet MS"/>
          <w:b/>
          <w:color w:val="000000"/>
          <w:sz w:val="22"/>
        </w:rPr>
        <w:t xml:space="preserve"> - </w:t>
      </w:r>
      <w:r w:rsidR="00CC767F" w:rsidRPr="006E6060">
        <w:rPr>
          <w:rFonts w:ascii="Trebuchet MS" w:hAnsi="Trebuchet MS"/>
          <w:b/>
          <w:sz w:val="22"/>
        </w:rPr>
        <w:t>Реестр централизованных систем водоотведения и технологических зон</w:t>
      </w:r>
      <w:bookmarkEnd w:id="182"/>
    </w:p>
    <w:tbl>
      <w:tblPr>
        <w:tblStyle w:val="af3"/>
        <w:tblW w:w="9915" w:type="dxa"/>
        <w:tblLook w:val="04A0" w:firstRow="1" w:lastRow="0" w:firstColumn="1" w:lastColumn="0" w:noHBand="0" w:noVBand="1"/>
      </w:tblPr>
      <w:tblGrid>
        <w:gridCol w:w="1318"/>
        <w:gridCol w:w="2307"/>
        <w:gridCol w:w="2043"/>
        <w:gridCol w:w="2182"/>
        <w:gridCol w:w="2065"/>
      </w:tblGrid>
      <w:tr w:rsidR="006E6060" w:rsidRPr="0054444D" w14:paraId="48460FDF" w14:textId="77777777" w:rsidTr="003721F8">
        <w:trPr>
          <w:tblHeader/>
        </w:trPr>
        <w:tc>
          <w:tcPr>
            <w:tcW w:w="1318" w:type="dxa"/>
            <w:shd w:val="clear" w:color="auto" w:fill="CCFF99"/>
            <w:vAlign w:val="center"/>
          </w:tcPr>
          <w:p w14:paraId="7A9A1779" w14:textId="77777777" w:rsidR="006E6060" w:rsidRPr="0054444D" w:rsidRDefault="006E6060" w:rsidP="003721F8">
            <w:pPr>
              <w:pStyle w:val="af"/>
              <w:jc w:val="center"/>
              <w:rPr>
                <w:rFonts w:ascii="Trebuchet MS" w:hAnsi="Trebuchet MS"/>
                <w:b/>
                <w:sz w:val="20"/>
              </w:rPr>
            </w:pPr>
            <w:r>
              <w:rPr>
                <w:rFonts w:ascii="Trebuchet MS" w:hAnsi="Trebuchet MS"/>
                <w:b/>
                <w:sz w:val="20"/>
              </w:rPr>
              <w:t>№ системы</w:t>
            </w:r>
          </w:p>
        </w:tc>
        <w:tc>
          <w:tcPr>
            <w:tcW w:w="2307" w:type="dxa"/>
            <w:shd w:val="clear" w:color="auto" w:fill="CCFF99"/>
            <w:vAlign w:val="center"/>
          </w:tcPr>
          <w:p w14:paraId="0483845B" w14:textId="77777777" w:rsidR="006E6060" w:rsidRPr="0054444D" w:rsidRDefault="006E6060" w:rsidP="003721F8">
            <w:pPr>
              <w:pStyle w:val="af"/>
              <w:jc w:val="center"/>
              <w:rPr>
                <w:rFonts w:ascii="Trebuchet MS" w:hAnsi="Trebuchet MS"/>
                <w:b/>
                <w:sz w:val="20"/>
              </w:rPr>
            </w:pPr>
            <w:r w:rsidRPr="0054444D">
              <w:rPr>
                <w:rFonts w:ascii="Trebuchet MS" w:hAnsi="Trebuchet MS"/>
                <w:b/>
                <w:sz w:val="20"/>
              </w:rPr>
              <w:t>Наименование централизованной системы водоотведения</w:t>
            </w:r>
          </w:p>
        </w:tc>
        <w:tc>
          <w:tcPr>
            <w:tcW w:w="2043" w:type="dxa"/>
            <w:shd w:val="clear" w:color="auto" w:fill="CCFF99"/>
          </w:tcPr>
          <w:p w14:paraId="4479533A" w14:textId="77777777" w:rsidR="006E6060" w:rsidRPr="0054444D" w:rsidRDefault="006E6060" w:rsidP="003721F8">
            <w:pPr>
              <w:pStyle w:val="af"/>
              <w:jc w:val="center"/>
              <w:rPr>
                <w:rFonts w:ascii="Trebuchet MS" w:hAnsi="Trebuchet MS"/>
                <w:b/>
                <w:sz w:val="20"/>
              </w:rPr>
            </w:pPr>
            <w:r w:rsidRPr="0054444D">
              <w:rPr>
                <w:rFonts w:ascii="Trebuchet MS" w:hAnsi="Trebuchet MS"/>
                <w:b/>
                <w:bCs/>
                <w:color w:val="000000"/>
                <w:sz w:val="20"/>
              </w:rPr>
              <w:t>Номер (индекс) технологической зоны действия системы водоотведения</w:t>
            </w:r>
          </w:p>
        </w:tc>
        <w:tc>
          <w:tcPr>
            <w:tcW w:w="2182" w:type="dxa"/>
            <w:shd w:val="clear" w:color="auto" w:fill="CCFF99"/>
            <w:vAlign w:val="center"/>
          </w:tcPr>
          <w:p w14:paraId="7D7AAC70" w14:textId="77777777" w:rsidR="006E6060" w:rsidRPr="0054444D" w:rsidRDefault="006E6060" w:rsidP="003721F8">
            <w:pPr>
              <w:pStyle w:val="af"/>
              <w:jc w:val="center"/>
              <w:rPr>
                <w:rFonts w:ascii="Trebuchet MS" w:hAnsi="Trebuchet MS"/>
                <w:b/>
                <w:sz w:val="20"/>
              </w:rPr>
            </w:pPr>
            <w:r w:rsidRPr="0054444D">
              <w:rPr>
                <w:rFonts w:ascii="Trebuchet MS" w:hAnsi="Trebuchet MS"/>
                <w:b/>
                <w:sz w:val="20"/>
              </w:rPr>
              <w:t>Наименование технологической зоны</w:t>
            </w:r>
          </w:p>
        </w:tc>
        <w:tc>
          <w:tcPr>
            <w:tcW w:w="2065" w:type="dxa"/>
            <w:shd w:val="clear" w:color="auto" w:fill="CCFF99"/>
            <w:vAlign w:val="center"/>
          </w:tcPr>
          <w:p w14:paraId="663632C1" w14:textId="77777777" w:rsidR="006E6060" w:rsidRPr="0054444D" w:rsidRDefault="006E6060" w:rsidP="003721F8">
            <w:pPr>
              <w:pStyle w:val="af"/>
              <w:jc w:val="center"/>
              <w:rPr>
                <w:rFonts w:ascii="Trebuchet MS" w:hAnsi="Trebuchet MS"/>
                <w:b/>
                <w:sz w:val="20"/>
              </w:rPr>
            </w:pPr>
            <w:r w:rsidRPr="0054444D">
              <w:rPr>
                <w:rFonts w:ascii="Trebuchet MS" w:hAnsi="Trebuchet MS"/>
                <w:b/>
                <w:sz w:val="20"/>
              </w:rPr>
              <w:t>Наименование гарантирующей организации</w:t>
            </w:r>
          </w:p>
        </w:tc>
      </w:tr>
      <w:tr w:rsidR="006E6060" w:rsidRPr="0054444D" w14:paraId="5B6B2113" w14:textId="77777777" w:rsidTr="003721F8">
        <w:tc>
          <w:tcPr>
            <w:tcW w:w="1318" w:type="dxa"/>
            <w:vAlign w:val="center"/>
          </w:tcPr>
          <w:p w14:paraId="42DBBE38" w14:textId="77777777" w:rsidR="006E6060" w:rsidRDefault="006E6060" w:rsidP="003721F8">
            <w:pPr>
              <w:pStyle w:val="af"/>
              <w:jc w:val="center"/>
              <w:rPr>
                <w:rFonts w:ascii="Trebuchet MS" w:hAnsi="Trebuchet MS"/>
                <w:sz w:val="20"/>
              </w:rPr>
            </w:pPr>
            <w:r>
              <w:rPr>
                <w:rFonts w:ascii="Trebuchet MS" w:hAnsi="Trebuchet MS"/>
                <w:sz w:val="20"/>
              </w:rPr>
              <w:t>ВО-1</w:t>
            </w:r>
          </w:p>
        </w:tc>
        <w:tc>
          <w:tcPr>
            <w:tcW w:w="2307" w:type="dxa"/>
            <w:vAlign w:val="center"/>
          </w:tcPr>
          <w:p w14:paraId="031D4CE1" w14:textId="252E6B22" w:rsidR="006E6060" w:rsidRPr="0054444D" w:rsidRDefault="006E6060" w:rsidP="003721F8">
            <w:pPr>
              <w:pStyle w:val="af"/>
              <w:rPr>
                <w:rFonts w:ascii="Trebuchet MS" w:hAnsi="Trebuchet MS"/>
                <w:sz w:val="20"/>
              </w:rPr>
            </w:pPr>
            <w:r w:rsidRPr="006E6060">
              <w:rPr>
                <w:rFonts w:ascii="Trebuchet MS" w:hAnsi="Trebuchet MS"/>
                <w:sz w:val="20"/>
              </w:rPr>
              <w:t>Централизованная система водоотведения пос. Балакирево</w:t>
            </w:r>
          </w:p>
        </w:tc>
        <w:tc>
          <w:tcPr>
            <w:tcW w:w="2043" w:type="dxa"/>
            <w:vAlign w:val="center"/>
          </w:tcPr>
          <w:p w14:paraId="161B01BF" w14:textId="77777777" w:rsidR="006E6060" w:rsidRPr="0054444D" w:rsidRDefault="006E6060" w:rsidP="003721F8">
            <w:pPr>
              <w:pStyle w:val="af"/>
              <w:jc w:val="center"/>
              <w:rPr>
                <w:rFonts w:ascii="Trebuchet MS" w:hAnsi="Trebuchet MS"/>
                <w:sz w:val="20"/>
              </w:rPr>
            </w:pPr>
            <w:r w:rsidRPr="0054444D">
              <w:rPr>
                <w:rFonts w:ascii="Trebuchet MS" w:hAnsi="Trebuchet MS"/>
                <w:sz w:val="20"/>
              </w:rPr>
              <w:t>1.1</w:t>
            </w:r>
          </w:p>
        </w:tc>
        <w:tc>
          <w:tcPr>
            <w:tcW w:w="2182" w:type="dxa"/>
            <w:vAlign w:val="center"/>
          </w:tcPr>
          <w:p w14:paraId="251EC419" w14:textId="7F83CA76" w:rsidR="006E6060" w:rsidRPr="0054444D" w:rsidRDefault="006E6060" w:rsidP="003721F8">
            <w:pPr>
              <w:pStyle w:val="af"/>
              <w:jc w:val="center"/>
              <w:rPr>
                <w:rFonts w:ascii="Trebuchet MS" w:hAnsi="Trebuchet MS"/>
                <w:sz w:val="20"/>
              </w:rPr>
            </w:pPr>
            <w:r w:rsidRPr="0054444D">
              <w:rPr>
                <w:rFonts w:ascii="Trebuchet MS" w:hAnsi="Trebuchet MS"/>
                <w:sz w:val="20"/>
              </w:rPr>
              <w:t xml:space="preserve">Технологическая зона </w:t>
            </w:r>
            <w:r w:rsidRPr="006E6060">
              <w:rPr>
                <w:rFonts w:ascii="Trebuchet MS" w:hAnsi="Trebuchet MS"/>
                <w:sz w:val="20"/>
              </w:rPr>
              <w:t>ООО «ВТГ-Вода»</w:t>
            </w:r>
          </w:p>
        </w:tc>
        <w:tc>
          <w:tcPr>
            <w:tcW w:w="2065" w:type="dxa"/>
            <w:vAlign w:val="center"/>
          </w:tcPr>
          <w:p w14:paraId="2855B70B" w14:textId="6D7DE57A" w:rsidR="006E6060" w:rsidRPr="006E6060" w:rsidRDefault="006E6060" w:rsidP="003721F8">
            <w:pPr>
              <w:jc w:val="center"/>
              <w:rPr>
                <w:rFonts w:ascii="Trebuchet MS" w:hAnsi="Trebuchet MS"/>
                <w:sz w:val="20"/>
                <w:szCs w:val="20"/>
              </w:rPr>
            </w:pPr>
            <w:r w:rsidRPr="006E6060">
              <w:rPr>
                <w:rFonts w:ascii="Trebuchet MS" w:hAnsi="Trebuchet MS"/>
                <w:sz w:val="20"/>
                <w:szCs w:val="20"/>
              </w:rPr>
              <w:t xml:space="preserve">ООО «ВТГ-Вода» </w:t>
            </w:r>
          </w:p>
          <w:p w14:paraId="7B5BF12B" w14:textId="18E6FEF2" w:rsidR="006E6060" w:rsidRPr="006E6060" w:rsidRDefault="006E6060" w:rsidP="003721F8">
            <w:pPr>
              <w:jc w:val="center"/>
              <w:rPr>
                <w:rFonts w:ascii="Trebuchet MS" w:hAnsi="Trebuchet MS"/>
                <w:sz w:val="20"/>
                <w:szCs w:val="20"/>
              </w:rPr>
            </w:pPr>
            <w:r w:rsidRPr="006E6060">
              <w:rPr>
                <w:rFonts w:ascii="Trebuchet MS" w:hAnsi="Trebuchet MS"/>
                <w:sz w:val="20"/>
                <w:szCs w:val="20"/>
              </w:rPr>
              <w:t>(ОГРН 1203300004797</w:t>
            </w:r>
          </w:p>
          <w:p w14:paraId="113FE61A" w14:textId="64741D60" w:rsidR="006E6060" w:rsidRPr="0054444D" w:rsidRDefault="006E6060" w:rsidP="003721F8">
            <w:pPr>
              <w:pStyle w:val="af"/>
              <w:jc w:val="center"/>
              <w:rPr>
                <w:rFonts w:ascii="Trebuchet MS" w:hAnsi="Trebuchet MS"/>
                <w:sz w:val="20"/>
              </w:rPr>
            </w:pPr>
            <w:r w:rsidRPr="006E6060">
              <w:rPr>
                <w:rFonts w:ascii="Trebuchet MS" w:hAnsi="Trebuchet MS"/>
                <w:sz w:val="20"/>
              </w:rPr>
              <w:t>ИНН 3328024880)</w:t>
            </w:r>
          </w:p>
        </w:tc>
      </w:tr>
    </w:tbl>
    <w:p w14:paraId="79202E7B" w14:textId="43A209B8" w:rsidR="006E6060" w:rsidRPr="006E6060" w:rsidRDefault="006E6060" w:rsidP="006E6060">
      <w:pPr>
        <w:spacing w:before="120"/>
        <w:ind w:firstLine="567"/>
        <w:rPr>
          <w:rFonts w:ascii="Trebuchet MS" w:hAnsi="Trebuchet MS"/>
          <w:sz w:val="22"/>
        </w:rPr>
      </w:pPr>
      <w:r w:rsidRPr="006E6060">
        <w:rPr>
          <w:rFonts w:ascii="Trebuchet MS" w:hAnsi="Trebuchet MS"/>
          <w:sz w:val="22"/>
        </w:rPr>
        <w:t>ООО «ВТГ Вода» является гарантирующей организацией в сфере водоотведения в зоне действия централизованной системы водоотведения поселка Балакирево Александровского района.</w:t>
      </w:r>
    </w:p>
    <w:p w14:paraId="62A43046" w14:textId="520155B9" w:rsidR="006E6060" w:rsidRPr="006E6060" w:rsidRDefault="006E6060" w:rsidP="006E6060">
      <w:pPr>
        <w:ind w:firstLine="567"/>
        <w:rPr>
          <w:rFonts w:ascii="Trebuchet MS" w:hAnsi="Trebuchet MS"/>
          <w:sz w:val="22"/>
        </w:rPr>
      </w:pPr>
      <w:r w:rsidRPr="006E6060">
        <w:rPr>
          <w:rFonts w:ascii="Trebuchet MS" w:hAnsi="Trebuchet MS"/>
          <w:sz w:val="22"/>
        </w:rPr>
        <w:t>Границы зоны действия централизованной системы водоотведения приведены на рисунке 1.3.1</w:t>
      </w:r>
    </w:p>
    <w:p w14:paraId="5086959A" w14:textId="4FDCD68E" w:rsidR="006E6060" w:rsidRPr="006E6060" w:rsidRDefault="006E6060" w:rsidP="006E6060">
      <w:pPr>
        <w:ind w:firstLine="567"/>
        <w:rPr>
          <w:rFonts w:ascii="Trebuchet MS" w:hAnsi="Trebuchet MS"/>
          <w:sz w:val="22"/>
        </w:rPr>
      </w:pPr>
      <w:r w:rsidRPr="006E6060">
        <w:rPr>
          <w:rFonts w:ascii="Trebuchet MS" w:hAnsi="Trebuchet MS"/>
          <w:sz w:val="22"/>
        </w:rPr>
        <w:t>Характеристика зон с нецентрализованным водоотведением представлена в разделе 1.8 Схемы водоотведения.</w:t>
      </w:r>
    </w:p>
    <w:p w14:paraId="4BF19933" w14:textId="77777777" w:rsidR="001F05A1" w:rsidRPr="006E6060" w:rsidRDefault="001F05A1" w:rsidP="00430C52">
      <w:pPr>
        <w:ind w:firstLine="567"/>
        <w:rPr>
          <w:rFonts w:ascii="Trebuchet MS" w:hAnsi="Trebuchet MS"/>
          <w:sz w:val="22"/>
        </w:rPr>
      </w:pPr>
    </w:p>
    <w:p w14:paraId="0E8F2401" w14:textId="3B84FD62" w:rsidR="00A5732B" w:rsidRPr="006E6060" w:rsidRDefault="00744BC9" w:rsidP="006E6060">
      <w:pPr>
        <w:pStyle w:val="a5"/>
        <w:spacing w:after="120"/>
        <w:ind w:left="0"/>
        <w:outlineLvl w:val="2"/>
        <w:rPr>
          <w:rFonts w:ascii="Trebuchet MS" w:hAnsi="Trebuchet MS"/>
          <w:b/>
          <w:sz w:val="22"/>
        </w:rPr>
      </w:pPr>
      <w:bookmarkStart w:id="183" w:name="_Toc15291955"/>
      <w:bookmarkStart w:id="184" w:name="_Toc49432214"/>
      <w:bookmarkStart w:id="185" w:name="_Toc166760058"/>
      <w:r w:rsidRPr="006E6060">
        <w:rPr>
          <w:rFonts w:ascii="Trebuchet MS" w:hAnsi="Trebuchet MS"/>
          <w:b/>
          <w:sz w:val="22"/>
        </w:rPr>
        <w:t xml:space="preserve">1.4 </w:t>
      </w:r>
      <w:r w:rsidR="00A5732B" w:rsidRPr="006E6060">
        <w:rPr>
          <w:rFonts w:ascii="Trebuchet MS" w:hAnsi="Trebuchet MS"/>
          <w:b/>
          <w:sz w:val="22"/>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183"/>
      <w:bookmarkEnd w:id="184"/>
      <w:bookmarkEnd w:id="185"/>
    </w:p>
    <w:p w14:paraId="0C13557B" w14:textId="77777777" w:rsidR="006E6060" w:rsidRPr="006E6060" w:rsidRDefault="006E6060" w:rsidP="006E6060">
      <w:pPr>
        <w:ind w:firstLine="567"/>
        <w:rPr>
          <w:rFonts w:ascii="Trebuchet MS" w:hAnsi="Trebuchet MS"/>
          <w:sz w:val="22"/>
        </w:rPr>
      </w:pPr>
      <w:r w:rsidRPr="006E6060">
        <w:rPr>
          <w:rFonts w:ascii="Trebuchet MS" w:hAnsi="Trebuchet MS"/>
          <w:sz w:val="22"/>
        </w:rPr>
        <w:t>Осадок с песколовок образуется при работе очистных сооружений после проведения механической очистки сточных вод. Осадок из песколовок удаляется при помощи скребков не реже 1 раза в сутки. Осадок из песколовок транспортируется на контейнерную площадку, с последующим его вывозом специализированной автотехникой.</w:t>
      </w:r>
    </w:p>
    <w:p w14:paraId="5CC315E4" w14:textId="77777777" w:rsidR="006E6060" w:rsidRPr="006E6060" w:rsidRDefault="006E6060" w:rsidP="006E6060">
      <w:pPr>
        <w:ind w:firstLine="567"/>
        <w:rPr>
          <w:rFonts w:ascii="Trebuchet MS" w:hAnsi="Trebuchet MS"/>
          <w:sz w:val="22"/>
        </w:rPr>
      </w:pPr>
      <w:r w:rsidRPr="006E6060">
        <w:rPr>
          <w:rFonts w:ascii="Trebuchet MS" w:hAnsi="Trebuchet MS"/>
          <w:sz w:val="22"/>
        </w:rPr>
        <w:t>Отходы при механической и биологической очистке сточных вод – иловый осадок очистных сооружений влажностью от 90 до 95,5 %. Иловый осадок образуется с учетом осадка первичных отстойников и избыточного активного ила аэротенков.</w:t>
      </w:r>
    </w:p>
    <w:p w14:paraId="10B596A7" w14:textId="73029113" w:rsidR="00C85E0B" w:rsidRDefault="006E6060" w:rsidP="006E6060">
      <w:pPr>
        <w:ind w:firstLine="567"/>
        <w:rPr>
          <w:rFonts w:ascii="Trebuchet MS" w:hAnsi="Trebuchet MS"/>
          <w:sz w:val="22"/>
        </w:rPr>
      </w:pPr>
      <w:r w:rsidRPr="006E6060">
        <w:rPr>
          <w:rFonts w:ascii="Trebuchet MS" w:hAnsi="Trebuchet MS"/>
          <w:sz w:val="22"/>
        </w:rPr>
        <w:t xml:space="preserve">Осадки механическим способом подаются на иловые карты, наливаются небольшим слоем и подсушивается до влажности </w:t>
      </w:r>
      <w:proofErr w:type="gramStart"/>
      <w:r w:rsidRPr="006E6060">
        <w:rPr>
          <w:rFonts w:ascii="Trebuchet MS" w:hAnsi="Trebuchet MS"/>
          <w:sz w:val="22"/>
        </w:rPr>
        <w:t>75-80</w:t>
      </w:r>
      <w:proofErr w:type="gramEnd"/>
      <w:r w:rsidRPr="006E6060">
        <w:rPr>
          <w:rFonts w:ascii="Trebuchet MS" w:hAnsi="Trebuchet MS"/>
          <w:sz w:val="22"/>
        </w:rPr>
        <w:t xml:space="preserve"> %.</w:t>
      </w:r>
      <w:r w:rsidR="001417C4">
        <w:rPr>
          <w:rFonts w:ascii="Trebuchet MS" w:hAnsi="Trebuchet MS"/>
          <w:sz w:val="22"/>
        </w:rPr>
        <w:t xml:space="preserve"> Площадь иловых площадок составляет 13,8 тыс. кв.м.</w:t>
      </w:r>
    </w:p>
    <w:p w14:paraId="28A12802" w14:textId="55E6CB1B" w:rsidR="001417C4" w:rsidRDefault="001417C4" w:rsidP="006E6060">
      <w:pPr>
        <w:ind w:firstLine="567"/>
        <w:rPr>
          <w:rFonts w:ascii="Trebuchet MS" w:hAnsi="Trebuchet MS"/>
          <w:sz w:val="22"/>
        </w:rPr>
      </w:pPr>
      <w:r>
        <w:rPr>
          <w:rFonts w:ascii="Trebuchet MS" w:hAnsi="Trebuchet MS"/>
          <w:sz w:val="22"/>
        </w:rPr>
        <w:t>Количество образованного осадка (по сухому веществу) по итогам 2023 года – 11 тонн.</w:t>
      </w:r>
    </w:p>
    <w:p w14:paraId="754A3071" w14:textId="77777777" w:rsidR="006E6060" w:rsidRDefault="006E6060" w:rsidP="006E6060">
      <w:pPr>
        <w:ind w:firstLine="567"/>
        <w:rPr>
          <w:rFonts w:ascii="Trebuchet MS" w:hAnsi="Trebuchet MS"/>
          <w:sz w:val="22"/>
        </w:rPr>
      </w:pPr>
    </w:p>
    <w:p w14:paraId="1CDEC63A" w14:textId="54749CCB" w:rsidR="006E6060" w:rsidRPr="00FB0493" w:rsidRDefault="00FB0493" w:rsidP="00FB0493">
      <w:pPr>
        <w:jc w:val="center"/>
        <w:rPr>
          <w:rFonts w:ascii="Trebuchet MS" w:hAnsi="Trebuchet MS"/>
          <w:sz w:val="22"/>
        </w:rPr>
      </w:pPr>
      <w:r>
        <w:rPr>
          <w:noProof/>
        </w:rPr>
        <w:lastRenderedPageBreak/>
        <w:drawing>
          <wp:inline distT="0" distB="0" distL="0" distR="0" wp14:anchorId="058C83D6" wp14:editId="2D595821">
            <wp:extent cx="6270248" cy="8858992"/>
            <wp:effectExtent l="0" t="0" r="0" b="0"/>
            <wp:docPr id="583040559" name="Рисунок 9" descr="Изображение выглядит как текст, карта, диаграмма, атлас&#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040559" name="Рисунок 9" descr="Изображение выглядит как текст, карта, диаграмма, атлас&#10;&#10;Автоматически созданное описание"/>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275673" cy="8866657"/>
                    </a:xfrm>
                    <a:prstGeom prst="rect">
                      <a:avLst/>
                    </a:prstGeom>
                    <a:noFill/>
                    <a:ln>
                      <a:noFill/>
                    </a:ln>
                  </pic:spPr>
                </pic:pic>
              </a:graphicData>
            </a:graphic>
          </wp:inline>
        </w:drawing>
      </w:r>
    </w:p>
    <w:p w14:paraId="3AF52D94" w14:textId="76F82359" w:rsidR="00FB0493" w:rsidRPr="00FB0493" w:rsidRDefault="00FB0493" w:rsidP="00FB0493">
      <w:pPr>
        <w:jc w:val="center"/>
        <w:rPr>
          <w:rFonts w:ascii="Trebuchet MS" w:hAnsi="Trebuchet MS"/>
          <w:sz w:val="22"/>
        </w:rPr>
      </w:pPr>
      <w:r w:rsidRPr="00FB0493">
        <w:rPr>
          <w:rFonts w:ascii="Trebuchet MS" w:hAnsi="Trebuchet MS"/>
          <w:b/>
          <w:sz w:val="22"/>
        </w:rPr>
        <w:t>Рисунок 1.3.1 – Зон</w:t>
      </w:r>
      <w:r>
        <w:rPr>
          <w:rFonts w:ascii="Trebuchet MS" w:hAnsi="Trebuchet MS"/>
          <w:b/>
          <w:sz w:val="22"/>
        </w:rPr>
        <w:t>а</w:t>
      </w:r>
      <w:r w:rsidRPr="00FB0493">
        <w:rPr>
          <w:rFonts w:ascii="Trebuchet MS" w:hAnsi="Trebuchet MS"/>
          <w:b/>
          <w:sz w:val="22"/>
        </w:rPr>
        <w:t xml:space="preserve"> действия </w:t>
      </w:r>
      <w:r>
        <w:rPr>
          <w:rFonts w:ascii="Trebuchet MS" w:hAnsi="Trebuchet MS"/>
          <w:b/>
          <w:sz w:val="22"/>
        </w:rPr>
        <w:t>гарантирующей организации по</w:t>
      </w:r>
      <w:r w:rsidRPr="00FB0493">
        <w:rPr>
          <w:rFonts w:ascii="Trebuchet MS" w:hAnsi="Trebuchet MS"/>
          <w:b/>
          <w:sz w:val="22"/>
        </w:rPr>
        <w:t xml:space="preserve"> водоотведени</w:t>
      </w:r>
      <w:r>
        <w:rPr>
          <w:rFonts w:ascii="Trebuchet MS" w:hAnsi="Trebuchet MS"/>
          <w:b/>
          <w:sz w:val="22"/>
        </w:rPr>
        <w:t>ю</w:t>
      </w:r>
      <w:r w:rsidRPr="00FB0493">
        <w:rPr>
          <w:rFonts w:ascii="Trebuchet MS" w:hAnsi="Trebuchet MS"/>
          <w:b/>
          <w:sz w:val="22"/>
        </w:rPr>
        <w:t xml:space="preserve"> на территории </w:t>
      </w:r>
      <w:r>
        <w:rPr>
          <w:rFonts w:ascii="Trebuchet MS" w:hAnsi="Trebuchet MS"/>
          <w:b/>
          <w:sz w:val="22"/>
        </w:rPr>
        <w:t>пос. Балакирево</w:t>
      </w:r>
    </w:p>
    <w:p w14:paraId="20C19974" w14:textId="30DF50AB" w:rsidR="00716195" w:rsidRPr="00F52B2B" w:rsidRDefault="00744BC9" w:rsidP="00FB0493">
      <w:pPr>
        <w:spacing w:after="120"/>
        <w:outlineLvl w:val="2"/>
        <w:rPr>
          <w:rFonts w:ascii="Trebuchet MS" w:hAnsi="Trebuchet MS"/>
          <w:b/>
          <w:sz w:val="22"/>
        </w:rPr>
      </w:pPr>
      <w:bookmarkStart w:id="186" w:name="_Toc49432215"/>
      <w:bookmarkStart w:id="187" w:name="_Toc166760059"/>
      <w:r w:rsidRPr="00F52B2B">
        <w:rPr>
          <w:rFonts w:ascii="Trebuchet MS" w:hAnsi="Trebuchet MS"/>
          <w:b/>
          <w:sz w:val="22"/>
        </w:rPr>
        <w:lastRenderedPageBreak/>
        <w:t xml:space="preserve">1.5 </w:t>
      </w:r>
      <w:r w:rsidR="00A5732B" w:rsidRPr="00F52B2B">
        <w:rPr>
          <w:rFonts w:ascii="Trebuchet MS" w:hAnsi="Trebuchet MS"/>
          <w:b/>
          <w:sz w:val="22"/>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186"/>
      <w:bookmarkEnd w:id="187"/>
    </w:p>
    <w:p w14:paraId="69FF5FDA" w14:textId="77777777" w:rsidR="004572CC" w:rsidRPr="004572CC" w:rsidRDefault="004572CC" w:rsidP="004572CC">
      <w:pPr>
        <w:ind w:firstLine="566"/>
        <w:rPr>
          <w:rFonts w:ascii="Trebuchet MS" w:eastAsia="Times New Roman" w:hAnsi="Trebuchet MS"/>
          <w:sz w:val="22"/>
          <w:lang w:eastAsia="ru-RU"/>
        </w:rPr>
      </w:pPr>
      <w:r w:rsidRPr="004572CC">
        <w:rPr>
          <w:rFonts w:ascii="Trebuchet MS" w:eastAsia="Times New Roman" w:hAnsi="Trebuchet MS"/>
          <w:sz w:val="22"/>
          <w:lang w:eastAsia="ru-RU"/>
        </w:rPr>
        <w:t>Отвод и транспортировку хозяйственно-бытовых стоков от абонентов осуществляется через систему самотечных и напорных коллекторов с установленными на них канализационными насосными станциями.</w:t>
      </w:r>
    </w:p>
    <w:p w14:paraId="050D1513" w14:textId="77777777" w:rsidR="004572CC" w:rsidRPr="004572CC" w:rsidRDefault="004572CC" w:rsidP="004572CC">
      <w:pPr>
        <w:ind w:firstLine="566"/>
        <w:rPr>
          <w:rFonts w:ascii="Trebuchet MS" w:eastAsia="Times New Roman" w:hAnsi="Trebuchet MS"/>
          <w:sz w:val="22"/>
          <w:lang w:eastAsia="ru-RU"/>
        </w:rPr>
      </w:pPr>
      <w:r w:rsidRPr="004572CC">
        <w:rPr>
          <w:rFonts w:ascii="Trebuchet MS" w:eastAsia="Times New Roman" w:hAnsi="Trebuchet MS"/>
          <w:sz w:val="22"/>
          <w:lang w:eastAsia="ru-RU"/>
        </w:rPr>
        <w:t>В системе централизованного водоотведения поселка в настоящий момент эксплуатируются четыре канализационные насосные станции (далее КНС):</w:t>
      </w:r>
    </w:p>
    <w:p w14:paraId="61EE3C70" w14:textId="2737AA17" w:rsidR="004572CC" w:rsidRPr="004572CC" w:rsidRDefault="004572CC" w:rsidP="004572CC">
      <w:pPr>
        <w:ind w:firstLine="566"/>
        <w:rPr>
          <w:rFonts w:ascii="Trebuchet MS" w:eastAsia="Times New Roman" w:hAnsi="Trebuchet MS"/>
          <w:sz w:val="22"/>
          <w:lang w:eastAsia="ru-RU"/>
        </w:rPr>
      </w:pPr>
      <w:bookmarkStart w:id="188" w:name="_Hlk166400034"/>
      <w:r>
        <w:rPr>
          <w:rFonts w:ascii="Trebuchet MS" w:eastAsia="Times New Roman" w:hAnsi="Trebuchet MS"/>
          <w:sz w:val="22"/>
          <w:lang w:eastAsia="ru-RU"/>
        </w:rPr>
        <w:t>―</w:t>
      </w:r>
      <w:r w:rsidRPr="00033961">
        <w:rPr>
          <w:rFonts w:ascii="Trebuchet MS" w:eastAsia="Times New Roman" w:hAnsi="Trebuchet MS"/>
          <w:sz w:val="22"/>
          <w:lang w:eastAsia="ru-RU"/>
        </w:rPr>
        <w:t xml:space="preserve"> </w:t>
      </w:r>
      <w:bookmarkEnd w:id="188"/>
      <w:r w:rsidRPr="004572CC">
        <w:rPr>
          <w:rFonts w:ascii="Trebuchet MS" w:eastAsia="Times New Roman" w:hAnsi="Trebuchet MS"/>
          <w:sz w:val="22"/>
          <w:lang w:eastAsia="ru-RU"/>
        </w:rPr>
        <w:t>КНС № 1, расположенная по ул. 60-лет Октября;</w:t>
      </w:r>
    </w:p>
    <w:p w14:paraId="0B9179EB" w14:textId="4F463F1B" w:rsidR="004572CC" w:rsidRPr="004572CC" w:rsidRDefault="004572CC" w:rsidP="004572CC">
      <w:pPr>
        <w:ind w:firstLine="566"/>
        <w:rPr>
          <w:rFonts w:ascii="Trebuchet MS" w:eastAsia="Times New Roman" w:hAnsi="Trebuchet MS"/>
          <w:sz w:val="22"/>
          <w:lang w:eastAsia="ru-RU"/>
        </w:rPr>
      </w:pPr>
      <w:r>
        <w:rPr>
          <w:rFonts w:ascii="Trebuchet MS" w:eastAsia="Times New Roman" w:hAnsi="Trebuchet MS"/>
          <w:sz w:val="22"/>
          <w:lang w:eastAsia="ru-RU"/>
        </w:rPr>
        <w:t>―</w:t>
      </w:r>
      <w:r w:rsidRPr="004572CC">
        <w:rPr>
          <w:rFonts w:ascii="Trebuchet MS" w:eastAsia="Times New Roman" w:hAnsi="Trebuchet MS"/>
          <w:sz w:val="22"/>
          <w:lang w:eastAsia="ru-RU"/>
        </w:rPr>
        <w:t xml:space="preserve"> КНС № 2, расположенная в Юго-Западном микрорайоне;</w:t>
      </w:r>
    </w:p>
    <w:p w14:paraId="66FEEF0E" w14:textId="55331E28" w:rsidR="004572CC" w:rsidRPr="004572CC" w:rsidRDefault="004572CC" w:rsidP="004572CC">
      <w:pPr>
        <w:ind w:firstLine="566"/>
        <w:rPr>
          <w:rFonts w:ascii="Trebuchet MS" w:eastAsia="Times New Roman" w:hAnsi="Trebuchet MS"/>
          <w:sz w:val="22"/>
          <w:lang w:eastAsia="ru-RU"/>
        </w:rPr>
      </w:pPr>
      <w:r>
        <w:rPr>
          <w:rFonts w:ascii="Trebuchet MS" w:eastAsia="Times New Roman" w:hAnsi="Trebuchet MS"/>
          <w:sz w:val="22"/>
          <w:lang w:eastAsia="ru-RU"/>
        </w:rPr>
        <w:t>―</w:t>
      </w:r>
      <w:r w:rsidRPr="004572CC">
        <w:rPr>
          <w:rFonts w:ascii="Trebuchet MS" w:eastAsia="Times New Roman" w:hAnsi="Trebuchet MS"/>
          <w:sz w:val="22"/>
          <w:lang w:eastAsia="ru-RU"/>
        </w:rPr>
        <w:t xml:space="preserve"> КНС № 3, расположенная в Радужный микрорайоне;</w:t>
      </w:r>
    </w:p>
    <w:p w14:paraId="5D25DF40" w14:textId="6EF8D81C" w:rsidR="004572CC" w:rsidRPr="004572CC" w:rsidRDefault="004572CC" w:rsidP="004572CC">
      <w:pPr>
        <w:ind w:firstLine="566"/>
        <w:rPr>
          <w:rFonts w:ascii="Trebuchet MS" w:eastAsia="Times New Roman" w:hAnsi="Trebuchet MS"/>
          <w:sz w:val="22"/>
          <w:lang w:eastAsia="ru-RU"/>
        </w:rPr>
      </w:pPr>
      <w:r>
        <w:rPr>
          <w:rFonts w:ascii="Trebuchet MS" w:eastAsia="Times New Roman" w:hAnsi="Trebuchet MS"/>
          <w:sz w:val="22"/>
          <w:lang w:eastAsia="ru-RU"/>
        </w:rPr>
        <w:t>―</w:t>
      </w:r>
      <w:r w:rsidRPr="00033961">
        <w:rPr>
          <w:rFonts w:ascii="Trebuchet MS" w:eastAsia="Times New Roman" w:hAnsi="Trebuchet MS"/>
          <w:sz w:val="22"/>
          <w:lang w:eastAsia="ru-RU"/>
        </w:rPr>
        <w:t xml:space="preserve"> </w:t>
      </w:r>
      <w:r w:rsidRPr="004572CC">
        <w:rPr>
          <w:rFonts w:ascii="Trebuchet MS" w:eastAsia="Times New Roman" w:hAnsi="Trebuchet MS"/>
          <w:sz w:val="22"/>
          <w:lang w:eastAsia="ru-RU"/>
        </w:rPr>
        <w:t>КНС № 4, расположенная по ул. Заводская.</w:t>
      </w:r>
    </w:p>
    <w:p w14:paraId="10F27B10" w14:textId="7EEAB341" w:rsidR="004572CC" w:rsidRPr="00033961" w:rsidRDefault="004572CC" w:rsidP="004572CC">
      <w:pPr>
        <w:ind w:firstLine="566"/>
        <w:rPr>
          <w:rFonts w:ascii="Trebuchet MS" w:eastAsia="Times New Roman" w:hAnsi="Trebuchet MS"/>
          <w:sz w:val="22"/>
          <w:lang w:eastAsia="ru-RU"/>
        </w:rPr>
      </w:pPr>
      <w:r w:rsidRPr="004572CC">
        <w:rPr>
          <w:rFonts w:ascii="Trebuchet MS" w:eastAsia="Times New Roman" w:hAnsi="Trebuchet MS"/>
          <w:sz w:val="22"/>
          <w:lang w:eastAsia="ru-RU"/>
        </w:rPr>
        <w:t>Сточные воды, поступающие от абонентов на КНС № 4, по напорному коллектору перекачиваются на КНС № 3. Сточные воды с КНС № 1 и 3 перекачиваются на КНС № 2, и далее по напорному коллектору передаются в приемную камеру очистных сооружений биологической очистки.</w:t>
      </w:r>
    </w:p>
    <w:p w14:paraId="4167BC00" w14:textId="70E082EF" w:rsidR="004572CC" w:rsidRPr="004572CC" w:rsidRDefault="004572CC" w:rsidP="004572CC">
      <w:pPr>
        <w:ind w:firstLine="566"/>
        <w:rPr>
          <w:rFonts w:ascii="Trebuchet MS" w:eastAsia="Times New Roman" w:hAnsi="Trebuchet MS"/>
          <w:sz w:val="22"/>
          <w:lang w:eastAsia="ru-RU"/>
        </w:rPr>
      </w:pPr>
      <w:r w:rsidRPr="004572CC">
        <w:rPr>
          <w:rFonts w:ascii="Trebuchet MS" w:eastAsia="Times New Roman" w:hAnsi="Trebuchet MS"/>
          <w:sz w:val="22"/>
          <w:lang w:eastAsia="ru-RU"/>
        </w:rPr>
        <w:t>Канализационные насосные станции построены по типовому проекту, имеют шахтное устройство с насосами, расположенными ниже горизонта воды в резервуаре. Подземная часть КНС выполнена из монолитного железобетона и перегородкой разделена на приемное и машинное отделение. В наземной части КНС размещаются вспомогательные помещения: электрощитовая, санузел, помещение обслуживающего персонала.</w:t>
      </w:r>
    </w:p>
    <w:p w14:paraId="43A425C4" w14:textId="77777777" w:rsidR="004572CC" w:rsidRPr="004572CC" w:rsidRDefault="004572CC" w:rsidP="004572CC">
      <w:pPr>
        <w:ind w:firstLine="566"/>
        <w:rPr>
          <w:rFonts w:ascii="Trebuchet MS" w:eastAsia="Times New Roman" w:hAnsi="Trebuchet MS"/>
          <w:sz w:val="22"/>
          <w:lang w:eastAsia="ru-RU"/>
        </w:rPr>
      </w:pPr>
      <w:r w:rsidRPr="004572CC">
        <w:rPr>
          <w:rFonts w:ascii="Trebuchet MS" w:eastAsia="Times New Roman" w:hAnsi="Trebuchet MS"/>
          <w:sz w:val="22"/>
          <w:lang w:eastAsia="ru-RU"/>
        </w:rPr>
        <w:t>Краткая характеристика КНС приведена в таблице 1.5.1.</w:t>
      </w:r>
    </w:p>
    <w:p w14:paraId="0B499AE9" w14:textId="77777777" w:rsidR="004572CC" w:rsidRPr="004572CC" w:rsidRDefault="004572CC" w:rsidP="004572CC">
      <w:pPr>
        <w:ind w:firstLine="566"/>
        <w:rPr>
          <w:rFonts w:ascii="Trebuchet MS" w:eastAsia="Times New Roman" w:hAnsi="Trebuchet MS"/>
          <w:sz w:val="22"/>
          <w:lang w:eastAsia="ru-RU"/>
        </w:rPr>
      </w:pPr>
      <w:r w:rsidRPr="004572CC">
        <w:rPr>
          <w:rFonts w:ascii="Trebuchet MS" w:eastAsia="Times New Roman" w:hAnsi="Trebuchet MS"/>
          <w:sz w:val="22"/>
          <w:lang w:eastAsia="ru-RU"/>
        </w:rPr>
        <w:t>Приемные резервуары канализационных насосных станций решетками не оборудованы.</w:t>
      </w:r>
    </w:p>
    <w:p w14:paraId="01D0D20D" w14:textId="21C893CB" w:rsidR="004572CC" w:rsidRPr="004572CC" w:rsidRDefault="004572CC" w:rsidP="004572CC">
      <w:pPr>
        <w:rPr>
          <w:rFonts w:ascii="Trebuchet MS" w:eastAsia="Times New Roman" w:hAnsi="Trebuchet MS"/>
          <w:b/>
          <w:sz w:val="22"/>
          <w:lang w:eastAsia="ru-RU"/>
        </w:rPr>
      </w:pPr>
      <w:r w:rsidRPr="004572CC">
        <w:rPr>
          <w:rFonts w:ascii="Trebuchet MS" w:eastAsia="Times New Roman" w:hAnsi="Trebuchet MS"/>
          <w:b/>
          <w:sz w:val="22"/>
          <w:lang w:eastAsia="ru-RU"/>
        </w:rPr>
        <w:t>Таблица 1.5.1 – Краткая характеристика канализационных насосных станций</w:t>
      </w:r>
    </w:p>
    <w:tbl>
      <w:tblPr>
        <w:tblStyle w:val="af3"/>
        <w:tblW w:w="0" w:type="auto"/>
        <w:tblLook w:val="04A0" w:firstRow="1" w:lastRow="0" w:firstColumn="1" w:lastColumn="0" w:noHBand="0" w:noVBand="1"/>
      </w:tblPr>
      <w:tblGrid>
        <w:gridCol w:w="2402"/>
        <w:gridCol w:w="2394"/>
        <w:gridCol w:w="2772"/>
        <w:gridCol w:w="2285"/>
      </w:tblGrid>
      <w:tr w:rsidR="004572CC" w:rsidRPr="004572CC" w14:paraId="2239F4C8" w14:textId="77777777" w:rsidTr="004572CC">
        <w:tc>
          <w:tcPr>
            <w:tcW w:w="2402" w:type="dxa"/>
            <w:shd w:val="clear" w:color="auto" w:fill="CCFF99"/>
            <w:vAlign w:val="center"/>
          </w:tcPr>
          <w:p w14:paraId="4BE1B8DD" w14:textId="77777777" w:rsidR="004572CC" w:rsidRPr="004572CC" w:rsidRDefault="004572CC" w:rsidP="004572CC">
            <w:pPr>
              <w:pStyle w:val="afe"/>
              <w:spacing w:after="0" w:line="240" w:lineRule="auto"/>
              <w:ind w:left="0"/>
              <w:jc w:val="center"/>
              <w:rPr>
                <w:rFonts w:ascii="Trebuchet MS" w:hAnsi="Trebuchet MS"/>
                <w:b/>
                <w:sz w:val="20"/>
              </w:rPr>
            </w:pPr>
            <w:r w:rsidRPr="004572CC">
              <w:rPr>
                <w:rFonts w:ascii="Trebuchet MS" w:hAnsi="Trebuchet MS"/>
                <w:b/>
                <w:sz w:val="20"/>
              </w:rPr>
              <w:t>Наименование КНС</w:t>
            </w:r>
          </w:p>
        </w:tc>
        <w:tc>
          <w:tcPr>
            <w:tcW w:w="2394" w:type="dxa"/>
            <w:shd w:val="clear" w:color="auto" w:fill="CCFF99"/>
            <w:vAlign w:val="center"/>
          </w:tcPr>
          <w:p w14:paraId="2D7DDF1C" w14:textId="77777777" w:rsidR="004572CC" w:rsidRPr="004572CC" w:rsidRDefault="004572CC" w:rsidP="004572CC">
            <w:pPr>
              <w:pStyle w:val="afe"/>
              <w:spacing w:after="0" w:line="240" w:lineRule="auto"/>
              <w:ind w:left="0"/>
              <w:jc w:val="center"/>
              <w:rPr>
                <w:rFonts w:ascii="Trebuchet MS" w:hAnsi="Trebuchet MS"/>
                <w:b/>
                <w:sz w:val="20"/>
              </w:rPr>
            </w:pPr>
            <w:r w:rsidRPr="004572CC">
              <w:rPr>
                <w:rFonts w:ascii="Trebuchet MS" w:hAnsi="Trebuchet MS"/>
                <w:b/>
                <w:sz w:val="20"/>
              </w:rPr>
              <w:t>Конструктивные особенности</w:t>
            </w:r>
          </w:p>
        </w:tc>
        <w:tc>
          <w:tcPr>
            <w:tcW w:w="2772" w:type="dxa"/>
            <w:shd w:val="clear" w:color="auto" w:fill="CCFF99"/>
            <w:vAlign w:val="center"/>
          </w:tcPr>
          <w:p w14:paraId="50E5136E" w14:textId="77777777" w:rsidR="004572CC" w:rsidRPr="004572CC" w:rsidRDefault="004572CC" w:rsidP="004572CC">
            <w:pPr>
              <w:pStyle w:val="afe"/>
              <w:spacing w:after="0" w:line="240" w:lineRule="auto"/>
              <w:ind w:left="0"/>
              <w:jc w:val="center"/>
              <w:rPr>
                <w:rFonts w:ascii="Trebuchet MS" w:hAnsi="Trebuchet MS"/>
                <w:b/>
                <w:sz w:val="20"/>
              </w:rPr>
            </w:pPr>
            <w:r w:rsidRPr="004572CC">
              <w:rPr>
                <w:rFonts w:ascii="Trebuchet MS" w:hAnsi="Trebuchet MS"/>
                <w:b/>
                <w:sz w:val="20"/>
              </w:rPr>
              <w:t>Производительность, тыс. м</w:t>
            </w:r>
            <w:r w:rsidRPr="004572CC">
              <w:rPr>
                <w:rFonts w:ascii="Trebuchet MS" w:hAnsi="Trebuchet MS"/>
                <w:b/>
                <w:sz w:val="20"/>
                <w:vertAlign w:val="superscript"/>
              </w:rPr>
              <w:t>3</w:t>
            </w:r>
            <w:r w:rsidRPr="004572CC">
              <w:rPr>
                <w:rFonts w:ascii="Trebuchet MS" w:hAnsi="Trebuchet MS"/>
                <w:b/>
                <w:sz w:val="20"/>
              </w:rPr>
              <w:t>/сут.</w:t>
            </w:r>
          </w:p>
        </w:tc>
        <w:tc>
          <w:tcPr>
            <w:tcW w:w="2285" w:type="dxa"/>
            <w:shd w:val="clear" w:color="auto" w:fill="CCFF99"/>
            <w:vAlign w:val="center"/>
          </w:tcPr>
          <w:p w14:paraId="7F275021" w14:textId="77777777" w:rsidR="004572CC" w:rsidRPr="004572CC" w:rsidRDefault="004572CC" w:rsidP="004572CC">
            <w:pPr>
              <w:pStyle w:val="afe"/>
              <w:spacing w:after="0" w:line="240" w:lineRule="auto"/>
              <w:ind w:left="0"/>
              <w:jc w:val="center"/>
              <w:rPr>
                <w:rFonts w:ascii="Trebuchet MS" w:hAnsi="Trebuchet MS"/>
                <w:b/>
                <w:sz w:val="20"/>
              </w:rPr>
            </w:pPr>
            <w:r w:rsidRPr="004572CC">
              <w:rPr>
                <w:rFonts w:ascii="Trebuchet MS" w:hAnsi="Trebuchet MS"/>
                <w:b/>
                <w:sz w:val="20"/>
              </w:rPr>
              <w:t>Износ, %</w:t>
            </w:r>
          </w:p>
        </w:tc>
      </w:tr>
      <w:tr w:rsidR="004572CC" w:rsidRPr="004572CC" w14:paraId="7579301D" w14:textId="77777777" w:rsidTr="009B466B">
        <w:tc>
          <w:tcPr>
            <w:tcW w:w="2402" w:type="dxa"/>
            <w:vAlign w:val="center"/>
          </w:tcPr>
          <w:p w14:paraId="24705AA0" w14:textId="77777777" w:rsidR="004572CC" w:rsidRPr="004572CC" w:rsidRDefault="004572CC" w:rsidP="004572CC">
            <w:pPr>
              <w:pStyle w:val="afe"/>
              <w:spacing w:after="0" w:line="240" w:lineRule="auto"/>
              <w:ind w:left="0"/>
              <w:jc w:val="left"/>
              <w:rPr>
                <w:rFonts w:ascii="Trebuchet MS" w:hAnsi="Trebuchet MS"/>
                <w:sz w:val="20"/>
              </w:rPr>
            </w:pPr>
            <w:r w:rsidRPr="004572CC">
              <w:rPr>
                <w:rFonts w:ascii="Trebuchet MS" w:hAnsi="Trebuchet MS"/>
                <w:sz w:val="20"/>
              </w:rPr>
              <w:t>КНС № 1</w:t>
            </w:r>
          </w:p>
        </w:tc>
        <w:tc>
          <w:tcPr>
            <w:tcW w:w="2394" w:type="dxa"/>
            <w:vAlign w:val="center"/>
          </w:tcPr>
          <w:p w14:paraId="055167EC" w14:textId="77777777" w:rsidR="004572CC" w:rsidRPr="004572CC" w:rsidRDefault="004572CC" w:rsidP="004572CC">
            <w:pPr>
              <w:pStyle w:val="afe"/>
              <w:spacing w:after="0" w:line="240" w:lineRule="auto"/>
              <w:ind w:left="0"/>
              <w:jc w:val="center"/>
              <w:rPr>
                <w:rFonts w:ascii="Trebuchet MS" w:hAnsi="Trebuchet MS"/>
                <w:sz w:val="20"/>
              </w:rPr>
            </w:pPr>
            <w:r w:rsidRPr="004572CC">
              <w:rPr>
                <w:rFonts w:ascii="Trebuchet MS" w:hAnsi="Trebuchet MS"/>
                <w:sz w:val="20"/>
              </w:rPr>
              <w:t>машинный зал, приемное отделение</w:t>
            </w:r>
          </w:p>
        </w:tc>
        <w:tc>
          <w:tcPr>
            <w:tcW w:w="2772" w:type="dxa"/>
            <w:vAlign w:val="center"/>
          </w:tcPr>
          <w:p w14:paraId="1F0C7A44" w14:textId="77777777" w:rsidR="004572CC" w:rsidRPr="004572CC" w:rsidRDefault="004572CC" w:rsidP="004572CC">
            <w:pPr>
              <w:pStyle w:val="afe"/>
              <w:spacing w:after="0" w:line="240" w:lineRule="auto"/>
              <w:ind w:left="0"/>
              <w:jc w:val="center"/>
              <w:rPr>
                <w:rFonts w:ascii="Trebuchet MS" w:hAnsi="Trebuchet MS"/>
                <w:sz w:val="20"/>
              </w:rPr>
            </w:pPr>
            <w:r w:rsidRPr="004572CC">
              <w:rPr>
                <w:rFonts w:ascii="Trebuchet MS" w:hAnsi="Trebuchet MS"/>
                <w:sz w:val="20"/>
              </w:rPr>
              <w:t>4,32</w:t>
            </w:r>
          </w:p>
        </w:tc>
        <w:tc>
          <w:tcPr>
            <w:tcW w:w="2285" w:type="dxa"/>
            <w:vAlign w:val="center"/>
          </w:tcPr>
          <w:p w14:paraId="3CBB38A7" w14:textId="77777777" w:rsidR="004572CC" w:rsidRPr="004572CC" w:rsidRDefault="004572CC" w:rsidP="004572CC">
            <w:pPr>
              <w:pStyle w:val="afe"/>
              <w:spacing w:after="0" w:line="240" w:lineRule="auto"/>
              <w:ind w:left="0"/>
              <w:jc w:val="center"/>
              <w:rPr>
                <w:rFonts w:ascii="Trebuchet MS" w:hAnsi="Trebuchet MS"/>
                <w:sz w:val="20"/>
              </w:rPr>
            </w:pPr>
            <w:r w:rsidRPr="004572CC">
              <w:rPr>
                <w:rFonts w:ascii="Trebuchet MS" w:hAnsi="Trebuchet MS"/>
                <w:sz w:val="20"/>
              </w:rPr>
              <w:t>100</w:t>
            </w:r>
          </w:p>
        </w:tc>
      </w:tr>
      <w:tr w:rsidR="004572CC" w:rsidRPr="004572CC" w14:paraId="684C183D" w14:textId="77777777" w:rsidTr="009B466B">
        <w:tc>
          <w:tcPr>
            <w:tcW w:w="2402" w:type="dxa"/>
            <w:vAlign w:val="center"/>
          </w:tcPr>
          <w:p w14:paraId="4537B362" w14:textId="77777777" w:rsidR="004572CC" w:rsidRPr="004572CC" w:rsidRDefault="004572CC" w:rsidP="004572CC">
            <w:pPr>
              <w:pStyle w:val="afe"/>
              <w:spacing w:after="0" w:line="240" w:lineRule="auto"/>
              <w:ind w:left="0"/>
              <w:jc w:val="left"/>
              <w:rPr>
                <w:rFonts w:ascii="Trebuchet MS" w:hAnsi="Trebuchet MS"/>
                <w:sz w:val="20"/>
              </w:rPr>
            </w:pPr>
            <w:r w:rsidRPr="004572CC">
              <w:rPr>
                <w:rFonts w:ascii="Trebuchet MS" w:hAnsi="Trebuchet MS"/>
                <w:sz w:val="20"/>
              </w:rPr>
              <w:t>КНС № 2</w:t>
            </w:r>
          </w:p>
        </w:tc>
        <w:tc>
          <w:tcPr>
            <w:tcW w:w="2394" w:type="dxa"/>
            <w:vAlign w:val="center"/>
          </w:tcPr>
          <w:p w14:paraId="04E99158" w14:textId="77777777" w:rsidR="004572CC" w:rsidRPr="004572CC" w:rsidRDefault="004572CC" w:rsidP="004572CC">
            <w:pPr>
              <w:pStyle w:val="afe"/>
              <w:spacing w:after="0" w:line="240" w:lineRule="auto"/>
              <w:ind w:left="0"/>
              <w:jc w:val="center"/>
              <w:rPr>
                <w:rFonts w:ascii="Trebuchet MS" w:hAnsi="Trebuchet MS"/>
                <w:sz w:val="20"/>
              </w:rPr>
            </w:pPr>
            <w:r w:rsidRPr="004572CC">
              <w:rPr>
                <w:rFonts w:ascii="Trebuchet MS" w:hAnsi="Trebuchet MS"/>
                <w:sz w:val="20"/>
              </w:rPr>
              <w:t>машинный зал, приемное отделение</w:t>
            </w:r>
          </w:p>
        </w:tc>
        <w:tc>
          <w:tcPr>
            <w:tcW w:w="2772" w:type="dxa"/>
            <w:vAlign w:val="center"/>
          </w:tcPr>
          <w:p w14:paraId="0F798F2D" w14:textId="77777777" w:rsidR="004572CC" w:rsidRPr="004572CC" w:rsidRDefault="004572CC" w:rsidP="004572CC">
            <w:pPr>
              <w:pStyle w:val="afe"/>
              <w:spacing w:after="0" w:line="240" w:lineRule="auto"/>
              <w:ind w:left="0"/>
              <w:jc w:val="center"/>
              <w:rPr>
                <w:rFonts w:ascii="Trebuchet MS" w:hAnsi="Trebuchet MS"/>
                <w:sz w:val="20"/>
              </w:rPr>
            </w:pPr>
            <w:r w:rsidRPr="004572CC">
              <w:rPr>
                <w:rFonts w:ascii="Trebuchet MS" w:hAnsi="Trebuchet MS"/>
                <w:sz w:val="20"/>
              </w:rPr>
              <w:t>4,32</w:t>
            </w:r>
          </w:p>
        </w:tc>
        <w:tc>
          <w:tcPr>
            <w:tcW w:w="2285" w:type="dxa"/>
            <w:vAlign w:val="center"/>
          </w:tcPr>
          <w:p w14:paraId="45765949" w14:textId="77777777" w:rsidR="004572CC" w:rsidRPr="004572CC" w:rsidRDefault="004572CC" w:rsidP="004572CC">
            <w:pPr>
              <w:pStyle w:val="afe"/>
              <w:spacing w:after="0" w:line="240" w:lineRule="auto"/>
              <w:ind w:left="0"/>
              <w:jc w:val="center"/>
              <w:rPr>
                <w:rFonts w:ascii="Trebuchet MS" w:hAnsi="Trebuchet MS"/>
                <w:sz w:val="20"/>
              </w:rPr>
            </w:pPr>
            <w:r w:rsidRPr="004572CC">
              <w:rPr>
                <w:rFonts w:ascii="Trebuchet MS" w:hAnsi="Trebuchet MS"/>
                <w:sz w:val="20"/>
              </w:rPr>
              <w:t>100</w:t>
            </w:r>
          </w:p>
        </w:tc>
      </w:tr>
      <w:tr w:rsidR="004572CC" w:rsidRPr="004572CC" w14:paraId="2171B911" w14:textId="77777777" w:rsidTr="009B466B">
        <w:tc>
          <w:tcPr>
            <w:tcW w:w="2402" w:type="dxa"/>
            <w:vAlign w:val="center"/>
          </w:tcPr>
          <w:p w14:paraId="4A4ACA61" w14:textId="77777777" w:rsidR="004572CC" w:rsidRPr="004572CC" w:rsidRDefault="004572CC" w:rsidP="004572CC">
            <w:pPr>
              <w:pStyle w:val="afe"/>
              <w:spacing w:after="0" w:line="240" w:lineRule="auto"/>
              <w:ind w:left="0"/>
              <w:jc w:val="left"/>
              <w:rPr>
                <w:rFonts w:ascii="Trebuchet MS" w:hAnsi="Trebuchet MS"/>
                <w:sz w:val="20"/>
              </w:rPr>
            </w:pPr>
            <w:r w:rsidRPr="004572CC">
              <w:rPr>
                <w:rFonts w:ascii="Trebuchet MS" w:hAnsi="Trebuchet MS"/>
                <w:sz w:val="20"/>
              </w:rPr>
              <w:t>КНС № 3</w:t>
            </w:r>
          </w:p>
        </w:tc>
        <w:tc>
          <w:tcPr>
            <w:tcW w:w="2394" w:type="dxa"/>
            <w:vAlign w:val="center"/>
          </w:tcPr>
          <w:p w14:paraId="3242CC7F" w14:textId="77777777" w:rsidR="004572CC" w:rsidRPr="004572CC" w:rsidRDefault="004572CC" w:rsidP="004572CC">
            <w:pPr>
              <w:pStyle w:val="afe"/>
              <w:spacing w:after="0" w:line="240" w:lineRule="auto"/>
              <w:ind w:left="0"/>
              <w:jc w:val="center"/>
              <w:rPr>
                <w:rFonts w:ascii="Trebuchet MS" w:hAnsi="Trebuchet MS"/>
                <w:sz w:val="20"/>
              </w:rPr>
            </w:pPr>
            <w:r w:rsidRPr="004572CC">
              <w:rPr>
                <w:rFonts w:ascii="Trebuchet MS" w:hAnsi="Trebuchet MS"/>
                <w:sz w:val="20"/>
              </w:rPr>
              <w:t>машинный зал, приемное отделение</w:t>
            </w:r>
          </w:p>
        </w:tc>
        <w:tc>
          <w:tcPr>
            <w:tcW w:w="2772" w:type="dxa"/>
            <w:vAlign w:val="center"/>
          </w:tcPr>
          <w:p w14:paraId="47ABF522" w14:textId="77777777" w:rsidR="004572CC" w:rsidRPr="004572CC" w:rsidRDefault="004572CC" w:rsidP="004572CC">
            <w:pPr>
              <w:pStyle w:val="afe"/>
              <w:spacing w:after="0" w:line="240" w:lineRule="auto"/>
              <w:ind w:left="0"/>
              <w:jc w:val="center"/>
              <w:rPr>
                <w:rFonts w:ascii="Trebuchet MS" w:hAnsi="Trebuchet MS"/>
                <w:sz w:val="20"/>
              </w:rPr>
            </w:pPr>
            <w:r w:rsidRPr="004572CC">
              <w:rPr>
                <w:rFonts w:ascii="Trebuchet MS" w:hAnsi="Trebuchet MS"/>
                <w:sz w:val="20"/>
              </w:rPr>
              <w:t>4,2</w:t>
            </w:r>
          </w:p>
        </w:tc>
        <w:tc>
          <w:tcPr>
            <w:tcW w:w="2285" w:type="dxa"/>
            <w:vAlign w:val="center"/>
          </w:tcPr>
          <w:p w14:paraId="2AE800C1" w14:textId="77777777" w:rsidR="004572CC" w:rsidRPr="004572CC" w:rsidRDefault="004572CC" w:rsidP="004572CC">
            <w:pPr>
              <w:pStyle w:val="afe"/>
              <w:spacing w:after="0" w:line="240" w:lineRule="auto"/>
              <w:ind w:left="0"/>
              <w:jc w:val="center"/>
              <w:rPr>
                <w:rFonts w:ascii="Trebuchet MS" w:hAnsi="Trebuchet MS"/>
                <w:sz w:val="20"/>
              </w:rPr>
            </w:pPr>
            <w:r w:rsidRPr="004572CC">
              <w:rPr>
                <w:rFonts w:ascii="Trebuchet MS" w:hAnsi="Trebuchet MS"/>
                <w:sz w:val="20"/>
              </w:rPr>
              <w:t>100</w:t>
            </w:r>
          </w:p>
        </w:tc>
      </w:tr>
      <w:tr w:rsidR="004572CC" w:rsidRPr="004572CC" w14:paraId="3C3273FD" w14:textId="77777777" w:rsidTr="009B466B">
        <w:tc>
          <w:tcPr>
            <w:tcW w:w="2402" w:type="dxa"/>
            <w:vAlign w:val="center"/>
          </w:tcPr>
          <w:p w14:paraId="22D5898F" w14:textId="77777777" w:rsidR="004572CC" w:rsidRPr="004572CC" w:rsidRDefault="004572CC" w:rsidP="004572CC">
            <w:pPr>
              <w:pStyle w:val="afe"/>
              <w:spacing w:after="0" w:line="240" w:lineRule="auto"/>
              <w:ind w:left="0"/>
              <w:jc w:val="left"/>
              <w:rPr>
                <w:rFonts w:ascii="Trebuchet MS" w:hAnsi="Trebuchet MS"/>
                <w:sz w:val="20"/>
                <w:highlight w:val="yellow"/>
              </w:rPr>
            </w:pPr>
            <w:r w:rsidRPr="004572CC">
              <w:rPr>
                <w:rFonts w:ascii="Trebuchet MS" w:hAnsi="Trebuchet MS"/>
                <w:sz w:val="20"/>
              </w:rPr>
              <w:t>КНС № 4</w:t>
            </w:r>
          </w:p>
        </w:tc>
        <w:tc>
          <w:tcPr>
            <w:tcW w:w="2394" w:type="dxa"/>
            <w:vAlign w:val="center"/>
          </w:tcPr>
          <w:p w14:paraId="750AF841" w14:textId="77777777" w:rsidR="004572CC" w:rsidRPr="004572CC" w:rsidRDefault="004572CC" w:rsidP="004572CC">
            <w:pPr>
              <w:pStyle w:val="afe"/>
              <w:spacing w:after="0" w:line="240" w:lineRule="auto"/>
              <w:ind w:left="0"/>
              <w:jc w:val="center"/>
              <w:rPr>
                <w:rFonts w:ascii="Trebuchet MS" w:hAnsi="Trebuchet MS"/>
                <w:sz w:val="20"/>
              </w:rPr>
            </w:pPr>
            <w:r w:rsidRPr="004572CC">
              <w:rPr>
                <w:rFonts w:ascii="Trebuchet MS" w:hAnsi="Trebuchet MS"/>
                <w:sz w:val="20"/>
              </w:rPr>
              <w:t>машинный зал, приемное отделение</w:t>
            </w:r>
          </w:p>
        </w:tc>
        <w:tc>
          <w:tcPr>
            <w:tcW w:w="2772" w:type="dxa"/>
            <w:vAlign w:val="center"/>
          </w:tcPr>
          <w:p w14:paraId="40E2D67D" w14:textId="77777777" w:rsidR="004572CC" w:rsidRPr="004572CC" w:rsidRDefault="004572CC" w:rsidP="004572CC">
            <w:pPr>
              <w:pStyle w:val="afe"/>
              <w:spacing w:after="0" w:line="240" w:lineRule="auto"/>
              <w:ind w:left="0"/>
              <w:jc w:val="center"/>
              <w:rPr>
                <w:rFonts w:ascii="Trebuchet MS" w:hAnsi="Trebuchet MS"/>
                <w:sz w:val="20"/>
              </w:rPr>
            </w:pPr>
            <w:r w:rsidRPr="004572CC">
              <w:rPr>
                <w:rFonts w:ascii="Trebuchet MS" w:hAnsi="Trebuchet MS"/>
                <w:sz w:val="20"/>
              </w:rPr>
              <w:t>4,2</w:t>
            </w:r>
          </w:p>
        </w:tc>
        <w:tc>
          <w:tcPr>
            <w:tcW w:w="2285" w:type="dxa"/>
            <w:vAlign w:val="center"/>
          </w:tcPr>
          <w:p w14:paraId="594B636F" w14:textId="77777777" w:rsidR="004572CC" w:rsidRPr="004572CC" w:rsidRDefault="004572CC" w:rsidP="004572CC">
            <w:pPr>
              <w:pStyle w:val="afe"/>
              <w:spacing w:after="0" w:line="240" w:lineRule="auto"/>
              <w:ind w:left="0"/>
              <w:jc w:val="center"/>
              <w:rPr>
                <w:rFonts w:ascii="Trebuchet MS" w:hAnsi="Trebuchet MS"/>
                <w:sz w:val="20"/>
              </w:rPr>
            </w:pPr>
            <w:r w:rsidRPr="004572CC">
              <w:rPr>
                <w:rFonts w:ascii="Trebuchet MS" w:hAnsi="Trebuchet MS"/>
                <w:sz w:val="20"/>
              </w:rPr>
              <w:t>100</w:t>
            </w:r>
          </w:p>
        </w:tc>
      </w:tr>
    </w:tbl>
    <w:p w14:paraId="37892747" w14:textId="77777777" w:rsidR="004572CC" w:rsidRPr="004572CC" w:rsidRDefault="004572CC" w:rsidP="004572CC">
      <w:pPr>
        <w:spacing w:before="120"/>
        <w:ind w:firstLine="567"/>
        <w:rPr>
          <w:rFonts w:ascii="Trebuchet MS" w:eastAsia="Times New Roman" w:hAnsi="Trebuchet MS"/>
          <w:sz w:val="22"/>
          <w:lang w:eastAsia="ru-RU"/>
        </w:rPr>
      </w:pPr>
      <w:r w:rsidRPr="004572CC">
        <w:rPr>
          <w:rFonts w:ascii="Trebuchet MS" w:eastAsia="Times New Roman" w:hAnsi="Trebuchet MS"/>
          <w:sz w:val="22"/>
          <w:lang w:eastAsia="ru-RU"/>
        </w:rPr>
        <w:t>Все канализационные насосные станции, эксплуатируемые в системе централизованной канализации п. Балакирево, оборудованы двумя насосами перекачки сточных вод. Для нужд перекачки сточных вод единовременно используется только один из двух установленных насосов. Второй насос находится в резерве.</w:t>
      </w:r>
    </w:p>
    <w:p w14:paraId="2AA957AE" w14:textId="23B49C7F" w:rsidR="004572CC" w:rsidRPr="004572CC" w:rsidRDefault="004572CC" w:rsidP="004572CC">
      <w:pPr>
        <w:ind w:firstLine="566"/>
        <w:rPr>
          <w:rFonts w:ascii="Trebuchet MS" w:eastAsia="Times New Roman" w:hAnsi="Trebuchet MS"/>
          <w:sz w:val="22"/>
          <w:lang w:eastAsia="ru-RU"/>
        </w:rPr>
      </w:pPr>
      <w:r w:rsidRPr="004572CC">
        <w:rPr>
          <w:rFonts w:ascii="Trebuchet MS" w:eastAsia="Times New Roman" w:hAnsi="Trebuchet MS"/>
          <w:sz w:val="22"/>
          <w:lang w:eastAsia="ru-RU"/>
        </w:rPr>
        <w:t>Краткая характеристика насосного оборудования КНС приведена в таблице 1.5.2.</w:t>
      </w:r>
    </w:p>
    <w:p w14:paraId="6F6BAA45" w14:textId="140AFEDF" w:rsidR="004572CC" w:rsidRPr="004572CC" w:rsidRDefault="004572CC" w:rsidP="004572CC">
      <w:pPr>
        <w:spacing w:line="240" w:lineRule="auto"/>
        <w:rPr>
          <w:rFonts w:ascii="Trebuchet MS" w:eastAsia="Times New Roman" w:hAnsi="Trebuchet MS"/>
          <w:b/>
          <w:sz w:val="22"/>
          <w:lang w:eastAsia="ru-RU"/>
        </w:rPr>
      </w:pPr>
      <w:r w:rsidRPr="004572CC">
        <w:rPr>
          <w:rFonts w:ascii="Trebuchet MS" w:eastAsia="Times New Roman" w:hAnsi="Trebuchet MS"/>
          <w:b/>
          <w:sz w:val="22"/>
          <w:lang w:eastAsia="ru-RU"/>
        </w:rPr>
        <w:t>Таблица 1.5.2 – Характеристика насосного оборудования канализационных насосных станций</w:t>
      </w:r>
    </w:p>
    <w:tbl>
      <w:tblPr>
        <w:tblStyle w:val="af3"/>
        <w:tblW w:w="5177" w:type="pct"/>
        <w:tblLook w:val="04A0" w:firstRow="1" w:lastRow="0" w:firstColumn="1" w:lastColumn="0" w:noHBand="0" w:noVBand="1"/>
      </w:tblPr>
      <w:tblGrid>
        <w:gridCol w:w="1650"/>
        <w:gridCol w:w="1828"/>
        <w:gridCol w:w="666"/>
        <w:gridCol w:w="1409"/>
        <w:gridCol w:w="892"/>
        <w:gridCol w:w="1304"/>
        <w:gridCol w:w="1196"/>
        <w:gridCol w:w="1317"/>
      </w:tblGrid>
      <w:tr w:rsidR="004572CC" w:rsidRPr="004572CC" w14:paraId="1FE14103" w14:textId="77777777" w:rsidTr="009B466B">
        <w:tc>
          <w:tcPr>
            <w:tcW w:w="805" w:type="pct"/>
            <w:vMerge w:val="restart"/>
            <w:shd w:val="clear" w:color="auto" w:fill="CCFF99"/>
            <w:vAlign w:val="center"/>
          </w:tcPr>
          <w:p w14:paraId="23A38748" w14:textId="77777777" w:rsidR="004572CC" w:rsidRPr="004572CC" w:rsidRDefault="004572CC" w:rsidP="004572CC">
            <w:pPr>
              <w:spacing w:line="240" w:lineRule="auto"/>
              <w:jc w:val="center"/>
              <w:rPr>
                <w:rFonts w:ascii="Trebuchet MS" w:hAnsi="Trebuchet MS"/>
                <w:b/>
                <w:sz w:val="20"/>
                <w:szCs w:val="20"/>
              </w:rPr>
            </w:pPr>
            <w:r w:rsidRPr="004572CC">
              <w:rPr>
                <w:rFonts w:ascii="Trebuchet MS" w:hAnsi="Trebuchet MS"/>
                <w:b/>
                <w:sz w:val="20"/>
                <w:szCs w:val="20"/>
              </w:rPr>
              <w:t>Наименование КНС</w:t>
            </w:r>
          </w:p>
        </w:tc>
        <w:tc>
          <w:tcPr>
            <w:tcW w:w="891" w:type="pct"/>
            <w:vMerge w:val="restart"/>
            <w:shd w:val="clear" w:color="auto" w:fill="CCFF99"/>
            <w:vAlign w:val="center"/>
          </w:tcPr>
          <w:p w14:paraId="5389ABD9" w14:textId="77777777" w:rsidR="004572CC" w:rsidRPr="004572CC" w:rsidRDefault="004572CC" w:rsidP="004572CC">
            <w:pPr>
              <w:spacing w:line="240" w:lineRule="auto"/>
              <w:jc w:val="center"/>
              <w:rPr>
                <w:rFonts w:ascii="Trebuchet MS" w:hAnsi="Trebuchet MS"/>
                <w:b/>
                <w:sz w:val="20"/>
                <w:szCs w:val="20"/>
              </w:rPr>
            </w:pPr>
            <w:r w:rsidRPr="004572CC">
              <w:rPr>
                <w:rFonts w:ascii="Trebuchet MS" w:hAnsi="Trebuchet MS"/>
                <w:b/>
                <w:sz w:val="20"/>
                <w:szCs w:val="20"/>
              </w:rPr>
              <w:t>Марка насоса</w:t>
            </w:r>
          </w:p>
        </w:tc>
        <w:tc>
          <w:tcPr>
            <w:tcW w:w="325" w:type="pct"/>
            <w:vMerge w:val="restart"/>
            <w:shd w:val="clear" w:color="auto" w:fill="CCFF99"/>
            <w:vAlign w:val="center"/>
          </w:tcPr>
          <w:p w14:paraId="639283BD" w14:textId="77777777" w:rsidR="004572CC" w:rsidRPr="004572CC" w:rsidRDefault="004572CC" w:rsidP="004572CC">
            <w:pPr>
              <w:spacing w:line="240" w:lineRule="auto"/>
              <w:jc w:val="center"/>
              <w:rPr>
                <w:rFonts w:ascii="Trebuchet MS" w:hAnsi="Trebuchet MS"/>
                <w:b/>
                <w:sz w:val="20"/>
                <w:szCs w:val="20"/>
              </w:rPr>
            </w:pPr>
            <w:r w:rsidRPr="004572CC">
              <w:rPr>
                <w:rFonts w:ascii="Trebuchet MS" w:hAnsi="Trebuchet MS"/>
                <w:b/>
                <w:sz w:val="20"/>
                <w:szCs w:val="20"/>
              </w:rPr>
              <w:t>Кол-во, шт.</w:t>
            </w:r>
          </w:p>
        </w:tc>
        <w:tc>
          <w:tcPr>
            <w:tcW w:w="1122" w:type="pct"/>
            <w:gridSpan w:val="2"/>
            <w:shd w:val="clear" w:color="auto" w:fill="CCFF99"/>
            <w:vAlign w:val="center"/>
          </w:tcPr>
          <w:p w14:paraId="06D4D6AF" w14:textId="77777777" w:rsidR="004572CC" w:rsidRPr="004572CC" w:rsidRDefault="004572CC" w:rsidP="004572CC">
            <w:pPr>
              <w:spacing w:line="240" w:lineRule="auto"/>
              <w:jc w:val="center"/>
              <w:rPr>
                <w:rFonts w:ascii="Trebuchet MS" w:hAnsi="Trebuchet MS"/>
                <w:b/>
                <w:sz w:val="20"/>
                <w:szCs w:val="20"/>
              </w:rPr>
            </w:pPr>
            <w:r w:rsidRPr="004572CC">
              <w:rPr>
                <w:rFonts w:ascii="Trebuchet MS" w:hAnsi="Trebuchet MS"/>
                <w:b/>
                <w:sz w:val="20"/>
                <w:szCs w:val="20"/>
              </w:rPr>
              <w:t>Техническая характеристика</w:t>
            </w:r>
          </w:p>
        </w:tc>
        <w:tc>
          <w:tcPr>
            <w:tcW w:w="1219" w:type="pct"/>
            <w:gridSpan w:val="2"/>
            <w:shd w:val="clear" w:color="auto" w:fill="CCFF99"/>
            <w:vAlign w:val="center"/>
          </w:tcPr>
          <w:p w14:paraId="2E3CB611" w14:textId="77777777" w:rsidR="004572CC" w:rsidRPr="004572CC" w:rsidRDefault="004572CC" w:rsidP="004572CC">
            <w:pPr>
              <w:spacing w:line="240" w:lineRule="auto"/>
              <w:jc w:val="center"/>
              <w:rPr>
                <w:rFonts w:ascii="Trebuchet MS" w:hAnsi="Trebuchet MS"/>
                <w:b/>
                <w:sz w:val="20"/>
                <w:szCs w:val="20"/>
              </w:rPr>
            </w:pPr>
            <w:r w:rsidRPr="004572CC">
              <w:rPr>
                <w:rFonts w:ascii="Trebuchet MS" w:hAnsi="Trebuchet MS"/>
                <w:b/>
                <w:sz w:val="20"/>
                <w:szCs w:val="20"/>
              </w:rPr>
              <w:t>Электродвигатель</w:t>
            </w:r>
          </w:p>
        </w:tc>
        <w:tc>
          <w:tcPr>
            <w:tcW w:w="638" w:type="pct"/>
            <w:vMerge w:val="restart"/>
            <w:shd w:val="clear" w:color="auto" w:fill="CCFF99"/>
            <w:vAlign w:val="center"/>
          </w:tcPr>
          <w:p w14:paraId="6A217062" w14:textId="77777777" w:rsidR="004572CC" w:rsidRPr="004572CC" w:rsidRDefault="004572CC" w:rsidP="004572CC">
            <w:pPr>
              <w:spacing w:line="240" w:lineRule="auto"/>
              <w:jc w:val="center"/>
              <w:rPr>
                <w:rFonts w:ascii="Trebuchet MS" w:hAnsi="Trebuchet MS"/>
                <w:b/>
                <w:sz w:val="20"/>
                <w:szCs w:val="20"/>
              </w:rPr>
            </w:pPr>
            <w:r w:rsidRPr="004572CC">
              <w:rPr>
                <w:rFonts w:ascii="Trebuchet MS" w:hAnsi="Trebuchet MS"/>
                <w:b/>
                <w:sz w:val="20"/>
                <w:szCs w:val="20"/>
              </w:rPr>
              <w:t>Наличие частотного регулятора</w:t>
            </w:r>
          </w:p>
        </w:tc>
      </w:tr>
      <w:tr w:rsidR="004572CC" w:rsidRPr="004572CC" w14:paraId="548524DE" w14:textId="77777777" w:rsidTr="009B466B">
        <w:tc>
          <w:tcPr>
            <w:tcW w:w="805" w:type="pct"/>
            <w:vMerge/>
            <w:shd w:val="clear" w:color="auto" w:fill="CCFF99"/>
            <w:vAlign w:val="center"/>
          </w:tcPr>
          <w:p w14:paraId="1F87C8AA" w14:textId="77777777" w:rsidR="004572CC" w:rsidRPr="004572CC" w:rsidRDefault="004572CC" w:rsidP="004572CC">
            <w:pPr>
              <w:spacing w:line="240" w:lineRule="auto"/>
              <w:jc w:val="center"/>
              <w:rPr>
                <w:rFonts w:ascii="Trebuchet MS" w:hAnsi="Trebuchet MS"/>
                <w:b/>
                <w:sz w:val="20"/>
                <w:szCs w:val="20"/>
              </w:rPr>
            </w:pPr>
          </w:p>
        </w:tc>
        <w:tc>
          <w:tcPr>
            <w:tcW w:w="891" w:type="pct"/>
            <w:vMerge/>
            <w:shd w:val="clear" w:color="auto" w:fill="CCFF99"/>
            <w:vAlign w:val="center"/>
          </w:tcPr>
          <w:p w14:paraId="3729DA8E" w14:textId="77777777" w:rsidR="004572CC" w:rsidRPr="004572CC" w:rsidRDefault="004572CC" w:rsidP="004572CC">
            <w:pPr>
              <w:spacing w:line="240" w:lineRule="auto"/>
              <w:jc w:val="center"/>
              <w:rPr>
                <w:rFonts w:ascii="Trebuchet MS" w:hAnsi="Trebuchet MS"/>
                <w:b/>
                <w:sz w:val="20"/>
                <w:szCs w:val="20"/>
              </w:rPr>
            </w:pPr>
          </w:p>
        </w:tc>
        <w:tc>
          <w:tcPr>
            <w:tcW w:w="325" w:type="pct"/>
            <w:vMerge/>
            <w:shd w:val="clear" w:color="auto" w:fill="CCFF99"/>
            <w:vAlign w:val="center"/>
          </w:tcPr>
          <w:p w14:paraId="5BB24749" w14:textId="77777777" w:rsidR="004572CC" w:rsidRPr="004572CC" w:rsidRDefault="004572CC" w:rsidP="004572CC">
            <w:pPr>
              <w:spacing w:line="240" w:lineRule="auto"/>
              <w:jc w:val="center"/>
              <w:rPr>
                <w:rFonts w:ascii="Trebuchet MS" w:hAnsi="Trebuchet MS"/>
                <w:b/>
                <w:sz w:val="20"/>
                <w:szCs w:val="20"/>
              </w:rPr>
            </w:pPr>
          </w:p>
        </w:tc>
        <w:tc>
          <w:tcPr>
            <w:tcW w:w="687" w:type="pct"/>
            <w:shd w:val="clear" w:color="auto" w:fill="CCFF99"/>
            <w:vAlign w:val="center"/>
          </w:tcPr>
          <w:p w14:paraId="6165A338" w14:textId="77777777" w:rsidR="004572CC" w:rsidRPr="004572CC" w:rsidRDefault="004572CC" w:rsidP="004572CC">
            <w:pPr>
              <w:spacing w:line="240" w:lineRule="auto"/>
              <w:jc w:val="center"/>
              <w:rPr>
                <w:rFonts w:ascii="Trebuchet MS" w:hAnsi="Trebuchet MS"/>
                <w:b/>
                <w:sz w:val="20"/>
                <w:szCs w:val="20"/>
              </w:rPr>
            </w:pPr>
            <w:r w:rsidRPr="004572CC">
              <w:rPr>
                <w:rFonts w:ascii="Trebuchet MS" w:hAnsi="Trebuchet MS"/>
                <w:b/>
                <w:sz w:val="20"/>
                <w:szCs w:val="20"/>
              </w:rPr>
              <w:t>Подача, м3/ч</w:t>
            </w:r>
          </w:p>
        </w:tc>
        <w:tc>
          <w:tcPr>
            <w:tcW w:w="435" w:type="pct"/>
            <w:shd w:val="clear" w:color="auto" w:fill="CCFF99"/>
            <w:vAlign w:val="center"/>
          </w:tcPr>
          <w:p w14:paraId="1333842C" w14:textId="77777777" w:rsidR="004572CC" w:rsidRPr="004572CC" w:rsidRDefault="004572CC" w:rsidP="004572CC">
            <w:pPr>
              <w:spacing w:line="240" w:lineRule="auto"/>
              <w:jc w:val="center"/>
              <w:rPr>
                <w:rFonts w:ascii="Trebuchet MS" w:hAnsi="Trebuchet MS"/>
                <w:b/>
                <w:sz w:val="20"/>
                <w:szCs w:val="20"/>
              </w:rPr>
            </w:pPr>
            <w:r w:rsidRPr="004572CC">
              <w:rPr>
                <w:rFonts w:ascii="Trebuchet MS" w:hAnsi="Trebuchet MS"/>
                <w:b/>
                <w:sz w:val="20"/>
                <w:szCs w:val="20"/>
              </w:rPr>
              <w:t>Напор, м</w:t>
            </w:r>
          </w:p>
        </w:tc>
        <w:tc>
          <w:tcPr>
            <w:tcW w:w="636" w:type="pct"/>
            <w:shd w:val="clear" w:color="auto" w:fill="CCFF99"/>
            <w:vAlign w:val="center"/>
          </w:tcPr>
          <w:p w14:paraId="3A6243E2" w14:textId="77777777" w:rsidR="004572CC" w:rsidRPr="004572CC" w:rsidRDefault="004572CC" w:rsidP="004572CC">
            <w:pPr>
              <w:spacing w:line="240" w:lineRule="auto"/>
              <w:jc w:val="center"/>
              <w:rPr>
                <w:rFonts w:ascii="Trebuchet MS" w:hAnsi="Trebuchet MS"/>
                <w:b/>
                <w:sz w:val="20"/>
                <w:szCs w:val="20"/>
              </w:rPr>
            </w:pPr>
            <w:r w:rsidRPr="004572CC">
              <w:rPr>
                <w:rFonts w:ascii="Trebuchet MS" w:hAnsi="Trebuchet MS"/>
                <w:b/>
                <w:sz w:val="20"/>
                <w:szCs w:val="20"/>
              </w:rPr>
              <w:t>Мощность, кВт</w:t>
            </w:r>
          </w:p>
        </w:tc>
        <w:tc>
          <w:tcPr>
            <w:tcW w:w="583" w:type="pct"/>
            <w:shd w:val="clear" w:color="auto" w:fill="CCFF99"/>
            <w:vAlign w:val="center"/>
          </w:tcPr>
          <w:p w14:paraId="66D2FBE8" w14:textId="77777777" w:rsidR="004572CC" w:rsidRPr="004572CC" w:rsidRDefault="004572CC" w:rsidP="004572CC">
            <w:pPr>
              <w:spacing w:line="240" w:lineRule="auto"/>
              <w:jc w:val="center"/>
              <w:rPr>
                <w:rFonts w:ascii="Trebuchet MS" w:hAnsi="Trebuchet MS"/>
                <w:b/>
                <w:sz w:val="20"/>
                <w:szCs w:val="20"/>
              </w:rPr>
            </w:pPr>
            <w:r w:rsidRPr="004572CC">
              <w:rPr>
                <w:rFonts w:ascii="Trebuchet MS" w:hAnsi="Trebuchet MS"/>
                <w:b/>
                <w:sz w:val="20"/>
                <w:szCs w:val="20"/>
              </w:rPr>
              <w:t>Скорость, об/мин</w:t>
            </w:r>
          </w:p>
        </w:tc>
        <w:tc>
          <w:tcPr>
            <w:tcW w:w="638" w:type="pct"/>
            <w:vMerge/>
            <w:shd w:val="clear" w:color="auto" w:fill="CCFF99"/>
            <w:vAlign w:val="center"/>
          </w:tcPr>
          <w:p w14:paraId="4716E612" w14:textId="77777777" w:rsidR="004572CC" w:rsidRPr="004572CC" w:rsidRDefault="004572CC" w:rsidP="004572CC">
            <w:pPr>
              <w:spacing w:line="240" w:lineRule="auto"/>
              <w:jc w:val="center"/>
              <w:rPr>
                <w:rFonts w:ascii="Trebuchet MS" w:hAnsi="Trebuchet MS"/>
                <w:b/>
                <w:sz w:val="20"/>
                <w:szCs w:val="20"/>
              </w:rPr>
            </w:pPr>
          </w:p>
        </w:tc>
      </w:tr>
      <w:tr w:rsidR="004572CC" w:rsidRPr="004572CC" w14:paraId="1E5718E5" w14:textId="77777777" w:rsidTr="009B466B">
        <w:tc>
          <w:tcPr>
            <w:tcW w:w="805" w:type="pct"/>
            <w:vMerge w:val="restart"/>
            <w:vAlign w:val="center"/>
          </w:tcPr>
          <w:p w14:paraId="12E43ACF" w14:textId="77777777" w:rsidR="004572CC" w:rsidRPr="004572CC" w:rsidRDefault="004572CC" w:rsidP="004572CC">
            <w:pPr>
              <w:spacing w:line="240" w:lineRule="auto"/>
              <w:jc w:val="center"/>
              <w:rPr>
                <w:rFonts w:ascii="Trebuchet MS" w:hAnsi="Trebuchet MS"/>
                <w:sz w:val="20"/>
                <w:szCs w:val="20"/>
              </w:rPr>
            </w:pPr>
            <w:r w:rsidRPr="004572CC">
              <w:rPr>
                <w:rFonts w:ascii="Trebuchet MS" w:hAnsi="Trebuchet MS"/>
                <w:sz w:val="20"/>
                <w:szCs w:val="20"/>
              </w:rPr>
              <w:t>КНС № 1</w:t>
            </w:r>
          </w:p>
        </w:tc>
        <w:tc>
          <w:tcPr>
            <w:tcW w:w="891" w:type="pct"/>
            <w:vAlign w:val="center"/>
          </w:tcPr>
          <w:p w14:paraId="58B0C8BA" w14:textId="77777777" w:rsidR="004572CC" w:rsidRPr="004572CC" w:rsidRDefault="004572CC" w:rsidP="004572CC">
            <w:pPr>
              <w:spacing w:line="240" w:lineRule="auto"/>
              <w:ind w:left="-271" w:right="-109" w:firstLine="142"/>
              <w:jc w:val="center"/>
              <w:rPr>
                <w:rFonts w:ascii="Trebuchet MS" w:hAnsi="Trebuchet MS"/>
                <w:sz w:val="20"/>
                <w:szCs w:val="20"/>
              </w:rPr>
            </w:pPr>
            <w:r w:rsidRPr="004572CC">
              <w:rPr>
                <w:rFonts w:ascii="Trebuchet MS" w:hAnsi="Trebuchet MS"/>
                <w:sz w:val="20"/>
                <w:szCs w:val="20"/>
              </w:rPr>
              <w:t>СМ 150-125-315-4</w:t>
            </w:r>
          </w:p>
        </w:tc>
        <w:tc>
          <w:tcPr>
            <w:tcW w:w="325" w:type="pct"/>
            <w:vAlign w:val="center"/>
          </w:tcPr>
          <w:p w14:paraId="111163E3" w14:textId="77777777" w:rsidR="004572CC" w:rsidRPr="004572CC" w:rsidRDefault="004572CC" w:rsidP="004572CC">
            <w:pPr>
              <w:spacing w:line="240" w:lineRule="auto"/>
              <w:jc w:val="center"/>
              <w:rPr>
                <w:rFonts w:ascii="Trebuchet MS" w:hAnsi="Trebuchet MS"/>
                <w:sz w:val="20"/>
                <w:szCs w:val="20"/>
              </w:rPr>
            </w:pPr>
            <w:r w:rsidRPr="004572CC">
              <w:rPr>
                <w:rFonts w:ascii="Trebuchet MS" w:hAnsi="Trebuchet MS"/>
                <w:sz w:val="20"/>
                <w:szCs w:val="20"/>
              </w:rPr>
              <w:t>1</w:t>
            </w:r>
          </w:p>
        </w:tc>
        <w:tc>
          <w:tcPr>
            <w:tcW w:w="687" w:type="pct"/>
            <w:vAlign w:val="center"/>
          </w:tcPr>
          <w:p w14:paraId="6331A68C" w14:textId="77777777" w:rsidR="004572CC" w:rsidRPr="004572CC" w:rsidRDefault="004572CC" w:rsidP="004572CC">
            <w:pPr>
              <w:spacing w:line="240" w:lineRule="auto"/>
              <w:jc w:val="center"/>
              <w:rPr>
                <w:rFonts w:ascii="Trebuchet MS" w:hAnsi="Trebuchet MS"/>
                <w:sz w:val="20"/>
                <w:szCs w:val="20"/>
              </w:rPr>
            </w:pPr>
            <w:r w:rsidRPr="004572CC">
              <w:rPr>
                <w:rFonts w:ascii="Trebuchet MS" w:hAnsi="Trebuchet MS"/>
                <w:sz w:val="20"/>
                <w:szCs w:val="20"/>
              </w:rPr>
              <w:t>50</w:t>
            </w:r>
          </w:p>
        </w:tc>
        <w:tc>
          <w:tcPr>
            <w:tcW w:w="435" w:type="pct"/>
            <w:vAlign w:val="center"/>
          </w:tcPr>
          <w:p w14:paraId="02CF33B6" w14:textId="77777777" w:rsidR="004572CC" w:rsidRPr="004572CC" w:rsidRDefault="004572CC" w:rsidP="004572CC">
            <w:pPr>
              <w:spacing w:line="240" w:lineRule="auto"/>
              <w:jc w:val="center"/>
              <w:rPr>
                <w:rFonts w:ascii="Trebuchet MS" w:hAnsi="Trebuchet MS"/>
                <w:sz w:val="20"/>
                <w:szCs w:val="20"/>
              </w:rPr>
            </w:pPr>
            <w:r w:rsidRPr="004572CC">
              <w:rPr>
                <w:rFonts w:ascii="Trebuchet MS" w:hAnsi="Trebuchet MS"/>
                <w:sz w:val="20"/>
                <w:szCs w:val="20"/>
              </w:rPr>
              <w:t>56</w:t>
            </w:r>
          </w:p>
        </w:tc>
        <w:tc>
          <w:tcPr>
            <w:tcW w:w="636" w:type="pct"/>
            <w:vAlign w:val="center"/>
          </w:tcPr>
          <w:p w14:paraId="61FF8157" w14:textId="77777777" w:rsidR="004572CC" w:rsidRPr="004572CC" w:rsidRDefault="004572CC" w:rsidP="004572CC">
            <w:pPr>
              <w:spacing w:line="240" w:lineRule="auto"/>
              <w:jc w:val="center"/>
              <w:rPr>
                <w:rFonts w:ascii="Trebuchet MS" w:hAnsi="Trebuchet MS"/>
                <w:sz w:val="20"/>
                <w:szCs w:val="20"/>
              </w:rPr>
            </w:pPr>
            <w:r w:rsidRPr="004572CC">
              <w:rPr>
                <w:rFonts w:ascii="Trebuchet MS" w:hAnsi="Trebuchet MS"/>
                <w:sz w:val="20"/>
                <w:szCs w:val="20"/>
              </w:rPr>
              <w:t>22</w:t>
            </w:r>
          </w:p>
        </w:tc>
        <w:tc>
          <w:tcPr>
            <w:tcW w:w="583" w:type="pct"/>
            <w:vAlign w:val="center"/>
          </w:tcPr>
          <w:p w14:paraId="2211D79A" w14:textId="77777777" w:rsidR="004572CC" w:rsidRPr="004572CC" w:rsidRDefault="004572CC" w:rsidP="004572CC">
            <w:pPr>
              <w:spacing w:line="240" w:lineRule="auto"/>
              <w:jc w:val="center"/>
              <w:rPr>
                <w:rFonts w:ascii="Trebuchet MS" w:hAnsi="Trebuchet MS"/>
                <w:sz w:val="20"/>
                <w:szCs w:val="20"/>
              </w:rPr>
            </w:pPr>
            <w:r w:rsidRPr="004572CC">
              <w:rPr>
                <w:rFonts w:ascii="Trebuchet MS" w:hAnsi="Trebuchet MS"/>
                <w:sz w:val="20"/>
                <w:szCs w:val="20"/>
              </w:rPr>
              <w:t>3000</w:t>
            </w:r>
          </w:p>
        </w:tc>
        <w:tc>
          <w:tcPr>
            <w:tcW w:w="638" w:type="pct"/>
            <w:vAlign w:val="center"/>
          </w:tcPr>
          <w:p w14:paraId="2188F621" w14:textId="77777777" w:rsidR="004572CC" w:rsidRPr="004572CC" w:rsidRDefault="004572CC" w:rsidP="004572CC">
            <w:pPr>
              <w:spacing w:line="240" w:lineRule="auto"/>
              <w:jc w:val="center"/>
              <w:rPr>
                <w:rFonts w:ascii="Trebuchet MS" w:hAnsi="Trebuchet MS"/>
                <w:sz w:val="20"/>
                <w:szCs w:val="20"/>
              </w:rPr>
            </w:pPr>
            <w:r w:rsidRPr="004572CC">
              <w:rPr>
                <w:rFonts w:ascii="Trebuchet MS" w:hAnsi="Trebuchet MS"/>
                <w:sz w:val="20"/>
                <w:szCs w:val="20"/>
              </w:rPr>
              <w:t>нет</w:t>
            </w:r>
          </w:p>
        </w:tc>
      </w:tr>
      <w:tr w:rsidR="004572CC" w:rsidRPr="004572CC" w14:paraId="272975E9" w14:textId="77777777" w:rsidTr="009B466B">
        <w:tc>
          <w:tcPr>
            <w:tcW w:w="805" w:type="pct"/>
            <w:vMerge/>
            <w:vAlign w:val="center"/>
          </w:tcPr>
          <w:p w14:paraId="0E62D8EB" w14:textId="77777777" w:rsidR="004572CC" w:rsidRPr="004572CC" w:rsidRDefault="004572CC" w:rsidP="004572CC">
            <w:pPr>
              <w:spacing w:line="240" w:lineRule="auto"/>
              <w:jc w:val="center"/>
              <w:rPr>
                <w:rFonts w:ascii="Trebuchet MS" w:hAnsi="Trebuchet MS"/>
                <w:sz w:val="20"/>
                <w:szCs w:val="20"/>
              </w:rPr>
            </w:pPr>
          </w:p>
        </w:tc>
        <w:tc>
          <w:tcPr>
            <w:tcW w:w="891" w:type="pct"/>
            <w:vAlign w:val="center"/>
          </w:tcPr>
          <w:p w14:paraId="01286D0B" w14:textId="77777777" w:rsidR="004572CC" w:rsidRPr="004572CC" w:rsidRDefault="004572CC" w:rsidP="004572CC">
            <w:pPr>
              <w:spacing w:line="240" w:lineRule="auto"/>
              <w:ind w:left="-271" w:right="-109" w:firstLine="142"/>
              <w:jc w:val="center"/>
              <w:rPr>
                <w:rFonts w:ascii="Trebuchet MS" w:hAnsi="Trebuchet MS"/>
                <w:sz w:val="20"/>
                <w:szCs w:val="20"/>
              </w:rPr>
            </w:pPr>
            <w:r w:rsidRPr="004572CC">
              <w:rPr>
                <w:rFonts w:ascii="Trebuchet MS" w:hAnsi="Trebuchet MS"/>
                <w:sz w:val="20"/>
                <w:szCs w:val="20"/>
              </w:rPr>
              <w:t>ФГ 216/24</w:t>
            </w:r>
          </w:p>
        </w:tc>
        <w:tc>
          <w:tcPr>
            <w:tcW w:w="325" w:type="pct"/>
            <w:vAlign w:val="center"/>
          </w:tcPr>
          <w:p w14:paraId="06EBDEEB" w14:textId="77777777" w:rsidR="004572CC" w:rsidRPr="004572CC" w:rsidRDefault="004572CC" w:rsidP="004572CC">
            <w:pPr>
              <w:spacing w:line="240" w:lineRule="auto"/>
              <w:jc w:val="center"/>
              <w:rPr>
                <w:rFonts w:ascii="Trebuchet MS" w:hAnsi="Trebuchet MS"/>
                <w:sz w:val="20"/>
                <w:szCs w:val="20"/>
              </w:rPr>
            </w:pPr>
            <w:r w:rsidRPr="004572CC">
              <w:rPr>
                <w:rFonts w:ascii="Trebuchet MS" w:hAnsi="Trebuchet MS"/>
                <w:sz w:val="20"/>
                <w:szCs w:val="20"/>
              </w:rPr>
              <w:t>1</w:t>
            </w:r>
          </w:p>
        </w:tc>
        <w:tc>
          <w:tcPr>
            <w:tcW w:w="687" w:type="pct"/>
            <w:vAlign w:val="center"/>
          </w:tcPr>
          <w:p w14:paraId="21D39F63" w14:textId="77777777" w:rsidR="004572CC" w:rsidRPr="004572CC" w:rsidRDefault="004572CC" w:rsidP="004572CC">
            <w:pPr>
              <w:spacing w:line="240" w:lineRule="auto"/>
              <w:jc w:val="center"/>
              <w:rPr>
                <w:rFonts w:ascii="Trebuchet MS" w:hAnsi="Trebuchet MS"/>
                <w:sz w:val="20"/>
                <w:szCs w:val="20"/>
              </w:rPr>
            </w:pPr>
            <w:r w:rsidRPr="004572CC">
              <w:rPr>
                <w:rFonts w:ascii="Trebuchet MS" w:hAnsi="Trebuchet MS"/>
                <w:sz w:val="20"/>
                <w:szCs w:val="20"/>
              </w:rPr>
              <w:t>250</w:t>
            </w:r>
          </w:p>
        </w:tc>
        <w:tc>
          <w:tcPr>
            <w:tcW w:w="435" w:type="pct"/>
            <w:vAlign w:val="center"/>
          </w:tcPr>
          <w:p w14:paraId="4E9658EA" w14:textId="77777777" w:rsidR="004572CC" w:rsidRPr="004572CC" w:rsidRDefault="004572CC" w:rsidP="004572CC">
            <w:pPr>
              <w:spacing w:line="240" w:lineRule="auto"/>
              <w:jc w:val="center"/>
              <w:rPr>
                <w:rFonts w:ascii="Trebuchet MS" w:hAnsi="Trebuchet MS"/>
                <w:sz w:val="20"/>
                <w:szCs w:val="20"/>
              </w:rPr>
            </w:pPr>
            <w:r w:rsidRPr="004572CC">
              <w:rPr>
                <w:rFonts w:ascii="Trebuchet MS" w:hAnsi="Trebuchet MS"/>
                <w:sz w:val="20"/>
                <w:szCs w:val="20"/>
              </w:rPr>
              <w:t>22,5</w:t>
            </w:r>
          </w:p>
        </w:tc>
        <w:tc>
          <w:tcPr>
            <w:tcW w:w="636" w:type="pct"/>
            <w:vAlign w:val="center"/>
          </w:tcPr>
          <w:p w14:paraId="78DDF730" w14:textId="77777777" w:rsidR="004572CC" w:rsidRPr="004572CC" w:rsidRDefault="004572CC" w:rsidP="004572CC">
            <w:pPr>
              <w:spacing w:line="240" w:lineRule="auto"/>
              <w:jc w:val="center"/>
              <w:rPr>
                <w:rFonts w:ascii="Trebuchet MS" w:hAnsi="Trebuchet MS"/>
                <w:sz w:val="20"/>
                <w:szCs w:val="20"/>
              </w:rPr>
            </w:pPr>
            <w:r w:rsidRPr="004572CC">
              <w:rPr>
                <w:rFonts w:ascii="Trebuchet MS" w:hAnsi="Trebuchet MS"/>
                <w:sz w:val="20"/>
                <w:szCs w:val="20"/>
              </w:rPr>
              <w:t>37</w:t>
            </w:r>
          </w:p>
        </w:tc>
        <w:tc>
          <w:tcPr>
            <w:tcW w:w="583" w:type="pct"/>
            <w:vAlign w:val="center"/>
          </w:tcPr>
          <w:p w14:paraId="7660DD6D" w14:textId="77777777" w:rsidR="004572CC" w:rsidRPr="004572CC" w:rsidRDefault="004572CC" w:rsidP="004572CC">
            <w:pPr>
              <w:spacing w:line="240" w:lineRule="auto"/>
              <w:jc w:val="center"/>
              <w:rPr>
                <w:rFonts w:ascii="Trebuchet MS" w:hAnsi="Trebuchet MS"/>
                <w:sz w:val="20"/>
                <w:szCs w:val="20"/>
              </w:rPr>
            </w:pPr>
            <w:r w:rsidRPr="004572CC">
              <w:rPr>
                <w:rFonts w:ascii="Trebuchet MS" w:hAnsi="Trebuchet MS"/>
                <w:sz w:val="20"/>
                <w:szCs w:val="20"/>
              </w:rPr>
              <w:t>1500</w:t>
            </w:r>
          </w:p>
        </w:tc>
        <w:tc>
          <w:tcPr>
            <w:tcW w:w="638" w:type="pct"/>
            <w:vAlign w:val="center"/>
          </w:tcPr>
          <w:p w14:paraId="7D1B9B80" w14:textId="77777777" w:rsidR="004572CC" w:rsidRPr="004572CC" w:rsidRDefault="004572CC" w:rsidP="004572CC">
            <w:pPr>
              <w:spacing w:line="240" w:lineRule="auto"/>
              <w:jc w:val="center"/>
              <w:rPr>
                <w:rFonts w:ascii="Trebuchet MS" w:hAnsi="Trebuchet MS"/>
                <w:sz w:val="20"/>
                <w:szCs w:val="20"/>
              </w:rPr>
            </w:pPr>
            <w:r w:rsidRPr="004572CC">
              <w:rPr>
                <w:rFonts w:ascii="Trebuchet MS" w:hAnsi="Trebuchet MS"/>
                <w:sz w:val="20"/>
                <w:szCs w:val="20"/>
              </w:rPr>
              <w:t>нет</w:t>
            </w:r>
          </w:p>
        </w:tc>
      </w:tr>
      <w:tr w:rsidR="004572CC" w:rsidRPr="004572CC" w14:paraId="2EFAEA3B" w14:textId="77777777" w:rsidTr="009B466B">
        <w:tc>
          <w:tcPr>
            <w:tcW w:w="805" w:type="pct"/>
            <w:vAlign w:val="center"/>
          </w:tcPr>
          <w:p w14:paraId="7C9D4195" w14:textId="77777777" w:rsidR="004572CC" w:rsidRPr="004572CC" w:rsidRDefault="004572CC" w:rsidP="004572CC">
            <w:pPr>
              <w:spacing w:line="240" w:lineRule="auto"/>
              <w:jc w:val="center"/>
              <w:rPr>
                <w:rFonts w:ascii="Trebuchet MS" w:hAnsi="Trebuchet MS"/>
                <w:sz w:val="20"/>
                <w:szCs w:val="20"/>
              </w:rPr>
            </w:pPr>
            <w:r w:rsidRPr="004572CC">
              <w:rPr>
                <w:rFonts w:ascii="Trebuchet MS" w:hAnsi="Trebuchet MS"/>
                <w:sz w:val="20"/>
                <w:szCs w:val="20"/>
              </w:rPr>
              <w:t>КНС № 2</w:t>
            </w:r>
          </w:p>
        </w:tc>
        <w:tc>
          <w:tcPr>
            <w:tcW w:w="891" w:type="pct"/>
            <w:vAlign w:val="center"/>
          </w:tcPr>
          <w:p w14:paraId="37E9FE72" w14:textId="77777777" w:rsidR="004572CC" w:rsidRPr="004572CC" w:rsidRDefault="004572CC" w:rsidP="004572CC">
            <w:pPr>
              <w:spacing w:line="240" w:lineRule="auto"/>
              <w:ind w:left="-271" w:right="-109" w:firstLine="142"/>
              <w:jc w:val="center"/>
              <w:rPr>
                <w:rFonts w:ascii="Trebuchet MS" w:hAnsi="Trebuchet MS"/>
                <w:sz w:val="20"/>
                <w:szCs w:val="20"/>
              </w:rPr>
            </w:pPr>
            <w:r w:rsidRPr="004572CC">
              <w:rPr>
                <w:rFonts w:ascii="Trebuchet MS" w:hAnsi="Trebuchet MS"/>
                <w:sz w:val="20"/>
                <w:szCs w:val="20"/>
              </w:rPr>
              <w:t>СМ 150-125-315-4</w:t>
            </w:r>
          </w:p>
        </w:tc>
        <w:tc>
          <w:tcPr>
            <w:tcW w:w="325" w:type="pct"/>
            <w:vAlign w:val="center"/>
          </w:tcPr>
          <w:p w14:paraId="26D32512" w14:textId="77777777" w:rsidR="004572CC" w:rsidRPr="004572CC" w:rsidRDefault="004572CC" w:rsidP="004572CC">
            <w:pPr>
              <w:spacing w:line="240" w:lineRule="auto"/>
              <w:jc w:val="center"/>
              <w:rPr>
                <w:rFonts w:ascii="Trebuchet MS" w:hAnsi="Trebuchet MS"/>
                <w:sz w:val="20"/>
                <w:szCs w:val="20"/>
              </w:rPr>
            </w:pPr>
            <w:r w:rsidRPr="004572CC">
              <w:rPr>
                <w:rFonts w:ascii="Trebuchet MS" w:hAnsi="Trebuchet MS"/>
                <w:sz w:val="20"/>
                <w:szCs w:val="20"/>
              </w:rPr>
              <w:t>1</w:t>
            </w:r>
          </w:p>
        </w:tc>
        <w:tc>
          <w:tcPr>
            <w:tcW w:w="687" w:type="pct"/>
            <w:vAlign w:val="center"/>
          </w:tcPr>
          <w:p w14:paraId="0D41EC39" w14:textId="77777777" w:rsidR="004572CC" w:rsidRPr="004572CC" w:rsidRDefault="004572CC" w:rsidP="004572CC">
            <w:pPr>
              <w:spacing w:line="240" w:lineRule="auto"/>
              <w:jc w:val="center"/>
              <w:rPr>
                <w:rFonts w:ascii="Trebuchet MS" w:hAnsi="Trebuchet MS"/>
                <w:sz w:val="20"/>
                <w:szCs w:val="20"/>
              </w:rPr>
            </w:pPr>
            <w:r w:rsidRPr="004572CC">
              <w:rPr>
                <w:rFonts w:ascii="Trebuchet MS" w:hAnsi="Trebuchet MS"/>
                <w:sz w:val="20"/>
                <w:szCs w:val="20"/>
              </w:rPr>
              <w:t>200</w:t>
            </w:r>
          </w:p>
        </w:tc>
        <w:tc>
          <w:tcPr>
            <w:tcW w:w="435" w:type="pct"/>
            <w:vAlign w:val="center"/>
          </w:tcPr>
          <w:p w14:paraId="35100187" w14:textId="77777777" w:rsidR="004572CC" w:rsidRPr="004572CC" w:rsidRDefault="004572CC" w:rsidP="004572CC">
            <w:pPr>
              <w:spacing w:line="240" w:lineRule="auto"/>
              <w:jc w:val="center"/>
              <w:rPr>
                <w:rFonts w:ascii="Trebuchet MS" w:hAnsi="Trebuchet MS"/>
                <w:sz w:val="20"/>
                <w:szCs w:val="20"/>
              </w:rPr>
            </w:pPr>
            <w:r w:rsidRPr="004572CC">
              <w:rPr>
                <w:rFonts w:ascii="Trebuchet MS" w:hAnsi="Trebuchet MS"/>
                <w:sz w:val="20"/>
                <w:szCs w:val="20"/>
              </w:rPr>
              <w:t>32</w:t>
            </w:r>
          </w:p>
        </w:tc>
        <w:tc>
          <w:tcPr>
            <w:tcW w:w="636" w:type="pct"/>
            <w:vAlign w:val="center"/>
          </w:tcPr>
          <w:p w14:paraId="42176213" w14:textId="77777777" w:rsidR="004572CC" w:rsidRPr="004572CC" w:rsidRDefault="004572CC" w:rsidP="004572CC">
            <w:pPr>
              <w:spacing w:line="240" w:lineRule="auto"/>
              <w:jc w:val="center"/>
              <w:rPr>
                <w:rFonts w:ascii="Trebuchet MS" w:hAnsi="Trebuchet MS"/>
                <w:sz w:val="20"/>
                <w:szCs w:val="20"/>
              </w:rPr>
            </w:pPr>
            <w:r w:rsidRPr="004572CC">
              <w:rPr>
                <w:rFonts w:ascii="Trebuchet MS" w:hAnsi="Trebuchet MS"/>
                <w:sz w:val="20"/>
                <w:szCs w:val="20"/>
              </w:rPr>
              <w:t>37</w:t>
            </w:r>
          </w:p>
        </w:tc>
        <w:tc>
          <w:tcPr>
            <w:tcW w:w="583" w:type="pct"/>
            <w:vAlign w:val="center"/>
          </w:tcPr>
          <w:p w14:paraId="161A3810" w14:textId="77777777" w:rsidR="004572CC" w:rsidRPr="004572CC" w:rsidRDefault="004572CC" w:rsidP="004572CC">
            <w:pPr>
              <w:spacing w:line="240" w:lineRule="auto"/>
              <w:jc w:val="center"/>
              <w:rPr>
                <w:rFonts w:ascii="Trebuchet MS" w:hAnsi="Trebuchet MS"/>
                <w:sz w:val="20"/>
                <w:szCs w:val="20"/>
              </w:rPr>
            </w:pPr>
            <w:r w:rsidRPr="004572CC">
              <w:rPr>
                <w:rFonts w:ascii="Trebuchet MS" w:hAnsi="Trebuchet MS"/>
                <w:sz w:val="20"/>
                <w:szCs w:val="20"/>
              </w:rPr>
              <w:t>1500</w:t>
            </w:r>
          </w:p>
        </w:tc>
        <w:tc>
          <w:tcPr>
            <w:tcW w:w="638" w:type="pct"/>
            <w:vAlign w:val="center"/>
          </w:tcPr>
          <w:p w14:paraId="06E58A65" w14:textId="77777777" w:rsidR="004572CC" w:rsidRPr="004572CC" w:rsidRDefault="004572CC" w:rsidP="004572CC">
            <w:pPr>
              <w:spacing w:line="240" w:lineRule="auto"/>
              <w:jc w:val="center"/>
              <w:rPr>
                <w:rFonts w:ascii="Trebuchet MS" w:hAnsi="Trebuchet MS"/>
                <w:sz w:val="20"/>
                <w:szCs w:val="20"/>
              </w:rPr>
            </w:pPr>
            <w:r w:rsidRPr="004572CC">
              <w:rPr>
                <w:rFonts w:ascii="Trebuchet MS" w:hAnsi="Trebuchet MS"/>
                <w:sz w:val="20"/>
                <w:szCs w:val="20"/>
              </w:rPr>
              <w:t>нет</w:t>
            </w:r>
          </w:p>
        </w:tc>
      </w:tr>
      <w:tr w:rsidR="004572CC" w:rsidRPr="004572CC" w14:paraId="79C2C815" w14:textId="77777777" w:rsidTr="009B466B">
        <w:tc>
          <w:tcPr>
            <w:tcW w:w="805" w:type="pct"/>
            <w:vAlign w:val="center"/>
          </w:tcPr>
          <w:p w14:paraId="6AF8B358" w14:textId="77777777" w:rsidR="004572CC" w:rsidRPr="004572CC" w:rsidRDefault="004572CC" w:rsidP="004572CC">
            <w:pPr>
              <w:spacing w:line="240" w:lineRule="auto"/>
              <w:jc w:val="center"/>
              <w:rPr>
                <w:rFonts w:ascii="Trebuchet MS" w:hAnsi="Trebuchet MS"/>
                <w:sz w:val="20"/>
                <w:szCs w:val="20"/>
              </w:rPr>
            </w:pPr>
            <w:r w:rsidRPr="004572CC">
              <w:rPr>
                <w:rFonts w:ascii="Trebuchet MS" w:hAnsi="Trebuchet MS"/>
                <w:sz w:val="20"/>
                <w:szCs w:val="20"/>
              </w:rPr>
              <w:t>КНС № 3</w:t>
            </w:r>
          </w:p>
        </w:tc>
        <w:tc>
          <w:tcPr>
            <w:tcW w:w="891" w:type="pct"/>
            <w:vAlign w:val="center"/>
          </w:tcPr>
          <w:p w14:paraId="620535F8" w14:textId="77777777" w:rsidR="004572CC" w:rsidRPr="004572CC" w:rsidRDefault="004572CC" w:rsidP="004572CC">
            <w:pPr>
              <w:spacing w:line="240" w:lineRule="auto"/>
              <w:jc w:val="center"/>
              <w:rPr>
                <w:rFonts w:ascii="Trebuchet MS" w:hAnsi="Trebuchet MS"/>
                <w:sz w:val="20"/>
                <w:szCs w:val="20"/>
              </w:rPr>
            </w:pPr>
            <w:r w:rsidRPr="004572CC">
              <w:rPr>
                <w:rFonts w:ascii="Trebuchet MS" w:hAnsi="Trebuchet MS"/>
                <w:sz w:val="20"/>
                <w:szCs w:val="20"/>
              </w:rPr>
              <w:t>ФГ 216/24</w:t>
            </w:r>
          </w:p>
        </w:tc>
        <w:tc>
          <w:tcPr>
            <w:tcW w:w="325" w:type="pct"/>
            <w:vAlign w:val="center"/>
          </w:tcPr>
          <w:p w14:paraId="7CF466CC" w14:textId="77777777" w:rsidR="004572CC" w:rsidRPr="004572CC" w:rsidRDefault="004572CC" w:rsidP="004572CC">
            <w:pPr>
              <w:spacing w:line="240" w:lineRule="auto"/>
              <w:jc w:val="center"/>
              <w:rPr>
                <w:rFonts w:ascii="Trebuchet MS" w:hAnsi="Trebuchet MS"/>
                <w:sz w:val="20"/>
                <w:szCs w:val="20"/>
              </w:rPr>
            </w:pPr>
            <w:r w:rsidRPr="004572CC">
              <w:rPr>
                <w:rFonts w:ascii="Trebuchet MS" w:hAnsi="Trebuchet MS"/>
                <w:sz w:val="20"/>
                <w:szCs w:val="20"/>
              </w:rPr>
              <w:t>2</w:t>
            </w:r>
          </w:p>
        </w:tc>
        <w:tc>
          <w:tcPr>
            <w:tcW w:w="687" w:type="pct"/>
            <w:vAlign w:val="center"/>
          </w:tcPr>
          <w:p w14:paraId="47189C0A" w14:textId="77777777" w:rsidR="004572CC" w:rsidRPr="004572CC" w:rsidRDefault="004572CC" w:rsidP="004572CC">
            <w:pPr>
              <w:spacing w:line="240" w:lineRule="auto"/>
              <w:jc w:val="center"/>
              <w:rPr>
                <w:rFonts w:ascii="Trebuchet MS" w:hAnsi="Trebuchet MS"/>
                <w:sz w:val="20"/>
                <w:szCs w:val="20"/>
              </w:rPr>
            </w:pPr>
            <w:r w:rsidRPr="004572CC">
              <w:rPr>
                <w:rFonts w:ascii="Trebuchet MS" w:hAnsi="Trebuchet MS"/>
                <w:sz w:val="20"/>
                <w:szCs w:val="20"/>
              </w:rPr>
              <w:t>250</w:t>
            </w:r>
          </w:p>
        </w:tc>
        <w:tc>
          <w:tcPr>
            <w:tcW w:w="435" w:type="pct"/>
            <w:vAlign w:val="center"/>
          </w:tcPr>
          <w:p w14:paraId="16271642" w14:textId="77777777" w:rsidR="004572CC" w:rsidRPr="004572CC" w:rsidRDefault="004572CC" w:rsidP="004572CC">
            <w:pPr>
              <w:spacing w:line="240" w:lineRule="auto"/>
              <w:jc w:val="center"/>
              <w:rPr>
                <w:rFonts w:ascii="Trebuchet MS" w:hAnsi="Trebuchet MS"/>
                <w:sz w:val="20"/>
                <w:szCs w:val="20"/>
              </w:rPr>
            </w:pPr>
            <w:r w:rsidRPr="004572CC">
              <w:rPr>
                <w:rFonts w:ascii="Trebuchet MS" w:hAnsi="Trebuchet MS"/>
                <w:sz w:val="20"/>
                <w:szCs w:val="20"/>
              </w:rPr>
              <w:t>22,5</w:t>
            </w:r>
          </w:p>
        </w:tc>
        <w:tc>
          <w:tcPr>
            <w:tcW w:w="636" w:type="pct"/>
            <w:vAlign w:val="center"/>
          </w:tcPr>
          <w:p w14:paraId="748DA7A8" w14:textId="77777777" w:rsidR="004572CC" w:rsidRPr="004572CC" w:rsidRDefault="004572CC" w:rsidP="004572CC">
            <w:pPr>
              <w:spacing w:line="240" w:lineRule="auto"/>
              <w:jc w:val="center"/>
              <w:rPr>
                <w:rFonts w:ascii="Trebuchet MS" w:hAnsi="Trebuchet MS"/>
                <w:sz w:val="20"/>
                <w:szCs w:val="20"/>
              </w:rPr>
            </w:pPr>
            <w:r w:rsidRPr="004572CC">
              <w:rPr>
                <w:rFonts w:ascii="Trebuchet MS" w:hAnsi="Trebuchet MS"/>
                <w:sz w:val="20"/>
                <w:szCs w:val="20"/>
              </w:rPr>
              <w:t>37</w:t>
            </w:r>
          </w:p>
        </w:tc>
        <w:tc>
          <w:tcPr>
            <w:tcW w:w="583" w:type="pct"/>
            <w:vAlign w:val="center"/>
          </w:tcPr>
          <w:p w14:paraId="7965D562" w14:textId="77777777" w:rsidR="004572CC" w:rsidRPr="004572CC" w:rsidRDefault="004572CC" w:rsidP="004572CC">
            <w:pPr>
              <w:spacing w:line="240" w:lineRule="auto"/>
              <w:jc w:val="center"/>
              <w:rPr>
                <w:rFonts w:ascii="Trebuchet MS" w:hAnsi="Trebuchet MS"/>
                <w:sz w:val="20"/>
                <w:szCs w:val="20"/>
              </w:rPr>
            </w:pPr>
            <w:r w:rsidRPr="004572CC">
              <w:rPr>
                <w:rFonts w:ascii="Trebuchet MS" w:hAnsi="Trebuchet MS"/>
                <w:sz w:val="20"/>
                <w:szCs w:val="20"/>
              </w:rPr>
              <w:t>1500</w:t>
            </w:r>
          </w:p>
        </w:tc>
        <w:tc>
          <w:tcPr>
            <w:tcW w:w="638" w:type="pct"/>
            <w:vAlign w:val="center"/>
          </w:tcPr>
          <w:p w14:paraId="52B80C75" w14:textId="77777777" w:rsidR="004572CC" w:rsidRPr="004572CC" w:rsidRDefault="004572CC" w:rsidP="004572CC">
            <w:pPr>
              <w:spacing w:line="240" w:lineRule="auto"/>
              <w:jc w:val="center"/>
              <w:rPr>
                <w:rFonts w:ascii="Trebuchet MS" w:hAnsi="Trebuchet MS"/>
                <w:sz w:val="20"/>
                <w:szCs w:val="20"/>
              </w:rPr>
            </w:pPr>
            <w:r w:rsidRPr="004572CC">
              <w:rPr>
                <w:rFonts w:ascii="Trebuchet MS" w:hAnsi="Trebuchet MS"/>
                <w:sz w:val="20"/>
                <w:szCs w:val="20"/>
              </w:rPr>
              <w:t>нет</w:t>
            </w:r>
          </w:p>
        </w:tc>
      </w:tr>
      <w:tr w:rsidR="004572CC" w:rsidRPr="004572CC" w14:paraId="180481AB" w14:textId="77777777" w:rsidTr="009B466B">
        <w:tc>
          <w:tcPr>
            <w:tcW w:w="805" w:type="pct"/>
            <w:vAlign w:val="center"/>
          </w:tcPr>
          <w:p w14:paraId="4082B6D4" w14:textId="77777777" w:rsidR="004572CC" w:rsidRPr="004572CC" w:rsidRDefault="004572CC" w:rsidP="004572CC">
            <w:pPr>
              <w:spacing w:line="240" w:lineRule="auto"/>
              <w:jc w:val="center"/>
              <w:rPr>
                <w:rFonts w:ascii="Trebuchet MS" w:hAnsi="Trebuchet MS"/>
                <w:sz w:val="20"/>
                <w:szCs w:val="20"/>
              </w:rPr>
            </w:pPr>
            <w:r w:rsidRPr="004572CC">
              <w:rPr>
                <w:rFonts w:ascii="Trebuchet MS" w:hAnsi="Trebuchet MS"/>
                <w:sz w:val="20"/>
                <w:szCs w:val="20"/>
              </w:rPr>
              <w:t>КНС № 4</w:t>
            </w:r>
          </w:p>
        </w:tc>
        <w:tc>
          <w:tcPr>
            <w:tcW w:w="891" w:type="pct"/>
            <w:vAlign w:val="center"/>
          </w:tcPr>
          <w:p w14:paraId="71ACBDC0" w14:textId="77777777" w:rsidR="004572CC" w:rsidRPr="004572CC" w:rsidRDefault="004572CC" w:rsidP="004572CC">
            <w:pPr>
              <w:spacing w:line="240" w:lineRule="auto"/>
              <w:jc w:val="center"/>
              <w:rPr>
                <w:rFonts w:ascii="Trebuchet MS" w:hAnsi="Trebuchet MS"/>
                <w:sz w:val="20"/>
                <w:szCs w:val="20"/>
              </w:rPr>
            </w:pPr>
            <w:r w:rsidRPr="004572CC">
              <w:rPr>
                <w:rFonts w:ascii="Trebuchet MS" w:hAnsi="Trebuchet MS"/>
                <w:sz w:val="20"/>
                <w:szCs w:val="20"/>
              </w:rPr>
              <w:t>ФГ 216/24</w:t>
            </w:r>
          </w:p>
        </w:tc>
        <w:tc>
          <w:tcPr>
            <w:tcW w:w="325" w:type="pct"/>
            <w:vAlign w:val="center"/>
          </w:tcPr>
          <w:p w14:paraId="0AF86DAF" w14:textId="77777777" w:rsidR="004572CC" w:rsidRPr="004572CC" w:rsidRDefault="004572CC" w:rsidP="004572CC">
            <w:pPr>
              <w:spacing w:line="240" w:lineRule="auto"/>
              <w:jc w:val="center"/>
              <w:rPr>
                <w:rFonts w:ascii="Trebuchet MS" w:hAnsi="Trebuchet MS"/>
                <w:sz w:val="20"/>
                <w:szCs w:val="20"/>
              </w:rPr>
            </w:pPr>
            <w:r w:rsidRPr="004572CC">
              <w:rPr>
                <w:rFonts w:ascii="Trebuchet MS" w:hAnsi="Trebuchet MS"/>
                <w:sz w:val="20"/>
                <w:szCs w:val="20"/>
              </w:rPr>
              <w:t>2</w:t>
            </w:r>
          </w:p>
        </w:tc>
        <w:tc>
          <w:tcPr>
            <w:tcW w:w="687" w:type="pct"/>
            <w:vAlign w:val="center"/>
          </w:tcPr>
          <w:p w14:paraId="77947AA8" w14:textId="77777777" w:rsidR="004572CC" w:rsidRPr="004572CC" w:rsidRDefault="004572CC" w:rsidP="004572CC">
            <w:pPr>
              <w:spacing w:line="240" w:lineRule="auto"/>
              <w:jc w:val="center"/>
              <w:rPr>
                <w:rFonts w:ascii="Trebuchet MS" w:hAnsi="Trebuchet MS"/>
                <w:sz w:val="20"/>
                <w:szCs w:val="20"/>
              </w:rPr>
            </w:pPr>
            <w:r w:rsidRPr="004572CC">
              <w:rPr>
                <w:rFonts w:ascii="Trebuchet MS" w:hAnsi="Trebuchet MS"/>
                <w:sz w:val="20"/>
                <w:szCs w:val="20"/>
              </w:rPr>
              <w:t>250</w:t>
            </w:r>
          </w:p>
        </w:tc>
        <w:tc>
          <w:tcPr>
            <w:tcW w:w="435" w:type="pct"/>
            <w:vAlign w:val="center"/>
          </w:tcPr>
          <w:p w14:paraId="1632860E" w14:textId="77777777" w:rsidR="004572CC" w:rsidRPr="004572CC" w:rsidRDefault="004572CC" w:rsidP="004572CC">
            <w:pPr>
              <w:spacing w:line="240" w:lineRule="auto"/>
              <w:jc w:val="center"/>
              <w:rPr>
                <w:rFonts w:ascii="Trebuchet MS" w:hAnsi="Trebuchet MS"/>
                <w:sz w:val="20"/>
                <w:szCs w:val="20"/>
              </w:rPr>
            </w:pPr>
            <w:r w:rsidRPr="004572CC">
              <w:rPr>
                <w:rFonts w:ascii="Trebuchet MS" w:hAnsi="Trebuchet MS"/>
                <w:sz w:val="20"/>
                <w:szCs w:val="20"/>
              </w:rPr>
              <w:t>22,5</w:t>
            </w:r>
          </w:p>
        </w:tc>
        <w:tc>
          <w:tcPr>
            <w:tcW w:w="636" w:type="pct"/>
            <w:vAlign w:val="center"/>
          </w:tcPr>
          <w:p w14:paraId="2B4D86DA" w14:textId="77777777" w:rsidR="004572CC" w:rsidRPr="004572CC" w:rsidRDefault="004572CC" w:rsidP="004572CC">
            <w:pPr>
              <w:spacing w:line="240" w:lineRule="auto"/>
              <w:jc w:val="center"/>
              <w:rPr>
                <w:rFonts w:ascii="Trebuchet MS" w:hAnsi="Trebuchet MS"/>
                <w:sz w:val="20"/>
                <w:szCs w:val="20"/>
              </w:rPr>
            </w:pPr>
            <w:r w:rsidRPr="004572CC">
              <w:rPr>
                <w:rFonts w:ascii="Trebuchet MS" w:hAnsi="Trebuchet MS"/>
                <w:sz w:val="20"/>
                <w:szCs w:val="20"/>
              </w:rPr>
              <w:t>37</w:t>
            </w:r>
          </w:p>
        </w:tc>
        <w:tc>
          <w:tcPr>
            <w:tcW w:w="583" w:type="pct"/>
            <w:vAlign w:val="center"/>
          </w:tcPr>
          <w:p w14:paraId="583B22C6" w14:textId="77777777" w:rsidR="004572CC" w:rsidRPr="004572CC" w:rsidRDefault="004572CC" w:rsidP="004572CC">
            <w:pPr>
              <w:spacing w:line="240" w:lineRule="auto"/>
              <w:jc w:val="center"/>
              <w:rPr>
                <w:rFonts w:ascii="Trebuchet MS" w:hAnsi="Trebuchet MS"/>
                <w:sz w:val="20"/>
                <w:szCs w:val="20"/>
              </w:rPr>
            </w:pPr>
            <w:r w:rsidRPr="004572CC">
              <w:rPr>
                <w:rFonts w:ascii="Trebuchet MS" w:hAnsi="Trebuchet MS"/>
                <w:sz w:val="20"/>
                <w:szCs w:val="20"/>
              </w:rPr>
              <w:t>1500</w:t>
            </w:r>
          </w:p>
        </w:tc>
        <w:tc>
          <w:tcPr>
            <w:tcW w:w="638" w:type="pct"/>
            <w:vAlign w:val="center"/>
          </w:tcPr>
          <w:p w14:paraId="6FB1EE01" w14:textId="77777777" w:rsidR="004572CC" w:rsidRPr="004572CC" w:rsidRDefault="004572CC" w:rsidP="004572CC">
            <w:pPr>
              <w:spacing w:line="240" w:lineRule="auto"/>
              <w:jc w:val="center"/>
              <w:rPr>
                <w:rFonts w:ascii="Trebuchet MS" w:hAnsi="Trebuchet MS"/>
                <w:sz w:val="20"/>
                <w:szCs w:val="20"/>
              </w:rPr>
            </w:pPr>
            <w:r w:rsidRPr="004572CC">
              <w:rPr>
                <w:rFonts w:ascii="Trebuchet MS" w:hAnsi="Trebuchet MS"/>
                <w:sz w:val="20"/>
                <w:szCs w:val="20"/>
              </w:rPr>
              <w:t>нет</w:t>
            </w:r>
          </w:p>
        </w:tc>
      </w:tr>
    </w:tbl>
    <w:p w14:paraId="28751BBB" w14:textId="77777777" w:rsidR="004572CC" w:rsidRPr="004572CC" w:rsidRDefault="004572CC" w:rsidP="004572CC">
      <w:pPr>
        <w:rPr>
          <w:rFonts w:ascii="Trebuchet MS" w:eastAsia="Times New Roman" w:hAnsi="Trebuchet MS"/>
          <w:sz w:val="22"/>
          <w:lang w:eastAsia="ru-RU"/>
        </w:rPr>
      </w:pPr>
    </w:p>
    <w:p w14:paraId="63FF61A4" w14:textId="774561EC" w:rsidR="004572CC" w:rsidRPr="00033961" w:rsidRDefault="004572CC" w:rsidP="0092534D">
      <w:pPr>
        <w:ind w:firstLine="566"/>
        <w:rPr>
          <w:rFonts w:ascii="Trebuchet MS" w:eastAsia="Times New Roman" w:hAnsi="Trebuchet MS"/>
          <w:sz w:val="22"/>
          <w:lang w:eastAsia="ru-RU"/>
        </w:rPr>
      </w:pPr>
      <w:r w:rsidRPr="004572CC">
        <w:rPr>
          <w:rFonts w:ascii="Trebuchet MS" w:eastAsia="Times New Roman" w:hAnsi="Trebuchet MS"/>
          <w:sz w:val="22"/>
          <w:lang w:eastAsia="ru-RU"/>
        </w:rPr>
        <w:lastRenderedPageBreak/>
        <w:t>Все канализационные насосные станции оснащены электродными датчиками уровня стоков в резервуаре. В помещениях операторов установлены регуляторы уровня жидкости САУ-М7Е и сигнализация, сообщающая о нештатных ситуациях в работе КНС. Включением в работу насосного оборудования управляют регуляторы уровня жидкости.</w:t>
      </w:r>
    </w:p>
    <w:p w14:paraId="41DE6555" w14:textId="2EC49919" w:rsidR="004572CC" w:rsidRDefault="004572CC" w:rsidP="004572CC">
      <w:pPr>
        <w:widowControl w:val="0"/>
        <w:ind w:right="82" w:firstLine="566"/>
        <w:rPr>
          <w:rFonts w:ascii="Trebuchet MS" w:hAnsi="Trebuchet MS"/>
          <w:sz w:val="22"/>
        </w:rPr>
      </w:pPr>
      <w:r w:rsidRPr="00285DFF">
        <w:rPr>
          <w:rFonts w:ascii="Trebuchet MS" w:hAnsi="Trebuchet MS"/>
          <w:sz w:val="22"/>
        </w:rPr>
        <w:t xml:space="preserve">Протяженность </w:t>
      </w:r>
      <w:r>
        <w:rPr>
          <w:rFonts w:ascii="Trebuchet MS" w:hAnsi="Trebuchet MS"/>
          <w:sz w:val="22"/>
        </w:rPr>
        <w:t>сетей водоотведения</w:t>
      </w:r>
      <w:r w:rsidRPr="00285DFF">
        <w:rPr>
          <w:rFonts w:ascii="Trebuchet MS" w:hAnsi="Trebuchet MS"/>
          <w:sz w:val="22"/>
        </w:rPr>
        <w:t xml:space="preserve"> </w:t>
      </w:r>
      <w:r>
        <w:rPr>
          <w:rFonts w:ascii="Trebuchet MS" w:hAnsi="Trebuchet MS"/>
          <w:sz w:val="22"/>
        </w:rPr>
        <w:t xml:space="preserve">на территории поселка Балакирево </w:t>
      </w:r>
      <w:r w:rsidRPr="00285DFF">
        <w:rPr>
          <w:rFonts w:ascii="Trebuchet MS" w:hAnsi="Trebuchet MS"/>
          <w:sz w:val="22"/>
        </w:rPr>
        <w:t xml:space="preserve">составляет </w:t>
      </w:r>
      <w:r>
        <w:rPr>
          <w:rFonts w:ascii="Trebuchet MS" w:hAnsi="Trebuchet MS"/>
          <w:sz w:val="22"/>
        </w:rPr>
        <w:t>19,0</w:t>
      </w:r>
      <w:r w:rsidRPr="00285DFF">
        <w:rPr>
          <w:rFonts w:ascii="Trebuchet MS" w:hAnsi="Trebuchet MS"/>
          <w:sz w:val="22"/>
        </w:rPr>
        <w:t xml:space="preserve"> км</w:t>
      </w:r>
      <w:r>
        <w:rPr>
          <w:rFonts w:ascii="Trebuchet MS" w:hAnsi="Trebuchet MS"/>
          <w:sz w:val="22"/>
        </w:rPr>
        <w:t>. (таблица 1.</w:t>
      </w:r>
      <w:r w:rsidR="00306EED">
        <w:rPr>
          <w:rFonts w:ascii="Trebuchet MS" w:hAnsi="Trebuchet MS"/>
          <w:sz w:val="22"/>
        </w:rPr>
        <w:t>5.3)</w:t>
      </w:r>
      <w:r>
        <w:rPr>
          <w:rFonts w:ascii="Trebuchet MS" w:hAnsi="Trebuchet MS"/>
          <w:sz w:val="22"/>
        </w:rPr>
        <w:t>.</w:t>
      </w:r>
    </w:p>
    <w:p w14:paraId="0BE23FB4" w14:textId="40C3E079" w:rsidR="004572CC" w:rsidRDefault="004572CC" w:rsidP="004572CC">
      <w:pPr>
        <w:widowControl w:val="0"/>
        <w:ind w:right="82"/>
        <w:rPr>
          <w:rFonts w:ascii="Trebuchet MS" w:eastAsia="Times New Roman" w:hAnsi="Trebuchet MS" w:cs="Calibri"/>
          <w:b/>
          <w:noProof/>
          <w:sz w:val="22"/>
          <w:lang w:eastAsia="ru-RU"/>
        </w:rPr>
      </w:pPr>
      <w:r>
        <w:rPr>
          <w:rFonts w:ascii="Trebuchet MS" w:hAnsi="Trebuchet MS"/>
          <w:sz w:val="22"/>
        </w:rPr>
        <w:t xml:space="preserve"> </w:t>
      </w:r>
      <w:r w:rsidRPr="00285DFF">
        <w:rPr>
          <w:rFonts w:ascii="Trebuchet MS" w:eastAsia="Times New Roman" w:hAnsi="Trebuchet MS" w:cs="Calibri"/>
          <w:b/>
          <w:noProof/>
          <w:sz w:val="22"/>
          <w:lang w:eastAsia="ru-RU"/>
        </w:rPr>
        <w:t>Таблица 1.</w:t>
      </w:r>
      <w:r w:rsidR="00306EED">
        <w:rPr>
          <w:rFonts w:ascii="Trebuchet MS" w:eastAsia="Times New Roman" w:hAnsi="Trebuchet MS" w:cs="Calibri"/>
          <w:b/>
          <w:noProof/>
          <w:sz w:val="22"/>
          <w:lang w:eastAsia="ru-RU"/>
        </w:rPr>
        <w:t>5</w:t>
      </w:r>
      <w:r w:rsidRPr="00285DFF">
        <w:rPr>
          <w:rFonts w:ascii="Trebuchet MS" w:eastAsia="Times New Roman" w:hAnsi="Trebuchet MS" w:cs="Calibri"/>
          <w:b/>
          <w:noProof/>
          <w:sz w:val="22"/>
          <w:lang w:eastAsia="ru-RU"/>
        </w:rPr>
        <w:t>.</w:t>
      </w:r>
      <w:r w:rsidR="00306EED">
        <w:rPr>
          <w:rFonts w:ascii="Trebuchet MS" w:eastAsia="Times New Roman" w:hAnsi="Trebuchet MS" w:cs="Calibri"/>
          <w:b/>
          <w:noProof/>
          <w:sz w:val="22"/>
          <w:lang w:eastAsia="ru-RU"/>
        </w:rPr>
        <w:t>3</w:t>
      </w:r>
      <w:r w:rsidRPr="00285DFF">
        <w:rPr>
          <w:rFonts w:ascii="Trebuchet MS" w:eastAsia="Times New Roman" w:hAnsi="Trebuchet MS" w:cs="Calibri"/>
          <w:b/>
          <w:noProof/>
          <w:sz w:val="22"/>
          <w:lang w:eastAsia="ru-RU"/>
        </w:rPr>
        <w:t xml:space="preserve"> –</w:t>
      </w:r>
      <w:r>
        <w:rPr>
          <w:rFonts w:ascii="Trebuchet MS" w:eastAsia="Times New Roman" w:hAnsi="Trebuchet MS" w:cs="Calibri"/>
          <w:b/>
          <w:noProof/>
          <w:sz w:val="22"/>
          <w:lang w:eastAsia="ru-RU"/>
        </w:rPr>
        <w:t xml:space="preserve"> Сводная информация о водопроводных сетях муниципального образования</w:t>
      </w:r>
    </w:p>
    <w:tbl>
      <w:tblPr>
        <w:tblStyle w:val="af3"/>
        <w:tblW w:w="0" w:type="auto"/>
        <w:tblLook w:val="04A0" w:firstRow="1" w:lastRow="0" w:firstColumn="1" w:lastColumn="0" w:noHBand="0" w:noVBand="1"/>
      </w:tblPr>
      <w:tblGrid>
        <w:gridCol w:w="6091"/>
        <w:gridCol w:w="1417"/>
        <w:gridCol w:w="2403"/>
      </w:tblGrid>
      <w:tr w:rsidR="004572CC" w:rsidRPr="00D7453C" w14:paraId="2CB1F670" w14:textId="77777777" w:rsidTr="009B466B">
        <w:tc>
          <w:tcPr>
            <w:tcW w:w="6091" w:type="dxa"/>
            <w:shd w:val="clear" w:color="auto" w:fill="CCFF99"/>
          </w:tcPr>
          <w:p w14:paraId="01B29D5C" w14:textId="77777777" w:rsidR="004572CC" w:rsidRPr="00D7453C" w:rsidRDefault="004572CC" w:rsidP="009B466B">
            <w:pPr>
              <w:widowControl w:val="0"/>
              <w:spacing w:line="240" w:lineRule="auto"/>
              <w:ind w:right="79"/>
              <w:jc w:val="center"/>
              <w:rPr>
                <w:rFonts w:ascii="Trebuchet MS" w:eastAsia="Times New Roman" w:hAnsi="Trebuchet MS" w:cs="Calibri"/>
                <w:b/>
                <w:noProof/>
                <w:sz w:val="20"/>
                <w:szCs w:val="20"/>
                <w:lang w:eastAsia="ru-RU"/>
              </w:rPr>
            </w:pPr>
            <w:r>
              <w:rPr>
                <w:rFonts w:ascii="Trebuchet MS" w:eastAsia="Times New Roman" w:hAnsi="Trebuchet MS" w:cs="Calibri"/>
                <w:b/>
                <w:noProof/>
                <w:sz w:val="20"/>
                <w:szCs w:val="20"/>
                <w:lang w:eastAsia="ru-RU"/>
              </w:rPr>
              <w:t>Наименование параметра</w:t>
            </w:r>
          </w:p>
        </w:tc>
        <w:tc>
          <w:tcPr>
            <w:tcW w:w="1417" w:type="dxa"/>
            <w:shd w:val="clear" w:color="auto" w:fill="CCFF99"/>
          </w:tcPr>
          <w:p w14:paraId="3C4B720B" w14:textId="77777777" w:rsidR="004572CC" w:rsidRPr="00D7453C" w:rsidRDefault="004572CC" w:rsidP="009B466B">
            <w:pPr>
              <w:widowControl w:val="0"/>
              <w:spacing w:line="240" w:lineRule="auto"/>
              <w:ind w:right="79"/>
              <w:jc w:val="center"/>
              <w:rPr>
                <w:rFonts w:ascii="Trebuchet MS" w:eastAsia="Times New Roman" w:hAnsi="Trebuchet MS" w:cs="Calibri"/>
                <w:b/>
                <w:noProof/>
                <w:sz w:val="20"/>
                <w:szCs w:val="20"/>
                <w:lang w:eastAsia="ru-RU"/>
              </w:rPr>
            </w:pPr>
            <w:r>
              <w:rPr>
                <w:rFonts w:ascii="Trebuchet MS" w:eastAsia="Times New Roman" w:hAnsi="Trebuchet MS" w:cs="Calibri"/>
                <w:b/>
                <w:noProof/>
                <w:sz w:val="20"/>
                <w:szCs w:val="20"/>
                <w:lang w:eastAsia="ru-RU"/>
              </w:rPr>
              <w:t>Ед. изм.</w:t>
            </w:r>
          </w:p>
        </w:tc>
        <w:tc>
          <w:tcPr>
            <w:tcW w:w="2403" w:type="dxa"/>
            <w:shd w:val="clear" w:color="auto" w:fill="CCFF99"/>
          </w:tcPr>
          <w:p w14:paraId="3562DC80" w14:textId="77777777" w:rsidR="004572CC" w:rsidRPr="00D7453C" w:rsidRDefault="004572CC" w:rsidP="009B466B">
            <w:pPr>
              <w:widowControl w:val="0"/>
              <w:spacing w:line="240" w:lineRule="auto"/>
              <w:ind w:right="79"/>
              <w:jc w:val="center"/>
              <w:rPr>
                <w:rFonts w:ascii="Trebuchet MS" w:eastAsia="Times New Roman" w:hAnsi="Trebuchet MS" w:cs="Calibri"/>
                <w:b/>
                <w:noProof/>
                <w:sz w:val="20"/>
                <w:szCs w:val="20"/>
                <w:lang w:eastAsia="ru-RU"/>
              </w:rPr>
            </w:pPr>
            <w:r>
              <w:rPr>
                <w:rFonts w:ascii="Trebuchet MS" w:eastAsia="Times New Roman" w:hAnsi="Trebuchet MS" w:cs="Calibri"/>
                <w:b/>
                <w:noProof/>
                <w:sz w:val="20"/>
                <w:szCs w:val="20"/>
                <w:lang w:eastAsia="ru-RU"/>
              </w:rPr>
              <w:t>Значение показателя</w:t>
            </w:r>
          </w:p>
        </w:tc>
      </w:tr>
      <w:tr w:rsidR="004572CC" w:rsidRPr="00D7453C" w14:paraId="4EE3590E" w14:textId="77777777" w:rsidTr="009B466B">
        <w:tc>
          <w:tcPr>
            <w:tcW w:w="6091" w:type="dxa"/>
          </w:tcPr>
          <w:p w14:paraId="4247FBA8" w14:textId="4551A91D" w:rsidR="004572CC" w:rsidRPr="00D7453C" w:rsidRDefault="004572CC" w:rsidP="009B466B">
            <w:pPr>
              <w:widowControl w:val="0"/>
              <w:spacing w:line="240" w:lineRule="auto"/>
              <w:ind w:right="79"/>
              <w:rPr>
                <w:rFonts w:ascii="Trebuchet MS" w:eastAsia="Times New Roman" w:hAnsi="Trebuchet MS" w:cs="Calibri"/>
                <w:b/>
                <w:noProof/>
                <w:sz w:val="20"/>
                <w:szCs w:val="20"/>
                <w:lang w:eastAsia="ru-RU"/>
              </w:rPr>
            </w:pPr>
            <w:r w:rsidRPr="00D7453C">
              <w:rPr>
                <w:rFonts w:ascii="Trebuchet MS" w:eastAsia="Times New Roman" w:hAnsi="Trebuchet MS" w:cs="Calibri"/>
                <w:b/>
                <w:noProof/>
                <w:sz w:val="20"/>
                <w:szCs w:val="20"/>
                <w:lang w:eastAsia="ru-RU"/>
              </w:rPr>
              <w:t xml:space="preserve">Общая протяженность </w:t>
            </w:r>
            <w:r>
              <w:rPr>
                <w:rFonts w:ascii="Trebuchet MS" w:eastAsia="Times New Roman" w:hAnsi="Trebuchet MS" w:cs="Calibri"/>
                <w:b/>
                <w:noProof/>
                <w:sz w:val="20"/>
                <w:szCs w:val="20"/>
                <w:lang w:eastAsia="ru-RU"/>
              </w:rPr>
              <w:t>канализационных</w:t>
            </w:r>
            <w:r w:rsidRPr="00D7453C">
              <w:rPr>
                <w:rFonts w:ascii="Trebuchet MS" w:eastAsia="Times New Roman" w:hAnsi="Trebuchet MS" w:cs="Calibri"/>
                <w:b/>
                <w:noProof/>
                <w:sz w:val="20"/>
                <w:szCs w:val="20"/>
                <w:lang w:eastAsia="ru-RU"/>
              </w:rPr>
              <w:t xml:space="preserve"> сооружений, в т.ч.</w:t>
            </w:r>
          </w:p>
        </w:tc>
        <w:tc>
          <w:tcPr>
            <w:tcW w:w="1417" w:type="dxa"/>
            <w:vMerge w:val="restart"/>
            <w:vAlign w:val="center"/>
          </w:tcPr>
          <w:p w14:paraId="5E8E351F" w14:textId="77777777" w:rsidR="004572CC" w:rsidRPr="00D7453C" w:rsidRDefault="004572CC" w:rsidP="009B466B">
            <w:pPr>
              <w:widowControl w:val="0"/>
              <w:spacing w:line="240" w:lineRule="auto"/>
              <w:ind w:right="79"/>
              <w:jc w:val="center"/>
              <w:rPr>
                <w:rFonts w:ascii="Trebuchet MS" w:eastAsia="Times New Roman" w:hAnsi="Trebuchet MS" w:cs="Calibri"/>
                <w:bCs/>
                <w:noProof/>
                <w:sz w:val="20"/>
                <w:szCs w:val="20"/>
                <w:lang w:eastAsia="ru-RU"/>
              </w:rPr>
            </w:pPr>
            <w:r>
              <w:rPr>
                <w:rFonts w:ascii="Trebuchet MS" w:eastAsia="Times New Roman" w:hAnsi="Trebuchet MS" w:cs="Calibri"/>
                <w:bCs/>
                <w:noProof/>
                <w:sz w:val="20"/>
                <w:szCs w:val="20"/>
                <w:lang w:eastAsia="ru-RU"/>
              </w:rPr>
              <w:t>км.</w:t>
            </w:r>
          </w:p>
        </w:tc>
        <w:tc>
          <w:tcPr>
            <w:tcW w:w="2403" w:type="dxa"/>
            <w:vAlign w:val="center"/>
          </w:tcPr>
          <w:p w14:paraId="1098BEFB" w14:textId="5AD503B9" w:rsidR="004572CC" w:rsidRPr="00D7453C" w:rsidRDefault="004572CC" w:rsidP="009B466B">
            <w:pPr>
              <w:widowControl w:val="0"/>
              <w:spacing w:line="240" w:lineRule="auto"/>
              <w:ind w:right="79"/>
              <w:jc w:val="center"/>
              <w:rPr>
                <w:rFonts w:ascii="Trebuchet MS" w:eastAsia="Times New Roman" w:hAnsi="Trebuchet MS" w:cs="Calibri"/>
                <w:b/>
                <w:noProof/>
                <w:sz w:val="20"/>
                <w:szCs w:val="20"/>
                <w:lang w:eastAsia="ru-RU"/>
              </w:rPr>
            </w:pPr>
            <w:r>
              <w:rPr>
                <w:rFonts w:ascii="Trebuchet MS" w:eastAsia="Times New Roman" w:hAnsi="Trebuchet MS" w:cs="Calibri"/>
                <w:b/>
                <w:noProof/>
                <w:sz w:val="20"/>
                <w:szCs w:val="20"/>
                <w:lang w:eastAsia="ru-RU"/>
              </w:rPr>
              <w:t>19</w:t>
            </w:r>
          </w:p>
        </w:tc>
      </w:tr>
      <w:tr w:rsidR="004572CC" w:rsidRPr="00D7453C" w14:paraId="5587107B" w14:textId="77777777" w:rsidTr="009B466B">
        <w:tc>
          <w:tcPr>
            <w:tcW w:w="6091" w:type="dxa"/>
          </w:tcPr>
          <w:p w14:paraId="02DC5EEF" w14:textId="0FE3D4FB" w:rsidR="004572CC" w:rsidRPr="00D7453C" w:rsidRDefault="004572CC" w:rsidP="009B466B">
            <w:pPr>
              <w:widowControl w:val="0"/>
              <w:spacing w:line="240" w:lineRule="auto"/>
              <w:ind w:right="79"/>
              <w:rPr>
                <w:rFonts w:ascii="Trebuchet MS" w:eastAsia="Times New Roman" w:hAnsi="Trebuchet MS" w:cs="Calibri"/>
                <w:bCs/>
                <w:noProof/>
                <w:sz w:val="20"/>
                <w:szCs w:val="20"/>
                <w:lang w:eastAsia="ru-RU"/>
              </w:rPr>
            </w:pPr>
            <w:r>
              <w:rPr>
                <w:rFonts w:ascii="Trebuchet MS" w:eastAsia="Times New Roman" w:hAnsi="Trebuchet MS" w:cs="Calibri"/>
                <w:bCs/>
                <w:noProof/>
                <w:sz w:val="20"/>
                <w:szCs w:val="20"/>
                <w:lang w:eastAsia="ru-RU"/>
              </w:rPr>
              <w:t xml:space="preserve">- </w:t>
            </w:r>
            <w:r w:rsidRPr="00D7453C">
              <w:rPr>
                <w:rFonts w:ascii="Trebuchet MS" w:eastAsia="Times New Roman" w:hAnsi="Trebuchet MS" w:cs="Calibri"/>
                <w:bCs/>
                <w:noProof/>
                <w:sz w:val="20"/>
                <w:szCs w:val="20"/>
                <w:lang w:eastAsia="ru-RU"/>
              </w:rPr>
              <w:t xml:space="preserve">из нее одиночное протяжение: </w:t>
            </w:r>
            <w:r w:rsidRPr="004572CC">
              <w:rPr>
                <w:rFonts w:ascii="Trebuchet MS" w:eastAsia="Times New Roman" w:hAnsi="Trebuchet MS" w:cs="Calibri"/>
                <w:bCs/>
                <w:noProof/>
                <w:sz w:val="20"/>
                <w:szCs w:val="20"/>
                <w:lang w:eastAsia="ru-RU"/>
              </w:rPr>
              <w:t>главных коллекторов</w:t>
            </w:r>
          </w:p>
        </w:tc>
        <w:tc>
          <w:tcPr>
            <w:tcW w:w="1417" w:type="dxa"/>
            <w:vMerge/>
          </w:tcPr>
          <w:p w14:paraId="5B329911" w14:textId="77777777" w:rsidR="004572CC" w:rsidRPr="00D7453C" w:rsidRDefault="004572CC" w:rsidP="009B466B">
            <w:pPr>
              <w:widowControl w:val="0"/>
              <w:spacing w:line="240" w:lineRule="auto"/>
              <w:ind w:right="79"/>
              <w:rPr>
                <w:rFonts w:ascii="Trebuchet MS" w:eastAsia="Times New Roman" w:hAnsi="Trebuchet MS" w:cs="Calibri"/>
                <w:bCs/>
                <w:noProof/>
                <w:sz w:val="20"/>
                <w:szCs w:val="20"/>
                <w:lang w:eastAsia="ru-RU"/>
              </w:rPr>
            </w:pPr>
          </w:p>
        </w:tc>
        <w:tc>
          <w:tcPr>
            <w:tcW w:w="2403" w:type="dxa"/>
            <w:vAlign w:val="center"/>
          </w:tcPr>
          <w:p w14:paraId="3F26FB64" w14:textId="37C23BA1" w:rsidR="004572CC" w:rsidRPr="00D7453C" w:rsidRDefault="004572CC" w:rsidP="009B466B">
            <w:pPr>
              <w:widowControl w:val="0"/>
              <w:spacing w:line="240" w:lineRule="auto"/>
              <w:ind w:right="79"/>
              <w:jc w:val="center"/>
              <w:rPr>
                <w:rFonts w:ascii="Trebuchet MS" w:eastAsia="Times New Roman" w:hAnsi="Trebuchet MS" w:cs="Calibri"/>
                <w:bCs/>
                <w:noProof/>
                <w:sz w:val="20"/>
                <w:szCs w:val="20"/>
                <w:lang w:eastAsia="ru-RU"/>
              </w:rPr>
            </w:pPr>
            <w:r>
              <w:rPr>
                <w:rFonts w:ascii="Trebuchet MS" w:eastAsia="Times New Roman" w:hAnsi="Trebuchet MS" w:cs="Calibri"/>
                <w:bCs/>
                <w:noProof/>
                <w:sz w:val="20"/>
                <w:szCs w:val="20"/>
                <w:lang w:eastAsia="ru-RU"/>
              </w:rPr>
              <w:t>10,7</w:t>
            </w:r>
          </w:p>
        </w:tc>
      </w:tr>
      <w:tr w:rsidR="004572CC" w:rsidRPr="00D7453C" w14:paraId="7262DC85" w14:textId="77777777" w:rsidTr="009B466B">
        <w:tc>
          <w:tcPr>
            <w:tcW w:w="6091" w:type="dxa"/>
          </w:tcPr>
          <w:p w14:paraId="399020C4" w14:textId="77777777" w:rsidR="004572CC" w:rsidRPr="00D7453C" w:rsidRDefault="004572CC" w:rsidP="009B466B">
            <w:pPr>
              <w:widowControl w:val="0"/>
              <w:spacing w:line="240" w:lineRule="auto"/>
              <w:ind w:right="79"/>
              <w:rPr>
                <w:rFonts w:ascii="Trebuchet MS" w:eastAsia="Times New Roman" w:hAnsi="Trebuchet MS" w:cs="Calibri"/>
                <w:bCs/>
                <w:i/>
                <w:iCs/>
                <w:noProof/>
                <w:sz w:val="20"/>
                <w:szCs w:val="20"/>
                <w:lang w:eastAsia="ru-RU"/>
              </w:rPr>
            </w:pPr>
            <w:r w:rsidRPr="00D7453C">
              <w:rPr>
                <w:rFonts w:ascii="Trebuchet MS" w:eastAsia="Times New Roman" w:hAnsi="Trebuchet MS" w:cs="Calibri"/>
                <w:bCs/>
                <w:i/>
                <w:iCs/>
                <w:noProof/>
                <w:sz w:val="20"/>
                <w:szCs w:val="20"/>
                <w:lang w:eastAsia="ru-RU"/>
              </w:rPr>
              <w:t xml:space="preserve">   - в том числе нуждающихся в замене</w:t>
            </w:r>
          </w:p>
        </w:tc>
        <w:tc>
          <w:tcPr>
            <w:tcW w:w="1417" w:type="dxa"/>
            <w:vMerge/>
          </w:tcPr>
          <w:p w14:paraId="6945D020" w14:textId="77777777" w:rsidR="004572CC" w:rsidRPr="00D7453C" w:rsidRDefault="004572CC" w:rsidP="009B466B">
            <w:pPr>
              <w:widowControl w:val="0"/>
              <w:spacing w:line="240" w:lineRule="auto"/>
              <w:ind w:right="79"/>
              <w:rPr>
                <w:rFonts w:ascii="Trebuchet MS" w:eastAsia="Times New Roman" w:hAnsi="Trebuchet MS" w:cs="Calibri"/>
                <w:bCs/>
                <w:noProof/>
                <w:sz w:val="20"/>
                <w:szCs w:val="20"/>
                <w:lang w:eastAsia="ru-RU"/>
              </w:rPr>
            </w:pPr>
          </w:p>
        </w:tc>
        <w:tc>
          <w:tcPr>
            <w:tcW w:w="2403" w:type="dxa"/>
            <w:vAlign w:val="center"/>
          </w:tcPr>
          <w:p w14:paraId="364E3C0F" w14:textId="7856108B" w:rsidR="004572CC" w:rsidRPr="00D7453C" w:rsidRDefault="004572CC" w:rsidP="009B466B">
            <w:pPr>
              <w:widowControl w:val="0"/>
              <w:spacing w:line="240" w:lineRule="auto"/>
              <w:ind w:right="79"/>
              <w:jc w:val="center"/>
              <w:rPr>
                <w:rFonts w:ascii="Trebuchet MS" w:eastAsia="Times New Roman" w:hAnsi="Trebuchet MS" w:cs="Calibri"/>
                <w:bCs/>
                <w:i/>
                <w:iCs/>
                <w:noProof/>
                <w:sz w:val="20"/>
                <w:szCs w:val="20"/>
                <w:lang w:eastAsia="ru-RU"/>
              </w:rPr>
            </w:pPr>
            <w:r>
              <w:rPr>
                <w:rFonts w:ascii="Trebuchet MS" w:eastAsia="Times New Roman" w:hAnsi="Trebuchet MS" w:cs="Calibri"/>
                <w:bCs/>
                <w:i/>
                <w:iCs/>
                <w:noProof/>
                <w:sz w:val="20"/>
                <w:szCs w:val="20"/>
                <w:lang w:eastAsia="ru-RU"/>
              </w:rPr>
              <w:t>6,54</w:t>
            </w:r>
          </w:p>
        </w:tc>
      </w:tr>
      <w:tr w:rsidR="004572CC" w:rsidRPr="00D7453C" w14:paraId="725641D4" w14:textId="77777777" w:rsidTr="009B466B">
        <w:tc>
          <w:tcPr>
            <w:tcW w:w="6091" w:type="dxa"/>
          </w:tcPr>
          <w:p w14:paraId="55B2C8AF" w14:textId="434B8CEC" w:rsidR="004572CC" w:rsidRPr="00D7453C" w:rsidRDefault="004572CC" w:rsidP="009B466B">
            <w:pPr>
              <w:widowControl w:val="0"/>
              <w:spacing w:line="240" w:lineRule="auto"/>
              <w:ind w:right="79"/>
              <w:rPr>
                <w:rFonts w:ascii="Trebuchet MS" w:eastAsia="Times New Roman" w:hAnsi="Trebuchet MS" w:cs="Calibri"/>
                <w:bCs/>
                <w:noProof/>
                <w:sz w:val="20"/>
                <w:szCs w:val="20"/>
                <w:lang w:eastAsia="ru-RU"/>
              </w:rPr>
            </w:pPr>
            <w:r>
              <w:rPr>
                <w:rFonts w:ascii="Trebuchet MS" w:eastAsia="Times New Roman" w:hAnsi="Trebuchet MS" w:cs="Calibri"/>
                <w:bCs/>
                <w:noProof/>
                <w:sz w:val="20"/>
                <w:szCs w:val="20"/>
                <w:lang w:eastAsia="ru-RU"/>
              </w:rPr>
              <w:t xml:space="preserve">- </w:t>
            </w:r>
            <w:r w:rsidRPr="00D7453C">
              <w:rPr>
                <w:rFonts w:ascii="Trebuchet MS" w:eastAsia="Times New Roman" w:hAnsi="Trebuchet MS" w:cs="Calibri"/>
                <w:bCs/>
                <w:noProof/>
                <w:sz w:val="20"/>
                <w:szCs w:val="20"/>
                <w:lang w:eastAsia="ru-RU"/>
              </w:rPr>
              <w:t xml:space="preserve">уличной </w:t>
            </w:r>
            <w:r>
              <w:rPr>
                <w:rFonts w:ascii="Trebuchet MS" w:eastAsia="Times New Roman" w:hAnsi="Trebuchet MS" w:cs="Calibri"/>
                <w:bCs/>
                <w:noProof/>
                <w:sz w:val="20"/>
                <w:szCs w:val="20"/>
                <w:lang w:eastAsia="ru-RU"/>
              </w:rPr>
              <w:t>канализационной</w:t>
            </w:r>
            <w:r w:rsidRPr="00D7453C">
              <w:rPr>
                <w:rFonts w:ascii="Trebuchet MS" w:eastAsia="Times New Roman" w:hAnsi="Trebuchet MS" w:cs="Calibri"/>
                <w:bCs/>
                <w:noProof/>
                <w:sz w:val="20"/>
                <w:szCs w:val="20"/>
                <w:lang w:eastAsia="ru-RU"/>
              </w:rPr>
              <w:t xml:space="preserve"> сети</w:t>
            </w:r>
          </w:p>
        </w:tc>
        <w:tc>
          <w:tcPr>
            <w:tcW w:w="1417" w:type="dxa"/>
            <w:vMerge/>
          </w:tcPr>
          <w:p w14:paraId="46C9D0D8" w14:textId="77777777" w:rsidR="004572CC" w:rsidRPr="00D7453C" w:rsidRDefault="004572CC" w:rsidP="009B466B">
            <w:pPr>
              <w:widowControl w:val="0"/>
              <w:spacing w:line="240" w:lineRule="auto"/>
              <w:ind w:right="79"/>
              <w:rPr>
                <w:rFonts w:ascii="Trebuchet MS" w:eastAsia="Times New Roman" w:hAnsi="Trebuchet MS" w:cs="Calibri"/>
                <w:bCs/>
                <w:noProof/>
                <w:sz w:val="20"/>
                <w:szCs w:val="20"/>
                <w:lang w:eastAsia="ru-RU"/>
              </w:rPr>
            </w:pPr>
          </w:p>
        </w:tc>
        <w:tc>
          <w:tcPr>
            <w:tcW w:w="2403" w:type="dxa"/>
            <w:vAlign w:val="center"/>
          </w:tcPr>
          <w:p w14:paraId="475DBE31" w14:textId="40F25E84" w:rsidR="004572CC" w:rsidRPr="00D7453C" w:rsidRDefault="00E57B96" w:rsidP="009B466B">
            <w:pPr>
              <w:widowControl w:val="0"/>
              <w:spacing w:line="240" w:lineRule="auto"/>
              <w:ind w:right="79"/>
              <w:jc w:val="center"/>
              <w:rPr>
                <w:rFonts w:ascii="Trebuchet MS" w:eastAsia="Times New Roman" w:hAnsi="Trebuchet MS" w:cs="Calibri"/>
                <w:bCs/>
                <w:noProof/>
                <w:sz w:val="20"/>
                <w:szCs w:val="20"/>
                <w:lang w:eastAsia="ru-RU"/>
              </w:rPr>
            </w:pPr>
            <w:r>
              <w:rPr>
                <w:rFonts w:ascii="Trebuchet MS" w:eastAsia="Times New Roman" w:hAnsi="Trebuchet MS" w:cs="Calibri"/>
                <w:bCs/>
                <w:noProof/>
                <w:sz w:val="20"/>
                <w:szCs w:val="20"/>
                <w:lang w:eastAsia="ru-RU"/>
              </w:rPr>
              <w:t>2,2</w:t>
            </w:r>
          </w:p>
        </w:tc>
      </w:tr>
      <w:tr w:rsidR="004572CC" w:rsidRPr="00D7453C" w14:paraId="319CD56D" w14:textId="77777777" w:rsidTr="009B466B">
        <w:tc>
          <w:tcPr>
            <w:tcW w:w="6091" w:type="dxa"/>
          </w:tcPr>
          <w:p w14:paraId="72284EA9" w14:textId="77777777" w:rsidR="004572CC" w:rsidRPr="00D7453C" w:rsidRDefault="004572CC" w:rsidP="009B466B">
            <w:pPr>
              <w:widowControl w:val="0"/>
              <w:spacing w:line="240" w:lineRule="auto"/>
              <w:ind w:right="79"/>
              <w:rPr>
                <w:rFonts w:ascii="Trebuchet MS" w:eastAsia="Times New Roman" w:hAnsi="Trebuchet MS" w:cs="Calibri"/>
                <w:bCs/>
                <w:i/>
                <w:iCs/>
                <w:noProof/>
                <w:sz w:val="20"/>
                <w:szCs w:val="20"/>
                <w:lang w:eastAsia="ru-RU"/>
              </w:rPr>
            </w:pPr>
            <w:r w:rsidRPr="00D7453C">
              <w:rPr>
                <w:rFonts w:ascii="Trebuchet MS" w:eastAsia="Times New Roman" w:hAnsi="Trebuchet MS" w:cs="Calibri"/>
                <w:bCs/>
                <w:i/>
                <w:iCs/>
                <w:noProof/>
                <w:sz w:val="20"/>
                <w:szCs w:val="20"/>
                <w:lang w:eastAsia="ru-RU"/>
              </w:rPr>
              <w:t xml:space="preserve">   - в том числе нуждающейся в замене</w:t>
            </w:r>
          </w:p>
        </w:tc>
        <w:tc>
          <w:tcPr>
            <w:tcW w:w="1417" w:type="dxa"/>
            <w:vMerge/>
          </w:tcPr>
          <w:p w14:paraId="0F5E91EC" w14:textId="77777777" w:rsidR="004572CC" w:rsidRPr="00D7453C" w:rsidRDefault="004572CC" w:rsidP="009B466B">
            <w:pPr>
              <w:widowControl w:val="0"/>
              <w:spacing w:line="240" w:lineRule="auto"/>
              <w:ind w:right="79"/>
              <w:rPr>
                <w:rFonts w:ascii="Trebuchet MS" w:eastAsia="Times New Roman" w:hAnsi="Trebuchet MS" w:cs="Calibri"/>
                <w:bCs/>
                <w:noProof/>
                <w:sz w:val="20"/>
                <w:szCs w:val="20"/>
                <w:lang w:eastAsia="ru-RU"/>
              </w:rPr>
            </w:pPr>
          </w:p>
        </w:tc>
        <w:tc>
          <w:tcPr>
            <w:tcW w:w="2403" w:type="dxa"/>
            <w:vAlign w:val="center"/>
          </w:tcPr>
          <w:p w14:paraId="3A10CD32" w14:textId="3C20C36D" w:rsidR="004572CC" w:rsidRPr="00D7453C" w:rsidRDefault="00E57B96" w:rsidP="009B466B">
            <w:pPr>
              <w:widowControl w:val="0"/>
              <w:spacing w:line="240" w:lineRule="auto"/>
              <w:ind w:right="79"/>
              <w:jc w:val="center"/>
              <w:rPr>
                <w:rFonts w:ascii="Trebuchet MS" w:eastAsia="Times New Roman" w:hAnsi="Trebuchet MS" w:cs="Calibri"/>
                <w:bCs/>
                <w:i/>
                <w:iCs/>
                <w:noProof/>
                <w:sz w:val="20"/>
                <w:szCs w:val="20"/>
                <w:lang w:eastAsia="ru-RU"/>
              </w:rPr>
            </w:pPr>
            <w:r>
              <w:rPr>
                <w:rFonts w:ascii="Trebuchet MS" w:eastAsia="Times New Roman" w:hAnsi="Trebuchet MS" w:cs="Calibri"/>
                <w:bCs/>
                <w:i/>
                <w:iCs/>
                <w:noProof/>
                <w:sz w:val="20"/>
                <w:szCs w:val="20"/>
                <w:lang w:eastAsia="ru-RU"/>
              </w:rPr>
              <w:t>1,15</w:t>
            </w:r>
          </w:p>
        </w:tc>
      </w:tr>
      <w:tr w:rsidR="004572CC" w:rsidRPr="00D7453C" w14:paraId="7923FA5B" w14:textId="77777777" w:rsidTr="009B466B">
        <w:tc>
          <w:tcPr>
            <w:tcW w:w="6091" w:type="dxa"/>
          </w:tcPr>
          <w:p w14:paraId="68B47D67" w14:textId="77777777" w:rsidR="004572CC" w:rsidRPr="00D7453C" w:rsidRDefault="004572CC" w:rsidP="009B466B">
            <w:pPr>
              <w:widowControl w:val="0"/>
              <w:spacing w:line="240" w:lineRule="auto"/>
              <w:ind w:right="79"/>
              <w:rPr>
                <w:rFonts w:ascii="Trebuchet MS" w:eastAsia="Times New Roman" w:hAnsi="Trebuchet MS" w:cs="Calibri"/>
                <w:bCs/>
                <w:noProof/>
                <w:sz w:val="20"/>
                <w:szCs w:val="20"/>
                <w:lang w:eastAsia="ru-RU"/>
              </w:rPr>
            </w:pPr>
            <w:r>
              <w:rPr>
                <w:rFonts w:ascii="Trebuchet MS" w:eastAsia="Times New Roman" w:hAnsi="Trebuchet MS" w:cs="Calibri"/>
                <w:bCs/>
                <w:noProof/>
                <w:sz w:val="20"/>
                <w:szCs w:val="20"/>
                <w:lang w:eastAsia="ru-RU"/>
              </w:rPr>
              <w:t xml:space="preserve">- </w:t>
            </w:r>
            <w:r w:rsidRPr="00D7453C">
              <w:rPr>
                <w:rFonts w:ascii="Trebuchet MS" w:eastAsia="Times New Roman" w:hAnsi="Trebuchet MS" w:cs="Calibri"/>
                <w:bCs/>
                <w:noProof/>
                <w:sz w:val="20"/>
                <w:szCs w:val="20"/>
                <w:lang w:eastAsia="ru-RU"/>
              </w:rPr>
              <w:t>внутриквартальной и внутридворовой сети</w:t>
            </w:r>
          </w:p>
        </w:tc>
        <w:tc>
          <w:tcPr>
            <w:tcW w:w="1417" w:type="dxa"/>
            <w:vMerge/>
          </w:tcPr>
          <w:p w14:paraId="6F3BCB35" w14:textId="77777777" w:rsidR="004572CC" w:rsidRPr="00D7453C" w:rsidRDefault="004572CC" w:rsidP="009B466B">
            <w:pPr>
              <w:widowControl w:val="0"/>
              <w:spacing w:line="240" w:lineRule="auto"/>
              <w:ind w:right="79"/>
              <w:rPr>
                <w:rFonts w:ascii="Trebuchet MS" w:eastAsia="Times New Roman" w:hAnsi="Trebuchet MS" w:cs="Calibri"/>
                <w:bCs/>
                <w:noProof/>
                <w:sz w:val="20"/>
                <w:szCs w:val="20"/>
                <w:lang w:eastAsia="ru-RU"/>
              </w:rPr>
            </w:pPr>
          </w:p>
        </w:tc>
        <w:tc>
          <w:tcPr>
            <w:tcW w:w="2403" w:type="dxa"/>
            <w:vAlign w:val="center"/>
          </w:tcPr>
          <w:p w14:paraId="63EF9495" w14:textId="014A1A1D" w:rsidR="004572CC" w:rsidRPr="00D7453C" w:rsidRDefault="00E57B96" w:rsidP="009B466B">
            <w:pPr>
              <w:widowControl w:val="0"/>
              <w:spacing w:line="240" w:lineRule="auto"/>
              <w:ind w:right="79"/>
              <w:jc w:val="center"/>
              <w:rPr>
                <w:rFonts w:ascii="Trebuchet MS" w:eastAsia="Times New Roman" w:hAnsi="Trebuchet MS" w:cs="Calibri"/>
                <w:bCs/>
                <w:noProof/>
                <w:sz w:val="20"/>
                <w:szCs w:val="20"/>
                <w:lang w:eastAsia="ru-RU"/>
              </w:rPr>
            </w:pPr>
            <w:r>
              <w:rPr>
                <w:rFonts w:ascii="Trebuchet MS" w:eastAsia="Times New Roman" w:hAnsi="Trebuchet MS" w:cs="Calibri"/>
                <w:bCs/>
                <w:noProof/>
                <w:sz w:val="20"/>
                <w:szCs w:val="20"/>
                <w:lang w:eastAsia="ru-RU"/>
              </w:rPr>
              <w:t>6,1</w:t>
            </w:r>
          </w:p>
        </w:tc>
      </w:tr>
      <w:tr w:rsidR="004572CC" w:rsidRPr="00D7453C" w14:paraId="3AF58F26" w14:textId="77777777" w:rsidTr="009B466B">
        <w:tc>
          <w:tcPr>
            <w:tcW w:w="6091" w:type="dxa"/>
          </w:tcPr>
          <w:p w14:paraId="74487A47" w14:textId="77777777" w:rsidR="004572CC" w:rsidRPr="00D7453C" w:rsidRDefault="004572CC" w:rsidP="009B466B">
            <w:pPr>
              <w:widowControl w:val="0"/>
              <w:spacing w:line="240" w:lineRule="auto"/>
              <w:ind w:right="79"/>
              <w:rPr>
                <w:rFonts w:ascii="Trebuchet MS" w:eastAsia="Times New Roman" w:hAnsi="Trebuchet MS" w:cs="Calibri"/>
                <w:bCs/>
                <w:i/>
                <w:iCs/>
                <w:noProof/>
                <w:sz w:val="20"/>
                <w:szCs w:val="20"/>
                <w:lang w:eastAsia="ru-RU"/>
              </w:rPr>
            </w:pPr>
            <w:r w:rsidRPr="00D7453C">
              <w:rPr>
                <w:rFonts w:ascii="Trebuchet MS" w:eastAsia="Times New Roman" w:hAnsi="Trebuchet MS" w:cs="Calibri"/>
                <w:bCs/>
                <w:i/>
                <w:iCs/>
                <w:noProof/>
                <w:sz w:val="20"/>
                <w:szCs w:val="20"/>
                <w:lang w:eastAsia="ru-RU"/>
              </w:rPr>
              <w:t xml:space="preserve">   - в том числе нуждающейся в замене</w:t>
            </w:r>
          </w:p>
        </w:tc>
        <w:tc>
          <w:tcPr>
            <w:tcW w:w="1417" w:type="dxa"/>
            <w:vMerge/>
          </w:tcPr>
          <w:p w14:paraId="1B87F480" w14:textId="77777777" w:rsidR="004572CC" w:rsidRPr="00D7453C" w:rsidRDefault="004572CC" w:rsidP="009B466B">
            <w:pPr>
              <w:widowControl w:val="0"/>
              <w:spacing w:line="240" w:lineRule="auto"/>
              <w:ind w:right="79"/>
              <w:rPr>
                <w:rFonts w:ascii="Trebuchet MS" w:eastAsia="Times New Roman" w:hAnsi="Trebuchet MS" w:cs="Calibri"/>
                <w:bCs/>
                <w:noProof/>
                <w:sz w:val="20"/>
                <w:szCs w:val="20"/>
                <w:lang w:eastAsia="ru-RU"/>
              </w:rPr>
            </w:pPr>
          </w:p>
        </w:tc>
        <w:tc>
          <w:tcPr>
            <w:tcW w:w="2403" w:type="dxa"/>
            <w:vAlign w:val="center"/>
          </w:tcPr>
          <w:p w14:paraId="49BB8BF8" w14:textId="527AF01B" w:rsidR="004572CC" w:rsidRPr="00D7453C" w:rsidRDefault="00C80875" w:rsidP="009B466B">
            <w:pPr>
              <w:widowControl w:val="0"/>
              <w:spacing w:line="240" w:lineRule="auto"/>
              <w:ind w:right="79"/>
              <w:jc w:val="center"/>
              <w:rPr>
                <w:rFonts w:ascii="Trebuchet MS" w:eastAsia="Times New Roman" w:hAnsi="Trebuchet MS" w:cs="Calibri"/>
                <w:bCs/>
                <w:i/>
                <w:iCs/>
                <w:noProof/>
                <w:sz w:val="20"/>
                <w:szCs w:val="20"/>
                <w:lang w:eastAsia="ru-RU"/>
              </w:rPr>
            </w:pPr>
            <w:r>
              <w:rPr>
                <w:rFonts w:ascii="Trebuchet MS" w:eastAsia="Times New Roman" w:hAnsi="Trebuchet MS" w:cs="Calibri"/>
                <w:bCs/>
                <w:i/>
                <w:iCs/>
                <w:noProof/>
                <w:sz w:val="20"/>
                <w:szCs w:val="20"/>
                <w:lang w:eastAsia="ru-RU"/>
              </w:rPr>
              <w:t>3,4</w:t>
            </w:r>
          </w:p>
        </w:tc>
      </w:tr>
    </w:tbl>
    <w:p w14:paraId="44376264" w14:textId="3A731D6A" w:rsidR="00C80875" w:rsidRPr="00C80875" w:rsidRDefault="00C80875" w:rsidP="00C80875">
      <w:pPr>
        <w:spacing w:before="120"/>
        <w:ind w:firstLine="567"/>
        <w:rPr>
          <w:rFonts w:ascii="Trebuchet MS" w:hAnsi="Trebuchet MS"/>
          <w:sz w:val="22"/>
        </w:rPr>
      </w:pPr>
      <w:r w:rsidRPr="00C80875">
        <w:rPr>
          <w:rFonts w:ascii="Trebuchet MS" w:hAnsi="Trebuchet MS"/>
          <w:sz w:val="22"/>
        </w:rPr>
        <w:t>В настоящее время на территории поселка Балакирево существуют две линии отвода ливневой канализации. Первая линия начинается в северной части территории, в районе пруда, ул. Заводская и Станционная, и заканчивается в районе Радужного квартала. Вторая имеет два водозабора ливневых вод:</w:t>
      </w:r>
    </w:p>
    <w:p w14:paraId="1BC660A9" w14:textId="27B67318" w:rsidR="00C80875" w:rsidRPr="00C80875" w:rsidRDefault="00C80875" w:rsidP="00C80875">
      <w:pPr>
        <w:ind w:firstLine="567"/>
        <w:rPr>
          <w:rFonts w:ascii="Trebuchet MS" w:hAnsi="Trebuchet MS"/>
          <w:sz w:val="22"/>
        </w:rPr>
      </w:pPr>
      <w:r w:rsidRPr="00C80875">
        <w:rPr>
          <w:rFonts w:ascii="Trebuchet MS" w:hAnsi="Trebuchet MS"/>
          <w:sz w:val="22"/>
        </w:rPr>
        <w:t xml:space="preserve">― </w:t>
      </w:r>
      <w:proofErr w:type="gramStart"/>
      <w:r w:rsidRPr="00C80875">
        <w:rPr>
          <w:rFonts w:ascii="Trebuchet MS" w:hAnsi="Trebuchet MS"/>
          <w:sz w:val="22"/>
        </w:rPr>
        <w:t>1-ый</w:t>
      </w:r>
      <w:proofErr w:type="gramEnd"/>
      <w:r w:rsidRPr="00C80875">
        <w:rPr>
          <w:rFonts w:ascii="Trebuchet MS" w:hAnsi="Trebuchet MS"/>
          <w:sz w:val="22"/>
        </w:rPr>
        <w:t xml:space="preserve"> в районе строящихся домов по ул. Вокзальная;</w:t>
      </w:r>
    </w:p>
    <w:p w14:paraId="2476EE11" w14:textId="3E99A6D2" w:rsidR="00C80875" w:rsidRPr="00C80875" w:rsidRDefault="00C80875" w:rsidP="00C80875">
      <w:pPr>
        <w:ind w:firstLine="567"/>
        <w:rPr>
          <w:rFonts w:ascii="Trebuchet MS" w:hAnsi="Trebuchet MS"/>
          <w:sz w:val="22"/>
        </w:rPr>
      </w:pPr>
      <w:r w:rsidRPr="00C80875">
        <w:rPr>
          <w:rFonts w:ascii="Trebuchet MS" w:hAnsi="Trebuchet MS"/>
          <w:sz w:val="22"/>
        </w:rPr>
        <w:t xml:space="preserve">― </w:t>
      </w:r>
      <w:proofErr w:type="gramStart"/>
      <w:r w:rsidRPr="00C80875">
        <w:rPr>
          <w:rFonts w:ascii="Trebuchet MS" w:hAnsi="Trebuchet MS"/>
          <w:sz w:val="22"/>
        </w:rPr>
        <w:t>2-ой</w:t>
      </w:r>
      <w:proofErr w:type="gramEnd"/>
      <w:r w:rsidRPr="00C80875">
        <w:rPr>
          <w:rFonts w:ascii="Trebuchet MS" w:hAnsi="Trebuchet MS"/>
          <w:sz w:val="22"/>
        </w:rPr>
        <w:t xml:space="preserve"> на углу территории поликлиники ул. Вокзальная с выпуском вод в районе ул. Клубная.</w:t>
      </w:r>
    </w:p>
    <w:p w14:paraId="5451D195" w14:textId="0197BE46" w:rsidR="00C80875" w:rsidRPr="00C80875" w:rsidRDefault="00C80875" w:rsidP="00C80875">
      <w:pPr>
        <w:ind w:firstLine="567"/>
        <w:rPr>
          <w:rFonts w:ascii="Trebuchet MS" w:hAnsi="Trebuchet MS"/>
          <w:sz w:val="22"/>
        </w:rPr>
      </w:pPr>
      <w:r w:rsidRPr="00C80875">
        <w:rPr>
          <w:rFonts w:ascii="Trebuchet MS" w:hAnsi="Trebuchet MS"/>
          <w:sz w:val="22"/>
        </w:rPr>
        <w:t>Обе линии ливневой канализации изрядно захламлены. Необходимыми являются: очистка участков от мусора, установка смотровых камер на всём протяжении линий, расширение сетей по водоотведению ливневых вод для снижения нагрузки на КНС и не попадания канализационных стоков в системы.</w:t>
      </w:r>
    </w:p>
    <w:p w14:paraId="21279294" w14:textId="1752D2C4" w:rsidR="00CE110C" w:rsidRPr="00C80875" w:rsidRDefault="00CE110C" w:rsidP="00C80875">
      <w:pPr>
        <w:spacing w:before="120"/>
        <w:ind w:firstLine="567"/>
        <w:rPr>
          <w:rFonts w:ascii="Trebuchet MS" w:hAnsi="Trebuchet MS"/>
          <w:sz w:val="22"/>
        </w:rPr>
      </w:pPr>
      <w:r w:rsidRPr="00C80875">
        <w:rPr>
          <w:rFonts w:ascii="Trebuchet MS" w:hAnsi="Trebuchet MS"/>
          <w:sz w:val="22"/>
        </w:rPr>
        <w:t xml:space="preserve">Схема сетей централизованной системы водоотведения </w:t>
      </w:r>
      <w:r w:rsidR="00F22FFE" w:rsidRPr="00C80875">
        <w:rPr>
          <w:rFonts w:ascii="Trebuchet MS" w:hAnsi="Trebuchet MS"/>
          <w:sz w:val="22"/>
        </w:rPr>
        <w:t>пос. Балакирево</w:t>
      </w:r>
      <w:r w:rsidRPr="00C80875">
        <w:rPr>
          <w:rFonts w:ascii="Trebuchet MS" w:hAnsi="Trebuchet MS"/>
          <w:sz w:val="22"/>
        </w:rPr>
        <w:t xml:space="preserve"> представлена на рисунке 1.5.1.</w:t>
      </w:r>
    </w:p>
    <w:p w14:paraId="301BE1FD" w14:textId="77777777" w:rsidR="00C80875" w:rsidRDefault="00C80875" w:rsidP="00C80875">
      <w:pPr>
        <w:ind w:firstLine="567"/>
        <w:rPr>
          <w:rFonts w:ascii="Trebuchet MS" w:hAnsi="Trebuchet MS"/>
          <w:szCs w:val="24"/>
        </w:rPr>
      </w:pPr>
    </w:p>
    <w:p w14:paraId="6C800ACC" w14:textId="27A1AC91" w:rsidR="00CE110C" w:rsidRPr="00CE110C" w:rsidRDefault="00CE110C" w:rsidP="00C80875">
      <w:pPr>
        <w:ind w:firstLine="567"/>
        <w:rPr>
          <w:rFonts w:ascii="Trebuchet MS" w:hAnsi="Trebuchet MS"/>
          <w:szCs w:val="24"/>
        </w:rPr>
      </w:pPr>
      <w:r w:rsidRPr="00CE110C">
        <w:rPr>
          <w:rFonts w:ascii="Trebuchet MS" w:hAnsi="Trebuchet MS"/>
          <w:szCs w:val="24"/>
        </w:rPr>
        <w:t xml:space="preserve"> </w:t>
      </w:r>
    </w:p>
    <w:p w14:paraId="75AC0920" w14:textId="77777777" w:rsidR="00CE110C" w:rsidRDefault="00CE110C" w:rsidP="00430C52">
      <w:pPr>
        <w:rPr>
          <w:rFonts w:ascii="Trebuchet MS" w:hAnsi="Trebuchet MS"/>
          <w:b/>
          <w:szCs w:val="24"/>
        </w:rPr>
        <w:sectPr w:rsidR="00CE110C" w:rsidSect="008262F0">
          <w:pgSz w:w="11906" w:h="16838"/>
          <w:pgMar w:top="1134" w:right="851" w:bottom="1134" w:left="1134" w:header="454" w:footer="454" w:gutter="0"/>
          <w:cols w:space="708"/>
          <w:docGrid w:linePitch="360"/>
        </w:sectPr>
      </w:pPr>
    </w:p>
    <w:p w14:paraId="456FDC1A" w14:textId="7DB08D79" w:rsidR="00CE110C" w:rsidRPr="00306EED" w:rsidRDefault="00306EED" w:rsidP="00306EED">
      <w:pPr>
        <w:pStyle w:val="13"/>
        <w:spacing w:line="240" w:lineRule="auto"/>
        <w:ind w:firstLine="0"/>
        <w:jc w:val="center"/>
        <w:rPr>
          <w:rFonts w:ascii="Trebuchet MS" w:hAnsi="Trebuchet MS"/>
          <w:sz w:val="22"/>
          <w:szCs w:val="22"/>
        </w:rPr>
      </w:pPr>
      <w:r>
        <w:rPr>
          <w:noProof/>
        </w:rPr>
        <w:lastRenderedPageBreak/>
        <w:drawing>
          <wp:inline distT="0" distB="0" distL="0" distR="0" wp14:anchorId="3DB0ADF0" wp14:editId="15F6619A">
            <wp:extent cx="8573655" cy="6068291"/>
            <wp:effectExtent l="0" t="0" r="0" b="8890"/>
            <wp:docPr id="1375502110" name="Рисунок 1" descr="Изображение выглядит как текст, карта, атлас&#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502110" name="Рисунок 1" descr="Изображение выглядит как текст, карта, атлас&#10;&#10;Автоматически созданное описание"/>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583788" cy="6075463"/>
                    </a:xfrm>
                    <a:prstGeom prst="rect">
                      <a:avLst/>
                    </a:prstGeom>
                    <a:noFill/>
                    <a:ln>
                      <a:noFill/>
                    </a:ln>
                  </pic:spPr>
                </pic:pic>
              </a:graphicData>
            </a:graphic>
          </wp:inline>
        </w:drawing>
      </w:r>
    </w:p>
    <w:p w14:paraId="3F0C9E8B" w14:textId="46125DE5" w:rsidR="00CE110C" w:rsidRDefault="00CE110C" w:rsidP="00306EED">
      <w:pPr>
        <w:pStyle w:val="af5"/>
        <w:jc w:val="center"/>
        <w:rPr>
          <w:rFonts w:ascii="Trebuchet MS" w:hAnsi="Trebuchet MS"/>
          <w:b/>
          <w:i w:val="0"/>
          <w:color w:val="auto"/>
          <w:sz w:val="22"/>
          <w:szCs w:val="22"/>
        </w:rPr>
      </w:pPr>
      <w:bookmarkStart w:id="189" w:name="_Toc111060703"/>
      <w:r w:rsidRPr="00306EED">
        <w:rPr>
          <w:rFonts w:ascii="Trebuchet MS" w:hAnsi="Trebuchet MS"/>
          <w:b/>
          <w:i w:val="0"/>
          <w:color w:val="auto"/>
          <w:sz w:val="22"/>
          <w:szCs w:val="22"/>
        </w:rPr>
        <w:t xml:space="preserve">Рисунок </w:t>
      </w:r>
      <w:r w:rsidR="00DC3041" w:rsidRPr="00306EED">
        <w:rPr>
          <w:rFonts w:ascii="Trebuchet MS" w:hAnsi="Trebuchet MS"/>
          <w:b/>
          <w:i w:val="0"/>
          <w:color w:val="auto"/>
          <w:sz w:val="22"/>
          <w:szCs w:val="22"/>
        </w:rPr>
        <w:t>1</w:t>
      </w:r>
      <w:r w:rsidRPr="00306EED">
        <w:rPr>
          <w:rFonts w:ascii="Trebuchet MS" w:hAnsi="Trebuchet MS"/>
          <w:b/>
          <w:i w:val="0"/>
          <w:color w:val="auto"/>
          <w:sz w:val="22"/>
          <w:szCs w:val="22"/>
        </w:rPr>
        <w:t>.</w:t>
      </w:r>
      <w:r w:rsidR="00DC3041" w:rsidRPr="00306EED">
        <w:rPr>
          <w:rFonts w:ascii="Trebuchet MS" w:hAnsi="Trebuchet MS"/>
          <w:b/>
          <w:i w:val="0"/>
          <w:color w:val="auto"/>
          <w:sz w:val="22"/>
          <w:szCs w:val="22"/>
        </w:rPr>
        <w:t>5</w:t>
      </w:r>
      <w:r w:rsidRPr="00306EED">
        <w:rPr>
          <w:rFonts w:ascii="Trebuchet MS" w:hAnsi="Trebuchet MS"/>
          <w:b/>
          <w:i w:val="0"/>
          <w:color w:val="auto"/>
          <w:sz w:val="22"/>
          <w:szCs w:val="22"/>
        </w:rPr>
        <w:t>.1</w:t>
      </w:r>
      <w:r w:rsidR="00306EED">
        <w:rPr>
          <w:rFonts w:ascii="Trebuchet MS" w:hAnsi="Trebuchet MS"/>
          <w:b/>
          <w:i w:val="0"/>
          <w:color w:val="auto"/>
          <w:sz w:val="22"/>
          <w:szCs w:val="22"/>
        </w:rPr>
        <w:t>.1</w:t>
      </w:r>
      <w:r w:rsidRPr="00306EED">
        <w:rPr>
          <w:rFonts w:ascii="Trebuchet MS" w:hAnsi="Trebuchet MS"/>
          <w:b/>
          <w:i w:val="0"/>
          <w:color w:val="auto"/>
          <w:sz w:val="22"/>
          <w:szCs w:val="22"/>
        </w:rPr>
        <w:t xml:space="preserve"> – Схема централизованной системы водоотведения </w:t>
      </w:r>
      <w:r w:rsidR="00F22FFE" w:rsidRPr="00306EED">
        <w:rPr>
          <w:rFonts w:ascii="Trebuchet MS" w:hAnsi="Trebuchet MS"/>
          <w:b/>
          <w:i w:val="0"/>
          <w:color w:val="auto"/>
          <w:sz w:val="22"/>
          <w:szCs w:val="22"/>
        </w:rPr>
        <w:t>пос. Балакирево</w:t>
      </w:r>
      <w:bookmarkEnd w:id="189"/>
      <w:r w:rsidR="00306EED">
        <w:rPr>
          <w:rFonts w:ascii="Trebuchet MS" w:hAnsi="Trebuchet MS"/>
          <w:b/>
          <w:i w:val="0"/>
          <w:color w:val="auto"/>
          <w:sz w:val="22"/>
          <w:szCs w:val="22"/>
        </w:rPr>
        <w:t xml:space="preserve"> – северная часть</w:t>
      </w:r>
    </w:p>
    <w:p w14:paraId="46688125" w14:textId="1EFB2597" w:rsidR="00306EED" w:rsidRPr="00306EED" w:rsidRDefault="00306EED" w:rsidP="00306EED">
      <w:pPr>
        <w:pStyle w:val="13"/>
        <w:spacing w:line="240" w:lineRule="auto"/>
        <w:ind w:firstLine="0"/>
        <w:jc w:val="center"/>
        <w:rPr>
          <w:rFonts w:ascii="Trebuchet MS" w:hAnsi="Trebuchet MS"/>
          <w:sz w:val="22"/>
          <w:szCs w:val="22"/>
        </w:rPr>
      </w:pPr>
      <w:r>
        <w:rPr>
          <w:noProof/>
        </w:rPr>
        <w:lastRenderedPageBreak/>
        <w:drawing>
          <wp:inline distT="0" distB="0" distL="0" distR="0" wp14:anchorId="6C679BD1" wp14:editId="3C25ECB3">
            <wp:extent cx="8590433" cy="6080166"/>
            <wp:effectExtent l="0" t="0" r="1270" b="0"/>
            <wp:docPr id="400923766" name="Рисунок 2" descr="Изображение выглядит как карта, текст, атлас&#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923766" name="Рисунок 2" descr="Изображение выглядит как карта, текст, атлас&#10;&#10;Автоматически созданное описание"/>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598941" cy="6086188"/>
                    </a:xfrm>
                    <a:prstGeom prst="rect">
                      <a:avLst/>
                    </a:prstGeom>
                    <a:noFill/>
                    <a:ln>
                      <a:noFill/>
                    </a:ln>
                  </pic:spPr>
                </pic:pic>
              </a:graphicData>
            </a:graphic>
          </wp:inline>
        </w:drawing>
      </w:r>
    </w:p>
    <w:p w14:paraId="343DEAE1" w14:textId="4225C707" w:rsidR="00306EED" w:rsidRPr="00306EED" w:rsidRDefault="00306EED" w:rsidP="00306EED">
      <w:pPr>
        <w:pStyle w:val="af5"/>
        <w:jc w:val="center"/>
        <w:rPr>
          <w:rFonts w:ascii="Trebuchet MS" w:hAnsi="Trebuchet MS"/>
          <w:b/>
          <w:sz w:val="22"/>
          <w:szCs w:val="22"/>
        </w:rPr>
      </w:pPr>
      <w:r w:rsidRPr="00306EED">
        <w:rPr>
          <w:rFonts w:ascii="Trebuchet MS" w:hAnsi="Trebuchet MS"/>
          <w:b/>
          <w:i w:val="0"/>
          <w:color w:val="auto"/>
          <w:sz w:val="22"/>
          <w:szCs w:val="22"/>
        </w:rPr>
        <w:t>Рисунок 1.5.1</w:t>
      </w:r>
      <w:r>
        <w:rPr>
          <w:rFonts w:ascii="Trebuchet MS" w:hAnsi="Trebuchet MS"/>
          <w:b/>
          <w:i w:val="0"/>
          <w:color w:val="auto"/>
          <w:sz w:val="22"/>
          <w:szCs w:val="22"/>
        </w:rPr>
        <w:t>.2</w:t>
      </w:r>
      <w:r w:rsidRPr="00306EED">
        <w:rPr>
          <w:rFonts w:ascii="Trebuchet MS" w:hAnsi="Trebuchet MS"/>
          <w:b/>
          <w:i w:val="0"/>
          <w:color w:val="auto"/>
          <w:sz w:val="22"/>
          <w:szCs w:val="22"/>
        </w:rPr>
        <w:t xml:space="preserve"> – Схема централизованной системы водоотведения пос. Балакирево</w:t>
      </w:r>
      <w:r>
        <w:rPr>
          <w:rFonts w:ascii="Trebuchet MS" w:hAnsi="Trebuchet MS"/>
          <w:b/>
          <w:i w:val="0"/>
          <w:color w:val="auto"/>
          <w:sz w:val="22"/>
          <w:szCs w:val="22"/>
        </w:rPr>
        <w:t xml:space="preserve"> – южная часть</w:t>
      </w:r>
    </w:p>
    <w:p w14:paraId="63E70E5A" w14:textId="77777777" w:rsidR="00CE110C" w:rsidRDefault="00CE110C" w:rsidP="00430C52">
      <w:pPr>
        <w:rPr>
          <w:rFonts w:ascii="Trebuchet MS" w:hAnsi="Trebuchet MS"/>
          <w:b/>
          <w:szCs w:val="24"/>
        </w:rPr>
        <w:sectPr w:rsidR="00CE110C" w:rsidSect="008262F0">
          <w:pgSz w:w="16838" w:h="11906" w:orient="landscape"/>
          <w:pgMar w:top="851" w:right="1134" w:bottom="1134" w:left="1134" w:header="454" w:footer="454" w:gutter="0"/>
          <w:cols w:space="708"/>
          <w:docGrid w:linePitch="360"/>
        </w:sectPr>
      </w:pPr>
    </w:p>
    <w:p w14:paraId="7F9EEAF2" w14:textId="6B00ECD2" w:rsidR="00716195" w:rsidRPr="00306EED" w:rsidRDefault="001B1C78" w:rsidP="00306EED">
      <w:pPr>
        <w:spacing w:after="120"/>
        <w:outlineLvl w:val="2"/>
        <w:rPr>
          <w:rFonts w:ascii="Trebuchet MS" w:hAnsi="Trebuchet MS"/>
          <w:b/>
          <w:sz w:val="22"/>
        </w:rPr>
      </w:pPr>
      <w:bookmarkStart w:id="190" w:name="_Toc166760060"/>
      <w:r w:rsidRPr="00306EED">
        <w:rPr>
          <w:rFonts w:ascii="Trebuchet MS" w:hAnsi="Trebuchet MS"/>
          <w:b/>
          <w:sz w:val="22"/>
        </w:rPr>
        <w:lastRenderedPageBreak/>
        <w:t xml:space="preserve">1.6 </w:t>
      </w:r>
      <w:r w:rsidR="00716195" w:rsidRPr="00306EED">
        <w:rPr>
          <w:rFonts w:ascii="Trebuchet MS" w:hAnsi="Trebuchet MS"/>
          <w:b/>
          <w:sz w:val="22"/>
        </w:rPr>
        <w:t>Оценка безопасности и надежности централизованных систем водоотведения и их управляемости</w:t>
      </w:r>
      <w:bookmarkEnd w:id="190"/>
    </w:p>
    <w:p w14:paraId="5865EBA4" w14:textId="74EDCB8B" w:rsidR="00BB1D81" w:rsidRPr="00306EED" w:rsidRDefault="00BB1D81" w:rsidP="00BB1D81">
      <w:pPr>
        <w:ind w:firstLine="567"/>
        <w:rPr>
          <w:rFonts w:ascii="Trebuchet MS" w:hAnsi="Trebuchet MS"/>
          <w:sz w:val="22"/>
        </w:rPr>
      </w:pPr>
      <w:r w:rsidRPr="00306EED">
        <w:rPr>
          <w:rFonts w:ascii="Trebuchet MS" w:hAnsi="Trebuchet MS"/>
          <w:sz w:val="22"/>
        </w:rPr>
        <w:t xml:space="preserve">Информация о прекращениях отведения сточных вод, причиной которых явились технологические нарушения на канализационных сетях и очистных сооружениях системы водоотведения </w:t>
      </w:r>
      <w:r w:rsidR="00E27EB2" w:rsidRPr="00306EED">
        <w:rPr>
          <w:rFonts w:ascii="Trebuchet MS" w:hAnsi="Trebuchet MS"/>
          <w:sz w:val="22"/>
        </w:rPr>
        <w:t>поселка Балакирево</w:t>
      </w:r>
      <w:r w:rsidRPr="00306EED">
        <w:rPr>
          <w:rFonts w:ascii="Trebuchet MS" w:hAnsi="Trebuchet MS"/>
          <w:sz w:val="22"/>
        </w:rPr>
        <w:t xml:space="preserve"> представлено в таблице 1.6.1.</w:t>
      </w:r>
    </w:p>
    <w:p w14:paraId="590DD196" w14:textId="12A22F76" w:rsidR="00BB1D81" w:rsidRPr="007E1D6C" w:rsidRDefault="00BB1D81" w:rsidP="00BB1D81">
      <w:pPr>
        <w:rPr>
          <w:rFonts w:ascii="Trebuchet MS" w:hAnsi="Trebuchet MS"/>
          <w:b/>
          <w:bCs/>
          <w:sz w:val="22"/>
        </w:rPr>
      </w:pPr>
      <w:bookmarkStart w:id="191" w:name="_Toc111060584"/>
      <w:r w:rsidRPr="007E1D6C">
        <w:rPr>
          <w:rFonts w:ascii="Trebuchet MS" w:hAnsi="Trebuchet MS"/>
          <w:b/>
          <w:color w:val="000000"/>
          <w:sz w:val="22"/>
        </w:rPr>
        <w:t xml:space="preserve">Таблица </w:t>
      </w:r>
      <w:r w:rsidR="008C6F8F" w:rsidRPr="007E1D6C">
        <w:rPr>
          <w:rFonts w:ascii="Trebuchet MS" w:hAnsi="Trebuchet MS"/>
          <w:b/>
          <w:color w:val="000000"/>
          <w:sz w:val="22"/>
        </w:rPr>
        <w:t xml:space="preserve">1.6.1 </w:t>
      </w:r>
      <w:r w:rsidR="008C6F8F" w:rsidRPr="007E1D6C">
        <w:rPr>
          <w:rFonts w:ascii="Trebuchet MS" w:hAnsi="Trebuchet MS"/>
          <w:sz w:val="22"/>
        </w:rPr>
        <w:t>-</w:t>
      </w:r>
      <w:r w:rsidRPr="007E1D6C">
        <w:rPr>
          <w:rFonts w:ascii="Trebuchet MS" w:hAnsi="Trebuchet MS"/>
          <w:b/>
          <w:bCs/>
          <w:sz w:val="22"/>
        </w:rPr>
        <w:t xml:space="preserve"> Данные по отказам (авариям) на объектах водоотведения </w:t>
      </w:r>
      <w:bookmarkEnd w:id="191"/>
      <w:r w:rsidR="007E1D6C">
        <w:rPr>
          <w:rFonts w:ascii="Trebuchet MS" w:hAnsi="Trebuchet MS"/>
          <w:b/>
          <w:bCs/>
          <w:sz w:val="22"/>
        </w:rPr>
        <w:t>поселка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6256"/>
        <w:gridCol w:w="1418"/>
        <w:gridCol w:w="1694"/>
      </w:tblGrid>
      <w:tr w:rsidR="008C6F8F" w:rsidRPr="008C6F8F" w14:paraId="13FD48E8" w14:textId="77777777" w:rsidTr="008C6F8F">
        <w:trPr>
          <w:trHeight w:val="20"/>
          <w:tblHeader/>
        </w:trPr>
        <w:tc>
          <w:tcPr>
            <w:tcW w:w="543" w:type="dxa"/>
            <w:shd w:val="clear" w:color="auto" w:fill="CCFF99"/>
            <w:vAlign w:val="center"/>
          </w:tcPr>
          <w:p w14:paraId="2D41A7FB" w14:textId="126149D4" w:rsidR="008C6F8F" w:rsidRPr="008C6F8F" w:rsidRDefault="008C6F8F" w:rsidP="008C6F8F">
            <w:pPr>
              <w:spacing w:line="240" w:lineRule="auto"/>
              <w:jc w:val="center"/>
              <w:rPr>
                <w:rFonts w:ascii="Trebuchet MS" w:hAnsi="Trebuchet MS"/>
                <w:b/>
                <w:sz w:val="20"/>
                <w:szCs w:val="20"/>
              </w:rPr>
            </w:pPr>
            <w:r>
              <w:rPr>
                <w:rFonts w:ascii="Trebuchet MS" w:hAnsi="Trebuchet MS"/>
                <w:b/>
                <w:sz w:val="20"/>
                <w:szCs w:val="20"/>
              </w:rPr>
              <w:t>№ п/п</w:t>
            </w:r>
          </w:p>
        </w:tc>
        <w:tc>
          <w:tcPr>
            <w:tcW w:w="6256" w:type="dxa"/>
            <w:shd w:val="clear" w:color="auto" w:fill="CCFF99"/>
            <w:vAlign w:val="center"/>
            <w:hideMark/>
          </w:tcPr>
          <w:p w14:paraId="022E4DA0" w14:textId="68E17B3C" w:rsidR="008C6F8F" w:rsidRPr="008C6F8F" w:rsidRDefault="008C6F8F" w:rsidP="0001187B">
            <w:pPr>
              <w:spacing w:line="240" w:lineRule="auto"/>
              <w:jc w:val="center"/>
              <w:rPr>
                <w:rFonts w:ascii="Trebuchet MS" w:hAnsi="Trebuchet MS"/>
                <w:b/>
                <w:sz w:val="20"/>
                <w:szCs w:val="20"/>
              </w:rPr>
            </w:pPr>
            <w:r w:rsidRPr="008C6F8F">
              <w:rPr>
                <w:rFonts w:ascii="Trebuchet MS" w:hAnsi="Trebuchet MS"/>
                <w:b/>
                <w:sz w:val="20"/>
                <w:szCs w:val="20"/>
              </w:rPr>
              <w:t>Наименование показателя</w:t>
            </w:r>
          </w:p>
        </w:tc>
        <w:tc>
          <w:tcPr>
            <w:tcW w:w="1418" w:type="dxa"/>
            <w:shd w:val="clear" w:color="auto" w:fill="CCFF99"/>
            <w:vAlign w:val="center"/>
            <w:hideMark/>
          </w:tcPr>
          <w:p w14:paraId="45649657" w14:textId="5E45724E" w:rsidR="008C6F8F" w:rsidRPr="008C6F8F" w:rsidRDefault="008C6F8F" w:rsidP="0001187B">
            <w:pPr>
              <w:spacing w:line="240" w:lineRule="auto"/>
              <w:jc w:val="center"/>
              <w:rPr>
                <w:rFonts w:ascii="Trebuchet MS" w:hAnsi="Trebuchet MS"/>
                <w:b/>
                <w:sz w:val="20"/>
                <w:szCs w:val="20"/>
              </w:rPr>
            </w:pPr>
            <w:r w:rsidRPr="008C6F8F">
              <w:rPr>
                <w:rFonts w:ascii="Trebuchet MS" w:hAnsi="Trebuchet MS"/>
                <w:b/>
                <w:sz w:val="20"/>
                <w:szCs w:val="20"/>
              </w:rPr>
              <w:t>Ед. изм.</w:t>
            </w:r>
          </w:p>
        </w:tc>
        <w:tc>
          <w:tcPr>
            <w:tcW w:w="1694" w:type="dxa"/>
            <w:shd w:val="clear" w:color="auto" w:fill="CCFF99"/>
            <w:vAlign w:val="center"/>
          </w:tcPr>
          <w:p w14:paraId="3EE86FAF" w14:textId="71F13543" w:rsidR="008C6F8F" w:rsidRPr="008C6F8F" w:rsidRDefault="008C6F8F" w:rsidP="0001187B">
            <w:pPr>
              <w:spacing w:line="240" w:lineRule="auto"/>
              <w:jc w:val="center"/>
              <w:rPr>
                <w:rFonts w:ascii="Trebuchet MS" w:hAnsi="Trebuchet MS"/>
                <w:b/>
                <w:sz w:val="20"/>
                <w:szCs w:val="20"/>
              </w:rPr>
            </w:pPr>
            <w:r w:rsidRPr="008C6F8F">
              <w:rPr>
                <w:rFonts w:ascii="Trebuchet MS" w:hAnsi="Trebuchet MS"/>
                <w:b/>
                <w:sz w:val="20"/>
                <w:szCs w:val="20"/>
              </w:rPr>
              <w:t>Значение показателя</w:t>
            </w:r>
          </w:p>
        </w:tc>
      </w:tr>
      <w:tr w:rsidR="008C6F8F" w:rsidRPr="008C6F8F" w14:paraId="00CEF071" w14:textId="77777777" w:rsidTr="008C6F8F">
        <w:trPr>
          <w:trHeight w:val="20"/>
        </w:trPr>
        <w:tc>
          <w:tcPr>
            <w:tcW w:w="543" w:type="dxa"/>
            <w:vAlign w:val="center"/>
          </w:tcPr>
          <w:p w14:paraId="11B0AB34" w14:textId="73EF5F44" w:rsidR="008C6F8F" w:rsidRPr="008C6F8F" w:rsidRDefault="008C6F8F" w:rsidP="008C6F8F">
            <w:pPr>
              <w:spacing w:line="240" w:lineRule="auto"/>
              <w:jc w:val="center"/>
              <w:rPr>
                <w:rFonts w:ascii="Trebuchet MS" w:hAnsi="Trebuchet MS"/>
                <w:sz w:val="20"/>
                <w:szCs w:val="20"/>
              </w:rPr>
            </w:pPr>
            <w:r>
              <w:rPr>
                <w:rFonts w:ascii="Trebuchet MS" w:hAnsi="Trebuchet MS"/>
                <w:sz w:val="20"/>
                <w:szCs w:val="20"/>
              </w:rPr>
              <w:t>1</w:t>
            </w:r>
          </w:p>
        </w:tc>
        <w:tc>
          <w:tcPr>
            <w:tcW w:w="6256" w:type="dxa"/>
            <w:shd w:val="clear" w:color="auto" w:fill="auto"/>
            <w:noWrap/>
            <w:vAlign w:val="center"/>
          </w:tcPr>
          <w:p w14:paraId="5D779A14" w14:textId="4AD61356" w:rsidR="008C6F8F" w:rsidRPr="008C6F8F" w:rsidRDefault="008C6F8F" w:rsidP="008C6F8F">
            <w:pPr>
              <w:spacing w:line="240" w:lineRule="auto"/>
              <w:jc w:val="left"/>
              <w:rPr>
                <w:rFonts w:ascii="Trebuchet MS" w:hAnsi="Trebuchet MS"/>
                <w:sz w:val="20"/>
                <w:szCs w:val="20"/>
              </w:rPr>
            </w:pPr>
            <w:r w:rsidRPr="008C6F8F">
              <w:rPr>
                <w:rFonts w:ascii="Trebuchet MS" w:hAnsi="Trebuchet MS"/>
                <w:sz w:val="20"/>
                <w:szCs w:val="20"/>
              </w:rPr>
              <w:t>Число аварий</w:t>
            </w:r>
            <w:r>
              <w:rPr>
                <w:rFonts w:ascii="Trebuchet MS" w:hAnsi="Trebuchet MS"/>
                <w:sz w:val="20"/>
                <w:szCs w:val="20"/>
              </w:rPr>
              <w:t xml:space="preserve"> по итогам 2023 года</w:t>
            </w:r>
          </w:p>
        </w:tc>
        <w:tc>
          <w:tcPr>
            <w:tcW w:w="1418" w:type="dxa"/>
            <w:shd w:val="clear" w:color="auto" w:fill="auto"/>
            <w:noWrap/>
            <w:vAlign w:val="center"/>
          </w:tcPr>
          <w:p w14:paraId="505ED8E4" w14:textId="40C98592" w:rsidR="008C6F8F" w:rsidRPr="008C6F8F" w:rsidRDefault="008C6F8F" w:rsidP="0001187B">
            <w:pPr>
              <w:spacing w:line="240" w:lineRule="auto"/>
              <w:jc w:val="center"/>
              <w:rPr>
                <w:rFonts w:ascii="Trebuchet MS" w:hAnsi="Trebuchet MS"/>
                <w:sz w:val="20"/>
                <w:szCs w:val="20"/>
              </w:rPr>
            </w:pPr>
            <w:r>
              <w:rPr>
                <w:rFonts w:ascii="Trebuchet MS" w:hAnsi="Trebuchet MS"/>
                <w:sz w:val="20"/>
                <w:szCs w:val="20"/>
              </w:rPr>
              <w:t>ед.</w:t>
            </w:r>
          </w:p>
        </w:tc>
        <w:tc>
          <w:tcPr>
            <w:tcW w:w="1694" w:type="dxa"/>
            <w:shd w:val="clear" w:color="auto" w:fill="auto"/>
            <w:vAlign w:val="center"/>
          </w:tcPr>
          <w:p w14:paraId="61B384AF" w14:textId="223DD915" w:rsidR="008C6F8F" w:rsidRPr="008C6F8F" w:rsidRDefault="008C6F8F" w:rsidP="0001187B">
            <w:pPr>
              <w:spacing w:line="240" w:lineRule="auto"/>
              <w:jc w:val="center"/>
              <w:rPr>
                <w:rFonts w:ascii="Trebuchet MS" w:hAnsi="Trebuchet MS"/>
                <w:sz w:val="20"/>
                <w:szCs w:val="20"/>
              </w:rPr>
            </w:pPr>
            <w:r>
              <w:rPr>
                <w:rFonts w:ascii="Trebuchet MS" w:hAnsi="Trebuchet MS"/>
                <w:sz w:val="20"/>
                <w:szCs w:val="20"/>
              </w:rPr>
              <w:t>5</w:t>
            </w:r>
          </w:p>
        </w:tc>
      </w:tr>
      <w:tr w:rsidR="008C6F8F" w:rsidRPr="008C6F8F" w14:paraId="7869615B" w14:textId="77777777" w:rsidTr="008C6F8F">
        <w:trPr>
          <w:trHeight w:val="20"/>
        </w:trPr>
        <w:tc>
          <w:tcPr>
            <w:tcW w:w="543" w:type="dxa"/>
            <w:vAlign w:val="center"/>
          </w:tcPr>
          <w:p w14:paraId="63752DF9" w14:textId="7C2979ED" w:rsidR="008C6F8F" w:rsidRDefault="008C6F8F" w:rsidP="008C6F8F">
            <w:pPr>
              <w:spacing w:line="240" w:lineRule="auto"/>
              <w:jc w:val="center"/>
              <w:rPr>
                <w:rFonts w:ascii="Trebuchet MS" w:hAnsi="Trebuchet MS"/>
                <w:sz w:val="20"/>
                <w:szCs w:val="20"/>
              </w:rPr>
            </w:pPr>
            <w:r>
              <w:rPr>
                <w:rFonts w:ascii="Trebuchet MS" w:hAnsi="Trebuchet MS"/>
                <w:sz w:val="20"/>
                <w:szCs w:val="20"/>
              </w:rPr>
              <w:t>1.1</w:t>
            </w:r>
          </w:p>
        </w:tc>
        <w:tc>
          <w:tcPr>
            <w:tcW w:w="6256" w:type="dxa"/>
            <w:shd w:val="clear" w:color="auto" w:fill="auto"/>
            <w:noWrap/>
            <w:vAlign w:val="center"/>
          </w:tcPr>
          <w:p w14:paraId="1DEAC8A3" w14:textId="41A49F04" w:rsidR="008C6F8F" w:rsidRPr="008C6F8F" w:rsidRDefault="008C6F8F" w:rsidP="008C6F8F">
            <w:pPr>
              <w:spacing w:line="240" w:lineRule="auto"/>
              <w:jc w:val="left"/>
              <w:rPr>
                <w:rFonts w:ascii="Trebuchet MS" w:hAnsi="Trebuchet MS"/>
                <w:sz w:val="20"/>
                <w:szCs w:val="20"/>
              </w:rPr>
            </w:pPr>
            <w:r>
              <w:rPr>
                <w:rFonts w:ascii="Trebuchet MS" w:hAnsi="Trebuchet MS"/>
                <w:sz w:val="20"/>
                <w:szCs w:val="20"/>
              </w:rPr>
              <w:t>- из них на канализационных сетях</w:t>
            </w:r>
          </w:p>
        </w:tc>
        <w:tc>
          <w:tcPr>
            <w:tcW w:w="1418" w:type="dxa"/>
            <w:shd w:val="clear" w:color="auto" w:fill="auto"/>
            <w:noWrap/>
            <w:vAlign w:val="center"/>
          </w:tcPr>
          <w:p w14:paraId="531FE7C9" w14:textId="0E160643" w:rsidR="008C6F8F" w:rsidRPr="008C6F8F" w:rsidRDefault="008C6F8F" w:rsidP="0001187B">
            <w:pPr>
              <w:spacing w:line="240" w:lineRule="auto"/>
              <w:jc w:val="center"/>
              <w:rPr>
                <w:rFonts w:ascii="Trebuchet MS" w:hAnsi="Trebuchet MS"/>
                <w:sz w:val="20"/>
                <w:szCs w:val="20"/>
              </w:rPr>
            </w:pPr>
            <w:r>
              <w:rPr>
                <w:rFonts w:ascii="Trebuchet MS" w:hAnsi="Trebuchet MS"/>
                <w:sz w:val="20"/>
                <w:szCs w:val="20"/>
              </w:rPr>
              <w:t>ед.</w:t>
            </w:r>
          </w:p>
        </w:tc>
        <w:tc>
          <w:tcPr>
            <w:tcW w:w="1694" w:type="dxa"/>
            <w:shd w:val="clear" w:color="auto" w:fill="auto"/>
            <w:vAlign w:val="center"/>
          </w:tcPr>
          <w:p w14:paraId="0A0BF5CF" w14:textId="39BDC8B4" w:rsidR="008C6F8F" w:rsidRPr="008C6F8F" w:rsidRDefault="008C6F8F" w:rsidP="0001187B">
            <w:pPr>
              <w:spacing w:line="240" w:lineRule="auto"/>
              <w:jc w:val="center"/>
              <w:rPr>
                <w:rFonts w:ascii="Trebuchet MS" w:hAnsi="Trebuchet MS"/>
                <w:sz w:val="20"/>
                <w:szCs w:val="20"/>
              </w:rPr>
            </w:pPr>
            <w:r>
              <w:rPr>
                <w:rFonts w:ascii="Trebuchet MS" w:hAnsi="Trebuchet MS"/>
                <w:sz w:val="20"/>
                <w:szCs w:val="20"/>
              </w:rPr>
              <w:t>5</w:t>
            </w:r>
          </w:p>
        </w:tc>
      </w:tr>
      <w:tr w:rsidR="008C6F8F" w:rsidRPr="008C6F8F" w14:paraId="72A21730" w14:textId="77777777" w:rsidTr="008C6F8F">
        <w:trPr>
          <w:trHeight w:val="20"/>
        </w:trPr>
        <w:tc>
          <w:tcPr>
            <w:tcW w:w="543" w:type="dxa"/>
            <w:vAlign w:val="center"/>
          </w:tcPr>
          <w:p w14:paraId="45D72E03" w14:textId="3EC2559B" w:rsidR="008C6F8F" w:rsidRDefault="008C6F8F" w:rsidP="008C6F8F">
            <w:pPr>
              <w:spacing w:line="240" w:lineRule="auto"/>
              <w:jc w:val="center"/>
              <w:rPr>
                <w:rFonts w:ascii="Trebuchet MS" w:hAnsi="Trebuchet MS"/>
                <w:sz w:val="20"/>
                <w:szCs w:val="20"/>
              </w:rPr>
            </w:pPr>
            <w:r>
              <w:rPr>
                <w:rFonts w:ascii="Trebuchet MS" w:hAnsi="Trebuchet MS"/>
                <w:sz w:val="20"/>
                <w:szCs w:val="20"/>
              </w:rPr>
              <w:t>2.1</w:t>
            </w:r>
          </w:p>
        </w:tc>
        <w:tc>
          <w:tcPr>
            <w:tcW w:w="6256" w:type="dxa"/>
            <w:shd w:val="clear" w:color="auto" w:fill="auto"/>
            <w:noWrap/>
            <w:vAlign w:val="center"/>
          </w:tcPr>
          <w:p w14:paraId="6B0CF60A" w14:textId="6F603C83" w:rsidR="008C6F8F" w:rsidRDefault="008C6F8F" w:rsidP="008C6F8F">
            <w:pPr>
              <w:spacing w:line="240" w:lineRule="auto"/>
              <w:jc w:val="left"/>
              <w:rPr>
                <w:rFonts w:ascii="Trebuchet MS" w:hAnsi="Trebuchet MS"/>
                <w:sz w:val="20"/>
                <w:szCs w:val="20"/>
              </w:rPr>
            </w:pPr>
            <w:r>
              <w:rPr>
                <w:rFonts w:ascii="Trebuchet MS" w:hAnsi="Trebuchet MS"/>
                <w:sz w:val="20"/>
                <w:szCs w:val="20"/>
              </w:rPr>
              <w:t>Плановый показатель удельного количества аварий и засоров в расчете на протяженность канализационной сети</w:t>
            </w:r>
          </w:p>
        </w:tc>
        <w:tc>
          <w:tcPr>
            <w:tcW w:w="1418" w:type="dxa"/>
            <w:shd w:val="clear" w:color="auto" w:fill="auto"/>
            <w:noWrap/>
            <w:vAlign w:val="center"/>
          </w:tcPr>
          <w:p w14:paraId="6B47CC60" w14:textId="3649C58F" w:rsidR="008C6F8F" w:rsidRDefault="008C6F8F" w:rsidP="0001187B">
            <w:pPr>
              <w:spacing w:line="240" w:lineRule="auto"/>
              <w:jc w:val="center"/>
              <w:rPr>
                <w:rFonts w:ascii="Trebuchet MS" w:hAnsi="Trebuchet MS"/>
                <w:sz w:val="20"/>
                <w:szCs w:val="20"/>
              </w:rPr>
            </w:pPr>
            <w:r>
              <w:rPr>
                <w:rFonts w:ascii="Trebuchet MS" w:hAnsi="Trebuchet MS"/>
                <w:sz w:val="20"/>
                <w:szCs w:val="20"/>
              </w:rPr>
              <w:t>ед./км</w:t>
            </w:r>
          </w:p>
        </w:tc>
        <w:tc>
          <w:tcPr>
            <w:tcW w:w="1694" w:type="dxa"/>
            <w:shd w:val="clear" w:color="auto" w:fill="auto"/>
            <w:vAlign w:val="center"/>
          </w:tcPr>
          <w:p w14:paraId="3C786AB3" w14:textId="4E1570BB" w:rsidR="008C6F8F" w:rsidRDefault="008C6F8F" w:rsidP="0001187B">
            <w:pPr>
              <w:spacing w:line="240" w:lineRule="auto"/>
              <w:jc w:val="center"/>
              <w:rPr>
                <w:rFonts w:ascii="Trebuchet MS" w:hAnsi="Trebuchet MS"/>
                <w:sz w:val="20"/>
                <w:szCs w:val="20"/>
              </w:rPr>
            </w:pPr>
            <w:r>
              <w:rPr>
                <w:rFonts w:ascii="Trebuchet MS" w:hAnsi="Trebuchet MS"/>
                <w:sz w:val="20"/>
                <w:szCs w:val="20"/>
              </w:rPr>
              <w:t>1,21</w:t>
            </w:r>
          </w:p>
        </w:tc>
      </w:tr>
      <w:tr w:rsidR="008C6F8F" w:rsidRPr="008C6F8F" w14:paraId="0C53D554" w14:textId="77777777" w:rsidTr="008C6F8F">
        <w:trPr>
          <w:trHeight w:val="20"/>
        </w:trPr>
        <w:tc>
          <w:tcPr>
            <w:tcW w:w="543" w:type="dxa"/>
            <w:vAlign w:val="center"/>
          </w:tcPr>
          <w:p w14:paraId="60A0D903" w14:textId="04B879DC" w:rsidR="008C6F8F" w:rsidRDefault="008C6F8F" w:rsidP="008C6F8F">
            <w:pPr>
              <w:spacing w:line="240" w:lineRule="auto"/>
              <w:jc w:val="center"/>
              <w:rPr>
                <w:rFonts w:ascii="Trebuchet MS" w:hAnsi="Trebuchet MS"/>
                <w:sz w:val="20"/>
                <w:szCs w:val="20"/>
              </w:rPr>
            </w:pPr>
            <w:r>
              <w:rPr>
                <w:rFonts w:ascii="Trebuchet MS" w:hAnsi="Trebuchet MS"/>
                <w:sz w:val="20"/>
                <w:szCs w:val="20"/>
              </w:rPr>
              <w:t>2.2</w:t>
            </w:r>
          </w:p>
        </w:tc>
        <w:tc>
          <w:tcPr>
            <w:tcW w:w="6256" w:type="dxa"/>
            <w:shd w:val="clear" w:color="auto" w:fill="auto"/>
            <w:noWrap/>
            <w:vAlign w:val="center"/>
          </w:tcPr>
          <w:p w14:paraId="15B221EF" w14:textId="641B7DF3" w:rsidR="008C6F8F" w:rsidRDefault="008C6F8F" w:rsidP="008C6F8F">
            <w:pPr>
              <w:spacing w:line="240" w:lineRule="auto"/>
              <w:jc w:val="left"/>
              <w:rPr>
                <w:rFonts w:ascii="Trebuchet MS" w:hAnsi="Trebuchet MS"/>
                <w:sz w:val="20"/>
                <w:szCs w:val="20"/>
              </w:rPr>
            </w:pPr>
            <w:r>
              <w:rPr>
                <w:rFonts w:ascii="Trebuchet MS" w:hAnsi="Trebuchet MS"/>
                <w:sz w:val="20"/>
                <w:szCs w:val="20"/>
              </w:rPr>
              <w:t>Фактический показатель удельного количества аварий и засоров в расчете на протяженность канализационной сети</w:t>
            </w:r>
          </w:p>
        </w:tc>
        <w:tc>
          <w:tcPr>
            <w:tcW w:w="1418" w:type="dxa"/>
            <w:shd w:val="clear" w:color="auto" w:fill="auto"/>
            <w:noWrap/>
            <w:vAlign w:val="center"/>
          </w:tcPr>
          <w:p w14:paraId="6DCC7921" w14:textId="3C457F0D" w:rsidR="008C6F8F" w:rsidRDefault="008C6F8F" w:rsidP="0001187B">
            <w:pPr>
              <w:spacing w:line="240" w:lineRule="auto"/>
              <w:jc w:val="center"/>
              <w:rPr>
                <w:rFonts w:ascii="Trebuchet MS" w:hAnsi="Trebuchet MS"/>
                <w:sz w:val="20"/>
                <w:szCs w:val="20"/>
              </w:rPr>
            </w:pPr>
            <w:r>
              <w:rPr>
                <w:rFonts w:ascii="Trebuchet MS" w:hAnsi="Trebuchet MS"/>
                <w:sz w:val="20"/>
                <w:szCs w:val="20"/>
              </w:rPr>
              <w:t>ед./км</w:t>
            </w:r>
          </w:p>
        </w:tc>
        <w:tc>
          <w:tcPr>
            <w:tcW w:w="1694" w:type="dxa"/>
            <w:shd w:val="clear" w:color="auto" w:fill="auto"/>
            <w:vAlign w:val="center"/>
          </w:tcPr>
          <w:p w14:paraId="584FE6BD" w14:textId="3883C2CB" w:rsidR="008C6F8F" w:rsidRDefault="008C6F8F" w:rsidP="0001187B">
            <w:pPr>
              <w:spacing w:line="240" w:lineRule="auto"/>
              <w:jc w:val="center"/>
              <w:rPr>
                <w:rFonts w:ascii="Trebuchet MS" w:hAnsi="Trebuchet MS"/>
                <w:sz w:val="20"/>
                <w:szCs w:val="20"/>
              </w:rPr>
            </w:pPr>
            <w:r>
              <w:rPr>
                <w:rFonts w:ascii="Trebuchet MS" w:hAnsi="Trebuchet MS"/>
                <w:sz w:val="20"/>
                <w:szCs w:val="20"/>
              </w:rPr>
              <w:t>0,95</w:t>
            </w:r>
          </w:p>
        </w:tc>
      </w:tr>
    </w:tbl>
    <w:p w14:paraId="5825CEFB" w14:textId="77777777" w:rsidR="008C6F8F" w:rsidRPr="008C6F8F" w:rsidRDefault="008C6F8F" w:rsidP="008C6F8F">
      <w:pPr>
        <w:spacing w:before="120"/>
        <w:ind w:right="181" w:firstLine="567"/>
        <w:rPr>
          <w:rFonts w:ascii="Trebuchet MS" w:hAnsi="Trebuchet MS"/>
          <w:sz w:val="22"/>
        </w:rPr>
      </w:pPr>
      <w:r w:rsidRPr="008C6F8F">
        <w:rPr>
          <w:rFonts w:ascii="Trebuchet MS" w:hAnsi="Trebuchet MS"/>
          <w:sz w:val="22"/>
        </w:rPr>
        <w:t>Сети централизованной канализации в основном построены более 30 лет назад. Учитывая нормативный срок службы применяемых материалов (чугун, железобетон, керамика) предельный срок службы системы канализационных коллекторов еще не истек. Однако учитывая, что наряду с долговечными материалами применялись, и конструкции из стали, агрессивная среда сточных вод и местные условия: заболоченность, высокий сезонный перепад температур, некоторые участки пришли в негодность, и требуют ремонта или замены.</w:t>
      </w:r>
    </w:p>
    <w:p w14:paraId="3D82654D" w14:textId="77777777" w:rsidR="008C6F8F" w:rsidRPr="008C6F8F" w:rsidRDefault="008C6F8F" w:rsidP="008C6F8F">
      <w:pPr>
        <w:ind w:right="180" w:firstLine="566"/>
        <w:rPr>
          <w:rFonts w:ascii="Trebuchet MS" w:hAnsi="Trebuchet MS"/>
          <w:sz w:val="22"/>
        </w:rPr>
      </w:pPr>
      <w:r w:rsidRPr="008C6F8F">
        <w:rPr>
          <w:rFonts w:ascii="Trebuchet MS" w:hAnsi="Trebuchet MS"/>
          <w:sz w:val="22"/>
        </w:rPr>
        <w:t>Централизованная канализация не оснащена системой диспетчеризации и сигнализации о происходящих авариях и сбоях в работе ее элементов. Отсутствует сеть дублирующих линии канализационных коллекторов позволяющих своевременно перенаправлять поток сточных вод при аварии или для разгрузки участка коллектора.</w:t>
      </w:r>
    </w:p>
    <w:p w14:paraId="7A987928" w14:textId="77777777" w:rsidR="008C6F8F" w:rsidRPr="008C6F8F" w:rsidRDefault="008C6F8F" w:rsidP="008C6F8F">
      <w:pPr>
        <w:ind w:right="180" w:firstLine="566"/>
        <w:rPr>
          <w:rFonts w:ascii="Trebuchet MS" w:hAnsi="Trebuchet MS"/>
          <w:sz w:val="22"/>
        </w:rPr>
      </w:pPr>
      <w:r w:rsidRPr="008C6F8F">
        <w:rPr>
          <w:rFonts w:ascii="Trebuchet MS" w:hAnsi="Trebuchet MS"/>
          <w:sz w:val="22"/>
        </w:rPr>
        <w:t>Аэраторы ОСБО не обеспечивают надлежащей степени аэрации в аэротенках, что снижает эффективность биологической очистки сточных вод.</w:t>
      </w:r>
    </w:p>
    <w:p w14:paraId="466CEE6A" w14:textId="77777777" w:rsidR="008C6F8F" w:rsidRPr="008C6F8F" w:rsidRDefault="008C6F8F" w:rsidP="008C6F8F">
      <w:pPr>
        <w:ind w:right="180" w:firstLine="566"/>
        <w:rPr>
          <w:rFonts w:ascii="Trebuchet MS" w:hAnsi="Trebuchet MS"/>
          <w:sz w:val="22"/>
        </w:rPr>
      </w:pPr>
      <w:r w:rsidRPr="008C6F8F">
        <w:rPr>
          <w:rFonts w:ascii="Trebuchet MS" w:hAnsi="Trebuchet MS"/>
          <w:sz w:val="22"/>
        </w:rPr>
        <w:t>В приемных камерах канализационных насосных станций отсутствуют решетки необходимые для первичной механической очистки сточных вод, что приводит к авариям насосных агрегатов.</w:t>
      </w:r>
    </w:p>
    <w:p w14:paraId="5B632B18" w14:textId="5C032E26" w:rsidR="008C6F8F" w:rsidRDefault="008C6F8F" w:rsidP="008C6F8F">
      <w:pPr>
        <w:ind w:right="180" w:firstLine="566"/>
        <w:rPr>
          <w:rFonts w:ascii="Trebuchet MS" w:hAnsi="Trebuchet MS"/>
          <w:sz w:val="22"/>
        </w:rPr>
      </w:pPr>
      <w:r w:rsidRPr="008C6F8F">
        <w:rPr>
          <w:rFonts w:ascii="Trebuchet MS" w:hAnsi="Trebuchet MS"/>
          <w:sz w:val="22"/>
        </w:rPr>
        <w:t>В связи с данными обстоятельствами безопасность и надежность системы централизованной канализации считается низкой и требует принятия мер по повышению уровня безопасности и надежности.</w:t>
      </w:r>
    </w:p>
    <w:p w14:paraId="2D08D778" w14:textId="77777777" w:rsidR="00F866CC" w:rsidRPr="00286F28" w:rsidRDefault="00F866CC" w:rsidP="00F866CC">
      <w:pPr>
        <w:rPr>
          <w:rFonts w:ascii="Trebuchet MS" w:hAnsi="Trebuchet MS"/>
          <w:szCs w:val="24"/>
        </w:rPr>
      </w:pPr>
    </w:p>
    <w:p w14:paraId="473EDAEE" w14:textId="6D2BB60F" w:rsidR="00716195" w:rsidRPr="008C6F8F" w:rsidRDefault="001B1C78" w:rsidP="003D1336">
      <w:pPr>
        <w:spacing w:after="120"/>
        <w:outlineLvl w:val="2"/>
        <w:rPr>
          <w:rFonts w:ascii="Trebuchet MS" w:hAnsi="Trebuchet MS"/>
          <w:b/>
          <w:sz w:val="22"/>
        </w:rPr>
      </w:pPr>
      <w:bookmarkStart w:id="192" w:name="_Toc15291958"/>
      <w:bookmarkStart w:id="193" w:name="_Toc49432217"/>
      <w:bookmarkStart w:id="194" w:name="_Toc166760061"/>
      <w:r w:rsidRPr="008C6F8F">
        <w:rPr>
          <w:rFonts w:ascii="Trebuchet MS" w:hAnsi="Trebuchet MS"/>
          <w:b/>
          <w:sz w:val="22"/>
        </w:rPr>
        <w:t xml:space="preserve">1.7 </w:t>
      </w:r>
      <w:r w:rsidR="00921D54" w:rsidRPr="008C6F8F">
        <w:rPr>
          <w:rFonts w:ascii="Trebuchet MS" w:hAnsi="Trebuchet MS"/>
          <w:b/>
          <w:sz w:val="22"/>
        </w:rPr>
        <w:t>Оценка воздействия сбросов сточных вод через централизованную систему водоотведения на окружающую среду</w:t>
      </w:r>
      <w:bookmarkEnd w:id="192"/>
      <w:bookmarkEnd w:id="193"/>
      <w:bookmarkEnd w:id="194"/>
    </w:p>
    <w:p w14:paraId="625CB9E5" w14:textId="6B9D6B5C" w:rsidR="0005055D" w:rsidRPr="008C6F8F" w:rsidRDefault="0005055D" w:rsidP="00CB7E12">
      <w:pPr>
        <w:widowControl w:val="0"/>
        <w:ind w:right="98" w:firstLine="566"/>
        <w:rPr>
          <w:rFonts w:ascii="Trebuchet MS" w:hAnsi="Trebuchet MS"/>
          <w:sz w:val="22"/>
        </w:rPr>
      </w:pPr>
      <w:r w:rsidRPr="008C6F8F">
        <w:rPr>
          <w:rFonts w:ascii="Trebuchet MS" w:hAnsi="Trebuchet MS"/>
          <w:sz w:val="22"/>
        </w:rPr>
        <w:t xml:space="preserve">Все хозяйственно-бытовые и производственные сточные воды по системе, состоящей из трубопроводов, коллекторов, канализационных насосных станций, отводятся на очистку на очистные сооружения канализации </w:t>
      </w:r>
      <w:r w:rsidR="00E27EB2" w:rsidRPr="008C6F8F">
        <w:rPr>
          <w:rFonts w:ascii="Trebuchet MS" w:hAnsi="Trebuchet MS"/>
          <w:sz w:val="22"/>
        </w:rPr>
        <w:t>поселка Балакирево</w:t>
      </w:r>
      <w:r w:rsidRPr="008C6F8F">
        <w:rPr>
          <w:rFonts w:ascii="Trebuchet MS" w:hAnsi="Trebuchet MS"/>
          <w:sz w:val="22"/>
        </w:rPr>
        <w:t xml:space="preserve">. Очистные сооружения биологической очистки имеют полный комплекс очистки: механическую, биологическую и обеззараживание, работают стабильно и обеспечивают удовлетворительную очистку. </w:t>
      </w:r>
    </w:p>
    <w:p w14:paraId="49B43541" w14:textId="615E4BD7" w:rsidR="00C85E0B" w:rsidRPr="008C6F8F" w:rsidRDefault="00CB7E12" w:rsidP="00CB7E12">
      <w:pPr>
        <w:widowControl w:val="0"/>
        <w:ind w:right="98" w:firstLine="566"/>
        <w:rPr>
          <w:rFonts w:ascii="Trebuchet MS" w:hAnsi="Trebuchet MS"/>
          <w:sz w:val="22"/>
        </w:rPr>
      </w:pPr>
      <w:r w:rsidRPr="00CB7E12">
        <w:rPr>
          <w:rFonts w:ascii="Trebuchet MS" w:hAnsi="Trebuchet MS"/>
          <w:sz w:val="22"/>
        </w:rPr>
        <w:t xml:space="preserve">Контроль за качеством очищенной воды ведется аттестованной лабораторией ОСБО, биотестирование стоков выполняется испытательным лабораторным центром ФБУЗ «Центр гигиены и эпидемиологии в Владимирской области», а </w:t>
      </w:r>
      <w:proofErr w:type="gramStart"/>
      <w:r w:rsidRPr="00CB7E12">
        <w:rPr>
          <w:rFonts w:ascii="Trebuchet MS" w:hAnsi="Trebuchet MS"/>
          <w:sz w:val="22"/>
        </w:rPr>
        <w:t>так же</w:t>
      </w:r>
      <w:proofErr w:type="gramEnd"/>
      <w:r w:rsidRPr="00CB7E12">
        <w:rPr>
          <w:rFonts w:ascii="Trebuchet MS" w:hAnsi="Trebuchet MS"/>
          <w:sz w:val="22"/>
        </w:rPr>
        <w:t xml:space="preserve"> испытательной лабораторией ООО «Владимир </w:t>
      </w:r>
      <w:proofErr w:type="spellStart"/>
      <w:r w:rsidRPr="00CB7E12">
        <w:rPr>
          <w:rFonts w:ascii="Trebuchet MS" w:hAnsi="Trebuchet MS"/>
          <w:sz w:val="22"/>
        </w:rPr>
        <w:t>Вторма</w:t>
      </w:r>
      <w:proofErr w:type="spellEnd"/>
      <w:r w:rsidRPr="00CB7E12">
        <w:rPr>
          <w:rFonts w:ascii="Trebuchet MS" w:hAnsi="Trebuchet MS"/>
          <w:sz w:val="22"/>
        </w:rPr>
        <w:t xml:space="preserve"> Клининг».</w:t>
      </w:r>
    </w:p>
    <w:p w14:paraId="53E11093" w14:textId="79361DA4" w:rsidR="00C85E0B" w:rsidRPr="008C6F8F" w:rsidRDefault="00C85E0B" w:rsidP="00CB7E12">
      <w:pPr>
        <w:ind w:firstLine="566"/>
        <w:rPr>
          <w:rFonts w:ascii="Trebuchet MS" w:eastAsia="Times New Roman" w:hAnsi="Trebuchet MS"/>
          <w:sz w:val="22"/>
          <w:lang w:eastAsia="ru-RU"/>
        </w:rPr>
      </w:pPr>
      <w:r w:rsidRPr="008C6F8F">
        <w:rPr>
          <w:rFonts w:ascii="Trebuchet MS" w:eastAsia="Times New Roman" w:hAnsi="Trebuchet MS"/>
          <w:sz w:val="22"/>
          <w:lang w:eastAsia="ru-RU"/>
        </w:rPr>
        <w:t>Протоколы с результатами замеров качеств</w:t>
      </w:r>
      <w:r w:rsidR="00CB7E12">
        <w:rPr>
          <w:rFonts w:ascii="Trebuchet MS" w:eastAsia="Times New Roman" w:hAnsi="Trebuchet MS"/>
          <w:sz w:val="22"/>
          <w:lang w:eastAsia="ru-RU"/>
        </w:rPr>
        <w:t>а воды</w:t>
      </w:r>
      <w:r w:rsidRPr="008C6F8F">
        <w:rPr>
          <w:rFonts w:ascii="Trebuchet MS" w:eastAsia="Times New Roman" w:hAnsi="Trebuchet MS"/>
          <w:sz w:val="22"/>
          <w:lang w:eastAsia="ru-RU"/>
        </w:rPr>
        <w:t xml:space="preserve"> на выходе</w:t>
      </w:r>
      <w:r w:rsidR="00CB7E12">
        <w:rPr>
          <w:rFonts w:ascii="Trebuchet MS" w:eastAsia="Times New Roman" w:hAnsi="Trebuchet MS"/>
          <w:sz w:val="22"/>
          <w:lang w:eastAsia="ru-RU"/>
        </w:rPr>
        <w:t xml:space="preserve"> с</w:t>
      </w:r>
      <w:r w:rsidRPr="008C6F8F">
        <w:rPr>
          <w:rFonts w:ascii="Trebuchet MS" w:eastAsia="Times New Roman" w:hAnsi="Trebuchet MS"/>
          <w:sz w:val="22"/>
          <w:lang w:eastAsia="ru-RU"/>
        </w:rPr>
        <w:t xml:space="preserve"> очистных сооружений, выполненных</w:t>
      </w:r>
      <w:r w:rsidR="00CB7E12">
        <w:rPr>
          <w:rFonts w:ascii="Trebuchet MS" w:eastAsia="Times New Roman" w:hAnsi="Trebuchet MS"/>
          <w:sz w:val="22"/>
          <w:lang w:eastAsia="ru-RU"/>
        </w:rPr>
        <w:t xml:space="preserve"> аккредитованной</w:t>
      </w:r>
      <w:r w:rsidRPr="008C6F8F">
        <w:rPr>
          <w:rFonts w:ascii="Trebuchet MS" w:eastAsia="Times New Roman" w:hAnsi="Trebuchet MS"/>
          <w:sz w:val="22"/>
          <w:lang w:eastAsia="ru-RU"/>
        </w:rPr>
        <w:t xml:space="preserve"> лабораторией, представлены в таблице 1.</w:t>
      </w:r>
      <w:r w:rsidR="00C633C4" w:rsidRPr="008C6F8F">
        <w:rPr>
          <w:rFonts w:ascii="Trebuchet MS" w:eastAsia="Times New Roman" w:hAnsi="Trebuchet MS"/>
          <w:sz w:val="22"/>
          <w:lang w:eastAsia="ru-RU"/>
        </w:rPr>
        <w:t>7.1</w:t>
      </w:r>
      <w:r w:rsidRPr="008C6F8F">
        <w:rPr>
          <w:rFonts w:ascii="Trebuchet MS" w:eastAsia="Times New Roman" w:hAnsi="Trebuchet MS"/>
          <w:sz w:val="22"/>
          <w:lang w:eastAsia="ru-RU"/>
        </w:rPr>
        <w:t>.</w:t>
      </w:r>
    </w:p>
    <w:p w14:paraId="4C8921FD" w14:textId="77777777" w:rsidR="00CB7E12" w:rsidRDefault="00CB7E12" w:rsidP="00C85E0B">
      <w:pPr>
        <w:spacing w:before="50"/>
        <w:ind w:right="116"/>
        <w:rPr>
          <w:rFonts w:ascii="Trebuchet MS" w:eastAsia="Times New Roman" w:hAnsi="Trebuchet MS"/>
          <w:b/>
          <w:sz w:val="22"/>
          <w:lang w:eastAsia="ru-RU"/>
        </w:rPr>
      </w:pPr>
    </w:p>
    <w:p w14:paraId="7912FD3D" w14:textId="77777777" w:rsidR="00CB7E12" w:rsidRDefault="00CB7E12" w:rsidP="00C85E0B">
      <w:pPr>
        <w:spacing w:before="50"/>
        <w:ind w:right="116"/>
        <w:rPr>
          <w:rFonts w:ascii="Trebuchet MS" w:eastAsia="Times New Roman" w:hAnsi="Trebuchet MS"/>
          <w:b/>
          <w:sz w:val="22"/>
          <w:lang w:eastAsia="ru-RU"/>
        </w:rPr>
      </w:pPr>
    </w:p>
    <w:p w14:paraId="4DBFD354" w14:textId="77777777" w:rsidR="00CB7E12" w:rsidRDefault="00CB7E12" w:rsidP="00C85E0B">
      <w:pPr>
        <w:spacing w:before="50"/>
        <w:ind w:right="116"/>
        <w:rPr>
          <w:rFonts w:ascii="Trebuchet MS" w:eastAsia="Times New Roman" w:hAnsi="Trebuchet MS"/>
          <w:b/>
          <w:sz w:val="22"/>
          <w:lang w:eastAsia="ru-RU"/>
        </w:rPr>
      </w:pPr>
    </w:p>
    <w:p w14:paraId="7C45BA3B" w14:textId="5093E1CA" w:rsidR="00C85E0B" w:rsidRPr="008C6F8F" w:rsidRDefault="00C85E0B" w:rsidP="00C85E0B">
      <w:pPr>
        <w:spacing w:before="50"/>
        <w:ind w:right="116"/>
        <w:rPr>
          <w:rFonts w:ascii="Trebuchet MS" w:eastAsia="Times New Roman" w:hAnsi="Trebuchet MS"/>
          <w:b/>
          <w:i/>
          <w:sz w:val="22"/>
          <w:lang w:eastAsia="ru-RU"/>
        </w:rPr>
      </w:pPr>
      <w:r w:rsidRPr="008C6F8F">
        <w:rPr>
          <w:rFonts w:ascii="Trebuchet MS" w:eastAsia="Times New Roman" w:hAnsi="Trebuchet MS"/>
          <w:b/>
          <w:sz w:val="22"/>
          <w:lang w:eastAsia="ru-RU"/>
        </w:rPr>
        <w:lastRenderedPageBreak/>
        <w:t>Таблица 1.</w:t>
      </w:r>
      <w:r w:rsidR="00C633C4" w:rsidRPr="008C6F8F">
        <w:rPr>
          <w:rFonts w:ascii="Trebuchet MS" w:eastAsia="Times New Roman" w:hAnsi="Trebuchet MS"/>
          <w:b/>
          <w:sz w:val="22"/>
          <w:lang w:eastAsia="ru-RU"/>
        </w:rPr>
        <w:t>7.1</w:t>
      </w:r>
      <w:r w:rsidRPr="008C6F8F">
        <w:rPr>
          <w:rFonts w:ascii="Trebuchet MS" w:eastAsia="Times New Roman" w:hAnsi="Trebuchet MS"/>
          <w:b/>
          <w:sz w:val="22"/>
          <w:lang w:eastAsia="ru-RU"/>
        </w:rPr>
        <w:t xml:space="preserve"> – Анализ</w:t>
      </w:r>
      <w:r w:rsidR="00CB7E12">
        <w:rPr>
          <w:rFonts w:ascii="Trebuchet MS" w:eastAsia="Times New Roman" w:hAnsi="Trebuchet MS"/>
          <w:b/>
          <w:sz w:val="22"/>
          <w:lang w:eastAsia="ru-RU"/>
        </w:rPr>
        <w:t>ы состава воды на выходе с очистных сооружений</w:t>
      </w:r>
      <w:r w:rsidRPr="008C6F8F">
        <w:rPr>
          <w:rFonts w:ascii="Trebuchet MS" w:eastAsia="Times New Roman" w:hAnsi="Trebuchet MS"/>
          <w:b/>
          <w:sz w:val="22"/>
          <w:lang w:eastAsia="ru-RU"/>
        </w:rPr>
        <w:t xml:space="preserve"> </w:t>
      </w:r>
      <w:r w:rsidR="00CB7E12">
        <w:rPr>
          <w:rFonts w:ascii="Trebuchet MS" w:eastAsia="Times New Roman" w:hAnsi="Trebuchet MS"/>
          <w:b/>
          <w:sz w:val="22"/>
          <w:lang w:eastAsia="ru-RU"/>
        </w:rPr>
        <w:t>поселка</w:t>
      </w:r>
    </w:p>
    <w:tbl>
      <w:tblPr>
        <w:tblStyle w:val="af3"/>
        <w:tblW w:w="5000" w:type="pct"/>
        <w:tblLook w:val="04A0" w:firstRow="1" w:lastRow="0" w:firstColumn="1" w:lastColumn="0" w:noHBand="0" w:noVBand="1"/>
      </w:tblPr>
      <w:tblGrid>
        <w:gridCol w:w="846"/>
        <w:gridCol w:w="3542"/>
        <w:gridCol w:w="1134"/>
        <w:gridCol w:w="2127"/>
        <w:gridCol w:w="2262"/>
      </w:tblGrid>
      <w:tr w:rsidR="00CB7E12" w:rsidRPr="00CB7E12" w14:paraId="49EA481C" w14:textId="77777777" w:rsidTr="00CB7E12">
        <w:trPr>
          <w:trHeight w:val="20"/>
          <w:tblHeader/>
        </w:trPr>
        <w:tc>
          <w:tcPr>
            <w:tcW w:w="427" w:type="pct"/>
            <w:vMerge w:val="restart"/>
            <w:shd w:val="clear" w:color="auto" w:fill="CCFF99"/>
            <w:vAlign w:val="center"/>
          </w:tcPr>
          <w:p w14:paraId="2ED800C0" w14:textId="4E9DEE47" w:rsidR="00CB7E12" w:rsidRPr="00CB7E12" w:rsidRDefault="00CB7E12" w:rsidP="00CB7E12">
            <w:pPr>
              <w:jc w:val="center"/>
              <w:rPr>
                <w:rFonts w:ascii="Trebuchet MS" w:hAnsi="Trebuchet MS" w:cs="Calibri"/>
                <w:b/>
                <w:bCs/>
                <w:sz w:val="20"/>
                <w:szCs w:val="20"/>
              </w:rPr>
            </w:pPr>
            <w:r>
              <w:rPr>
                <w:rFonts w:ascii="Trebuchet MS" w:hAnsi="Trebuchet MS" w:cs="Calibri"/>
                <w:b/>
                <w:bCs/>
                <w:sz w:val="20"/>
                <w:szCs w:val="20"/>
              </w:rPr>
              <w:t>№ п/п</w:t>
            </w:r>
          </w:p>
        </w:tc>
        <w:tc>
          <w:tcPr>
            <w:tcW w:w="1787" w:type="pct"/>
            <w:vMerge w:val="restart"/>
            <w:shd w:val="clear" w:color="auto" w:fill="CCFF99"/>
            <w:vAlign w:val="center"/>
          </w:tcPr>
          <w:p w14:paraId="7E639A6D" w14:textId="619BBE14" w:rsidR="00CB7E12" w:rsidRPr="00CB7E12" w:rsidRDefault="00CB7E12" w:rsidP="009B466B">
            <w:pPr>
              <w:jc w:val="center"/>
              <w:rPr>
                <w:rFonts w:ascii="Trebuchet MS" w:hAnsi="Trebuchet MS" w:cs="Calibri"/>
                <w:b/>
                <w:bCs/>
                <w:sz w:val="20"/>
                <w:szCs w:val="20"/>
              </w:rPr>
            </w:pPr>
            <w:r w:rsidRPr="00CB7E12">
              <w:rPr>
                <w:rFonts w:ascii="Trebuchet MS" w:hAnsi="Trebuchet MS" w:cs="Calibri"/>
                <w:b/>
                <w:bCs/>
                <w:sz w:val="20"/>
                <w:szCs w:val="20"/>
              </w:rPr>
              <w:t>Наименование показателя</w:t>
            </w:r>
          </w:p>
        </w:tc>
        <w:tc>
          <w:tcPr>
            <w:tcW w:w="572" w:type="pct"/>
            <w:vMerge w:val="restart"/>
            <w:shd w:val="clear" w:color="auto" w:fill="CCFF99"/>
            <w:vAlign w:val="center"/>
          </w:tcPr>
          <w:p w14:paraId="4E284EFE" w14:textId="77777777" w:rsidR="00CB7E12" w:rsidRPr="00CB7E12" w:rsidRDefault="00CB7E12" w:rsidP="009B466B">
            <w:pPr>
              <w:jc w:val="center"/>
              <w:rPr>
                <w:rFonts w:ascii="Trebuchet MS" w:hAnsi="Trebuchet MS" w:cs="Calibri"/>
                <w:b/>
                <w:bCs/>
                <w:sz w:val="20"/>
                <w:szCs w:val="20"/>
              </w:rPr>
            </w:pPr>
            <w:r w:rsidRPr="00CB7E12">
              <w:rPr>
                <w:rFonts w:ascii="Trebuchet MS" w:hAnsi="Trebuchet MS" w:cs="Calibri"/>
                <w:b/>
                <w:bCs/>
                <w:sz w:val="20"/>
                <w:szCs w:val="20"/>
              </w:rPr>
              <w:t>Ед. изм.</w:t>
            </w:r>
          </w:p>
        </w:tc>
        <w:tc>
          <w:tcPr>
            <w:tcW w:w="2214" w:type="pct"/>
            <w:gridSpan w:val="2"/>
            <w:shd w:val="clear" w:color="auto" w:fill="CCFF99"/>
          </w:tcPr>
          <w:p w14:paraId="5DD4DB34" w14:textId="77777777" w:rsidR="00CB7E12" w:rsidRPr="00CB7E12" w:rsidRDefault="00CB7E12" w:rsidP="009B466B">
            <w:pPr>
              <w:jc w:val="center"/>
              <w:rPr>
                <w:rFonts w:ascii="Trebuchet MS" w:hAnsi="Trebuchet MS" w:cs="Calibri"/>
                <w:b/>
                <w:bCs/>
                <w:sz w:val="20"/>
                <w:szCs w:val="20"/>
              </w:rPr>
            </w:pPr>
            <w:r w:rsidRPr="00CB7E12">
              <w:rPr>
                <w:rFonts w:ascii="Trebuchet MS" w:hAnsi="Trebuchet MS" w:cs="Calibri"/>
                <w:b/>
                <w:bCs/>
                <w:sz w:val="20"/>
                <w:szCs w:val="20"/>
              </w:rPr>
              <w:t>Выпуск с очистных сооружений</w:t>
            </w:r>
          </w:p>
        </w:tc>
      </w:tr>
      <w:tr w:rsidR="00CB7E12" w:rsidRPr="00CB7E12" w14:paraId="59EC43AD" w14:textId="77777777" w:rsidTr="00CB7E12">
        <w:trPr>
          <w:trHeight w:val="267"/>
          <w:tblHeader/>
        </w:trPr>
        <w:tc>
          <w:tcPr>
            <w:tcW w:w="427" w:type="pct"/>
            <w:vMerge/>
            <w:shd w:val="clear" w:color="auto" w:fill="CCFF99"/>
          </w:tcPr>
          <w:p w14:paraId="62AE60FB" w14:textId="77777777" w:rsidR="00CB7E12" w:rsidRPr="00CB7E12" w:rsidRDefault="00CB7E12" w:rsidP="009B466B">
            <w:pPr>
              <w:jc w:val="center"/>
              <w:rPr>
                <w:rFonts w:ascii="Trebuchet MS" w:hAnsi="Trebuchet MS" w:cs="Calibri"/>
                <w:b/>
                <w:bCs/>
                <w:sz w:val="20"/>
                <w:szCs w:val="20"/>
              </w:rPr>
            </w:pPr>
          </w:p>
        </w:tc>
        <w:tc>
          <w:tcPr>
            <w:tcW w:w="1787" w:type="pct"/>
            <w:vMerge/>
            <w:shd w:val="clear" w:color="auto" w:fill="CCFF99"/>
            <w:vAlign w:val="center"/>
          </w:tcPr>
          <w:p w14:paraId="3BDD3B6E" w14:textId="2FA1866A" w:rsidR="00CB7E12" w:rsidRPr="00CB7E12" w:rsidRDefault="00CB7E12" w:rsidP="009B466B">
            <w:pPr>
              <w:jc w:val="center"/>
              <w:rPr>
                <w:rFonts w:ascii="Trebuchet MS" w:hAnsi="Trebuchet MS" w:cs="Calibri"/>
                <w:b/>
                <w:bCs/>
                <w:sz w:val="20"/>
                <w:szCs w:val="20"/>
              </w:rPr>
            </w:pPr>
          </w:p>
        </w:tc>
        <w:tc>
          <w:tcPr>
            <w:tcW w:w="572" w:type="pct"/>
            <w:vMerge/>
            <w:shd w:val="clear" w:color="auto" w:fill="CCFF99"/>
            <w:vAlign w:val="center"/>
          </w:tcPr>
          <w:p w14:paraId="313DBBF6" w14:textId="77777777" w:rsidR="00CB7E12" w:rsidRPr="00CB7E12" w:rsidRDefault="00CB7E12" w:rsidP="009B466B">
            <w:pPr>
              <w:jc w:val="center"/>
              <w:rPr>
                <w:rFonts w:ascii="Trebuchet MS" w:hAnsi="Trebuchet MS" w:cs="Calibri"/>
                <w:b/>
                <w:bCs/>
                <w:sz w:val="20"/>
                <w:szCs w:val="20"/>
              </w:rPr>
            </w:pPr>
          </w:p>
        </w:tc>
        <w:tc>
          <w:tcPr>
            <w:tcW w:w="1073" w:type="pct"/>
            <w:shd w:val="clear" w:color="auto" w:fill="CCFF99"/>
          </w:tcPr>
          <w:p w14:paraId="28608D68" w14:textId="380693A9" w:rsidR="00CB7E12" w:rsidRPr="00CB7E12" w:rsidRDefault="00CB7E12" w:rsidP="009B466B">
            <w:pPr>
              <w:jc w:val="center"/>
              <w:rPr>
                <w:rFonts w:ascii="Trebuchet MS" w:hAnsi="Trebuchet MS" w:cs="Calibri"/>
                <w:b/>
                <w:bCs/>
                <w:sz w:val="20"/>
                <w:szCs w:val="20"/>
              </w:rPr>
            </w:pPr>
            <w:r w:rsidRPr="00CB7E12">
              <w:rPr>
                <w:rFonts w:ascii="Trebuchet MS" w:hAnsi="Trebuchet MS" w:cs="Calibri"/>
                <w:b/>
                <w:bCs/>
                <w:sz w:val="20"/>
                <w:szCs w:val="20"/>
              </w:rPr>
              <w:t>Протокол №</w:t>
            </w:r>
            <w:r>
              <w:rPr>
                <w:rFonts w:ascii="Trebuchet MS" w:hAnsi="Trebuchet MS" w:cs="Calibri"/>
                <w:b/>
                <w:bCs/>
                <w:sz w:val="20"/>
                <w:szCs w:val="20"/>
              </w:rPr>
              <w:t>1356</w:t>
            </w:r>
            <w:r w:rsidRPr="00CB7E12">
              <w:rPr>
                <w:rFonts w:ascii="Trebuchet MS" w:hAnsi="Trebuchet MS" w:cs="Calibri"/>
                <w:b/>
                <w:bCs/>
                <w:sz w:val="20"/>
                <w:szCs w:val="20"/>
              </w:rPr>
              <w:t>-П/</w:t>
            </w:r>
            <w:r>
              <w:rPr>
                <w:rFonts w:ascii="Trebuchet MS" w:hAnsi="Trebuchet MS" w:cs="Calibri"/>
                <w:b/>
                <w:bCs/>
                <w:sz w:val="20"/>
                <w:szCs w:val="20"/>
              </w:rPr>
              <w:t>7</w:t>
            </w:r>
            <w:r w:rsidRPr="00CB7E12">
              <w:rPr>
                <w:rFonts w:ascii="Trebuchet MS" w:hAnsi="Trebuchet MS" w:cs="Calibri"/>
                <w:b/>
                <w:bCs/>
                <w:sz w:val="20"/>
                <w:szCs w:val="20"/>
              </w:rPr>
              <w:t xml:space="preserve"> от </w:t>
            </w:r>
            <w:r>
              <w:rPr>
                <w:rFonts w:ascii="Trebuchet MS" w:hAnsi="Trebuchet MS" w:cs="Calibri"/>
                <w:b/>
                <w:bCs/>
                <w:sz w:val="20"/>
                <w:szCs w:val="20"/>
              </w:rPr>
              <w:t>14</w:t>
            </w:r>
            <w:r w:rsidRPr="00CB7E12">
              <w:rPr>
                <w:rFonts w:ascii="Trebuchet MS" w:hAnsi="Trebuchet MS" w:cs="Calibri"/>
                <w:b/>
                <w:bCs/>
                <w:sz w:val="20"/>
                <w:szCs w:val="20"/>
              </w:rPr>
              <w:t>.</w:t>
            </w:r>
            <w:r>
              <w:rPr>
                <w:rFonts w:ascii="Trebuchet MS" w:hAnsi="Trebuchet MS" w:cs="Calibri"/>
                <w:b/>
                <w:bCs/>
                <w:sz w:val="20"/>
                <w:szCs w:val="20"/>
              </w:rPr>
              <w:t>12</w:t>
            </w:r>
            <w:r w:rsidRPr="00CB7E12">
              <w:rPr>
                <w:rFonts w:ascii="Trebuchet MS" w:hAnsi="Trebuchet MS" w:cs="Calibri"/>
                <w:b/>
                <w:bCs/>
                <w:sz w:val="20"/>
                <w:szCs w:val="20"/>
              </w:rPr>
              <w:t>.202</w:t>
            </w:r>
            <w:r>
              <w:rPr>
                <w:rFonts w:ascii="Trebuchet MS" w:hAnsi="Trebuchet MS" w:cs="Calibri"/>
                <w:b/>
                <w:bCs/>
                <w:sz w:val="20"/>
                <w:szCs w:val="20"/>
              </w:rPr>
              <w:t>2</w:t>
            </w:r>
          </w:p>
        </w:tc>
        <w:tc>
          <w:tcPr>
            <w:tcW w:w="1141" w:type="pct"/>
            <w:shd w:val="clear" w:color="auto" w:fill="CCFF99"/>
          </w:tcPr>
          <w:p w14:paraId="1B1D9BBC" w14:textId="4F107635" w:rsidR="00CB7E12" w:rsidRPr="00CB7E12" w:rsidRDefault="00CB7E12" w:rsidP="009B466B">
            <w:pPr>
              <w:jc w:val="center"/>
              <w:rPr>
                <w:rFonts w:ascii="Trebuchet MS" w:hAnsi="Trebuchet MS" w:cs="Calibri"/>
                <w:b/>
                <w:bCs/>
                <w:sz w:val="20"/>
                <w:szCs w:val="20"/>
              </w:rPr>
            </w:pPr>
            <w:r w:rsidRPr="00CB7E12">
              <w:rPr>
                <w:rFonts w:ascii="Trebuchet MS" w:hAnsi="Trebuchet MS" w:cs="Calibri"/>
                <w:b/>
                <w:bCs/>
                <w:sz w:val="20"/>
                <w:szCs w:val="20"/>
              </w:rPr>
              <w:t>Протокол №</w:t>
            </w:r>
            <w:r>
              <w:rPr>
                <w:rFonts w:ascii="Trebuchet MS" w:hAnsi="Trebuchet MS" w:cs="Calibri"/>
                <w:b/>
                <w:bCs/>
                <w:sz w:val="20"/>
                <w:szCs w:val="20"/>
              </w:rPr>
              <w:t>1370-П/7а</w:t>
            </w:r>
            <w:r w:rsidRPr="00CB7E12">
              <w:rPr>
                <w:rFonts w:ascii="Trebuchet MS" w:hAnsi="Trebuchet MS" w:cs="Calibri"/>
                <w:b/>
                <w:bCs/>
                <w:sz w:val="20"/>
                <w:szCs w:val="20"/>
              </w:rPr>
              <w:t xml:space="preserve"> от </w:t>
            </w:r>
            <w:r>
              <w:rPr>
                <w:rFonts w:ascii="Trebuchet MS" w:hAnsi="Trebuchet MS" w:cs="Calibri"/>
                <w:b/>
                <w:bCs/>
                <w:sz w:val="20"/>
                <w:szCs w:val="20"/>
              </w:rPr>
              <w:t>04</w:t>
            </w:r>
            <w:r w:rsidRPr="00CB7E12">
              <w:rPr>
                <w:rFonts w:ascii="Trebuchet MS" w:hAnsi="Trebuchet MS" w:cs="Calibri"/>
                <w:b/>
                <w:bCs/>
                <w:sz w:val="20"/>
                <w:szCs w:val="20"/>
              </w:rPr>
              <w:t>.</w:t>
            </w:r>
            <w:r>
              <w:rPr>
                <w:rFonts w:ascii="Trebuchet MS" w:hAnsi="Trebuchet MS" w:cs="Calibri"/>
                <w:b/>
                <w:bCs/>
                <w:sz w:val="20"/>
                <w:szCs w:val="20"/>
              </w:rPr>
              <w:t>12</w:t>
            </w:r>
            <w:r w:rsidRPr="00CB7E12">
              <w:rPr>
                <w:rFonts w:ascii="Trebuchet MS" w:hAnsi="Trebuchet MS" w:cs="Calibri"/>
                <w:b/>
                <w:bCs/>
                <w:sz w:val="20"/>
                <w:szCs w:val="20"/>
              </w:rPr>
              <w:t>.2023</w:t>
            </w:r>
          </w:p>
        </w:tc>
      </w:tr>
      <w:tr w:rsidR="00CB7E12" w:rsidRPr="00CB7E12" w14:paraId="604FE8DA" w14:textId="77777777" w:rsidTr="00CB7E12">
        <w:trPr>
          <w:trHeight w:val="20"/>
        </w:trPr>
        <w:tc>
          <w:tcPr>
            <w:tcW w:w="427" w:type="pct"/>
            <w:vAlign w:val="center"/>
          </w:tcPr>
          <w:p w14:paraId="29F20568" w14:textId="0C24D9FF" w:rsidR="00CB7E12" w:rsidRPr="00CB7E12" w:rsidRDefault="00CB7E12" w:rsidP="00CB7E12">
            <w:pPr>
              <w:jc w:val="center"/>
              <w:rPr>
                <w:rFonts w:ascii="Trebuchet MS" w:hAnsi="Trebuchet MS" w:cs="Calibri"/>
                <w:sz w:val="20"/>
                <w:szCs w:val="20"/>
              </w:rPr>
            </w:pPr>
            <w:r>
              <w:rPr>
                <w:rFonts w:ascii="Trebuchet MS" w:hAnsi="Trebuchet MS" w:cs="Calibri"/>
                <w:sz w:val="20"/>
                <w:szCs w:val="20"/>
              </w:rPr>
              <w:t>1</w:t>
            </w:r>
          </w:p>
        </w:tc>
        <w:tc>
          <w:tcPr>
            <w:tcW w:w="1787" w:type="pct"/>
          </w:tcPr>
          <w:p w14:paraId="44C63DD9" w14:textId="0609CC0D" w:rsidR="00CB7E12" w:rsidRPr="00CB7E12" w:rsidRDefault="00CB7E12" w:rsidP="00CB7E12">
            <w:pPr>
              <w:rPr>
                <w:rFonts w:ascii="Trebuchet MS" w:hAnsi="Trebuchet MS" w:cs="Calibri"/>
                <w:sz w:val="20"/>
                <w:szCs w:val="20"/>
                <w:lang w:val="en-US"/>
              </w:rPr>
            </w:pPr>
            <w:r w:rsidRPr="00CB7E12">
              <w:rPr>
                <w:rFonts w:ascii="Trebuchet MS" w:hAnsi="Trebuchet MS" w:cs="Calibri"/>
                <w:sz w:val="20"/>
                <w:szCs w:val="20"/>
              </w:rPr>
              <w:t>ХПК</w:t>
            </w:r>
          </w:p>
        </w:tc>
        <w:tc>
          <w:tcPr>
            <w:tcW w:w="572" w:type="pct"/>
          </w:tcPr>
          <w:p w14:paraId="043F8A39" w14:textId="40E5C33F" w:rsidR="00CB7E12" w:rsidRPr="00CB7E12" w:rsidRDefault="00CB7E12" w:rsidP="00CB7E12">
            <w:pPr>
              <w:jc w:val="center"/>
              <w:rPr>
                <w:rFonts w:ascii="Trebuchet MS" w:hAnsi="Trebuchet MS" w:cs="Calibri"/>
                <w:sz w:val="20"/>
                <w:szCs w:val="20"/>
              </w:rPr>
            </w:pPr>
            <w:r w:rsidRPr="00CB7E12">
              <w:rPr>
                <w:rFonts w:ascii="Trebuchet MS" w:hAnsi="Trebuchet MS" w:cs="Calibri"/>
                <w:sz w:val="20"/>
                <w:szCs w:val="20"/>
              </w:rPr>
              <w:t>мг/дм3</w:t>
            </w:r>
          </w:p>
        </w:tc>
        <w:tc>
          <w:tcPr>
            <w:tcW w:w="1073" w:type="pct"/>
          </w:tcPr>
          <w:p w14:paraId="14A65EC3" w14:textId="343CBA74" w:rsidR="00CB7E12" w:rsidRPr="00CB7E12" w:rsidRDefault="00CB7E12" w:rsidP="00CB7E12">
            <w:pPr>
              <w:jc w:val="center"/>
              <w:rPr>
                <w:rFonts w:ascii="Trebuchet MS" w:hAnsi="Trebuchet MS" w:cs="Calibri"/>
                <w:sz w:val="20"/>
                <w:szCs w:val="20"/>
              </w:rPr>
            </w:pPr>
            <w:r>
              <w:rPr>
                <w:rFonts w:ascii="Trebuchet MS" w:hAnsi="Trebuchet MS" w:cs="Calibri"/>
                <w:sz w:val="20"/>
                <w:szCs w:val="20"/>
              </w:rPr>
              <w:t>21,4±6,42</w:t>
            </w:r>
          </w:p>
        </w:tc>
        <w:tc>
          <w:tcPr>
            <w:tcW w:w="1141" w:type="pct"/>
          </w:tcPr>
          <w:p w14:paraId="4D8E1F34" w14:textId="088E6B8D" w:rsidR="00CB7E12" w:rsidRPr="00CB7E12" w:rsidRDefault="00CB7E12" w:rsidP="00CB7E12">
            <w:pPr>
              <w:jc w:val="center"/>
              <w:rPr>
                <w:rFonts w:ascii="Trebuchet MS" w:hAnsi="Trebuchet MS" w:cs="Calibri"/>
                <w:sz w:val="20"/>
                <w:szCs w:val="20"/>
              </w:rPr>
            </w:pPr>
            <w:r>
              <w:rPr>
                <w:rFonts w:ascii="Trebuchet MS" w:hAnsi="Trebuchet MS" w:cs="Calibri"/>
                <w:sz w:val="20"/>
                <w:szCs w:val="20"/>
              </w:rPr>
              <w:t>26,0±7,8</w:t>
            </w:r>
          </w:p>
        </w:tc>
      </w:tr>
      <w:tr w:rsidR="00CB7E12" w:rsidRPr="00CB7E12" w14:paraId="0C8D45B8" w14:textId="77777777" w:rsidTr="00CB7E12">
        <w:trPr>
          <w:trHeight w:val="20"/>
        </w:trPr>
        <w:tc>
          <w:tcPr>
            <w:tcW w:w="427" w:type="pct"/>
            <w:vAlign w:val="center"/>
          </w:tcPr>
          <w:p w14:paraId="74A4E0AA" w14:textId="7CCBBB4A" w:rsidR="00CB7E12" w:rsidRPr="00CB7E12" w:rsidRDefault="00CB7E12" w:rsidP="00CB7E12">
            <w:pPr>
              <w:jc w:val="center"/>
              <w:rPr>
                <w:rFonts w:ascii="Trebuchet MS" w:hAnsi="Trebuchet MS" w:cs="Calibri"/>
                <w:sz w:val="20"/>
                <w:szCs w:val="20"/>
              </w:rPr>
            </w:pPr>
            <w:r>
              <w:rPr>
                <w:rFonts w:ascii="Trebuchet MS" w:hAnsi="Trebuchet MS" w:cs="Calibri"/>
                <w:sz w:val="20"/>
                <w:szCs w:val="20"/>
              </w:rPr>
              <w:t>2</w:t>
            </w:r>
          </w:p>
        </w:tc>
        <w:tc>
          <w:tcPr>
            <w:tcW w:w="1787" w:type="pct"/>
          </w:tcPr>
          <w:p w14:paraId="744BC20E" w14:textId="49802E63" w:rsidR="00CB7E12" w:rsidRPr="00CB7E12" w:rsidRDefault="00CB7E12" w:rsidP="00CB7E12">
            <w:pPr>
              <w:rPr>
                <w:rFonts w:ascii="Trebuchet MS" w:hAnsi="Trebuchet MS" w:cs="Calibri"/>
                <w:sz w:val="20"/>
                <w:szCs w:val="20"/>
                <w:lang w:val="en-US"/>
              </w:rPr>
            </w:pPr>
            <w:r w:rsidRPr="00CB7E12">
              <w:rPr>
                <w:rFonts w:ascii="Trebuchet MS" w:hAnsi="Trebuchet MS" w:cs="Calibri"/>
                <w:sz w:val="20"/>
                <w:szCs w:val="20"/>
              </w:rPr>
              <w:t>БПК</w:t>
            </w:r>
            <w:r w:rsidRPr="00CB7E12">
              <w:rPr>
                <w:rFonts w:ascii="Trebuchet MS" w:hAnsi="Trebuchet MS" w:cs="Calibri"/>
                <w:sz w:val="20"/>
                <w:szCs w:val="20"/>
                <w:vertAlign w:val="subscript"/>
              </w:rPr>
              <w:t>5</w:t>
            </w:r>
          </w:p>
        </w:tc>
        <w:tc>
          <w:tcPr>
            <w:tcW w:w="572" w:type="pct"/>
          </w:tcPr>
          <w:p w14:paraId="19608D4C" w14:textId="55807863" w:rsidR="00CB7E12" w:rsidRPr="00CB7E12" w:rsidRDefault="00CB7E12" w:rsidP="00CB7E12">
            <w:pPr>
              <w:jc w:val="center"/>
              <w:rPr>
                <w:rFonts w:ascii="Trebuchet MS" w:hAnsi="Trebuchet MS" w:cs="Calibri"/>
                <w:sz w:val="20"/>
                <w:szCs w:val="20"/>
              </w:rPr>
            </w:pPr>
            <w:r w:rsidRPr="00CB7E12">
              <w:rPr>
                <w:rFonts w:ascii="Trebuchet MS" w:hAnsi="Trebuchet MS" w:cs="Calibri"/>
                <w:sz w:val="20"/>
                <w:szCs w:val="20"/>
              </w:rPr>
              <w:t>мг/дм3</w:t>
            </w:r>
          </w:p>
        </w:tc>
        <w:tc>
          <w:tcPr>
            <w:tcW w:w="1073" w:type="pct"/>
          </w:tcPr>
          <w:p w14:paraId="281959FA" w14:textId="58886A2A" w:rsidR="00CB7E12" w:rsidRPr="00CB7E12" w:rsidRDefault="00CB7E12" w:rsidP="00CB7E12">
            <w:pPr>
              <w:jc w:val="center"/>
              <w:rPr>
                <w:rFonts w:ascii="Trebuchet MS" w:hAnsi="Trebuchet MS" w:cs="Calibri"/>
                <w:sz w:val="20"/>
                <w:szCs w:val="20"/>
              </w:rPr>
            </w:pPr>
            <w:r>
              <w:rPr>
                <w:rFonts w:ascii="Trebuchet MS" w:hAnsi="Trebuchet MS" w:cs="Calibri"/>
                <w:sz w:val="20"/>
                <w:szCs w:val="20"/>
              </w:rPr>
              <w:t>1,85±0,26</w:t>
            </w:r>
          </w:p>
        </w:tc>
        <w:tc>
          <w:tcPr>
            <w:tcW w:w="1141" w:type="pct"/>
          </w:tcPr>
          <w:p w14:paraId="6F9D9C97" w14:textId="401C5B80" w:rsidR="00CB7E12" w:rsidRPr="00CB7E12" w:rsidRDefault="00CB7E12" w:rsidP="00CB7E12">
            <w:pPr>
              <w:jc w:val="center"/>
              <w:rPr>
                <w:rFonts w:ascii="Trebuchet MS" w:hAnsi="Trebuchet MS" w:cs="Calibri"/>
                <w:sz w:val="20"/>
                <w:szCs w:val="20"/>
              </w:rPr>
            </w:pPr>
            <w:r>
              <w:rPr>
                <w:rFonts w:ascii="Trebuchet MS" w:hAnsi="Trebuchet MS" w:cs="Calibri"/>
                <w:sz w:val="20"/>
                <w:szCs w:val="20"/>
              </w:rPr>
              <w:t>1,92±0,27</w:t>
            </w:r>
          </w:p>
        </w:tc>
      </w:tr>
      <w:tr w:rsidR="00CB7E12" w:rsidRPr="00CB7E12" w14:paraId="5B7B727B" w14:textId="77777777" w:rsidTr="00CB7E12">
        <w:trPr>
          <w:trHeight w:val="20"/>
        </w:trPr>
        <w:tc>
          <w:tcPr>
            <w:tcW w:w="427" w:type="pct"/>
            <w:vAlign w:val="center"/>
          </w:tcPr>
          <w:p w14:paraId="22B856DF" w14:textId="2EDCF3CE" w:rsidR="00CB7E12" w:rsidRPr="00CB7E12" w:rsidRDefault="00CB7E12" w:rsidP="00CB7E12">
            <w:pPr>
              <w:jc w:val="center"/>
              <w:rPr>
                <w:rFonts w:ascii="Trebuchet MS" w:hAnsi="Trebuchet MS" w:cs="Calibri"/>
                <w:sz w:val="20"/>
                <w:szCs w:val="20"/>
              </w:rPr>
            </w:pPr>
            <w:r>
              <w:rPr>
                <w:rFonts w:ascii="Trebuchet MS" w:hAnsi="Trebuchet MS" w:cs="Calibri"/>
                <w:sz w:val="20"/>
                <w:szCs w:val="20"/>
              </w:rPr>
              <w:t>3</w:t>
            </w:r>
          </w:p>
        </w:tc>
        <w:tc>
          <w:tcPr>
            <w:tcW w:w="1787" w:type="pct"/>
          </w:tcPr>
          <w:p w14:paraId="14E9773D" w14:textId="32626806" w:rsidR="00CB7E12" w:rsidRPr="00CB7E12" w:rsidRDefault="00CB7E12" w:rsidP="00CB7E12">
            <w:pPr>
              <w:rPr>
                <w:rFonts w:ascii="Trebuchet MS" w:hAnsi="Trebuchet MS" w:cs="Calibri"/>
                <w:sz w:val="20"/>
                <w:szCs w:val="20"/>
                <w:lang w:val="en-US"/>
              </w:rPr>
            </w:pPr>
            <w:r w:rsidRPr="00CB7E12">
              <w:rPr>
                <w:rFonts w:ascii="Trebuchet MS" w:hAnsi="Trebuchet MS" w:cs="Calibri"/>
                <w:sz w:val="20"/>
                <w:szCs w:val="20"/>
              </w:rPr>
              <w:t>Аммоний-ион</w:t>
            </w:r>
          </w:p>
        </w:tc>
        <w:tc>
          <w:tcPr>
            <w:tcW w:w="572" w:type="pct"/>
          </w:tcPr>
          <w:p w14:paraId="5B902AE9" w14:textId="043D7AAF" w:rsidR="00CB7E12" w:rsidRPr="00CB7E12" w:rsidRDefault="00CB7E12" w:rsidP="00CB7E12">
            <w:pPr>
              <w:jc w:val="center"/>
              <w:rPr>
                <w:rFonts w:ascii="Trebuchet MS" w:hAnsi="Trebuchet MS" w:cs="Calibri"/>
                <w:sz w:val="20"/>
                <w:szCs w:val="20"/>
              </w:rPr>
            </w:pPr>
            <w:r w:rsidRPr="00CB7E12">
              <w:rPr>
                <w:rFonts w:ascii="Trebuchet MS" w:hAnsi="Trebuchet MS" w:cs="Calibri"/>
                <w:sz w:val="20"/>
                <w:szCs w:val="20"/>
              </w:rPr>
              <w:t>мг/дм3</w:t>
            </w:r>
          </w:p>
        </w:tc>
        <w:tc>
          <w:tcPr>
            <w:tcW w:w="1073" w:type="pct"/>
          </w:tcPr>
          <w:p w14:paraId="44CB1EFC" w14:textId="3037A947" w:rsidR="00CB7E12" w:rsidRPr="00CB7E12" w:rsidRDefault="00CB7E12" w:rsidP="00CB7E12">
            <w:pPr>
              <w:jc w:val="center"/>
              <w:rPr>
                <w:rFonts w:ascii="Trebuchet MS" w:hAnsi="Trebuchet MS" w:cs="Calibri"/>
                <w:sz w:val="20"/>
                <w:szCs w:val="20"/>
              </w:rPr>
            </w:pPr>
            <w:r>
              <w:rPr>
                <w:rFonts w:ascii="Trebuchet MS" w:hAnsi="Trebuchet MS" w:cs="Calibri"/>
                <w:sz w:val="20"/>
                <w:szCs w:val="20"/>
              </w:rPr>
              <w:t>0,234±0,081</w:t>
            </w:r>
          </w:p>
        </w:tc>
        <w:tc>
          <w:tcPr>
            <w:tcW w:w="1141" w:type="pct"/>
          </w:tcPr>
          <w:p w14:paraId="3F708A6E" w14:textId="3715917F" w:rsidR="00CB7E12" w:rsidRPr="00CB7E12" w:rsidRDefault="00CB7E12" w:rsidP="00CB7E12">
            <w:pPr>
              <w:jc w:val="center"/>
              <w:rPr>
                <w:rFonts w:ascii="Trebuchet MS" w:hAnsi="Trebuchet MS" w:cs="Calibri"/>
                <w:sz w:val="20"/>
                <w:szCs w:val="20"/>
              </w:rPr>
            </w:pPr>
            <w:r>
              <w:rPr>
                <w:rFonts w:ascii="Trebuchet MS" w:hAnsi="Trebuchet MS" w:cs="Calibri"/>
                <w:sz w:val="20"/>
                <w:szCs w:val="20"/>
              </w:rPr>
              <w:t>0,299±0,105</w:t>
            </w:r>
          </w:p>
        </w:tc>
      </w:tr>
      <w:tr w:rsidR="00CB7E12" w:rsidRPr="00CB7E12" w14:paraId="62F8004C" w14:textId="77777777" w:rsidTr="00CB7E12">
        <w:trPr>
          <w:trHeight w:val="20"/>
        </w:trPr>
        <w:tc>
          <w:tcPr>
            <w:tcW w:w="427" w:type="pct"/>
            <w:vAlign w:val="center"/>
          </w:tcPr>
          <w:p w14:paraId="29E3AE54" w14:textId="6D81EB4B" w:rsidR="00CB7E12" w:rsidRPr="00CB7E12" w:rsidRDefault="00CB7E12" w:rsidP="00CB7E12">
            <w:pPr>
              <w:jc w:val="center"/>
              <w:rPr>
                <w:rFonts w:ascii="Trebuchet MS" w:hAnsi="Trebuchet MS" w:cs="Calibri"/>
                <w:sz w:val="20"/>
                <w:szCs w:val="20"/>
              </w:rPr>
            </w:pPr>
            <w:r>
              <w:rPr>
                <w:rFonts w:ascii="Trebuchet MS" w:hAnsi="Trebuchet MS" w:cs="Calibri"/>
                <w:sz w:val="20"/>
                <w:szCs w:val="20"/>
              </w:rPr>
              <w:t>4</w:t>
            </w:r>
          </w:p>
        </w:tc>
        <w:tc>
          <w:tcPr>
            <w:tcW w:w="1787" w:type="pct"/>
          </w:tcPr>
          <w:p w14:paraId="1EA39799" w14:textId="45985082" w:rsidR="00CB7E12" w:rsidRPr="00CB7E12" w:rsidRDefault="00CB7E12" w:rsidP="00CB7E12">
            <w:pPr>
              <w:rPr>
                <w:rFonts w:ascii="Trebuchet MS" w:hAnsi="Trebuchet MS" w:cs="Calibri"/>
                <w:sz w:val="20"/>
                <w:szCs w:val="20"/>
                <w:lang w:val="en-US"/>
              </w:rPr>
            </w:pPr>
            <w:r w:rsidRPr="00CB7E12">
              <w:rPr>
                <w:rFonts w:ascii="Trebuchet MS" w:hAnsi="Trebuchet MS" w:cs="Calibri"/>
                <w:sz w:val="20"/>
                <w:szCs w:val="20"/>
              </w:rPr>
              <w:t>Нитрит-ион</w:t>
            </w:r>
          </w:p>
        </w:tc>
        <w:tc>
          <w:tcPr>
            <w:tcW w:w="572" w:type="pct"/>
          </w:tcPr>
          <w:p w14:paraId="04FB7C36" w14:textId="7F556942" w:rsidR="00CB7E12" w:rsidRPr="00CB7E12" w:rsidRDefault="00CB7E12" w:rsidP="00CB7E12">
            <w:pPr>
              <w:jc w:val="center"/>
              <w:rPr>
                <w:rFonts w:ascii="Trebuchet MS" w:hAnsi="Trebuchet MS" w:cs="Calibri"/>
                <w:sz w:val="20"/>
                <w:szCs w:val="20"/>
              </w:rPr>
            </w:pPr>
            <w:r w:rsidRPr="00CB7E12">
              <w:rPr>
                <w:rFonts w:ascii="Trebuchet MS" w:hAnsi="Trebuchet MS" w:cs="Calibri"/>
                <w:sz w:val="20"/>
                <w:szCs w:val="20"/>
              </w:rPr>
              <w:t>мг/дм3</w:t>
            </w:r>
          </w:p>
        </w:tc>
        <w:tc>
          <w:tcPr>
            <w:tcW w:w="1073" w:type="pct"/>
          </w:tcPr>
          <w:p w14:paraId="3ED8DCDD" w14:textId="131BEA50" w:rsidR="00CB7E12" w:rsidRPr="00CB7E12" w:rsidRDefault="00CB7E12" w:rsidP="00CB7E12">
            <w:pPr>
              <w:jc w:val="center"/>
              <w:rPr>
                <w:rFonts w:ascii="Trebuchet MS" w:hAnsi="Trebuchet MS" w:cs="Calibri"/>
                <w:sz w:val="20"/>
                <w:szCs w:val="20"/>
              </w:rPr>
            </w:pPr>
            <w:r>
              <w:rPr>
                <w:rFonts w:ascii="Trebuchet MS" w:hAnsi="Trebuchet MS" w:cs="Calibri"/>
                <w:sz w:val="20"/>
                <w:szCs w:val="20"/>
              </w:rPr>
              <w:t>0,027±0,005</w:t>
            </w:r>
          </w:p>
        </w:tc>
        <w:tc>
          <w:tcPr>
            <w:tcW w:w="1141" w:type="pct"/>
          </w:tcPr>
          <w:p w14:paraId="209DDB6F" w14:textId="0B9DC219" w:rsidR="00CB7E12" w:rsidRPr="00CB7E12" w:rsidRDefault="00CB7E12" w:rsidP="00CB7E12">
            <w:pPr>
              <w:jc w:val="center"/>
              <w:rPr>
                <w:rFonts w:ascii="Trebuchet MS" w:hAnsi="Trebuchet MS" w:cs="Calibri"/>
                <w:sz w:val="20"/>
                <w:szCs w:val="20"/>
              </w:rPr>
            </w:pPr>
            <w:r>
              <w:rPr>
                <w:rFonts w:ascii="Trebuchet MS" w:hAnsi="Trebuchet MS" w:cs="Calibri"/>
                <w:sz w:val="20"/>
                <w:szCs w:val="20"/>
              </w:rPr>
              <w:t>0,025±0,005</w:t>
            </w:r>
          </w:p>
        </w:tc>
      </w:tr>
      <w:tr w:rsidR="00CB7E12" w:rsidRPr="00CB7E12" w14:paraId="6D2F68F3" w14:textId="77777777" w:rsidTr="00CB7E12">
        <w:trPr>
          <w:trHeight w:val="20"/>
        </w:trPr>
        <w:tc>
          <w:tcPr>
            <w:tcW w:w="427" w:type="pct"/>
            <w:vAlign w:val="center"/>
          </w:tcPr>
          <w:p w14:paraId="5F304EAE" w14:textId="2C2C84B3" w:rsidR="00CB7E12" w:rsidRPr="00CB7E12" w:rsidRDefault="00CB7E12" w:rsidP="00CB7E12">
            <w:pPr>
              <w:jc w:val="center"/>
              <w:rPr>
                <w:rFonts w:ascii="Trebuchet MS" w:hAnsi="Trebuchet MS" w:cs="Calibri"/>
                <w:sz w:val="20"/>
                <w:szCs w:val="20"/>
              </w:rPr>
            </w:pPr>
            <w:r>
              <w:rPr>
                <w:rFonts w:ascii="Trebuchet MS" w:hAnsi="Trebuchet MS" w:cs="Calibri"/>
                <w:sz w:val="20"/>
                <w:szCs w:val="20"/>
              </w:rPr>
              <w:t>5</w:t>
            </w:r>
          </w:p>
        </w:tc>
        <w:tc>
          <w:tcPr>
            <w:tcW w:w="1787" w:type="pct"/>
          </w:tcPr>
          <w:p w14:paraId="5B4758B4" w14:textId="0AB4079C" w:rsidR="00CB7E12" w:rsidRPr="00CB7E12" w:rsidRDefault="00CB7E12" w:rsidP="00CB7E12">
            <w:pPr>
              <w:rPr>
                <w:rFonts w:ascii="Trebuchet MS" w:hAnsi="Trebuchet MS" w:cs="Calibri"/>
                <w:sz w:val="20"/>
                <w:szCs w:val="20"/>
                <w:lang w:val="en-US"/>
              </w:rPr>
            </w:pPr>
            <w:r w:rsidRPr="00CB7E12">
              <w:rPr>
                <w:rFonts w:ascii="Trebuchet MS" w:hAnsi="Trebuchet MS" w:cs="Calibri"/>
                <w:sz w:val="20"/>
                <w:szCs w:val="20"/>
              </w:rPr>
              <w:t>Нитрат-ион</w:t>
            </w:r>
          </w:p>
        </w:tc>
        <w:tc>
          <w:tcPr>
            <w:tcW w:w="572" w:type="pct"/>
          </w:tcPr>
          <w:p w14:paraId="5B22D605" w14:textId="37949E40" w:rsidR="00CB7E12" w:rsidRPr="00CB7E12" w:rsidRDefault="00CB7E12" w:rsidP="00CB7E12">
            <w:pPr>
              <w:jc w:val="center"/>
              <w:rPr>
                <w:rFonts w:ascii="Trebuchet MS" w:hAnsi="Trebuchet MS" w:cs="Calibri"/>
                <w:sz w:val="20"/>
                <w:szCs w:val="20"/>
              </w:rPr>
            </w:pPr>
            <w:r w:rsidRPr="00CB7E12">
              <w:rPr>
                <w:rFonts w:ascii="Trebuchet MS" w:hAnsi="Trebuchet MS" w:cs="Calibri"/>
                <w:sz w:val="20"/>
                <w:szCs w:val="20"/>
              </w:rPr>
              <w:t>мг/дм3</w:t>
            </w:r>
          </w:p>
        </w:tc>
        <w:tc>
          <w:tcPr>
            <w:tcW w:w="1073" w:type="pct"/>
          </w:tcPr>
          <w:p w14:paraId="6279557B" w14:textId="58B056F7" w:rsidR="00CB7E12" w:rsidRPr="00CB7E12" w:rsidRDefault="00CB7E12" w:rsidP="00CB7E12">
            <w:pPr>
              <w:jc w:val="center"/>
              <w:rPr>
                <w:rFonts w:ascii="Trebuchet MS" w:hAnsi="Trebuchet MS" w:cs="Calibri"/>
                <w:sz w:val="20"/>
                <w:szCs w:val="20"/>
              </w:rPr>
            </w:pPr>
            <w:r>
              <w:rPr>
                <w:rFonts w:ascii="Trebuchet MS" w:hAnsi="Trebuchet MS" w:cs="Calibri"/>
                <w:sz w:val="20"/>
                <w:szCs w:val="20"/>
              </w:rPr>
              <w:t>9,45±2,08</w:t>
            </w:r>
          </w:p>
        </w:tc>
        <w:tc>
          <w:tcPr>
            <w:tcW w:w="1141" w:type="pct"/>
          </w:tcPr>
          <w:p w14:paraId="63D13D74" w14:textId="6DF050E2" w:rsidR="00CB7E12" w:rsidRPr="00CB7E12" w:rsidRDefault="00CB7E12" w:rsidP="00CB7E12">
            <w:pPr>
              <w:jc w:val="center"/>
              <w:rPr>
                <w:rFonts w:ascii="Trebuchet MS" w:hAnsi="Trebuchet MS" w:cs="Calibri"/>
                <w:sz w:val="20"/>
                <w:szCs w:val="20"/>
              </w:rPr>
            </w:pPr>
            <w:r>
              <w:rPr>
                <w:rFonts w:ascii="Trebuchet MS" w:hAnsi="Trebuchet MS" w:cs="Calibri"/>
                <w:sz w:val="20"/>
                <w:szCs w:val="20"/>
              </w:rPr>
              <w:t>8,61±1,89</w:t>
            </w:r>
          </w:p>
        </w:tc>
      </w:tr>
      <w:tr w:rsidR="00CB7E12" w:rsidRPr="00CB7E12" w14:paraId="53D37450" w14:textId="77777777" w:rsidTr="00CB7E12">
        <w:trPr>
          <w:trHeight w:val="20"/>
        </w:trPr>
        <w:tc>
          <w:tcPr>
            <w:tcW w:w="427" w:type="pct"/>
            <w:vAlign w:val="center"/>
          </w:tcPr>
          <w:p w14:paraId="4EDA1C00" w14:textId="42EB8298" w:rsidR="00CB7E12" w:rsidRPr="00CB7E12" w:rsidRDefault="00CB7E12" w:rsidP="00CB7E12">
            <w:pPr>
              <w:jc w:val="center"/>
              <w:rPr>
                <w:rFonts w:ascii="Trebuchet MS" w:hAnsi="Trebuchet MS" w:cs="Calibri"/>
                <w:sz w:val="20"/>
                <w:szCs w:val="20"/>
              </w:rPr>
            </w:pPr>
            <w:r>
              <w:rPr>
                <w:rFonts w:ascii="Trebuchet MS" w:hAnsi="Trebuchet MS" w:cs="Calibri"/>
                <w:sz w:val="20"/>
                <w:szCs w:val="20"/>
              </w:rPr>
              <w:t>6</w:t>
            </w:r>
          </w:p>
        </w:tc>
        <w:tc>
          <w:tcPr>
            <w:tcW w:w="1787" w:type="pct"/>
          </w:tcPr>
          <w:p w14:paraId="2071113B" w14:textId="2375754C" w:rsidR="00CB7E12" w:rsidRPr="00CB7E12" w:rsidRDefault="00CB7E12" w:rsidP="00CB7E12">
            <w:pPr>
              <w:rPr>
                <w:rFonts w:ascii="Trebuchet MS" w:hAnsi="Trebuchet MS" w:cs="Calibri"/>
                <w:sz w:val="20"/>
                <w:szCs w:val="20"/>
                <w:lang w:val="en-US"/>
              </w:rPr>
            </w:pPr>
            <w:r w:rsidRPr="00CB7E12">
              <w:rPr>
                <w:rFonts w:ascii="Trebuchet MS" w:hAnsi="Trebuchet MS" w:cs="Calibri"/>
                <w:sz w:val="20"/>
                <w:szCs w:val="20"/>
              </w:rPr>
              <w:t>Фосфат-ион</w:t>
            </w:r>
          </w:p>
        </w:tc>
        <w:tc>
          <w:tcPr>
            <w:tcW w:w="572" w:type="pct"/>
          </w:tcPr>
          <w:p w14:paraId="2CAEC71F" w14:textId="6C21BC7F" w:rsidR="00CB7E12" w:rsidRPr="00CB7E12" w:rsidRDefault="00CB7E12" w:rsidP="00CB7E12">
            <w:pPr>
              <w:jc w:val="center"/>
              <w:rPr>
                <w:rFonts w:ascii="Trebuchet MS" w:hAnsi="Trebuchet MS" w:cs="Calibri"/>
                <w:sz w:val="20"/>
                <w:szCs w:val="20"/>
              </w:rPr>
            </w:pPr>
            <w:r w:rsidRPr="00CB7E12">
              <w:rPr>
                <w:rFonts w:ascii="Trebuchet MS" w:hAnsi="Trebuchet MS" w:cs="Calibri"/>
                <w:sz w:val="20"/>
                <w:szCs w:val="20"/>
              </w:rPr>
              <w:t>мг/дм3</w:t>
            </w:r>
          </w:p>
        </w:tc>
        <w:tc>
          <w:tcPr>
            <w:tcW w:w="1073" w:type="pct"/>
          </w:tcPr>
          <w:p w14:paraId="4819BD10" w14:textId="69C41C32" w:rsidR="00CB7E12" w:rsidRPr="00CB7E12" w:rsidRDefault="00CB7E12" w:rsidP="00CB7E12">
            <w:pPr>
              <w:jc w:val="center"/>
              <w:rPr>
                <w:rFonts w:ascii="Trebuchet MS" w:hAnsi="Trebuchet MS" w:cs="Calibri"/>
                <w:sz w:val="20"/>
                <w:szCs w:val="20"/>
              </w:rPr>
            </w:pPr>
            <w:r>
              <w:rPr>
                <w:rFonts w:ascii="Trebuchet MS" w:hAnsi="Trebuchet MS" w:cs="Calibri"/>
                <w:sz w:val="20"/>
                <w:szCs w:val="20"/>
              </w:rPr>
              <w:t>0,242±0,039</w:t>
            </w:r>
          </w:p>
        </w:tc>
        <w:tc>
          <w:tcPr>
            <w:tcW w:w="1141" w:type="pct"/>
          </w:tcPr>
          <w:p w14:paraId="1E76EF9F" w14:textId="7EE32C6A" w:rsidR="00CB7E12" w:rsidRPr="00CB7E12" w:rsidRDefault="00CB7E12" w:rsidP="00CB7E12">
            <w:pPr>
              <w:jc w:val="center"/>
              <w:rPr>
                <w:rFonts w:ascii="Trebuchet MS" w:hAnsi="Trebuchet MS" w:cs="Calibri"/>
                <w:sz w:val="20"/>
                <w:szCs w:val="20"/>
              </w:rPr>
            </w:pPr>
            <w:r>
              <w:rPr>
                <w:rFonts w:ascii="Trebuchet MS" w:hAnsi="Trebuchet MS" w:cs="Calibri"/>
                <w:sz w:val="20"/>
                <w:szCs w:val="20"/>
              </w:rPr>
              <w:t>0,256±0,041</w:t>
            </w:r>
          </w:p>
        </w:tc>
      </w:tr>
      <w:tr w:rsidR="00CB7E12" w:rsidRPr="00CB7E12" w14:paraId="65FAEE28" w14:textId="77777777" w:rsidTr="00CB7E12">
        <w:trPr>
          <w:trHeight w:val="20"/>
        </w:trPr>
        <w:tc>
          <w:tcPr>
            <w:tcW w:w="427" w:type="pct"/>
            <w:vAlign w:val="center"/>
          </w:tcPr>
          <w:p w14:paraId="7221FAD3" w14:textId="5FFDEA91" w:rsidR="00CB7E12" w:rsidRPr="00CB7E12" w:rsidRDefault="00CB7E12" w:rsidP="00CB7E12">
            <w:pPr>
              <w:jc w:val="center"/>
              <w:rPr>
                <w:rFonts w:ascii="Trebuchet MS" w:hAnsi="Trebuchet MS" w:cs="Calibri"/>
                <w:sz w:val="20"/>
                <w:szCs w:val="20"/>
              </w:rPr>
            </w:pPr>
            <w:r>
              <w:rPr>
                <w:rFonts w:ascii="Trebuchet MS" w:hAnsi="Trebuchet MS" w:cs="Calibri"/>
                <w:sz w:val="20"/>
                <w:szCs w:val="20"/>
              </w:rPr>
              <w:t>7</w:t>
            </w:r>
          </w:p>
        </w:tc>
        <w:tc>
          <w:tcPr>
            <w:tcW w:w="1787" w:type="pct"/>
          </w:tcPr>
          <w:p w14:paraId="1CA061B9" w14:textId="5B0F041F" w:rsidR="00CB7E12" w:rsidRPr="00CB7E12" w:rsidRDefault="00CB7E12" w:rsidP="00CB7E12">
            <w:pPr>
              <w:rPr>
                <w:rFonts w:ascii="Trebuchet MS" w:hAnsi="Trebuchet MS" w:cs="Calibri"/>
                <w:sz w:val="20"/>
                <w:szCs w:val="20"/>
                <w:lang w:val="en-US"/>
              </w:rPr>
            </w:pPr>
            <w:r w:rsidRPr="00CB7E12">
              <w:rPr>
                <w:rFonts w:ascii="Trebuchet MS" w:hAnsi="Trebuchet MS" w:cs="Calibri"/>
                <w:sz w:val="20"/>
                <w:szCs w:val="20"/>
              </w:rPr>
              <w:t>Железо общее</w:t>
            </w:r>
          </w:p>
        </w:tc>
        <w:tc>
          <w:tcPr>
            <w:tcW w:w="572" w:type="pct"/>
          </w:tcPr>
          <w:p w14:paraId="4FD1AD6E" w14:textId="6A1DEFCD" w:rsidR="00CB7E12" w:rsidRPr="00CB7E12" w:rsidRDefault="00CB7E12" w:rsidP="00CB7E12">
            <w:pPr>
              <w:jc w:val="center"/>
              <w:rPr>
                <w:rFonts w:ascii="Trebuchet MS" w:hAnsi="Trebuchet MS" w:cs="Calibri"/>
                <w:sz w:val="20"/>
                <w:szCs w:val="20"/>
              </w:rPr>
            </w:pPr>
            <w:r w:rsidRPr="00CB7E12">
              <w:rPr>
                <w:rFonts w:ascii="Trebuchet MS" w:hAnsi="Trebuchet MS" w:cs="Calibri"/>
                <w:sz w:val="20"/>
                <w:szCs w:val="20"/>
              </w:rPr>
              <w:t>мг/дм3</w:t>
            </w:r>
          </w:p>
        </w:tc>
        <w:tc>
          <w:tcPr>
            <w:tcW w:w="1073" w:type="pct"/>
          </w:tcPr>
          <w:p w14:paraId="39F729C8" w14:textId="3F4749C5" w:rsidR="00CB7E12" w:rsidRPr="00CB7E12" w:rsidRDefault="00CB7E12" w:rsidP="00CB7E12">
            <w:pPr>
              <w:jc w:val="center"/>
              <w:rPr>
                <w:rFonts w:ascii="Trebuchet MS" w:hAnsi="Trebuchet MS" w:cs="Calibri"/>
                <w:sz w:val="20"/>
                <w:szCs w:val="20"/>
              </w:rPr>
            </w:pPr>
            <w:r>
              <w:rPr>
                <w:rFonts w:ascii="Trebuchet MS" w:hAnsi="Trebuchet MS" w:cs="Calibri"/>
                <w:sz w:val="20"/>
                <w:szCs w:val="20"/>
              </w:rPr>
              <w:t>0,078±0,009</w:t>
            </w:r>
          </w:p>
        </w:tc>
        <w:tc>
          <w:tcPr>
            <w:tcW w:w="1141" w:type="pct"/>
          </w:tcPr>
          <w:p w14:paraId="5A0AA8CF" w14:textId="7FEBA910" w:rsidR="00CB7E12" w:rsidRPr="00CB7E12" w:rsidRDefault="00CB7E12" w:rsidP="00CB7E12">
            <w:pPr>
              <w:jc w:val="center"/>
              <w:rPr>
                <w:rFonts w:ascii="Trebuchet MS" w:hAnsi="Trebuchet MS" w:cs="Calibri"/>
                <w:sz w:val="20"/>
                <w:szCs w:val="20"/>
              </w:rPr>
            </w:pPr>
            <w:r>
              <w:rPr>
                <w:rFonts w:ascii="Trebuchet MS" w:hAnsi="Trebuchet MS" w:cs="Calibri"/>
                <w:sz w:val="20"/>
                <w:szCs w:val="20"/>
              </w:rPr>
              <w:t>0,082±0,010</w:t>
            </w:r>
          </w:p>
        </w:tc>
      </w:tr>
      <w:tr w:rsidR="00CB7E12" w:rsidRPr="00CB7E12" w14:paraId="29F6C6A3" w14:textId="77777777" w:rsidTr="00CB7E12">
        <w:trPr>
          <w:trHeight w:val="20"/>
        </w:trPr>
        <w:tc>
          <w:tcPr>
            <w:tcW w:w="427" w:type="pct"/>
            <w:vAlign w:val="center"/>
          </w:tcPr>
          <w:p w14:paraId="668F5004" w14:textId="755814DD" w:rsidR="00CB7E12" w:rsidRPr="00CB7E12" w:rsidRDefault="00CB7E12" w:rsidP="00CB7E12">
            <w:pPr>
              <w:jc w:val="center"/>
              <w:rPr>
                <w:rFonts w:ascii="Trebuchet MS" w:hAnsi="Trebuchet MS" w:cs="Calibri"/>
                <w:sz w:val="20"/>
                <w:szCs w:val="20"/>
              </w:rPr>
            </w:pPr>
            <w:r>
              <w:rPr>
                <w:rFonts w:ascii="Trebuchet MS" w:hAnsi="Trebuchet MS" w:cs="Calibri"/>
                <w:sz w:val="20"/>
                <w:szCs w:val="20"/>
              </w:rPr>
              <w:t>8</w:t>
            </w:r>
          </w:p>
        </w:tc>
        <w:tc>
          <w:tcPr>
            <w:tcW w:w="1787" w:type="pct"/>
          </w:tcPr>
          <w:p w14:paraId="22FDA157" w14:textId="198583CF" w:rsidR="00CB7E12" w:rsidRPr="00CB7E12" w:rsidRDefault="00CB7E12" w:rsidP="00CB7E12">
            <w:pPr>
              <w:rPr>
                <w:rFonts w:ascii="Trebuchet MS" w:hAnsi="Trebuchet MS" w:cs="Calibri"/>
                <w:sz w:val="20"/>
                <w:szCs w:val="20"/>
                <w:lang w:val="en-US"/>
              </w:rPr>
            </w:pPr>
            <w:r w:rsidRPr="00CB7E12">
              <w:rPr>
                <w:rFonts w:ascii="Trebuchet MS" w:hAnsi="Trebuchet MS" w:cs="Calibri"/>
                <w:sz w:val="20"/>
                <w:szCs w:val="20"/>
              </w:rPr>
              <w:t>Нефтепродукты</w:t>
            </w:r>
          </w:p>
        </w:tc>
        <w:tc>
          <w:tcPr>
            <w:tcW w:w="572" w:type="pct"/>
          </w:tcPr>
          <w:p w14:paraId="7723520E" w14:textId="321E6B1A" w:rsidR="00CB7E12" w:rsidRPr="00CB7E12" w:rsidRDefault="00CB7E12" w:rsidP="00CB7E12">
            <w:pPr>
              <w:jc w:val="center"/>
              <w:rPr>
                <w:rFonts w:ascii="Trebuchet MS" w:hAnsi="Trebuchet MS" w:cs="Calibri"/>
                <w:sz w:val="20"/>
                <w:szCs w:val="20"/>
              </w:rPr>
            </w:pPr>
            <w:r w:rsidRPr="00CB7E12">
              <w:rPr>
                <w:rFonts w:ascii="Trebuchet MS" w:hAnsi="Trebuchet MS" w:cs="Calibri"/>
                <w:sz w:val="20"/>
                <w:szCs w:val="20"/>
              </w:rPr>
              <w:t>мг/дм3</w:t>
            </w:r>
          </w:p>
        </w:tc>
        <w:tc>
          <w:tcPr>
            <w:tcW w:w="1073" w:type="pct"/>
          </w:tcPr>
          <w:p w14:paraId="210FDFEB" w14:textId="402B6FAD" w:rsidR="00CB7E12" w:rsidRPr="00CB7E12" w:rsidRDefault="00CB7E12" w:rsidP="00CB7E12">
            <w:pPr>
              <w:jc w:val="center"/>
              <w:rPr>
                <w:rFonts w:ascii="Trebuchet MS" w:hAnsi="Trebuchet MS" w:cs="Calibri"/>
                <w:sz w:val="20"/>
                <w:szCs w:val="20"/>
              </w:rPr>
            </w:pPr>
            <w:r>
              <w:rPr>
                <w:rFonts w:ascii="Trebuchet MS" w:hAnsi="Trebuchet MS" w:cs="Calibri"/>
                <w:sz w:val="20"/>
                <w:szCs w:val="20"/>
              </w:rPr>
              <w:t>0,034±0,012</w:t>
            </w:r>
          </w:p>
        </w:tc>
        <w:tc>
          <w:tcPr>
            <w:tcW w:w="1141" w:type="pct"/>
          </w:tcPr>
          <w:p w14:paraId="790E0585" w14:textId="59860477" w:rsidR="00CB7E12" w:rsidRPr="00CB7E12" w:rsidRDefault="00CB7E12" w:rsidP="00CB7E12">
            <w:pPr>
              <w:jc w:val="center"/>
              <w:rPr>
                <w:rFonts w:ascii="Trebuchet MS" w:hAnsi="Trebuchet MS" w:cs="Calibri"/>
                <w:sz w:val="20"/>
                <w:szCs w:val="20"/>
              </w:rPr>
            </w:pPr>
            <w:r>
              <w:rPr>
                <w:rFonts w:ascii="Trebuchet MS" w:hAnsi="Trebuchet MS" w:cs="Calibri"/>
                <w:sz w:val="20"/>
                <w:szCs w:val="20"/>
              </w:rPr>
              <w:t>0,038±0,013</w:t>
            </w:r>
          </w:p>
        </w:tc>
      </w:tr>
      <w:tr w:rsidR="00CB7E12" w:rsidRPr="00CB7E12" w14:paraId="00B94121" w14:textId="77777777" w:rsidTr="00CB7E12">
        <w:trPr>
          <w:trHeight w:val="20"/>
        </w:trPr>
        <w:tc>
          <w:tcPr>
            <w:tcW w:w="427" w:type="pct"/>
            <w:vAlign w:val="center"/>
          </w:tcPr>
          <w:p w14:paraId="7B2F36D9" w14:textId="4F255453" w:rsidR="00CB7E12" w:rsidRPr="00CB7E12" w:rsidRDefault="00CB7E12" w:rsidP="00CB7E12">
            <w:pPr>
              <w:jc w:val="center"/>
              <w:rPr>
                <w:rFonts w:ascii="Trebuchet MS" w:hAnsi="Trebuchet MS" w:cs="Calibri"/>
                <w:sz w:val="20"/>
                <w:szCs w:val="20"/>
              </w:rPr>
            </w:pPr>
            <w:r>
              <w:rPr>
                <w:rFonts w:ascii="Trebuchet MS" w:hAnsi="Trebuchet MS" w:cs="Calibri"/>
                <w:sz w:val="20"/>
                <w:szCs w:val="20"/>
              </w:rPr>
              <w:t>9</w:t>
            </w:r>
          </w:p>
        </w:tc>
        <w:tc>
          <w:tcPr>
            <w:tcW w:w="1787" w:type="pct"/>
          </w:tcPr>
          <w:p w14:paraId="5D5828A7" w14:textId="16BBDBF5" w:rsidR="00CB7E12" w:rsidRPr="00CB7E12" w:rsidRDefault="00CB7E12" w:rsidP="00CB7E12">
            <w:pPr>
              <w:rPr>
                <w:rFonts w:ascii="Trebuchet MS" w:hAnsi="Trebuchet MS" w:cs="Calibri"/>
                <w:sz w:val="20"/>
                <w:szCs w:val="20"/>
                <w:lang w:val="en-US"/>
              </w:rPr>
            </w:pPr>
            <w:r w:rsidRPr="00CB7E12">
              <w:rPr>
                <w:rFonts w:ascii="Trebuchet MS" w:hAnsi="Trebuchet MS" w:cs="Calibri"/>
                <w:sz w:val="20"/>
                <w:szCs w:val="20"/>
              </w:rPr>
              <w:t>А-ПАВ</w:t>
            </w:r>
          </w:p>
        </w:tc>
        <w:tc>
          <w:tcPr>
            <w:tcW w:w="572" w:type="pct"/>
          </w:tcPr>
          <w:p w14:paraId="1A1C7865" w14:textId="3FF2162D" w:rsidR="00CB7E12" w:rsidRPr="00CB7E12" w:rsidRDefault="00CB7E12" w:rsidP="00CB7E12">
            <w:pPr>
              <w:jc w:val="center"/>
              <w:rPr>
                <w:rFonts w:ascii="Trebuchet MS" w:hAnsi="Trebuchet MS" w:cs="Calibri"/>
                <w:sz w:val="20"/>
                <w:szCs w:val="20"/>
              </w:rPr>
            </w:pPr>
            <w:r w:rsidRPr="00CB7E12">
              <w:rPr>
                <w:rFonts w:ascii="Trebuchet MS" w:hAnsi="Trebuchet MS" w:cs="Calibri"/>
                <w:sz w:val="20"/>
                <w:szCs w:val="20"/>
              </w:rPr>
              <w:t>мг/дм3</w:t>
            </w:r>
          </w:p>
        </w:tc>
        <w:tc>
          <w:tcPr>
            <w:tcW w:w="1073" w:type="pct"/>
          </w:tcPr>
          <w:p w14:paraId="5143797B" w14:textId="38D4E748" w:rsidR="00CB7E12" w:rsidRPr="00CB7E12" w:rsidRDefault="00CB7E12" w:rsidP="00CB7E12">
            <w:pPr>
              <w:jc w:val="center"/>
              <w:rPr>
                <w:rFonts w:ascii="Trebuchet MS" w:hAnsi="Trebuchet MS" w:cs="Calibri"/>
                <w:sz w:val="20"/>
                <w:szCs w:val="20"/>
              </w:rPr>
            </w:pPr>
            <w:r>
              <w:rPr>
                <w:rFonts w:ascii="Trebuchet MS" w:hAnsi="Trebuchet MS" w:cs="Calibri"/>
                <w:sz w:val="20"/>
                <w:szCs w:val="20"/>
              </w:rPr>
              <w:t>0,034±0,014</w:t>
            </w:r>
          </w:p>
        </w:tc>
        <w:tc>
          <w:tcPr>
            <w:tcW w:w="1141" w:type="pct"/>
          </w:tcPr>
          <w:p w14:paraId="249845C4" w14:textId="04837095" w:rsidR="00CB7E12" w:rsidRPr="00CB7E12" w:rsidRDefault="00CB7E12" w:rsidP="00CB7E12">
            <w:pPr>
              <w:jc w:val="center"/>
              <w:rPr>
                <w:rFonts w:ascii="Trebuchet MS" w:hAnsi="Trebuchet MS" w:cs="Calibri"/>
                <w:sz w:val="20"/>
                <w:szCs w:val="20"/>
              </w:rPr>
            </w:pPr>
            <w:r>
              <w:rPr>
                <w:rFonts w:ascii="Trebuchet MS" w:hAnsi="Trebuchet MS" w:cs="Calibri"/>
                <w:sz w:val="20"/>
                <w:szCs w:val="20"/>
              </w:rPr>
              <w:t>0,038±0,015</w:t>
            </w:r>
          </w:p>
        </w:tc>
      </w:tr>
      <w:tr w:rsidR="00CB7E12" w:rsidRPr="00CB7E12" w14:paraId="47C1CFF7" w14:textId="77777777" w:rsidTr="00CB7E12">
        <w:trPr>
          <w:trHeight w:val="20"/>
        </w:trPr>
        <w:tc>
          <w:tcPr>
            <w:tcW w:w="427" w:type="pct"/>
            <w:vAlign w:val="center"/>
          </w:tcPr>
          <w:p w14:paraId="5E04490E" w14:textId="1631BC6D" w:rsidR="00CB7E12" w:rsidRPr="00CB7E12" w:rsidRDefault="00CB7E12" w:rsidP="00CB7E12">
            <w:pPr>
              <w:jc w:val="center"/>
              <w:rPr>
                <w:rFonts w:ascii="Trebuchet MS" w:hAnsi="Trebuchet MS" w:cs="Calibri"/>
                <w:sz w:val="20"/>
                <w:szCs w:val="20"/>
              </w:rPr>
            </w:pPr>
            <w:r>
              <w:rPr>
                <w:rFonts w:ascii="Trebuchet MS" w:hAnsi="Trebuchet MS" w:cs="Calibri"/>
                <w:sz w:val="20"/>
                <w:szCs w:val="20"/>
              </w:rPr>
              <w:t>10</w:t>
            </w:r>
          </w:p>
        </w:tc>
        <w:tc>
          <w:tcPr>
            <w:tcW w:w="1787" w:type="pct"/>
            <w:vAlign w:val="center"/>
          </w:tcPr>
          <w:p w14:paraId="65739585" w14:textId="4549A3D3" w:rsidR="00CB7E12" w:rsidRPr="00CB7E12" w:rsidRDefault="00CB7E12" w:rsidP="00CB7E12">
            <w:pPr>
              <w:rPr>
                <w:rFonts w:ascii="Trebuchet MS" w:hAnsi="Trebuchet MS" w:cs="Calibri"/>
                <w:sz w:val="20"/>
                <w:szCs w:val="20"/>
                <w:lang w:val="en-US"/>
              </w:rPr>
            </w:pPr>
            <w:r w:rsidRPr="00CB7E12">
              <w:rPr>
                <w:rFonts w:ascii="Trebuchet MS" w:hAnsi="Trebuchet MS" w:cs="Calibri"/>
                <w:sz w:val="20"/>
                <w:szCs w:val="20"/>
              </w:rPr>
              <w:t>Н-ПАВ</w:t>
            </w:r>
          </w:p>
        </w:tc>
        <w:tc>
          <w:tcPr>
            <w:tcW w:w="572" w:type="pct"/>
          </w:tcPr>
          <w:p w14:paraId="1E3C0927" w14:textId="351EA993" w:rsidR="00CB7E12" w:rsidRPr="00CB7E12" w:rsidRDefault="00CB7E12" w:rsidP="00CB7E12">
            <w:pPr>
              <w:jc w:val="center"/>
              <w:rPr>
                <w:rFonts w:ascii="Trebuchet MS" w:hAnsi="Trebuchet MS" w:cs="Calibri"/>
                <w:sz w:val="20"/>
                <w:szCs w:val="20"/>
              </w:rPr>
            </w:pPr>
            <w:r w:rsidRPr="00CB7E12">
              <w:rPr>
                <w:rFonts w:ascii="Trebuchet MS" w:hAnsi="Trebuchet MS" w:cs="Calibri"/>
                <w:sz w:val="20"/>
                <w:szCs w:val="20"/>
              </w:rPr>
              <w:t>мг/дм3</w:t>
            </w:r>
          </w:p>
        </w:tc>
        <w:tc>
          <w:tcPr>
            <w:tcW w:w="1073" w:type="pct"/>
          </w:tcPr>
          <w:p w14:paraId="0037DDFC" w14:textId="0C30BC3B" w:rsidR="00CB7E12" w:rsidRPr="00CB7E12" w:rsidRDefault="003D1336" w:rsidP="00CB7E12">
            <w:pPr>
              <w:jc w:val="center"/>
              <w:rPr>
                <w:rFonts w:ascii="Trebuchet MS" w:hAnsi="Trebuchet MS" w:cs="Calibri"/>
                <w:sz w:val="20"/>
                <w:szCs w:val="20"/>
              </w:rPr>
            </w:pPr>
            <w:r>
              <w:rPr>
                <w:rFonts w:ascii="Trebuchet MS" w:hAnsi="Trebuchet MS" w:cs="Calibri"/>
                <w:sz w:val="20"/>
                <w:szCs w:val="20"/>
                <w:lang w:val="en-US"/>
              </w:rPr>
              <w:t>&lt;0</w:t>
            </w:r>
            <w:r>
              <w:rPr>
                <w:rFonts w:ascii="Trebuchet MS" w:hAnsi="Trebuchet MS" w:cs="Calibri"/>
                <w:sz w:val="20"/>
                <w:szCs w:val="20"/>
              </w:rPr>
              <w:t>,</w:t>
            </w:r>
            <w:r>
              <w:rPr>
                <w:rFonts w:ascii="Trebuchet MS" w:hAnsi="Trebuchet MS" w:cs="Calibri"/>
                <w:sz w:val="20"/>
                <w:szCs w:val="20"/>
                <w:lang w:val="en-US"/>
              </w:rPr>
              <w:t>1</w:t>
            </w:r>
          </w:p>
        </w:tc>
        <w:tc>
          <w:tcPr>
            <w:tcW w:w="1141" w:type="pct"/>
          </w:tcPr>
          <w:p w14:paraId="7A4BC497" w14:textId="2FDC329B" w:rsidR="00CB7E12" w:rsidRPr="00CB7E12" w:rsidRDefault="00CB7E12" w:rsidP="00CB7E12">
            <w:pPr>
              <w:jc w:val="center"/>
              <w:rPr>
                <w:rFonts w:ascii="Trebuchet MS" w:hAnsi="Trebuchet MS" w:cs="Calibri"/>
                <w:sz w:val="20"/>
                <w:szCs w:val="20"/>
                <w:lang w:val="en-US"/>
              </w:rPr>
            </w:pPr>
            <w:r>
              <w:rPr>
                <w:rFonts w:ascii="Trebuchet MS" w:hAnsi="Trebuchet MS" w:cs="Calibri"/>
                <w:sz w:val="20"/>
                <w:szCs w:val="20"/>
                <w:lang w:val="en-US"/>
              </w:rPr>
              <w:t>&lt;0</w:t>
            </w:r>
            <w:r>
              <w:rPr>
                <w:rFonts w:ascii="Trebuchet MS" w:hAnsi="Trebuchet MS" w:cs="Calibri"/>
                <w:sz w:val="20"/>
                <w:szCs w:val="20"/>
              </w:rPr>
              <w:t>,</w:t>
            </w:r>
            <w:r>
              <w:rPr>
                <w:rFonts w:ascii="Trebuchet MS" w:hAnsi="Trebuchet MS" w:cs="Calibri"/>
                <w:sz w:val="20"/>
                <w:szCs w:val="20"/>
                <w:lang w:val="en-US"/>
              </w:rPr>
              <w:t>1</w:t>
            </w:r>
          </w:p>
        </w:tc>
      </w:tr>
      <w:tr w:rsidR="00CB7E12" w:rsidRPr="00CB7E12" w14:paraId="39D60DA2" w14:textId="77777777" w:rsidTr="00CB7E12">
        <w:trPr>
          <w:trHeight w:val="20"/>
        </w:trPr>
        <w:tc>
          <w:tcPr>
            <w:tcW w:w="427" w:type="pct"/>
            <w:vAlign w:val="center"/>
          </w:tcPr>
          <w:p w14:paraId="71540960" w14:textId="3073A16A" w:rsidR="00CB7E12" w:rsidRPr="00CB7E12" w:rsidRDefault="00CB7E12" w:rsidP="00CB7E12">
            <w:pPr>
              <w:jc w:val="center"/>
              <w:rPr>
                <w:rFonts w:ascii="Trebuchet MS" w:hAnsi="Trebuchet MS" w:cs="Calibri"/>
                <w:sz w:val="20"/>
                <w:szCs w:val="20"/>
              </w:rPr>
            </w:pPr>
            <w:r>
              <w:rPr>
                <w:rFonts w:ascii="Trebuchet MS" w:hAnsi="Trebuchet MS" w:cs="Calibri"/>
                <w:sz w:val="20"/>
                <w:szCs w:val="20"/>
              </w:rPr>
              <w:t>11</w:t>
            </w:r>
          </w:p>
        </w:tc>
        <w:tc>
          <w:tcPr>
            <w:tcW w:w="1787" w:type="pct"/>
          </w:tcPr>
          <w:p w14:paraId="3FF88F20" w14:textId="45D23209" w:rsidR="00CB7E12" w:rsidRPr="00CB7E12" w:rsidRDefault="00CB7E12" w:rsidP="00CB7E12">
            <w:pPr>
              <w:rPr>
                <w:rFonts w:ascii="Trebuchet MS" w:hAnsi="Trebuchet MS" w:cs="Calibri"/>
                <w:sz w:val="20"/>
                <w:szCs w:val="20"/>
                <w:lang w:val="en-US"/>
              </w:rPr>
            </w:pPr>
            <w:r w:rsidRPr="00CB7E12">
              <w:rPr>
                <w:rFonts w:ascii="Trebuchet MS" w:hAnsi="Trebuchet MS" w:cs="Calibri"/>
                <w:sz w:val="20"/>
                <w:szCs w:val="20"/>
              </w:rPr>
              <w:t>Взвешенные вещества</w:t>
            </w:r>
          </w:p>
        </w:tc>
        <w:tc>
          <w:tcPr>
            <w:tcW w:w="572" w:type="pct"/>
          </w:tcPr>
          <w:p w14:paraId="3D97A427" w14:textId="2BD665A7" w:rsidR="00CB7E12" w:rsidRPr="00CB7E12" w:rsidRDefault="00CB7E12" w:rsidP="00CB7E12">
            <w:pPr>
              <w:jc w:val="center"/>
              <w:rPr>
                <w:rFonts w:ascii="Trebuchet MS" w:hAnsi="Trebuchet MS" w:cs="Calibri"/>
                <w:sz w:val="20"/>
                <w:szCs w:val="20"/>
              </w:rPr>
            </w:pPr>
            <w:r w:rsidRPr="00CB7E12">
              <w:rPr>
                <w:rFonts w:ascii="Trebuchet MS" w:hAnsi="Trebuchet MS" w:cs="Calibri"/>
                <w:sz w:val="20"/>
                <w:szCs w:val="20"/>
              </w:rPr>
              <w:t>мг/дм3</w:t>
            </w:r>
          </w:p>
        </w:tc>
        <w:tc>
          <w:tcPr>
            <w:tcW w:w="1073" w:type="pct"/>
          </w:tcPr>
          <w:p w14:paraId="7D814AB9" w14:textId="6FA63B83" w:rsidR="00CB7E12" w:rsidRPr="00CB7E12" w:rsidRDefault="003D1336" w:rsidP="00CB7E12">
            <w:pPr>
              <w:jc w:val="center"/>
              <w:rPr>
                <w:rFonts w:ascii="Trebuchet MS" w:hAnsi="Trebuchet MS" w:cs="Calibri"/>
                <w:sz w:val="20"/>
                <w:szCs w:val="20"/>
              </w:rPr>
            </w:pPr>
            <w:r>
              <w:rPr>
                <w:rFonts w:ascii="Trebuchet MS" w:hAnsi="Trebuchet MS" w:cs="Calibri"/>
                <w:sz w:val="20"/>
                <w:szCs w:val="20"/>
              </w:rPr>
              <w:t>2,4±0,043</w:t>
            </w:r>
          </w:p>
        </w:tc>
        <w:tc>
          <w:tcPr>
            <w:tcW w:w="1141" w:type="pct"/>
          </w:tcPr>
          <w:p w14:paraId="641CA440" w14:textId="5B6FA60E" w:rsidR="00CB7E12" w:rsidRPr="00CB7E12" w:rsidRDefault="00CB7E12" w:rsidP="00CB7E12">
            <w:pPr>
              <w:jc w:val="center"/>
              <w:rPr>
                <w:rFonts w:ascii="Trebuchet MS" w:hAnsi="Trebuchet MS" w:cs="Calibri"/>
                <w:sz w:val="20"/>
                <w:szCs w:val="20"/>
              </w:rPr>
            </w:pPr>
            <w:r>
              <w:rPr>
                <w:rFonts w:ascii="Trebuchet MS" w:hAnsi="Trebuchet MS" w:cs="Calibri"/>
                <w:sz w:val="20"/>
                <w:szCs w:val="20"/>
              </w:rPr>
              <w:t>2,6±0,47</w:t>
            </w:r>
          </w:p>
        </w:tc>
      </w:tr>
      <w:tr w:rsidR="00CB7E12" w:rsidRPr="00CB7E12" w14:paraId="7E0CC919" w14:textId="77777777" w:rsidTr="00CB7E12">
        <w:trPr>
          <w:trHeight w:val="20"/>
        </w:trPr>
        <w:tc>
          <w:tcPr>
            <w:tcW w:w="427" w:type="pct"/>
            <w:vAlign w:val="center"/>
          </w:tcPr>
          <w:p w14:paraId="63D5C648" w14:textId="3FEADF13" w:rsidR="00CB7E12" w:rsidRPr="00CB7E12" w:rsidRDefault="00CB7E12" w:rsidP="00CB7E12">
            <w:pPr>
              <w:jc w:val="center"/>
              <w:rPr>
                <w:rFonts w:ascii="Trebuchet MS" w:hAnsi="Trebuchet MS" w:cs="Calibri"/>
                <w:sz w:val="20"/>
                <w:szCs w:val="20"/>
              </w:rPr>
            </w:pPr>
            <w:r>
              <w:rPr>
                <w:rFonts w:ascii="Trebuchet MS" w:hAnsi="Trebuchet MS" w:cs="Calibri"/>
                <w:sz w:val="20"/>
                <w:szCs w:val="20"/>
              </w:rPr>
              <w:t>12</w:t>
            </w:r>
          </w:p>
        </w:tc>
        <w:tc>
          <w:tcPr>
            <w:tcW w:w="1787" w:type="pct"/>
          </w:tcPr>
          <w:p w14:paraId="1B24AE78" w14:textId="38197A0C" w:rsidR="00CB7E12" w:rsidRPr="00CB7E12" w:rsidRDefault="00CB7E12" w:rsidP="00CB7E12">
            <w:pPr>
              <w:rPr>
                <w:rFonts w:ascii="Trebuchet MS" w:hAnsi="Trebuchet MS" w:cs="Calibri"/>
                <w:sz w:val="20"/>
                <w:szCs w:val="20"/>
                <w:lang w:val="en-US"/>
              </w:rPr>
            </w:pPr>
            <w:r w:rsidRPr="00CB7E12">
              <w:rPr>
                <w:rFonts w:ascii="Trebuchet MS" w:hAnsi="Trebuchet MS" w:cs="Calibri"/>
                <w:sz w:val="20"/>
                <w:szCs w:val="20"/>
              </w:rPr>
              <w:t>Сухой остаток</w:t>
            </w:r>
          </w:p>
        </w:tc>
        <w:tc>
          <w:tcPr>
            <w:tcW w:w="572" w:type="pct"/>
          </w:tcPr>
          <w:p w14:paraId="6946042A" w14:textId="446BF5E0" w:rsidR="00CB7E12" w:rsidRPr="00CB7E12" w:rsidRDefault="00CB7E12" w:rsidP="00CB7E12">
            <w:pPr>
              <w:jc w:val="center"/>
              <w:rPr>
                <w:rFonts w:ascii="Trebuchet MS" w:hAnsi="Trebuchet MS" w:cs="Calibri"/>
                <w:sz w:val="20"/>
                <w:szCs w:val="20"/>
              </w:rPr>
            </w:pPr>
            <w:r w:rsidRPr="00CB7E12">
              <w:rPr>
                <w:rFonts w:ascii="Trebuchet MS" w:hAnsi="Trebuchet MS" w:cs="Calibri"/>
                <w:sz w:val="20"/>
                <w:szCs w:val="20"/>
              </w:rPr>
              <w:t>мг/дм3</w:t>
            </w:r>
          </w:p>
        </w:tc>
        <w:tc>
          <w:tcPr>
            <w:tcW w:w="1073" w:type="pct"/>
          </w:tcPr>
          <w:p w14:paraId="3E1A9F8B" w14:textId="180A9D64" w:rsidR="00CB7E12" w:rsidRPr="00CB7E12" w:rsidRDefault="003D1336" w:rsidP="00CB7E12">
            <w:pPr>
              <w:jc w:val="center"/>
              <w:rPr>
                <w:rFonts w:ascii="Trebuchet MS" w:hAnsi="Trebuchet MS" w:cs="Calibri"/>
                <w:sz w:val="20"/>
                <w:szCs w:val="20"/>
              </w:rPr>
            </w:pPr>
            <w:r>
              <w:rPr>
                <w:rFonts w:ascii="Trebuchet MS" w:hAnsi="Trebuchet MS" w:cs="Calibri"/>
                <w:sz w:val="20"/>
                <w:szCs w:val="20"/>
              </w:rPr>
              <w:t>279,0±25,1</w:t>
            </w:r>
          </w:p>
        </w:tc>
        <w:tc>
          <w:tcPr>
            <w:tcW w:w="1141" w:type="pct"/>
          </w:tcPr>
          <w:p w14:paraId="1E675AA2" w14:textId="4FE6CBC2" w:rsidR="00CB7E12" w:rsidRPr="00CB7E12" w:rsidRDefault="00CB7E12" w:rsidP="00CB7E12">
            <w:pPr>
              <w:jc w:val="center"/>
              <w:rPr>
                <w:rFonts w:ascii="Trebuchet MS" w:hAnsi="Trebuchet MS" w:cs="Calibri"/>
                <w:sz w:val="20"/>
                <w:szCs w:val="20"/>
              </w:rPr>
            </w:pPr>
            <w:r>
              <w:rPr>
                <w:rFonts w:ascii="Trebuchet MS" w:hAnsi="Trebuchet MS" w:cs="Calibri"/>
                <w:sz w:val="20"/>
                <w:szCs w:val="20"/>
              </w:rPr>
              <w:t>300,0±27,0</w:t>
            </w:r>
          </w:p>
        </w:tc>
      </w:tr>
      <w:tr w:rsidR="00CB7E12" w:rsidRPr="00CB7E12" w14:paraId="6B1A067F" w14:textId="77777777" w:rsidTr="00CB7E12">
        <w:trPr>
          <w:trHeight w:val="20"/>
        </w:trPr>
        <w:tc>
          <w:tcPr>
            <w:tcW w:w="427" w:type="pct"/>
            <w:vAlign w:val="center"/>
          </w:tcPr>
          <w:p w14:paraId="4B8BB287" w14:textId="39A5DF18" w:rsidR="00CB7E12" w:rsidRPr="00CB7E12" w:rsidRDefault="00CB7E12" w:rsidP="00CB7E12">
            <w:pPr>
              <w:jc w:val="center"/>
              <w:rPr>
                <w:rFonts w:ascii="Trebuchet MS" w:hAnsi="Trebuchet MS" w:cs="Calibri"/>
                <w:sz w:val="20"/>
                <w:szCs w:val="20"/>
              </w:rPr>
            </w:pPr>
            <w:r>
              <w:rPr>
                <w:rFonts w:ascii="Trebuchet MS" w:hAnsi="Trebuchet MS" w:cs="Calibri"/>
                <w:sz w:val="20"/>
                <w:szCs w:val="20"/>
              </w:rPr>
              <w:t>13</w:t>
            </w:r>
          </w:p>
        </w:tc>
        <w:tc>
          <w:tcPr>
            <w:tcW w:w="1787" w:type="pct"/>
          </w:tcPr>
          <w:p w14:paraId="494CB4FE" w14:textId="7CC47234" w:rsidR="00CB7E12" w:rsidRPr="00CB7E12" w:rsidRDefault="00CB7E12" w:rsidP="00CB7E12">
            <w:pPr>
              <w:rPr>
                <w:rFonts w:ascii="Trebuchet MS" w:hAnsi="Trebuchet MS" w:cs="Calibri"/>
                <w:sz w:val="20"/>
                <w:szCs w:val="20"/>
                <w:lang w:val="en-US"/>
              </w:rPr>
            </w:pPr>
            <w:r w:rsidRPr="00CB7E12">
              <w:rPr>
                <w:rFonts w:ascii="Trebuchet MS" w:hAnsi="Trebuchet MS" w:cs="Calibri"/>
                <w:sz w:val="20"/>
                <w:szCs w:val="20"/>
              </w:rPr>
              <w:t>Сульфат-ион</w:t>
            </w:r>
          </w:p>
        </w:tc>
        <w:tc>
          <w:tcPr>
            <w:tcW w:w="572" w:type="pct"/>
          </w:tcPr>
          <w:p w14:paraId="1EC846D9" w14:textId="175E414F" w:rsidR="00CB7E12" w:rsidRPr="00CB7E12" w:rsidRDefault="00CB7E12" w:rsidP="00CB7E12">
            <w:pPr>
              <w:jc w:val="center"/>
              <w:rPr>
                <w:rFonts w:ascii="Trebuchet MS" w:hAnsi="Trebuchet MS" w:cs="Calibri"/>
                <w:sz w:val="20"/>
                <w:szCs w:val="20"/>
              </w:rPr>
            </w:pPr>
            <w:r w:rsidRPr="00CB7E12">
              <w:rPr>
                <w:rFonts w:ascii="Trebuchet MS" w:hAnsi="Trebuchet MS" w:cs="Calibri"/>
                <w:sz w:val="20"/>
                <w:szCs w:val="20"/>
              </w:rPr>
              <w:t>мг/дм3</w:t>
            </w:r>
          </w:p>
        </w:tc>
        <w:tc>
          <w:tcPr>
            <w:tcW w:w="1073" w:type="pct"/>
          </w:tcPr>
          <w:p w14:paraId="0452ACC1" w14:textId="69DCFE7A" w:rsidR="00CB7E12" w:rsidRPr="00CB7E12" w:rsidRDefault="003D1336" w:rsidP="00CB7E12">
            <w:pPr>
              <w:jc w:val="center"/>
              <w:rPr>
                <w:rFonts w:ascii="Trebuchet MS" w:hAnsi="Trebuchet MS" w:cs="Calibri"/>
                <w:sz w:val="20"/>
                <w:szCs w:val="20"/>
              </w:rPr>
            </w:pPr>
            <w:r>
              <w:rPr>
                <w:rFonts w:ascii="Trebuchet MS" w:hAnsi="Trebuchet MS" w:cs="Calibri"/>
                <w:sz w:val="20"/>
                <w:szCs w:val="20"/>
              </w:rPr>
              <w:t>33,7±10,1</w:t>
            </w:r>
          </w:p>
        </w:tc>
        <w:tc>
          <w:tcPr>
            <w:tcW w:w="1141" w:type="pct"/>
          </w:tcPr>
          <w:p w14:paraId="72BA2B3F" w14:textId="5C25A866" w:rsidR="00CB7E12" w:rsidRPr="00CB7E12" w:rsidRDefault="00CB7E12" w:rsidP="00CB7E12">
            <w:pPr>
              <w:jc w:val="center"/>
              <w:rPr>
                <w:rFonts w:ascii="Trebuchet MS" w:hAnsi="Trebuchet MS" w:cs="Calibri"/>
                <w:sz w:val="20"/>
                <w:szCs w:val="20"/>
              </w:rPr>
            </w:pPr>
            <w:r>
              <w:rPr>
                <w:rFonts w:ascii="Trebuchet MS" w:hAnsi="Trebuchet MS" w:cs="Calibri"/>
                <w:sz w:val="20"/>
                <w:szCs w:val="20"/>
              </w:rPr>
              <w:t>37,9±11,4</w:t>
            </w:r>
          </w:p>
        </w:tc>
      </w:tr>
      <w:tr w:rsidR="00CB7E12" w:rsidRPr="00CB7E12" w14:paraId="1F9824C8" w14:textId="77777777" w:rsidTr="00CB7E12">
        <w:trPr>
          <w:trHeight w:val="20"/>
        </w:trPr>
        <w:tc>
          <w:tcPr>
            <w:tcW w:w="427" w:type="pct"/>
            <w:vAlign w:val="center"/>
          </w:tcPr>
          <w:p w14:paraId="607824A8" w14:textId="7B7C39E5" w:rsidR="00CB7E12" w:rsidRPr="00CB7E12" w:rsidRDefault="00CB7E12" w:rsidP="00CB7E12">
            <w:pPr>
              <w:jc w:val="center"/>
              <w:rPr>
                <w:rFonts w:ascii="Trebuchet MS" w:hAnsi="Trebuchet MS" w:cs="Calibri"/>
                <w:sz w:val="20"/>
                <w:szCs w:val="20"/>
              </w:rPr>
            </w:pPr>
            <w:r>
              <w:rPr>
                <w:rFonts w:ascii="Trebuchet MS" w:hAnsi="Trebuchet MS" w:cs="Calibri"/>
                <w:sz w:val="20"/>
                <w:szCs w:val="20"/>
              </w:rPr>
              <w:t>14</w:t>
            </w:r>
          </w:p>
        </w:tc>
        <w:tc>
          <w:tcPr>
            <w:tcW w:w="1787" w:type="pct"/>
          </w:tcPr>
          <w:p w14:paraId="7C2317DF" w14:textId="15FC3677" w:rsidR="00CB7E12" w:rsidRPr="00CB7E12" w:rsidRDefault="00CB7E12" w:rsidP="00CB7E12">
            <w:pPr>
              <w:rPr>
                <w:rFonts w:ascii="Trebuchet MS" w:hAnsi="Trebuchet MS" w:cs="Calibri"/>
                <w:sz w:val="20"/>
                <w:szCs w:val="20"/>
                <w:lang w:val="en-US"/>
              </w:rPr>
            </w:pPr>
            <w:r w:rsidRPr="00CB7E12">
              <w:rPr>
                <w:rFonts w:ascii="Trebuchet MS" w:hAnsi="Trebuchet MS" w:cs="Calibri"/>
                <w:sz w:val="20"/>
                <w:szCs w:val="20"/>
              </w:rPr>
              <w:t>Хлорид-ион</w:t>
            </w:r>
          </w:p>
        </w:tc>
        <w:tc>
          <w:tcPr>
            <w:tcW w:w="572" w:type="pct"/>
          </w:tcPr>
          <w:p w14:paraId="6957B3DB" w14:textId="07C220A4" w:rsidR="00CB7E12" w:rsidRPr="00CB7E12" w:rsidRDefault="00CB7E12" w:rsidP="00CB7E12">
            <w:pPr>
              <w:jc w:val="center"/>
              <w:rPr>
                <w:rFonts w:ascii="Trebuchet MS" w:hAnsi="Trebuchet MS" w:cs="Calibri"/>
                <w:sz w:val="20"/>
                <w:szCs w:val="20"/>
              </w:rPr>
            </w:pPr>
            <w:r w:rsidRPr="00CB7E12">
              <w:rPr>
                <w:rFonts w:ascii="Trebuchet MS" w:hAnsi="Trebuchet MS" w:cs="Calibri"/>
                <w:sz w:val="20"/>
                <w:szCs w:val="20"/>
              </w:rPr>
              <w:t>мг/дм3</w:t>
            </w:r>
          </w:p>
        </w:tc>
        <w:tc>
          <w:tcPr>
            <w:tcW w:w="1073" w:type="pct"/>
          </w:tcPr>
          <w:p w14:paraId="649BBD7C" w14:textId="7F2244C8" w:rsidR="00CB7E12" w:rsidRPr="00CB7E12" w:rsidRDefault="003D1336" w:rsidP="00CB7E12">
            <w:pPr>
              <w:jc w:val="center"/>
              <w:rPr>
                <w:rFonts w:ascii="Trebuchet MS" w:hAnsi="Trebuchet MS" w:cs="Calibri"/>
                <w:sz w:val="20"/>
                <w:szCs w:val="20"/>
              </w:rPr>
            </w:pPr>
            <w:r>
              <w:rPr>
                <w:rFonts w:ascii="Trebuchet MS" w:hAnsi="Trebuchet MS" w:cs="Calibri"/>
                <w:sz w:val="20"/>
                <w:szCs w:val="20"/>
              </w:rPr>
              <w:t>22,2±3,55</w:t>
            </w:r>
          </w:p>
        </w:tc>
        <w:tc>
          <w:tcPr>
            <w:tcW w:w="1141" w:type="pct"/>
          </w:tcPr>
          <w:p w14:paraId="45C13196" w14:textId="7C83ACCF" w:rsidR="00CB7E12" w:rsidRPr="00CB7E12" w:rsidRDefault="00CB7E12" w:rsidP="00CB7E12">
            <w:pPr>
              <w:jc w:val="center"/>
              <w:rPr>
                <w:rFonts w:ascii="Trebuchet MS" w:hAnsi="Trebuchet MS" w:cs="Calibri"/>
                <w:sz w:val="20"/>
                <w:szCs w:val="20"/>
              </w:rPr>
            </w:pPr>
            <w:r>
              <w:rPr>
                <w:rFonts w:ascii="Trebuchet MS" w:hAnsi="Trebuchet MS" w:cs="Calibri"/>
                <w:sz w:val="20"/>
                <w:szCs w:val="20"/>
              </w:rPr>
              <w:t>25,7±2,83</w:t>
            </w:r>
          </w:p>
        </w:tc>
      </w:tr>
      <w:tr w:rsidR="00CB7E12" w:rsidRPr="00CB7E12" w14:paraId="07A6E0A8" w14:textId="77777777" w:rsidTr="00CB7E12">
        <w:trPr>
          <w:trHeight w:val="20"/>
        </w:trPr>
        <w:tc>
          <w:tcPr>
            <w:tcW w:w="427" w:type="pct"/>
            <w:vAlign w:val="center"/>
          </w:tcPr>
          <w:p w14:paraId="2AC7C59A" w14:textId="2F808A03" w:rsidR="00CB7E12" w:rsidRPr="00CB7E12" w:rsidRDefault="00CB7E12" w:rsidP="00CB7E12">
            <w:pPr>
              <w:jc w:val="center"/>
              <w:rPr>
                <w:rFonts w:ascii="Trebuchet MS" w:hAnsi="Trebuchet MS" w:cs="Calibri"/>
                <w:sz w:val="20"/>
                <w:szCs w:val="20"/>
              </w:rPr>
            </w:pPr>
            <w:r>
              <w:rPr>
                <w:rFonts w:ascii="Trebuchet MS" w:hAnsi="Trebuchet MS" w:cs="Calibri"/>
                <w:sz w:val="20"/>
                <w:szCs w:val="20"/>
              </w:rPr>
              <w:t>15</w:t>
            </w:r>
          </w:p>
        </w:tc>
        <w:tc>
          <w:tcPr>
            <w:tcW w:w="1787" w:type="pct"/>
          </w:tcPr>
          <w:p w14:paraId="4CF48095" w14:textId="3832C200" w:rsidR="00CB7E12" w:rsidRPr="00CB7E12" w:rsidRDefault="00CB7E12" w:rsidP="00CB7E12">
            <w:pPr>
              <w:rPr>
                <w:rFonts w:ascii="Trebuchet MS" w:hAnsi="Trebuchet MS" w:cs="Calibri"/>
                <w:sz w:val="20"/>
                <w:szCs w:val="20"/>
                <w:lang w:val="en-US"/>
              </w:rPr>
            </w:pPr>
            <w:r w:rsidRPr="00CB7E12">
              <w:rPr>
                <w:rFonts w:ascii="Trebuchet MS" w:hAnsi="Trebuchet MS" w:cs="Calibri"/>
                <w:sz w:val="20"/>
                <w:szCs w:val="20"/>
              </w:rPr>
              <w:t>Фторид-ион</w:t>
            </w:r>
          </w:p>
        </w:tc>
        <w:tc>
          <w:tcPr>
            <w:tcW w:w="572" w:type="pct"/>
          </w:tcPr>
          <w:p w14:paraId="5AF5B396" w14:textId="0E495C02" w:rsidR="00CB7E12" w:rsidRPr="00CB7E12" w:rsidRDefault="00CB7E12" w:rsidP="00CB7E12">
            <w:pPr>
              <w:jc w:val="center"/>
              <w:rPr>
                <w:rFonts w:ascii="Trebuchet MS" w:hAnsi="Trebuchet MS" w:cs="Calibri"/>
                <w:sz w:val="20"/>
                <w:szCs w:val="20"/>
              </w:rPr>
            </w:pPr>
            <w:r w:rsidRPr="00CB7E12">
              <w:rPr>
                <w:rFonts w:ascii="Trebuchet MS" w:hAnsi="Trebuchet MS" w:cs="Calibri"/>
                <w:sz w:val="20"/>
                <w:szCs w:val="20"/>
              </w:rPr>
              <w:t>мг/дм3</w:t>
            </w:r>
          </w:p>
        </w:tc>
        <w:tc>
          <w:tcPr>
            <w:tcW w:w="1073" w:type="pct"/>
          </w:tcPr>
          <w:p w14:paraId="1EF76B12" w14:textId="34B07443" w:rsidR="00CB7E12" w:rsidRPr="00CB7E12" w:rsidRDefault="003D1336" w:rsidP="00CB7E12">
            <w:pPr>
              <w:jc w:val="center"/>
              <w:rPr>
                <w:rFonts w:ascii="Trebuchet MS" w:hAnsi="Trebuchet MS" w:cs="Calibri"/>
                <w:sz w:val="20"/>
                <w:szCs w:val="20"/>
              </w:rPr>
            </w:pPr>
            <w:r>
              <w:rPr>
                <w:rFonts w:ascii="Trebuchet MS" w:hAnsi="Trebuchet MS" w:cs="Calibri"/>
                <w:sz w:val="20"/>
                <w:szCs w:val="20"/>
              </w:rPr>
              <w:t>0,129±0,014</w:t>
            </w:r>
          </w:p>
        </w:tc>
        <w:tc>
          <w:tcPr>
            <w:tcW w:w="1141" w:type="pct"/>
          </w:tcPr>
          <w:p w14:paraId="14D34265" w14:textId="11C539B3" w:rsidR="00CB7E12" w:rsidRPr="00CB7E12" w:rsidRDefault="00CB7E12" w:rsidP="00CB7E12">
            <w:pPr>
              <w:jc w:val="center"/>
              <w:rPr>
                <w:rFonts w:ascii="Trebuchet MS" w:hAnsi="Trebuchet MS" w:cs="Calibri"/>
                <w:sz w:val="20"/>
                <w:szCs w:val="20"/>
              </w:rPr>
            </w:pPr>
            <w:r>
              <w:rPr>
                <w:rFonts w:ascii="Trebuchet MS" w:hAnsi="Trebuchet MS" w:cs="Calibri"/>
                <w:sz w:val="20"/>
                <w:szCs w:val="20"/>
              </w:rPr>
              <w:t>0,133±0,033</w:t>
            </w:r>
          </w:p>
        </w:tc>
      </w:tr>
      <w:tr w:rsidR="00CB7E12" w:rsidRPr="00CB7E12" w14:paraId="246C6E6D" w14:textId="77777777" w:rsidTr="00CB7E12">
        <w:trPr>
          <w:trHeight w:val="20"/>
        </w:trPr>
        <w:tc>
          <w:tcPr>
            <w:tcW w:w="427" w:type="pct"/>
            <w:vAlign w:val="center"/>
          </w:tcPr>
          <w:p w14:paraId="280536D8" w14:textId="1057CF6C" w:rsidR="00CB7E12" w:rsidRPr="00CB7E12" w:rsidRDefault="00CB7E12" w:rsidP="00CB7E12">
            <w:pPr>
              <w:jc w:val="center"/>
              <w:rPr>
                <w:rFonts w:ascii="Trebuchet MS" w:hAnsi="Trebuchet MS" w:cs="Calibri"/>
                <w:sz w:val="20"/>
                <w:szCs w:val="20"/>
              </w:rPr>
            </w:pPr>
            <w:r>
              <w:rPr>
                <w:rFonts w:ascii="Trebuchet MS" w:hAnsi="Trebuchet MS" w:cs="Calibri"/>
                <w:sz w:val="20"/>
                <w:szCs w:val="20"/>
              </w:rPr>
              <w:t>16</w:t>
            </w:r>
          </w:p>
        </w:tc>
        <w:tc>
          <w:tcPr>
            <w:tcW w:w="1787" w:type="pct"/>
          </w:tcPr>
          <w:p w14:paraId="6B15BD94" w14:textId="5722429A" w:rsidR="00CB7E12" w:rsidRPr="00CB7E12" w:rsidRDefault="00CB7E12" w:rsidP="00CB7E12">
            <w:pPr>
              <w:rPr>
                <w:rFonts w:ascii="Trebuchet MS" w:hAnsi="Trebuchet MS" w:cs="Calibri"/>
                <w:sz w:val="20"/>
                <w:szCs w:val="20"/>
                <w:lang w:val="en-US"/>
              </w:rPr>
            </w:pPr>
            <w:r w:rsidRPr="00CB7E12">
              <w:rPr>
                <w:rFonts w:ascii="Trebuchet MS" w:hAnsi="Trebuchet MS" w:cs="Calibri"/>
                <w:sz w:val="20"/>
                <w:szCs w:val="20"/>
              </w:rPr>
              <w:t>Медь</w:t>
            </w:r>
          </w:p>
        </w:tc>
        <w:tc>
          <w:tcPr>
            <w:tcW w:w="572" w:type="pct"/>
          </w:tcPr>
          <w:p w14:paraId="3C16D10D" w14:textId="5861FF3C" w:rsidR="00CB7E12" w:rsidRPr="00CB7E12" w:rsidRDefault="00CB7E12" w:rsidP="00CB7E12">
            <w:pPr>
              <w:jc w:val="center"/>
              <w:rPr>
                <w:rFonts w:ascii="Trebuchet MS" w:hAnsi="Trebuchet MS" w:cs="Calibri"/>
                <w:sz w:val="20"/>
                <w:szCs w:val="20"/>
              </w:rPr>
            </w:pPr>
            <w:r w:rsidRPr="00CB7E12">
              <w:rPr>
                <w:rFonts w:ascii="Trebuchet MS" w:hAnsi="Trebuchet MS" w:cs="Calibri"/>
                <w:sz w:val="20"/>
                <w:szCs w:val="20"/>
              </w:rPr>
              <w:t>мг/дм3</w:t>
            </w:r>
          </w:p>
        </w:tc>
        <w:tc>
          <w:tcPr>
            <w:tcW w:w="1073" w:type="pct"/>
          </w:tcPr>
          <w:p w14:paraId="525EA3FB" w14:textId="18F93A8F" w:rsidR="00CB7E12" w:rsidRPr="00CB7E12" w:rsidRDefault="003D1336" w:rsidP="00CB7E12">
            <w:pPr>
              <w:jc w:val="center"/>
              <w:rPr>
                <w:rFonts w:ascii="Trebuchet MS" w:hAnsi="Trebuchet MS" w:cs="Calibri"/>
                <w:sz w:val="20"/>
                <w:szCs w:val="20"/>
              </w:rPr>
            </w:pPr>
            <w:r>
              <w:rPr>
                <w:rFonts w:ascii="Trebuchet MS" w:hAnsi="Trebuchet MS" w:cs="Calibri"/>
                <w:sz w:val="20"/>
                <w:szCs w:val="20"/>
              </w:rPr>
              <w:t>0,0034±0,0010</w:t>
            </w:r>
          </w:p>
        </w:tc>
        <w:tc>
          <w:tcPr>
            <w:tcW w:w="1141" w:type="pct"/>
          </w:tcPr>
          <w:p w14:paraId="13C5C03C" w14:textId="547C779D" w:rsidR="00CB7E12" w:rsidRPr="00CB7E12" w:rsidRDefault="00CB7E12" w:rsidP="00CB7E12">
            <w:pPr>
              <w:jc w:val="center"/>
              <w:rPr>
                <w:rFonts w:ascii="Trebuchet MS" w:hAnsi="Trebuchet MS" w:cs="Calibri"/>
                <w:sz w:val="20"/>
                <w:szCs w:val="20"/>
              </w:rPr>
            </w:pPr>
            <w:r>
              <w:rPr>
                <w:rFonts w:ascii="Trebuchet MS" w:hAnsi="Trebuchet MS" w:cs="Calibri"/>
                <w:sz w:val="20"/>
                <w:szCs w:val="20"/>
              </w:rPr>
              <w:t>0,0015±0,0006</w:t>
            </w:r>
          </w:p>
        </w:tc>
      </w:tr>
      <w:tr w:rsidR="00CB7E12" w:rsidRPr="00CB7E12" w14:paraId="37C36E80" w14:textId="77777777" w:rsidTr="00CB7E12">
        <w:trPr>
          <w:trHeight w:val="20"/>
        </w:trPr>
        <w:tc>
          <w:tcPr>
            <w:tcW w:w="427" w:type="pct"/>
            <w:vAlign w:val="center"/>
          </w:tcPr>
          <w:p w14:paraId="6ED52103" w14:textId="566FCA60" w:rsidR="00CB7E12" w:rsidRPr="00CB7E12" w:rsidRDefault="00CB7E12" w:rsidP="00CB7E12">
            <w:pPr>
              <w:jc w:val="center"/>
              <w:rPr>
                <w:rFonts w:ascii="Trebuchet MS" w:hAnsi="Trebuchet MS" w:cs="Calibri"/>
                <w:sz w:val="20"/>
                <w:szCs w:val="20"/>
              </w:rPr>
            </w:pPr>
            <w:r>
              <w:rPr>
                <w:rFonts w:ascii="Trebuchet MS" w:hAnsi="Trebuchet MS" w:cs="Calibri"/>
                <w:sz w:val="20"/>
                <w:szCs w:val="20"/>
              </w:rPr>
              <w:t>17</w:t>
            </w:r>
          </w:p>
        </w:tc>
        <w:tc>
          <w:tcPr>
            <w:tcW w:w="1787" w:type="pct"/>
          </w:tcPr>
          <w:p w14:paraId="016072FE" w14:textId="42899336" w:rsidR="00CB7E12" w:rsidRPr="00CB7E12" w:rsidRDefault="00CB7E12" w:rsidP="00CB7E12">
            <w:pPr>
              <w:rPr>
                <w:rFonts w:ascii="Trebuchet MS" w:hAnsi="Trebuchet MS" w:cs="Calibri"/>
                <w:sz w:val="20"/>
                <w:szCs w:val="20"/>
                <w:lang w:val="en-US"/>
              </w:rPr>
            </w:pPr>
            <w:r w:rsidRPr="00CB7E12">
              <w:rPr>
                <w:rFonts w:ascii="Trebuchet MS" w:hAnsi="Trebuchet MS" w:cs="Calibri"/>
                <w:sz w:val="20"/>
                <w:szCs w:val="20"/>
              </w:rPr>
              <w:t>Цинк</w:t>
            </w:r>
          </w:p>
        </w:tc>
        <w:tc>
          <w:tcPr>
            <w:tcW w:w="572" w:type="pct"/>
          </w:tcPr>
          <w:p w14:paraId="6C283A56" w14:textId="32E16678" w:rsidR="00CB7E12" w:rsidRPr="00CB7E12" w:rsidRDefault="00CB7E12" w:rsidP="00CB7E12">
            <w:pPr>
              <w:jc w:val="center"/>
              <w:rPr>
                <w:rFonts w:ascii="Trebuchet MS" w:hAnsi="Trebuchet MS" w:cs="Calibri"/>
                <w:sz w:val="20"/>
                <w:szCs w:val="20"/>
              </w:rPr>
            </w:pPr>
            <w:r w:rsidRPr="00CB7E12">
              <w:rPr>
                <w:rFonts w:ascii="Trebuchet MS" w:hAnsi="Trebuchet MS" w:cs="Calibri"/>
                <w:sz w:val="20"/>
                <w:szCs w:val="20"/>
              </w:rPr>
              <w:t>мг/дм3</w:t>
            </w:r>
          </w:p>
        </w:tc>
        <w:tc>
          <w:tcPr>
            <w:tcW w:w="1073" w:type="pct"/>
          </w:tcPr>
          <w:p w14:paraId="5E52DAB2" w14:textId="6051D3F3" w:rsidR="00CB7E12" w:rsidRPr="00CB7E12" w:rsidRDefault="003D1336" w:rsidP="00CB7E12">
            <w:pPr>
              <w:jc w:val="center"/>
              <w:rPr>
                <w:rFonts w:ascii="Trebuchet MS" w:hAnsi="Trebuchet MS" w:cs="Calibri"/>
                <w:sz w:val="20"/>
                <w:szCs w:val="20"/>
              </w:rPr>
            </w:pPr>
            <w:r>
              <w:rPr>
                <w:rFonts w:ascii="Trebuchet MS" w:hAnsi="Trebuchet MS" w:cs="Calibri"/>
                <w:sz w:val="20"/>
                <w:szCs w:val="20"/>
              </w:rPr>
              <w:t>0,0089±0,0030</w:t>
            </w:r>
          </w:p>
        </w:tc>
        <w:tc>
          <w:tcPr>
            <w:tcW w:w="1141" w:type="pct"/>
          </w:tcPr>
          <w:p w14:paraId="2B9CC1CC" w14:textId="28195086" w:rsidR="00CB7E12" w:rsidRPr="00CB7E12" w:rsidRDefault="00CB7E12" w:rsidP="00CB7E12">
            <w:pPr>
              <w:jc w:val="center"/>
              <w:rPr>
                <w:rFonts w:ascii="Trebuchet MS" w:hAnsi="Trebuchet MS" w:cs="Calibri"/>
                <w:sz w:val="20"/>
                <w:szCs w:val="20"/>
              </w:rPr>
            </w:pPr>
            <w:r>
              <w:rPr>
                <w:rFonts w:ascii="Trebuchet MS" w:hAnsi="Trebuchet MS" w:cs="Calibri"/>
                <w:sz w:val="20"/>
                <w:szCs w:val="20"/>
              </w:rPr>
              <w:t>0,0069±0,0023</w:t>
            </w:r>
          </w:p>
        </w:tc>
      </w:tr>
    </w:tbl>
    <w:p w14:paraId="299767E9" w14:textId="77777777" w:rsidR="00C85E0B" w:rsidRPr="00C85E0B" w:rsidRDefault="00C85E0B" w:rsidP="00C85E0B">
      <w:pPr>
        <w:rPr>
          <w:rFonts w:ascii="Trebuchet MS" w:eastAsia="Times New Roman" w:hAnsi="Trebuchet MS"/>
          <w:szCs w:val="20"/>
          <w:lang w:eastAsia="ru-RU"/>
        </w:rPr>
      </w:pPr>
    </w:p>
    <w:p w14:paraId="5C81CF6A" w14:textId="2013A000" w:rsidR="00716195" w:rsidRPr="00CB7E12" w:rsidRDefault="001B1C78" w:rsidP="003D1336">
      <w:pPr>
        <w:spacing w:after="120"/>
        <w:outlineLvl w:val="2"/>
        <w:rPr>
          <w:rFonts w:ascii="Trebuchet MS" w:hAnsi="Trebuchet MS"/>
          <w:b/>
          <w:sz w:val="22"/>
        </w:rPr>
      </w:pPr>
      <w:bookmarkStart w:id="195" w:name="_Toc15291959"/>
      <w:bookmarkStart w:id="196" w:name="_Toc49432218"/>
      <w:bookmarkStart w:id="197" w:name="_Toc166760062"/>
      <w:r w:rsidRPr="00CB7E12">
        <w:rPr>
          <w:rFonts w:ascii="Trebuchet MS" w:hAnsi="Trebuchet MS"/>
          <w:b/>
          <w:sz w:val="22"/>
        </w:rPr>
        <w:t xml:space="preserve">1.8 </w:t>
      </w:r>
      <w:r w:rsidR="00921D54" w:rsidRPr="00CB7E12">
        <w:rPr>
          <w:rFonts w:ascii="Trebuchet MS" w:hAnsi="Trebuchet MS"/>
          <w:b/>
          <w:sz w:val="22"/>
        </w:rPr>
        <w:t xml:space="preserve">Описание территорий </w:t>
      </w:r>
      <w:r w:rsidR="00E27EB2" w:rsidRPr="00CB7E12">
        <w:rPr>
          <w:rFonts w:ascii="Trebuchet MS" w:hAnsi="Trebuchet MS"/>
          <w:b/>
          <w:sz w:val="22"/>
        </w:rPr>
        <w:t>поселка Балакирево</w:t>
      </w:r>
      <w:r w:rsidR="00921D54" w:rsidRPr="00CB7E12">
        <w:rPr>
          <w:rFonts w:ascii="Trebuchet MS" w:hAnsi="Trebuchet MS"/>
          <w:b/>
          <w:sz w:val="22"/>
        </w:rPr>
        <w:t>, не охваченных централизованной системой водоотведения</w:t>
      </w:r>
      <w:bookmarkEnd w:id="195"/>
      <w:bookmarkEnd w:id="196"/>
      <w:bookmarkEnd w:id="197"/>
    </w:p>
    <w:p w14:paraId="65502EBD" w14:textId="73F3DF61" w:rsidR="001B1C78" w:rsidRPr="00CB7E12" w:rsidRDefault="003D1336" w:rsidP="001B1C78">
      <w:pPr>
        <w:pStyle w:val="13"/>
        <w:ind w:firstLine="567"/>
        <w:rPr>
          <w:rFonts w:ascii="Trebuchet MS" w:hAnsi="Trebuchet MS"/>
          <w:sz w:val="22"/>
          <w:szCs w:val="22"/>
        </w:rPr>
      </w:pPr>
      <w:r w:rsidRPr="003D1336">
        <w:rPr>
          <w:rFonts w:ascii="Trebuchet MS" w:hAnsi="Trebuchet MS"/>
          <w:sz w:val="22"/>
          <w:szCs w:val="22"/>
        </w:rPr>
        <w:t xml:space="preserve">Система централизованной канализации охватывает </w:t>
      </w:r>
      <w:r>
        <w:rPr>
          <w:rFonts w:ascii="Trebuchet MS" w:hAnsi="Trebuchet MS"/>
          <w:sz w:val="22"/>
          <w:szCs w:val="22"/>
        </w:rPr>
        <w:t>89</w:t>
      </w:r>
      <w:r w:rsidRPr="003D1336">
        <w:rPr>
          <w:rFonts w:ascii="Trebuchet MS" w:hAnsi="Trebuchet MS"/>
          <w:sz w:val="22"/>
          <w:szCs w:val="22"/>
        </w:rPr>
        <w:t>% жилищного фонда.</w:t>
      </w:r>
      <w:r>
        <w:rPr>
          <w:rFonts w:ascii="Trebuchet MS" w:hAnsi="Trebuchet MS"/>
          <w:sz w:val="22"/>
          <w:szCs w:val="22"/>
        </w:rPr>
        <w:t xml:space="preserve"> </w:t>
      </w:r>
      <w:r w:rsidR="00716195" w:rsidRPr="00CB7E12">
        <w:rPr>
          <w:rFonts w:ascii="Trebuchet MS" w:hAnsi="Trebuchet MS"/>
          <w:sz w:val="22"/>
          <w:szCs w:val="22"/>
        </w:rPr>
        <w:t xml:space="preserve">Частный жилой сектор с одноэтажной застройкой не канализован. </w:t>
      </w:r>
      <w:r w:rsidR="009D70DD" w:rsidRPr="00CB7E12">
        <w:rPr>
          <w:rFonts w:ascii="Trebuchet MS" w:hAnsi="Trebuchet MS"/>
          <w:sz w:val="22"/>
          <w:szCs w:val="22"/>
        </w:rPr>
        <w:t>Выво</w:t>
      </w:r>
      <w:r>
        <w:rPr>
          <w:rFonts w:ascii="Trebuchet MS" w:hAnsi="Trebuchet MS"/>
          <w:sz w:val="22"/>
          <w:szCs w:val="22"/>
        </w:rPr>
        <w:t>з</w:t>
      </w:r>
      <w:r w:rsidR="009D70DD" w:rsidRPr="00CB7E12">
        <w:rPr>
          <w:rFonts w:ascii="Trebuchet MS" w:hAnsi="Trebuchet MS"/>
          <w:sz w:val="22"/>
          <w:szCs w:val="22"/>
        </w:rPr>
        <w:t xml:space="preserve"> стоков из не канализованной части города, организован откачкой </w:t>
      </w:r>
      <w:proofErr w:type="spellStart"/>
      <w:r w:rsidR="009D70DD" w:rsidRPr="00CB7E12">
        <w:rPr>
          <w:rFonts w:ascii="Trebuchet MS" w:hAnsi="Trebuchet MS"/>
          <w:sz w:val="22"/>
          <w:szCs w:val="22"/>
        </w:rPr>
        <w:t>ассенизаторными</w:t>
      </w:r>
      <w:proofErr w:type="spellEnd"/>
      <w:r w:rsidR="009D70DD" w:rsidRPr="00CB7E12">
        <w:rPr>
          <w:rFonts w:ascii="Trebuchet MS" w:hAnsi="Trebuchet MS"/>
          <w:sz w:val="22"/>
          <w:szCs w:val="22"/>
        </w:rPr>
        <w:t xml:space="preserve"> машинами из выгребных ям и отстойников. </w:t>
      </w:r>
    </w:p>
    <w:p w14:paraId="7AFF0D9D" w14:textId="4EB4DA33" w:rsidR="00716195" w:rsidRDefault="00795D12" w:rsidP="001B1C78">
      <w:pPr>
        <w:pStyle w:val="13"/>
        <w:ind w:firstLine="567"/>
        <w:rPr>
          <w:rFonts w:ascii="Trebuchet MS" w:hAnsi="Trebuchet MS"/>
          <w:sz w:val="22"/>
          <w:szCs w:val="22"/>
        </w:rPr>
      </w:pPr>
      <w:r w:rsidRPr="00CB7E12">
        <w:rPr>
          <w:rFonts w:ascii="Trebuchet MS" w:hAnsi="Trebuchet MS"/>
          <w:sz w:val="22"/>
          <w:szCs w:val="22"/>
        </w:rPr>
        <w:t>Территории неохваченные неохваченных централизованной системой водоотведения представлены</w:t>
      </w:r>
      <w:r w:rsidR="003D1336">
        <w:rPr>
          <w:rFonts w:ascii="Trebuchet MS" w:hAnsi="Trebuchet MS"/>
          <w:sz w:val="22"/>
          <w:szCs w:val="22"/>
        </w:rPr>
        <w:t xml:space="preserve"> в таблице 1.8.1 и </w:t>
      </w:r>
      <w:r w:rsidRPr="00CB7E12">
        <w:rPr>
          <w:rFonts w:ascii="Trebuchet MS" w:hAnsi="Trebuchet MS"/>
          <w:sz w:val="22"/>
          <w:szCs w:val="22"/>
        </w:rPr>
        <w:t>на рисунке</w:t>
      </w:r>
      <w:r w:rsidR="0008479E" w:rsidRPr="00CB7E12">
        <w:rPr>
          <w:rFonts w:ascii="Trebuchet MS" w:hAnsi="Trebuchet MS"/>
          <w:sz w:val="22"/>
          <w:szCs w:val="22"/>
        </w:rPr>
        <w:t xml:space="preserve"> </w:t>
      </w:r>
      <w:r w:rsidR="00DF0BEB" w:rsidRPr="00CB7E12">
        <w:rPr>
          <w:rFonts w:ascii="Trebuchet MS" w:hAnsi="Trebuchet MS"/>
          <w:sz w:val="22"/>
          <w:szCs w:val="22"/>
        </w:rPr>
        <w:t>1.8.1</w:t>
      </w:r>
      <w:r w:rsidRPr="00CB7E12">
        <w:rPr>
          <w:rFonts w:ascii="Trebuchet MS" w:hAnsi="Trebuchet MS"/>
          <w:sz w:val="22"/>
          <w:szCs w:val="22"/>
        </w:rPr>
        <w:t>.</w:t>
      </w:r>
    </w:p>
    <w:p w14:paraId="7D89AB26" w14:textId="0158BBF4" w:rsidR="003D1336" w:rsidRDefault="003D1336" w:rsidP="003D1336">
      <w:pPr>
        <w:pStyle w:val="13"/>
        <w:ind w:firstLine="0"/>
        <w:rPr>
          <w:rFonts w:ascii="Trebuchet MS" w:hAnsi="Trebuchet MS"/>
          <w:b/>
          <w:iCs/>
          <w:sz w:val="22"/>
          <w:szCs w:val="22"/>
          <w:lang w:eastAsia="ru-RU"/>
        </w:rPr>
      </w:pPr>
      <w:r w:rsidRPr="008C6F8F">
        <w:rPr>
          <w:rFonts w:ascii="Trebuchet MS" w:hAnsi="Trebuchet MS"/>
          <w:b/>
          <w:sz w:val="22"/>
          <w:szCs w:val="22"/>
          <w:lang w:eastAsia="ru-RU"/>
        </w:rPr>
        <w:t>Таблица 1.</w:t>
      </w:r>
      <w:r>
        <w:rPr>
          <w:rFonts w:ascii="Trebuchet MS" w:hAnsi="Trebuchet MS"/>
          <w:b/>
          <w:sz w:val="22"/>
          <w:szCs w:val="22"/>
          <w:lang w:eastAsia="ru-RU"/>
        </w:rPr>
        <w:t>8</w:t>
      </w:r>
      <w:r w:rsidRPr="008C6F8F">
        <w:rPr>
          <w:rFonts w:ascii="Trebuchet MS" w:hAnsi="Trebuchet MS"/>
          <w:b/>
          <w:sz w:val="22"/>
          <w:szCs w:val="22"/>
          <w:lang w:eastAsia="ru-RU"/>
        </w:rPr>
        <w:t xml:space="preserve">.1 – </w:t>
      </w:r>
      <w:r w:rsidRPr="003D1336">
        <w:rPr>
          <w:rFonts w:ascii="Trebuchet MS" w:hAnsi="Trebuchet MS"/>
          <w:b/>
          <w:iCs/>
          <w:sz w:val="22"/>
          <w:szCs w:val="22"/>
          <w:lang w:eastAsia="ru-RU"/>
        </w:rPr>
        <w:t>Перечень улиц, не имеющих сетей централизованной канализации</w:t>
      </w:r>
    </w:p>
    <w:tbl>
      <w:tblPr>
        <w:tblStyle w:val="af3"/>
        <w:tblW w:w="9593" w:type="dxa"/>
        <w:jc w:val="center"/>
        <w:tblLook w:val="04A0" w:firstRow="1" w:lastRow="0" w:firstColumn="1" w:lastColumn="0" w:noHBand="0" w:noVBand="1"/>
      </w:tblPr>
      <w:tblGrid>
        <w:gridCol w:w="777"/>
        <w:gridCol w:w="3754"/>
        <w:gridCol w:w="5062"/>
      </w:tblGrid>
      <w:tr w:rsidR="003D1336" w:rsidRPr="003D1336" w14:paraId="3FF7F772" w14:textId="77777777" w:rsidTr="00815C58">
        <w:trPr>
          <w:trHeight w:val="85"/>
          <w:tblHeader/>
          <w:jc w:val="center"/>
        </w:trPr>
        <w:tc>
          <w:tcPr>
            <w:tcW w:w="777" w:type="dxa"/>
            <w:shd w:val="clear" w:color="auto" w:fill="CCFF99"/>
            <w:vAlign w:val="center"/>
          </w:tcPr>
          <w:p w14:paraId="37E24969" w14:textId="77777777" w:rsidR="003D1336" w:rsidRPr="003D1336" w:rsidRDefault="003D1336" w:rsidP="003D1336">
            <w:pPr>
              <w:pStyle w:val="afe"/>
              <w:spacing w:after="0" w:line="240" w:lineRule="auto"/>
              <w:ind w:left="0"/>
              <w:jc w:val="center"/>
              <w:rPr>
                <w:rFonts w:ascii="Trebuchet MS" w:hAnsi="Trebuchet MS"/>
                <w:b/>
                <w:sz w:val="20"/>
              </w:rPr>
            </w:pPr>
            <w:r w:rsidRPr="003D1336">
              <w:rPr>
                <w:rFonts w:ascii="Trebuchet MS" w:hAnsi="Trebuchet MS"/>
                <w:b/>
                <w:sz w:val="20"/>
              </w:rPr>
              <w:t>№ п/п</w:t>
            </w:r>
          </w:p>
        </w:tc>
        <w:tc>
          <w:tcPr>
            <w:tcW w:w="3754" w:type="dxa"/>
            <w:shd w:val="clear" w:color="auto" w:fill="CCFF99"/>
            <w:vAlign w:val="center"/>
          </w:tcPr>
          <w:p w14:paraId="7F27167C" w14:textId="77777777" w:rsidR="003D1336" w:rsidRPr="003D1336" w:rsidRDefault="003D1336" w:rsidP="003D1336">
            <w:pPr>
              <w:pStyle w:val="afe"/>
              <w:spacing w:after="0" w:line="240" w:lineRule="auto"/>
              <w:ind w:left="0"/>
              <w:jc w:val="center"/>
              <w:rPr>
                <w:rFonts w:ascii="Trebuchet MS" w:hAnsi="Trebuchet MS"/>
                <w:b/>
                <w:sz w:val="20"/>
              </w:rPr>
            </w:pPr>
            <w:r w:rsidRPr="003D1336">
              <w:rPr>
                <w:rFonts w:ascii="Trebuchet MS" w:hAnsi="Trebuchet MS"/>
                <w:b/>
                <w:sz w:val="20"/>
              </w:rPr>
              <w:t>Наименование улицы</w:t>
            </w:r>
          </w:p>
        </w:tc>
        <w:tc>
          <w:tcPr>
            <w:tcW w:w="5062" w:type="dxa"/>
            <w:shd w:val="clear" w:color="auto" w:fill="CCFF99"/>
            <w:vAlign w:val="center"/>
          </w:tcPr>
          <w:p w14:paraId="19968EFB" w14:textId="77777777" w:rsidR="003D1336" w:rsidRPr="003D1336" w:rsidRDefault="003D1336" w:rsidP="003D1336">
            <w:pPr>
              <w:pStyle w:val="afe"/>
              <w:spacing w:after="0" w:line="240" w:lineRule="auto"/>
              <w:ind w:left="0"/>
              <w:jc w:val="center"/>
              <w:rPr>
                <w:rFonts w:ascii="Trebuchet MS" w:hAnsi="Trebuchet MS"/>
                <w:b/>
                <w:sz w:val="20"/>
              </w:rPr>
            </w:pPr>
            <w:r w:rsidRPr="003D1336">
              <w:rPr>
                <w:rFonts w:ascii="Trebuchet MS" w:hAnsi="Trebuchet MS"/>
                <w:b/>
                <w:sz w:val="20"/>
              </w:rPr>
              <w:t>Тип застройки</w:t>
            </w:r>
          </w:p>
        </w:tc>
      </w:tr>
      <w:tr w:rsidR="003D1336" w:rsidRPr="003D1336" w14:paraId="65E21053" w14:textId="77777777" w:rsidTr="00815C58">
        <w:trPr>
          <w:jc w:val="center"/>
        </w:trPr>
        <w:tc>
          <w:tcPr>
            <w:tcW w:w="777" w:type="dxa"/>
            <w:vAlign w:val="center"/>
          </w:tcPr>
          <w:p w14:paraId="26DC9619" w14:textId="77777777" w:rsidR="003D1336" w:rsidRPr="003D1336" w:rsidRDefault="003D1336" w:rsidP="003D1336">
            <w:pPr>
              <w:pStyle w:val="afe"/>
              <w:spacing w:after="0" w:line="240" w:lineRule="auto"/>
              <w:ind w:left="0"/>
              <w:jc w:val="center"/>
              <w:rPr>
                <w:rFonts w:ascii="Trebuchet MS" w:hAnsi="Trebuchet MS"/>
                <w:sz w:val="20"/>
              </w:rPr>
            </w:pPr>
            <w:r w:rsidRPr="003D1336">
              <w:rPr>
                <w:rFonts w:ascii="Trebuchet MS" w:hAnsi="Trebuchet MS"/>
                <w:sz w:val="20"/>
              </w:rPr>
              <w:t>1</w:t>
            </w:r>
          </w:p>
        </w:tc>
        <w:tc>
          <w:tcPr>
            <w:tcW w:w="3754" w:type="dxa"/>
            <w:vAlign w:val="center"/>
          </w:tcPr>
          <w:p w14:paraId="77771412" w14:textId="77777777" w:rsidR="003D1336" w:rsidRPr="003D1336" w:rsidRDefault="003D1336" w:rsidP="003D1336">
            <w:pPr>
              <w:pStyle w:val="afe"/>
              <w:spacing w:after="0" w:line="240" w:lineRule="auto"/>
              <w:ind w:left="0"/>
              <w:jc w:val="left"/>
              <w:rPr>
                <w:rFonts w:ascii="Trebuchet MS" w:hAnsi="Trebuchet MS"/>
                <w:sz w:val="20"/>
              </w:rPr>
            </w:pPr>
            <w:r w:rsidRPr="003D1336">
              <w:rPr>
                <w:rFonts w:ascii="Trebuchet MS" w:hAnsi="Trebuchet MS"/>
                <w:sz w:val="20"/>
              </w:rPr>
              <w:t>Возрождения</w:t>
            </w:r>
          </w:p>
        </w:tc>
        <w:tc>
          <w:tcPr>
            <w:tcW w:w="5062" w:type="dxa"/>
            <w:vAlign w:val="center"/>
          </w:tcPr>
          <w:p w14:paraId="2E49F252" w14:textId="77777777" w:rsidR="003D1336" w:rsidRPr="003D1336" w:rsidRDefault="003D1336" w:rsidP="003D1336">
            <w:pPr>
              <w:pStyle w:val="afe"/>
              <w:spacing w:after="0" w:line="240" w:lineRule="auto"/>
              <w:ind w:left="0"/>
              <w:jc w:val="left"/>
              <w:rPr>
                <w:rFonts w:ascii="Trebuchet MS" w:hAnsi="Trebuchet MS"/>
                <w:sz w:val="20"/>
              </w:rPr>
            </w:pPr>
            <w:r w:rsidRPr="003D1336">
              <w:rPr>
                <w:rFonts w:ascii="Trebuchet MS" w:hAnsi="Trebuchet MS"/>
                <w:sz w:val="20"/>
              </w:rPr>
              <w:t>Индивидуальная жилищная застройка</w:t>
            </w:r>
          </w:p>
        </w:tc>
      </w:tr>
      <w:tr w:rsidR="003D1336" w:rsidRPr="003D1336" w14:paraId="4C9B7F6C" w14:textId="77777777" w:rsidTr="00815C58">
        <w:trPr>
          <w:jc w:val="center"/>
        </w:trPr>
        <w:tc>
          <w:tcPr>
            <w:tcW w:w="777" w:type="dxa"/>
            <w:vAlign w:val="center"/>
          </w:tcPr>
          <w:p w14:paraId="2C992682" w14:textId="77777777" w:rsidR="003D1336" w:rsidRPr="003D1336" w:rsidRDefault="003D1336" w:rsidP="003D1336">
            <w:pPr>
              <w:pStyle w:val="afe"/>
              <w:spacing w:after="0" w:line="240" w:lineRule="auto"/>
              <w:ind w:left="0"/>
              <w:jc w:val="center"/>
              <w:rPr>
                <w:rFonts w:ascii="Trebuchet MS" w:hAnsi="Trebuchet MS"/>
                <w:sz w:val="20"/>
              </w:rPr>
            </w:pPr>
            <w:r w:rsidRPr="003D1336">
              <w:rPr>
                <w:rFonts w:ascii="Trebuchet MS" w:hAnsi="Trebuchet MS"/>
                <w:sz w:val="20"/>
              </w:rPr>
              <w:t>2</w:t>
            </w:r>
          </w:p>
        </w:tc>
        <w:tc>
          <w:tcPr>
            <w:tcW w:w="3754" w:type="dxa"/>
            <w:vAlign w:val="center"/>
          </w:tcPr>
          <w:p w14:paraId="0A67015A" w14:textId="77777777" w:rsidR="003D1336" w:rsidRPr="003D1336" w:rsidRDefault="003D1336" w:rsidP="003D1336">
            <w:pPr>
              <w:pStyle w:val="afe"/>
              <w:spacing w:after="0" w:line="240" w:lineRule="auto"/>
              <w:ind w:left="0"/>
              <w:jc w:val="left"/>
              <w:rPr>
                <w:rFonts w:ascii="Trebuchet MS" w:hAnsi="Trebuchet MS"/>
                <w:sz w:val="20"/>
              </w:rPr>
            </w:pPr>
            <w:r w:rsidRPr="003D1336">
              <w:rPr>
                <w:rFonts w:ascii="Trebuchet MS" w:hAnsi="Trebuchet MS"/>
                <w:sz w:val="20"/>
              </w:rPr>
              <w:t>Школьная</w:t>
            </w:r>
          </w:p>
        </w:tc>
        <w:tc>
          <w:tcPr>
            <w:tcW w:w="5062" w:type="dxa"/>
            <w:vAlign w:val="center"/>
          </w:tcPr>
          <w:p w14:paraId="2CAB8F0C" w14:textId="77777777" w:rsidR="003D1336" w:rsidRPr="003D1336" w:rsidRDefault="003D1336" w:rsidP="003D1336">
            <w:pPr>
              <w:pStyle w:val="afe"/>
              <w:spacing w:after="0" w:line="240" w:lineRule="auto"/>
              <w:ind w:left="0"/>
              <w:jc w:val="left"/>
              <w:rPr>
                <w:rFonts w:ascii="Trebuchet MS" w:hAnsi="Trebuchet MS"/>
                <w:sz w:val="20"/>
              </w:rPr>
            </w:pPr>
            <w:r w:rsidRPr="003D1336">
              <w:rPr>
                <w:rFonts w:ascii="Trebuchet MS" w:hAnsi="Trebuchet MS"/>
                <w:sz w:val="20"/>
              </w:rPr>
              <w:t>Индивидуальная жилищная застройка</w:t>
            </w:r>
          </w:p>
        </w:tc>
      </w:tr>
      <w:tr w:rsidR="003D1336" w:rsidRPr="003D1336" w14:paraId="65BE7F66" w14:textId="77777777" w:rsidTr="00815C58">
        <w:trPr>
          <w:jc w:val="center"/>
        </w:trPr>
        <w:tc>
          <w:tcPr>
            <w:tcW w:w="777" w:type="dxa"/>
            <w:vAlign w:val="center"/>
          </w:tcPr>
          <w:p w14:paraId="047437B1" w14:textId="77777777" w:rsidR="003D1336" w:rsidRPr="003D1336" w:rsidRDefault="003D1336" w:rsidP="003D1336">
            <w:pPr>
              <w:pStyle w:val="afe"/>
              <w:spacing w:after="0" w:line="240" w:lineRule="auto"/>
              <w:ind w:left="0"/>
              <w:jc w:val="center"/>
              <w:rPr>
                <w:rFonts w:ascii="Trebuchet MS" w:hAnsi="Trebuchet MS"/>
                <w:sz w:val="20"/>
              </w:rPr>
            </w:pPr>
            <w:r w:rsidRPr="003D1336">
              <w:rPr>
                <w:rFonts w:ascii="Trebuchet MS" w:hAnsi="Trebuchet MS"/>
                <w:sz w:val="20"/>
              </w:rPr>
              <w:t>3</w:t>
            </w:r>
          </w:p>
        </w:tc>
        <w:tc>
          <w:tcPr>
            <w:tcW w:w="3754" w:type="dxa"/>
            <w:vAlign w:val="center"/>
          </w:tcPr>
          <w:p w14:paraId="79893287" w14:textId="77777777" w:rsidR="003D1336" w:rsidRPr="003D1336" w:rsidRDefault="003D1336" w:rsidP="003D1336">
            <w:pPr>
              <w:pStyle w:val="afe"/>
              <w:spacing w:after="0" w:line="240" w:lineRule="auto"/>
              <w:ind w:left="0"/>
              <w:jc w:val="left"/>
              <w:rPr>
                <w:rFonts w:ascii="Trebuchet MS" w:hAnsi="Trebuchet MS"/>
                <w:sz w:val="20"/>
              </w:rPr>
            </w:pPr>
            <w:r w:rsidRPr="003D1336">
              <w:rPr>
                <w:rFonts w:ascii="Trebuchet MS" w:hAnsi="Trebuchet MS"/>
                <w:sz w:val="20"/>
              </w:rPr>
              <w:t>Сосновый переулок</w:t>
            </w:r>
          </w:p>
        </w:tc>
        <w:tc>
          <w:tcPr>
            <w:tcW w:w="5062" w:type="dxa"/>
            <w:vAlign w:val="center"/>
          </w:tcPr>
          <w:p w14:paraId="1F644BD9" w14:textId="77777777" w:rsidR="003D1336" w:rsidRPr="003D1336" w:rsidRDefault="003D1336" w:rsidP="003D1336">
            <w:pPr>
              <w:pStyle w:val="afe"/>
              <w:spacing w:after="0" w:line="240" w:lineRule="auto"/>
              <w:ind w:left="0"/>
              <w:jc w:val="left"/>
              <w:rPr>
                <w:rFonts w:ascii="Trebuchet MS" w:hAnsi="Trebuchet MS"/>
                <w:sz w:val="20"/>
              </w:rPr>
            </w:pPr>
            <w:r w:rsidRPr="003D1336">
              <w:rPr>
                <w:rFonts w:ascii="Trebuchet MS" w:hAnsi="Trebuchet MS"/>
                <w:sz w:val="20"/>
              </w:rPr>
              <w:t>Индивидуальная жилищная застройка</w:t>
            </w:r>
          </w:p>
        </w:tc>
      </w:tr>
      <w:tr w:rsidR="003D1336" w:rsidRPr="003D1336" w14:paraId="180F5B0C" w14:textId="77777777" w:rsidTr="00815C58">
        <w:trPr>
          <w:jc w:val="center"/>
        </w:trPr>
        <w:tc>
          <w:tcPr>
            <w:tcW w:w="777" w:type="dxa"/>
            <w:vAlign w:val="center"/>
          </w:tcPr>
          <w:p w14:paraId="582A5567" w14:textId="77777777" w:rsidR="003D1336" w:rsidRPr="003D1336" w:rsidRDefault="003D1336" w:rsidP="003D1336">
            <w:pPr>
              <w:pStyle w:val="afe"/>
              <w:spacing w:after="0" w:line="240" w:lineRule="auto"/>
              <w:ind w:left="0"/>
              <w:jc w:val="center"/>
              <w:rPr>
                <w:rFonts w:ascii="Trebuchet MS" w:hAnsi="Trebuchet MS"/>
                <w:sz w:val="20"/>
              </w:rPr>
            </w:pPr>
            <w:r w:rsidRPr="003D1336">
              <w:rPr>
                <w:rFonts w:ascii="Trebuchet MS" w:hAnsi="Trebuchet MS"/>
                <w:sz w:val="20"/>
              </w:rPr>
              <w:t>4</w:t>
            </w:r>
          </w:p>
        </w:tc>
        <w:tc>
          <w:tcPr>
            <w:tcW w:w="3754" w:type="dxa"/>
            <w:vAlign w:val="center"/>
          </w:tcPr>
          <w:p w14:paraId="6B1B3917" w14:textId="77777777" w:rsidR="003D1336" w:rsidRPr="003D1336" w:rsidRDefault="003D1336" w:rsidP="003D1336">
            <w:pPr>
              <w:pStyle w:val="afe"/>
              <w:spacing w:after="0" w:line="240" w:lineRule="auto"/>
              <w:ind w:left="0"/>
              <w:jc w:val="left"/>
              <w:rPr>
                <w:rFonts w:ascii="Trebuchet MS" w:hAnsi="Trebuchet MS"/>
                <w:sz w:val="20"/>
              </w:rPr>
            </w:pPr>
            <w:r w:rsidRPr="003D1336">
              <w:rPr>
                <w:rFonts w:ascii="Trebuchet MS" w:hAnsi="Trebuchet MS"/>
                <w:sz w:val="20"/>
              </w:rPr>
              <w:t>Центральная</w:t>
            </w:r>
          </w:p>
        </w:tc>
        <w:tc>
          <w:tcPr>
            <w:tcW w:w="5062" w:type="dxa"/>
            <w:vAlign w:val="center"/>
          </w:tcPr>
          <w:p w14:paraId="0E6A1E0C" w14:textId="77777777" w:rsidR="003D1336" w:rsidRPr="003D1336" w:rsidRDefault="003D1336" w:rsidP="003D1336">
            <w:pPr>
              <w:pStyle w:val="afe"/>
              <w:spacing w:after="0" w:line="240" w:lineRule="auto"/>
              <w:ind w:left="0"/>
              <w:jc w:val="left"/>
              <w:rPr>
                <w:rFonts w:ascii="Trebuchet MS" w:hAnsi="Trebuchet MS"/>
                <w:sz w:val="20"/>
              </w:rPr>
            </w:pPr>
            <w:r w:rsidRPr="003D1336">
              <w:rPr>
                <w:rFonts w:ascii="Trebuchet MS" w:hAnsi="Trebuchet MS"/>
                <w:sz w:val="20"/>
              </w:rPr>
              <w:t>Индивидуальная жилищная застройка</w:t>
            </w:r>
          </w:p>
        </w:tc>
      </w:tr>
      <w:tr w:rsidR="003D1336" w:rsidRPr="003D1336" w14:paraId="72266745" w14:textId="77777777" w:rsidTr="00815C58">
        <w:trPr>
          <w:jc w:val="center"/>
        </w:trPr>
        <w:tc>
          <w:tcPr>
            <w:tcW w:w="777" w:type="dxa"/>
            <w:vAlign w:val="center"/>
          </w:tcPr>
          <w:p w14:paraId="2024A70A" w14:textId="77777777" w:rsidR="003D1336" w:rsidRPr="003D1336" w:rsidRDefault="003D1336" w:rsidP="003D1336">
            <w:pPr>
              <w:pStyle w:val="afe"/>
              <w:spacing w:after="0" w:line="240" w:lineRule="auto"/>
              <w:ind w:left="0"/>
              <w:jc w:val="center"/>
              <w:rPr>
                <w:rFonts w:ascii="Trebuchet MS" w:hAnsi="Trebuchet MS"/>
                <w:sz w:val="20"/>
              </w:rPr>
            </w:pPr>
            <w:r w:rsidRPr="003D1336">
              <w:rPr>
                <w:rFonts w:ascii="Trebuchet MS" w:hAnsi="Trebuchet MS"/>
                <w:sz w:val="20"/>
              </w:rPr>
              <w:t>5</w:t>
            </w:r>
          </w:p>
        </w:tc>
        <w:tc>
          <w:tcPr>
            <w:tcW w:w="3754" w:type="dxa"/>
            <w:vAlign w:val="center"/>
          </w:tcPr>
          <w:p w14:paraId="3928EFA4" w14:textId="77777777" w:rsidR="003D1336" w:rsidRPr="003D1336" w:rsidRDefault="003D1336" w:rsidP="003D1336">
            <w:pPr>
              <w:pStyle w:val="afe"/>
              <w:spacing w:after="0" w:line="240" w:lineRule="auto"/>
              <w:ind w:left="0"/>
              <w:jc w:val="left"/>
              <w:rPr>
                <w:rFonts w:ascii="Trebuchet MS" w:hAnsi="Trebuchet MS"/>
                <w:sz w:val="20"/>
              </w:rPr>
            </w:pPr>
            <w:r w:rsidRPr="003D1336">
              <w:rPr>
                <w:rFonts w:ascii="Trebuchet MS" w:hAnsi="Trebuchet MS"/>
                <w:sz w:val="20"/>
              </w:rPr>
              <w:t>Московская</w:t>
            </w:r>
          </w:p>
        </w:tc>
        <w:tc>
          <w:tcPr>
            <w:tcW w:w="5062" w:type="dxa"/>
            <w:vAlign w:val="center"/>
          </w:tcPr>
          <w:p w14:paraId="727E4B94" w14:textId="77777777" w:rsidR="003D1336" w:rsidRPr="003D1336" w:rsidRDefault="003D1336" w:rsidP="003D1336">
            <w:pPr>
              <w:pStyle w:val="afe"/>
              <w:spacing w:after="0" w:line="240" w:lineRule="auto"/>
              <w:ind w:left="0"/>
              <w:jc w:val="left"/>
              <w:rPr>
                <w:rFonts w:ascii="Trebuchet MS" w:hAnsi="Trebuchet MS"/>
                <w:sz w:val="20"/>
              </w:rPr>
            </w:pPr>
            <w:r w:rsidRPr="003D1336">
              <w:rPr>
                <w:rFonts w:ascii="Trebuchet MS" w:hAnsi="Trebuchet MS"/>
                <w:sz w:val="20"/>
              </w:rPr>
              <w:t>Индивидуальная жилищная застройка</w:t>
            </w:r>
          </w:p>
        </w:tc>
      </w:tr>
      <w:tr w:rsidR="003D1336" w:rsidRPr="003D1336" w14:paraId="1C5DD738" w14:textId="77777777" w:rsidTr="00815C58">
        <w:trPr>
          <w:jc w:val="center"/>
        </w:trPr>
        <w:tc>
          <w:tcPr>
            <w:tcW w:w="777" w:type="dxa"/>
            <w:vAlign w:val="center"/>
          </w:tcPr>
          <w:p w14:paraId="4654C1AB" w14:textId="77777777" w:rsidR="003D1336" w:rsidRPr="003D1336" w:rsidRDefault="003D1336" w:rsidP="003D1336">
            <w:pPr>
              <w:pStyle w:val="afe"/>
              <w:spacing w:after="0" w:line="240" w:lineRule="auto"/>
              <w:ind w:left="0"/>
              <w:jc w:val="center"/>
              <w:rPr>
                <w:rFonts w:ascii="Trebuchet MS" w:hAnsi="Trebuchet MS"/>
                <w:sz w:val="20"/>
              </w:rPr>
            </w:pPr>
            <w:r w:rsidRPr="003D1336">
              <w:rPr>
                <w:rFonts w:ascii="Trebuchet MS" w:hAnsi="Trebuchet MS"/>
                <w:sz w:val="20"/>
              </w:rPr>
              <w:t>6</w:t>
            </w:r>
          </w:p>
        </w:tc>
        <w:tc>
          <w:tcPr>
            <w:tcW w:w="3754" w:type="dxa"/>
            <w:vAlign w:val="center"/>
          </w:tcPr>
          <w:p w14:paraId="3C96A3D9" w14:textId="77777777" w:rsidR="003D1336" w:rsidRPr="003D1336" w:rsidRDefault="003D1336" w:rsidP="003D1336">
            <w:pPr>
              <w:pStyle w:val="afe"/>
              <w:spacing w:after="0" w:line="240" w:lineRule="auto"/>
              <w:ind w:left="0"/>
              <w:jc w:val="left"/>
              <w:rPr>
                <w:rFonts w:ascii="Trebuchet MS" w:hAnsi="Trebuchet MS"/>
                <w:sz w:val="20"/>
              </w:rPr>
            </w:pPr>
            <w:r w:rsidRPr="003D1336">
              <w:rPr>
                <w:rFonts w:ascii="Trebuchet MS" w:hAnsi="Trebuchet MS"/>
                <w:sz w:val="20"/>
              </w:rPr>
              <w:t>Ясная Поляна</w:t>
            </w:r>
          </w:p>
        </w:tc>
        <w:tc>
          <w:tcPr>
            <w:tcW w:w="5062" w:type="dxa"/>
            <w:vAlign w:val="center"/>
          </w:tcPr>
          <w:p w14:paraId="7A1896CB" w14:textId="77777777" w:rsidR="003D1336" w:rsidRPr="003D1336" w:rsidRDefault="003D1336" w:rsidP="003D1336">
            <w:pPr>
              <w:pStyle w:val="afe"/>
              <w:spacing w:after="0" w:line="240" w:lineRule="auto"/>
              <w:ind w:left="0"/>
              <w:jc w:val="left"/>
              <w:rPr>
                <w:rFonts w:ascii="Trebuchet MS" w:hAnsi="Trebuchet MS"/>
                <w:sz w:val="20"/>
              </w:rPr>
            </w:pPr>
            <w:r w:rsidRPr="003D1336">
              <w:rPr>
                <w:rFonts w:ascii="Trebuchet MS" w:hAnsi="Trebuchet MS"/>
                <w:sz w:val="20"/>
              </w:rPr>
              <w:t>Индивидуальная жилищная застройка</w:t>
            </w:r>
          </w:p>
        </w:tc>
      </w:tr>
      <w:tr w:rsidR="003D1336" w:rsidRPr="003D1336" w14:paraId="1C3B110A" w14:textId="77777777" w:rsidTr="00815C58">
        <w:trPr>
          <w:jc w:val="center"/>
        </w:trPr>
        <w:tc>
          <w:tcPr>
            <w:tcW w:w="777" w:type="dxa"/>
            <w:vAlign w:val="center"/>
          </w:tcPr>
          <w:p w14:paraId="5716415B" w14:textId="77777777" w:rsidR="003D1336" w:rsidRPr="003D1336" w:rsidRDefault="003D1336" w:rsidP="003D1336">
            <w:pPr>
              <w:pStyle w:val="afe"/>
              <w:spacing w:after="0" w:line="240" w:lineRule="auto"/>
              <w:ind w:left="0"/>
              <w:jc w:val="center"/>
              <w:rPr>
                <w:rFonts w:ascii="Trebuchet MS" w:hAnsi="Trebuchet MS"/>
                <w:sz w:val="20"/>
              </w:rPr>
            </w:pPr>
            <w:r w:rsidRPr="003D1336">
              <w:rPr>
                <w:rFonts w:ascii="Trebuchet MS" w:hAnsi="Trebuchet MS"/>
                <w:sz w:val="20"/>
              </w:rPr>
              <w:t>7</w:t>
            </w:r>
          </w:p>
        </w:tc>
        <w:tc>
          <w:tcPr>
            <w:tcW w:w="3754" w:type="dxa"/>
            <w:vAlign w:val="center"/>
          </w:tcPr>
          <w:p w14:paraId="0BD61AE0" w14:textId="77777777" w:rsidR="003D1336" w:rsidRPr="003D1336" w:rsidRDefault="003D1336" w:rsidP="003D1336">
            <w:pPr>
              <w:pStyle w:val="afe"/>
              <w:spacing w:after="0" w:line="240" w:lineRule="auto"/>
              <w:ind w:left="0"/>
              <w:jc w:val="left"/>
              <w:rPr>
                <w:rFonts w:ascii="Trebuchet MS" w:hAnsi="Trebuchet MS"/>
                <w:sz w:val="20"/>
              </w:rPr>
            </w:pPr>
            <w:r w:rsidRPr="003D1336">
              <w:rPr>
                <w:rFonts w:ascii="Trebuchet MS" w:hAnsi="Trebuchet MS"/>
                <w:sz w:val="20"/>
              </w:rPr>
              <w:t>Совхозная</w:t>
            </w:r>
          </w:p>
        </w:tc>
        <w:tc>
          <w:tcPr>
            <w:tcW w:w="5062" w:type="dxa"/>
            <w:vAlign w:val="center"/>
          </w:tcPr>
          <w:p w14:paraId="2FD1BC8C" w14:textId="77777777" w:rsidR="003D1336" w:rsidRPr="003D1336" w:rsidRDefault="003D1336" w:rsidP="003D1336">
            <w:pPr>
              <w:pStyle w:val="afe"/>
              <w:spacing w:after="0" w:line="240" w:lineRule="auto"/>
              <w:ind w:left="0"/>
              <w:jc w:val="left"/>
              <w:rPr>
                <w:rFonts w:ascii="Trebuchet MS" w:hAnsi="Trebuchet MS"/>
                <w:sz w:val="20"/>
              </w:rPr>
            </w:pPr>
            <w:r w:rsidRPr="003D1336">
              <w:rPr>
                <w:rFonts w:ascii="Trebuchet MS" w:hAnsi="Trebuchet MS"/>
                <w:sz w:val="20"/>
              </w:rPr>
              <w:t>Индивидуальная жилищная застройка</w:t>
            </w:r>
          </w:p>
        </w:tc>
      </w:tr>
      <w:tr w:rsidR="003D1336" w:rsidRPr="003D1336" w14:paraId="455231B7" w14:textId="77777777" w:rsidTr="00815C58">
        <w:trPr>
          <w:jc w:val="center"/>
        </w:trPr>
        <w:tc>
          <w:tcPr>
            <w:tcW w:w="777" w:type="dxa"/>
            <w:vAlign w:val="center"/>
          </w:tcPr>
          <w:p w14:paraId="21097FBB" w14:textId="77777777" w:rsidR="003D1336" w:rsidRPr="003D1336" w:rsidRDefault="003D1336" w:rsidP="003D1336">
            <w:pPr>
              <w:pStyle w:val="afe"/>
              <w:spacing w:after="0" w:line="240" w:lineRule="auto"/>
              <w:ind w:left="0"/>
              <w:jc w:val="center"/>
              <w:rPr>
                <w:rFonts w:ascii="Trebuchet MS" w:hAnsi="Trebuchet MS"/>
                <w:sz w:val="20"/>
              </w:rPr>
            </w:pPr>
            <w:r w:rsidRPr="003D1336">
              <w:rPr>
                <w:rFonts w:ascii="Trebuchet MS" w:hAnsi="Trebuchet MS"/>
                <w:sz w:val="20"/>
              </w:rPr>
              <w:t>8</w:t>
            </w:r>
          </w:p>
        </w:tc>
        <w:tc>
          <w:tcPr>
            <w:tcW w:w="3754" w:type="dxa"/>
            <w:vAlign w:val="center"/>
          </w:tcPr>
          <w:p w14:paraId="0475ED46" w14:textId="77777777" w:rsidR="003D1336" w:rsidRPr="003D1336" w:rsidRDefault="003D1336" w:rsidP="003D1336">
            <w:pPr>
              <w:pStyle w:val="afe"/>
              <w:spacing w:after="0" w:line="240" w:lineRule="auto"/>
              <w:ind w:left="0"/>
              <w:jc w:val="left"/>
              <w:rPr>
                <w:rFonts w:ascii="Trebuchet MS" w:hAnsi="Trebuchet MS"/>
                <w:sz w:val="20"/>
              </w:rPr>
            </w:pPr>
            <w:r w:rsidRPr="003D1336">
              <w:rPr>
                <w:rFonts w:ascii="Trebuchet MS" w:hAnsi="Trebuchet MS"/>
                <w:sz w:val="20"/>
              </w:rPr>
              <w:t>Совхозный переулок</w:t>
            </w:r>
          </w:p>
        </w:tc>
        <w:tc>
          <w:tcPr>
            <w:tcW w:w="5062" w:type="dxa"/>
            <w:vAlign w:val="center"/>
          </w:tcPr>
          <w:p w14:paraId="3B1C3CB8" w14:textId="77777777" w:rsidR="003D1336" w:rsidRPr="003D1336" w:rsidRDefault="003D1336" w:rsidP="003D1336">
            <w:pPr>
              <w:pStyle w:val="afe"/>
              <w:spacing w:after="0" w:line="240" w:lineRule="auto"/>
              <w:ind w:left="0"/>
              <w:jc w:val="left"/>
              <w:rPr>
                <w:rFonts w:ascii="Trebuchet MS" w:hAnsi="Trebuchet MS"/>
                <w:sz w:val="20"/>
              </w:rPr>
            </w:pPr>
            <w:r w:rsidRPr="003D1336">
              <w:rPr>
                <w:rFonts w:ascii="Trebuchet MS" w:hAnsi="Trebuchet MS"/>
                <w:sz w:val="20"/>
              </w:rPr>
              <w:t>Индивидуальная жилищная застройка</w:t>
            </w:r>
          </w:p>
        </w:tc>
      </w:tr>
      <w:tr w:rsidR="003D1336" w:rsidRPr="003D1336" w14:paraId="3A34C141" w14:textId="77777777" w:rsidTr="00815C58">
        <w:trPr>
          <w:jc w:val="center"/>
        </w:trPr>
        <w:tc>
          <w:tcPr>
            <w:tcW w:w="777" w:type="dxa"/>
            <w:vAlign w:val="center"/>
          </w:tcPr>
          <w:p w14:paraId="7D4A0F45" w14:textId="77777777" w:rsidR="003D1336" w:rsidRPr="003D1336" w:rsidRDefault="003D1336" w:rsidP="003D1336">
            <w:pPr>
              <w:pStyle w:val="afe"/>
              <w:spacing w:after="0" w:line="240" w:lineRule="auto"/>
              <w:ind w:left="0"/>
              <w:jc w:val="center"/>
              <w:rPr>
                <w:rFonts w:ascii="Trebuchet MS" w:hAnsi="Trebuchet MS"/>
                <w:sz w:val="20"/>
              </w:rPr>
            </w:pPr>
            <w:r w:rsidRPr="003D1336">
              <w:rPr>
                <w:rFonts w:ascii="Trebuchet MS" w:hAnsi="Trebuchet MS"/>
                <w:sz w:val="20"/>
              </w:rPr>
              <w:t>9</w:t>
            </w:r>
          </w:p>
        </w:tc>
        <w:tc>
          <w:tcPr>
            <w:tcW w:w="3754" w:type="dxa"/>
            <w:vAlign w:val="center"/>
          </w:tcPr>
          <w:p w14:paraId="1D38C972" w14:textId="77777777" w:rsidR="003D1336" w:rsidRPr="003D1336" w:rsidRDefault="003D1336" w:rsidP="003D1336">
            <w:pPr>
              <w:pStyle w:val="afe"/>
              <w:spacing w:after="0" w:line="240" w:lineRule="auto"/>
              <w:ind w:left="0"/>
              <w:jc w:val="left"/>
              <w:rPr>
                <w:rFonts w:ascii="Trebuchet MS" w:hAnsi="Trebuchet MS"/>
                <w:sz w:val="20"/>
              </w:rPr>
            </w:pPr>
            <w:r w:rsidRPr="003D1336">
              <w:rPr>
                <w:rFonts w:ascii="Trebuchet MS" w:hAnsi="Trebuchet MS"/>
                <w:sz w:val="20"/>
              </w:rPr>
              <w:t>Мира</w:t>
            </w:r>
          </w:p>
        </w:tc>
        <w:tc>
          <w:tcPr>
            <w:tcW w:w="5062" w:type="dxa"/>
            <w:vAlign w:val="center"/>
          </w:tcPr>
          <w:p w14:paraId="2694EC2A" w14:textId="77777777" w:rsidR="003D1336" w:rsidRPr="003D1336" w:rsidRDefault="003D1336" w:rsidP="003D1336">
            <w:pPr>
              <w:pStyle w:val="afe"/>
              <w:spacing w:after="0" w:line="240" w:lineRule="auto"/>
              <w:ind w:left="0"/>
              <w:jc w:val="left"/>
              <w:rPr>
                <w:rFonts w:ascii="Trebuchet MS" w:hAnsi="Trebuchet MS"/>
                <w:sz w:val="20"/>
              </w:rPr>
            </w:pPr>
            <w:r w:rsidRPr="003D1336">
              <w:rPr>
                <w:rFonts w:ascii="Trebuchet MS" w:hAnsi="Trebuchet MS"/>
                <w:sz w:val="20"/>
              </w:rPr>
              <w:t>Индивидуальная жилищная застройка</w:t>
            </w:r>
          </w:p>
        </w:tc>
      </w:tr>
      <w:tr w:rsidR="003D1336" w:rsidRPr="003D1336" w14:paraId="72AB975B" w14:textId="77777777" w:rsidTr="00815C58">
        <w:trPr>
          <w:jc w:val="center"/>
        </w:trPr>
        <w:tc>
          <w:tcPr>
            <w:tcW w:w="777" w:type="dxa"/>
            <w:vAlign w:val="center"/>
          </w:tcPr>
          <w:p w14:paraId="14E6A4B8" w14:textId="77777777" w:rsidR="003D1336" w:rsidRPr="003D1336" w:rsidRDefault="003D1336" w:rsidP="003D1336">
            <w:pPr>
              <w:pStyle w:val="afe"/>
              <w:spacing w:after="0" w:line="240" w:lineRule="auto"/>
              <w:ind w:left="0"/>
              <w:jc w:val="center"/>
              <w:rPr>
                <w:rFonts w:ascii="Trebuchet MS" w:hAnsi="Trebuchet MS"/>
                <w:sz w:val="20"/>
              </w:rPr>
            </w:pPr>
            <w:r w:rsidRPr="003D1336">
              <w:rPr>
                <w:rFonts w:ascii="Trebuchet MS" w:hAnsi="Trebuchet MS"/>
                <w:sz w:val="20"/>
              </w:rPr>
              <w:t>10</w:t>
            </w:r>
          </w:p>
        </w:tc>
        <w:tc>
          <w:tcPr>
            <w:tcW w:w="3754" w:type="dxa"/>
            <w:vAlign w:val="center"/>
          </w:tcPr>
          <w:p w14:paraId="6F49F2F8" w14:textId="77777777" w:rsidR="003D1336" w:rsidRPr="003D1336" w:rsidRDefault="003D1336" w:rsidP="003D1336">
            <w:pPr>
              <w:pStyle w:val="afe"/>
              <w:spacing w:after="0" w:line="240" w:lineRule="auto"/>
              <w:ind w:left="0"/>
              <w:jc w:val="left"/>
              <w:rPr>
                <w:rFonts w:ascii="Trebuchet MS" w:hAnsi="Trebuchet MS"/>
                <w:sz w:val="20"/>
              </w:rPr>
            </w:pPr>
            <w:r w:rsidRPr="003D1336">
              <w:rPr>
                <w:rFonts w:ascii="Trebuchet MS" w:hAnsi="Trebuchet MS"/>
                <w:sz w:val="20"/>
              </w:rPr>
              <w:t>Энергетиков</w:t>
            </w:r>
          </w:p>
        </w:tc>
        <w:tc>
          <w:tcPr>
            <w:tcW w:w="5062" w:type="dxa"/>
            <w:vAlign w:val="center"/>
          </w:tcPr>
          <w:p w14:paraId="02FB02EB" w14:textId="77777777" w:rsidR="003D1336" w:rsidRPr="003D1336" w:rsidRDefault="003D1336" w:rsidP="003D1336">
            <w:pPr>
              <w:pStyle w:val="afe"/>
              <w:spacing w:after="0" w:line="240" w:lineRule="auto"/>
              <w:ind w:left="0"/>
              <w:jc w:val="left"/>
              <w:rPr>
                <w:rFonts w:ascii="Trebuchet MS" w:hAnsi="Trebuchet MS"/>
                <w:sz w:val="20"/>
              </w:rPr>
            </w:pPr>
            <w:r w:rsidRPr="003D1336">
              <w:rPr>
                <w:rFonts w:ascii="Trebuchet MS" w:hAnsi="Trebuchet MS"/>
                <w:sz w:val="20"/>
              </w:rPr>
              <w:t>Индивидуальная жилищная застройка</w:t>
            </w:r>
          </w:p>
        </w:tc>
      </w:tr>
      <w:tr w:rsidR="003D1336" w:rsidRPr="003D1336" w14:paraId="31092AC4" w14:textId="77777777" w:rsidTr="00815C58">
        <w:trPr>
          <w:jc w:val="center"/>
        </w:trPr>
        <w:tc>
          <w:tcPr>
            <w:tcW w:w="777" w:type="dxa"/>
            <w:vAlign w:val="center"/>
          </w:tcPr>
          <w:p w14:paraId="3BDA81C9" w14:textId="77777777" w:rsidR="003D1336" w:rsidRPr="003D1336" w:rsidRDefault="003D1336" w:rsidP="003D1336">
            <w:pPr>
              <w:pStyle w:val="afe"/>
              <w:spacing w:after="0" w:line="240" w:lineRule="auto"/>
              <w:ind w:left="0"/>
              <w:jc w:val="center"/>
              <w:rPr>
                <w:rFonts w:ascii="Trebuchet MS" w:hAnsi="Trebuchet MS"/>
                <w:sz w:val="20"/>
              </w:rPr>
            </w:pPr>
            <w:r w:rsidRPr="003D1336">
              <w:rPr>
                <w:rFonts w:ascii="Trebuchet MS" w:hAnsi="Trebuchet MS"/>
                <w:sz w:val="20"/>
              </w:rPr>
              <w:t>11</w:t>
            </w:r>
          </w:p>
        </w:tc>
        <w:tc>
          <w:tcPr>
            <w:tcW w:w="3754" w:type="dxa"/>
            <w:vAlign w:val="center"/>
          </w:tcPr>
          <w:p w14:paraId="48B1D303" w14:textId="77777777" w:rsidR="003D1336" w:rsidRPr="003D1336" w:rsidRDefault="003D1336" w:rsidP="003D1336">
            <w:pPr>
              <w:pStyle w:val="afe"/>
              <w:spacing w:after="0" w:line="240" w:lineRule="auto"/>
              <w:ind w:left="0"/>
              <w:jc w:val="left"/>
              <w:rPr>
                <w:rFonts w:ascii="Trebuchet MS" w:hAnsi="Trebuchet MS"/>
                <w:sz w:val="20"/>
              </w:rPr>
            </w:pPr>
            <w:r w:rsidRPr="003D1336">
              <w:rPr>
                <w:rFonts w:ascii="Trebuchet MS" w:hAnsi="Trebuchet MS"/>
                <w:sz w:val="20"/>
              </w:rPr>
              <w:t>Восточная</w:t>
            </w:r>
          </w:p>
        </w:tc>
        <w:tc>
          <w:tcPr>
            <w:tcW w:w="5062" w:type="dxa"/>
            <w:vAlign w:val="center"/>
          </w:tcPr>
          <w:p w14:paraId="68F8EF82" w14:textId="77777777" w:rsidR="003D1336" w:rsidRPr="003D1336" w:rsidRDefault="003D1336" w:rsidP="003D1336">
            <w:pPr>
              <w:pStyle w:val="afe"/>
              <w:spacing w:after="0" w:line="240" w:lineRule="auto"/>
              <w:ind w:left="0"/>
              <w:jc w:val="left"/>
              <w:rPr>
                <w:rFonts w:ascii="Trebuchet MS" w:hAnsi="Trebuchet MS"/>
                <w:sz w:val="20"/>
              </w:rPr>
            </w:pPr>
            <w:r w:rsidRPr="003D1336">
              <w:rPr>
                <w:rFonts w:ascii="Trebuchet MS" w:hAnsi="Trebuchet MS"/>
                <w:sz w:val="20"/>
              </w:rPr>
              <w:t>Индивидуальная жилищная застройка</w:t>
            </w:r>
          </w:p>
        </w:tc>
      </w:tr>
      <w:tr w:rsidR="003D1336" w:rsidRPr="003D1336" w14:paraId="692B24DC" w14:textId="77777777" w:rsidTr="00815C58">
        <w:trPr>
          <w:jc w:val="center"/>
        </w:trPr>
        <w:tc>
          <w:tcPr>
            <w:tcW w:w="777" w:type="dxa"/>
            <w:vAlign w:val="center"/>
          </w:tcPr>
          <w:p w14:paraId="47BA6131" w14:textId="77777777" w:rsidR="003D1336" w:rsidRPr="003D1336" w:rsidRDefault="003D1336" w:rsidP="003D1336">
            <w:pPr>
              <w:pStyle w:val="afe"/>
              <w:spacing w:after="0" w:line="240" w:lineRule="auto"/>
              <w:ind w:left="0"/>
              <w:jc w:val="center"/>
              <w:rPr>
                <w:rFonts w:ascii="Trebuchet MS" w:hAnsi="Trebuchet MS"/>
                <w:sz w:val="20"/>
              </w:rPr>
            </w:pPr>
            <w:r w:rsidRPr="003D1336">
              <w:rPr>
                <w:rFonts w:ascii="Trebuchet MS" w:hAnsi="Trebuchet MS"/>
                <w:sz w:val="20"/>
              </w:rPr>
              <w:t>12</w:t>
            </w:r>
          </w:p>
        </w:tc>
        <w:tc>
          <w:tcPr>
            <w:tcW w:w="3754" w:type="dxa"/>
            <w:vAlign w:val="center"/>
          </w:tcPr>
          <w:p w14:paraId="542F7349" w14:textId="77777777" w:rsidR="003D1336" w:rsidRPr="003D1336" w:rsidRDefault="003D1336" w:rsidP="003D1336">
            <w:pPr>
              <w:pStyle w:val="afe"/>
              <w:spacing w:after="0" w:line="240" w:lineRule="auto"/>
              <w:ind w:left="0"/>
              <w:jc w:val="left"/>
              <w:rPr>
                <w:rFonts w:ascii="Trebuchet MS" w:hAnsi="Trebuchet MS"/>
                <w:sz w:val="20"/>
              </w:rPr>
            </w:pPr>
            <w:r w:rsidRPr="003D1336">
              <w:rPr>
                <w:rFonts w:ascii="Trebuchet MS" w:hAnsi="Trebuchet MS"/>
                <w:sz w:val="20"/>
              </w:rPr>
              <w:t>Рабочая</w:t>
            </w:r>
          </w:p>
        </w:tc>
        <w:tc>
          <w:tcPr>
            <w:tcW w:w="5062" w:type="dxa"/>
            <w:vAlign w:val="center"/>
          </w:tcPr>
          <w:p w14:paraId="3B66933B" w14:textId="77777777" w:rsidR="003D1336" w:rsidRPr="003D1336" w:rsidRDefault="003D1336" w:rsidP="003D1336">
            <w:pPr>
              <w:pStyle w:val="afe"/>
              <w:spacing w:after="0" w:line="240" w:lineRule="auto"/>
              <w:ind w:left="0"/>
              <w:jc w:val="left"/>
              <w:rPr>
                <w:rFonts w:ascii="Trebuchet MS" w:hAnsi="Trebuchet MS"/>
                <w:sz w:val="20"/>
              </w:rPr>
            </w:pPr>
            <w:r w:rsidRPr="003D1336">
              <w:rPr>
                <w:rFonts w:ascii="Trebuchet MS" w:hAnsi="Trebuchet MS"/>
                <w:sz w:val="20"/>
              </w:rPr>
              <w:t>Индивидуальная жилищная застройка</w:t>
            </w:r>
          </w:p>
        </w:tc>
      </w:tr>
      <w:tr w:rsidR="003D1336" w:rsidRPr="003D1336" w14:paraId="68949FD6" w14:textId="77777777" w:rsidTr="00815C58">
        <w:trPr>
          <w:jc w:val="center"/>
        </w:trPr>
        <w:tc>
          <w:tcPr>
            <w:tcW w:w="777" w:type="dxa"/>
            <w:vAlign w:val="center"/>
          </w:tcPr>
          <w:p w14:paraId="3731F160" w14:textId="77777777" w:rsidR="003D1336" w:rsidRPr="003D1336" w:rsidRDefault="003D1336" w:rsidP="003D1336">
            <w:pPr>
              <w:pStyle w:val="afe"/>
              <w:spacing w:after="0" w:line="240" w:lineRule="auto"/>
              <w:ind w:left="0"/>
              <w:jc w:val="center"/>
              <w:rPr>
                <w:rFonts w:ascii="Trebuchet MS" w:hAnsi="Trebuchet MS"/>
                <w:sz w:val="20"/>
              </w:rPr>
            </w:pPr>
            <w:r w:rsidRPr="003D1336">
              <w:rPr>
                <w:rFonts w:ascii="Trebuchet MS" w:hAnsi="Trebuchet MS"/>
                <w:sz w:val="20"/>
              </w:rPr>
              <w:t>13</w:t>
            </w:r>
          </w:p>
        </w:tc>
        <w:tc>
          <w:tcPr>
            <w:tcW w:w="3754" w:type="dxa"/>
            <w:vAlign w:val="center"/>
          </w:tcPr>
          <w:p w14:paraId="1205C778" w14:textId="77777777" w:rsidR="003D1336" w:rsidRPr="003D1336" w:rsidRDefault="003D1336" w:rsidP="003D1336">
            <w:pPr>
              <w:pStyle w:val="afe"/>
              <w:spacing w:after="0" w:line="240" w:lineRule="auto"/>
              <w:ind w:left="0"/>
              <w:jc w:val="left"/>
              <w:rPr>
                <w:rFonts w:ascii="Trebuchet MS" w:hAnsi="Trebuchet MS"/>
                <w:sz w:val="20"/>
              </w:rPr>
            </w:pPr>
            <w:r w:rsidRPr="003D1336">
              <w:rPr>
                <w:rFonts w:ascii="Trebuchet MS" w:hAnsi="Trebuchet MS"/>
                <w:sz w:val="20"/>
              </w:rPr>
              <w:t>Набережная</w:t>
            </w:r>
          </w:p>
        </w:tc>
        <w:tc>
          <w:tcPr>
            <w:tcW w:w="5062" w:type="dxa"/>
            <w:vAlign w:val="center"/>
          </w:tcPr>
          <w:p w14:paraId="02C20709" w14:textId="77777777" w:rsidR="003D1336" w:rsidRPr="003D1336" w:rsidRDefault="003D1336" w:rsidP="003D1336">
            <w:pPr>
              <w:pStyle w:val="afe"/>
              <w:spacing w:after="0" w:line="240" w:lineRule="auto"/>
              <w:ind w:left="0"/>
              <w:jc w:val="left"/>
              <w:rPr>
                <w:rFonts w:ascii="Trebuchet MS" w:hAnsi="Trebuchet MS"/>
                <w:sz w:val="20"/>
              </w:rPr>
            </w:pPr>
            <w:r w:rsidRPr="003D1336">
              <w:rPr>
                <w:rFonts w:ascii="Trebuchet MS" w:hAnsi="Trebuchet MS"/>
                <w:sz w:val="20"/>
              </w:rPr>
              <w:t>Индивидуальная жилищная застройка</w:t>
            </w:r>
          </w:p>
        </w:tc>
      </w:tr>
      <w:tr w:rsidR="003D1336" w:rsidRPr="003D1336" w14:paraId="145DE2EB" w14:textId="77777777" w:rsidTr="00815C58">
        <w:trPr>
          <w:jc w:val="center"/>
        </w:trPr>
        <w:tc>
          <w:tcPr>
            <w:tcW w:w="777" w:type="dxa"/>
            <w:vAlign w:val="center"/>
          </w:tcPr>
          <w:p w14:paraId="28C4BE18" w14:textId="77777777" w:rsidR="003D1336" w:rsidRPr="003D1336" w:rsidRDefault="003D1336" w:rsidP="003D1336">
            <w:pPr>
              <w:pStyle w:val="afe"/>
              <w:spacing w:after="0" w:line="240" w:lineRule="auto"/>
              <w:ind w:left="0"/>
              <w:jc w:val="center"/>
              <w:rPr>
                <w:rFonts w:ascii="Trebuchet MS" w:hAnsi="Trebuchet MS"/>
                <w:sz w:val="20"/>
              </w:rPr>
            </w:pPr>
            <w:r w:rsidRPr="003D1336">
              <w:rPr>
                <w:rFonts w:ascii="Trebuchet MS" w:hAnsi="Trebuchet MS"/>
                <w:sz w:val="20"/>
              </w:rPr>
              <w:t>14</w:t>
            </w:r>
          </w:p>
        </w:tc>
        <w:tc>
          <w:tcPr>
            <w:tcW w:w="3754" w:type="dxa"/>
            <w:vAlign w:val="center"/>
          </w:tcPr>
          <w:p w14:paraId="1EBD7809" w14:textId="77777777" w:rsidR="003D1336" w:rsidRPr="003D1336" w:rsidRDefault="003D1336" w:rsidP="003D1336">
            <w:pPr>
              <w:pStyle w:val="afe"/>
              <w:spacing w:after="0" w:line="240" w:lineRule="auto"/>
              <w:ind w:left="0"/>
              <w:jc w:val="left"/>
              <w:rPr>
                <w:rFonts w:ascii="Trebuchet MS" w:hAnsi="Trebuchet MS"/>
                <w:sz w:val="20"/>
              </w:rPr>
            </w:pPr>
            <w:r w:rsidRPr="003D1336">
              <w:rPr>
                <w:rFonts w:ascii="Trebuchet MS" w:hAnsi="Trebuchet MS"/>
                <w:sz w:val="20"/>
              </w:rPr>
              <w:t>Первомайская</w:t>
            </w:r>
          </w:p>
        </w:tc>
        <w:tc>
          <w:tcPr>
            <w:tcW w:w="5062" w:type="dxa"/>
            <w:vAlign w:val="center"/>
          </w:tcPr>
          <w:p w14:paraId="65B2B886" w14:textId="77777777" w:rsidR="003D1336" w:rsidRPr="003D1336" w:rsidRDefault="003D1336" w:rsidP="003D1336">
            <w:pPr>
              <w:pStyle w:val="afe"/>
              <w:spacing w:after="0" w:line="240" w:lineRule="auto"/>
              <w:ind w:left="0"/>
              <w:jc w:val="left"/>
              <w:rPr>
                <w:rFonts w:ascii="Trebuchet MS" w:hAnsi="Trebuchet MS"/>
                <w:sz w:val="20"/>
              </w:rPr>
            </w:pPr>
            <w:r w:rsidRPr="003D1336">
              <w:rPr>
                <w:rFonts w:ascii="Trebuchet MS" w:hAnsi="Trebuchet MS"/>
                <w:sz w:val="20"/>
              </w:rPr>
              <w:t>Индивидуальная жилищная застройка</w:t>
            </w:r>
          </w:p>
        </w:tc>
      </w:tr>
      <w:tr w:rsidR="003D1336" w:rsidRPr="003D1336" w14:paraId="5701BD21" w14:textId="77777777" w:rsidTr="00815C58">
        <w:trPr>
          <w:jc w:val="center"/>
        </w:trPr>
        <w:tc>
          <w:tcPr>
            <w:tcW w:w="777" w:type="dxa"/>
            <w:vAlign w:val="center"/>
          </w:tcPr>
          <w:p w14:paraId="70D71CF9" w14:textId="77777777" w:rsidR="003D1336" w:rsidRPr="003D1336" w:rsidRDefault="003D1336" w:rsidP="003D1336">
            <w:pPr>
              <w:pStyle w:val="afe"/>
              <w:spacing w:after="0" w:line="240" w:lineRule="auto"/>
              <w:ind w:left="0"/>
              <w:jc w:val="center"/>
              <w:rPr>
                <w:rFonts w:ascii="Trebuchet MS" w:hAnsi="Trebuchet MS"/>
                <w:sz w:val="20"/>
              </w:rPr>
            </w:pPr>
            <w:r w:rsidRPr="003D1336">
              <w:rPr>
                <w:rFonts w:ascii="Trebuchet MS" w:hAnsi="Trebuchet MS"/>
                <w:sz w:val="20"/>
              </w:rPr>
              <w:t>15</w:t>
            </w:r>
          </w:p>
        </w:tc>
        <w:tc>
          <w:tcPr>
            <w:tcW w:w="3754" w:type="dxa"/>
            <w:vAlign w:val="center"/>
          </w:tcPr>
          <w:p w14:paraId="077F60DD" w14:textId="77777777" w:rsidR="003D1336" w:rsidRPr="003D1336" w:rsidRDefault="003D1336" w:rsidP="003D1336">
            <w:pPr>
              <w:pStyle w:val="afe"/>
              <w:spacing w:after="0" w:line="240" w:lineRule="auto"/>
              <w:ind w:left="0"/>
              <w:jc w:val="left"/>
              <w:rPr>
                <w:rFonts w:ascii="Trebuchet MS" w:hAnsi="Trebuchet MS"/>
                <w:sz w:val="20"/>
              </w:rPr>
            </w:pPr>
            <w:r w:rsidRPr="003D1336">
              <w:rPr>
                <w:rFonts w:ascii="Trebuchet MS" w:hAnsi="Trebuchet MS"/>
                <w:sz w:val="20"/>
              </w:rPr>
              <w:t>Большая</w:t>
            </w:r>
          </w:p>
        </w:tc>
        <w:tc>
          <w:tcPr>
            <w:tcW w:w="5062" w:type="dxa"/>
            <w:vAlign w:val="center"/>
          </w:tcPr>
          <w:p w14:paraId="3CB3C10C" w14:textId="77777777" w:rsidR="003D1336" w:rsidRPr="003D1336" w:rsidRDefault="003D1336" w:rsidP="003D1336">
            <w:pPr>
              <w:pStyle w:val="afe"/>
              <w:spacing w:after="0" w:line="240" w:lineRule="auto"/>
              <w:ind w:left="0"/>
              <w:jc w:val="left"/>
              <w:rPr>
                <w:rFonts w:ascii="Trebuchet MS" w:hAnsi="Trebuchet MS"/>
                <w:sz w:val="20"/>
              </w:rPr>
            </w:pPr>
            <w:r w:rsidRPr="003D1336">
              <w:rPr>
                <w:rFonts w:ascii="Trebuchet MS" w:hAnsi="Trebuchet MS"/>
                <w:sz w:val="20"/>
              </w:rPr>
              <w:t>Индивидуальная жилищная застройка</w:t>
            </w:r>
          </w:p>
        </w:tc>
      </w:tr>
      <w:tr w:rsidR="003D1336" w:rsidRPr="003D1336" w14:paraId="0D4A0B73" w14:textId="77777777" w:rsidTr="00815C58">
        <w:trPr>
          <w:jc w:val="center"/>
        </w:trPr>
        <w:tc>
          <w:tcPr>
            <w:tcW w:w="777" w:type="dxa"/>
            <w:vAlign w:val="center"/>
          </w:tcPr>
          <w:p w14:paraId="78C177AC" w14:textId="77777777" w:rsidR="003D1336" w:rsidRPr="003D1336" w:rsidRDefault="003D1336" w:rsidP="003D1336">
            <w:pPr>
              <w:pStyle w:val="afe"/>
              <w:spacing w:after="0" w:line="240" w:lineRule="auto"/>
              <w:ind w:left="0"/>
              <w:jc w:val="center"/>
              <w:rPr>
                <w:rFonts w:ascii="Trebuchet MS" w:hAnsi="Trebuchet MS"/>
                <w:sz w:val="20"/>
              </w:rPr>
            </w:pPr>
            <w:r w:rsidRPr="003D1336">
              <w:rPr>
                <w:rFonts w:ascii="Trebuchet MS" w:hAnsi="Trebuchet MS"/>
                <w:sz w:val="20"/>
              </w:rPr>
              <w:t>16</w:t>
            </w:r>
          </w:p>
        </w:tc>
        <w:tc>
          <w:tcPr>
            <w:tcW w:w="3754" w:type="dxa"/>
            <w:vAlign w:val="center"/>
          </w:tcPr>
          <w:p w14:paraId="3118F5C6" w14:textId="77777777" w:rsidR="003D1336" w:rsidRPr="003D1336" w:rsidRDefault="003D1336" w:rsidP="003D1336">
            <w:pPr>
              <w:pStyle w:val="afe"/>
              <w:spacing w:after="0" w:line="240" w:lineRule="auto"/>
              <w:ind w:left="0"/>
              <w:jc w:val="left"/>
              <w:rPr>
                <w:rFonts w:ascii="Trebuchet MS" w:hAnsi="Trebuchet MS"/>
                <w:sz w:val="20"/>
              </w:rPr>
            </w:pPr>
            <w:r w:rsidRPr="003D1336">
              <w:rPr>
                <w:rFonts w:ascii="Trebuchet MS" w:hAnsi="Trebuchet MS"/>
                <w:sz w:val="20"/>
              </w:rPr>
              <w:t>Октябрьская</w:t>
            </w:r>
          </w:p>
        </w:tc>
        <w:tc>
          <w:tcPr>
            <w:tcW w:w="5062" w:type="dxa"/>
            <w:vAlign w:val="center"/>
          </w:tcPr>
          <w:p w14:paraId="2599832D" w14:textId="77777777" w:rsidR="003D1336" w:rsidRPr="003D1336" w:rsidRDefault="003D1336" w:rsidP="003D1336">
            <w:pPr>
              <w:pStyle w:val="afe"/>
              <w:spacing w:after="0" w:line="240" w:lineRule="auto"/>
              <w:ind w:left="0"/>
              <w:jc w:val="left"/>
              <w:rPr>
                <w:rFonts w:ascii="Trebuchet MS" w:hAnsi="Trebuchet MS"/>
                <w:sz w:val="20"/>
              </w:rPr>
            </w:pPr>
            <w:r w:rsidRPr="003D1336">
              <w:rPr>
                <w:rFonts w:ascii="Trebuchet MS" w:hAnsi="Trebuchet MS"/>
                <w:sz w:val="20"/>
              </w:rPr>
              <w:t>Индивидуальная жилищная застройка</w:t>
            </w:r>
          </w:p>
        </w:tc>
      </w:tr>
      <w:tr w:rsidR="003D1336" w:rsidRPr="003D1336" w14:paraId="772FD9DF" w14:textId="77777777" w:rsidTr="00815C58">
        <w:trPr>
          <w:jc w:val="center"/>
        </w:trPr>
        <w:tc>
          <w:tcPr>
            <w:tcW w:w="777" w:type="dxa"/>
            <w:vAlign w:val="center"/>
          </w:tcPr>
          <w:p w14:paraId="6CA5F3CC" w14:textId="77777777" w:rsidR="003D1336" w:rsidRPr="003D1336" w:rsidRDefault="003D1336" w:rsidP="003D1336">
            <w:pPr>
              <w:pStyle w:val="afe"/>
              <w:spacing w:after="0" w:line="240" w:lineRule="auto"/>
              <w:ind w:left="0"/>
              <w:jc w:val="center"/>
              <w:rPr>
                <w:rFonts w:ascii="Trebuchet MS" w:hAnsi="Trebuchet MS"/>
                <w:sz w:val="20"/>
              </w:rPr>
            </w:pPr>
            <w:r w:rsidRPr="003D1336">
              <w:rPr>
                <w:rFonts w:ascii="Trebuchet MS" w:hAnsi="Trebuchet MS"/>
                <w:sz w:val="20"/>
              </w:rPr>
              <w:t>17</w:t>
            </w:r>
          </w:p>
        </w:tc>
        <w:tc>
          <w:tcPr>
            <w:tcW w:w="3754" w:type="dxa"/>
            <w:vAlign w:val="center"/>
          </w:tcPr>
          <w:p w14:paraId="3586BBB7" w14:textId="77777777" w:rsidR="003D1336" w:rsidRPr="003D1336" w:rsidRDefault="003D1336" w:rsidP="003D1336">
            <w:pPr>
              <w:pStyle w:val="afe"/>
              <w:spacing w:after="0" w:line="240" w:lineRule="auto"/>
              <w:ind w:left="0"/>
              <w:jc w:val="left"/>
              <w:rPr>
                <w:rFonts w:ascii="Trebuchet MS" w:hAnsi="Trebuchet MS"/>
                <w:sz w:val="20"/>
              </w:rPr>
            </w:pPr>
            <w:r w:rsidRPr="003D1336">
              <w:rPr>
                <w:rFonts w:ascii="Trebuchet MS" w:hAnsi="Trebuchet MS"/>
                <w:sz w:val="20"/>
              </w:rPr>
              <w:t>Кооперативная</w:t>
            </w:r>
          </w:p>
        </w:tc>
        <w:tc>
          <w:tcPr>
            <w:tcW w:w="5062" w:type="dxa"/>
            <w:vAlign w:val="center"/>
          </w:tcPr>
          <w:p w14:paraId="0CDC36D2" w14:textId="77777777" w:rsidR="003D1336" w:rsidRPr="003D1336" w:rsidRDefault="003D1336" w:rsidP="003D1336">
            <w:pPr>
              <w:pStyle w:val="afe"/>
              <w:spacing w:after="0" w:line="240" w:lineRule="auto"/>
              <w:ind w:left="0"/>
              <w:jc w:val="left"/>
              <w:rPr>
                <w:rFonts w:ascii="Trebuchet MS" w:hAnsi="Trebuchet MS"/>
                <w:sz w:val="20"/>
              </w:rPr>
            </w:pPr>
            <w:r w:rsidRPr="003D1336">
              <w:rPr>
                <w:rFonts w:ascii="Trebuchet MS" w:hAnsi="Trebuchet MS"/>
                <w:sz w:val="20"/>
              </w:rPr>
              <w:t>Индивидуальная жилищная застройка</w:t>
            </w:r>
          </w:p>
        </w:tc>
      </w:tr>
      <w:tr w:rsidR="003D1336" w:rsidRPr="003D1336" w14:paraId="226144F1" w14:textId="77777777" w:rsidTr="00815C58">
        <w:trPr>
          <w:jc w:val="center"/>
        </w:trPr>
        <w:tc>
          <w:tcPr>
            <w:tcW w:w="777" w:type="dxa"/>
            <w:vAlign w:val="center"/>
          </w:tcPr>
          <w:p w14:paraId="01C63A13" w14:textId="77777777" w:rsidR="003D1336" w:rsidRPr="003D1336" w:rsidRDefault="003D1336" w:rsidP="003D1336">
            <w:pPr>
              <w:pStyle w:val="afe"/>
              <w:spacing w:after="0" w:line="240" w:lineRule="auto"/>
              <w:ind w:left="0"/>
              <w:jc w:val="center"/>
              <w:rPr>
                <w:rFonts w:ascii="Trebuchet MS" w:hAnsi="Trebuchet MS"/>
                <w:sz w:val="20"/>
              </w:rPr>
            </w:pPr>
            <w:r w:rsidRPr="003D1336">
              <w:rPr>
                <w:rFonts w:ascii="Trebuchet MS" w:hAnsi="Trebuchet MS"/>
                <w:sz w:val="20"/>
              </w:rPr>
              <w:t>18</w:t>
            </w:r>
          </w:p>
        </w:tc>
        <w:tc>
          <w:tcPr>
            <w:tcW w:w="3754" w:type="dxa"/>
            <w:vAlign w:val="center"/>
          </w:tcPr>
          <w:p w14:paraId="2CAE9A55" w14:textId="77777777" w:rsidR="003D1336" w:rsidRPr="003D1336" w:rsidRDefault="003D1336" w:rsidP="003D1336">
            <w:pPr>
              <w:pStyle w:val="afe"/>
              <w:spacing w:after="0" w:line="240" w:lineRule="auto"/>
              <w:ind w:left="0"/>
              <w:jc w:val="left"/>
              <w:rPr>
                <w:rFonts w:ascii="Trebuchet MS" w:hAnsi="Trebuchet MS"/>
                <w:sz w:val="20"/>
              </w:rPr>
            </w:pPr>
            <w:r w:rsidRPr="003D1336">
              <w:rPr>
                <w:rFonts w:ascii="Trebuchet MS" w:hAnsi="Trebuchet MS"/>
                <w:sz w:val="20"/>
              </w:rPr>
              <w:t>Садовая</w:t>
            </w:r>
          </w:p>
        </w:tc>
        <w:tc>
          <w:tcPr>
            <w:tcW w:w="5062" w:type="dxa"/>
            <w:vAlign w:val="center"/>
          </w:tcPr>
          <w:p w14:paraId="416387E5" w14:textId="77777777" w:rsidR="003D1336" w:rsidRPr="003D1336" w:rsidRDefault="003D1336" w:rsidP="003D1336">
            <w:pPr>
              <w:pStyle w:val="afe"/>
              <w:spacing w:after="0" w:line="240" w:lineRule="auto"/>
              <w:ind w:left="0"/>
              <w:jc w:val="left"/>
              <w:rPr>
                <w:rFonts w:ascii="Trebuchet MS" w:hAnsi="Trebuchet MS"/>
                <w:sz w:val="20"/>
              </w:rPr>
            </w:pPr>
            <w:r w:rsidRPr="003D1336">
              <w:rPr>
                <w:rFonts w:ascii="Trebuchet MS" w:hAnsi="Trebuchet MS"/>
                <w:sz w:val="20"/>
              </w:rPr>
              <w:t>Индивидуальная жилищная застройка</w:t>
            </w:r>
          </w:p>
        </w:tc>
      </w:tr>
      <w:tr w:rsidR="003D1336" w:rsidRPr="003D1336" w14:paraId="7A760DA8" w14:textId="77777777" w:rsidTr="00815C58">
        <w:trPr>
          <w:jc w:val="center"/>
        </w:trPr>
        <w:tc>
          <w:tcPr>
            <w:tcW w:w="777" w:type="dxa"/>
            <w:vAlign w:val="center"/>
          </w:tcPr>
          <w:p w14:paraId="089EA8D9" w14:textId="77777777" w:rsidR="003D1336" w:rsidRPr="003D1336" w:rsidRDefault="003D1336" w:rsidP="003D1336">
            <w:pPr>
              <w:pStyle w:val="afe"/>
              <w:spacing w:after="0" w:line="240" w:lineRule="auto"/>
              <w:ind w:left="0"/>
              <w:jc w:val="center"/>
              <w:rPr>
                <w:rFonts w:ascii="Trebuchet MS" w:hAnsi="Trebuchet MS"/>
                <w:sz w:val="20"/>
              </w:rPr>
            </w:pPr>
            <w:r w:rsidRPr="003D1336">
              <w:rPr>
                <w:rFonts w:ascii="Trebuchet MS" w:hAnsi="Trebuchet MS"/>
                <w:sz w:val="20"/>
              </w:rPr>
              <w:t>19</w:t>
            </w:r>
          </w:p>
        </w:tc>
        <w:tc>
          <w:tcPr>
            <w:tcW w:w="3754" w:type="dxa"/>
            <w:vAlign w:val="center"/>
          </w:tcPr>
          <w:p w14:paraId="49C03166" w14:textId="77777777" w:rsidR="003D1336" w:rsidRPr="003D1336" w:rsidRDefault="003D1336" w:rsidP="003D1336">
            <w:pPr>
              <w:pStyle w:val="afe"/>
              <w:spacing w:after="0" w:line="240" w:lineRule="auto"/>
              <w:ind w:left="0"/>
              <w:jc w:val="left"/>
              <w:rPr>
                <w:rFonts w:ascii="Trebuchet MS" w:hAnsi="Trebuchet MS"/>
                <w:sz w:val="20"/>
              </w:rPr>
            </w:pPr>
            <w:r w:rsidRPr="003D1336">
              <w:rPr>
                <w:rFonts w:ascii="Trebuchet MS" w:hAnsi="Trebuchet MS"/>
                <w:sz w:val="20"/>
              </w:rPr>
              <w:t>Строительная</w:t>
            </w:r>
          </w:p>
        </w:tc>
        <w:tc>
          <w:tcPr>
            <w:tcW w:w="5062" w:type="dxa"/>
            <w:vAlign w:val="center"/>
          </w:tcPr>
          <w:p w14:paraId="6D33E21B" w14:textId="77777777" w:rsidR="003D1336" w:rsidRPr="003D1336" w:rsidRDefault="003D1336" w:rsidP="003D1336">
            <w:pPr>
              <w:pStyle w:val="afe"/>
              <w:spacing w:after="0" w:line="240" w:lineRule="auto"/>
              <w:ind w:left="0"/>
              <w:jc w:val="left"/>
              <w:rPr>
                <w:rFonts w:ascii="Trebuchet MS" w:hAnsi="Trebuchet MS"/>
                <w:sz w:val="20"/>
              </w:rPr>
            </w:pPr>
            <w:r w:rsidRPr="003D1336">
              <w:rPr>
                <w:rFonts w:ascii="Trebuchet MS" w:hAnsi="Trebuchet MS"/>
                <w:sz w:val="20"/>
              </w:rPr>
              <w:t>Индивидуальная жилищная застройка</w:t>
            </w:r>
          </w:p>
        </w:tc>
      </w:tr>
      <w:tr w:rsidR="003D1336" w:rsidRPr="003D1336" w14:paraId="38A22B85" w14:textId="77777777" w:rsidTr="00815C58">
        <w:trPr>
          <w:jc w:val="center"/>
        </w:trPr>
        <w:tc>
          <w:tcPr>
            <w:tcW w:w="777" w:type="dxa"/>
            <w:vAlign w:val="center"/>
          </w:tcPr>
          <w:p w14:paraId="1DF6DCF2" w14:textId="77777777" w:rsidR="003D1336" w:rsidRPr="003D1336" w:rsidRDefault="003D1336" w:rsidP="003D1336">
            <w:pPr>
              <w:pStyle w:val="afe"/>
              <w:spacing w:after="0" w:line="240" w:lineRule="auto"/>
              <w:ind w:left="0"/>
              <w:jc w:val="center"/>
              <w:rPr>
                <w:rFonts w:ascii="Trebuchet MS" w:hAnsi="Trebuchet MS"/>
                <w:sz w:val="20"/>
              </w:rPr>
            </w:pPr>
            <w:r w:rsidRPr="003D1336">
              <w:rPr>
                <w:rFonts w:ascii="Trebuchet MS" w:hAnsi="Trebuchet MS"/>
                <w:sz w:val="20"/>
              </w:rPr>
              <w:t>20</w:t>
            </w:r>
          </w:p>
        </w:tc>
        <w:tc>
          <w:tcPr>
            <w:tcW w:w="3754" w:type="dxa"/>
            <w:vAlign w:val="center"/>
          </w:tcPr>
          <w:p w14:paraId="2286ED95" w14:textId="77777777" w:rsidR="003D1336" w:rsidRPr="003D1336" w:rsidRDefault="003D1336" w:rsidP="003D1336">
            <w:pPr>
              <w:pStyle w:val="afe"/>
              <w:spacing w:after="0" w:line="240" w:lineRule="auto"/>
              <w:ind w:left="0"/>
              <w:jc w:val="left"/>
              <w:rPr>
                <w:rFonts w:ascii="Trebuchet MS" w:hAnsi="Trebuchet MS"/>
                <w:sz w:val="20"/>
              </w:rPr>
            </w:pPr>
            <w:r w:rsidRPr="003D1336">
              <w:rPr>
                <w:rFonts w:ascii="Trebuchet MS" w:hAnsi="Trebuchet MS"/>
                <w:sz w:val="20"/>
              </w:rPr>
              <w:t>Заречная</w:t>
            </w:r>
          </w:p>
        </w:tc>
        <w:tc>
          <w:tcPr>
            <w:tcW w:w="5062" w:type="dxa"/>
            <w:vAlign w:val="center"/>
          </w:tcPr>
          <w:p w14:paraId="2D55336A" w14:textId="77777777" w:rsidR="003D1336" w:rsidRPr="003D1336" w:rsidRDefault="003D1336" w:rsidP="003D1336">
            <w:pPr>
              <w:pStyle w:val="afe"/>
              <w:spacing w:after="0" w:line="240" w:lineRule="auto"/>
              <w:ind w:left="0"/>
              <w:jc w:val="left"/>
              <w:rPr>
                <w:rFonts w:ascii="Trebuchet MS" w:hAnsi="Trebuchet MS"/>
                <w:sz w:val="20"/>
              </w:rPr>
            </w:pPr>
            <w:r w:rsidRPr="003D1336">
              <w:rPr>
                <w:rFonts w:ascii="Trebuchet MS" w:hAnsi="Trebuchet MS"/>
                <w:sz w:val="20"/>
              </w:rPr>
              <w:t>Индивидуальная жилищная застройка</w:t>
            </w:r>
          </w:p>
        </w:tc>
      </w:tr>
    </w:tbl>
    <w:p w14:paraId="6000C0C1" w14:textId="77777777" w:rsidR="003D1336" w:rsidRPr="00CB7E12" w:rsidRDefault="003D1336" w:rsidP="003D1336">
      <w:pPr>
        <w:pStyle w:val="13"/>
        <w:ind w:firstLine="0"/>
        <w:rPr>
          <w:rFonts w:ascii="Trebuchet MS" w:hAnsi="Trebuchet MS"/>
          <w:sz w:val="22"/>
          <w:szCs w:val="22"/>
        </w:rPr>
      </w:pPr>
    </w:p>
    <w:p w14:paraId="25BA46C2" w14:textId="0CC0D580" w:rsidR="00716195" w:rsidRPr="003D1336" w:rsidRDefault="00E84133" w:rsidP="003D1336">
      <w:pPr>
        <w:spacing w:line="240" w:lineRule="auto"/>
        <w:jc w:val="center"/>
        <w:rPr>
          <w:rFonts w:ascii="Trebuchet MS" w:hAnsi="Trebuchet MS"/>
          <w:sz w:val="22"/>
          <w:highlight w:val="yellow"/>
        </w:rPr>
      </w:pPr>
      <w:r>
        <w:rPr>
          <w:noProof/>
        </w:rPr>
        <w:lastRenderedPageBreak/>
        <w:drawing>
          <wp:inline distT="0" distB="0" distL="0" distR="0" wp14:anchorId="7FA6859A" wp14:editId="551BFA2C">
            <wp:extent cx="6320679" cy="8930244"/>
            <wp:effectExtent l="0" t="0" r="4445" b="4445"/>
            <wp:docPr id="1540224731" name="Рисунок 3" descr="Изображение выглядит как текст, карта, атлас,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224731" name="Рисунок 3" descr="Изображение выглядит как текст, карта, атлас, диаграмма&#10;&#10;Автоматически созданное описание"/>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324755" cy="8936003"/>
                    </a:xfrm>
                    <a:prstGeom prst="rect">
                      <a:avLst/>
                    </a:prstGeom>
                    <a:noFill/>
                    <a:ln>
                      <a:noFill/>
                    </a:ln>
                  </pic:spPr>
                </pic:pic>
              </a:graphicData>
            </a:graphic>
          </wp:inline>
        </w:drawing>
      </w:r>
    </w:p>
    <w:p w14:paraId="02A2DCC1" w14:textId="143C70C1" w:rsidR="006F1428" w:rsidRPr="00286F28" w:rsidRDefault="0008479E" w:rsidP="00E84133">
      <w:pPr>
        <w:pStyle w:val="af5"/>
        <w:jc w:val="center"/>
        <w:rPr>
          <w:rFonts w:ascii="Trebuchet MS" w:hAnsi="Trebuchet MS"/>
          <w:szCs w:val="24"/>
          <w:highlight w:val="yellow"/>
        </w:rPr>
      </w:pPr>
      <w:bookmarkStart w:id="198" w:name="_Toc111060700"/>
      <w:r w:rsidRPr="003D1336">
        <w:rPr>
          <w:rFonts w:ascii="Trebuchet MS" w:hAnsi="Trebuchet MS"/>
          <w:b/>
          <w:i w:val="0"/>
          <w:color w:val="auto"/>
          <w:sz w:val="22"/>
          <w:szCs w:val="22"/>
        </w:rPr>
        <w:t xml:space="preserve">Рисунок </w:t>
      </w:r>
      <w:r w:rsidR="00DF0BEB" w:rsidRPr="003D1336">
        <w:rPr>
          <w:rFonts w:ascii="Trebuchet MS" w:hAnsi="Trebuchet MS"/>
          <w:b/>
          <w:i w:val="0"/>
          <w:color w:val="auto"/>
          <w:sz w:val="22"/>
          <w:szCs w:val="22"/>
        </w:rPr>
        <w:t>1.8.1</w:t>
      </w:r>
      <w:r w:rsidRPr="003D1336">
        <w:rPr>
          <w:rFonts w:ascii="Trebuchet MS" w:hAnsi="Trebuchet MS"/>
          <w:b/>
          <w:i w:val="0"/>
          <w:color w:val="auto"/>
          <w:sz w:val="22"/>
          <w:szCs w:val="22"/>
        </w:rPr>
        <w:t xml:space="preserve"> - Территории неохваченные централизованной системой водоотведения</w:t>
      </w:r>
      <w:bookmarkEnd w:id="198"/>
      <w:r w:rsidR="006F1428" w:rsidRPr="00286F28">
        <w:rPr>
          <w:rFonts w:ascii="Trebuchet MS" w:hAnsi="Trebuchet MS"/>
          <w:szCs w:val="24"/>
          <w:highlight w:val="yellow"/>
        </w:rPr>
        <w:br w:type="page"/>
      </w:r>
    </w:p>
    <w:p w14:paraId="3CFB78DC" w14:textId="061D3238" w:rsidR="00716195" w:rsidRPr="00E84133" w:rsidRDefault="001B1C78" w:rsidP="00E84133">
      <w:pPr>
        <w:spacing w:after="120"/>
        <w:outlineLvl w:val="2"/>
        <w:rPr>
          <w:rFonts w:ascii="Trebuchet MS" w:hAnsi="Trebuchet MS"/>
          <w:b/>
          <w:sz w:val="22"/>
        </w:rPr>
      </w:pPr>
      <w:bookmarkStart w:id="199" w:name="_Toc166760063"/>
      <w:r w:rsidRPr="00E84133">
        <w:rPr>
          <w:rFonts w:ascii="Trebuchet MS" w:hAnsi="Trebuchet MS"/>
          <w:b/>
          <w:sz w:val="22"/>
        </w:rPr>
        <w:lastRenderedPageBreak/>
        <w:t xml:space="preserve">1.9 </w:t>
      </w:r>
      <w:r w:rsidR="00716195" w:rsidRPr="00E84133">
        <w:rPr>
          <w:rFonts w:ascii="Trebuchet MS" w:hAnsi="Trebuchet MS"/>
          <w:b/>
          <w:sz w:val="22"/>
        </w:rPr>
        <w:t>Описание существующих технических и технологических проблем в водоснабжении муниципального образования</w:t>
      </w:r>
      <w:bookmarkEnd w:id="199"/>
    </w:p>
    <w:p w14:paraId="08EBBFFA" w14:textId="2FB81C81" w:rsidR="00DE629F" w:rsidRPr="00E84133" w:rsidRDefault="00DE629F" w:rsidP="00DE629F">
      <w:pPr>
        <w:pStyle w:val="af"/>
        <w:spacing w:line="276" w:lineRule="auto"/>
        <w:ind w:right="82" w:firstLine="567"/>
        <w:rPr>
          <w:rFonts w:ascii="Trebuchet MS" w:hAnsi="Trebuchet MS"/>
          <w:noProof/>
          <w:sz w:val="22"/>
          <w:szCs w:val="22"/>
        </w:rPr>
      </w:pPr>
      <w:bookmarkStart w:id="200" w:name="_Hlk76024043"/>
      <w:r w:rsidRPr="00E84133">
        <w:rPr>
          <w:rFonts w:ascii="Trebuchet MS" w:hAnsi="Trebuchet MS"/>
          <w:noProof/>
          <w:sz w:val="22"/>
          <w:szCs w:val="22"/>
        </w:rPr>
        <w:t xml:space="preserve">Информация о существующих технических и технологическх проблемах, возникающих в системе водоотведения </w:t>
      </w:r>
      <w:r w:rsidR="00E27EB2" w:rsidRPr="00E84133">
        <w:rPr>
          <w:rFonts w:ascii="Trebuchet MS" w:hAnsi="Trebuchet MS"/>
          <w:noProof/>
          <w:sz w:val="22"/>
          <w:szCs w:val="22"/>
        </w:rPr>
        <w:t>поселка Балакирево</w:t>
      </w:r>
      <w:r w:rsidRPr="00E84133">
        <w:rPr>
          <w:rFonts w:ascii="Trebuchet MS" w:hAnsi="Trebuchet MS"/>
          <w:noProof/>
          <w:sz w:val="22"/>
          <w:szCs w:val="22"/>
        </w:rPr>
        <w:t xml:space="preserve"> представлено в таблице 1.9.</w:t>
      </w:r>
      <w:r w:rsidR="00FE3364" w:rsidRPr="00E84133">
        <w:rPr>
          <w:rFonts w:ascii="Trebuchet MS" w:hAnsi="Trebuchet MS"/>
          <w:noProof/>
          <w:sz w:val="22"/>
          <w:szCs w:val="22"/>
        </w:rPr>
        <w:t>1.</w:t>
      </w:r>
    </w:p>
    <w:p w14:paraId="57309217" w14:textId="4B1DC962" w:rsidR="00DE629F" w:rsidRPr="00E84133" w:rsidRDefault="00DE629F" w:rsidP="00DE629F">
      <w:pPr>
        <w:pStyle w:val="af5"/>
        <w:spacing w:line="276" w:lineRule="auto"/>
        <w:rPr>
          <w:rFonts w:ascii="Trebuchet MS" w:hAnsi="Trebuchet MS"/>
          <w:b/>
          <w:i w:val="0"/>
          <w:color w:val="000000"/>
          <w:sz w:val="22"/>
          <w:szCs w:val="22"/>
        </w:rPr>
      </w:pPr>
      <w:bookmarkStart w:id="201" w:name="_Toc111060587"/>
      <w:r w:rsidRPr="00E84133">
        <w:rPr>
          <w:rFonts w:ascii="Trebuchet MS" w:hAnsi="Trebuchet MS"/>
          <w:b/>
          <w:i w:val="0"/>
          <w:color w:val="000000"/>
          <w:sz w:val="22"/>
          <w:szCs w:val="22"/>
        </w:rPr>
        <w:t>Таблица 1.</w:t>
      </w:r>
      <w:r w:rsidR="00FE3364" w:rsidRPr="00E84133">
        <w:rPr>
          <w:rFonts w:ascii="Trebuchet MS" w:hAnsi="Trebuchet MS"/>
          <w:b/>
          <w:i w:val="0"/>
          <w:color w:val="000000"/>
          <w:sz w:val="22"/>
          <w:szCs w:val="22"/>
        </w:rPr>
        <w:t>9.1</w:t>
      </w:r>
      <w:r w:rsidRPr="00E84133">
        <w:rPr>
          <w:rFonts w:ascii="Trebuchet MS" w:hAnsi="Trebuchet MS"/>
          <w:b/>
          <w:i w:val="0"/>
          <w:color w:val="000000"/>
          <w:sz w:val="22"/>
          <w:szCs w:val="22"/>
        </w:rPr>
        <w:t xml:space="preserve"> – Описание существующих технических и технологических проблем, возникающих при водоотведении на территории муниципального образования</w:t>
      </w:r>
      <w:bookmarkEnd w:id="201"/>
    </w:p>
    <w:tbl>
      <w:tblPr>
        <w:tblW w:w="9915" w:type="dxa"/>
        <w:tblLayout w:type="fixed"/>
        <w:tblLook w:val="04A0" w:firstRow="1" w:lastRow="0" w:firstColumn="1" w:lastColumn="0" w:noHBand="0" w:noVBand="1"/>
      </w:tblPr>
      <w:tblGrid>
        <w:gridCol w:w="2830"/>
        <w:gridCol w:w="7085"/>
      </w:tblGrid>
      <w:tr w:rsidR="00DE629F" w:rsidRPr="00E84133" w14:paraId="513B6B23" w14:textId="77777777" w:rsidTr="00AC34EF">
        <w:trPr>
          <w:trHeight w:val="340"/>
          <w:tblHeader/>
        </w:trPr>
        <w:tc>
          <w:tcPr>
            <w:tcW w:w="2830" w:type="dxa"/>
            <w:tcBorders>
              <w:top w:val="single" w:sz="4" w:space="0" w:color="auto"/>
              <w:left w:val="single" w:sz="4" w:space="0" w:color="auto"/>
              <w:bottom w:val="single" w:sz="4" w:space="0" w:color="auto"/>
              <w:right w:val="single" w:sz="4" w:space="0" w:color="auto"/>
            </w:tcBorders>
            <w:shd w:val="clear" w:color="auto" w:fill="CCFF99"/>
            <w:vAlign w:val="center"/>
            <w:hideMark/>
          </w:tcPr>
          <w:p w14:paraId="7D616600" w14:textId="77777777" w:rsidR="00DE629F" w:rsidRPr="00E84133" w:rsidRDefault="00DE629F" w:rsidP="003B07B5">
            <w:pPr>
              <w:spacing w:line="240" w:lineRule="auto"/>
              <w:jc w:val="center"/>
              <w:rPr>
                <w:rFonts w:ascii="Trebuchet MS" w:eastAsia="Times New Roman" w:hAnsi="Trebuchet MS"/>
                <w:b/>
                <w:sz w:val="20"/>
                <w:szCs w:val="20"/>
                <w:lang w:eastAsia="ru-RU"/>
              </w:rPr>
            </w:pPr>
            <w:bookmarkStart w:id="202" w:name="_Hlk76024862"/>
            <w:r w:rsidRPr="00E84133">
              <w:rPr>
                <w:rFonts w:ascii="Trebuchet MS" w:eastAsia="Times New Roman" w:hAnsi="Trebuchet MS"/>
                <w:b/>
                <w:sz w:val="20"/>
                <w:szCs w:val="20"/>
                <w:lang w:eastAsia="ru-RU"/>
              </w:rPr>
              <w:t>Наименование объекта водоотведения</w:t>
            </w:r>
          </w:p>
        </w:tc>
        <w:tc>
          <w:tcPr>
            <w:tcW w:w="7085" w:type="dxa"/>
            <w:tcBorders>
              <w:top w:val="single" w:sz="4" w:space="0" w:color="auto"/>
              <w:left w:val="nil"/>
              <w:bottom w:val="single" w:sz="4" w:space="0" w:color="auto"/>
              <w:right w:val="single" w:sz="4" w:space="0" w:color="auto"/>
            </w:tcBorders>
            <w:shd w:val="clear" w:color="auto" w:fill="CCFF99"/>
            <w:vAlign w:val="center"/>
            <w:hideMark/>
          </w:tcPr>
          <w:p w14:paraId="1C93128D" w14:textId="77777777" w:rsidR="00DE629F" w:rsidRPr="00E84133" w:rsidRDefault="00DE629F" w:rsidP="003B07B5">
            <w:pPr>
              <w:spacing w:line="240" w:lineRule="auto"/>
              <w:jc w:val="center"/>
              <w:rPr>
                <w:rFonts w:ascii="Trebuchet MS" w:eastAsia="Times New Roman" w:hAnsi="Trebuchet MS"/>
                <w:b/>
                <w:sz w:val="20"/>
                <w:szCs w:val="20"/>
                <w:lang w:eastAsia="ru-RU"/>
              </w:rPr>
            </w:pPr>
            <w:r w:rsidRPr="00E84133">
              <w:rPr>
                <w:rFonts w:ascii="Trebuchet MS" w:eastAsia="Times New Roman" w:hAnsi="Trebuchet MS"/>
                <w:b/>
                <w:sz w:val="20"/>
                <w:szCs w:val="20"/>
                <w:lang w:eastAsia="ru-RU"/>
              </w:rPr>
              <w:t>Описание технических и технологических проблем</w:t>
            </w:r>
          </w:p>
        </w:tc>
      </w:tr>
      <w:tr w:rsidR="00DE629F" w:rsidRPr="00E84133" w14:paraId="6356EED4" w14:textId="77777777" w:rsidTr="00AC34EF">
        <w:trPr>
          <w:trHeight w:val="340"/>
        </w:trPr>
        <w:tc>
          <w:tcPr>
            <w:tcW w:w="2830" w:type="dxa"/>
            <w:tcBorders>
              <w:top w:val="nil"/>
              <w:left w:val="single" w:sz="4" w:space="0" w:color="auto"/>
              <w:bottom w:val="single" w:sz="4" w:space="0" w:color="auto"/>
              <w:right w:val="single" w:sz="4" w:space="0" w:color="auto"/>
            </w:tcBorders>
            <w:shd w:val="clear" w:color="auto" w:fill="auto"/>
            <w:noWrap/>
            <w:vAlign w:val="center"/>
          </w:tcPr>
          <w:p w14:paraId="6F89F53A" w14:textId="77777777" w:rsidR="00DE629F" w:rsidRPr="00E84133" w:rsidRDefault="00DE629F" w:rsidP="003B07B5">
            <w:pPr>
              <w:spacing w:line="240" w:lineRule="auto"/>
              <w:jc w:val="center"/>
              <w:rPr>
                <w:rFonts w:ascii="Trebuchet MS" w:eastAsia="Times New Roman" w:hAnsi="Trebuchet MS"/>
                <w:sz w:val="20"/>
                <w:szCs w:val="20"/>
                <w:lang w:eastAsia="ru-RU"/>
              </w:rPr>
            </w:pPr>
            <w:r w:rsidRPr="00E84133">
              <w:rPr>
                <w:rFonts w:ascii="Trebuchet MS" w:eastAsia="Times New Roman" w:hAnsi="Trebuchet MS"/>
                <w:sz w:val="20"/>
                <w:szCs w:val="20"/>
                <w:lang w:eastAsia="ru-RU"/>
              </w:rPr>
              <w:t>Самотечные и напорные трубопроводы</w:t>
            </w:r>
          </w:p>
        </w:tc>
        <w:tc>
          <w:tcPr>
            <w:tcW w:w="7085" w:type="dxa"/>
            <w:tcBorders>
              <w:top w:val="nil"/>
              <w:left w:val="nil"/>
              <w:bottom w:val="single" w:sz="4" w:space="0" w:color="auto"/>
              <w:right w:val="single" w:sz="4" w:space="0" w:color="auto"/>
            </w:tcBorders>
            <w:shd w:val="clear" w:color="auto" w:fill="auto"/>
            <w:noWrap/>
            <w:vAlign w:val="center"/>
          </w:tcPr>
          <w:p w14:paraId="35575A0C" w14:textId="73DC9345" w:rsidR="00E84133" w:rsidRDefault="00E84133" w:rsidP="003B07B5">
            <w:pPr>
              <w:spacing w:line="240" w:lineRule="auto"/>
              <w:rPr>
                <w:rFonts w:ascii="Trebuchet MS" w:eastAsia="Times New Roman" w:hAnsi="Trebuchet MS"/>
                <w:sz w:val="20"/>
                <w:szCs w:val="20"/>
                <w:lang w:eastAsia="ru-RU"/>
              </w:rPr>
            </w:pPr>
            <w:r w:rsidRPr="00E84133">
              <w:rPr>
                <w:rFonts w:ascii="Trebuchet MS" w:eastAsia="Times New Roman" w:hAnsi="Trebuchet MS"/>
                <w:sz w:val="20"/>
                <w:szCs w:val="20"/>
                <w:lang w:eastAsia="ru-RU"/>
              </w:rPr>
              <w:t>― высокий износ трубопроводов (самотечные сети и напорные коллекторы);</w:t>
            </w:r>
          </w:p>
          <w:p w14:paraId="1A91B845" w14:textId="76A865D3" w:rsidR="00DE629F" w:rsidRPr="00E84133" w:rsidRDefault="00E84133" w:rsidP="003B07B5">
            <w:pPr>
              <w:spacing w:line="240" w:lineRule="auto"/>
              <w:rPr>
                <w:rFonts w:ascii="Trebuchet MS" w:eastAsia="Times New Roman" w:hAnsi="Trebuchet MS"/>
                <w:sz w:val="20"/>
                <w:szCs w:val="20"/>
                <w:lang w:eastAsia="ru-RU"/>
              </w:rPr>
            </w:pPr>
            <w:r w:rsidRPr="00E84133">
              <w:rPr>
                <w:rFonts w:ascii="Trebuchet MS" w:eastAsia="Times New Roman" w:hAnsi="Trebuchet MS"/>
                <w:sz w:val="20"/>
                <w:szCs w:val="20"/>
                <w:lang w:eastAsia="ru-RU"/>
              </w:rPr>
              <w:t>― низкая степень автоматизации, сигнализации и диспетчеризации объектов и, соответственно, длительное время поиска и устранения повреждений.</w:t>
            </w:r>
          </w:p>
        </w:tc>
      </w:tr>
      <w:tr w:rsidR="00DE629F" w:rsidRPr="00E84133" w14:paraId="0150A193" w14:textId="77777777" w:rsidTr="00AC34EF">
        <w:trPr>
          <w:trHeight w:val="340"/>
        </w:trPr>
        <w:tc>
          <w:tcPr>
            <w:tcW w:w="2830" w:type="dxa"/>
            <w:tcBorders>
              <w:top w:val="nil"/>
              <w:left w:val="single" w:sz="4" w:space="0" w:color="auto"/>
              <w:bottom w:val="single" w:sz="4" w:space="0" w:color="auto"/>
              <w:right w:val="single" w:sz="4" w:space="0" w:color="auto"/>
            </w:tcBorders>
            <w:shd w:val="clear" w:color="auto" w:fill="auto"/>
            <w:noWrap/>
            <w:vAlign w:val="center"/>
          </w:tcPr>
          <w:p w14:paraId="19152AF6" w14:textId="77777777" w:rsidR="00DE629F" w:rsidRPr="00E84133" w:rsidRDefault="00DE629F" w:rsidP="003B07B5">
            <w:pPr>
              <w:spacing w:line="240" w:lineRule="auto"/>
              <w:jc w:val="center"/>
              <w:rPr>
                <w:rFonts w:ascii="Trebuchet MS" w:eastAsia="Times New Roman" w:hAnsi="Trebuchet MS"/>
                <w:sz w:val="20"/>
                <w:szCs w:val="20"/>
                <w:lang w:eastAsia="ru-RU"/>
              </w:rPr>
            </w:pPr>
            <w:r w:rsidRPr="00E84133">
              <w:rPr>
                <w:rFonts w:ascii="Trebuchet MS" w:eastAsia="Times New Roman" w:hAnsi="Trebuchet MS"/>
                <w:sz w:val="20"/>
                <w:szCs w:val="20"/>
                <w:lang w:eastAsia="ru-RU"/>
              </w:rPr>
              <w:t>Канализационные насосные станции</w:t>
            </w:r>
          </w:p>
        </w:tc>
        <w:tc>
          <w:tcPr>
            <w:tcW w:w="7085" w:type="dxa"/>
            <w:tcBorders>
              <w:top w:val="nil"/>
              <w:left w:val="nil"/>
              <w:bottom w:val="single" w:sz="4" w:space="0" w:color="auto"/>
              <w:right w:val="single" w:sz="4" w:space="0" w:color="auto"/>
            </w:tcBorders>
            <w:shd w:val="clear" w:color="auto" w:fill="auto"/>
            <w:noWrap/>
            <w:vAlign w:val="center"/>
          </w:tcPr>
          <w:p w14:paraId="4CAB22AD" w14:textId="46C8E90F" w:rsidR="00E84133" w:rsidRPr="00E84133" w:rsidRDefault="00E84133" w:rsidP="00E84133">
            <w:pPr>
              <w:spacing w:line="240" w:lineRule="auto"/>
              <w:rPr>
                <w:rFonts w:ascii="Trebuchet MS" w:eastAsia="Times New Roman" w:hAnsi="Trebuchet MS"/>
                <w:sz w:val="20"/>
                <w:szCs w:val="20"/>
                <w:lang w:eastAsia="ru-RU"/>
              </w:rPr>
            </w:pPr>
            <w:r>
              <w:rPr>
                <w:rFonts w:ascii="Trebuchet MS" w:eastAsia="Times New Roman" w:hAnsi="Trebuchet MS"/>
                <w:sz w:val="20"/>
                <w:szCs w:val="20"/>
                <w:lang w:eastAsia="ru-RU"/>
              </w:rPr>
              <w:t xml:space="preserve">― </w:t>
            </w:r>
            <w:r w:rsidRPr="00E84133">
              <w:rPr>
                <w:rFonts w:ascii="Trebuchet MS" w:eastAsia="Times New Roman" w:hAnsi="Trebuchet MS"/>
                <w:sz w:val="20"/>
                <w:szCs w:val="20"/>
                <w:lang w:eastAsia="ru-RU"/>
              </w:rPr>
              <w:t>высокий износ строительных конструкций канализационных насосных станций;</w:t>
            </w:r>
          </w:p>
          <w:p w14:paraId="5C1DE114" w14:textId="3C0CDD74" w:rsidR="00DE629F" w:rsidRPr="00E84133" w:rsidRDefault="00E84133" w:rsidP="00E84133">
            <w:pPr>
              <w:spacing w:line="240" w:lineRule="auto"/>
              <w:rPr>
                <w:rFonts w:ascii="Trebuchet MS" w:eastAsia="Times New Roman" w:hAnsi="Trebuchet MS"/>
                <w:sz w:val="20"/>
                <w:szCs w:val="20"/>
                <w:lang w:eastAsia="ru-RU"/>
              </w:rPr>
            </w:pPr>
            <w:r>
              <w:rPr>
                <w:rFonts w:ascii="Trebuchet MS" w:eastAsia="Times New Roman" w:hAnsi="Trebuchet MS"/>
                <w:sz w:val="20"/>
                <w:szCs w:val="20"/>
                <w:lang w:eastAsia="ru-RU"/>
              </w:rPr>
              <w:t xml:space="preserve">― </w:t>
            </w:r>
            <w:r w:rsidRPr="00E84133">
              <w:rPr>
                <w:rFonts w:ascii="Trebuchet MS" w:eastAsia="Times New Roman" w:hAnsi="Trebuchet MS"/>
                <w:sz w:val="20"/>
                <w:szCs w:val="20"/>
                <w:lang w:eastAsia="ru-RU"/>
              </w:rPr>
              <w:t>износ и несоответствие насосного оборудования канализационных насосных станций современным требованиям по надежности подачи сточных вод и энергопотреблению</w:t>
            </w:r>
            <w:r>
              <w:rPr>
                <w:rFonts w:ascii="Trebuchet MS" w:eastAsia="Times New Roman" w:hAnsi="Trebuchet MS"/>
                <w:sz w:val="20"/>
                <w:szCs w:val="20"/>
                <w:lang w:eastAsia="ru-RU"/>
              </w:rPr>
              <w:t>.</w:t>
            </w:r>
          </w:p>
        </w:tc>
      </w:tr>
      <w:tr w:rsidR="00DE629F" w:rsidRPr="00E84133" w14:paraId="46E23CA7" w14:textId="77777777" w:rsidTr="00AC34EF">
        <w:trPr>
          <w:trHeight w:val="340"/>
        </w:trPr>
        <w:tc>
          <w:tcPr>
            <w:tcW w:w="2830" w:type="dxa"/>
            <w:tcBorders>
              <w:top w:val="nil"/>
              <w:left w:val="single" w:sz="4" w:space="0" w:color="auto"/>
              <w:bottom w:val="single" w:sz="4" w:space="0" w:color="auto"/>
              <w:right w:val="single" w:sz="4" w:space="0" w:color="auto"/>
            </w:tcBorders>
            <w:shd w:val="clear" w:color="auto" w:fill="auto"/>
            <w:noWrap/>
            <w:vAlign w:val="center"/>
          </w:tcPr>
          <w:p w14:paraId="0D5327B2" w14:textId="77777777" w:rsidR="00DE629F" w:rsidRPr="00E84133" w:rsidRDefault="00DE629F" w:rsidP="003B07B5">
            <w:pPr>
              <w:spacing w:line="240" w:lineRule="auto"/>
              <w:jc w:val="center"/>
              <w:rPr>
                <w:rFonts w:ascii="Trebuchet MS" w:eastAsia="Times New Roman" w:hAnsi="Trebuchet MS"/>
                <w:sz w:val="20"/>
                <w:szCs w:val="20"/>
                <w:lang w:eastAsia="ru-RU"/>
              </w:rPr>
            </w:pPr>
            <w:r w:rsidRPr="00E84133">
              <w:rPr>
                <w:rFonts w:ascii="Trebuchet MS" w:eastAsia="Times New Roman" w:hAnsi="Trebuchet MS"/>
                <w:sz w:val="20"/>
                <w:szCs w:val="20"/>
                <w:lang w:eastAsia="ru-RU"/>
              </w:rPr>
              <w:t>Очистные сооружения канализации</w:t>
            </w:r>
          </w:p>
        </w:tc>
        <w:tc>
          <w:tcPr>
            <w:tcW w:w="7085" w:type="dxa"/>
            <w:tcBorders>
              <w:top w:val="nil"/>
              <w:left w:val="nil"/>
              <w:bottom w:val="single" w:sz="4" w:space="0" w:color="auto"/>
              <w:right w:val="single" w:sz="4" w:space="0" w:color="auto"/>
            </w:tcBorders>
            <w:shd w:val="clear" w:color="auto" w:fill="auto"/>
            <w:noWrap/>
            <w:vAlign w:val="center"/>
          </w:tcPr>
          <w:p w14:paraId="2F5C60A7" w14:textId="297DA558" w:rsidR="00E84133" w:rsidRPr="00E84133" w:rsidRDefault="00E84133" w:rsidP="00E84133">
            <w:pPr>
              <w:spacing w:line="240" w:lineRule="auto"/>
              <w:rPr>
                <w:rFonts w:ascii="Trebuchet MS" w:eastAsia="Times New Roman" w:hAnsi="Trebuchet MS"/>
                <w:sz w:val="20"/>
                <w:szCs w:val="20"/>
                <w:lang w:eastAsia="ru-RU"/>
              </w:rPr>
            </w:pPr>
            <w:r>
              <w:rPr>
                <w:rFonts w:ascii="Trebuchet MS" w:eastAsia="Times New Roman" w:hAnsi="Trebuchet MS"/>
                <w:sz w:val="20"/>
                <w:szCs w:val="20"/>
                <w:lang w:eastAsia="ru-RU"/>
              </w:rPr>
              <w:t xml:space="preserve">― </w:t>
            </w:r>
            <w:r w:rsidRPr="00E84133">
              <w:rPr>
                <w:rFonts w:ascii="Trebuchet MS" w:eastAsia="Times New Roman" w:hAnsi="Trebuchet MS"/>
                <w:sz w:val="20"/>
                <w:szCs w:val="20"/>
                <w:lang w:eastAsia="ru-RU"/>
              </w:rPr>
              <w:t>высокий износ оборудования и строительных конструкций очистных сооружений биологической очистки;</w:t>
            </w:r>
          </w:p>
          <w:p w14:paraId="4A26A058" w14:textId="2CC3DD91" w:rsidR="00E84133" w:rsidRPr="00E84133" w:rsidRDefault="00E84133" w:rsidP="00E84133">
            <w:pPr>
              <w:spacing w:line="240" w:lineRule="auto"/>
              <w:rPr>
                <w:rFonts w:ascii="Trebuchet MS" w:eastAsia="Times New Roman" w:hAnsi="Trebuchet MS"/>
                <w:sz w:val="20"/>
                <w:szCs w:val="20"/>
                <w:lang w:eastAsia="ru-RU"/>
              </w:rPr>
            </w:pPr>
            <w:r>
              <w:rPr>
                <w:rFonts w:ascii="Trebuchet MS" w:eastAsia="Times New Roman" w:hAnsi="Trebuchet MS"/>
                <w:sz w:val="20"/>
                <w:szCs w:val="20"/>
                <w:lang w:eastAsia="ru-RU"/>
              </w:rPr>
              <w:t xml:space="preserve">― </w:t>
            </w:r>
            <w:r w:rsidRPr="00E84133">
              <w:rPr>
                <w:rFonts w:ascii="Trebuchet MS" w:eastAsia="Times New Roman" w:hAnsi="Trebuchet MS"/>
                <w:sz w:val="20"/>
                <w:szCs w:val="20"/>
                <w:lang w:eastAsia="ru-RU"/>
              </w:rPr>
              <w:t>повышенный расход электроэнергии на нужды аэрации аэротенков ОСБО</w:t>
            </w:r>
            <w:r>
              <w:rPr>
                <w:rFonts w:ascii="Trebuchet MS" w:eastAsia="Times New Roman" w:hAnsi="Trebuchet MS"/>
                <w:sz w:val="20"/>
                <w:szCs w:val="20"/>
                <w:lang w:eastAsia="ru-RU"/>
              </w:rPr>
              <w:t>.</w:t>
            </w:r>
          </w:p>
        </w:tc>
      </w:tr>
      <w:bookmarkEnd w:id="200"/>
      <w:bookmarkEnd w:id="202"/>
    </w:tbl>
    <w:p w14:paraId="2BA5336B" w14:textId="77777777" w:rsidR="00DE629F" w:rsidRDefault="00DE629F" w:rsidP="00DE629F">
      <w:pPr>
        <w:pStyle w:val="13"/>
        <w:ind w:firstLine="567"/>
        <w:rPr>
          <w:rFonts w:eastAsia="TimesNewRomanPSMT"/>
        </w:rPr>
      </w:pPr>
    </w:p>
    <w:p w14:paraId="0DCC3405" w14:textId="77777777" w:rsidR="00087419" w:rsidRPr="00087419" w:rsidRDefault="00087419" w:rsidP="00AB43A3">
      <w:pPr>
        <w:tabs>
          <w:tab w:val="left" w:pos="788"/>
          <w:tab w:val="left" w:pos="9639"/>
        </w:tabs>
        <w:spacing w:after="120"/>
        <w:outlineLvl w:val="2"/>
        <w:rPr>
          <w:rFonts w:ascii="Trebuchet MS" w:hAnsi="Trebuchet MS"/>
          <w:b/>
          <w:sz w:val="22"/>
        </w:rPr>
      </w:pPr>
      <w:bookmarkStart w:id="203" w:name="_Toc15291961"/>
      <w:bookmarkStart w:id="204" w:name="_Toc149262688"/>
      <w:bookmarkStart w:id="205" w:name="_Toc166760064"/>
      <w:r w:rsidRPr="00087419">
        <w:rPr>
          <w:rFonts w:ascii="Trebuchet MS" w:hAnsi="Trebuchet MS"/>
          <w:b/>
          <w:sz w:val="22"/>
        </w:rPr>
        <w:t>1.10 Сведения об отнесении централизованной системы водоотведения (канализации) к централизованным системам водоотведения поселений или городских округов, включающие перечень и описание централизованных систем водоотведения, отнесенных к централизованным системам водоотведения поселений или городских округов</w:t>
      </w:r>
      <w:bookmarkEnd w:id="203"/>
      <w:bookmarkEnd w:id="204"/>
      <w:bookmarkEnd w:id="205"/>
    </w:p>
    <w:p w14:paraId="6DF45052" w14:textId="77777777" w:rsidR="00087419" w:rsidRPr="00087419" w:rsidRDefault="00087419" w:rsidP="00087419">
      <w:pPr>
        <w:ind w:right="100" w:firstLine="567"/>
        <w:rPr>
          <w:rFonts w:ascii="Trebuchet MS" w:hAnsi="Trebuchet MS"/>
          <w:sz w:val="22"/>
        </w:rPr>
      </w:pPr>
      <w:r w:rsidRPr="00087419">
        <w:rPr>
          <w:rFonts w:ascii="Trebuchet MS" w:hAnsi="Trebuchet MS"/>
          <w:sz w:val="22"/>
        </w:rPr>
        <w:t>Согласно пункта 4 постановления Правительства РФ от 31.05.2019 г.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централизованная система водоотведения (канализации) подлежит отнесению к централизованным системам водоотведения поселений или городских округов при соблюдении совокупности следующих критериев:</w:t>
      </w:r>
    </w:p>
    <w:p w14:paraId="50BA55F2" w14:textId="77777777" w:rsidR="00087419" w:rsidRPr="00087419" w:rsidRDefault="00087419" w:rsidP="00087419">
      <w:pPr>
        <w:ind w:right="100" w:firstLine="567"/>
        <w:rPr>
          <w:rFonts w:ascii="Trebuchet MS" w:hAnsi="Trebuchet MS"/>
          <w:sz w:val="22"/>
        </w:rPr>
      </w:pPr>
      <w:r w:rsidRPr="00087419">
        <w:rPr>
          <w:rFonts w:ascii="Trebuchet MS" w:hAnsi="Trebuchet MS"/>
          <w:sz w:val="22"/>
        </w:rPr>
        <w:t>а) объем сточных вод, принятых в централизованную систему водоотведения (канализации), составляет более 50 процентов общего объема сточных вод, принятых в такую централизованную систему водоотведения (канализации);</w:t>
      </w:r>
    </w:p>
    <w:p w14:paraId="177FFE02" w14:textId="77777777" w:rsidR="00087419" w:rsidRPr="00087419" w:rsidRDefault="00087419" w:rsidP="00087419">
      <w:pPr>
        <w:ind w:right="100" w:firstLine="567"/>
        <w:rPr>
          <w:rFonts w:ascii="Trebuchet MS" w:hAnsi="Trebuchet MS"/>
          <w:sz w:val="22"/>
        </w:rPr>
      </w:pPr>
      <w:bookmarkStart w:id="206" w:name="dst100020"/>
      <w:bookmarkEnd w:id="206"/>
      <w:r w:rsidRPr="00087419">
        <w:rPr>
          <w:rFonts w:ascii="Trebuchet MS" w:hAnsi="Trebuchet MS"/>
          <w:sz w:val="22"/>
        </w:rPr>
        <w:t>б) одним из видов экономической деятельности, определяемых в соответствии с Общероссийским </w:t>
      </w:r>
      <w:hyperlink r:id="rId39" w:anchor="dst0" w:history="1">
        <w:r w:rsidRPr="00087419">
          <w:rPr>
            <w:rFonts w:ascii="Trebuchet MS" w:hAnsi="Trebuchet MS"/>
            <w:sz w:val="22"/>
          </w:rPr>
          <w:t>классификатором</w:t>
        </w:r>
      </w:hyperlink>
      <w:r w:rsidRPr="00087419">
        <w:rPr>
          <w:rFonts w:ascii="Trebuchet MS" w:hAnsi="Trebuchet MS"/>
          <w:sz w:val="22"/>
        </w:rPr>
        <w:t> видов экономической деятельности, организации, является деятельность по сбору и обработке сточных вод.</w:t>
      </w:r>
    </w:p>
    <w:p w14:paraId="24404515" w14:textId="5852F99F" w:rsidR="00087419" w:rsidRPr="00087419" w:rsidRDefault="00087419" w:rsidP="00087419">
      <w:pPr>
        <w:pStyle w:val="af"/>
        <w:spacing w:line="276" w:lineRule="auto"/>
        <w:ind w:right="100" w:firstLine="567"/>
        <w:rPr>
          <w:rFonts w:ascii="Trebuchet MS" w:hAnsi="Trebuchet MS"/>
          <w:sz w:val="22"/>
          <w:szCs w:val="22"/>
        </w:rPr>
      </w:pPr>
      <w:r w:rsidRPr="00087419">
        <w:rPr>
          <w:rFonts w:ascii="Trebuchet MS" w:hAnsi="Trebuchet MS"/>
          <w:sz w:val="22"/>
          <w:szCs w:val="22"/>
        </w:rPr>
        <w:t>На основании вышеизложенных критериев, установленных требованием постановления Правительства РФ от 31.05.2019 г. №691 на территории муниципального образования</w:t>
      </w:r>
      <w:r>
        <w:rPr>
          <w:rFonts w:ascii="Trebuchet MS" w:hAnsi="Trebuchet MS"/>
          <w:sz w:val="22"/>
          <w:szCs w:val="22"/>
        </w:rPr>
        <w:t xml:space="preserve"> городское поселение поселок Балакирево</w:t>
      </w:r>
      <w:r w:rsidRPr="00087419">
        <w:rPr>
          <w:rFonts w:ascii="Trebuchet MS" w:hAnsi="Trebuchet MS"/>
          <w:sz w:val="22"/>
          <w:szCs w:val="22"/>
        </w:rPr>
        <w:t xml:space="preserve"> к централизованным системам водоотведения поселений или городских округов относится:</w:t>
      </w:r>
    </w:p>
    <w:p w14:paraId="50A6EC80" w14:textId="78FA2B62" w:rsidR="00087419" w:rsidRPr="00087419" w:rsidRDefault="00087419" w:rsidP="00087419">
      <w:pPr>
        <w:tabs>
          <w:tab w:val="left" w:pos="680"/>
        </w:tabs>
        <w:spacing w:before="3"/>
        <w:ind w:firstLine="567"/>
        <w:rPr>
          <w:rFonts w:ascii="Trebuchet MS" w:hAnsi="Trebuchet MS"/>
          <w:sz w:val="22"/>
        </w:rPr>
      </w:pPr>
      <w:r>
        <w:rPr>
          <w:rFonts w:ascii="Trebuchet MS" w:hAnsi="Trebuchet MS"/>
          <w:sz w:val="22"/>
        </w:rPr>
        <w:t xml:space="preserve">▪ </w:t>
      </w:r>
      <w:r w:rsidRPr="00087419">
        <w:rPr>
          <w:rFonts w:ascii="Trebuchet MS" w:hAnsi="Trebuchet MS"/>
          <w:sz w:val="22"/>
        </w:rPr>
        <w:t>ВО-1</w:t>
      </w:r>
      <w:proofErr w:type="gramStart"/>
      <w:r w:rsidR="00815C58">
        <w:rPr>
          <w:rFonts w:ascii="Trebuchet MS" w:hAnsi="Trebuchet MS"/>
          <w:sz w:val="22"/>
        </w:rPr>
        <w:t>.</w:t>
      </w:r>
      <w:proofErr w:type="gramEnd"/>
      <w:r w:rsidRPr="00087419">
        <w:rPr>
          <w:rFonts w:ascii="Trebuchet MS" w:hAnsi="Trebuchet MS"/>
          <w:sz w:val="22"/>
        </w:rPr>
        <w:t xml:space="preserve"> централизованная система водоотведения </w:t>
      </w:r>
      <w:r>
        <w:rPr>
          <w:rFonts w:ascii="Trebuchet MS" w:hAnsi="Trebuchet MS"/>
          <w:sz w:val="22"/>
        </w:rPr>
        <w:t>поселка Балакирево.</w:t>
      </w:r>
    </w:p>
    <w:p w14:paraId="2ECBDB58" w14:textId="4F360A9C" w:rsidR="00087419" w:rsidRPr="00087419" w:rsidRDefault="00087419" w:rsidP="00087419">
      <w:pPr>
        <w:tabs>
          <w:tab w:val="left" w:pos="680"/>
        </w:tabs>
        <w:spacing w:before="3"/>
        <w:ind w:firstLine="567"/>
        <w:rPr>
          <w:rFonts w:ascii="Trebuchet MS" w:hAnsi="Trebuchet MS"/>
          <w:sz w:val="22"/>
        </w:rPr>
      </w:pPr>
    </w:p>
    <w:p w14:paraId="4CB75E93" w14:textId="29548CAB" w:rsidR="00801970" w:rsidRPr="00BA4CE6" w:rsidRDefault="005C2C20" w:rsidP="00AB43A3">
      <w:pPr>
        <w:ind w:right="102"/>
        <w:jc w:val="center"/>
        <w:outlineLvl w:val="0"/>
        <w:rPr>
          <w:rFonts w:ascii="Trebuchet MS" w:hAnsi="Trebuchet MS"/>
          <w:sz w:val="22"/>
        </w:rPr>
      </w:pPr>
      <w:r w:rsidRPr="00801970">
        <w:rPr>
          <w:rFonts w:eastAsia="TimesNewRomanPSMT"/>
        </w:rPr>
        <w:br w:type="page"/>
      </w:r>
      <w:bookmarkStart w:id="207" w:name="_Toc15291962"/>
      <w:bookmarkStart w:id="208" w:name="_Toc56724435"/>
      <w:bookmarkStart w:id="209" w:name="_Toc110205088"/>
      <w:bookmarkStart w:id="210" w:name="_Toc392458202"/>
      <w:bookmarkStart w:id="211" w:name="_Toc166760065"/>
      <w:r w:rsidR="00801970" w:rsidRPr="00BA4CE6">
        <w:rPr>
          <w:rFonts w:ascii="Trebuchet MS" w:hAnsi="Trebuchet MS"/>
          <w:b/>
          <w:sz w:val="22"/>
        </w:rPr>
        <w:lastRenderedPageBreak/>
        <w:t>РАЗДЕЛ 2. БАЛАНСЫ СТОЧНЫХ ВОД В СИСТЕМЕ ВОДООТВЕДЕНИЯ</w:t>
      </w:r>
      <w:bookmarkEnd w:id="207"/>
      <w:bookmarkEnd w:id="208"/>
      <w:bookmarkEnd w:id="209"/>
      <w:bookmarkEnd w:id="211"/>
    </w:p>
    <w:p w14:paraId="25ADFC5A" w14:textId="3A43E375" w:rsidR="00B06957" w:rsidRPr="00BA4CE6" w:rsidRDefault="00801970" w:rsidP="00BA4CE6">
      <w:pPr>
        <w:outlineLvl w:val="1"/>
        <w:rPr>
          <w:rFonts w:ascii="Trebuchet MS" w:hAnsi="Trebuchet MS"/>
          <w:b/>
          <w:sz w:val="22"/>
        </w:rPr>
      </w:pPr>
      <w:bookmarkStart w:id="212" w:name="_Toc392458213"/>
      <w:bookmarkStart w:id="213" w:name="_Toc166760066"/>
      <w:bookmarkEnd w:id="210"/>
      <w:r w:rsidRPr="00BA4CE6">
        <w:rPr>
          <w:rFonts w:ascii="Trebuchet MS" w:hAnsi="Trebuchet MS"/>
          <w:b/>
          <w:bCs/>
          <w:sz w:val="22"/>
        </w:rPr>
        <w:t xml:space="preserve">2.1 </w:t>
      </w:r>
      <w:r w:rsidR="00B06957" w:rsidRPr="00BA4CE6">
        <w:rPr>
          <w:rFonts w:ascii="Trebuchet MS" w:hAnsi="Trebuchet MS"/>
          <w:b/>
          <w:sz w:val="22"/>
        </w:rPr>
        <w:t>Баланс поступления сточных вод в централизованную систему водоотведения и отведения стоков по техническим зонам водоотведения</w:t>
      </w:r>
      <w:bookmarkEnd w:id="212"/>
      <w:bookmarkEnd w:id="213"/>
    </w:p>
    <w:p w14:paraId="70F40A8A" w14:textId="713EB7F2" w:rsidR="008133E6" w:rsidRPr="00BA4CE6" w:rsidRDefault="008133E6" w:rsidP="002F5A35">
      <w:pPr>
        <w:pStyle w:val="af"/>
        <w:spacing w:line="276" w:lineRule="auto"/>
        <w:ind w:firstLine="567"/>
        <w:rPr>
          <w:rFonts w:ascii="Trebuchet MS" w:hAnsi="Trebuchet MS"/>
          <w:sz w:val="22"/>
          <w:szCs w:val="22"/>
        </w:rPr>
      </w:pPr>
      <w:bookmarkStart w:id="214" w:name="_Toc392171311"/>
      <w:r w:rsidRPr="00BA4CE6">
        <w:rPr>
          <w:rFonts w:ascii="Trebuchet MS" w:hAnsi="Trebuchet MS"/>
          <w:sz w:val="22"/>
          <w:szCs w:val="22"/>
        </w:rPr>
        <w:t xml:space="preserve">Общий </w:t>
      </w:r>
      <w:r w:rsidR="002E7600" w:rsidRPr="00BA4CE6">
        <w:rPr>
          <w:rFonts w:ascii="Trebuchet MS" w:hAnsi="Trebuchet MS"/>
          <w:sz w:val="22"/>
          <w:szCs w:val="22"/>
        </w:rPr>
        <w:t xml:space="preserve">фактический </w:t>
      </w:r>
      <w:r w:rsidRPr="00BA4CE6">
        <w:rPr>
          <w:rFonts w:ascii="Trebuchet MS" w:hAnsi="Trebuchet MS"/>
          <w:sz w:val="22"/>
          <w:szCs w:val="22"/>
        </w:rPr>
        <w:t xml:space="preserve">баланс водоотведения муниципального образования </w:t>
      </w:r>
      <w:r w:rsidR="005F49DF" w:rsidRPr="00BA4CE6">
        <w:rPr>
          <w:rFonts w:ascii="Trebuchet MS" w:hAnsi="Trebuchet MS"/>
          <w:sz w:val="22"/>
          <w:szCs w:val="22"/>
        </w:rPr>
        <w:t>поселок Балакирево</w:t>
      </w:r>
      <w:r w:rsidRPr="00BA4CE6">
        <w:rPr>
          <w:rFonts w:ascii="Trebuchet MS" w:hAnsi="Trebuchet MS"/>
          <w:sz w:val="22"/>
          <w:szCs w:val="22"/>
        </w:rPr>
        <w:t xml:space="preserve"> </w:t>
      </w:r>
      <w:r w:rsidR="002E7600" w:rsidRPr="00BA4CE6">
        <w:rPr>
          <w:rFonts w:ascii="Trebuchet MS" w:hAnsi="Trebuchet MS"/>
          <w:sz w:val="22"/>
          <w:szCs w:val="22"/>
        </w:rPr>
        <w:t>с разбивкой по группам потребителей</w:t>
      </w:r>
      <w:r w:rsidRPr="00BA4CE6">
        <w:rPr>
          <w:rFonts w:ascii="Trebuchet MS" w:hAnsi="Trebuchet MS"/>
          <w:sz w:val="22"/>
          <w:szCs w:val="22"/>
        </w:rPr>
        <w:t xml:space="preserve"> представлен в таблице 2.1.1.</w:t>
      </w:r>
    </w:p>
    <w:p w14:paraId="5D4546AB" w14:textId="2D17206C" w:rsidR="008133E6" w:rsidRDefault="003B07B5" w:rsidP="008133E6">
      <w:pPr>
        <w:pStyle w:val="af"/>
        <w:spacing w:line="276" w:lineRule="auto"/>
        <w:rPr>
          <w:rFonts w:ascii="Trebuchet MS" w:hAnsi="Trebuchet MS"/>
          <w:b/>
          <w:sz w:val="22"/>
          <w:szCs w:val="22"/>
        </w:rPr>
      </w:pPr>
      <w:bookmarkStart w:id="215" w:name="_Hlk111022530"/>
      <w:bookmarkStart w:id="216" w:name="_Toc111060588"/>
      <w:r w:rsidRPr="00BA4CE6">
        <w:rPr>
          <w:rFonts w:ascii="Trebuchet MS" w:hAnsi="Trebuchet MS"/>
          <w:b/>
          <w:color w:val="000000"/>
          <w:sz w:val="22"/>
          <w:szCs w:val="22"/>
        </w:rPr>
        <w:t xml:space="preserve">Таблица </w:t>
      </w:r>
      <w:bookmarkEnd w:id="215"/>
      <w:r w:rsidR="00FE3364" w:rsidRPr="00BA4CE6">
        <w:rPr>
          <w:rFonts w:ascii="Trebuchet MS" w:hAnsi="Trebuchet MS"/>
          <w:b/>
          <w:color w:val="000000"/>
          <w:sz w:val="22"/>
          <w:szCs w:val="22"/>
        </w:rPr>
        <w:t>2.1.1</w:t>
      </w:r>
      <w:r w:rsidRPr="00BA4CE6">
        <w:rPr>
          <w:rFonts w:ascii="Trebuchet MS" w:hAnsi="Trebuchet MS"/>
          <w:b/>
          <w:color w:val="000000"/>
          <w:sz w:val="22"/>
          <w:szCs w:val="22"/>
        </w:rPr>
        <w:t xml:space="preserve"> –</w:t>
      </w:r>
      <w:r w:rsidR="008133E6" w:rsidRPr="00BA4CE6">
        <w:rPr>
          <w:rFonts w:ascii="Trebuchet MS" w:hAnsi="Trebuchet MS"/>
          <w:b/>
          <w:sz w:val="22"/>
          <w:szCs w:val="22"/>
        </w:rPr>
        <w:t xml:space="preserve"> Общий баланс водоотведения </w:t>
      </w:r>
      <w:r w:rsidRPr="00BA4CE6">
        <w:rPr>
          <w:rFonts w:ascii="Trebuchet MS" w:hAnsi="Trebuchet MS"/>
          <w:b/>
          <w:sz w:val="22"/>
          <w:szCs w:val="22"/>
        </w:rPr>
        <w:t>муниципального образования</w:t>
      </w:r>
      <w:r w:rsidR="008133E6" w:rsidRPr="00BA4CE6">
        <w:rPr>
          <w:rFonts w:ascii="Trebuchet MS" w:hAnsi="Trebuchet MS"/>
          <w:b/>
          <w:sz w:val="22"/>
          <w:szCs w:val="22"/>
        </w:rPr>
        <w:t xml:space="preserve"> </w:t>
      </w:r>
      <w:r w:rsidR="005F49DF" w:rsidRPr="00BA4CE6">
        <w:rPr>
          <w:rFonts w:ascii="Trebuchet MS" w:hAnsi="Trebuchet MS"/>
          <w:b/>
          <w:sz w:val="22"/>
          <w:szCs w:val="22"/>
        </w:rPr>
        <w:t>поселок Балакирево</w:t>
      </w:r>
      <w:bookmarkEnd w:id="216"/>
      <w:r w:rsidR="002F00D0">
        <w:rPr>
          <w:rFonts w:ascii="Trebuchet MS" w:hAnsi="Trebuchet MS"/>
          <w:b/>
          <w:sz w:val="22"/>
          <w:szCs w:val="22"/>
        </w:rPr>
        <w:t xml:space="preserve"> Александровского района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1346"/>
        <w:gridCol w:w="1346"/>
        <w:gridCol w:w="1346"/>
        <w:gridCol w:w="1342"/>
      </w:tblGrid>
      <w:tr w:rsidR="002F00D0" w:rsidRPr="002F00D0" w14:paraId="391141AE" w14:textId="77777777" w:rsidTr="00AB43A3">
        <w:trPr>
          <w:trHeight w:val="20"/>
        </w:trPr>
        <w:tc>
          <w:tcPr>
            <w:tcW w:w="2286" w:type="pct"/>
            <w:shd w:val="clear" w:color="000000" w:fill="CCFF99"/>
            <w:vAlign w:val="center"/>
            <w:hideMark/>
          </w:tcPr>
          <w:p w14:paraId="177BE2AE" w14:textId="77777777" w:rsidR="002F00D0" w:rsidRPr="002F00D0" w:rsidRDefault="002F00D0" w:rsidP="002F00D0">
            <w:pPr>
              <w:spacing w:line="240" w:lineRule="auto"/>
              <w:jc w:val="center"/>
              <w:rPr>
                <w:rFonts w:ascii="Trebuchet MS" w:eastAsia="Times New Roman" w:hAnsi="Trebuchet MS" w:cs="Calibri"/>
                <w:b/>
                <w:bCs/>
                <w:color w:val="000000"/>
                <w:sz w:val="20"/>
                <w:szCs w:val="20"/>
                <w:lang w:eastAsia="ru-RU"/>
              </w:rPr>
            </w:pPr>
            <w:r w:rsidRPr="002F00D0">
              <w:rPr>
                <w:rFonts w:ascii="Trebuchet MS" w:eastAsia="Times New Roman" w:hAnsi="Trebuchet MS" w:cs="Calibri"/>
                <w:b/>
                <w:bCs/>
                <w:color w:val="000000"/>
                <w:sz w:val="20"/>
                <w:szCs w:val="20"/>
                <w:lang w:eastAsia="ru-RU"/>
              </w:rPr>
              <w:t>Наименование показателя</w:t>
            </w:r>
          </w:p>
        </w:tc>
        <w:tc>
          <w:tcPr>
            <w:tcW w:w="679" w:type="pct"/>
            <w:shd w:val="clear" w:color="000000" w:fill="CCFF99"/>
            <w:vAlign w:val="center"/>
            <w:hideMark/>
          </w:tcPr>
          <w:p w14:paraId="06B3E8DC" w14:textId="77777777" w:rsidR="002F00D0" w:rsidRPr="002F00D0" w:rsidRDefault="002F00D0" w:rsidP="002F00D0">
            <w:pPr>
              <w:spacing w:line="240" w:lineRule="auto"/>
              <w:jc w:val="center"/>
              <w:rPr>
                <w:rFonts w:ascii="Trebuchet MS" w:eastAsia="Times New Roman" w:hAnsi="Trebuchet MS" w:cs="Calibri"/>
                <w:b/>
                <w:bCs/>
                <w:color w:val="000000"/>
                <w:sz w:val="20"/>
                <w:szCs w:val="20"/>
                <w:lang w:eastAsia="ru-RU"/>
              </w:rPr>
            </w:pPr>
            <w:r w:rsidRPr="002F00D0">
              <w:rPr>
                <w:rFonts w:ascii="Trebuchet MS" w:eastAsia="Times New Roman" w:hAnsi="Trebuchet MS" w:cs="Calibri"/>
                <w:b/>
                <w:bCs/>
                <w:color w:val="000000"/>
                <w:sz w:val="20"/>
                <w:szCs w:val="20"/>
                <w:lang w:eastAsia="ru-RU"/>
              </w:rPr>
              <w:t>2020 г. (факт)</w:t>
            </w:r>
          </w:p>
        </w:tc>
        <w:tc>
          <w:tcPr>
            <w:tcW w:w="679" w:type="pct"/>
            <w:shd w:val="clear" w:color="000000" w:fill="CCFF99"/>
            <w:vAlign w:val="center"/>
            <w:hideMark/>
          </w:tcPr>
          <w:p w14:paraId="3EF8E383" w14:textId="77777777" w:rsidR="002F00D0" w:rsidRPr="002F00D0" w:rsidRDefault="002F00D0" w:rsidP="002F00D0">
            <w:pPr>
              <w:spacing w:line="240" w:lineRule="auto"/>
              <w:jc w:val="center"/>
              <w:rPr>
                <w:rFonts w:ascii="Trebuchet MS" w:eastAsia="Times New Roman" w:hAnsi="Trebuchet MS" w:cs="Calibri"/>
                <w:b/>
                <w:bCs/>
                <w:color w:val="000000"/>
                <w:sz w:val="20"/>
                <w:szCs w:val="20"/>
                <w:lang w:eastAsia="ru-RU"/>
              </w:rPr>
            </w:pPr>
            <w:r w:rsidRPr="002F00D0">
              <w:rPr>
                <w:rFonts w:ascii="Trebuchet MS" w:eastAsia="Times New Roman" w:hAnsi="Trebuchet MS" w:cs="Calibri"/>
                <w:b/>
                <w:bCs/>
                <w:color w:val="000000"/>
                <w:sz w:val="20"/>
                <w:szCs w:val="20"/>
                <w:lang w:eastAsia="ru-RU"/>
              </w:rPr>
              <w:t>2021 г. (факт)</w:t>
            </w:r>
          </w:p>
        </w:tc>
        <w:tc>
          <w:tcPr>
            <w:tcW w:w="679" w:type="pct"/>
            <w:shd w:val="clear" w:color="000000" w:fill="CCFF99"/>
            <w:vAlign w:val="center"/>
            <w:hideMark/>
          </w:tcPr>
          <w:p w14:paraId="6D3CFD24" w14:textId="77777777" w:rsidR="002F00D0" w:rsidRPr="002F00D0" w:rsidRDefault="002F00D0" w:rsidP="002F00D0">
            <w:pPr>
              <w:spacing w:line="240" w:lineRule="auto"/>
              <w:jc w:val="center"/>
              <w:rPr>
                <w:rFonts w:ascii="Trebuchet MS" w:eastAsia="Times New Roman" w:hAnsi="Trebuchet MS" w:cs="Calibri"/>
                <w:b/>
                <w:bCs/>
                <w:color w:val="000000"/>
                <w:sz w:val="20"/>
                <w:szCs w:val="20"/>
                <w:lang w:eastAsia="ru-RU"/>
              </w:rPr>
            </w:pPr>
            <w:r w:rsidRPr="002F00D0">
              <w:rPr>
                <w:rFonts w:ascii="Trebuchet MS" w:eastAsia="Times New Roman" w:hAnsi="Trebuchet MS" w:cs="Calibri"/>
                <w:b/>
                <w:bCs/>
                <w:color w:val="000000"/>
                <w:sz w:val="20"/>
                <w:szCs w:val="20"/>
                <w:lang w:eastAsia="ru-RU"/>
              </w:rPr>
              <w:t>2022 г. (факт)</w:t>
            </w:r>
          </w:p>
        </w:tc>
        <w:tc>
          <w:tcPr>
            <w:tcW w:w="679" w:type="pct"/>
            <w:shd w:val="clear" w:color="000000" w:fill="CCFF99"/>
            <w:vAlign w:val="center"/>
            <w:hideMark/>
          </w:tcPr>
          <w:p w14:paraId="57C84523" w14:textId="77777777" w:rsidR="002F00D0" w:rsidRPr="002F00D0" w:rsidRDefault="002F00D0" w:rsidP="002F00D0">
            <w:pPr>
              <w:spacing w:line="240" w:lineRule="auto"/>
              <w:jc w:val="center"/>
              <w:rPr>
                <w:rFonts w:ascii="Trebuchet MS" w:eastAsia="Times New Roman" w:hAnsi="Trebuchet MS" w:cs="Calibri"/>
                <w:b/>
                <w:bCs/>
                <w:color w:val="000000"/>
                <w:sz w:val="20"/>
                <w:szCs w:val="20"/>
                <w:lang w:eastAsia="ru-RU"/>
              </w:rPr>
            </w:pPr>
            <w:r w:rsidRPr="002F00D0">
              <w:rPr>
                <w:rFonts w:ascii="Trebuchet MS" w:eastAsia="Times New Roman" w:hAnsi="Trebuchet MS" w:cs="Calibri"/>
                <w:b/>
                <w:bCs/>
                <w:color w:val="000000"/>
                <w:sz w:val="20"/>
                <w:szCs w:val="20"/>
                <w:lang w:eastAsia="ru-RU"/>
              </w:rPr>
              <w:t>2023 г. (факт)</w:t>
            </w:r>
          </w:p>
        </w:tc>
      </w:tr>
      <w:tr w:rsidR="002F00D0" w:rsidRPr="002F00D0" w14:paraId="4B7F3429" w14:textId="77777777" w:rsidTr="002F00D0">
        <w:trPr>
          <w:trHeight w:val="20"/>
        </w:trPr>
        <w:tc>
          <w:tcPr>
            <w:tcW w:w="5000" w:type="pct"/>
            <w:gridSpan w:val="5"/>
            <w:shd w:val="clear" w:color="000000" w:fill="FFFF99"/>
            <w:vAlign w:val="center"/>
            <w:hideMark/>
          </w:tcPr>
          <w:p w14:paraId="6611949D" w14:textId="77777777" w:rsidR="002F00D0" w:rsidRPr="002F00D0" w:rsidRDefault="002F00D0" w:rsidP="002F00D0">
            <w:pPr>
              <w:spacing w:line="240" w:lineRule="auto"/>
              <w:jc w:val="center"/>
              <w:rPr>
                <w:rFonts w:ascii="Trebuchet MS" w:eastAsia="Times New Roman" w:hAnsi="Trebuchet MS" w:cs="Calibri"/>
                <w:b/>
                <w:bCs/>
                <w:color w:val="000000"/>
                <w:sz w:val="20"/>
                <w:szCs w:val="20"/>
                <w:lang w:eastAsia="ru-RU"/>
              </w:rPr>
            </w:pPr>
            <w:r w:rsidRPr="002F00D0">
              <w:rPr>
                <w:rFonts w:ascii="Trebuchet MS" w:eastAsia="Times New Roman" w:hAnsi="Trebuchet MS" w:cs="Calibri"/>
                <w:b/>
                <w:bCs/>
                <w:color w:val="000000"/>
                <w:sz w:val="20"/>
                <w:szCs w:val="20"/>
                <w:lang w:eastAsia="ru-RU"/>
              </w:rPr>
              <w:t>Водоотведение, тыс. куб. м/год</w:t>
            </w:r>
            <w:r w:rsidRPr="002F00D0">
              <w:rPr>
                <w:rFonts w:ascii="Trebuchet MS" w:eastAsia="Times New Roman" w:hAnsi="Trebuchet MS" w:cs="Calibri"/>
                <w:b/>
                <w:bCs/>
                <w:color w:val="000000"/>
                <w:sz w:val="20"/>
                <w:szCs w:val="20"/>
                <w:lang w:eastAsia="ru-RU"/>
              </w:rPr>
              <w:br/>
              <w:t xml:space="preserve"> (ООО "</w:t>
            </w:r>
            <w:proofErr w:type="spellStart"/>
            <w:r w:rsidRPr="002F00D0">
              <w:rPr>
                <w:rFonts w:ascii="Trebuchet MS" w:eastAsia="Times New Roman" w:hAnsi="Trebuchet MS" w:cs="Calibri"/>
                <w:b/>
                <w:bCs/>
                <w:color w:val="000000"/>
                <w:sz w:val="20"/>
                <w:szCs w:val="20"/>
                <w:lang w:eastAsia="ru-RU"/>
              </w:rPr>
              <w:t>Балакиревский</w:t>
            </w:r>
            <w:proofErr w:type="spellEnd"/>
            <w:r w:rsidRPr="002F00D0">
              <w:rPr>
                <w:rFonts w:ascii="Trebuchet MS" w:eastAsia="Times New Roman" w:hAnsi="Trebuchet MS" w:cs="Calibri"/>
                <w:b/>
                <w:bCs/>
                <w:color w:val="000000"/>
                <w:sz w:val="20"/>
                <w:szCs w:val="20"/>
                <w:lang w:eastAsia="ru-RU"/>
              </w:rPr>
              <w:t xml:space="preserve"> водоканал")</w:t>
            </w:r>
          </w:p>
        </w:tc>
      </w:tr>
      <w:tr w:rsidR="002F00D0" w:rsidRPr="002F00D0" w14:paraId="161CC1A2" w14:textId="77777777" w:rsidTr="00AB43A3">
        <w:trPr>
          <w:trHeight w:val="20"/>
        </w:trPr>
        <w:tc>
          <w:tcPr>
            <w:tcW w:w="2286" w:type="pct"/>
            <w:shd w:val="clear" w:color="auto" w:fill="auto"/>
            <w:vAlign w:val="center"/>
            <w:hideMark/>
          </w:tcPr>
          <w:p w14:paraId="6A00DCAA" w14:textId="77777777" w:rsidR="002F00D0" w:rsidRPr="002F00D0" w:rsidRDefault="002F00D0" w:rsidP="002F00D0">
            <w:pPr>
              <w:spacing w:line="240" w:lineRule="auto"/>
              <w:jc w:val="left"/>
              <w:rPr>
                <w:rFonts w:ascii="Trebuchet MS" w:eastAsia="Times New Roman" w:hAnsi="Trebuchet MS" w:cs="Calibri"/>
                <w:color w:val="000000"/>
                <w:sz w:val="20"/>
                <w:szCs w:val="20"/>
                <w:lang w:eastAsia="ru-RU"/>
              </w:rPr>
            </w:pPr>
            <w:r w:rsidRPr="002F00D0">
              <w:rPr>
                <w:rFonts w:ascii="Trebuchet MS" w:eastAsia="Times New Roman" w:hAnsi="Trebuchet MS" w:cs="Calibri"/>
                <w:color w:val="000000"/>
                <w:sz w:val="20"/>
                <w:szCs w:val="20"/>
                <w:lang w:eastAsia="ru-RU"/>
              </w:rPr>
              <w:t xml:space="preserve">Принято сточных вод по категориям потребителей, в </w:t>
            </w:r>
            <w:proofErr w:type="gramStart"/>
            <w:r w:rsidRPr="002F00D0">
              <w:rPr>
                <w:rFonts w:ascii="Trebuchet MS" w:eastAsia="Times New Roman" w:hAnsi="Trebuchet MS" w:cs="Calibri"/>
                <w:color w:val="000000"/>
                <w:sz w:val="20"/>
                <w:szCs w:val="20"/>
                <w:lang w:eastAsia="ru-RU"/>
              </w:rPr>
              <w:t>т.ч.</w:t>
            </w:r>
            <w:proofErr w:type="gramEnd"/>
          </w:p>
        </w:tc>
        <w:tc>
          <w:tcPr>
            <w:tcW w:w="679" w:type="pct"/>
            <w:shd w:val="clear" w:color="auto" w:fill="auto"/>
            <w:vAlign w:val="center"/>
            <w:hideMark/>
          </w:tcPr>
          <w:p w14:paraId="3E1E4272" w14:textId="7711B234" w:rsidR="002F00D0" w:rsidRPr="002F00D0" w:rsidRDefault="002F00D0" w:rsidP="002F00D0">
            <w:pPr>
              <w:spacing w:line="240" w:lineRule="auto"/>
              <w:jc w:val="center"/>
              <w:rPr>
                <w:rFonts w:ascii="Trebuchet MS" w:eastAsia="Times New Roman" w:hAnsi="Trebuchet MS" w:cs="Calibri"/>
                <w:color w:val="000000"/>
                <w:sz w:val="20"/>
                <w:szCs w:val="20"/>
                <w:lang w:eastAsia="ru-RU"/>
              </w:rPr>
            </w:pPr>
            <w:r w:rsidRPr="002F00D0">
              <w:rPr>
                <w:rFonts w:ascii="Trebuchet MS" w:eastAsia="Times New Roman" w:hAnsi="Trebuchet MS" w:cs="Calibri"/>
                <w:color w:val="000000"/>
                <w:sz w:val="20"/>
                <w:szCs w:val="20"/>
                <w:lang w:eastAsia="ru-RU"/>
              </w:rPr>
              <w:t>362,664</w:t>
            </w:r>
          </w:p>
        </w:tc>
        <w:tc>
          <w:tcPr>
            <w:tcW w:w="679" w:type="pct"/>
            <w:shd w:val="clear" w:color="auto" w:fill="auto"/>
            <w:vAlign w:val="center"/>
            <w:hideMark/>
          </w:tcPr>
          <w:p w14:paraId="29E7DD57" w14:textId="64621C34" w:rsidR="002F00D0" w:rsidRPr="002F00D0" w:rsidRDefault="002F00D0" w:rsidP="002F00D0">
            <w:pPr>
              <w:spacing w:line="240" w:lineRule="auto"/>
              <w:jc w:val="center"/>
              <w:rPr>
                <w:rFonts w:ascii="Trebuchet MS" w:eastAsia="Times New Roman" w:hAnsi="Trebuchet MS" w:cs="Calibri"/>
                <w:color w:val="000000"/>
                <w:sz w:val="20"/>
                <w:szCs w:val="20"/>
                <w:lang w:eastAsia="ru-RU"/>
              </w:rPr>
            </w:pPr>
            <w:r w:rsidRPr="002F00D0">
              <w:rPr>
                <w:rFonts w:ascii="Trebuchet MS" w:eastAsia="Times New Roman" w:hAnsi="Trebuchet MS" w:cs="Calibri"/>
                <w:color w:val="000000"/>
                <w:sz w:val="20"/>
                <w:szCs w:val="20"/>
                <w:lang w:eastAsia="ru-RU"/>
              </w:rPr>
              <w:t>354,262</w:t>
            </w:r>
          </w:p>
        </w:tc>
        <w:tc>
          <w:tcPr>
            <w:tcW w:w="679" w:type="pct"/>
            <w:shd w:val="clear" w:color="auto" w:fill="auto"/>
            <w:vAlign w:val="center"/>
            <w:hideMark/>
          </w:tcPr>
          <w:p w14:paraId="3F2328D9" w14:textId="288E86C2" w:rsidR="002F00D0" w:rsidRPr="002F00D0" w:rsidRDefault="002F00D0" w:rsidP="002F00D0">
            <w:pPr>
              <w:spacing w:line="240" w:lineRule="auto"/>
              <w:jc w:val="center"/>
              <w:rPr>
                <w:rFonts w:ascii="Trebuchet MS" w:eastAsia="Times New Roman" w:hAnsi="Trebuchet MS" w:cs="Calibri"/>
                <w:color w:val="000000"/>
                <w:sz w:val="20"/>
                <w:szCs w:val="20"/>
                <w:lang w:eastAsia="ru-RU"/>
              </w:rPr>
            </w:pPr>
            <w:r w:rsidRPr="002F00D0">
              <w:rPr>
                <w:rFonts w:ascii="Trebuchet MS" w:eastAsia="Times New Roman" w:hAnsi="Trebuchet MS" w:cs="Calibri"/>
                <w:color w:val="000000"/>
                <w:sz w:val="20"/>
                <w:szCs w:val="20"/>
                <w:lang w:eastAsia="ru-RU"/>
              </w:rPr>
              <w:t>344,557</w:t>
            </w:r>
          </w:p>
        </w:tc>
        <w:tc>
          <w:tcPr>
            <w:tcW w:w="679" w:type="pct"/>
            <w:shd w:val="clear" w:color="auto" w:fill="auto"/>
            <w:vAlign w:val="center"/>
            <w:hideMark/>
          </w:tcPr>
          <w:p w14:paraId="42E2E94B" w14:textId="3B7BFAC1" w:rsidR="002F00D0" w:rsidRPr="002F00D0" w:rsidRDefault="002F00D0" w:rsidP="002F00D0">
            <w:pPr>
              <w:spacing w:line="240" w:lineRule="auto"/>
              <w:jc w:val="center"/>
              <w:rPr>
                <w:rFonts w:ascii="Trebuchet MS" w:eastAsia="Times New Roman" w:hAnsi="Trebuchet MS" w:cs="Calibri"/>
                <w:color w:val="000000"/>
                <w:sz w:val="20"/>
                <w:szCs w:val="20"/>
                <w:lang w:eastAsia="ru-RU"/>
              </w:rPr>
            </w:pPr>
            <w:r w:rsidRPr="002F00D0">
              <w:rPr>
                <w:rFonts w:ascii="Trebuchet MS" w:eastAsia="Times New Roman" w:hAnsi="Trebuchet MS" w:cs="Calibri"/>
                <w:color w:val="000000"/>
                <w:sz w:val="20"/>
                <w:szCs w:val="20"/>
                <w:lang w:eastAsia="ru-RU"/>
              </w:rPr>
              <w:t>350,413</w:t>
            </w:r>
          </w:p>
        </w:tc>
      </w:tr>
      <w:tr w:rsidR="002F00D0" w:rsidRPr="002F00D0" w14:paraId="00E0D1D4" w14:textId="77777777" w:rsidTr="00AB43A3">
        <w:trPr>
          <w:trHeight w:val="20"/>
        </w:trPr>
        <w:tc>
          <w:tcPr>
            <w:tcW w:w="2286" w:type="pct"/>
            <w:shd w:val="clear" w:color="auto" w:fill="auto"/>
            <w:vAlign w:val="center"/>
            <w:hideMark/>
          </w:tcPr>
          <w:p w14:paraId="683D2017" w14:textId="1E4FA43E" w:rsidR="002F00D0" w:rsidRPr="002F00D0" w:rsidRDefault="002F00D0" w:rsidP="002F00D0">
            <w:pPr>
              <w:spacing w:line="240" w:lineRule="auto"/>
              <w:jc w:val="left"/>
              <w:rPr>
                <w:rFonts w:ascii="Trebuchet MS" w:eastAsia="Times New Roman" w:hAnsi="Trebuchet MS" w:cs="Calibri"/>
                <w:color w:val="000000"/>
                <w:sz w:val="20"/>
                <w:szCs w:val="20"/>
                <w:lang w:eastAsia="ru-RU"/>
              </w:rPr>
            </w:pPr>
            <w:r w:rsidRPr="002F00D0">
              <w:rPr>
                <w:rFonts w:ascii="Trebuchet MS" w:eastAsia="Times New Roman" w:hAnsi="Trebuchet MS" w:cs="Calibri"/>
                <w:color w:val="000000"/>
                <w:sz w:val="20"/>
                <w:szCs w:val="20"/>
                <w:lang w:eastAsia="ru-RU"/>
              </w:rPr>
              <w:t>- Население</w:t>
            </w:r>
          </w:p>
        </w:tc>
        <w:tc>
          <w:tcPr>
            <w:tcW w:w="679" w:type="pct"/>
            <w:shd w:val="clear" w:color="auto" w:fill="auto"/>
            <w:vAlign w:val="center"/>
            <w:hideMark/>
          </w:tcPr>
          <w:p w14:paraId="0C05140F" w14:textId="2DA9D586" w:rsidR="002F00D0" w:rsidRPr="002F00D0" w:rsidRDefault="002F00D0" w:rsidP="002F00D0">
            <w:pPr>
              <w:spacing w:line="240" w:lineRule="auto"/>
              <w:jc w:val="center"/>
              <w:rPr>
                <w:rFonts w:ascii="Trebuchet MS" w:eastAsia="Times New Roman" w:hAnsi="Trebuchet MS" w:cs="Calibri"/>
                <w:color w:val="000000"/>
                <w:sz w:val="20"/>
                <w:szCs w:val="20"/>
                <w:lang w:eastAsia="ru-RU"/>
              </w:rPr>
            </w:pPr>
            <w:r w:rsidRPr="002F00D0">
              <w:rPr>
                <w:rFonts w:ascii="Trebuchet MS" w:eastAsia="Times New Roman" w:hAnsi="Trebuchet MS" w:cs="Calibri"/>
                <w:color w:val="000000"/>
                <w:sz w:val="20"/>
                <w:szCs w:val="20"/>
                <w:lang w:eastAsia="ru-RU"/>
              </w:rPr>
              <w:t>285,736</w:t>
            </w:r>
          </w:p>
        </w:tc>
        <w:tc>
          <w:tcPr>
            <w:tcW w:w="679" w:type="pct"/>
            <w:shd w:val="clear" w:color="auto" w:fill="auto"/>
            <w:vAlign w:val="center"/>
            <w:hideMark/>
          </w:tcPr>
          <w:p w14:paraId="39DF4709" w14:textId="7CFF6149" w:rsidR="002F00D0" w:rsidRPr="002F00D0" w:rsidRDefault="002F00D0" w:rsidP="002F00D0">
            <w:pPr>
              <w:spacing w:line="240" w:lineRule="auto"/>
              <w:jc w:val="center"/>
              <w:rPr>
                <w:rFonts w:ascii="Trebuchet MS" w:eastAsia="Times New Roman" w:hAnsi="Trebuchet MS" w:cs="Calibri"/>
                <w:color w:val="000000"/>
                <w:sz w:val="20"/>
                <w:szCs w:val="20"/>
                <w:lang w:eastAsia="ru-RU"/>
              </w:rPr>
            </w:pPr>
            <w:r w:rsidRPr="002F00D0">
              <w:rPr>
                <w:rFonts w:ascii="Trebuchet MS" w:eastAsia="Times New Roman" w:hAnsi="Trebuchet MS" w:cs="Calibri"/>
                <w:color w:val="000000"/>
                <w:sz w:val="20"/>
                <w:szCs w:val="20"/>
                <w:lang w:eastAsia="ru-RU"/>
              </w:rPr>
              <w:t>286,906</w:t>
            </w:r>
          </w:p>
        </w:tc>
        <w:tc>
          <w:tcPr>
            <w:tcW w:w="679" w:type="pct"/>
            <w:shd w:val="clear" w:color="auto" w:fill="auto"/>
            <w:vAlign w:val="center"/>
            <w:hideMark/>
          </w:tcPr>
          <w:p w14:paraId="45B4F7F7" w14:textId="0B6A88B0" w:rsidR="002F00D0" w:rsidRPr="002F00D0" w:rsidRDefault="002F00D0" w:rsidP="002F00D0">
            <w:pPr>
              <w:spacing w:line="240" w:lineRule="auto"/>
              <w:jc w:val="center"/>
              <w:rPr>
                <w:rFonts w:ascii="Trebuchet MS" w:eastAsia="Times New Roman" w:hAnsi="Trebuchet MS" w:cs="Calibri"/>
                <w:color w:val="000000"/>
                <w:sz w:val="20"/>
                <w:szCs w:val="20"/>
                <w:lang w:eastAsia="ru-RU"/>
              </w:rPr>
            </w:pPr>
            <w:r w:rsidRPr="002F00D0">
              <w:rPr>
                <w:rFonts w:ascii="Trebuchet MS" w:eastAsia="Times New Roman" w:hAnsi="Trebuchet MS" w:cs="Calibri"/>
                <w:color w:val="000000"/>
                <w:sz w:val="20"/>
                <w:szCs w:val="20"/>
                <w:lang w:eastAsia="ru-RU"/>
              </w:rPr>
              <w:t>280,321</w:t>
            </w:r>
          </w:p>
        </w:tc>
        <w:tc>
          <w:tcPr>
            <w:tcW w:w="679" w:type="pct"/>
            <w:shd w:val="clear" w:color="auto" w:fill="auto"/>
            <w:vAlign w:val="center"/>
            <w:hideMark/>
          </w:tcPr>
          <w:p w14:paraId="4A999473" w14:textId="5855F863" w:rsidR="002F00D0" w:rsidRPr="002F00D0" w:rsidRDefault="002F00D0" w:rsidP="002F00D0">
            <w:pPr>
              <w:spacing w:line="240" w:lineRule="auto"/>
              <w:jc w:val="center"/>
              <w:rPr>
                <w:rFonts w:ascii="Trebuchet MS" w:eastAsia="Times New Roman" w:hAnsi="Trebuchet MS" w:cs="Calibri"/>
                <w:color w:val="000000"/>
                <w:sz w:val="20"/>
                <w:szCs w:val="20"/>
                <w:lang w:eastAsia="ru-RU"/>
              </w:rPr>
            </w:pPr>
            <w:r w:rsidRPr="002F00D0">
              <w:rPr>
                <w:rFonts w:ascii="Trebuchet MS" w:eastAsia="Times New Roman" w:hAnsi="Trebuchet MS" w:cs="Calibri"/>
                <w:color w:val="000000"/>
                <w:sz w:val="20"/>
                <w:szCs w:val="20"/>
                <w:lang w:eastAsia="ru-RU"/>
              </w:rPr>
              <w:t>281,390</w:t>
            </w:r>
          </w:p>
        </w:tc>
      </w:tr>
      <w:tr w:rsidR="002F00D0" w:rsidRPr="002F00D0" w14:paraId="61DC87B5" w14:textId="77777777" w:rsidTr="00AB43A3">
        <w:trPr>
          <w:trHeight w:val="20"/>
        </w:trPr>
        <w:tc>
          <w:tcPr>
            <w:tcW w:w="2286" w:type="pct"/>
            <w:shd w:val="clear" w:color="auto" w:fill="auto"/>
            <w:vAlign w:val="center"/>
            <w:hideMark/>
          </w:tcPr>
          <w:p w14:paraId="4BDE6185" w14:textId="7526DF07" w:rsidR="002F00D0" w:rsidRPr="002F00D0" w:rsidRDefault="002F00D0" w:rsidP="002F00D0">
            <w:pPr>
              <w:spacing w:line="240" w:lineRule="auto"/>
              <w:jc w:val="left"/>
              <w:rPr>
                <w:rFonts w:ascii="Trebuchet MS" w:eastAsia="Times New Roman" w:hAnsi="Trebuchet MS" w:cs="Calibri"/>
                <w:color w:val="000000"/>
                <w:sz w:val="20"/>
                <w:szCs w:val="20"/>
                <w:lang w:eastAsia="ru-RU"/>
              </w:rPr>
            </w:pPr>
            <w:r w:rsidRPr="002F00D0">
              <w:rPr>
                <w:rFonts w:ascii="Trebuchet MS" w:eastAsia="Times New Roman" w:hAnsi="Trebuchet MS" w:cs="Calibri"/>
                <w:color w:val="000000"/>
                <w:sz w:val="20"/>
                <w:szCs w:val="20"/>
                <w:lang w:eastAsia="ru-RU"/>
              </w:rPr>
              <w:t>- Бюджетные потребители</w:t>
            </w:r>
          </w:p>
        </w:tc>
        <w:tc>
          <w:tcPr>
            <w:tcW w:w="679" w:type="pct"/>
            <w:shd w:val="clear" w:color="auto" w:fill="auto"/>
            <w:vAlign w:val="center"/>
            <w:hideMark/>
          </w:tcPr>
          <w:p w14:paraId="2D500B4D" w14:textId="14C0BDB9" w:rsidR="002F00D0" w:rsidRPr="002F00D0" w:rsidRDefault="002F00D0" w:rsidP="002F00D0">
            <w:pPr>
              <w:spacing w:line="240" w:lineRule="auto"/>
              <w:jc w:val="center"/>
              <w:rPr>
                <w:rFonts w:ascii="Trebuchet MS" w:eastAsia="Times New Roman" w:hAnsi="Trebuchet MS" w:cs="Calibri"/>
                <w:color w:val="000000"/>
                <w:sz w:val="20"/>
                <w:szCs w:val="20"/>
                <w:lang w:eastAsia="ru-RU"/>
              </w:rPr>
            </w:pPr>
            <w:r w:rsidRPr="002F00D0">
              <w:rPr>
                <w:rFonts w:ascii="Trebuchet MS" w:eastAsia="Times New Roman" w:hAnsi="Trebuchet MS" w:cs="Calibri"/>
                <w:color w:val="000000"/>
                <w:sz w:val="20"/>
                <w:szCs w:val="20"/>
                <w:lang w:eastAsia="ru-RU"/>
              </w:rPr>
              <w:t>14,098</w:t>
            </w:r>
          </w:p>
        </w:tc>
        <w:tc>
          <w:tcPr>
            <w:tcW w:w="679" w:type="pct"/>
            <w:shd w:val="clear" w:color="auto" w:fill="auto"/>
            <w:vAlign w:val="center"/>
            <w:hideMark/>
          </w:tcPr>
          <w:p w14:paraId="72CE620F" w14:textId="16E8FC24" w:rsidR="002F00D0" w:rsidRPr="002F00D0" w:rsidRDefault="002F00D0" w:rsidP="002F00D0">
            <w:pPr>
              <w:spacing w:line="240" w:lineRule="auto"/>
              <w:jc w:val="center"/>
              <w:rPr>
                <w:rFonts w:ascii="Trebuchet MS" w:eastAsia="Times New Roman" w:hAnsi="Trebuchet MS" w:cs="Calibri"/>
                <w:color w:val="000000"/>
                <w:sz w:val="20"/>
                <w:szCs w:val="20"/>
                <w:lang w:eastAsia="ru-RU"/>
              </w:rPr>
            </w:pPr>
            <w:r w:rsidRPr="002F00D0">
              <w:rPr>
                <w:rFonts w:ascii="Trebuchet MS" w:eastAsia="Times New Roman" w:hAnsi="Trebuchet MS" w:cs="Calibri"/>
                <w:color w:val="000000"/>
                <w:sz w:val="20"/>
                <w:szCs w:val="20"/>
                <w:lang w:eastAsia="ru-RU"/>
              </w:rPr>
              <w:t>15,711</w:t>
            </w:r>
          </w:p>
        </w:tc>
        <w:tc>
          <w:tcPr>
            <w:tcW w:w="679" w:type="pct"/>
            <w:shd w:val="clear" w:color="auto" w:fill="auto"/>
            <w:vAlign w:val="center"/>
            <w:hideMark/>
          </w:tcPr>
          <w:p w14:paraId="7294D886" w14:textId="2366EB73" w:rsidR="002F00D0" w:rsidRPr="002F00D0" w:rsidRDefault="002F00D0" w:rsidP="002F00D0">
            <w:pPr>
              <w:spacing w:line="240" w:lineRule="auto"/>
              <w:jc w:val="center"/>
              <w:rPr>
                <w:rFonts w:ascii="Trebuchet MS" w:eastAsia="Times New Roman" w:hAnsi="Trebuchet MS" w:cs="Calibri"/>
                <w:color w:val="000000"/>
                <w:sz w:val="20"/>
                <w:szCs w:val="20"/>
                <w:lang w:eastAsia="ru-RU"/>
              </w:rPr>
            </w:pPr>
            <w:r w:rsidRPr="002F00D0">
              <w:rPr>
                <w:rFonts w:ascii="Trebuchet MS" w:eastAsia="Times New Roman" w:hAnsi="Trebuchet MS" w:cs="Calibri"/>
                <w:color w:val="000000"/>
                <w:sz w:val="20"/>
                <w:szCs w:val="20"/>
                <w:lang w:eastAsia="ru-RU"/>
              </w:rPr>
              <w:t>15,154</w:t>
            </w:r>
          </w:p>
        </w:tc>
        <w:tc>
          <w:tcPr>
            <w:tcW w:w="679" w:type="pct"/>
            <w:shd w:val="clear" w:color="auto" w:fill="auto"/>
            <w:vAlign w:val="center"/>
            <w:hideMark/>
          </w:tcPr>
          <w:p w14:paraId="53438F47" w14:textId="0586DC38" w:rsidR="002F00D0" w:rsidRPr="002F00D0" w:rsidRDefault="002F00D0" w:rsidP="002F00D0">
            <w:pPr>
              <w:spacing w:line="240" w:lineRule="auto"/>
              <w:jc w:val="center"/>
              <w:rPr>
                <w:rFonts w:ascii="Trebuchet MS" w:eastAsia="Times New Roman" w:hAnsi="Trebuchet MS" w:cs="Calibri"/>
                <w:color w:val="000000"/>
                <w:sz w:val="20"/>
                <w:szCs w:val="20"/>
                <w:lang w:eastAsia="ru-RU"/>
              </w:rPr>
            </w:pPr>
            <w:r w:rsidRPr="002F00D0">
              <w:rPr>
                <w:rFonts w:ascii="Trebuchet MS" w:eastAsia="Times New Roman" w:hAnsi="Trebuchet MS" w:cs="Calibri"/>
                <w:color w:val="000000"/>
                <w:sz w:val="20"/>
                <w:szCs w:val="20"/>
                <w:lang w:eastAsia="ru-RU"/>
              </w:rPr>
              <w:t>12,472</w:t>
            </w:r>
          </w:p>
        </w:tc>
      </w:tr>
      <w:tr w:rsidR="002F00D0" w:rsidRPr="002F00D0" w14:paraId="06FED7A4" w14:textId="77777777" w:rsidTr="00AB43A3">
        <w:trPr>
          <w:trHeight w:val="20"/>
        </w:trPr>
        <w:tc>
          <w:tcPr>
            <w:tcW w:w="2286" w:type="pct"/>
            <w:shd w:val="clear" w:color="auto" w:fill="auto"/>
            <w:vAlign w:val="center"/>
            <w:hideMark/>
          </w:tcPr>
          <w:p w14:paraId="644F20B0" w14:textId="21BB0818" w:rsidR="002F00D0" w:rsidRPr="002F00D0" w:rsidRDefault="002F00D0" w:rsidP="002F00D0">
            <w:pPr>
              <w:spacing w:line="240" w:lineRule="auto"/>
              <w:jc w:val="left"/>
              <w:rPr>
                <w:rFonts w:ascii="Trebuchet MS" w:eastAsia="Times New Roman" w:hAnsi="Trebuchet MS" w:cs="Calibri"/>
                <w:color w:val="000000"/>
                <w:sz w:val="20"/>
                <w:szCs w:val="20"/>
                <w:lang w:eastAsia="ru-RU"/>
              </w:rPr>
            </w:pPr>
            <w:r w:rsidRPr="002F00D0">
              <w:rPr>
                <w:rFonts w:ascii="Trebuchet MS" w:eastAsia="Times New Roman" w:hAnsi="Trebuchet MS" w:cs="Calibri"/>
                <w:color w:val="000000"/>
                <w:sz w:val="20"/>
                <w:szCs w:val="20"/>
                <w:lang w:eastAsia="ru-RU"/>
              </w:rPr>
              <w:t>- Прочие потребители</w:t>
            </w:r>
          </w:p>
        </w:tc>
        <w:tc>
          <w:tcPr>
            <w:tcW w:w="679" w:type="pct"/>
            <w:shd w:val="clear" w:color="auto" w:fill="auto"/>
            <w:vAlign w:val="center"/>
            <w:hideMark/>
          </w:tcPr>
          <w:p w14:paraId="4AA5FC65" w14:textId="64D82A86" w:rsidR="002F00D0" w:rsidRPr="002F00D0" w:rsidRDefault="002F00D0" w:rsidP="002F00D0">
            <w:pPr>
              <w:spacing w:line="240" w:lineRule="auto"/>
              <w:jc w:val="center"/>
              <w:rPr>
                <w:rFonts w:ascii="Trebuchet MS" w:eastAsia="Times New Roman" w:hAnsi="Trebuchet MS" w:cs="Calibri"/>
                <w:color w:val="000000"/>
                <w:sz w:val="20"/>
                <w:szCs w:val="20"/>
                <w:lang w:eastAsia="ru-RU"/>
              </w:rPr>
            </w:pPr>
            <w:r w:rsidRPr="002F00D0">
              <w:rPr>
                <w:rFonts w:ascii="Trebuchet MS" w:eastAsia="Times New Roman" w:hAnsi="Trebuchet MS" w:cs="Calibri"/>
                <w:color w:val="000000"/>
                <w:sz w:val="20"/>
                <w:szCs w:val="20"/>
                <w:lang w:eastAsia="ru-RU"/>
              </w:rPr>
              <w:t>61,502</w:t>
            </w:r>
          </w:p>
        </w:tc>
        <w:tc>
          <w:tcPr>
            <w:tcW w:w="679" w:type="pct"/>
            <w:shd w:val="clear" w:color="auto" w:fill="auto"/>
            <w:vAlign w:val="center"/>
            <w:hideMark/>
          </w:tcPr>
          <w:p w14:paraId="5CD07D37" w14:textId="759BDF2C" w:rsidR="002F00D0" w:rsidRPr="002F00D0" w:rsidRDefault="002F00D0" w:rsidP="002F00D0">
            <w:pPr>
              <w:spacing w:line="240" w:lineRule="auto"/>
              <w:jc w:val="center"/>
              <w:rPr>
                <w:rFonts w:ascii="Trebuchet MS" w:eastAsia="Times New Roman" w:hAnsi="Trebuchet MS" w:cs="Calibri"/>
                <w:color w:val="000000"/>
                <w:sz w:val="20"/>
                <w:szCs w:val="20"/>
                <w:lang w:eastAsia="ru-RU"/>
              </w:rPr>
            </w:pPr>
            <w:r w:rsidRPr="002F00D0">
              <w:rPr>
                <w:rFonts w:ascii="Trebuchet MS" w:eastAsia="Times New Roman" w:hAnsi="Trebuchet MS" w:cs="Calibri"/>
                <w:color w:val="000000"/>
                <w:sz w:val="20"/>
                <w:szCs w:val="20"/>
                <w:lang w:eastAsia="ru-RU"/>
              </w:rPr>
              <w:t>49,949</w:t>
            </w:r>
          </w:p>
        </w:tc>
        <w:tc>
          <w:tcPr>
            <w:tcW w:w="679" w:type="pct"/>
            <w:shd w:val="clear" w:color="auto" w:fill="auto"/>
            <w:vAlign w:val="center"/>
            <w:hideMark/>
          </w:tcPr>
          <w:p w14:paraId="45608E9B" w14:textId="25E9D0A2" w:rsidR="002F00D0" w:rsidRPr="002F00D0" w:rsidRDefault="002F00D0" w:rsidP="002F00D0">
            <w:pPr>
              <w:spacing w:line="240" w:lineRule="auto"/>
              <w:jc w:val="center"/>
              <w:rPr>
                <w:rFonts w:ascii="Trebuchet MS" w:eastAsia="Times New Roman" w:hAnsi="Trebuchet MS" w:cs="Calibri"/>
                <w:color w:val="000000"/>
                <w:sz w:val="20"/>
                <w:szCs w:val="20"/>
                <w:lang w:eastAsia="ru-RU"/>
              </w:rPr>
            </w:pPr>
            <w:r w:rsidRPr="002F00D0">
              <w:rPr>
                <w:rFonts w:ascii="Trebuchet MS" w:eastAsia="Times New Roman" w:hAnsi="Trebuchet MS" w:cs="Calibri"/>
                <w:color w:val="000000"/>
                <w:sz w:val="20"/>
                <w:szCs w:val="20"/>
                <w:lang w:eastAsia="ru-RU"/>
              </w:rPr>
              <w:t>47,242</w:t>
            </w:r>
          </w:p>
        </w:tc>
        <w:tc>
          <w:tcPr>
            <w:tcW w:w="679" w:type="pct"/>
            <w:shd w:val="clear" w:color="auto" w:fill="auto"/>
            <w:vAlign w:val="center"/>
            <w:hideMark/>
          </w:tcPr>
          <w:p w14:paraId="244BB22B" w14:textId="0CDBCFBC" w:rsidR="002F00D0" w:rsidRPr="002F00D0" w:rsidRDefault="002F00D0" w:rsidP="002F00D0">
            <w:pPr>
              <w:spacing w:line="240" w:lineRule="auto"/>
              <w:jc w:val="center"/>
              <w:rPr>
                <w:rFonts w:ascii="Trebuchet MS" w:eastAsia="Times New Roman" w:hAnsi="Trebuchet MS" w:cs="Calibri"/>
                <w:color w:val="000000"/>
                <w:sz w:val="20"/>
                <w:szCs w:val="20"/>
                <w:lang w:eastAsia="ru-RU"/>
              </w:rPr>
            </w:pPr>
            <w:r w:rsidRPr="002F00D0">
              <w:rPr>
                <w:rFonts w:ascii="Trebuchet MS" w:eastAsia="Times New Roman" w:hAnsi="Trebuchet MS" w:cs="Calibri"/>
                <w:color w:val="000000"/>
                <w:sz w:val="20"/>
                <w:szCs w:val="20"/>
                <w:lang w:eastAsia="ru-RU"/>
              </w:rPr>
              <w:t>54,559</w:t>
            </w:r>
          </w:p>
        </w:tc>
      </w:tr>
      <w:tr w:rsidR="002F00D0" w:rsidRPr="002F00D0" w14:paraId="39807380" w14:textId="77777777" w:rsidTr="00AB43A3">
        <w:trPr>
          <w:trHeight w:val="20"/>
        </w:trPr>
        <w:tc>
          <w:tcPr>
            <w:tcW w:w="2286" w:type="pct"/>
            <w:shd w:val="clear" w:color="auto" w:fill="auto"/>
            <w:vAlign w:val="center"/>
            <w:hideMark/>
          </w:tcPr>
          <w:p w14:paraId="79A37502" w14:textId="67BD2368" w:rsidR="002F00D0" w:rsidRPr="002F00D0" w:rsidRDefault="002F00D0" w:rsidP="002F00D0">
            <w:pPr>
              <w:spacing w:line="240" w:lineRule="auto"/>
              <w:jc w:val="left"/>
              <w:rPr>
                <w:rFonts w:ascii="Trebuchet MS" w:eastAsia="Times New Roman" w:hAnsi="Trebuchet MS" w:cs="Calibri"/>
                <w:color w:val="000000"/>
                <w:sz w:val="20"/>
                <w:szCs w:val="20"/>
                <w:lang w:eastAsia="ru-RU"/>
              </w:rPr>
            </w:pPr>
            <w:r w:rsidRPr="002F00D0">
              <w:rPr>
                <w:rFonts w:ascii="Trebuchet MS" w:eastAsia="Times New Roman" w:hAnsi="Trebuchet MS" w:cs="Calibri"/>
                <w:color w:val="000000"/>
                <w:sz w:val="20"/>
                <w:szCs w:val="20"/>
                <w:lang w:eastAsia="ru-RU"/>
              </w:rPr>
              <w:t>- ЖБО</w:t>
            </w:r>
          </w:p>
        </w:tc>
        <w:tc>
          <w:tcPr>
            <w:tcW w:w="679" w:type="pct"/>
            <w:shd w:val="clear" w:color="auto" w:fill="auto"/>
            <w:vAlign w:val="center"/>
            <w:hideMark/>
          </w:tcPr>
          <w:p w14:paraId="0ECCC40B" w14:textId="60EE4C0F" w:rsidR="002F00D0" w:rsidRPr="002F00D0" w:rsidRDefault="002F00D0" w:rsidP="002F00D0">
            <w:pPr>
              <w:spacing w:line="240" w:lineRule="auto"/>
              <w:jc w:val="center"/>
              <w:rPr>
                <w:rFonts w:ascii="Trebuchet MS" w:eastAsia="Times New Roman" w:hAnsi="Trebuchet MS" w:cs="Calibri"/>
                <w:color w:val="000000"/>
                <w:sz w:val="20"/>
                <w:szCs w:val="20"/>
                <w:lang w:eastAsia="ru-RU"/>
              </w:rPr>
            </w:pPr>
            <w:r w:rsidRPr="002F00D0">
              <w:rPr>
                <w:rFonts w:ascii="Trebuchet MS" w:eastAsia="Times New Roman" w:hAnsi="Trebuchet MS" w:cs="Calibri"/>
                <w:color w:val="000000"/>
                <w:sz w:val="20"/>
                <w:szCs w:val="20"/>
                <w:lang w:eastAsia="ru-RU"/>
              </w:rPr>
              <w:t>1,328</w:t>
            </w:r>
          </w:p>
        </w:tc>
        <w:tc>
          <w:tcPr>
            <w:tcW w:w="679" w:type="pct"/>
            <w:shd w:val="clear" w:color="auto" w:fill="auto"/>
            <w:vAlign w:val="center"/>
            <w:hideMark/>
          </w:tcPr>
          <w:p w14:paraId="60898647" w14:textId="6F791043" w:rsidR="002F00D0" w:rsidRPr="002F00D0" w:rsidRDefault="002F00D0" w:rsidP="002F00D0">
            <w:pPr>
              <w:spacing w:line="240" w:lineRule="auto"/>
              <w:jc w:val="center"/>
              <w:rPr>
                <w:rFonts w:ascii="Trebuchet MS" w:eastAsia="Times New Roman" w:hAnsi="Trebuchet MS" w:cs="Calibri"/>
                <w:color w:val="000000"/>
                <w:sz w:val="20"/>
                <w:szCs w:val="20"/>
                <w:lang w:eastAsia="ru-RU"/>
              </w:rPr>
            </w:pPr>
            <w:r w:rsidRPr="002F00D0">
              <w:rPr>
                <w:rFonts w:ascii="Trebuchet MS" w:eastAsia="Times New Roman" w:hAnsi="Trebuchet MS" w:cs="Calibri"/>
                <w:color w:val="000000"/>
                <w:sz w:val="20"/>
                <w:szCs w:val="20"/>
                <w:lang w:eastAsia="ru-RU"/>
              </w:rPr>
              <w:t>1,696</w:t>
            </w:r>
          </w:p>
        </w:tc>
        <w:tc>
          <w:tcPr>
            <w:tcW w:w="679" w:type="pct"/>
            <w:shd w:val="clear" w:color="auto" w:fill="auto"/>
            <w:vAlign w:val="center"/>
            <w:hideMark/>
          </w:tcPr>
          <w:p w14:paraId="16F1390C" w14:textId="31675FDF" w:rsidR="002F00D0" w:rsidRPr="002F00D0" w:rsidRDefault="002F00D0" w:rsidP="002F00D0">
            <w:pPr>
              <w:spacing w:line="240" w:lineRule="auto"/>
              <w:jc w:val="center"/>
              <w:rPr>
                <w:rFonts w:ascii="Trebuchet MS" w:eastAsia="Times New Roman" w:hAnsi="Trebuchet MS" w:cs="Calibri"/>
                <w:color w:val="000000"/>
                <w:sz w:val="20"/>
                <w:szCs w:val="20"/>
                <w:lang w:eastAsia="ru-RU"/>
              </w:rPr>
            </w:pPr>
            <w:r w:rsidRPr="002F00D0">
              <w:rPr>
                <w:rFonts w:ascii="Trebuchet MS" w:eastAsia="Times New Roman" w:hAnsi="Trebuchet MS" w:cs="Calibri"/>
                <w:color w:val="000000"/>
                <w:sz w:val="20"/>
                <w:szCs w:val="20"/>
                <w:lang w:eastAsia="ru-RU"/>
              </w:rPr>
              <w:t>1,840</w:t>
            </w:r>
          </w:p>
        </w:tc>
        <w:tc>
          <w:tcPr>
            <w:tcW w:w="679" w:type="pct"/>
            <w:shd w:val="clear" w:color="auto" w:fill="auto"/>
            <w:vAlign w:val="center"/>
            <w:hideMark/>
          </w:tcPr>
          <w:p w14:paraId="3F264060" w14:textId="552FEA11" w:rsidR="002F00D0" w:rsidRPr="002F00D0" w:rsidRDefault="002F00D0" w:rsidP="002F00D0">
            <w:pPr>
              <w:spacing w:line="240" w:lineRule="auto"/>
              <w:jc w:val="center"/>
              <w:rPr>
                <w:rFonts w:ascii="Trebuchet MS" w:eastAsia="Times New Roman" w:hAnsi="Trebuchet MS" w:cs="Calibri"/>
                <w:color w:val="000000"/>
                <w:sz w:val="20"/>
                <w:szCs w:val="20"/>
                <w:lang w:eastAsia="ru-RU"/>
              </w:rPr>
            </w:pPr>
            <w:r w:rsidRPr="002F00D0">
              <w:rPr>
                <w:rFonts w:ascii="Trebuchet MS" w:eastAsia="Times New Roman" w:hAnsi="Trebuchet MS" w:cs="Calibri"/>
                <w:color w:val="000000"/>
                <w:sz w:val="20"/>
                <w:szCs w:val="20"/>
                <w:lang w:eastAsia="ru-RU"/>
              </w:rPr>
              <w:t>1,992</w:t>
            </w:r>
          </w:p>
        </w:tc>
      </w:tr>
      <w:tr w:rsidR="002F00D0" w:rsidRPr="002F00D0" w14:paraId="1914FD03" w14:textId="77777777" w:rsidTr="00AB43A3">
        <w:trPr>
          <w:trHeight w:val="20"/>
        </w:trPr>
        <w:tc>
          <w:tcPr>
            <w:tcW w:w="2286" w:type="pct"/>
            <w:shd w:val="clear" w:color="auto" w:fill="auto"/>
            <w:vAlign w:val="center"/>
            <w:hideMark/>
          </w:tcPr>
          <w:p w14:paraId="60C79ECE" w14:textId="77777777" w:rsidR="00AB43A3" w:rsidRDefault="002F00D0" w:rsidP="002F00D0">
            <w:pPr>
              <w:spacing w:line="240" w:lineRule="auto"/>
              <w:jc w:val="left"/>
              <w:rPr>
                <w:rFonts w:ascii="Trebuchet MS" w:eastAsia="Times New Roman" w:hAnsi="Trebuchet MS" w:cs="Calibri"/>
                <w:color w:val="000000"/>
                <w:sz w:val="20"/>
                <w:szCs w:val="20"/>
                <w:lang w:eastAsia="ru-RU"/>
              </w:rPr>
            </w:pPr>
            <w:r w:rsidRPr="002F00D0">
              <w:rPr>
                <w:rFonts w:ascii="Trebuchet MS" w:eastAsia="Times New Roman" w:hAnsi="Trebuchet MS" w:cs="Calibri"/>
                <w:color w:val="000000"/>
                <w:sz w:val="20"/>
                <w:szCs w:val="20"/>
                <w:lang w:eastAsia="ru-RU"/>
              </w:rPr>
              <w:t xml:space="preserve">Собственные нужды </w:t>
            </w:r>
          </w:p>
          <w:p w14:paraId="0FDBBA10" w14:textId="7F4A4F0D" w:rsidR="002F00D0" w:rsidRPr="002F00D0" w:rsidRDefault="002F00D0" w:rsidP="002F00D0">
            <w:pPr>
              <w:spacing w:line="240" w:lineRule="auto"/>
              <w:jc w:val="left"/>
              <w:rPr>
                <w:rFonts w:ascii="Trebuchet MS" w:eastAsia="Times New Roman" w:hAnsi="Trebuchet MS" w:cs="Calibri"/>
                <w:color w:val="000000"/>
                <w:sz w:val="20"/>
                <w:szCs w:val="20"/>
                <w:lang w:eastAsia="ru-RU"/>
              </w:rPr>
            </w:pPr>
            <w:r w:rsidRPr="002F00D0">
              <w:rPr>
                <w:rFonts w:ascii="Trebuchet MS" w:eastAsia="Times New Roman" w:hAnsi="Trebuchet MS" w:cs="Calibri"/>
                <w:color w:val="000000"/>
                <w:sz w:val="20"/>
                <w:szCs w:val="20"/>
                <w:lang w:eastAsia="ru-RU"/>
              </w:rPr>
              <w:t>(</w:t>
            </w:r>
            <w:proofErr w:type="gramStart"/>
            <w:r w:rsidRPr="002F00D0">
              <w:rPr>
                <w:rFonts w:ascii="Trebuchet MS" w:eastAsia="Times New Roman" w:hAnsi="Trebuchet MS" w:cs="Calibri"/>
                <w:color w:val="000000"/>
                <w:sz w:val="20"/>
                <w:szCs w:val="20"/>
                <w:lang w:eastAsia="ru-RU"/>
              </w:rPr>
              <w:t>тех.нужды</w:t>
            </w:r>
            <w:proofErr w:type="gramEnd"/>
            <w:r w:rsidRPr="002F00D0">
              <w:rPr>
                <w:rFonts w:ascii="Trebuchet MS" w:eastAsia="Times New Roman" w:hAnsi="Trebuchet MS" w:cs="Calibri"/>
                <w:color w:val="000000"/>
                <w:sz w:val="20"/>
                <w:szCs w:val="20"/>
                <w:lang w:eastAsia="ru-RU"/>
              </w:rPr>
              <w:t xml:space="preserve"> и хоз.бытовые)</w:t>
            </w:r>
          </w:p>
        </w:tc>
        <w:tc>
          <w:tcPr>
            <w:tcW w:w="679" w:type="pct"/>
            <w:shd w:val="clear" w:color="auto" w:fill="auto"/>
            <w:vAlign w:val="center"/>
            <w:hideMark/>
          </w:tcPr>
          <w:p w14:paraId="7B7DB301" w14:textId="10191F6A" w:rsidR="002F00D0" w:rsidRPr="002F00D0" w:rsidRDefault="002F00D0" w:rsidP="002F00D0">
            <w:pPr>
              <w:spacing w:line="240" w:lineRule="auto"/>
              <w:jc w:val="center"/>
              <w:rPr>
                <w:rFonts w:ascii="Trebuchet MS" w:eastAsia="Times New Roman" w:hAnsi="Trebuchet MS" w:cs="Calibri"/>
                <w:color w:val="000000"/>
                <w:sz w:val="20"/>
                <w:szCs w:val="20"/>
                <w:lang w:eastAsia="ru-RU"/>
              </w:rPr>
            </w:pPr>
            <w:r w:rsidRPr="002F00D0">
              <w:rPr>
                <w:rFonts w:ascii="Trebuchet MS" w:eastAsia="Times New Roman" w:hAnsi="Trebuchet MS" w:cs="Calibri"/>
                <w:color w:val="000000"/>
                <w:sz w:val="20"/>
                <w:szCs w:val="20"/>
                <w:lang w:eastAsia="ru-RU"/>
              </w:rPr>
              <w:t>1,060</w:t>
            </w:r>
          </w:p>
        </w:tc>
        <w:tc>
          <w:tcPr>
            <w:tcW w:w="679" w:type="pct"/>
            <w:shd w:val="clear" w:color="auto" w:fill="auto"/>
            <w:vAlign w:val="center"/>
            <w:hideMark/>
          </w:tcPr>
          <w:p w14:paraId="20491A3D" w14:textId="046BA06B" w:rsidR="002F00D0" w:rsidRPr="002F00D0" w:rsidRDefault="002F00D0" w:rsidP="002F00D0">
            <w:pPr>
              <w:spacing w:line="240" w:lineRule="auto"/>
              <w:jc w:val="center"/>
              <w:rPr>
                <w:rFonts w:ascii="Trebuchet MS" w:eastAsia="Times New Roman" w:hAnsi="Trebuchet MS" w:cs="Calibri"/>
                <w:color w:val="000000"/>
                <w:sz w:val="20"/>
                <w:szCs w:val="20"/>
                <w:lang w:eastAsia="ru-RU"/>
              </w:rPr>
            </w:pPr>
            <w:r w:rsidRPr="002F00D0">
              <w:rPr>
                <w:rFonts w:ascii="Trebuchet MS" w:eastAsia="Times New Roman" w:hAnsi="Trebuchet MS" w:cs="Calibri"/>
                <w:color w:val="000000"/>
                <w:sz w:val="20"/>
                <w:szCs w:val="20"/>
                <w:lang w:eastAsia="ru-RU"/>
              </w:rPr>
              <w:t>1,060</w:t>
            </w:r>
          </w:p>
        </w:tc>
        <w:tc>
          <w:tcPr>
            <w:tcW w:w="679" w:type="pct"/>
            <w:shd w:val="clear" w:color="auto" w:fill="auto"/>
            <w:vAlign w:val="center"/>
            <w:hideMark/>
          </w:tcPr>
          <w:p w14:paraId="2F8046CA" w14:textId="081B5C9A" w:rsidR="002F00D0" w:rsidRPr="002F00D0" w:rsidRDefault="002F00D0" w:rsidP="002F00D0">
            <w:pPr>
              <w:spacing w:line="240" w:lineRule="auto"/>
              <w:jc w:val="center"/>
              <w:rPr>
                <w:rFonts w:ascii="Trebuchet MS" w:eastAsia="Times New Roman" w:hAnsi="Trebuchet MS" w:cs="Calibri"/>
                <w:color w:val="000000"/>
                <w:sz w:val="20"/>
                <w:szCs w:val="20"/>
                <w:lang w:eastAsia="ru-RU"/>
              </w:rPr>
            </w:pPr>
            <w:r w:rsidRPr="002F00D0">
              <w:rPr>
                <w:rFonts w:ascii="Trebuchet MS" w:eastAsia="Times New Roman" w:hAnsi="Trebuchet MS" w:cs="Calibri"/>
                <w:color w:val="000000"/>
                <w:sz w:val="20"/>
                <w:szCs w:val="20"/>
                <w:lang w:eastAsia="ru-RU"/>
              </w:rPr>
              <w:t>1,060</w:t>
            </w:r>
          </w:p>
        </w:tc>
        <w:tc>
          <w:tcPr>
            <w:tcW w:w="679" w:type="pct"/>
            <w:shd w:val="clear" w:color="auto" w:fill="auto"/>
            <w:vAlign w:val="center"/>
            <w:hideMark/>
          </w:tcPr>
          <w:p w14:paraId="672888CD" w14:textId="786FC609" w:rsidR="002F00D0" w:rsidRPr="002F00D0" w:rsidRDefault="002F00D0" w:rsidP="002F00D0">
            <w:pPr>
              <w:spacing w:line="240" w:lineRule="auto"/>
              <w:jc w:val="center"/>
              <w:rPr>
                <w:rFonts w:ascii="Trebuchet MS" w:eastAsia="Times New Roman" w:hAnsi="Trebuchet MS" w:cs="Calibri"/>
                <w:color w:val="000000"/>
                <w:sz w:val="20"/>
                <w:szCs w:val="20"/>
                <w:lang w:eastAsia="ru-RU"/>
              </w:rPr>
            </w:pPr>
            <w:r w:rsidRPr="002F00D0">
              <w:rPr>
                <w:rFonts w:ascii="Trebuchet MS" w:eastAsia="Times New Roman" w:hAnsi="Trebuchet MS" w:cs="Calibri"/>
                <w:color w:val="000000"/>
                <w:sz w:val="20"/>
                <w:szCs w:val="20"/>
                <w:lang w:eastAsia="ru-RU"/>
              </w:rPr>
              <w:t>1,060</w:t>
            </w:r>
          </w:p>
        </w:tc>
      </w:tr>
      <w:tr w:rsidR="002F00D0" w:rsidRPr="002F00D0" w14:paraId="44BB7FC5" w14:textId="77777777" w:rsidTr="00AB43A3">
        <w:trPr>
          <w:trHeight w:val="20"/>
        </w:trPr>
        <w:tc>
          <w:tcPr>
            <w:tcW w:w="2286" w:type="pct"/>
            <w:shd w:val="clear" w:color="auto" w:fill="auto"/>
            <w:vAlign w:val="center"/>
            <w:hideMark/>
          </w:tcPr>
          <w:p w14:paraId="553B1C14" w14:textId="77777777" w:rsidR="002F00D0" w:rsidRPr="002F00D0" w:rsidRDefault="002F00D0" w:rsidP="002F00D0">
            <w:pPr>
              <w:spacing w:line="240" w:lineRule="auto"/>
              <w:jc w:val="left"/>
              <w:rPr>
                <w:rFonts w:ascii="Trebuchet MS" w:eastAsia="Times New Roman" w:hAnsi="Trebuchet MS" w:cs="Calibri"/>
                <w:color w:val="000000"/>
                <w:sz w:val="20"/>
                <w:szCs w:val="20"/>
                <w:lang w:eastAsia="ru-RU"/>
              </w:rPr>
            </w:pPr>
            <w:r w:rsidRPr="002F00D0">
              <w:rPr>
                <w:rFonts w:ascii="Trebuchet MS" w:eastAsia="Times New Roman" w:hAnsi="Trebuchet MS" w:cs="Calibri"/>
                <w:color w:val="000000"/>
                <w:sz w:val="20"/>
                <w:szCs w:val="20"/>
                <w:lang w:eastAsia="ru-RU"/>
              </w:rPr>
              <w:t>Неучтенные стоки</w:t>
            </w:r>
          </w:p>
        </w:tc>
        <w:tc>
          <w:tcPr>
            <w:tcW w:w="679" w:type="pct"/>
            <w:shd w:val="clear" w:color="auto" w:fill="auto"/>
            <w:vAlign w:val="center"/>
            <w:hideMark/>
          </w:tcPr>
          <w:p w14:paraId="57B109C0" w14:textId="5F959D77" w:rsidR="002F00D0" w:rsidRPr="002F00D0" w:rsidRDefault="002F00D0" w:rsidP="002F00D0">
            <w:pPr>
              <w:spacing w:line="240" w:lineRule="auto"/>
              <w:jc w:val="center"/>
              <w:rPr>
                <w:rFonts w:ascii="Trebuchet MS" w:eastAsia="Times New Roman" w:hAnsi="Trebuchet MS" w:cs="Calibri"/>
                <w:color w:val="000000"/>
                <w:sz w:val="20"/>
                <w:szCs w:val="20"/>
                <w:lang w:eastAsia="ru-RU"/>
              </w:rPr>
            </w:pPr>
            <w:r w:rsidRPr="002F00D0">
              <w:rPr>
                <w:rFonts w:ascii="Trebuchet MS" w:eastAsia="Times New Roman" w:hAnsi="Trebuchet MS" w:cs="Calibri"/>
                <w:color w:val="000000"/>
                <w:sz w:val="20"/>
                <w:szCs w:val="20"/>
                <w:lang w:eastAsia="ru-RU"/>
              </w:rPr>
              <w:t>29,156</w:t>
            </w:r>
          </w:p>
        </w:tc>
        <w:tc>
          <w:tcPr>
            <w:tcW w:w="679" w:type="pct"/>
            <w:shd w:val="clear" w:color="auto" w:fill="auto"/>
            <w:vAlign w:val="center"/>
            <w:hideMark/>
          </w:tcPr>
          <w:p w14:paraId="3DCFE676" w14:textId="27B2DAA9" w:rsidR="002F00D0" w:rsidRPr="002F00D0" w:rsidRDefault="002F00D0" w:rsidP="002F00D0">
            <w:pPr>
              <w:spacing w:line="240" w:lineRule="auto"/>
              <w:jc w:val="center"/>
              <w:rPr>
                <w:rFonts w:ascii="Trebuchet MS" w:eastAsia="Times New Roman" w:hAnsi="Trebuchet MS" w:cs="Calibri"/>
                <w:color w:val="000000"/>
                <w:sz w:val="20"/>
                <w:szCs w:val="20"/>
                <w:lang w:eastAsia="ru-RU"/>
              </w:rPr>
            </w:pPr>
            <w:r w:rsidRPr="002F00D0">
              <w:rPr>
                <w:rFonts w:ascii="Trebuchet MS" w:eastAsia="Times New Roman" w:hAnsi="Trebuchet MS" w:cs="Calibri"/>
                <w:color w:val="000000"/>
                <w:sz w:val="20"/>
                <w:szCs w:val="20"/>
                <w:lang w:eastAsia="ru-RU"/>
              </w:rPr>
              <w:t>18,720</w:t>
            </w:r>
          </w:p>
        </w:tc>
        <w:tc>
          <w:tcPr>
            <w:tcW w:w="679" w:type="pct"/>
            <w:shd w:val="clear" w:color="auto" w:fill="auto"/>
            <w:vAlign w:val="center"/>
            <w:hideMark/>
          </w:tcPr>
          <w:p w14:paraId="6BC9234B" w14:textId="7D46A662" w:rsidR="002F00D0" w:rsidRPr="002F00D0" w:rsidRDefault="002F00D0" w:rsidP="002F00D0">
            <w:pPr>
              <w:spacing w:line="240" w:lineRule="auto"/>
              <w:jc w:val="center"/>
              <w:rPr>
                <w:rFonts w:ascii="Trebuchet MS" w:eastAsia="Times New Roman" w:hAnsi="Trebuchet MS" w:cs="Calibri"/>
                <w:color w:val="000000"/>
                <w:sz w:val="20"/>
                <w:szCs w:val="20"/>
                <w:lang w:eastAsia="ru-RU"/>
              </w:rPr>
            </w:pPr>
            <w:r w:rsidRPr="002F00D0">
              <w:rPr>
                <w:rFonts w:ascii="Trebuchet MS" w:eastAsia="Times New Roman" w:hAnsi="Trebuchet MS" w:cs="Calibri"/>
                <w:color w:val="000000"/>
                <w:sz w:val="20"/>
                <w:szCs w:val="20"/>
                <w:lang w:eastAsia="ru-RU"/>
              </w:rPr>
              <w:t>33,404</w:t>
            </w:r>
          </w:p>
        </w:tc>
        <w:tc>
          <w:tcPr>
            <w:tcW w:w="679" w:type="pct"/>
            <w:shd w:val="clear" w:color="auto" w:fill="auto"/>
            <w:vAlign w:val="center"/>
            <w:hideMark/>
          </w:tcPr>
          <w:p w14:paraId="1E5BD9B4" w14:textId="6C88B89E" w:rsidR="002F00D0" w:rsidRPr="002F00D0" w:rsidRDefault="002F00D0" w:rsidP="002F00D0">
            <w:pPr>
              <w:spacing w:line="240" w:lineRule="auto"/>
              <w:jc w:val="center"/>
              <w:rPr>
                <w:rFonts w:ascii="Trebuchet MS" w:eastAsia="Times New Roman" w:hAnsi="Trebuchet MS" w:cs="Calibri"/>
                <w:color w:val="000000"/>
                <w:sz w:val="20"/>
                <w:szCs w:val="20"/>
                <w:lang w:eastAsia="ru-RU"/>
              </w:rPr>
            </w:pPr>
            <w:r w:rsidRPr="002F00D0">
              <w:rPr>
                <w:rFonts w:ascii="Trebuchet MS" w:eastAsia="Times New Roman" w:hAnsi="Trebuchet MS" w:cs="Calibri"/>
                <w:color w:val="000000"/>
                <w:sz w:val="20"/>
                <w:szCs w:val="20"/>
                <w:lang w:eastAsia="ru-RU"/>
              </w:rPr>
              <w:t>23,250</w:t>
            </w:r>
          </w:p>
        </w:tc>
      </w:tr>
      <w:tr w:rsidR="002F00D0" w:rsidRPr="002F00D0" w14:paraId="25B812C1" w14:textId="77777777" w:rsidTr="00AB43A3">
        <w:trPr>
          <w:trHeight w:val="20"/>
        </w:trPr>
        <w:tc>
          <w:tcPr>
            <w:tcW w:w="2286" w:type="pct"/>
            <w:shd w:val="clear" w:color="auto" w:fill="auto"/>
            <w:vAlign w:val="center"/>
            <w:hideMark/>
          </w:tcPr>
          <w:p w14:paraId="682176F0" w14:textId="77777777" w:rsidR="002F00D0" w:rsidRPr="002F00D0" w:rsidRDefault="002F00D0" w:rsidP="002F00D0">
            <w:pPr>
              <w:spacing w:line="240" w:lineRule="auto"/>
              <w:jc w:val="left"/>
              <w:rPr>
                <w:rFonts w:ascii="Trebuchet MS" w:eastAsia="Times New Roman" w:hAnsi="Trebuchet MS" w:cs="Calibri"/>
                <w:color w:val="000000"/>
                <w:sz w:val="20"/>
                <w:szCs w:val="20"/>
                <w:lang w:eastAsia="ru-RU"/>
              </w:rPr>
            </w:pPr>
            <w:r w:rsidRPr="002F00D0">
              <w:rPr>
                <w:rFonts w:ascii="Trebuchet MS" w:eastAsia="Times New Roman" w:hAnsi="Trebuchet MS" w:cs="Calibri"/>
                <w:color w:val="000000"/>
                <w:sz w:val="20"/>
                <w:szCs w:val="20"/>
                <w:lang w:eastAsia="ru-RU"/>
              </w:rPr>
              <w:t>Объём транспортируемых сточных вод на собственные очистные сооружения</w:t>
            </w:r>
          </w:p>
        </w:tc>
        <w:tc>
          <w:tcPr>
            <w:tcW w:w="679" w:type="pct"/>
            <w:shd w:val="clear" w:color="auto" w:fill="auto"/>
            <w:vAlign w:val="center"/>
            <w:hideMark/>
          </w:tcPr>
          <w:p w14:paraId="66DCD53D" w14:textId="580D5A00" w:rsidR="002F00D0" w:rsidRPr="002F00D0" w:rsidRDefault="002F00D0" w:rsidP="002F00D0">
            <w:pPr>
              <w:spacing w:line="240" w:lineRule="auto"/>
              <w:jc w:val="center"/>
              <w:rPr>
                <w:rFonts w:ascii="Trebuchet MS" w:eastAsia="Times New Roman" w:hAnsi="Trebuchet MS" w:cs="Calibri"/>
                <w:color w:val="000000"/>
                <w:sz w:val="20"/>
                <w:szCs w:val="20"/>
                <w:lang w:eastAsia="ru-RU"/>
              </w:rPr>
            </w:pPr>
            <w:r w:rsidRPr="002F00D0">
              <w:rPr>
                <w:rFonts w:ascii="Trebuchet MS" w:eastAsia="Times New Roman" w:hAnsi="Trebuchet MS" w:cs="Calibri"/>
                <w:color w:val="000000"/>
                <w:sz w:val="20"/>
                <w:szCs w:val="20"/>
                <w:lang w:eastAsia="ru-RU"/>
              </w:rPr>
              <w:t>392,880</w:t>
            </w:r>
          </w:p>
        </w:tc>
        <w:tc>
          <w:tcPr>
            <w:tcW w:w="679" w:type="pct"/>
            <w:shd w:val="clear" w:color="auto" w:fill="auto"/>
            <w:vAlign w:val="center"/>
            <w:hideMark/>
          </w:tcPr>
          <w:p w14:paraId="40ED6F42" w14:textId="7B322651" w:rsidR="002F00D0" w:rsidRPr="002F00D0" w:rsidRDefault="002F00D0" w:rsidP="002F00D0">
            <w:pPr>
              <w:spacing w:line="240" w:lineRule="auto"/>
              <w:jc w:val="center"/>
              <w:rPr>
                <w:rFonts w:ascii="Trebuchet MS" w:eastAsia="Times New Roman" w:hAnsi="Trebuchet MS" w:cs="Calibri"/>
                <w:color w:val="000000"/>
                <w:sz w:val="20"/>
                <w:szCs w:val="20"/>
                <w:lang w:eastAsia="ru-RU"/>
              </w:rPr>
            </w:pPr>
            <w:r w:rsidRPr="002F00D0">
              <w:rPr>
                <w:rFonts w:ascii="Trebuchet MS" w:eastAsia="Times New Roman" w:hAnsi="Trebuchet MS" w:cs="Calibri"/>
                <w:color w:val="000000"/>
                <w:sz w:val="20"/>
                <w:szCs w:val="20"/>
                <w:lang w:eastAsia="ru-RU"/>
              </w:rPr>
              <w:t>374,042</w:t>
            </w:r>
          </w:p>
        </w:tc>
        <w:tc>
          <w:tcPr>
            <w:tcW w:w="679" w:type="pct"/>
            <w:shd w:val="clear" w:color="auto" w:fill="auto"/>
            <w:vAlign w:val="center"/>
            <w:hideMark/>
          </w:tcPr>
          <w:p w14:paraId="6FD2189B" w14:textId="4898E2A7" w:rsidR="002F00D0" w:rsidRPr="002F00D0" w:rsidRDefault="002F00D0" w:rsidP="002F00D0">
            <w:pPr>
              <w:spacing w:line="240" w:lineRule="auto"/>
              <w:jc w:val="center"/>
              <w:rPr>
                <w:rFonts w:ascii="Trebuchet MS" w:eastAsia="Times New Roman" w:hAnsi="Trebuchet MS" w:cs="Calibri"/>
                <w:color w:val="000000"/>
                <w:sz w:val="20"/>
                <w:szCs w:val="20"/>
                <w:lang w:eastAsia="ru-RU"/>
              </w:rPr>
            </w:pPr>
            <w:r w:rsidRPr="002F00D0">
              <w:rPr>
                <w:rFonts w:ascii="Trebuchet MS" w:eastAsia="Times New Roman" w:hAnsi="Trebuchet MS" w:cs="Calibri"/>
                <w:color w:val="000000"/>
                <w:sz w:val="20"/>
                <w:szCs w:val="20"/>
                <w:lang w:eastAsia="ru-RU"/>
              </w:rPr>
              <w:t>379,021</w:t>
            </w:r>
          </w:p>
        </w:tc>
        <w:tc>
          <w:tcPr>
            <w:tcW w:w="679" w:type="pct"/>
            <w:shd w:val="clear" w:color="auto" w:fill="auto"/>
            <w:vAlign w:val="center"/>
            <w:hideMark/>
          </w:tcPr>
          <w:p w14:paraId="6A06E625" w14:textId="13624646" w:rsidR="002F00D0" w:rsidRPr="002F00D0" w:rsidRDefault="002F00D0" w:rsidP="002F00D0">
            <w:pPr>
              <w:spacing w:line="240" w:lineRule="auto"/>
              <w:jc w:val="center"/>
              <w:rPr>
                <w:rFonts w:ascii="Trebuchet MS" w:eastAsia="Times New Roman" w:hAnsi="Trebuchet MS" w:cs="Calibri"/>
                <w:color w:val="000000"/>
                <w:sz w:val="20"/>
                <w:szCs w:val="20"/>
                <w:lang w:eastAsia="ru-RU"/>
              </w:rPr>
            </w:pPr>
            <w:r w:rsidRPr="002F00D0">
              <w:rPr>
                <w:rFonts w:ascii="Trebuchet MS" w:eastAsia="Times New Roman" w:hAnsi="Trebuchet MS" w:cs="Calibri"/>
                <w:color w:val="000000"/>
                <w:sz w:val="20"/>
                <w:szCs w:val="20"/>
                <w:lang w:eastAsia="ru-RU"/>
              </w:rPr>
              <w:t>374,723</w:t>
            </w:r>
          </w:p>
        </w:tc>
      </w:tr>
    </w:tbl>
    <w:bookmarkEnd w:id="214"/>
    <w:p w14:paraId="7DA8C5E7" w14:textId="496260C9" w:rsidR="003C46A0" w:rsidRPr="00BA4CE6" w:rsidRDefault="003C46A0" w:rsidP="00BA4CE6">
      <w:pPr>
        <w:autoSpaceDE w:val="0"/>
        <w:autoSpaceDN w:val="0"/>
        <w:adjustRightInd w:val="0"/>
        <w:spacing w:before="120"/>
        <w:ind w:firstLine="709"/>
        <w:rPr>
          <w:rFonts w:ascii="Trebuchet MS" w:hAnsi="Trebuchet MS"/>
          <w:sz w:val="22"/>
        </w:rPr>
      </w:pPr>
      <w:r w:rsidRPr="00BA4CE6">
        <w:rPr>
          <w:rFonts w:ascii="Trebuchet MS" w:hAnsi="Trebuchet MS"/>
          <w:sz w:val="22"/>
        </w:rPr>
        <w:t>На протяжении последних трех лет на территории муниципального образования</w:t>
      </w:r>
      <w:r w:rsidR="005A2F9D" w:rsidRPr="00BA4CE6">
        <w:rPr>
          <w:rFonts w:ascii="Trebuchet MS" w:hAnsi="Trebuchet MS"/>
          <w:sz w:val="22"/>
        </w:rPr>
        <w:t xml:space="preserve"> </w:t>
      </w:r>
      <w:r w:rsidR="005F49DF" w:rsidRPr="00BA4CE6">
        <w:rPr>
          <w:rFonts w:ascii="Trebuchet MS" w:hAnsi="Trebuchet MS"/>
          <w:sz w:val="22"/>
        </w:rPr>
        <w:t>поселок Балакирево</w:t>
      </w:r>
      <w:r w:rsidRPr="00BA4CE6">
        <w:rPr>
          <w:rFonts w:ascii="Trebuchet MS" w:hAnsi="Trebuchet MS"/>
          <w:sz w:val="22"/>
        </w:rPr>
        <w:t xml:space="preserve"> объем принимаемых сточных вод сокращается, в связи с </w:t>
      </w:r>
      <w:r w:rsidR="003B07B5" w:rsidRPr="00BA4CE6">
        <w:rPr>
          <w:rFonts w:ascii="Trebuchet MS" w:hAnsi="Trebuchet MS"/>
          <w:sz w:val="22"/>
        </w:rPr>
        <w:t>сокращением объем</w:t>
      </w:r>
      <w:r w:rsidR="005A2F9D" w:rsidRPr="00BA4CE6">
        <w:rPr>
          <w:rFonts w:ascii="Trebuchet MS" w:hAnsi="Trebuchet MS"/>
          <w:sz w:val="22"/>
        </w:rPr>
        <w:t>а</w:t>
      </w:r>
      <w:r w:rsidR="003B07B5" w:rsidRPr="00BA4CE6">
        <w:rPr>
          <w:rFonts w:ascii="Trebuchet MS" w:hAnsi="Trebuchet MS"/>
          <w:sz w:val="22"/>
        </w:rPr>
        <w:t xml:space="preserve"> потребления холодной и горячей воды потребителями</w:t>
      </w:r>
      <w:r w:rsidRPr="00BA4CE6">
        <w:rPr>
          <w:rFonts w:ascii="Trebuchet MS" w:hAnsi="Trebuchet MS"/>
          <w:sz w:val="22"/>
        </w:rPr>
        <w:t>.</w:t>
      </w:r>
      <w:r w:rsidR="00AB7A1A" w:rsidRPr="00BA4CE6">
        <w:rPr>
          <w:sz w:val="22"/>
        </w:rPr>
        <w:t xml:space="preserve"> </w:t>
      </w:r>
      <w:r w:rsidR="00AB7A1A" w:rsidRPr="00BA4CE6">
        <w:rPr>
          <w:rFonts w:ascii="Trebuchet MS" w:hAnsi="Trebuchet MS"/>
          <w:sz w:val="22"/>
        </w:rPr>
        <w:t xml:space="preserve">Объем приема сточных вод с канализованной территории </w:t>
      </w:r>
      <w:r w:rsidR="00E27EB2" w:rsidRPr="00BA4CE6">
        <w:rPr>
          <w:rFonts w:ascii="Trebuchet MS" w:hAnsi="Trebuchet MS"/>
          <w:sz w:val="22"/>
        </w:rPr>
        <w:t>поселка Балакирево</w:t>
      </w:r>
      <w:r w:rsidR="00AB7A1A" w:rsidRPr="00BA4CE6">
        <w:rPr>
          <w:rFonts w:ascii="Trebuchet MS" w:hAnsi="Trebuchet MS"/>
          <w:sz w:val="22"/>
        </w:rPr>
        <w:t xml:space="preserve"> составляет в среднем </w:t>
      </w:r>
      <w:r w:rsidR="00AB43A3">
        <w:rPr>
          <w:rFonts w:ascii="Trebuchet MS" w:hAnsi="Trebuchet MS"/>
          <w:sz w:val="22"/>
        </w:rPr>
        <w:t>80</w:t>
      </w:r>
      <w:r w:rsidR="00AB7A1A" w:rsidRPr="00BA4CE6">
        <w:rPr>
          <w:rFonts w:ascii="Trebuchet MS" w:hAnsi="Trebuchet MS"/>
          <w:sz w:val="22"/>
        </w:rPr>
        <w:t xml:space="preserve">% от объема водопотребления абонентов на территории </w:t>
      </w:r>
      <w:r w:rsidR="00AB43A3">
        <w:rPr>
          <w:rFonts w:ascii="Trebuchet MS" w:hAnsi="Trebuchet MS"/>
          <w:sz w:val="22"/>
        </w:rPr>
        <w:t>поселка</w:t>
      </w:r>
      <w:r w:rsidR="00AB7A1A" w:rsidRPr="00BA4CE6">
        <w:rPr>
          <w:rFonts w:ascii="Trebuchet MS" w:hAnsi="Trebuchet MS"/>
          <w:sz w:val="22"/>
        </w:rPr>
        <w:t>.</w:t>
      </w:r>
    </w:p>
    <w:p w14:paraId="59A79FD5" w14:textId="4B6A5689" w:rsidR="00472964" w:rsidRPr="00BA4CE6" w:rsidRDefault="00472964" w:rsidP="003C46A0">
      <w:pPr>
        <w:autoSpaceDE w:val="0"/>
        <w:autoSpaceDN w:val="0"/>
        <w:adjustRightInd w:val="0"/>
        <w:ind w:firstLine="709"/>
        <w:rPr>
          <w:rFonts w:ascii="Trebuchet MS" w:hAnsi="Trebuchet MS"/>
          <w:sz w:val="22"/>
        </w:rPr>
      </w:pPr>
      <w:r w:rsidRPr="00BA4CE6">
        <w:rPr>
          <w:rFonts w:ascii="Trebuchet MS" w:hAnsi="Trebuchet MS"/>
          <w:sz w:val="22"/>
        </w:rPr>
        <w:t>Основной объем поступления сточных вод на территории муниципального образовани</w:t>
      </w:r>
      <w:r w:rsidR="002F5A35" w:rsidRPr="00BA4CE6">
        <w:rPr>
          <w:rFonts w:ascii="Trebuchet MS" w:hAnsi="Trebuchet MS"/>
          <w:sz w:val="22"/>
        </w:rPr>
        <w:t xml:space="preserve">я </w:t>
      </w:r>
      <w:r w:rsidR="005F49DF" w:rsidRPr="00BA4CE6">
        <w:rPr>
          <w:rFonts w:ascii="Trebuchet MS" w:hAnsi="Trebuchet MS"/>
          <w:sz w:val="22"/>
        </w:rPr>
        <w:t>поселок Балакирево</w:t>
      </w:r>
      <w:r w:rsidR="00AB7A1A" w:rsidRPr="00BA4CE6">
        <w:rPr>
          <w:rFonts w:ascii="Trebuchet MS" w:hAnsi="Trebuchet MS"/>
          <w:sz w:val="22"/>
        </w:rPr>
        <w:t xml:space="preserve"> по данным за 202</w:t>
      </w:r>
      <w:r w:rsidR="00AB43A3">
        <w:rPr>
          <w:rFonts w:ascii="Trebuchet MS" w:hAnsi="Trebuchet MS"/>
          <w:sz w:val="22"/>
        </w:rPr>
        <w:t>3</w:t>
      </w:r>
      <w:r w:rsidR="00AB7A1A" w:rsidRPr="00BA4CE6">
        <w:rPr>
          <w:rFonts w:ascii="Trebuchet MS" w:hAnsi="Trebuchet MS"/>
          <w:sz w:val="22"/>
        </w:rPr>
        <w:t xml:space="preserve"> г.</w:t>
      </w:r>
      <w:r w:rsidR="002F5A35" w:rsidRPr="00BA4CE6">
        <w:rPr>
          <w:rFonts w:ascii="Trebuchet MS" w:hAnsi="Trebuchet MS"/>
          <w:sz w:val="22"/>
        </w:rPr>
        <w:t xml:space="preserve"> </w:t>
      </w:r>
      <w:r w:rsidRPr="00BA4CE6">
        <w:rPr>
          <w:rFonts w:ascii="Trebuchet MS" w:hAnsi="Trebuchet MS"/>
          <w:sz w:val="22"/>
        </w:rPr>
        <w:t xml:space="preserve">осуществляется от населения – </w:t>
      </w:r>
      <w:r w:rsidR="00AB43A3">
        <w:rPr>
          <w:rFonts w:ascii="Trebuchet MS" w:hAnsi="Trebuchet MS"/>
          <w:sz w:val="22"/>
        </w:rPr>
        <w:t>81</w:t>
      </w:r>
      <w:r w:rsidRPr="00BA4CE6">
        <w:rPr>
          <w:rFonts w:ascii="Trebuchet MS" w:hAnsi="Trebuchet MS"/>
          <w:sz w:val="22"/>
        </w:rPr>
        <w:t xml:space="preserve">%. </w:t>
      </w:r>
      <w:r w:rsidR="002F5A35" w:rsidRPr="00BA4CE6">
        <w:rPr>
          <w:rFonts w:ascii="Trebuchet MS" w:hAnsi="Trebuchet MS"/>
          <w:sz w:val="22"/>
        </w:rPr>
        <w:t xml:space="preserve">Доля организаций бюджетной сферы – </w:t>
      </w:r>
      <w:r w:rsidR="00AB43A3">
        <w:rPr>
          <w:rFonts w:ascii="Trebuchet MS" w:hAnsi="Trebuchet MS"/>
          <w:sz w:val="22"/>
        </w:rPr>
        <w:t>3</w:t>
      </w:r>
      <w:r w:rsidR="002F5A35" w:rsidRPr="00BA4CE6">
        <w:rPr>
          <w:rFonts w:ascii="Trebuchet MS" w:hAnsi="Trebuchet MS"/>
          <w:sz w:val="22"/>
        </w:rPr>
        <w:t xml:space="preserve">%, прочие потребители – </w:t>
      </w:r>
      <w:r w:rsidR="00AB43A3">
        <w:rPr>
          <w:rFonts w:ascii="Trebuchet MS" w:hAnsi="Trebuchet MS"/>
          <w:sz w:val="22"/>
        </w:rPr>
        <w:t>1</w:t>
      </w:r>
      <w:r w:rsidR="00AB7A1A" w:rsidRPr="00BA4CE6">
        <w:rPr>
          <w:rFonts w:ascii="Trebuchet MS" w:hAnsi="Trebuchet MS"/>
          <w:sz w:val="22"/>
        </w:rPr>
        <w:t>6</w:t>
      </w:r>
      <w:r w:rsidR="002F5A35" w:rsidRPr="00BA4CE6">
        <w:rPr>
          <w:rFonts w:ascii="Trebuchet MS" w:hAnsi="Trebuchet MS"/>
          <w:sz w:val="22"/>
        </w:rPr>
        <w:t>%</w:t>
      </w:r>
      <w:r w:rsidR="00AB7A1A" w:rsidRPr="00BA4CE6">
        <w:rPr>
          <w:rFonts w:ascii="Trebuchet MS" w:hAnsi="Trebuchet MS"/>
          <w:sz w:val="22"/>
        </w:rPr>
        <w:t xml:space="preserve"> </w:t>
      </w:r>
      <w:r w:rsidRPr="00BA4CE6">
        <w:rPr>
          <w:rFonts w:ascii="Trebuchet MS" w:hAnsi="Trebuchet MS"/>
          <w:sz w:val="22"/>
        </w:rPr>
        <w:t xml:space="preserve">(рисунок </w:t>
      </w:r>
      <w:r w:rsidR="003B07B5" w:rsidRPr="00BA4CE6">
        <w:rPr>
          <w:rFonts w:ascii="Trebuchet MS" w:hAnsi="Trebuchet MS"/>
          <w:sz w:val="22"/>
        </w:rPr>
        <w:t>2</w:t>
      </w:r>
      <w:r w:rsidR="00AB7A1A" w:rsidRPr="00BA4CE6">
        <w:rPr>
          <w:rFonts w:ascii="Trebuchet MS" w:hAnsi="Trebuchet MS"/>
          <w:sz w:val="22"/>
        </w:rPr>
        <w:t>.1.1</w:t>
      </w:r>
      <w:r w:rsidRPr="00BA4CE6">
        <w:rPr>
          <w:rFonts w:ascii="Trebuchet MS" w:hAnsi="Trebuchet MS"/>
          <w:sz w:val="22"/>
        </w:rPr>
        <w:t>).</w:t>
      </w:r>
    </w:p>
    <w:p w14:paraId="626BC119" w14:textId="5923BF15" w:rsidR="002F5A35" w:rsidRPr="00BA4CE6" w:rsidRDefault="00AB43A3" w:rsidP="002F5A35">
      <w:pPr>
        <w:jc w:val="center"/>
        <w:rPr>
          <w:rFonts w:ascii="Trebuchet MS" w:hAnsi="Trebuchet MS"/>
          <w:b/>
          <w:sz w:val="22"/>
        </w:rPr>
      </w:pPr>
      <w:r>
        <w:rPr>
          <w:noProof/>
        </w:rPr>
        <w:drawing>
          <wp:inline distT="0" distB="0" distL="0" distR="0" wp14:anchorId="4B666829" wp14:editId="7A8CBB11">
            <wp:extent cx="4572000" cy="2466975"/>
            <wp:effectExtent l="0" t="0" r="0" b="0"/>
            <wp:docPr id="1899795346" name="Диаграмма 1">
              <a:extLst xmlns:a="http://schemas.openxmlformats.org/drawingml/2006/main">
                <a:ext uri="{FF2B5EF4-FFF2-40B4-BE49-F238E27FC236}">
                  <a16:creationId xmlns:a16="http://schemas.microsoft.com/office/drawing/2014/main" id="{15EC924D-D1CF-EB39-1F51-FDA086DFD7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7F9E278" w14:textId="1452D8AE" w:rsidR="00B06957" w:rsidRPr="00BA4CE6" w:rsidRDefault="003B07B5" w:rsidP="002F5A35">
      <w:pPr>
        <w:jc w:val="center"/>
        <w:rPr>
          <w:rFonts w:ascii="Trebuchet MS" w:hAnsi="Trebuchet MS"/>
          <w:b/>
          <w:sz w:val="22"/>
        </w:rPr>
      </w:pPr>
      <w:bookmarkStart w:id="217" w:name="_Toc111060701"/>
      <w:r w:rsidRPr="00BA4CE6">
        <w:rPr>
          <w:rFonts w:ascii="Trebuchet MS" w:hAnsi="Trebuchet MS"/>
          <w:b/>
          <w:sz w:val="22"/>
        </w:rPr>
        <w:t xml:space="preserve">Рисунок </w:t>
      </w:r>
      <w:r w:rsidR="00FE3364" w:rsidRPr="00BA4CE6">
        <w:rPr>
          <w:rFonts w:ascii="Trebuchet MS" w:hAnsi="Trebuchet MS"/>
          <w:b/>
          <w:sz w:val="22"/>
        </w:rPr>
        <w:t>2.1.1</w:t>
      </w:r>
      <w:r w:rsidR="003C46A0" w:rsidRPr="00BA4CE6">
        <w:rPr>
          <w:rFonts w:ascii="Trebuchet MS" w:hAnsi="Trebuchet MS"/>
          <w:b/>
          <w:sz w:val="22"/>
        </w:rPr>
        <w:t xml:space="preserve"> - Графическое распределение величины водоотведения по категориям потребителей</w:t>
      </w:r>
      <w:bookmarkEnd w:id="217"/>
    </w:p>
    <w:p w14:paraId="6CCBFE91" w14:textId="77777777" w:rsidR="00AB7A1A" w:rsidRDefault="00AB7A1A" w:rsidP="002F5A35">
      <w:pPr>
        <w:jc w:val="center"/>
        <w:rPr>
          <w:rFonts w:ascii="Trebuchet MS" w:hAnsi="Trebuchet MS"/>
          <w:b/>
          <w:szCs w:val="24"/>
        </w:rPr>
      </w:pPr>
    </w:p>
    <w:p w14:paraId="3C565833" w14:textId="77777777" w:rsidR="00AB7A1A" w:rsidRDefault="00AB7A1A" w:rsidP="002F5A35">
      <w:pPr>
        <w:jc w:val="center"/>
        <w:rPr>
          <w:rFonts w:ascii="Trebuchet MS" w:hAnsi="Trebuchet MS"/>
          <w:szCs w:val="24"/>
        </w:rPr>
      </w:pPr>
    </w:p>
    <w:p w14:paraId="5B3D9365" w14:textId="77777777" w:rsidR="00AB43A3" w:rsidRDefault="00AB43A3" w:rsidP="002F5A35">
      <w:pPr>
        <w:jc w:val="center"/>
        <w:rPr>
          <w:rFonts w:ascii="Trebuchet MS" w:hAnsi="Trebuchet MS"/>
          <w:szCs w:val="24"/>
        </w:rPr>
      </w:pPr>
    </w:p>
    <w:p w14:paraId="158AAEAE" w14:textId="77777777" w:rsidR="00AB43A3" w:rsidRDefault="00AB43A3" w:rsidP="002F5A35">
      <w:pPr>
        <w:jc w:val="center"/>
        <w:rPr>
          <w:rFonts w:ascii="Trebuchet MS" w:hAnsi="Trebuchet MS"/>
          <w:szCs w:val="24"/>
        </w:rPr>
      </w:pPr>
    </w:p>
    <w:p w14:paraId="1A5929D3" w14:textId="77777777" w:rsidR="00AB43A3" w:rsidRPr="002F5A35" w:rsidRDefault="00AB43A3" w:rsidP="002F5A35">
      <w:pPr>
        <w:jc w:val="center"/>
        <w:rPr>
          <w:rFonts w:ascii="Trebuchet MS" w:hAnsi="Trebuchet MS"/>
          <w:szCs w:val="24"/>
        </w:rPr>
      </w:pPr>
    </w:p>
    <w:p w14:paraId="7871F38D" w14:textId="02223B51" w:rsidR="00B06957" w:rsidRPr="00BA4CE6" w:rsidRDefault="00CA41FF" w:rsidP="00BA4CE6">
      <w:pPr>
        <w:spacing w:after="120"/>
        <w:outlineLvl w:val="1"/>
        <w:rPr>
          <w:rFonts w:ascii="Trebuchet MS" w:hAnsi="Trebuchet MS"/>
          <w:b/>
          <w:sz w:val="22"/>
        </w:rPr>
      </w:pPr>
      <w:bookmarkStart w:id="218" w:name="_Toc392458214"/>
      <w:bookmarkStart w:id="219" w:name="_Toc166760067"/>
      <w:r w:rsidRPr="00BA4CE6">
        <w:rPr>
          <w:rFonts w:ascii="Trebuchet MS" w:hAnsi="Trebuchet MS"/>
          <w:b/>
          <w:sz w:val="22"/>
        </w:rPr>
        <w:lastRenderedPageBreak/>
        <w:t xml:space="preserve">2.2 </w:t>
      </w:r>
      <w:r w:rsidR="00B06957" w:rsidRPr="00BA4CE6">
        <w:rPr>
          <w:rFonts w:ascii="Trebuchet MS" w:hAnsi="Trebuchet MS"/>
          <w:b/>
          <w:sz w:val="22"/>
        </w:rPr>
        <w:t>Оценка фактического притока неорганизованного стока по технологическим зонам водоотведения</w:t>
      </w:r>
      <w:bookmarkEnd w:id="218"/>
      <w:bookmarkEnd w:id="219"/>
    </w:p>
    <w:p w14:paraId="76B30A3E" w14:textId="084F62B4" w:rsidR="00CA41FF" w:rsidRPr="00BA4CE6" w:rsidRDefault="00CA41FF" w:rsidP="002F5A35">
      <w:pPr>
        <w:autoSpaceDE w:val="0"/>
        <w:autoSpaceDN w:val="0"/>
        <w:adjustRightInd w:val="0"/>
        <w:ind w:firstLine="567"/>
        <w:rPr>
          <w:rFonts w:ascii="Trebuchet MS" w:eastAsia="TimesNewRomanPSMT" w:hAnsi="Trebuchet MS"/>
          <w:sz w:val="22"/>
        </w:rPr>
      </w:pPr>
      <w:bookmarkStart w:id="220" w:name="_Toc392458215"/>
      <w:r w:rsidRPr="00BA4CE6">
        <w:rPr>
          <w:rFonts w:ascii="Trebuchet MS" w:eastAsia="TimesNewRomanPSMT" w:hAnsi="Trebuchet MS"/>
          <w:sz w:val="22"/>
        </w:rPr>
        <w:t xml:space="preserve">Все сточные воды, образующиеся в результате деятельности организаций и населения с территории </w:t>
      </w:r>
      <w:r w:rsidR="003B07B5" w:rsidRPr="00BA4CE6">
        <w:rPr>
          <w:rFonts w:ascii="Trebuchet MS" w:eastAsia="TimesNewRomanPSMT" w:hAnsi="Trebuchet MS"/>
          <w:sz w:val="22"/>
        </w:rPr>
        <w:t>города</w:t>
      </w:r>
      <w:r w:rsidRPr="00BA4CE6">
        <w:rPr>
          <w:rFonts w:ascii="Trebuchet MS" w:eastAsia="TimesNewRomanPSMT" w:hAnsi="Trebuchet MS"/>
          <w:sz w:val="22"/>
        </w:rPr>
        <w:t xml:space="preserve"> организовано отводятся через централизованн</w:t>
      </w:r>
      <w:r w:rsidR="003B07B5" w:rsidRPr="00BA4CE6">
        <w:rPr>
          <w:rFonts w:ascii="Trebuchet MS" w:eastAsia="TimesNewRomanPSMT" w:hAnsi="Trebuchet MS"/>
          <w:sz w:val="22"/>
        </w:rPr>
        <w:t>ую</w:t>
      </w:r>
      <w:r w:rsidRPr="00BA4CE6">
        <w:rPr>
          <w:rFonts w:ascii="Trebuchet MS" w:eastAsia="TimesNewRomanPSMT" w:hAnsi="Trebuchet MS"/>
          <w:sz w:val="22"/>
        </w:rPr>
        <w:t xml:space="preserve"> систем</w:t>
      </w:r>
      <w:r w:rsidR="003B07B5" w:rsidRPr="00BA4CE6">
        <w:rPr>
          <w:rFonts w:ascii="Trebuchet MS" w:eastAsia="TimesNewRomanPSMT" w:hAnsi="Trebuchet MS"/>
          <w:sz w:val="22"/>
        </w:rPr>
        <w:t>у</w:t>
      </w:r>
      <w:r w:rsidRPr="00BA4CE6">
        <w:rPr>
          <w:rFonts w:ascii="Trebuchet MS" w:eastAsia="TimesNewRomanPSMT" w:hAnsi="Trebuchet MS"/>
          <w:sz w:val="22"/>
        </w:rPr>
        <w:t xml:space="preserve"> водоотведения на очистные сооружения.</w:t>
      </w:r>
    </w:p>
    <w:p w14:paraId="46995FE2" w14:textId="291B37E9" w:rsidR="00472964" w:rsidRPr="00BA4CE6" w:rsidRDefault="00472964" w:rsidP="002F5A35">
      <w:pPr>
        <w:autoSpaceDE w:val="0"/>
        <w:autoSpaceDN w:val="0"/>
        <w:adjustRightInd w:val="0"/>
        <w:ind w:firstLine="567"/>
        <w:rPr>
          <w:rFonts w:ascii="Trebuchet MS" w:eastAsia="TimesNewRomanPSMT" w:hAnsi="Trebuchet MS"/>
          <w:sz w:val="22"/>
        </w:rPr>
      </w:pPr>
      <w:r w:rsidRPr="00BA4CE6">
        <w:rPr>
          <w:rFonts w:ascii="Trebuchet MS" w:eastAsia="TimesNewRomanPSMT" w:hAnsi="Trebuchet MS"/>
          <w:sz w:val="22"/>
        </w:rPr>
        <w:t xml:space="preserve">Неорганизованным стоком являются дождевые, талые и инфильтрационные воды, поступающие в централизованную систему водоотведения </w:t>
      </w:r>
      <w:proofErr w:type="gramStart"/>
      <w:r w:rsidRPr="00BA4CE6">
        <w:rPr>
          <w:rFonts w:ascii="Trebuchet MS" w:eastAsia="TimesNewRomanPSMT" w:hAnsi="Trebuchet MS"/>
          <w:sz w:val="22"/>
        </w:rPr>
        <w:t>через</w:t>
      </w:r>
      <w:r w:rsidR="00D25AC3" w:rsidRPr="00BA4CE6">
        <w:rPr>
          <w:rFonts w:ascii="Trebuchet MS" w:eastAsia="TimesNewRomanPSMT" w:hAnsi="Trebuchet MS"/>
          <w:sz w:val="22"/>
        </w:rPr>
        <w:t xml:space="preserve"> </w:t>
      </w:r>
      <w:r w:rsidRPr="00BA4CE6">
        <w:rPr>
          <w:rFonts w:ascii="Trebuchet MS" w:eastAsia="TimesNewRomanPSMT" w:hAnsi="Trebuchet MS"/>
          <w:sz w:val="22"/>
        </w:rPr>
        <w:t>неплотности</w:t>
      </w:r>
      <w:proofErr w:type="gramEnd"/>
      <w:r w:rsidRPr="00BA4CE6">
        <w:rPr>
          <w:rFonts w:ascii="Trebuchet MS" w:eastAsia="TimesNewRomanPSMT" w:hAnsi="Trebuchet MS"/>
          <w:sz w:val="22"/>
        </w:rPr>
        <w:t xml:space="preserve"> в элементах канализационной сети и сооружений.</w:t>
      </w:r>
    </w:p>
    <w:p w14:paraId="2E645CF4" w14:textId="685D0072" w:rsidR="00DA681D" w:rsidRPr="00DA681D" w:rsidRDefault="00472964" w:rsidP="00DA681D">
      <w:pPr>
        <w:autoSpaceDE w:val="0"/>
        <w:autoSpaceDN w:val="0"/>
        <w:adjustRightInd w:val="0"/>
        <w:ind w:firstLine="567"/>
        <w:rPr>
          <w:rFonts w:ascii="Trebuchet MS" w:eastAsia="TimesNewRomanPSMT" w:hAnsi="Trebuchet MS"/>
          <w:sz w:val="22"/>
        </w:rPr>
      </w:pPr>
      <w:r w:rsidRPr="00BA4CE6">
        <w:rPr>
          <w:rFonts w:ascii="Trebuchet MS" w:eastAsia="TimesNewRomanPSMT" w:hAnsi="Trebuchet MS"/>
          <w:sz w:val="22"/>
        </w:rPr>
        <w:t xml:space="preserve">Оценка фактического притока неорганизованного стока рассчитывается исходя из максимальной разницы годовых значений поступления сточных вод от абонентов и показаний прибора учета, установленного на очистных сооружениях. </w:t>
      </w:r>
      <w:r w:rsidR="00DA681D" w:rsidRPr="00DA681D">
        <w:rPr>
          <w:rFonts w:ascii="Trebuchet MS" w:eastAsia="TimesNewRomanPSMT" w:hAnsi="Trebuchet MS"/>
          <w:sz w:val="22"/>
        </w:rPr>
        <w:t xml:space="preserve">Согласно статистическим данным на территории </w:t>
      </w:r>
      <w:r w:rsidR="00DA681D">
        <w:rPr>
          <w:rFonts w:ascii="Trebuchet MS" w:eastAsia="TimesNewRomanPSMT" w:hAnsi="Trebuchet MS"/>
          <w:sz w:val="22"/>
        </w:rPr>
        <w:t>поселка</w:t>
      </w:r>
      <w:r w:rsidR="00DA681D" w:rsidRPr="00DA681D">
        <w:rPr>
          <w:rFonts w:ascii="Trebuchet MS" w:eastAsia="TimesNewRomanPSMT" w:hAnsi="Trebuchet MS"/>
          <w:sz w:val="22"/>
        </w:rPr>
        <w:t xml:space="preserve"> </w:t>
      </w:r>
      <w:r w:rsidR="00DA681D">
        <w:rPr>
          <w:rFonts w:ascii="Trebuchet MS" w:eastAsia="TimesNewRomanPSMT" w:hAnsi="Trebuchet MS"/>
          <w:sz w:val="22"/>
        </w:rPr>
        <w:t>Балакирево</w:t>
      </w:r>
      <w:r w:rsidR="00DA681D" w:rsidRPr="00DA681D">
        <w:rPr>
          <w:rFonts w:ascii="Trebuchet MS" w:eastAsia="TimesNewRomanPSMT" w:hAnsi="Trebuchet MS"/>
          <w:sz w:val="22"/>
        </w:rPr>
        <w:t xml:space="preserve"> объем неорганизованного поступления сточных вод составил:</w:t>
      </w:r>
    </w:p>
    <w:p w14:paraId="0BBCC046" w14:textId="15E9A148" w:rsidR="00DA681D" w:rsidRPr="00DA681D" w:rsidRDefault="00DA681D" w:rsidP="00DA681D">
      <w:pPr>
        <w:autoSpaceDE w:val="0"/>
        <w:autoSpaceDN w:val="0"/>
        <w:adjustRightInd w:val="0"/>
        <w:ind w:firstLine="567"/>
        <w:rPr>
          <w:rFonts w:ascii="Trebuchet MS" w:eastAsia="TimesNewRomanPSMT" w:hAnsi="Trebuchet MS"/>
          <w:sz w:val="22"/>
        </w:rPr>
      </w:pPr>
      <w:r w:rsidRPr="00DA681D">
        <w:rPr>
          <w:rFonts w:ascii="Trebuchet MS" w:eastAsia="TimesNewRomanPSMT" w:hAnsi="Trebuchet MS"/>
          <w:sz w:val="22"/>
        </w:rPr>
        <w:t xml:space="preserve">- в 2018 г.: </w:t>
      </w:r>
      <w:r>
        <w:rPr>
          <w:rFonts w:ascii="Trebuchet MS" w:eastAsia="TimesNewRomanPSMT" w:hAnsi="Trebuchet MS"/>
          <w:sz w:val="22"/>
        </w:rPr>
        <w:t>32,49</w:t>
      </w:r>
      <w:r w:rsidRPr="00DA681D">
        <w:rPr>
          <w:rFonts w:ascii="Trebuchet MS" w:eastAsia="TimesNewRomanPSMT" w:hAnsi="Trebuchet MS"/>
          <w:sz w:val="22"/>
        </w:rPr>
        <w:t xml:space="preserve"> тыс. м3 или </w:t>
      </w:r>
      <w:r>
        <w:rPr>
          <w:rFonts w:ascii="Trebuchet MS" w:eastAsia="TimesNewRomanPSMT" w:hAnsi="Trebuchet MS"/>
          <w:sz w:val="22"/>
        </w:rPr>
        <w:t>7,7</w:t>
      </w:r>
      <w:r w:rsidRPr="00DA681D">
        <w:rPr>
          <w:rFonts w:ascii="Trebuchet MS" w:eastAsia="TimesNewRomanPSMT" w:hAnsi="Trebuchet MS"/>
          <w:sz w:val="22"/>
        </w:rPr>
        <w:t>% от общего объема стоков;</w:t>
      </w:r>
    </w:p>
    <w:p w14:paraId="6328F83F" w14:textId="7B7C950B" w:rsidR="00DA681D" w:rsidRPr="00DA681D" w:rsidRDefault="00DA681D" w:rsidP="00DA681D">
      <w:pPr>
        <w:autoSpaceDE w:val="0"/>
        <w:autoSpaceDN w:val="0"/>
        <w:adjustRightInd w:val="0"/>
        <w:ind w:firstLine="567"/>
        <w:rPr>
          <w:rFonts w:ascii="Trebuchet MS" w:eastAsia="TimesNewRomanPSMT" w:hAnsi="Trebuchet MS"/>
          <w:sz w:val="22"/>
        </w:rPr>
      </w:pPr>
      <w:r w:rsidRPr="00DA681D">
        <w:rPr>
          <w:rFonts w:ascii="Trebuchet MS" w:eastAsia="TimesNewRomanPSMT" w:hAnsi="Trebuchet MS"/>
          <w:sz w:val="22"/>
        </w:rPr>
        <w:t xml:space="preserve">- в 2019 г.: </w:t>
      </w:r>
      <w:r>
        <w:rPr>
          <w:rFonts w:ascii="Trebuchet MS" w:eastAsia="TimesNewRomanPSMT" w:hAnsi="Trebuchet MS"/>
          <w:sz w:val="22"/>
        </w:rPr>
        <w:t>26,55</w:t>
      </w:r>
      <w:r w:rsidRPr="00DA681D">
        <w:rPr>
          <w:rFonts w:ascii="Trebuchet MS" w:eastAsia="TimesNewRomanPSMT" w:hAnsi="Trebuchet MS"/>
          <w:sz w:val="22"/>
        </w:rPr>
        <w:t xml:space="preserve"> тыс. м3 или </w:t>
      </w:r>
      <w:r>
        <w:rPr>
          <w:rFonts w:ascii="Trebuchet MS" w:eastAsia="TimesNewRomanPSMT" w:hAnsi="Trebuchet MS"/>
          <w:sz w:val="22"/>
        </w:rPr>
        <w:t>6,5</w:t>
      </w:r>
      <w:r w:rsidRPr="00DA681D">
        <w:rPr>
          <w:rFonts w:ascii="Trebuchet MS" w:eastAsia="TimesNewRomanPSMT" w:hAnsi="Trebuchet MS"/>
          <w:sz w:val="22"/>
        </w:rPr>
        <w:t>% от общего объема стоков;</w:t>
      </w:r>
    </w:p>
    <w:p w14:paraId="35C87948" w14:textId="396362ED" w:rsidR="00DA681D" w:rsidRPr="00DA681D" w:rsidRDefault="00DA681D" w:rsidP="00DA681D">
      <w:pPr>
        <w:autoSpaceDE w:val="0"/>
        <w:autoSpaceDN w:val="0"/>
        <w:adjustRightInd w:val="0"/>
        <w:ind w:firstLine="567"/>
        <w:rPr>
          <w:rFonts w:ascii="Trebuchet MS" w:eastAsia="TimesNewRomanPSMT" w:hAnsi="Trebuchet MS"/>
          <w:sz w:val="22"/>
        </w:rPr>
      </w:pPr>
      <w:r w:rsidRPr="00DA681D">
        <w:rPr>
          <w:rFonts w:ascii="Trebuchet MS" w:eastAsia="TimesNewRomanPSMT" w:hAnsi="Trebuchet MS"/>
          <w:sz w:val="22"/>
        </w:rPr>
        <w:t xml:space="preserve">- в 2020 г.: </w:t>
      </w:r>
      <w:r>
        <w:rPr>
          <w:rFonts w:ascii="Trebuchet MS" w:eastAsia="TimesNewRomanPSMT" w:hAnsi="Trebuchet MS"/>
          <w:sz w:val="22"/>
        </w:rPr>
        <w:t>29,16</w:t>
      </w:r>
      <w:r w:rsidRPr="00DA681D">
        <w:rPr>
          <w:rFonts w:ascii="Trebuchet MS" w:eastAsia="TimesNewRomanPSMT" w:hAnsi="Trebuchet MS"/>
          <w:sz w:val="22"/>
        </w:rPr>
        <w:t xml:space="preserve"> тыс. м3 или 7,</w:t>
      </w:r>
      <w:r>
        <w:rPr>
          <w:rFonts w:ascii="Trebuchet MS" w:eastAsia="TimesNewRomanPSMT" w:hAnsi="Trebuchet MS"/>
          <w:sz w:val="22"/>
        </w:rPr>
        <w:t>4</w:t>
      </w:r>
      <w:r w:rsidRPr="00DA681D">
        <w:rPr>
          <w:rFonts w:ascii="Trebuchet MS" w:eastAsia="TimesNewRomanPSMT" w:hAnsi="Trebuchet MS"/>
          <w:sz w:val="22"/>
        </w:rPr>
        <w:t>% от общего объема стоков;</w:t>
      </w:r>
    </w:p>
    <w:p w14:paraId="66E18450" w14:textId="168F167F" w:rsidR="00DA681D" w:rsidRPr="00DA681D" w:rsidRDefault="00DA681D" w:rsidP="00DA681D">
      <w:pPr>
        <w:autoSpaceDE w:val="0"/>
        <w:autoSpaceDN w:val="0"/>
        <w:adjustRightInd w:val="0"/>
        <w:ind w:firstLine="567"/>
        <w:rPr>
          <w:rFonts w:ascii="Trebuchet MS" w:eastAsia="TimesNewRomanPSMT" w:hAnsi="Trebuchet MS"/>
          <w:sz w:val="22"/>
        </w:rPr>
      </w:pPr>
      <w:r w:rsidRPr="00DA681D">
        <w:rPr>
          <w:rFonts w:ascii="Trebuchet MS" w:eastAsia="TimesNewRomanPSMT" w:hAnsi="Trebuchet MS"/>
          <w:sz w:val="22"/>
        </w:rPr>
        <w:t xml:space="preserve">- в 2021 г.: </w:t>
      </w:r>
      <w:r>
        <w:rPr>
          <w:rFonts w:ascii="Trebuchet MS" w:eastAsia="TimesNewRomanPSMT" w:hAnsi="Trebuchet MS"/>
          <w:sz w:val="22"/>
        </w:rPr>
        <w:t>18,72</w:t>
      </w:r>
      <w:r w:rsidRPr="00DA681D">
        <w:rPr>
          <w:rFonts w:ascii="Trebuchet MS" w:eastAsia="TimesNewRomanPSMT" w:hAnsi="Trebuchet MS"/>
          <w:sz w:val="22"/>
        </w:rPr>
        <w:t xml:space="preserve"> тыс. м3 или </w:t>
      </w:r>
      <w:r>
        <w:rPr>
          <w:rFonts w:ascii="Trebuchet MS" w:eastAsia="TimesNewRomanPSMT" w:hAnsi="Trebuchet MS"/>
          <w:sz w:val="22"/>
        </w:rPr>
        <w:t>5,0</w:t>
      </w:r>
      <w:r w:rsidRPr="00DA681D">
        <w:rPr>
          <w:rFonts w:ascii="Trebuchet MS" w:eastAsia="TimesNewRomanPSMT" w:hAnsi="Trebuchet MS"/>
          <w:sz w:val="22"/>
        </w:rPr>
        <w:t>% от общего объема стоков;</w:t>
      </w:r>
    </w:p>
    <w:p w14:paraId="049172F5" w14:textId="4B63A916" w:rsidR="00DA681D" w:rsidRDefault="00DA681D" w:rsidP="00DA681D">
      <w:pPr>
        <w:autoSpaceDE w:val="0"/>
        <w:autoSpaceDN w:val="0"/>
        <w:adjustRightInd w:val="0"/>
        <w:ind w:firstLine="567"/>
        <w:rPr>
          <w:rFonts w:ascii="Trebuchet MS" w:eastAsia="TimesNewRomanPSMT" w:hAnsi="Trebuchet MS"/>
          <w:sz w:val="22"/>
        </w:rPr>
      </w:pPr>
      <w:r w:rsidRPr="00DA681D">
        <w:rPr>
          <w:rFonts w:ascii="Trebuchet MS" w:eastAsia="TimesNewRomanPSMT" w:hAnsi="Trebuchet MS"/>
          <w:sz w:val="22"/>
        </w:rPr>
        <w:t xml:space="preserve">- в 2022 г.: </w:t>
      </w:r>
      <w:r>
        <w:rPr>
          <w:rFonts w:ascii="Trebuchet MS" w:eastAsia="TimesNewRomanPSMT" w:hAnsi="Trebuchet MS"/>
          <w:sz w:val="22"/>
        </w:rPr>
        <w:t>33,40</w:t>
      </w:r>
      <w:r w:rsidRPr="00DA681D">
        <w:rPr>
          <w:rFonts w:ascii="Trebuchet MS" w:eastAsia="TimesNewRomanPSMT" w:hAnsi="Trebuchet MS"/>
          <w:sz w:val="22"/>
        </w:rPr>
        <w:t xml:space="preserve"> тыс. м3 или </w:t>
      </w:r>
      <w:r>
        <w:rPr>
          <w:rFonts w:ascii="Trebuchet MS" w:eastAsia="TimesNewRomanPSMT" w:hAnsi="Trebuchet MS"/>
          <w:sz w:val="22"/>
        </w:rPr>
        <w:t>8,8</w:t>
      </w:r>
      <w:r w:rsidRPr="00DA681D">
        <w:rPr>
          <w:rFonts w:ascii="Trebuchet MS" w:eastAsia="TimesNewRomanPSMT" w:hAnsi="Trebuchet MS"/>
          <w:sz w:val="22"/>
        </w:rPr>
        <w:t>% от общего объема стоков;</w:t>
      </w:r>
    </w:p>
    <w:p w14:paraId="59BA56B4" w14:textId="300EB55B" w:rsidR="00DA681D" w:rsidRDefault="00DA681D" w:rsidP="00DA681D">
      <w:pPr>
        <w:autoSpaceDE w:val="0"/>
        <w:autoSpaceDN w:val="0"/>
        <w:adjustRightInd w:val="0"/>
        <w:ind w:firstLine="567"/>
        <w:rPr>
          <w:rFonts w:ascii="Trebuchet MS" w:eastAsia="TimesNewRomanPSMT" w:hAnsi="Trebuchet MS"/>
          <w:sz w:val="22"/>
        </w:rPr>
      </w:pPr>
      <w:r w:rsidRPr="00DA681D">
        <w:rPr>
          <w:rFonts w:ascii="Trebuchet MS" w:eastAsia="TimesNewRomanPSMT" w:hAnsi="Trebuchet MS"/>
          <w:sz w:val="22"/>
        </w:rPr>
        <w:t>- в 202</w:t>
      </w:r>
      <w:r>
        <w:rPr>
          <w:rFonts w:ascii="Trebuchet MS" w:eastAsia="TimesNewRomanPSMT" w:hAnsi="Trebuchet MS"/>
          <w:sz w:val="22"/>
        </w:rPr>
        <w:t>3</w:t>
      </w:r>
      <w:r w:rsidRPr="00DA681D">
        <w:rPr>
          <w:rFonts w:ascii="Trebuchet MS" w:eastAsia="TimesNewRomanPSMT" w:hAnsi="Trebuchet MS"/>
          <w:sz w:val="22"/>
        </w:rPr>
        <w:t xml:space="preserve"> г.: </w:t>
      </w:r>
      <w:r>
        <w:rPr>
          <w:rFonts w:ascii="Trebuchet MS" w:eastAsia="TimesNewRomanPSMT" w:hAnsi="Trebuchet MS"/>
          <w:sz w:val="22"/>
        </w:rPr>
        <w:t>23,25</w:t>
      </w:r>
      <w:r w:rsidRPr="00DA681D">
        <w:rPr>
          <w:rFonts w:ascii="Trebuchet MS" w:eastAsia="TimesNewRomanPSMT" w:hAnsi="Trebuchet MS"/>
          <w:sz w:val="22"/>
        </w:rPr>
        <w:t xml:space="preserve"> тыс. м3 или 6,</w:t>
      </w:r>
      <w:r>
        <w:rPr>
          <w:rFonts w:ascii="Trebuchet MS" w:eastAsia="TimesNewRomanPSMT" w:hAnsi="Trebuchet MS"/>
          <w:sz w:val="22"/>
        </w:rPr>
        <w:t>2</w:t>
      </w:r>
      <w:r w:rsidRPr="00DA681D">
        <w:rPr>
          <w:rFonts w:ascii="Trebuchet MS" w:eastAsia="TimesNewRomanPSMT" w:hAnsi="Trebuchet MS"/>
          <w:sz w:val="22"/>
        </w:rPr>
        <w:t>% от общего объема стоков</w:t>
      </w:r>
      <w:r>
        <w:rPr>
          <w:rFonts w:ascii="Trebuchet MS" w:eastAsia="TimesNewRomanPSMT" w:hAnsi="Trebuchet MS"/>
          <w:sz w:val="22"/>
        </w:rPr>
        <w:t>.</w:t>
      </w:r>
    </w:p>
    <w:p w14:paraId="55485A15" w14:textId="174E878D" w:rsidR="00DA681D" w:rsidRDefault="00DA681D" w:rsidP="00DA681D">
      <w:pPr>
        <w:autoSpaceDE w:val="0"/>
        <w:autoSpaceDN w:val="0"/>
        <w:adjustRightInd w:val="0"/>
        <w:ind w:firstLine="567"/>
        <w:rPr>
          <w:rFonts w:ascii="Trebuchet MS" w:eastAsia="TimesNewRomanPSMT" w:hAnsi="Trebuchet MS"/>
          <w:sz w:val="22"/>
        </w:rPr>
      </w:pPr>
      <w:r w:rsidRPr="00DA681D">
        <w:rPr>
          <w:rFonts w:ascii="Trebuchet MS" w:eastAsia="TimesNewRomanPSMT" w:hAnsi="Trebuchet MS"/>
          <w:sz w:val="22"/>
        </w:rPr>
        <w:t>Неравномерная тенденция объемов поступления неорганизованных стоков, обусловлено разным количеством осадков в течение календарного года</w:t>
      </w:r>
      <w:r>
        <w:rPr>
          <w:rFonts w:ascii="Trebuchet MS" w:eastAsia="TimesNewRomanPSMT" w:hAnsi="Trebuchet MS"/>
          <w:sz w:val="22"/>
        </w:rPr>
        <w:t>.</w:t>
      </w:r>
    </w:p>
    <w:p w14:paraId="755ABBCA" w14:textId="52A14F1E" w:rsidR="00B06957" w:rsidRPr="00BA4CE6" w:rsidRDefault="00B06957" w:rsidP="00DA681D">
      <w:pPr>
        <w:autoSpaceDE w:val="0"/>
        <w:autoSpaceDN w:val="0"/>
        <w:adjustRightInd w:val="0"/>
        <w:ind w:firstLine="567"/>
        <w:rPr>
          <w:rFonts w:ascii="Trebuchet MS" w:eastAsia="TimesNewRomanPSMT" w:hAnsi="Trebuchet MS"/>
          <w:sz w:val="22"/>
        </w:rPr>
      </w:pPr>
      <w:r w:rsidRPr="00BA4CE6">
        <w:rPr>
          <w:rFonts w:ascii="Trebuchet MS" w:eastAsia="TimesNewRomanPSMT" w:hAnsi="Trebuchet MS"/>
          <w:sz w:val="22"/>
        </w:rPr>
        <w:t xml:space="preserve">Частный жилой сектор с одноэтажной застройкой не канализован. </w:t>
      </w:r>
      <w:r w:rsidR="00036AEC" w:rsidRPr="00BA4CE6">
        <w:rPr>
          <w:rFonts w:ascii="Trebuchet MS" w:eastAsia="TimesNewRomanPSMT" w:hAnsi="Trebuchet MS"/>
          <w:sz w:val="22"/>
        </w:rPr>
        <w:t>Выво</w:t>
      </w:r>
      <w:r w:rsidR="00815C58">
        <w:rPr>
          <w:rFonts w:ascii="Trebuchet MS" w:eastAsia="TimesNewRomanPSMT" w:hAnsi="Trebuchet MS"/>
          <w:sz w:val="22"/>
        </w:rPr>
        <w:t>з</w:t>
      </w:r>
      <w:r w:rsidR="00036AEC" w:rsidRPr="00BA4CE6">
        <w:rPr>
          <w:rFonts w:ascii="Trebuchet MS" w:eastAsia="TimesNewRomanPSMT" w:hAnsi="Trebuchet MS"/>
          <w:sz w:val="22"/>
        </w:rPr>
        <w:t xml:space="preserve"> стоков из не канализованной части </w:t>
      </w:r>
      <w:r w:rsidR="00AB43A3">
        <w:rPr>
          <w:rFonts w:ascii="Trebuchet MS" w:eastAsia="TimesNewRomanPSMT" w:hAnsi="Trebuchet MS"/>
          <w:sz w:val="22"/>
        </w:rPr>
        <w:t>поселка</w:t>
      </w:r>
      <w:r w:rsidR="00E775A5" w:rsidRPr="00BA4CE6">
        <w:rPr>
          <w:rFonts w:ascii="Trebuchet MS" w:eastAsia="TimesNewRomanPSMT" w:hAnsi="Trebuchet MS"/>
          <w:sz w:val="22"/>
        </w:rPr>
        <w:t>,</w:t>
      </w:r>
      <w:r w:rsidR="00036AEC" w:rsidRPr="00BA4CE6">
        <w:rPr>
          <w:rFonts w:ascii="Trebuchet MS" w:eastAsia="TimesNewRomanPSMT" w:hAnsi="Trebuchet MS"/>
          <w:sz w:val="22"/>
        </w:rPr>
        <w:t xml:space="preserve"> организован </w:t>
      </w:r>
      <w:r w:rsidR="00E775A5" w:rsidRPr="00BA4CE6">
        <w:rPr>
          <w:rFonts w:ascii="Trebuchet MS" w:eastAsia="TimesNewRomanPSMT" w:hAnsi="Trebuchet MS"/>
          <w:sz w:val="22"/>
        </w:rPr>
        <w:t xml:space="preserve">откачкой </w:t>
      </w:r>
      <w:proofErr w:type="spellStart"/>
      <w:r w:rsidR="00E775A5" w:rsidRPr="00BA4CE6">
        <w:rPr>
          <w:rStyle w:val="affc"/>
          <w:rFonts w:ascii="Trebuchet MS" w:hAnsi="Trebuchet MS"/>
          <w:i w:val="0"/>
          <w:sz w:val="22"/>
        </w:rPr>
        <w:t>ассенизаторными</w:t>
      </w:r>
      <w:proofErr w:type="spellEnd"/>
      <w:r w:rsidR="00E775A5" w:rsidRPr="00BA4CE6">
        <w:rPr>
          <w:rStyle w:val="affc"/>
          <w:rFonts w:ascii="Trebuchet MS" w:hAnsi="Trebuchet MS"/>
          <w:i w:val="0"/>
          <w:sz w:val="22"/>
        </w:rPr>
        <w:t xml:space="preserve"> машинами</w:t>
      </w:r>
      <w:r w:rsidR="00E775A5" w:rsidRPr="00BA4CE6">
        <w:rPr>
          <w:rFonts w:ascii="Trebuchet MS" w:eastAsia="TimesNewRomanPSMT" w:hAnsi="Trebuchet MS"/>
          <w:sz w:val="22"/>
        </w:rPr>
        <w:t xml:space="preserve"> из выгребных ям и отстойников</w:t>
      </w:r>
      <w:r w:rsidR="00036AEC" w:rsidRPr="00BA4CE6">
        <w:rPr>
          <w:rStyle w:val="affc"/>
          <w:rFonts w:ascii="Trebuchet MS" w:hAnsi="Trebuchet MS"/>
          <w:i w:val="0"/>
          <w:sz w:val="22"/>
        </w:rPr>
        <w:t xml:space="preserve">, с последующим сбросом </w:t>
      </w:r>
      <w:r w:rsidR="00E775A5" w:rsidRPr="00BA4CE6">
        <w:rPr>
          <w:rStyle w:val="affc"/>
          <w:rFonts w:ascii="Trebuchet MS" w:hAnsi="Trebuchet MS"/>
          <w:i w:val="0"/>
          <w:sz w:val="22"/>
        </w:rPr>
        <w:t xml:space="preserve">жидких </w:t>
      </w:r>
      <w:r w:rsidR="00036AEC" w:rsidRPr="00BA4CE6">
        <w:rPr>
          <w:rStyle w:val="affc"/>
          <w:rFonts w:ascii="Trebuchet MS" w:hAnsi="Trebuchet MS"/>
          <w:i w:val="0"/>
          <w:sz w:val="22"/>
        </w:rPr>
        <w:t>стоков в канализационные колодцы</w:t>
      </w:r>
      <w:r w:rsidR="00036AEC" w:rsidRPr="00BA4CE6">
        <w:rPr>
          <w:rStyle w:val="affc"/>
          <w:rFonts w:ascii="Trebuchet MS" w:hAnsi="Trebuchet MS"/>
          <w:sz w:val="22"/>
        </w:rPr>
        <w:t xml:space="preserve">. </w:t>
      </w:r>
      <w:r w:rsidR="00795D12" w:rsidRPr="00BA4CE6">
        <w:rPr>
          <w:rFonts w:ascii="Trebuchet MS" w:eastAsia="TimesNewRomanPSMT" w:hAnsi="Trebuchet MS"/>
          <w:sz w:val="22"/>
        </w:rPr>
        <w:t xml:space="preserve">Территории неохваченные централизованной системой водоотведения представлены на рисунке </w:t>
      </w:r>
      <w:r w:rsidR="004B20BA" w:rsidRPr="00BA4CE6">
        <w:rPr>
          <w:rFonts w:ascii="Trebuchet MS" w:eastAsia="TimesNewRomanPSMT" w:hAnsi="Trebuchet MS"/>
          <w:sz w:val="22"/>
        </w:rPr>
        <w:t>1</w:t>
      </w:r>
      <w:r w:rsidR="00795D12" w:rsidRPr="00BA4CE6">
        <w:rPr>
          <w:rFonts w:ascii="Trebuchet MS" w:eastAsia="TimesNewRomanPSMT" w:hAnsi="Trebuchet MS"/>
          <w:sz w:val="22"/>
        </w:rPr>
        <w:t>.</w:t>
      </w:r>
      <w:r w:rsidR="00AB7A1A" w:rsidRPr="00BA4CE6">
        <w:rPr>
          <w:rFonts w:ascii="Trebuchet MS" w:eastAsia="TimesNewRomanPSMT" w:hAnsi="Trebuchet MS"/>
          <w:sz w:val="22"/>
        </w:rPr>
        <w:t>8.1</w:t>
      </w:r>
      <w:r w:rsidR="00AB43A3">
        <w:rPr>
          <w:rFonts w:ascii="Trebuchet MS" w:eastAsia="TimesNewRomanPSMT" w:hAnsi="Trebuchet MS"/>
          <w:sz w:val="22"/>
        </w:rPr>
        <w:t>.</w:t>
      </w:r>
    </w:p>
    <w:p w14:paraId="34E32081" w14:textId="25B9E541" w:rsidR="00B06957" w:rsidRPr="00BA4CE6" w:rsidRDefault="00825F2E" w:rsidP="00825F2E">
      <w:pPr>
        <w:pStyle w:val="13"/>
        <w:tabs>
          <w:tab w:val="left" w:pos="2700"/>
        </w:tabs>
        <w:ind w:firstLine="567"/>
        <w:rPr>
          <w:rFonts w:ascii="Trebuchet MS" w:hAnsi="Trebuchet MS"/>
          <w:sz w:val="22"/>
          <w:szCs w:val="22"/>
        </w:rPr>
      </w:pPr>
      <w:r w:rsidRPr="00BA4CE6">
        <w:rPr>
          <w:rFonts w:ascii="Trebuchet MS" w:hAnsi="Trebuchet MS"/>
          <w:sz w:val="22"/>
          <w:szCs w:val="22"/>
        </w:rPr>
        <w:tab/>
      </w:r>
    </w:p>
    <w:p w14:paraId="0862D2E7" w14:textId="1949BA1F" w:rsidR="00B06957" w:rsidRPr="00BA4CE6" w:rsidRDefault="00B15EBB" w:rsidP="00BA4CE6">
      <w:pPr>
        <w:pStyle w:val="a5"/>
        <w:spacing w:after="120"/>
        <w:ind w:left="0"/>
        <w:outlineLvl w:val="1"/>
        <w:rPr>
          <w:rFonts w:ascii="Trebuchet MS" w:hAnsi="Trebuchet MS"/>
          <w:b/>
          <w:sz w:val="22"/>
        </w:rPr>
      </w:pPr>
      <w:bookmarkStart w:id="221" w:name="_Toc166760068"/>
      <w:r w:rsidRPr="00DA681D">
        <w:rPr>
          <w:rFonts w:ascii="Trebuchet MS" w:hAnsi="Trebuchet MS"/>
          <w:b/>
          <w:sz w:val="22"/>
        </w:rPr>
        <w:t xml:space="preserve">2.3 </w:t>
      </w:r>
      <w:r w:rsidR="00B06957" w:rsidRPr="00DA681D">
        <w:rPr>
          <w:rFonts w:ascii="Trebuchet MS" w:hAnsi="Trebuchet MS"/>
          <w:b/>
          <w:sz w:val="22"/>
        </w:rPr>
        <w:t>Сведения об оснащённости зданий, строений, сооружений приборами учёта принимаемых сточных вод и их применении при осуществлении коммерческих расчётов</w:t>
      </w:r>
      <w:bookmarkEnd w:id="220"/>
      <w:bookmarkEnd w:id="221"/>
    </w:p>
    <w:p w14:paraId="524199D2" w14:textId="1D37C5CB" w:rsidR="0063582D" w:rsidRPr="00BA4CE6" w:rsidRDefault="0063582D" w:rsidP="0063582D">
      <w:pPr>
        <w:autoSpaceDE w:val="0"/>
        <w:autoSpaceDN w:val="0"/>
        <w:adjustRightInd w:val="0"/>
        <w:ind w:firstLine="567"/>
        <w:rPr>
          <w:rFonts w:ascii="Trebuchet MS" w:eastAsia="TimesNewRomanPSMT" w:hAnsi="Trebuchet MS"/>
          <w:sz w:val="22"/>
        </w:rPr>
      </w:pPr>
      <w:r w:rsidRPr="00BA4CE6">
        <w:rPr>
          <w:rFonts w:ascii="Trebuchet MS" w:eastAsia="TimesNewRomanPSMT" w:hAnsi="Trebuchet MS"/>
          <w:sz w:val="22"/>
        </w:rPr>
        <w:t xml:space="preserve">В настоящее время коммерческий учет принимаемых сточных вод от населения и юридических лиц осуществляется в соответствии с действующим законодательством, </w:t>
      </w:r>
      <w:proofErr w:type="gramStart"/>
      <w:r w:rsidRPr="00BA4CE6">
        <w:rPr>
          <w:rFonts w:ascii="Trebuchet MS" w:eastAsia="TimesNewRomanPSMT" w:hAnsi="Trebuchet MS"/>
          <w:sz w:val="22"/>
        </w:rPr>
        <w:t>т.е.</w:t>
      </w:r>
      <w:proofErr w:type="gramEnd"/>
      <w:r w:rsidRPr="00BA4CE6">
        <w:rPr>
          <w:rFonts w:ascii="Trebuchet MS" w:eastAsia="TimesNewRomanPSMT" w:hAnsi="Trebuchet MS"/>
          <w:sz w:val="22"/>
        </w:rPr>
        <w:t xml:space="preserve"> количество принятых сточных вод принимается пропорционально количеству потребленной воды (за вычетом объем потребления воды на полив и технологические цели). Доля объемов, рассчитанная данным способом, составляет </w:t>
      </w:r>
      <w:r w:rsidR="00BA4CE6">
        <w:rPr>
          <w:rFonts w:ascii="Trebuchet MS" w:eastAsia="TimesNewRomanPSMT" w:hAnsi="Trebuchet MS"/>
          <w:sz w:val="22"/>
        </w:rPr>
        <w:t xml:space="preserve">- </w:t>
      </w:r>
      <w:r w:rsidRPr="00BA4CE6">
        <w:rPr>
          <w:rFonts w:ascii="Trebuchet MS" w:eastAsia="TimesNewRomanPSMT" w:hAnsi="Trebuchet MS"/>
          <w:sz w:val="22"/>
        </w:rPr>
        <w:t xml:space="preserve">100%. </w:t>
      </w:r>
    </w:p>
    <w:p w14:paraId="39B6E614" w14:textId="3D129174" w:rsidR="0063582D" w:rsidRPr="00BA4CE6" w:rsidRDefault="0063582D" w:rsidP="0063582D">
      <w:pPr>
        <w:autoSpaceDE w:val="0"/>
        <w:autoSpaceDN w:val="0"/>
        <w:adjustRightInd w:val="0"/>
        <w:ind w:firstLine="567"/>
        <w:rPr>
          <w:rFonts w:ascii="Trebuchet MS" w:eastAsia="TimesNewRomanPSMT" w:hAnsi="Trebuchet MS"/>
          <w:sz w:val="22"/>
        </w:rPr>
      </w:pPr>
      <w:r w:rsidRPr="00BA4CE6">
        <w:rPr>
          <w:rFonts w:ascii="Trebuchet MS" w:eastAsia="TimesNewRomanPSMT" w:hAnsi="Trebuchet MS"/>
          <w:sz w:val="22"/>
        </w:rPr>
        <w:t>Информация о приборном учете принимаемых сточных вод на очистных сооружениях представлен</w:t>
      </w:r>
      <w:r w:rsidR="00CA41FF" w:rsidRPr="00BA4CE6">
        <w:rPr>
          <w:rFonts w:ascii="Trebuchet MS" w:eastAsia="TimesNewRomanPSMT" w:hAnsi="Trebuchet MS"/>
          <w:sz w:val="22"/>
        </w:rPr>
        <w:t>а</w:t>
      </w:r>
      <w:r w:rsidRPr="00BA4CE6">
        <w:rPr>
          <w:rFonts w:ascii="Trebuchet MS" w:eastAsia="TimesNewRomanPSMT" w:hAnsi="Trebuchet MS"/>
          <w:sz w:val="22"/>
        </w:rPr>
        <w:t xml:space="preserve"> в таблице 2.</w:t>
      </w:r>
      <w:r w:rsidR="00CA41FF" w:rsidRPr="00BA4CE6">
        <w:rPr>
          <w:rFonts w:ascii="Trebuchet MS" w:eastAsia="TimesNewRomanPSMT" w:hAnsi="Trebuchet MS"/>
          <w:sz w:val="22"/>
        </w:rPr>
        <w:t>3</w:t>
      </w:r>
      <w:r w:rsidRPr="00BA4CE6">
        <w:rPr>
          <w:rFonts w:ascii="Trebuchet MS" w:eastAsia="TimesNewRomanPSMT" w:hAnsi="Trebuchet MS"/>
          <w:sz w:val="22"/>
        </w:rPr>
        <w:t>.</w:t>
      </w:r>
      <w:r w:rsidR="00CA41FF" w:rsidRPr="00BA4CE6">
        <w:rPr>
          <w:rFonts w:ascii="Trebuchet MS" w:eastAsia="TimesNewRomanPSMT" w:hAnsi="Trebuchet MS"/>
          <w:sz w:val="22"/>
        </w:rPr>
        <w:t>1.</w:t>
      </w:r>
    </w:p>
    <w:p w14:paraId="38A57079" w14:textId="3E6CEB87" w:rsidR="0063582D" w:rsidRPr="00BA4CE6" w:rsidRDefault="00B15EBB" w:rsidP="0063582D">
      <w:pPr>
        <w:pStyle w:val="af5"/>
        <w:spacing w:line="276" w:lineRule="auto"/>
        <w:rPr>
          <w:rFonts w:ascii="Trebuchet MS" w:hAnsi="Trebuchet MS"/>
          <w:b/>
          <w:i w:val="0"/>
          <w:color w:val="000000"/>
          <w:sz w:val="22"/>
          <w:szCs w:val="22"/>
        </w:rPr>
      </w:pPr>
      <w:bookmarkStart w:id="222" w:name="_Toc111060589"/>
      <w:r w:rsidRPr="00BA4CE6">
        <w:rPr>
          <w:rFonts w:ascii="Trebuchet MS" w:hAnsi="Trebuchet MS"/>
          <w:b/>
          <w:i w:val="0"/>
          <w:color w:val="000000"/>
          <w:sz w:val="22"/>
          <w:szCs w:val="22"/>
        </w:rPr>
        <w:t xml:space="preserve">Таблица </w:t>
      </w:r>
      <w:r w:rsidR="00FE3364" w:rsidRPr="00BA4CE6">
        <w:rPr>
          <w:rFonts w:ascii="Trebuchet MS" w:hAnsi="Trebuchet MS"/>
          <w:b/>
          <w:i w:val="0"/>
          <w:color w:val="000000"/>
          <w:sz w:val="22"/>
          <w:szCs w:val="22"/>
        </w:rPr>
        <w:t>2.3.1</w:t>
      </w:r>
      <w:r w:rsidR="00F7534E" w:rsidRPr="00BA4CE6">
        <w:rPr>
          <w:rFonts w:ascii="Trebuchet MS" w:hAnsi="Trebuchet MS"/>
          <w:b/>
          <w:i w:val="0"/>
          <w:color w:val="000000"/>
          <w:sz w:val="22"/>
          <w:szCs w:val="22"/>
        </w:rPr>
        <w:t xml:space="preserve"> </w:t>
      </w:r>
      <w:r w:rsidR="0063582D" w:rsidRPr="00BA4CE6">
        <w:rPr>
          <w:rFonts w:ascii="Trebuchet MS" w:hAnsi="Trebuchet MS"/>
          <w:b/>
          <w:i w:val="0"/>
          <w:color w:val="000000"/>
          <w:sz w:val="22"/>
          <w:szCs w:val="22"/>
        </w:rPr>
        <w:t>– Перечень коммерческих узлов учета сточных вод</w:t>
      </w:r>
      <w:bookmarkEnd w:id="222"/>
    </w:p>
    <w:tbl>
      <w:tblPr>
        <w:tblW w:w="5000" w:type="pct"/>
        <w:tblCellMar>
          <w:left w:w="10" w:type="dxa"/>
          <w:right w:w="10" w:type="dxa"/>
        </w:tblCellMar>
        <w:tblLook w:val="00A0" w:firstRow="1" w:lastRow="0" w:firstColumn="1" w:lastColumn="0" w:noHBand="0" w:noVBand="0"/>
      </w:tblPr>
      <w:tblGrid>
        <w:gridCol w:w="3483"/>
        <w:gridCol w:w="3215"/>
        <w:gridCol w:w="3213"/>
      </w:tblGrid>
      <w:tr w:rsidR="006A0205" w:rsidRPr="00BA4CE6" w14:paraId="45E8DD30" w14:textId="77777777" w:rsidTr="00BA4CE6">
        <w:trPr>
          <w:trHeight w:val="408"/>
        </w:trPr>
        <w:tc>
          <w:tcPr>
            <w:tcW w:w="1757" w:type="pct"/>
            <w:tcBorders>
              <w:top w:val="single" w:sz="4" w:space="0" w:color="000000"/>
              <w:left w:val="single" w:sz="4" w:space="0" w:color="000000"/>
              <w:bottom w:val="single" w:sz="4" w:space="0" w:color="000000"/>
            </w:tcBorders>
            <w:shd w:val="clear" w:color="auto" w:fill="CCFF99"/>
            <w:tcMar>
              <w:top w:w="55" w:type="dxa"/>
              <w:left w:w="55" w:type="dxa"/>
              <w:bottom w:w="55" w:type="dxa"/>
              <w:right w:w="55" w:type="dxa"/>
            </w:tcMar>
            <w:vAlign w:val="center"/>
          </w:tcPr>
          <w:p w14:paraId="0579807A" w14:textId="0002F286" w:rsidR="006A0205" w:rsidRPr="00BA4CE6" w:rsidRDefault="00825F2E" w:rsidP="0063582D">
            <w:pPr>
              <w:suppressLineNumbers/>
              <w:suppressAutoHyphens/>
              <w:autoSpaceDN w:val="0"/>
              <w:spacing w:line="240" w:lineRule="auto"/>
              <w:jc w:val="center"/>
              <w:textAlignment w:val="baseline"/>
              <w:rPr>
                <w:rFonts w:ascii="Trebuchet MS" w:eastAsia="Times New Roman" w:hAnsi="Trebuchet MS"/>
                <w:b/>
                <w:color w:val="000000"/>
                <w:kern w:val="3"/>
                <w:sz w:val="20"/>
                <w:szCs w:val="20"/>
                <w:lang w:eastAsia="ja-JP" w:bidi="fa-IR"/>
              </w:rPr>
            </w:pPr>
            <w:r w:rsidRPr="00BA4CE6">
              <w:rPr>
                <w:rFonts w:ascii="Trebuchet MS" w:eastAsia="Times New Roman" w:hAnsi="Trebuchet MS"/>
                <w:b/>
                <w:color w:val="000000"/>
                <w:kern w:val="3"/>
                <w:sz w:val="20"/>
                <w:szCs w:val="20"/>
                <w:lang w:eastAsia="ja-JP" w:bidi="fa-IR"/>
              </w:rPr>
              <w:t>М</w:t>
            </w:r>
            <w:r w:rsidR="006A0205" w:rsidRPr="00BA4CE6">
              <w:rPr>
                <w:rFonts w:ascii="Trebuchet MS" w:eastAsia="Times New Roman" w:hAnsi="Trebuchet MS"/>
                <w:b/>
                <w:color w:val="000000"/>
                <w:kern w:val="3"/>
                <w:sz w:val="20"/>
                <w:szCs w:val="20"/>
                <w:lang w:eastAsia="ja-JP" w:bidi="fa-IR"/>
              </w:rPr>
              <w:t>есто установки узла учета</w:t>
            </w:r>
          </w:p>
        </w:tc>
        <w:tc>
          <w:tcPr>
            <w:tcW w:w="1622" w:type="pct"/>
            <w:tcBorders>
              <w:top w:val="single" w:sz="4" w:space="0" w:color="000000"/>
              <w:left w:val="single" w:sz="4" w:space="0" w:color="000000"/>
              <w:bottom w:val="single" w:sz="4" w:space="0" w:color="000000"/>
            </w:tcBorders>
            <w:shd w:val="clear" w:color="auto" w:fill="CCFF99"/>
            <w:vAlign w:val="center"/>
          </w:tcPr>
          <w:p w14:paraId="214281DE" w14:textId="77777777" w:rsidR="006A0205" w:rsidRPr="00BA4CE6" w:rsidRDefault="006A0205" w:rsidP="0063582D">
            <w:pPr>
              <w:suppressLineNumbers/>
              <w:suppressAutoHyphens/>
              <w:autoSpaceDN w:val="0"/>
              <w:spacing w:line="240" w:lineRule="auto"/>
              <w:jc w:val="center"/>
              <w:textAlignment w:val="baseline"/>
              <w:rPr>
                <w:rFonts w:ascii="Trebuchet MS" w:eastAsia="Times New Roman" w:hAnsi="Trebuchet MS"/>
                <w:b/>
                <w:color w:val="000000"/>
                <w:kern w:val="3"/>
                <w:sz w:val="20"/>
                <w:szCs w:val="20"/>
                <w:lang w:eastAsia="ja-JP" w:bidi="fa-IR"/>
              </w:rPr>
            </w:pPr>
            <w:r w:rsidRPr="00BA4CE6">
              <w:rPr>
                <w:rFonts w:ascii="Trebuchet MS" w:eastAsia="Times New Roman" w:hAnsi="Trebuchet MS"/>
                <w:b/>
                <w:color w:val="000000"/>
                <w:kern w:val="3"/>
                <w:sz w:val="20"/>
                <w:szCs w:val="20"/>
                <w:lang w:eastAsia="ja-JP" w:bidi="fa-IR"/>
              </w:rPr>
              <w:t>Марка прибора</w:t>
            </w:r>
          </w:p>
        </w:tc>
        <w:tc>
          <w:tcPr>
            <w:tcW w:w="1621" w:type="pct"/>
            <w:tcBorders>
              <w:top w:val="single" w:sz="4" w:space="0" w:color="000000"/>
              <w:left w:val="single" w:sz="4" w:space="0" w:color="000000"/>
              <w:bottom w:val="single" w:sz="4" w:space="0" w:color="000000"/>
              <w:right w:val="single" w:sz="4" w:space="0" w:color="000000"/>
            </w:tcBorders>
            <w:shd w:val="clear" w:color="auto" w:fill="CCFF99"/>
            <w:tcMar>
              <w:top w:w="55" w:type="dxa"/>
              <w:left w:w="55" w:type="dxa"/>
              <w:bottom w:w="55" w:type="dxa"/>
              <w:right w:w="55" w:type="dxa"/>
            </w:tcMar>
            <w:vAlign w:val="center"/>
          </w:tcPr>
          <w:p w14:paraId="0F7CE84F" w14:textId="77777777" w:rsidR="006A0205" w:rsidRPr="00BA4CE6" w:rsidRDefault="006A0205" w:rsidP="0063582D">
            <w:pPr>
              <w:suppressLineNumbers/>
              <w:suppressAutoHyphens/>
              <w:autoSpaceDN w:val="0"/>
              <w:spacing w:line="240" w:lineRule="auto"/>
              <w:jc w:val="center"/>
              <w:textAlignment w:val="baseline"/>
              <w:rPr>
                <w:rFonts w:ascii="Trebuchet MS" w:eastAsia="Times New Roman" w:hAnsi="Trebuchet MS"/>
                <w:b/>
                <w:color w:val="000000"/>
                <w:kern w:val="3"/>
                <w:sz w:val="20"/>
                <w:szCs w:val="20"/>
                <w:lang w:eastAsia="ja-JP" w:bidi="fa-IR"/>
              </w:rPr>
            </w:pPr>
            <w:r w:rsidRPr="00BA4CE6">
              <w:rPr>
                <w:rFonts w:ascii="Trebuchet MS" w:eastAsia="Times New Roman" w:hAnsi="Trebuchet MS"/>
                <w:b/>
                <w:color w:val="000000"/>
                <w:kern w:val="3"/>
                <w:sz w:val="20"/>
                <w:szCs w:val="20"/>
                <w:lang w:eastAsia="ja-JP" w:bidi="fa-IR"/>
              </w:rPr>
              <w:t>Тип прибора</w:t>
            </w:r>
          </w:p>
        </w:tc>
      </w:tr>
      <w:tr w:rsidR="006A0205" w:rsidRPr="00BA4CE6" w14:paraId="00D65233" w14:textId="77777777" w:rsidTr="006A0205">
        <w:tc>
          <w:tcPr>
            <w:tcW w:w="1757" w:type="pct"/>
            <w:tcBorders>
              <w:left w:val="single" w:sz="4" w:space="0" w:color="000000"/>
              <w:bottom w:val="single" w:sz="4" w:space="0" w:color="000000"/>
            </w:tcBorders>
            <w:tcMar>
              <w:top w:w="55" w:type="dxa"/>
              <w:left w:w="55" w:type="dxa"/>
              <w:bottom w:w="55" w:type="dxa"/>
              <w:right w:w="55" w:type="dxa"/>
            </w:tcMar>
            <w:vAlign w:val="center"/>
          </w:tcPr>
          <w:p w14:paraId="546599CB" w14:textId="62FD50D2" w:rsidR="006A0205" w:rsidRPr="00BA4CE6" w:rsidRDefault="00825F2E" w:rsidP="0063582D">
            <w:pPr>
              <w:suppressLineNumbers/>
              <w:suppressAutoHyphens/>
              <w:autoSpaceDN w:val="0"/>
              <w:spacing w:line="240" w:lineRule="auto"/>
              <w:jc w:val="center"/>
              <w:textAlignment w:val="baseline"/>
              <w:rPr>
                <w:rFonts w:ascii="Trebuchet MS" w:eastAsia="Times New Roman" w:hAnsi="Trebuchet MS"/>
                <w:color w:val="000000"/>
                <w:kern w:val="3"/>
                <w:sz w:val="20"/>
                <w:szCs w:val="20"/>
                <w:lang w:eastAsia="ja-JP" w:bidi="fa-IR"/>
              </w:rPr>
            </w:pPr>
            <w:r w:rsidRPr="00BA4CE6">
              <w:rPr>
                <w:rFonts w:ascii="Trebuchet MS" w:eastAsia="Times New Roman" w:hAnsi="Trebuchet MS"/>
                <w:color w:val="000000"/>
                <w:kern w:val="3"/>
                <w:sz w:val="20"/>
                <w:szCs w:val="20"/>
                <w:lang w:eastAsia="ja-JP" w:bidi="fa-IR"/>
              </w:rPr>
              <w:t>Очистные сооружения</w:t>
            </w:r>
            <w:r w:rsidR="00BA4CE6">
              <w:rPr>
                <w:rFonts w:ascii="Trebuchet MS" w:eastAsia="Times New Roman" w:hAnsi="Trebuchet MS"/>
                <w:color w:val="000000"/>
                <w:kern w:val="3"/>
                <w:sz w:val="20"/>
                <w:szCs w:val="20"/>
                <w:lang w:eastAsia="ja-JP" w:bidi="fa-IR"/>
              </w:rPr>
              <w:t xml:space="preserve"> биологической очистки</w:t>
            </w:r>
            <w:r w:rsidRPr="00BA4CE6">
              <w:rPr>
                <w:rFonts w:ascii="Trebuchet MS" w:eastAsia="Times New Roman" w:hAnsi="Trebuchet MS"/>
                <w:color w:val="000000"/>
                <w:kern w:val="3"/>
                <w:sz w:val="20"/>
                <w:szCs w:val="20"/>
                <w:lang w:eastAsia="ja-JP" w:bidi="fa-IR"/>
              </w:rPr>
              <w:t xml:space="preserve"> </w:t>
            </w:r>
            <w:r w:rsidR="00E27EB2" w:rsidRPr="00BA4CE6">
              <w:rPr>
                <w:rFonts w:ascii="Trebuchet MS" w:eastAsia="Times New Roman" w:hAnsi="Trebuchet MS"/>
                <w:color w:val="000000"/>
                <w:kern w:val="3"/>
                <w:sz w:val="20"/>
                <w:szCs w:val="20"/>
                <w:lang w:eastAsia="ja-JP" w:bidi="fa-IR"/>
              </w:rPr>
              <w:t>поселка Балакирево</w:t>
            </w:r>
          </w:p>
        </w:tc>
        <w:tc>
          <w:tcPr>
            <w:tcW w:w="1622" w:type="pct"/>
            <w:tcBorders>
              <w:left w:val="single" w:sz="4" w:space="0" w:color="000000"/>
              <w:bottom w:val="single" w:sz="4" w:space="0" w:color="000000"/>
            </w:tcBorders>
            <w:vAlign w:val="center"/>
          </w:tcPr>
          <w:p w14:paraId="58C9DF01" w14:textId="631CB2E0" w:rsidR="006A0205" w:rsidRPr="00BA4CE6" w:rsidRDefault="006A0205" w:rsidP="0063582D">
            <w:pPr>
              <w:spacing w:line="240" w:lineRule="auto"/>
              <w:jc w:val="center"/>
              <w:rPr>
                <w:rFonts w:ascii="Trebuchet MS" w:hAnsi="Trebuchet MS"/>
                <w:color w:val="000000"/>
                <w:sz w:val="20"/>
                <w:szCs w:val="20"/>
                <w:lang w:eastAsia="ru-RU"/>
              </w:rPr>
            </w:pPr>
            <w:r w:rsidRPr="00BA4CE6">
              <w:rPr>
                <w:rFonts w:ascii="Trebuchet MS" w:hAnsi="Trebuchet MS"/>
                <w:color w:val="000000"/>
                <w:sz w:val="20"/>
                <w:szCs w:val="20"/>
              </w:rPr>
              <w:t>Расходомер "</w:t>
            </w:r>
            <w:r w:rsidR="00BA4CE6">
              <w:rPr>
                <w:rFonts w:ascii="Trebuchet MS" w:hAnsi="Trebuchet MS"/>
                <w:color w:val="000000"/>
                <w:sz w:val="20"/>
                <w:szCs w:val="20"/>
              </w:rPr>
              <w:t>АКРОН-01</w:t>
            </w:r>
            <w:r w:rsidRPr="00BA4CE6">
              <w:rPr>
                <w:rFonts w:ascii="Trebuchet MS" w:hAnsi="Trebuchet MS"/>
                <w:color w:val="000000"/>
                <w:sz w:val="20"/>
                <w:szCs w:val="20"/>
              </w:rPr>
              <w:t>"</w:t>
            </w:r>
          </w:p>
        </w:tc>
        <w:tc>
          <w:tcPr>
            <w:tcW w:w="1621" w:type="pct"/>
            <w:tcBorders>
              <w:left w:val="single" w:sz="4" w:space="0" w:color="000000"/>
              <w:bottom w:val="single" w:sz="4" w:space="0" w:color="000000"/>
              <w:right w:val="single" w:sz="4" w:space="0" w:color="000000"/>
            </w:tcBorders>
            <w:tcMar>
              <w:top w:w="55" w:type="dxa"/>
              <w:left w:w="55" w:type="dxa"/>
              <w:bottom w:w="55" w:type="dxa"/>
              <w:right w:w="55" w:type="dxa"/>
            </w:tcMar>
            <w:vAlign w:val="center"/>
          </w:tcPr>
          <w:p w14:paraId="537D1688" w14:textId="77777777" w:rsidR="006A0205" w:rsidRPr="00BA4CE6" w:rsidRDefault="006A0205" w:rsidP="0063582D">
            <w:pPr>
              <w:spacing w:line="240" w:lineRule="auto"/>
              <w:jc w:val="center"/>
              <w:rPr>
                <w:rFonts w:ascii="Trebuchet MS" w:hAnsi="Trebuchet MS"/>
                <w:color w:val="000000"/>
                <w:sz w:val="20"/>
                <w:szCs w:val="20"/>
              </w:rPr>
            </w:pPr>
            <w:r w:rsidRPr="00BA4CE6">
              <w:rPr>
                <w:rFonts w:ascii="Trebuchet MS" w:hAnsi="Trebuchet MS"/>
                <w:color w:val="000000"/>
                <w:sz w:val="20"/>
                <w:szCs w:val="20"/>
              </w:rPr>
              <w:t>Ультразвуковой</w:t>
            </w:r>
          </w:p>
        </w:tc>
      </w:tr>
    </w:tbl>
    <w:p w14:paraId="391C2C7E" w14:textId="2045A8C3" w:rsidR="0063582D" w:rsidRPr="00BA4CE6" w:rsidRDefault="0063582D" w:rsidP="00BA4CE6">
      <w:pPr>
        <w:autoSpaceDE w:val="0"/>
        <w:autoSpaceDN w:val="0"/>
        <w:adjustRightInd w:val="0"/>
        <w:spacing w:before="120"/>
        <w:ind w:firstLine="567"/>
        <w:rPr>
          <w:rFonts w:ascii="Trebuchet MS" w:eastAsia="TimesNewRomanPSMT" w:hAnsi="Trebuchet MS"/>
          <w:sz w:val="22"/>
        </w:rPr>
      </w:pPr>
      <w:r w:rsidRPr="00BA4CE6">
        <w:rPr>
          <w:rFonts w:ascii="Trebuchet MS" w:eastAsia="TimesNewRomanPSMT" w:hAnsi="Trebuchet MS"/>
          <w:sz w:val="22"/>
        </w:rPr>
        <w:t xml:space="preserve">Приборный учет объема сточных вод, пропущенных </w:t>
      </w:r>
      <w:r w:rsidR="006A0205" w:rsidRPr="00BA4CE6">
        <w:rPr>
          <w:rFonts w:ascii="Trebuchet MS" w:eastAsia="TimesNewRomanPSMT" w:hAnsi="Trebuchet MS"/>
          <w:sz w:val="22"/>
        </w:rPr>
        <w:t>через канализационно-насосные станции,</w:t>
      </w:r>
      <w:r w:rsidRPr="00BA4CE6">
        <w:rPr>
          <w:rFonts w:ascii="Trebuchet MS" w:eastAsia="TimesNewRomanPSMT" w:hAnsi="Trebuchet MS"/>
          <w:sz w:val="22"/>
        </w:rPr>
        <w:t xml:space="preserve"> не осуществляется.</w:t>
      </w:r>
      <w:r w:rsidR="00825F2E" w:rsidRPr="00BA4CE6">
        <w:rPr>
          <w:sz w:val="22"/>
        </w:rPr>
        <w:t xml:space="preserve"> </w:t>
      </w:r>
    </w:p>
    <w:p w14:paraId="50915638" w14:textId="11C84CF8" w:rsidR="00C70685" w:rsidRDefault="00C70685" w:rsidP="00D9245B">
      <w:pPr>
        <w:autoSpaceDE w:val="0"/>
        <w:autoSpaceDN w:val="0"/>
        <w:adjustRightInd w:val="0"/>
        <w:ind w:firstLine="567"/>
        <w:rPr>
          <w:rFonts w:ascii="Trebuchet MS" w:eastAsia="TimesNewRomanPSMT" w:hAnsi="Trebuchet MS"/>
          <w:szCs w:val="24"/>
        </w:rPr>
      </w:pPr>
    </w:p>
    <w:p w14:paraId="4C3D82A3" w14:textId="6EC9780F" w:rsidR="00B15EBB" w:rsidRDefault="00B15EBB" w:rsidP="00D9245B">
      <w:pPr>
        <w:autoSpaceDE w:val="0"/>
        <w:autoSpaceDN w:val="0"/>
        <w:adjustRightInd w:val="0"/>
        <w:ind w:firstLine="567"/>
        <w:rPr>
          <w:rFonts w:ascii="Trebuchet MS" w:eastAsia="TimesNewRomanPSMT" w:hAnsi="Trebuchet MS"/>
          <w:szCs w:val="24"/>
        </w:rPr>
      </w:pPr>
    </w:p>
    <w:p w14:paraId="420FD747" w14:textId="5FAB2CC7" w:rsidR="00B15EBB" w:rsidRDefault="00B15EBB" w:rsidP="00D9245B">
      <w:pPr>
        <w:autoSpaceDE w:val="0"/>
        <w:autoSpaceDN w:val="0"/>
        <w:adjustRightInd w:val="0"/>
        <w:ind w:firstLine="567"/>
        <w:rPr>
          <w:rFonts w:ascii="Trebuchet MS" w:eastAsia="TimesNewRomanPSMT" w:hAnsi="Trebuchet MS"/>
          <w:szCs w:val="24"/>
        </w:rPr>
      </w:pPr>
    </w:p>
    <w:p w14:paraId="44E1BA57" w14:textId="47663589" w:rsidR="00B15EBB" w:rsidRDefault="00B15EBB" w:rsidP="00D9245B">
      <w:pPr>
        <w:autoSpaceDE w:val="0"/>
        <w:autoSpaceDN w:val="0"/>
        <w:adjustRightInd w:val="0"/>
        <w:ind w:firstLine="567"/>
        <w:rPr>
          <w:rFonts w:ascii="Trebuchet MS" w:eastAsia="TimesNewRomanPSMT" w:hAnsi="Trebuchet MS"/>
          <w:szCs w:val="24"/>
        </w:rPr>
      </w:pPr>
    </w:p>
    <w:p w14:paraId="3720AF1F" w14:textId="77777777" w:rsidR="00B15EBB" w:rsidRDefault="00B15EBB" w:rsidP="00D9245B">
      <w:pPr>
        <w:autoSpaceDE w:val="0"/>
        <w:autoSpaceDN w:val="0"/>
        <w:adjustRightInd w:val="0"/>
        <w:ind w:firstLine="567"/>
        <w:rPr>
          <w:rFonts w:ascii="Trebuchet MS" w:eastAsia="TimesNewRomanPSMT" w:hAnsi="Trebuchet MS"/>
          <w:szCs w:val="24"/>
        </w:rPr>
      </w:pPr>
    </w:p>
    <w:p w14:paraId="370C0DED" w14:textId="77777777" w:rsidR="003146BE" w:rsidRDefault="003146BE" w:rsidP="00DA681D">
      <w:pPr>
        <w:pStyle w:val="a5"/>
        <w:spacing w:after="120"/>
        <w:ind w:left="0"/>
        <w:outlineLvl w:val="1"/>
        <w:rPr>
          <w:rFonts w:ascii="Trebuchet MS" w:hAnsi="Trebuchet MS"/>
          <w:b/>
          <w:szCs w:val="24"/>
        </w:rPr>
        <w:sectPr w:rsidR="003146BE" w:rsidSect="008262F0">
          <w:pgSz w:w="11906" w:h="16838"/>
          <w:pgMar w:top="1134" w:right="851" w:bottom="1134" w:left="1134" w:header="454" w:footer="454" w:gutter="0"/>
          <w:cols w:space="708"/>
          <w:docGrid w:linePitch="360"/>
        </w:sectPr>
      </w:pPr>
      <w:bookmarkStart w:id="223" w:name="_Toc392458216"/>
    </w:p>
    <w:p w14:paraId="72A58971" w14:textId="261ED3C1" w:rsidR="00B06957" w:rsidRPr="00BA4CE6" w:rsidRDefault="00B15EBB" w:rsidP="00BA4CE6">
      <w:pPr>
        <w:pStyle w:val="a5"/>
        <w:spacing w:after="120"/>
        <w:ind w:left="0"/>
        <w:outlineLvl w:val="1"/>
        <w:rPr>
          <w:rFonts w:ascii="Trebuchet MS" w:hAnsi="Trebuchet MS"/>
          <w:b/>
          <w:sz w:val="22"/>
        </w:rPr>
      </w:pPr>
      <w:bookmarkStart w:id="224" w:name="_Toc166760069"/>
      <w:r w:rsidRPr="00BA4CE6">
        <w:rPr>
          <w:rFonts w:ascii="Trebuchet MS" w:hAnsi="Trebuchet MS"/>
          <w:b/>
          <w:sz w:val="22"/>
        </w:rPr>
        <w:lastRenderedPageBreak/>
        <w:t xml:space="preserve">2.4 </w:t>
      </w:r>
      <w:r w:rsidR="00B06957" w:rsidRPr="00BA4CE6">
        <w:rPr>
          <w:rFonts w:ascii="Trebuchet MS" w:hAnsi="Trebuchet MS"/>
          <w:b/>
          <w:sz w:val="22"/>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с выделением зон дефицитов и резервов производственных мощностей</w:t>
      </w:r>
      <w:bookmarkEnd w:id="223"/>
      <w:bookmarkEnd w:id="224"/>
    </w:p>
    <w:p w14:paraId="5396B1DB" w14:textId="3BBD23E3" w:rsidR="00A97BB0" w:rsidRPr="00BA4CE6" w:rsidRDefault="00A97BB0" w:rsidP="00E94AC6">
      <w:pPr>
        <w:autoSpaceDE w:val="0"/>
        <w:autoSpaceDN w:val="0"/>
        <w:adjustRightInd w:val="0"/>
        <w:spacing w:before="120"/>
        <w:ind w:firstLine="567"/>
        <w:rPr>
          <w:rFonts w:ascii="Trebuchet MS" w:eastAsia="TimesNewRomanPSMT" w:hAnsi="Trebuchet MS"/>
          <w:sz w:val="22"/>
        </w:rPr>
      </w:pPr>
      <w:r w:rsidRPr="00BA4CE6">
        <w:rPr>
          <w:rFonts w:ascii="Trebuchet MS" w:eastAsia="TimesNewRomanPSMT" w:hAnsi="Trebuchet MS"/>
          <w:sz w:val="22"/>
        </w:rPr>
        <w:t xml:space="preserve">Фактические балансы поступления сточных вод в централизованную систему водоотведения </w:t>
      </w:r>
      <w:r w:rsidR="00E27EB2" w:rsidRPr="00BA4CE6">
        <w:rPr>
          <w:rFonts w:ascii="Trebuchet MS" w:eastAsia="TimesNewRomanPSMT" w:hAnsi="Trebuchet MS"/>
          <w:sz w:val="22"/>
        </w:rPr>
        <w:t>поселка Балакирево</w:t>
      </w:r>
      <w:r w:rsidRPr="00BA4CE6">
        <w:rPr>
          <w:rFonts w:ascii="Trebuchet MS" w:eastAsia="TimesNewRomanPSMT" w:hAnsi="Trebuchet MS"/>
          <w:sz w:val="22"/>
        </w:rPr>
        <w:t xml:space="preserve"> с выделением зон дефицитов и резервов производственных мощностей представлены в таблице 2.</w:t>
      </w:r>
      <w:r w:rsidR="00E94AC6" w:rsidRPr="00BA4CE6">
        <w:rPr>
          <w:rFonts w:ascii="Trebuchet MS" w:eastAsia="TimesNewRomanPSMT" w:hAnsi="Trebuchet MS"/>
          <w:sz w:val="22"/>
        </w:rPr>
        <w:t>4</w:t>
      </w:r>
      <w:r w:rsidRPr="00BA4CE6">
        <w:rPr>
          <w:rFonts w:ascii="Trebuchet MS" w:eastAsia="TimesNewRomanPSMT" w:hAnsi="Trebuchet MS"/>
          <w:sz w:val="22"/>
        </w:rPr>
        <w:t>.</w:t>
      </w:r>
      <w:r w:rsidR="00E94AC6" w:rsidRPr="00BA4CE6">
        <w:rPr>
          <w:rFonts w:ascii="Trebuchet MS" w:eastAsia="TimesNewRomanPSMT" w:hAnsi="Trebuchet MS"/>
          <w:sz w:val="22"/>
        </w:rPr>
        <w:t>1.</w:t>
      </w:r>
      <w:r w:rsidRPr="00BA4CE6">
        <w:rPr>
          <w:rFonts w:ascii="Trebuchet MS" w:eastAsia="TimesNewRomanPSMT" w:hAnsi="Trebuchet MS"/>
          <w:sz w:val="22"/>
        </w:rPr>
        <w:t xml:space="preserve"> Информация за период </w:t>
      </w:r>
      <w:proofErr w:type="gramStart"/>
      <w:r w:rsidRPr="00BA4CE6">
        <w:rPr>
          <w:rFonts w:ascii="Trebuchet MS" w:eastAsia="TimesNewRomanPSMT" w:hAnsi="Trebuchet MS"/>
          <w:sz w:val="22"/>
        </w:rPr>
        <w:t>201</w:t>
      </w:r>
      <w:r w:rsidR="008D4431">
        <w:rPr>
          <w:rFonts w:ascii="Trebuchet MS" w:eastAsia="TimesNewRomanPSMT" w:hAnsi="Trebuchet MS"/>
          <w:sz w:val="22"/>
        </w:rPr>
        <w:t>3</w:t>
      </w:r>
      <w:r w:rsidRPr="00BA4CE6">
        <w:rPr>
          <w:rFonts w:ascii="Trebuchet MS" w:eastAsia="TimesNewRomanPSMT" w:hAnsi="Trebuchet MS"/>
          <w:sz w:val="22"/>
        </w:rPr>
        <w:t xml:space="preserve"> – 201</w:t>
      </w:r>
      <w:r w:rsidR="008D4431">
        <w:rPr>
          <w:rFonts w:ascii="Trebuchet MS" w:eastAsia="TimesNewRomanPSMT" w:hAnsi="Trebuchet MS"/>
          <w:sz w:val="22"/>
        </w:rPr>
        <w:t>5</w:t>
      </w:r>
      <w:proofErr w:type="gramEnd"/>
      <w:r w:rsidR="00052955" w:rsidRPr="00BA4CE6">
        <w:rPr>
          <w:rFonts w:ascii="Trebuchet MS" w:eastAsia="TimesNewRomanPSMT" w:hAnsi="Trebuchet MS"/>
          <w:sz w:val="22"/>
        </w:rPr>
        <w:t xml:space="preserve"> гг. </w:t>
      </w:r>
      <w:r w:rsidR="00E94AC6" w:rsidRPr="00BA4CE6">
        <w:rPr>
          <w:rFonts w:ascii="Trebuchet MS" w:eastAsia="TimesNewRomanPSMT" w:hAnsi="Trebuchet MS"/>
          <w:sz w:val="22"/>
        </w:rPr>
        <w:t>отсутствует</w:t>
      </w:r>
      <w:r w:rsidRPr="00BA4CE6">
        <w:rPr>
          <w:rFonts w:ascii="Trebuchet MS" w:eastAsia="TimesNewRomanPSMT" w:hAnsi="Trebuchet MS"/>
          <w:sz w:val="22"/>
        </w:rPr>
        <w:t>.</w:t>
      </w:r>
    </w:p>
    <w:p w14:paraId="14E5E8A5" w14:textId="6125D350" w:rsidR="00E94AC6" w:rsidRDefault="00F7534E" w:rsidP="00E94AC6">
      <w:pPr>
        <w:pStyle w:val="TableParagraph"/>
        <w:tabs>
          <w:tab w:val="left" w:pos="10320"/>
        </w:tabs>
        <w:spacing w:line="276" w:lineRule="auto"/>
        <w:jc w:val="both"/>
        <w:rPr>
          <w:rFonts w:ascii="Trebuchet MS" w:hAnsi="Trebuchet MS"/>
          <w:b/>
        </w:rPr>
      </w:pPr>
      <w:bookmarkStart w:id="225" w:name="_Toc111060590"/>
      <w:r w:rsidRPr="00BA4CE6">
        <w:rPr>
          <w:rFonts w:ascii="Trebuchet MS" w:hAnsi="Trebuchet MS"/>
          <w:b/>
          <w:iCs/>
          <w:color w:val="000000"/>
        </w:rPr>
        <w:t xml:space="preserve">Таблица </w:t>
      </w:r>
      <w:r w:rsidR="00FE3364" w:rsidRPr="00BA4CE6">
        <w:rPr>
          <w:rFonts w:ascii="Trebuchet MS" w:hAnsi="Trebuchet MS"/>
          <w:b/>
          <w:iCs/>
          <w:color w:val="000000"/>
        </w:rPr>
        <w:t>2.4.1</w:t>
      </w:r>
      <w:r w:rsidRPr="00BA4CE6">
        <w:rPr>
          <w:rFonts w:ascii="Trebuchet MS" w:hAnsi="Trebuchet MS"/>
          <w:b/>
          <w:i/>
          <w:color w:val="000000"/>
        </w:rPr>
        <w:t xml:space="preserve"> </w:t>
      </w:r>
      <w:r w:rsidRPr="00BA4CE6">
        <w:rPr>
          <w:rFonts w:ascii="Trebuchet MS" w:hAnsi="Trebuchet MS"/>
          <w:b/>
          <w:color w:val="000000"/>
        </w:rPr>
        <w:t xml:space="preserve">– </w:t>
      </w:r>
      <w:r w:rsidR="00E94AC6" w:rsidRPr="00BA4CE6">
        <w:rPr>
          <w:rFonts w:ascii="Trebuchet MS" w:hAnsi="Trebuchet MS"/>
          <w:b/>
        </w:rPr>
        <w:t xml:space="preserve">Ретроспективные балансы объемов сточных вод </w:t>
      </w:r>
      <w:r w:rsidR="00F22FFE" w:rsidRPr="00BA4CE6">
        <w:rPr>
          <w:rFonts w:ascii="Trebuchet MS" w:hAnsi="Trebuchet MS"/>
          <w:b/>
        </w:rPr>
        <w:t>пос</w:t>
      </w:r>
      <w:r w:rsidR="008D4431">
        <w:rPr>
          <w:rFonts w:ascii="Trebuchet MS" w:hAnsi="Trebuchet MS"/>
          <w:b/>
        </w:rPr>
        <w:t xml:space="preserve">елка </w:t>
      </w:r>
      <w:r w:rsidR="00F22FFE" w:rsidRPr="00BA4CE6">
        <w:rPr>
          <w:rFonts w:ascii="Trebuchet MS" w:hAnsi="Trebuchet MS"/>
          <w:b/>
        </w:rPr>
        <w:t>Балакирево</w:t>
      </w:r>
      <w:bookmarkEnd w:id="22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9"/>
        <w:gridCol w:w="983"/>
        <w:gridCol w:w="983"/>
        <w:gridCol w:w="983"/>
        <w:gridCol w:w="983"/>
        <w:gridCol w:w="983"/>
        <w:gridCol w:w="983"/>
        <w:gridCol w:w="983"/>
        <w:gridCol w:w="991"/>
      </w:tblGrid>
      <w:tr w:rsidR="008D4431" w:rsidRPr="008D4431" w14:paraId="2D7F62D8" w14:textId="77777777" w:rsidTr="008D4431">
        <w:trPr>
          <w:trHeight w:val="20"/>
        </w:trPr>
        <w:tc>
          <w:tcPr>
            <w:tcW w:w="1028" w:type="pct"/>
            <w:shd w:val="clear" w:color="000000" w:fill="CCFF99"/>
            <w:vAlign w:val="center"/>
            <w:hideMark/>
          </w:tcPr>
          <w:p w14:paraId="756EDC74" w14:textId="77777777" w:rsidR="008D4431" w:rsidRPr="008D4431" w:rsidRDefault="008D4431" w:rsidP="008D4431">
            <w:pPr>
              <w:spacing w:line="240" w:lineRule="auto"/>
              <w:jc w:val="center"/>
              <w:rPr>
                <w:rFonts w:ascii="Trebuchet MS" w:eastAsia="Times New Roman" w:hAnsi="Trebuchet MS" w:cs="Calibri"/>
                <w:b/>
                <w:bCs/>
                <w:color w:val="000000"/>
                <w:sz w:val="20"/>
                <w:szCs w:val="20"/>
                <w:lang w:eastAsia="ru-RU"/>
              </w:rPr>
            </w:pPr>
            <w:r w:rsidRPr="008D4431">
              <w:rPr>
                <w:rFonts w:ascii="Trebuchet MS" w:eastAsia="Times New Roman" w:hAnsi="Trebuchet MS" w:cs="Calibri"/>
                <w:b/>
                <w:bCs/>
                <w:color w:val="000000"/>
                <w:sz w:val="20"/>
                <w:szCs w:val="20"/>
                <w:lang w:eastAsia="ru-RU"/>
              </w:rPr>
              <w:t>Наименование показателя</w:t>
            </w:r>
          </w:p>
        </w:tc>
        <w:tc>
          <w:tcPr>
            <w:tcW w:w="496" w:type="pct"/>
            <w:shd w:val="clear" w:color="000000" w:fill="CCFF99"/>
            <w:vAlign w:val="center"/>
            <w:hideMark/>
          </w:tcPr>
          <w:p w14:paraId="390C467A" w14:textId="77777777" w:rsidR="008D4431" w:rsidRPr="008D4431" w:rsidRDefault="008D4431" w:rsidP="008D4431">
            <w:pPr>
              <w:spacing w:line="240" w:lineRule="auto"/>
              <w:jc w:val="center"/>
              <w:rPr>
                <w:rFonts w:ascii="Trebuchet MS" w:eastAsia="Times New Roman" w:hAnsi="Trebuchet MS" w:cs="Calibri"/>
                <w:b/>
                <w:bCs/>
                <w:color w:val="000000"/>
                <w:sz w:val="20"/>
                <w:szCs w:val="20"/>
                <w:lang w:eastAsia="ru-RU"/>
              </w:rPr>
            </w:pPr>
            <w:r w:rsidRPr="008D4431">
              <w:rPr>
                <w:rFonts w:ascii="Trebuchet MS" w:eastAsia="Times New Roman" w:hAnsi="Trebuchet MS" w:cs="Calibri"/>
                <w:b/>
                <w:bCs/>
                <w:color w:val="000000"/>
                <w:sz w:val="20"/>
                <w:szCs w:val="20"/>
                <w:lang w:eastAsia="ru-RU"/>
              </w:rPr>
              <w:t>2016 г.</w:t>
            </w:r>
          </w:p>
        </w:tc>
        <w:tc>
          <w:tcPr>
            <w:tcW w:w="496" w:type="pct"/>
            <w:shd w:val="clear" w:color="000000" w:fill="CCFF99"/>
            <w:vAlign w:val="center"/>
            <w:hideMark/>
          </w:tcPr>
          <w:p w14:paraId="26F8855F" w14:textId="77777777" w:rsidR="008D4431" w:rsidRPr="008D4431" w:rsidRDefault="008D4431" w:rsidP="008D4431">
            <w:pPr>
              <w:spacing w:line="240" w:lineRule="auto"/>
              <w:jc w:val="center"/>
              <w:rPr>
                <w:rFonts w:ascii="Trebuchet MS" w:eastAsia="Times New Roman" w:hAnsi="Trebuchet MS" w:cs="Calibri"/>
                <w:b/>
                <w:bCs/>
                <w:color w:val="000000"/>
                <w:sz w:val="20"/>
                <w:szCs w:val="20"/>
                <w:lang w:eastAsia="ru-RU"/>
              </w:rPr>
            </w:pPr>
            <w:r w:rsidRPr="008D4431">
              <w:rPr>
                <w:rFonts w:ascii="Trebuchet MS" w:eastAsia="Times New Roman" w:hAnsi="Trebuchet MS" w:cs="Calibri"/>
                <w:b/>
                <w:bCs/>
                <w:color w:val="000000"/>
                <w:sz w:val="20"/>
                <w:szCs w:val="20"/>
                <w:lang w:eastAsia="ru-RU"/>
              </w:rPr>
              <w:t>2017 г.</w:t>
            </w:r>
          </w:p>
        </w:tc>
        <w:tc>
          <w:tcPr>
            <w:tcW w:w="496" w:type="pct"/>
            <w:shd w:val="clear" w:color="000000" w:fill="CCFF99"/>
            <w:vAlign w:val="center"/>
            <w:hideMark/>
          </w:tcPr>
          <w:p w14:paraId="27215931" w14:textId="77777777" w:rsidR="008D4431" w:rsidRPr="008D4431" w:rsidRDefault="008D4431" w:rsidP="008D4431">
            <w:pPr>
              <w:spacing w:line="240" w:lineRule="auto"/>
              <w:jc w:val="center"/>
              <w:rPr>
                <w:rFonts w:ascii="Trebuchet MS" w:eastAsia="Times New Roman" w:hAnsi="Trebuchet MS" w:cs="Calibri"/>
                <w:b/>
                <w:bCs/>
                <w:color w:val="000000"/>
                <w:sz w:val="20"/>
                <w:szCs w:val="20"/>
                <w:lang w:eastAsia="ru-RU"/>
              </w:rPr>
            </w:pPr>
            <w:r w:rsidRPr="008D4431">
              <w:rPr>
                <w:rFonts w:ascii="Trebuchet MS" w:eastAsia="Times New Roman" w:hAnsi="Trebuchet MS" w:cs="Calibri"/>
                <w:b/>
                <w:bCs/>
                <w:color w:val="000000"/>
                <w:sz w:val="20"/>
                <w:szCs w:val="20"/>
                <w:lang w:eastAsia="ru-RU"/>
              </w:rPr>
              <w:t>2018 г.</w:t>
            </w:r>
          </w:p>
        </w:tc>
        <w:tc>
          <w:tcPr>
            <w:tcW w:w="496" w:type="pct"/>
            <w:shd w:val="clear" w:color="000000" w:fill="CCFF99"/>
            <w:vAlign w:val="center"/>
            <w:hideMark/>
          </w:tcPr>
          <w:p w14:paraId="456771CF" w14:textId="77777777" w:rsidR="008D4431" w:rsidRPr="008D4431" w:rsidRDefault="008D4431" w:rsidP="008D4431">
            <w:pPr>
              <w:spacing w:line="240" w:lineRule="auto"/>
              <w:jc w:val="center"/>
              <w:rPr>
                <w:rFonts w:ascii="Trebuchet MS" w:eastAsia="Times New Roman" w:hAnsi="Trebuchet MS" w:cs="Calibri"/>
                <w:b/>
                <w:bCs/>
                <w:color w:val="000000"/>
                <w:sz w:val="20"/>
                <w:szCs w:val="20"/>
                <w:lang w:eastAsia="ru-RU"/>
              </w:rPr>
            </w:pPr>
            <w:r w:rsidRPr="008D4431">
              <w:rPr>
                <w:rFonts w:ascii="Trebuchet MS" w:eastAsia="Times New Roman" w:hAnsi="Trebuchet MS" w:cs="Calibri"/>
                <w:b/>
                <w:bCs/>
                <w:color w:val="000000"/>
                <w:sz w:val="20"/>
                <w:szCs w:val="20"/>
                <w:lang w:eastAsia="ru-RU"/>
              </w:rPr>
              <w:t>2019 г.</w:t>
            </w:r>
          </w:p>
        </w:tc>
        <w:tc>
          <w:tcPr>
            <w:tcW w:w="496" w:type="pct"/>
            <w:shd w:val="clear" w:color="000000" w:fill="CCFF99"/>
            <w:vAlign w:val="center"/>
            <w:hideMark/>
          </w:tcPr>
          <w:p w14:paraId="2C85F734" w14:textId="77777777" w:rsidR="008D4431" w:rsidRPr="008D4431" w:rsidRDefault="008D4431" w:rsidP="008D4431">
            <w:pPr>
              <w:spacing w:line="240" w:lineRule="auto"/>
              <w:jc w:val="center"/>
              <w:rPr>
                <w:rFonts w:ascii="Trebuchet MS" w:eastAsia="Times New Roman" w:hAnsi="Trebuchet MS" w:cs="Calibri"/>
                <w:b/>
                <w:bCs/>
                <w:color w:val="000000"/>
                <w:sz w:val="20"/>
                <w:szCs w:val="20"/>
                <w:lang w:eastAsia="ru-RU"/>
              </w:rPr>
            </w:pPr>
            <w:r w:rsidRPr="008D4431">
              <w:rPr>
                <w:rFonts w:ascii="Trebuchet MS" w:eastAsia="Times New Roman" w:hAnsi="Trebuchet MS" w:cs="Calibri"/>
                <w:b/>
                <w:bCs/>
                <w:color w:val="000000"/>
                <w:sz w:val="20"/>
                <w:szCs w:val="20"/>
                <w:lang w:eastAsia="ru-RU"/>
              </w:rPr>
              <w:t>2020 г.</w:t>
            </w:r>
          </w:p>
        </w:tc>
        <w:tc>
          <w:tcPr>
            <w:tcW w:w="496" w:type="pct"/>
            <w:shd w:val="clear" w:color="000000" w:fill="CCFF99"/>
            <w:vAlign w:val="center"/>
            <w:hideMark/>
          </w:tcPr>
          <w:p w14:paraId="2A695A09" w14:textId="77777777" w:rsidR="008D4431" w:rsidRPr="008D4431" w:rsidRDefault="008D4431" w:rsidP="008D4431">
            <w:pPr>
              <w:spacing w:line="240" w:lineRule="auto"/>
              <w:jc w:val="center"/>
              <w:rPr>
                <w:rFonts w:ascii="Trebuchet MS" w:eastAsia="Times New Roman" w:hAnsi="Trebuchet MS" w:cs="Calibri"/>
                <w:b/>
                <w:bCs/>
                <w:color w:val="000000"/>
                <w:sz w:val="20"/>
                <w:szCs w:val="20"/>
                <w:lang w:eastAsia="ru-RU"/>
              </w:rPr>
            </w:pPr>
            <w:r w:rsidRPr="008D4431">
              <w:rPr>
                <w:rFonts w:ascii="Trebuchet MS" w:eastAsia="Times New Roman" w:hAnsi="Trebuchet MS" w:cs="Calibri"/>
                <w:b/>
                <w:bCs/>
                <w:color w:val="000000"/>
                <w:sz w:val="20"/>
                <w:szCs w:val="20"/>
                <w:lang w:eastAsia="ru-RU"/>
              </w:rPr>
              <w:t>2021 г.</w:t>
            </w:r>
          </w:p>
        </w:tc>
        <w:tc>
          <w:tcPr>
            <w:tcW w:w="496" w:type="pct"/>
            <w:shd w:val="clear" w:color="000000" w:fill="CCFF99"/>
            <w:vAlign w:val="center"/>
            <w:hideMark/>
          </w:tcPr>
          <w:p w14:paraId="26AFE470" w14:textId="77777777" w:rsidR="008D4431" w:rsidRPr="008D4431" w:rsidRDefault="008D4431" w:rsidP="008D4431">
            <w:pPr>
              <w:spacing w:line="240" w:lineRule="auto"/>
              <w:jc w:val="center"/>
              <w:rPr>
                <w:rFonts w:ascii="Trebuchet MS" w:eastAsia="Times New Roman" w:hAnsi="Trebuchet MS" w:cs="Calibri"/>
                <w:b/>
                <w:bCs/>
                <w:color w:val="000000"/>
                <w:sz w:val="20"/>
                <w:szCs w:val="20"/>
                <w:lang w:eastAsia="ru-RU"/>
              </w:rPr>
            </w:pPr>
            <w:r w:rsidRPr="008D4431">
              <w:rPr>
                <w:rFonts w:ascii="Trebuchet MS" w:eastAsia="Times New Roman" w:hAnsi="Trebuchet MS" w:cs="Calibri"/>
                <w:b/>
                <w:bCs/>
                <w:color w:val="000000"/>
                <w:sz w:val="20"/>
                <w:szCs w:val="20"/>
                <w:lang w:eastAsia="ru-RU"/>
              </w:rPr>
              <w:t>2022 г.</w:t>
            </w:r>
          </w:p>
        </w:tc>
        <w:tc>
          <w:tcPr>
            <w:tcW w:w="497" w:type="pct"/>
            <w:shd w:val="clear" w:color="000000" w:fill="CCFF99"/>
            <w:vAlign w:val="center"/>
            <w:hideMark/>
          </w:tcPr>
          <w:p w14:paraId="44DB5602" w14:textId="77777777" w:rsidR="008D4431" w:rsidRPr="008D4431" w:rsidRDefault="008D4431" w:rsidP="008D4431">
            <w:pPr>
              <w:spacing w:line="240" w:lineRule="auto"/>
              <w:jc w:val="center"/>
              <w:rPr>
                <w:rFonts w:ascii="Trebuchet MS" w:eastAsia="Times New Roman" w:hAnsi="Trebuchet MS" w:cs="Calibri"/>
                <w:b/>
                <w:bCs/>
                <w:color w:val="000000"/>
                <w:sz w:val="20"/>
                <w:szCs w:val="20"/>
                <w:lang w:eastAsia="ru-RU"/>
              </w:rPr>
            </w:pPr>
            <w:r w:rsidRPr="008D4431">
              <w:rPr>
                <w:rFonts w:ascii="Trebuchet MS" w:eastAsia="Times New Roman" w:hAnsi="Trebuchet MS" w:cs="Calibri"/>
                <w:b/>
                <w:bCs/>
                <w:color w:val="000000"/>
                <w:sz w:val="20"/>
                <w:szCs w:val="20"/>
                <w:lang w:eastAsia="ru-RU"/>
              </w:rPr>
              <w:t>2023 г.</w:t>
            </w:r>
          </w:p>
        </w:tc>
      </w:tr>
      <w:tr w:rsidR="008D4431" w:rsidRPr="008D4431" w14:paraId="10F50C3D" w14:textId="77777777" w:rsidTr="008D4431">
        <w:trPr>
          <w:trHeight w:val="20"/>
        </w:trPr>
        <w:tc>
          <w:tcPr>
            <w:tcW w:w="5000" w:type="pct"/>
            <w:gridSpan w:val="9"/>
            <w:shd w:val="clear" w:color="000000" w:fill="FFFF99"/>
            <w:vAlign w:val="center"/>
            <w:hideMark/>
          </w:tcPr>
          <w:p w14:paraId="0AFFC353" w14:textId="4A7A0D5E" w:rsidR="008D4431" w:rsidRPr="008D4431" w:rsidRDefault="008D4431" w:rsidP="008D4431">
            <w:pPr>
              <w:spacing w:line="240" w:lineRule="auto"/>
              <w:jc w:val="center"/>
              <w:rPr>
                <w:rFonts w:ascii="Trebuchet MS" w:eastAsia="Times New Roman" w:hAnsi="Trebuchet MS" w:cs="Calibri"/>
                <w:b/>
                <w:bCs/>
                <w:color w:val="000000"/>
                <w:sz w:val="20"/>
                <w:szCs w:val="20"/>
                <w:lang w:eastAsia="ru-RU"/>
              </w:rPr>
            </w:pPr>
            <w:r w:rsidRPr="008D4431">
              <w:rPr>
                <w:rFonts w:ascii="Trebuchet MS" w:eastAsia="Times New Roman" w:hAnsi="Trebuchet MS" w:cs="Calibri"/>
                <w:b/>
                <w:bCs/>
                <w:color w:val="000000"/>
                <w:sz w:val="20"/>
                <w:szCs w:val="20"/>
                <w:lang w:eastAsia="ru-RU"/>
              </w:rPr>
              <w:t>Централизованная система водоотведения пос. Балакирево</w:t>
            </w:r>
          </w:p>
        </w:tc>
      </w:tr>
      <w:tr w:rsidR="008D4431" w:rsidRPr="008D4431" w14:paraId="3DBF9E51" w14:textId="77777777" w:rsidTr="008D4431">
        <w:trPr>
          <w:trHeight w:val="20"/>
        </w:trPr>
        <w:tc>
          <w:tcPr>
            <w:tcW w:w="1028" w:type="pct"/>
            <w:shd w:val="clear" w:color="auto" w:fill="auto"/>
            <w:vAlign w:val="center"/>
            <w:hideMark/>
          </w:tcPr>
          <w:p w14:paraId="3FE4068F" w14:textId="77777777" w:rsidR="008D4431" w:rsidRDefault="008D4431" w:rsidP="008D4431">
            <w:pPr>
              <w:spacing w:line="240" w:lineRule="auto"/>
              <w:jc w:val="left"/>
              <w:rPr>
                <w:rFonts w:ascii="Trebuchet MS" w:eastAsia="Times New Roman" w:hAnsi="Trebuchet MS" w:cs="Calibri"/>
                <w:b/>
                <w:bCs/>
                <w:color w:val="000000"/>
                <w:sz w:val="20"/>
                <w:szCs w:val="20"/>
                <w:lang w:eastAsia="ru-RU"/>
              </w:rPr>
            </w:pPr>
            <w:r w:rsidRPr="008D4431">
              <w:rPr>
                <w:rFonts w:ascii="Trebuchet MS" w:eastAsia="Times New Roman" w:hAnsi="Trebuchet MS" w:cs="Calibri"/>
                <w:b/>
                <w:bCs/>
                <w:color w:val="000000"/>
                <w:sz w:val="20"/>
                <w:szCs w:val="20"/>
                <w:lang w:eastAsia="ru-RU"/>
              </w:rPr>
              <w:t xml:space="preserve">Прием стоков на ОСБО пос. Балакирево, </w:t>
            </w:r>
          </w:p>
          <w:p w14:paraId="23E345C5" w14:textId="5FC26686" w:rsidR="008D4431" w:rsidRPr="008D4431" w:rsidRDefault="008D4431" w:rsidP="008D4431">
            <w:pPr>
              <w:spacing w:line="240" w:lineRule="auto"/>
              <w:jc w:val="left"/>
              <w:rPr>
                <w:rFonts w:ascii="Trebuchet MS" w:eastAsia="Times New Roman" w:hAnsi="Trebuchet MS" w:cs="Calibri"/>
                <w:b/>
                <w:bCs/>
                <w:color w:val="000000"/>
                <w:sz w:val="20"/>
                <w:szCs w:val="20"/>
                <w:lang w:eastAsia="ru-RU"/>
              </w:rPr>
            </w:pPr>
            <w:r w:rsidRPr="008D4431">
              <w:rPr>
                <w:rFonts w:ascii="Trebuchet MS" w:eastAsia="Times New Roman" w:hAnsi="Trebuchet MS" w:cs="Calibri"/>
                <w:b/>
                <w:bCs/>
                <w:color w:val="000000"/>
                <w:sz w:val="20"/>
                <w:szCs w:val="20"/>
                <w:lang w:eastAsia="ru-RU"/>
              </w:rPr>
              <w:t>тыс. м</w:t>
            </w:r>
            <w:r w:rsidRPr="008D4431">
              <w:rPr>
                <w:rFonts w:ascii="Trebuchet MS" w:eastAsia="Times New Roman" w:hAnsi="Trebuchet MS" w:cs="Calibri"/>
                <w:b/>
                <w:bCs/>
                <w:color w:val="000000"/>
                <w:sz w:val="20"/>
                <w:szCs w:val="20"/>
                <w:vertAlign w:val="superscript"/>
                <w:lang w:eastAsia="ru-RU"/>
              </w:rPr>
              <w:t>3</w:t>
            </w:r>
            <w:r w:rsidRPr="008D4431">
              <w:rPr>
                <w:rFonts w:ascii="Trebuchet MS" w:eastAsia="Times New Roman" w:hAnsi="Trebuchet MS" w:cs="Calibri"/>
                <w:b/>
                <w:bCs/>
                <w:color w:val="000000"/>
                <w:sz w:val="20"/>
                <w:szCs w:val="20"/>
                <w:lang w:eastAsia="ru-RU"/>
              </w:rPr>
              <w:t xml:space="preserve"> /год</w:t>
            </w:r>
          </w:p>
        </w:tc>
        <w:tc>
          <w:tcPr>
            <w:tcW w:w="496" w:type="pct"/>
            <w:shd w:val="clear" w:color="auto" w:fill="auto"/>
            <w:vAlign w:val="center"/>
            <w:hideMark/>
          </w:tcPr>
          <w:p w14:paraId="60F86697" w14:textId="77777777" w:rsidR="008D4431" w:rsidRPr="008D4431" w:rsidRDefault="008D4431" w:rsidP="008D4431">
            <w:pPr>
              <w:spacing w:line="240" w:lineRule="auto"/>
              <w:ind w:left="-57" w:right="-57"/>
              <w:jc w:val="center"/>
              <w:rPr>
                <w:rFonts w:ascii="Trebuchet MS" w:eastAsia="Times New Roman" w:hAnsi="Trebuchet MS" w:cs="Calibri"/>
                <w:b/>
                <w:bCs/>
                <w:color w:val="000000"/>
                <w:sz w:val="20"/>
                <w:szCs w:val="20"/>
                <w:lang w:eastAsia="ru-RU"/>
              </w:rPr>
            </w:pPr>
            <w:r w:rsidRPr="008D4431">
              <w:rPr>
                <w:rFonts w:ascii="Trebuchet MS" w:eastAsia="Times New Roman" w:hAnsi="Trebuchet MS" w:cs="Calibri"/>
                <w:b/>
                <w:bCs/>
                <w:color w:val="000000"/>
                <w:sz w:val="20"/>
                <w:szCs w:val="20"/>
                <w:lang w:eastAsia="ru-RU"/>
              </w:rPr>
              <w:t>448,340</w:t>
            </w:r>
          </w:p>
        </w:tc>
        <w:tc>
          <w:tcPr>
            <w:tcW w:w="496" w:type="pct"/>
            <w:shd w:val="clear" w:color="auto" w:fill="auto"/>
            <w:vAlign w:val="center"/>
            <w:hideMark/>
          </w:tcPr>
          <w:p w14:paraId="34848865" w14:textId="77777777" w:rsidR="008D4431" w:rsidRPr="008D4431" w:rsidRDefault="008D4431" w:rsidP="008D4431">
            <w:pPr>
              <w:spacing w:line="240" w:lineRule="auto"/>
              <w:ind w:left="-57" w:right="-57"/>
              <w:jc w:val="center"/>
              <w:rPr>
                <w:rFonts w:ascii="Trebuchet MS" w:eastAsia="Times New Roman" w:hAnsi="Trebuchet MS" w:cs="Calibri"/>
                <w:b/>
                <w:bCs/>
                <w:color w:val="000000"/>
                <w:sz w:val="20"/>
                <w:szCs w:val="20"/>
                <w:lang w:eastAsia="ru-RU"/>
              </w:rPr>
            </w:pPr>
            <w:r w:rsidRPr="008D4431">
              <w:rPr>
                <w:rFonts w:ascii="Trebuchet MS" w:eastAsia="Times New Roman" w:hAnsi="Trebuchet MS" w:cs="Calibri"/>
                <w:b/>
                <w:bCs/>
                <w:color w:val="000000"/>
                <w:sz w:val="20"/>
                <w:szCs w:val="20"/>
                <w:lang w:eastAsia="ru-RU"/>
              </w:rPr>
              <w:t>449,500</w:t>
            </w:r>
          </w:p>
        </w:tc>
        <w:tc>
          <w:tcPr>
            <w:tcW w:w="496" w:type="pct"/>
            <w:shd w:val="clear" w:color="auto" w:fill="auto"/>
            <w:vAlign w:val="center"/>
            <w:hideMark/>
          </w:tcPr>
          <w:p w14:paraId="5B7166DA" w14:textId="77777777" w:rsidR="008D4431" w:rsidRPr="008D4431" w:rsidRDefault="008D4431" w:rsidP="008D4431">
            <w:pPr>
              <w:spacing w:line="240" w:lineRule="auto"/>
              <w:ind w:left="-57" w:right="-57"/>
              <w:jc w:val="center"/>
              <w:rPr>
                <w:rFonts w:ascii="Trebuchet MS" w:eastAsia="Times New Roman" w:hAnsi="Trebuchet MS" w:cs="Calibri"/>
                <w:b/>
                <w:bCs/>
                <w:color w:val="000000"/>
                <w:sz w:val="20"/>
                <w:szCs w:val="20"/>
                <w:lang w:eastAsia="ru-RU"/>
              </w:rPr>
            </w:pPr>
            <w:r w:rsidRPr="008D4431">
              <w:rPr>
                <w:rFonts w:ascii="Trebuchet MS" w:eastAsia="Times New Roman" w:hAnsi="Trebuchet MS" w:cs="Calibri"/>
                <w:b/>
                <w:bCs/>
                <w:color w:val="000000"/>
                <w:sz w:val="20"/>
                <w:szCs w:val="20"/>
                <w:lang w:eastAsia="ru-RU"/>
              </w:rPr>
              <w:t>420,550</w:t>
            </w:r>
          </w:p>
        </w:tc>
        <w:tc>
          <w:tcPr>
            <w:tcW w:w="496" w:type="pct"/>
            <w:shd w:val="clear" w:color="auto" w:fill="auto"/>
            <w:vAlign w:val="center"/>
            <w:hideMark/>
          </w:tcPr>
          <w:p w14:paraId="2883A312" w14:textId="77777777" w:rsidR="008D4431" w:rsidRPr="008D4431" w:rsidRDefault="008D4431" w:rsidP="008D4431">
            <w:pPr>
              <w:spacing w:line="240" w:lineRule="auto"/>
              <w:ind w:left="-57" w:right="-57"/>
              <w:jc w:val="center"/>
              <w:rPr>
                <w:rFonts w:ascii="Trebuchet MS" w:eastAsia="Times New Roman" w:hAnsi="Trebuchet MS" w:cs="Calibri"/>
                <w:b/>
                <w:bCs/>
                <w:color w:val="000000"/>
                <w:sz w:val="20"/>
                <w:szCs w:val="20"/>
                <w:lang w:eastAsia="ru-RU"/>
              </w:rPr>
            </w:pPr>
            <w:r w:rsidRPr="008D4431">
              <w:rPr>
                <w:rFonts w:ascii="Trebuchet MS" w:eastAsia="Times New Roman" w:hAnsi="Trebuchet MS" w:cs="Calibri"/>
                <w:b/>
                <w:bCs/>
                <w:color w:val="000000"/>
                <w:sz w:val="20"/>
                <w:szCs w:val="20"/>
                <w:lang w:eastAsia="ru-RU"/>
              </w:rPr>
              <w:t>409,210</w:t>
            </w:r>
          </w:p>
        </w:tc>
        <w:tc>
          <w:tcPr>
            <w:tcW w:w="496" w:type="pct"/>
            <w:shd w:val="clear" w:color="auto" w:fill="auto"/>
            <w:vAlign w:val="center"/>
            <w:hideMark/>
          </w:tcPr>
          <w:p w14:paraId="5D13B644" w14:textId="77777777" w:rsidR="008D4431" w:rsidRPr="008D4431" w:rsidRDefault="008D4431" w:rsidP="008D4431">
            <w:pPr>
              <w:spacing w:line="240" w:lineRule="auto"/>
              <w:ind w:left="-57" w:right="-57"/>
              <w:jc w:val="center"/>
              <w:rPr>
                <w:rFonts w:ascii="Trebuchet MS" w:eastAsia="Times New Roman" w:hAnsi="Trebuchet MS" w:cs="Calibri"/>
                <w:b/>
                <w:bCs/>
                <w:color w:val="000000"/>
                <w:sz w:val="20"/>
                <w:szCs w:val="20"/>
                <w:lang w:eastAsia="ru-RU"/>
              </w:rPr>
            </w:pPr>
            <w:r w:rsidRPr="008D4431">
              <w:rPr>
                <w:rFonts w:ascii="Trebuchet MS" w:eastAsia="Times New Roman" w:hAnsi="Trebuchet MS" w:cs="Calibri"/>
                <w:b/>
                <w:bCs/>
                <w:color w:val="000000"/>
                <w:sz w:val="20"/>
                <w:szCs w:val="20"/>
                <w:lang w:eastAsia="ru-RU"/>
              </w:rPr>
              <w:t>392,880</w:t>
            </w:r>
          </w:p>
        </w:tc>
        <w:tc>
          <w:tcPr>
            <w:tcW w:w="496" w:type="pct"/>
            <w:shd w:val="clear" w:color="auto" w:fill="auto"/>
            <w:vAlign w:val="center"/>
            <w:hideMark/>
          </w:tcPr>
          <w:p w14:paraId="5844288A" w14:textId="77777777" w:rsidR="008D4431" w:rsidRPr="008D4431" w:rsidRDefault="008D4431" w:rsidP="008D4431">
            <w:pPr>
              <w:spacing w:line="240" w:lineRule="auto"/>
              <w:ind w:left="-57" w:right="-57"/>
              <w:jc w:val="center"/>
              <w:rPr>
                <w:rFonts w:ascii="Trebuchet MS" w:eastAsia="Times New Roman" w:hAnsi="Trebuchet MS" w:cs="Calibri"/>
                <w:b/>
                <w:bCs/>
                <w:color w:val="000000"/>
                <w:sz w:val="20"/>
                <w:szCs w:val="20"/>
                <w:lang w:eastAsia="ru-RU"/>
              </w:rPr>
            </w:pPr>
            <w:r w:rsidRPr="008D4431">
              <w:rPr>
                <w:rFonts w:ascii="Trebuchet MS" w:eastAsia="Times New Roman" w:hAnsi="Trebuchet MS" w:cs="Calibri"/>
                <w:b/>
                <w:bCs/>
                <w:color w:val="000000"/>
                <w:sz w:val="20"/>
                <w:szCs w:val="20"/>
                <w:lang w:eastAsia="ru-RU"/>
              </w:rPr>
              <w:t>374,042</w:t>
            </w:r>
          </w:p>
        </w:tc>
        <w:tc>
          <w:tcPr>
            <w:tcW w:w="496" w:type="pct"/>
            <w:shd w:val="clear" w:color="auto" w:fill="auto"/>
            <w:vAlign w:val="center"/>
            <w:hideMark/>
          </w:tcPr>
          <w:p w14:paraId="49D42E2B" w14:textId="77777777" w:rsidR="008D4431" w:rsidRPr="008D4431" w:rsidRDefault="008D4431" w:rsidP="008D4431">
            <w:pPr>
              <w:spacing w:line="240" w:lineRule="auto"/>
              <w:ind w:left="-57" w:right="-57"/>
              <w:jc w:val="center"/>
              <w:rPr>
                <w:rFonts w:ascii="Trebuchet MS" w:eastAsia="Times New Roman" w:hAnsi="Trebuchet MS" w:cs="Calibri"/>
                <w:b/>
                <w:bCs/>
                <w:color w:val="000000"/>
                <w:sz w:val="20"/>
                <w:szCs w:val="20"/>
                <w:lang w:eastAsia="ru-RU"/>
              </w:rPr>
            </w:pPr>
            <w:r w:rsidRPr="008D4431">
              <w:rPr>
                <w:rFonts w:ascii="Trebuchet MS" w:eastAsia="Times New Roman" w:hAnsi="Trebuchet MS" w:cs="Calibri"/>
                <w:b/>
                <w:bCs/>
                <w:color w:val="000000"/>
                <w:sz w:val="20"/>
                <w:szCs w:val="20"/>
                <w:lang w:eastAsia="ru-RU"/>
              </w:rPr>
              <w:t>379,021</w:t>
            </w:r>
          </w:p>
        </w:tc>
        <w:tc>
          <w:tcPr>
            <w:tcW w:w="497" w:type="pct"/>
            <w:shd w:val="clear" w:color="auto" w:fill="auto"/>
            <w:vAlign w:val="center"/>
            <w:hideMark/>
          </w:tcPr>
          <w:p w14:paraId="6BFC0102" w14:textId="77777777" w:rsidR="008D4431" w:rsidRPr="008D4431" w:rsidRDefault="008D4431" w:rsidP="008D4431">
            <w:pPr>
              <w:spacing w:line="240" w:lineRule="auto"/>
              <w:ind w:left="-57" w:right="-57"/>
              <w:jc w:val="center"/>
              <w:rPr>
                <w:rFonts w:ascii="Trebuchet MS" w:eastAsia="Times New Roman" w:hAnsi="Trebuchet MS" w:cs="Calibri"/>
                <w:b/>
                <w:bCs/>
                <w:color w:val="000000"/>
                <w:sz w:val="20"/>
                <w:szCs w:val="20"/>
                <w:lang w:eastAsia="ru-RU"/>
              </w:rPr>
            </w:pPr>
            <w:r w:rsidRPr="008D4431">
              <w:rPr>
                <w:rFonts w:ascii="Trebuchet MS" w:eastAsia="Times New Roman" w:hAnsi="Trebuchet MS" w:cs="Calibri"/>
                <w:b/>
                <w:bCs/>
                <w:color w:val="000000"/>
                <w:sz w:val="20"/>
                <w:szCs w:val="20"/>
                <w:lang w:eastAsia="ru-RU"/>
              </w:rPr>
              <w:t>374,723</w:t>
            </w:r>
          </w:p>
        </w:tc>
      </w:tr>
      <w:tr w:rsidR="008D4431" w:rsidRPr="008D4431" w14:paraId="43606069" w14:textId="77777777" w:rsidTr="008D4431">
        <w:trPr>
          <w:trHeight w:val="20"/>
        </w:trPr>
        <w:tc>
          <w:tcPr>
            <w:tcW w:w="1028" w:type="pct"/>
            <w:shd w:val="clear" w:color="auto" w:fill="auto"/>
            <w:vAlign w:val="center"/>
            <w:hideMark/>
          </w:tcPr>
          <w:p w14:paraId="7B29552D" w14:textId="77777777" w:rsidR="008D4431" w:rsidRPr="008D4431" w:rsidRDefault="008D4431" w:rsidP="008D4431">
            <w:pPr>
              <w:spacing w:line="240" w:lineRule="auto"/>
              <w:jc w:val="left"/>
              <w:rPr>
                <w:rFonts w:ascii="Trebuchet MS" w:eastAsia="Times New Roman" w:hAnsi="Trebuchet MS" w:cs="Calibri"/>
                <w:color w:val="000000"/>
                <w:sz w:val="20"/>
                <w:szCs w:val="20"/>
                <w:lang w:eastAsia="ru-RU"/>
              </w:rPr>
            </w:pPr>
            <w:r w:rsidRPr="008D4431">
              <w:rPr>
                <w:rFonts w:ascii="Trebuchet MS" w:eastAsia="Times New Roman" w:hAnsi="Trebuchet MS" w:cs="Calibri"/>
                <w:color w:val="000000"/>
                <w:sz w:val="20"/>
                <w:szCs w:val="20"/>
                <w:lang w:eastAsia="ru-RU"/>
              </w:rPr>
              <w:t>Среднесуточный объем стоков, м</w:t>
            </w:r>
            <w:r w:rsidRPr="008D4431">
              <w:rPr>
                <w:rFonts w:ascii="Trebuchet MS" w:eastAsia="Times New Roman" w:hAnsi="Trebuchet MS" w:cs="Calibri"/>
                <w:color w:val="000000"/>
                <w:sz w:val="20"/>
                <w:szCs w:val="20"/>
                <w:vertAlign w:val="superscript"/>
                <w:lang w:eastAsia="ru-RU"/>
              </w:rPr>
              <w:t>3</w:t>
            </w:r>
            <w:r w:rsidRPr="008D4431">
              <w:rPr>
                <w:rFonts w:ascii="Trebuchet MS" w:eastAsia="Times New Roman" w:hAnsi="Trebuchet MS" w:cs="Calibri"/>
                <w:color w:val="000000"/>
                <w:sz w:val="20"/>
                <w:szCs w:val="20"/>
                <w:lang w:eastAsia="ru-RU"/>
              </w:rPr>
              <w:t>/сут</w:t>
            </w:r>
          </w:p>
        </w:tc>
        <w:tc>
          <w:tcPr>
            <w:tcW w:w="496" w:type="pct"/>
            <w:shd w:val="clear" w:color="auto" w:fill="auto"/>
            <w:vAlign w:val="center"/>
            <w:hideMark/>
          </w:tcPr>
          <w:p w14:paraId="7BB591AF" w14:textId="77777777" w:rsidR="008D4431" w:rsidRPr="008D4431" w:rsidRDefault="008D4431" w:rsidP="008D4431">
            <w:pPr>
              <w:spacing w:line="240" w:lineRule="auto"/>
              <w:jc w:val="center"/>
              <w:rPr>
                <w:rFonts w:ascii="Trebuchet MS" w:eastAsia="Times New Roman" w:hAnsi="Trebuchet MS" w:cs="Calibri"/>
                <w:color w:val="000000"/>
                <w:sz w:val="20"/>
                <w:szCs w:val="20"/>
                <w:lang w:eastAsia="ru-RU"/>
              </w:rPr>
            </w:pPr>
            <w:r w:rsidRPr="008D4431">
              <w:rPr>
                <w:rFonts w:ascii="Trebuchet MS" w:eastAsia="Times New Roman" w:hAnsi="Trebuchet MS" w:cs="Calibri"/>
                <w:color w:val="000000"/>
                <w:sz w:val="20"/>
                <w:szCs w:val="20"/>
                <w:lang w:eastAsia="ru-RU"/>
              </w:rPr>
              <w:t>1 228</w:t>
            </w:r>
          </w:p>
        </w:tc>
        <w:tc>
          <w:tcPr>
            <w:tcW w:w="496" w:type="pct"/>
            <w:shd w:val="clear" w:color="auto" w:fill="auto"/>
            <w:vAlign w:val="center"/>
            <w:hideMark/>
          </w:tcPr>
          <w:p w14:paraId="7FA2EDF7" w14:textId="77777777" w:rsidR="008D4431" w:rsidRPr="008D4431" w:rsidRDefault="008D4431" w:rsidP="008D4431">
            <w:pPr>
              <w:spacing w:line="240" w:lineRule="auto"/>
              <w:jc w:val="center"/>
              <w:rPr>
                <w:rFonts w:ascii="Trebuchet MS" w:eastAsia="Times New Roman" w:hAnsi="Trebuchet MS" w:cs="Calibri"/>
                <w:color w:val="000000"/>
                <w:sz w:val="20"/>
                <w:szCs w:val="20"/>
                <w:lang w:eastAsia="ru-RU"/>
              </w:rPr>
            </w:pPr>
            <w:r w:rsidRPr="008D4431">
              <w:rPr>
                <w:rFonts w:ascii="Trebuchet MS" w:eastAsia="Times New Roman" w:hAnsi="Trebuchet MS" w:cs="Calibri"/>
                <w:color w:val="000000"/>
                <w:sz w:val="20"/>
                <w:szCs w:val="20"/>
                <w:lang w:eastAsia="ru-RU"/>
              </w:rPr>
              <w:t>1 232</w:t>
            </w:r>
          </w:p>
        </w:tc>
        <w:tc>
          <w:tcPr>
            <w:tcW w:w="496" w:type="pct"/>
            <w:shd w:val="clear" w:color="auto" w:fill="auto"/>
            <w:vAlign w:val="center"/>
            <w:hideMark/>
          </w:tcPr>
          <w:p w14:paraId="289025A0" w14:textId="77777777" w:rsidR="008D4431" w:rsidRPr="008D4431" w:rsidRDefault="008D4431" w:rsidP="008D4431">
            <w:pPr>
              <w:spacing w:line="240" w:lineRule="auto"/>
              <w:jc w:val="center"/>
              <w:rPr>
                <w:rFonts w:ascii="Trebuchet MS" w:eastAsia="Times New Roman" w:hAnsi="Trebuchet MS" w:cs="Calibri"/>
                <w:color w:val="000000"/>
                <w:sz w:val="20"/>
                <w:szCs w:val="20"/>
                <w:lang w:eastAsia="ru-RU"/>
              </w:rPr>
            </w:pPr>
            <w:r w:rsidRPr="008D4431">
              <w:rPr>
                <w:rFonts w:ascii="Trebuchet MS" w:eastAsia="Times New Roman" w:hAnsi="Trebuchet MS" w:cs="Calibri"/>
                <w:color w:val="000000"/>
                <w:sz w:val="20"/>
                <w:szCs w:val="20"/>
                <w:lang w:eastAsia="ru-RU"/>
              </w:rPr>
              <w:t>1 152</w:t>
            </w:r>
          </w:p>
        </w:tc>
        <w:tc>
          <w:tcPr>
            <w:tcW w:w="496" w:type="pct"/>
            <w:shd w:val="clear" w:color="auto" w:fill="auto"/>
            <w:vAlign w:val="center"/>
            <w:hideMark/>
          </w:tcPr>
          <w:p w14:paraId="3D003F92" w14:textId="77777777" w:rsidR="008D4431" w:rsidRPr="008D4431" w:rsidRDefault="008D4431" w:rsidP="008D4431">
            <w:pPr>
              <w:spacing w:line="240" w:lineRule="auto"/>
              <w:jc w:val="center"/>
              <w:rPr>
                <w:rFonts w:ascii="Trebuchet MS" w:eastAsia="Times New Roman" w:hAnsi="Trebuchet MS" w:cs="Calibri"/>
                <w:color w:val="000000"/>
                <w:sz w:val="20"/>
                <w:szCs w:val="20"/>
                <w:lang w:eastAsia="ru-RU"/>
              </w:rPr>
            </w:pPr>
            <w:r w:rsidRPr="008D4431">
              <w:rPr>
                <w:rFonts w:ascii="Trebuchet MS" w:eastAsia="Times New Roman" w:hAnsi="Trebuchet MS" w:cs="Calibri"/>
                <w:color w:val="000000"/>
                <w:sz w:val="20"/>
                <w:szCs w:val="20"/>
                <w:lang w:eastAsia="ru-RU"/>
              </w:rPr>
              <w:t>1 121</w:t>
            </w:r>
          </w:p>
        </w:tc>
        <w:tc>
          <w:tcPr>
            <w:tcW w:w="496" w:type="pct"/>
            <w:shd w:val="clear" w:color="auto" w:fill="auto"/>
            <w:vAlign w:val="center"/>
            <w:hideMark/>
          </w:tcPr>
          <w:p w14:paraId="4D9392B7" w14:textId="77777777" w:rsidR="008D4431" w:rsidRPr="008D4431" w:rsidRDefault="008D4431" w:rsidP="008D4431">
            <w:pPr>
              <w:spacing w:line="240" w:lineRule="auto"/>
              <w:jc w:val="center"/>
              <w:rPr>
                <w:rFonts w:ascii="Trebuchet MS" w:eastAsia="Times New Roman" w:hAnsi="Trebuchet MS" w:cs="Calibri"/>
                <w:color w:val="000000"/>
                <w:sz w:val="20"/>
                <w:szCs w:val="20"/>
                <w:lang w:eastAsia="ru-RU"/>
              </w:rPr>
            </w:pPr>
            <w:r w:rsidRPr="008D4431">
              <w:rPr>
                <w:rFonts w:ascii="Trebuchet MS" w:eastAsia="Times New Roman" w:hAnsi="Trebuchet MS" w:cs="Calibri"/>
                <w:color w:val="000000"/>
                <w:sz w:val="20"/>
                <w:szCs w:val="20"/>
                <w:lang w:eastAsia="ru-RU"/>
              </w:rPr>
              <w:t>1 076</w:t>
            </w:r>
          </w:p>
        </w:tc>
        <w:tc>
          <w:tcPr>
            <w:tcW w:w="496" w:type="pct"/>
            <w:shd w:val="clear" w:color="auto" w:fill="auto"/>
            <w:vAlign w:val="center"/>
            <w:hideMark/>
          </w:tcPr>
          <w:p w14:paraId="317045AE" w14:textId="77777777" w:rsidR="008D4431" w:rsidRPr="008D4431" w:rsidRDefault="008D4431" w:rsidP="008D4431">
            <w:pPr>
              <w:spacing w:line="240" w:lineRule="auto"/>
              <w:jc w:val="center"/>
              <w:rPr>
                <w:rFonts w:ascii="Trebuchet MS" w:eastAsia="Times New Roman" w:hAnsi="Trebuchet MS" w:cs="Calibri"/>
                <w:color w:val="000000"/>
                <w:sz w:val="20"/>
                <w:szCs w:val="20"/>
                <w:lang w:eastAsia="ru-RU"/>
              </w:rPr>
            </w:pPr>
            <w:r w:rsidRPr="008D4431">
              <w:rPr>
                <w:rFonts w:ascii="Trebuchet MS" w:eastAsia="Times New Roman" w:hAnsi="Trebuchet MS" w:cs="Calibri"/>
                <w:color w:val="000000"/>
                <w:sz w:val="20"/>
                <w:szCs w:val="20"/>
                <w:lang w:eastAsia="ru-RU"/>
              </w:rPr>
              <w:t>1 025</w:t>
            </w:r>
          </w:p>
        </w:tc>
        <w:tc>
          <w:tcPr>
            <w:tcW w:w="496" w:type="pct"/>
            <w:shd w:val="clear" w:color="auto" w:fill="auto"/>
            <w:vAlign w:val="center"/>
            <w:hideMark/>
          </w:tcPr>
          <w:p w14:paraId="3B2DFDD3" w14:textId="77777777" w:rsidR="008D4431" w:rsidRPr="008D4431" w:rsidRDefault="008D4431" w:rsidP="008D4431">
            <w:pPr>
              <w:spacing w:line="240" w:lineRule="auto"/>
              <w:jc w:val="center"/>
              <w:rPr>
                <w:rFonts w:ascii="Trebuchet MS" w:eastAsia="Times New Roman" w:hAnsi="Trebuchet MS" w:cs="Calibri"/>
                <w:color w:val="000000"/>
                <w:sz w:val="20"/>
                <w:szCs w:val="20"/>
                <w:lang w:eastAsia="ru-RU"/>
              </w:rPr>
            </w:pPr>
            <w:r w:rsidRPr="008D4431">
              <w:rPr>
                <w:rFonts w:ascii="Trebuchet MS" w:eastAsia="Times New Roman" w:hAnsi="Trebuchet MS" w:cs="Calibri"/>
                <w:color w:val="000000"/>
                <w:sz w:val="20"/>
                <w:szCs w:val="20"/>
                <w:lang w:eastAsia="ru-RU"/>
              </w:rPr>
              <w:t>1 038</w:t>
            </w:r>
          </w:p>
        </w:tc>
        <w:tc>
          <w:tcPr>
            <w:tcW w:w="497" w:type="pct"/>
            <w:shd w:val="clear" w:color="auto" w:fill="auto"/>
            <w:vAlign w:val="center"/>
            <w:hideMark/>
          </w:tcPr>
          <w:p w14:paraId="6E6F6AC8" w14:textId="77777777" w:rsidR="008D4431" w:rsidRPr="008D4431" w:rsidRDefault="008D4431" w:rsidP="008D4431">
            <w:pPr>
              <w:spacing w:line="240" w:lineRule="auto"/>
              <w:jc w:val="center"/>
              <w:rPr>
                <w:rFonts w:ascii="Trebuchet MS" w:eastAsia="Times New Roman" w:hAnsi="Trebuchet MS" w:cs="Calibri"/>
                <w:color w:val="000000"/>
                <w:sz w:val="20"/>
                <w:szCs w:val="20"/>
                <w:lang w:eastAsia="ru-RU"/>
              </w:rPr>
            </w:pPr>
            <w:r w:rsidRPr="008D4431">
              <w:rPr>
                <w:rFonts w:ascii="Trebuchet MS" w:eastAsia="Times New Roman" w:hAnsi="Trebuchet MS" w:cs="Calibri"/>
                <w:color w:val="000000"/>
                <w:sz w:val="20"/>
                <w:szCs w:val="20"/>
                <w:lang w:eastAsia="ru-RU"/>
              </w:rPr>
              <w:t>1 027</w:t>
            </w:r>
          </w:p>
        </w:tc>
      </w:tr>
      <w:tr w:rsidR="008D4431" w:rsidRPr="008D4431" w14:paraId="045E60DC" w14:textId="77777777" w:rsidTr="008D4431">
        <w:trPr>
          <w:trHeight w:val="20"/>
        </w:trPr>
        <w:tc>
          <w:tcPr>
            <w:tcW w:w="1028" w:type="pct"/>
            <w:shd w:val="clear" w:color="auto" w:fill="auto"/>
            <w:vAlign w:val="center"/>
            <w:hideMark/>
          </w:tcPr>
          <w:p w14:paraId="635F6965" w14:textId="77777777" w:rsidR="008D4431" w:rsidRPr="008D4431" w:rsidRDefault="008D4431" w:rsidP="008D4431">
            <w:pPr>
              <w:spacing w:line="240" w:lineRule="auto"/>
              <w:jc w:val="left"/>
              <w:rPr>
                <w:rFonts w:ascii="Trebuchet MS" w:eastAsia="Times New Roman" w:hAnsi="Trebuchet MS" w:cs="Calibri"/>
                <w:color w:val="000000"/>
                <w:sz w:val="20"/>
                <w:szCs w:val="20"/>
                <w:lang w:eastAsia="ru-RU"/>
              </w:rPr>
            </w:pPr>
            <w:r w:rsidRPr="008D4431">
              <w:rPr>
                <w:rFonts w:ascii="Trebuchet MS" w:eastAsia="Times New Roman" w:hAnsi="Trebuchet MS" w:cs="Calibri"/>
                <w:color w:val="000000"/>
                <w:sz w:val="20"/>
                <w:szCs w:val="20"/>
                <w:lang w:eastAsia="ru-RU"/>
              </w:rPr>
              <w:t>Максимальный объем стоков (с учётом суточной неравномерности), м</w:t>
            </w:r>
            <w:r w:rsidRPr="008D4431">
              <w:rPr>
                <w:rFonts w:ascii="Trebuchet MS" w:eastAsia="Times New Roman" w:hAnsi="Trebuchet MS" w:cs="Calibri"/>
                <w:color w:val="000000"/>
                <w:sz w:val="20"/>
                <w:szCs w:val="20"/>
                <w:vertAlign w:val="superscript"/>
                <w:lang w:eastAsia="ru-RU"/>
              </w:rPr>
              <w:t>3</w:t>
            </w:r>
            <w:r w:rsidRPr="008D4431">
              <w:rPr>
                <w:rFonts w:ascii="Trebuchet MS" w:eastAsia="Times New Roman" w:hAnsi="Trebuchet MS" w:cs="Calibri"/>
                <w:color w:val="000000"/>
                <w:sz w:val="20"/>
                <w:szCs w:val="20"/>
                <w:lang w:eastAsia="ru-RU"/>
              </w:rPr>
              <w:t>/сут</w:t>
            </w:r>
          </w:p>
        </w:tc>
        <w:tc>
          <w:tcPr>
            <w:tcW w:w="496" w:type="pct"/>
            <w:shd w:val="clear" w:color="auto" w:fill="auto"/>
            <w:vAlign w:val="center"/>
            <w:hideMark/>
          </w:tcPr>
          <w:p w14:paraId="5E5B2BF2" w14:textId="77777777" w:rsidR="008D4431" w:rsidRPr="008D4431" w:rsidRDefault="008D4431" w:rsidP="008D4431">
            <w:pPr>
              <w:spacing w:line="240" w:lineRule="auto"/>
              <w:jc w:val="center"/>
              <w:rPr>
                <w:rFonts w:ascii="Trebuchet MS" w:eastAsia="Times New Roman" w:hAnsi="Trebuchet MS" w:cs="Calibri"/>
                <w:color w:val="000000"/>
                <w:sz w:val="20"/>
                <w:szCs w:val="20"/>
                <w:lang w:eastAsia="ru-RU"/>
              </w:rPr>
            </w:pPr>
            <w:r w:rsidRPr="008D4431">
              <w:rPr>
                <w:rFonts w:ascii="Trebuchet MS" w:eastAsia="Times New Roman" w:hAnsi="Trebuchet MS" w:cs="Calibri"/>
                <w:color w:val="000000"/>
                <w:sz w:val="20"/>
                <w:szCs w:val="20"/>
                <w:lang w:eastAsia="ru-RU"/>
              </w:rPr>
              <w:t>2 457</w:t>
            </w:r>
          </w:p>
        </w:tc>
        <w:tc>
          <w:tcPr>
            <w:tcW w:w="496" w:type="pct"/>
            <w:shd w:val="clear" w:color="auto" w:fill="auto"/>
            <w:vAlign w:val="center"/>
            <w:hideMark/>
          </w:tcPr>
          <w:p w14:paraId="6AB1BE19" w14:textId="77777777" w:rsidR="008D4431" w:rsidRPr="008D4431" w:rsidRDefault="008D4431" w:rsidP="008D4431">
            <w:pPr>
              <w:spacing w:line="240" w:lineRule="auto"/>
              <w:jc w:val="center"/>
              <w:rPr>
                <w:rFonts w:ascii="Trebuchet MS" w:eastAsia="Times New Roman" w:hAnsi="Trebuchet MS" w:cs="Calibri"/>
                <w:color w:val="000000"/>
                <w:sz w:val="20"/>
                <w:szCs w:val="20"/>
                <w:lang w:eastAsia="ru-RU"/>
              </w:rPr>
            </w:pPr>
            <w:r w:rsidRPr="008D4431">
              <w:rPr>
                <w:rFonts w:ascii="Trebuchet MS" w:eastAsia="Times New Roman" w:hAnsi="Trebuchet MS" w:cs="Calibri"/>
                <w:color w:val="000000"/>
                <w:sz w:val="20"/>
                <w:szCs w:val="20"/>
                <w:lang w:eastAsia="ru-RU"/>
              </w:rPr>
              <w:t>2 463</w:t>
            </w:r>
          </w:p>
        </w:tc>
        <w:tc>
          <w:tcPr>
            <w:tcW w:w="496" w:type="pct"/>
            <w:shd w:val="clear" w:color="auto" w:fill="auto"/>
            <w:vAlign w:val="center"/>
            <w:hideMark/>
          </w:tcPr>
          <w:p w14:paraId="3FD6C775" w14:textId="77777777" w:rsidR="008D4431" w:rsidRPr="008D4431" w:rsidRDefault="008D4431" w:rsidP="008D4431">
            <w:pPr>
              <w:spacing w:line="240" w:lineRule="auto"/>
              <w:jc w:val="center"/>
              <w:rPr>
                <w:rFonts w:ascii="Trebuchet MS" w:eastAsia="Times New Roman" w:hAnsi="Trebuchet MS" w:cs="Calibri"/>
                <w:color w:val="000000"/>
                <w:sz w:val="20"/>
                <w:szCs w:val="20"/>
                <w:lang w:eastAsia="ru-RU"/>
              </w:rPr>
            </w:pPr>
            <w:r w:rsidRPr="008D4431">
              <w:rPr>
                <w:rFonts w:ascii="Trebuchet MS" w:eastAsia="Times New Roman" w:hAnsi="Trebuchet MS" w:cs="Calibri"/>
                <w:color w:val="000000"/>
                <w:sz w:val="20"/>
                <w:szCs w:val="20"/>
                <w:lang w:eastAsia="ru-RU"/>
              </w:rPr>
              <w:t>2 304</w:t>
            </w:r>
          </w:p>
        </w:tc>
        <w:tc>
          <w:tcPr>
            <w:tcW w:w="496" w:type="pct"/>
            <w:shd w:val="clear" w:color="auto" w:fill="auto"/>
            <w:vAlign w:val="center"/>
            <w:hideMark/>
          </w:tcPr>
          <w:p w14:paraId="2DAEAF71" w14:textId="77777777" w:rsidR="008D4431" w:rsidRPr="008D4431" w:rsidRDefault="008D4431" w:rsidP="008D4431">
            <w:pPr>
              <w:spacing w:line="240" w:lineRule="auto"/>
              <w:jc w:val="center"/>
              <w:rPr>
                <w:rFonts w:ascii="Trebuchet MS" w:eastAsia="Times New Roman" w:hAnsi="Trebuchet MS" w:cs="Calibri"/>
                <w:color w:val="000000"/>
                <w:sz w:val="20"/>
                <w:szCs w:val="20"/>
                <w:lang w:eastAsia="ru-RU"/>
              </w:rPr>
            </w:pPr>
            <w:r w:rsidRPr="008D4431">
              <w:rPr>
                <w:rFonts w:ascii="Trebuchet MS" w:eastAsia="Times New Roman" w:hAnsi="Trebuchet MS" w:cs="Calibri"/>
                <w:color w:val="000000"/>
                <w:sz w:val="20"/>
                <w:szCs w:val="20"/>
                <w:lang w:eastAsia="ru-RU"/>
              </w:rPr>
              <w:t>2 242</w:t>
            </w:r>
          </w:p>
        </w:tc>
        <w:tc>
          <w:tcPr>
            <w:tcW w:w="496" w:type="pct"/>
            <w:shd w:val="clear" w:color="auto" w:fill="auto"/>
            <w:vAlign w:val="center"/>
            <w:hideMark/>
          </w:tcPr>
          <w:p w14:paraId="218D5706" w14:textId="77777777" w:rsidR="008D4431" w:rsidRPr="008D4431" w:rsidRDefault="008D4431" w:rsidP="008D4431">
            <w:pPr>
              <w:spacing w:line="240" w:lineRule="auto"/>
              <w:jc w:val="center"/>
              <w:rPr>
                <w:rFonts w:ascii="Trebuchet MS" w:eastAsia="Times New Roman" w:hAnsi="Trebuchet MS" w:cs="Calibri"/>
                <w:color w:val="000000"/>
                <w:sz w:val="20"/>
                <w:szCs w:val="20"/>
                <w:lang w:eastAsia="ru-RU"/>
              </w:rPr>
            </w:pPr>
            <w:r w:rsidRPr="008D4431">
              <w:rPr>
                <w:rFonts w:ascii="Trebuchet MS" w:eastAsia="Times New Roman" w:hAnsi="Trebuchet MS" w:cs="Calibri"/>
                <w:color w:val="000000"/>
                <w:sz w:val="20"/>
                <w:szCs w:val="20"/>
                <w:lang w:eastAsia="ru-RU"/>
              </w:rPr>
              <w:t>2 153</w:t>
            </w:r>
          </w:p>
        </w:tc>
        <w:tc>
          <w:tcPr>
            <w:tcW w:w="496" w:type="pct"/>
            <w:shd w:val="clear" w:color="auto" w:fill="auto"/>
            <w:vAlign w:val="center"/>
            <w:hideMark/>
          </w:tcPr>
          <w:p w14:paraId="465033E8" w14:textId="77777777" w:rsidR="008D4431" w:rsidRPr="008D4431" w:rsidRDefault="008D4431" w:rsidP="008D4431">
            <w:pPr>
              <w:spacing w:line="240" w:lineRule="auto"/>
              <w:jc w:val="center"/>
              <w:rPr>
                <w:rFonts w:ascii="Trebuchet MS" w:eastAsia="Times New Roman" w:hAnsi="Trebuchet MS" w:cs="Calibri"/>
                <w:color w:val="000000"/>
                <w:sz w:val="20"/>
                <w:szCs w:val="20"/>
                <w:lang w:eastAsia="ru-RU"/>
              </w:rPr>
            </w:pPr>
            <w:r w:rsidRPr="008D4431">
              <w:rPr>
                <w:rFonts w:ascii="Trebuchet MS" w:eastAsia="Times New Roman" w:hAnsi="Trebuchet MS" w:cs="Calibri"/>
                <w:color w:val="000000"/>
                <w:sz w:val="20"/>
                <w:szCs w:val="20"/>
                <w:lang w:eastAsia="ru-RU"/>
              </w:rPr>
              <w:t>2 050</w:t>
            </w:r>
          </w:p>
        </w:tc>
        <w:tc>
          <w:tcPr>
            <w:tcW w:w="496" w:type="pct"/>
            <w:shd w:val="clear" w:color="auto" w:fill="auto"/>
            <w:vAlign w:val="center"/>
            <w:hideMark/>
          </w:tcPr>
          <w:p w14:paraId="0DE42400" w14:textId="77777777" w:rsidR="008D4431" w:rsidRPr="008D4431" w:rsidRDefault="008D4431" w:rsidP="008D4431">
            <w:pPr>
              <w:spacing w:line="240" w:lineRule="auto"/>
              <w:jc w:val="center"/>
              <w:rPr>
                <w:rFonts w:ascii="Trebuchet MS" w:eastAsia="Times New Roman" w:hAnsi="Trebuchet MS" w:cs="Calibri"/>
                <w:color w:val="000000"/>
                <w:sz w:val="20"/>
                <w:szCs w:val="20"/>
                <w:lang w:eastAsia="ru-RU"/>
              </w:rPr>
            </w:pPr>
            <w:r w:rsidRPr="008D4431">
              <w:rPr>
                <w:rFonts w:ascii="Trebuchet MS" w:eastAsia="Times New Roman" w:hAnsi="Trebuchet MS" w:cs="Calibri"/>
                <w:color w:val="000000"/>
                <w:sz w:val="20"/>
                <w:szCs w:val="20"/>
                <w:lang w:eastAsia="ru-RU"/>
              </w:rPr>
              <w:t>2 077</w:t>
            </w:r>
          </w:p>
        </w:tc>
        <w:tc>
          <w:tcPr>
            <w:tcW w:w="497" w:type="pct"/>
            <w:shd w:val="clear" w:color="auto" w:fill="auto"/>
            <w:vAlign w:val="center"/>
            <w:hideMark/>
          </w:tcPr>
          <w:p w14:paraId="0445C9E1" w14:textId="77777777" w:rsidR="008D4431" w:rsidRPr="008D4431" w:rsidRDefault="008D4431" w:rsidP="008D4431">
            <w:pPr>
              <w:spacing w:line="240" w:lineRule="auto"/>
              <w:jc w:val="center"/>
              <w:rPr>
                <w:rFonts w:ascii="Trebuchet MS" w:eastAsia="Times New Roman" w:hAnsi="Trebuchet MS" w:cs="Calibri"/>
                <w:color w:val="000000"/>
                <w:sz w:val="20"/>
                <w:szCs w:val="20"/>
                <w:lang w:eastAsia="ru-RU"/>
              </w:rPr>
            </w:pPr>
            <w:r w:rsidRPr="008D4431">
              <w:rPr>
                <w:rFonts w:ascii="Trebuchet MS" w:eastAsia="Times New Roman" w:hAnsi="Trebuchet MS" w:cs="Calibri"/>
                <w:color w:val="000000"/>
                <w:sz w:val="20"/>
                <w:szCs w:val="20"/>
                <w:lang w:eastAsia="ru-RU"/>
              </w:rPr>
              <w:t>2 053</w:t>
            </w:r>
          </w:p>
        </w:tc>
      </w:tr>
      <w:tr w:rsidR="008D4431" w:rsidRPr="008D4431" w14:paraId="5482004A" w14:textId="77777777" w:rsidTr="008D4431">
        <w:trPr>
          <w:trHeight w:val="20"/>
        </w:trPr>
        <w:tc>
          <w:tcPr>
            <w:tcW w:w="1028" w:type="pct"/>
            <w:shd w:val="clear" w:color="auto" w:fill="auto"/>
            <w:vAlign w:val="center"/>
            <w:hideMark/>
          </w:tcPr>
          <w:p w14:paraId="33B67A2A" w14:textId="77777777" w:rsidR="008D4431" w:rsidRPr="008D4431" w:rsidRDefault="008D4431" w:rsidP="008D4431">
            <w:pPr>
              <w:spacing w:line="240" w:lineRule="auto"/>
              <w:ind w:left="-57" w:right="-57"/>
              <w:jc w:val="left"/>
              <w:rPr>
                <w:rFonts w:ascii="Trebuchet MS" w:eastAsia="Times New Roman" w:hAnsi="Trebuchet MS" w:cs="Calibri"/>
                <w:color w:val="000000"/>
                <w:sz w:val="20"/>
                <w:szCs w:val="20"/>
                <w:lang w:eastAsia="ru-RU"/>
              </w:rPr>
            </w:pPr>
            <w:r w:rsidRPr="008D4431">
              <w:rPr>
                <w:rFonts w:ascii="Trebuchet MS" w:eastAsia="Times New Roman" w:hAnsi="Trebuchet MS" w:cs="Calibri"/>
                <w:color w:val="000000"/>
                <w:sz w:val="20"/>
                <w:szCs w:val="20"/>
                <w:lang w:eastAsia="ru-RU"/>
              </w:rPr>
              <w:t>Располагаемая производительность очистных сооружений, м</w:t>
            </w:r>
            <w:r w:rsidRPr="008D4431">
              <w:rPr>
                <w:rFonts w:ascii="Trebuchet MS" w:eastAsia="Times New Roman" w:hAnsi="Trebuchet MS" w:cs="Calibri"/>
                <w:color w:val="000000"/>
                <w:sz w:val="20"/>
                <w:szCs w:val="20"/>
                <w:vertAlign w:val="superscript"/>
                <w:lang w:eastAsia="ru-RU"/>
              </w:rPr>
              <w:t>3</w:t>
            </w:r>
            <w:r w:rsidRPr="008D4431">
              <w:rPr>
                <w:rFonts w:ascii="Trebuchet MS" w:eastAsia="Times New Roman" w:hAnsi="Trebuchet MS" w:cs="Calibri"/>
                <w:color w:val="000000"/>
                <w:sz w:val="20"/>
                <w:szCs w:val="20"/>
                <w:lang w:eastAsia="ru-RU"/>
              </w:rPr>
              <w:t>/сут</w:t>
            </w:r>
          </w:p>
        </w:tc>
        <w:tc>
          <w:tcPr>
            <w:tcW w:w="496" w:type="pct"/>
            <w:shd w:val="clear" w:color="auto" w:fill="auto"/>
            <w:vAlign w:val="center"/>
            <w:hideMark/>
          </w:tcPr>
          <w:p w14:paraId="7A797778" w14:textId="77777777" w:rsidR="008D4431" w:rsidRPr="008D4431" w:rsidRDefault="008D4431" w:rsidP="008D4431">
            <w:pPr>
              <w:spacing w:line="240" w:lineRule="auto"/>
              <w:jc w:val="center"/>
              <w:rPr>
                <w:rFonts w:ascii="Trebuchet MS" w:eastAsia="Times New Roman" w:hAnsi="Trebuchet MS" w:cs="Calibri"/>
                <w:color w:val="000000"/>
                <w:sz w:val="20"/>
                <w:szCs w:val="20"/>
                <w:lang w:eastAsia="ru-RU"/>
              </w:rPr>
            </w:pPr>
            <w:r w:rsidRPr="008D4431">
              <w:rPr>
                <w:rFonts w:ascii="Trebuchet MS" w:eastAsia="Times New Roman" w:hAnsi="Trebuchet MS" w:cs="Calibri"/>
                <w:color w:val="000000"/>
                <w:sz w:val="20"/>
                <w:szCs w:val="20"/>
                <w:lang w:eastAsia="ru-RU"/>
              </w:rPr>
              <w:t>7 000</w:t>
            </w:r>
          </w:p>
        </w:tc>
        <w:tc>
          <w:tcPr>
            <w:tcW w:w="496" w:type="pct"/>
            <w:shd w:val="clear" w:color="auto" w:fill="auto"/>
            <w:vAlign w:val="center"/>
            <w:hideMark/>
          </w:tcPr>
          <w:p w14:paraId="20E92B1C" w14:textId="77777777" w:rsidR="008D4431" w:rsidRPr="008D4431" w:rsidRDefault="008D4431" w:rsidP="008D4431">
            <w:pPr>
              <w:spacing w:line="240" w:lineRule="auto"/>
              <w:jc w:val="center"/>
              <w:rPr>
                <w:rFonts w:ascii="Trebuchet MS" w:eastAsia="Times New Roman" w:hAnsi="Trebuchet MS" w:cs="Calibri"/>
                <w:color w:val="000000"/>
                <w:sz w:val="20"/>
                <w:szCs w:val="20"/>
                <w:lang w:eastAsia="ru-RU"/>
              </w:rPr>
            </w:pPr>
            <w:r w:rsidRPr="008D4431">
              <w:rPr>
                <w:rFonts w:ascii="Trebuchet MS" w:eastAsia="Times New Roman" w:hAnsi="Trebuchet MS" w:cs="Calibri"/>
                <w:color w:val="000000"/>
                <w:sz w:val="20"/>
                <w:szCs w:val="20"/>
                <w:lang w:eastAsia="ru-RU"/>
              </w:rPr>
              <w:t>7 000</w:t>
            </w:r>
          </w:p>
        </w:tc>
        <w:tc>
          <w:tcPr>
            <w:tcW w:w="496" w:type="pct"/>
            <w:shd w:val="clear" w:color="auto" w:fill="auto"/>
            <w:vAlign w:val="center"/>
            <w:hideMark/>
          </w:tcPr>
          <w:p w14:paraId="2C279608" w14:textId="77777777" w:rsidR="008D4431" w:rsidRPr="008D4431" w:rsidRDefault="008D4431" w:rsidP="008D4431">
            <w:pPr>
              <w:spacing w:line="240" w:lineRule="auto"/>
              <w:jc w:val="center"/>
              <w:rPr>
                <w:rFonts w:ascii="Trebuchet MS" w:eastAsia="Times New Roman" w:hAnsi="Trebuchet MS" w:cs="Calibri"/>
                <w:color w:val="000000"/>
                <w:sz w:val="20"/>
                <w:szCs w:val="20"/>
                <w:lang w:eastAsia="ru-RU"/>
              </w:rPr>
            </w:pPr>
            <w:r w:rsidRPr="008D4431">
              <w:rPr>
                <w:rFonts w:ascii="Trebuchet MS" w:eastAsia="Times New Roman" w:hAnsi="Trebuchet MS" w:cs="Calibri"/>
                <w:color w:val="000000"/>
                <w:sz w:val="20"/>
                <w:szCs w:val="20"/>
                <w:lang w:eastAsia="ru-RU"/>
              </w:rPr>
              <w:t>7 000</w:t>
            </w:r>
          </w:p>
        </w:tc>
        <w:tc>
          <w:tcPr>
            <w:tcW w:w="496" w:type="pct"/>
            <w:shd w:val="clear" w:color="auto" w:fill="auto"/>
            <w:vAlign w:val="center"/>
            <w:hideMark/>
          </w:tcPr>
          <w:p w14:paraId="05B387FA" w14:textId="77777777" w:rsidR="008D4431" w:rsidRPr="008D4431" w:rsidRDefault="008D4431" w:rsidP="008D4431">
            <w:pPr>
              <w:spacing w:line="240" w:lineRule="auto"/>
              <w:jc w:val="center"/>
              <w:rPr>
                <w:rFonts w:ascii="Trebuchet MS" w:eastAsia="Times New Roman" w:hAnsi="Trebuchet MS" w:cs="Calibri"/>
                <w:color w:val="000000"/>
                <w:sz w:val="20"/>
                <w:szCs w:val="20"/>
                <w:lang w:eastAsia="ru-RU"/>
              </w:rPr>
            </w:pPr>
            <w:r w:rsidRPr="008D4431">
              <w:rPr>
                <w:rFonts w:ascii="Trebuchet MS" w:eastAsia="Times New Roman" w:hAnsi="Trebuchet MS" w:cs="Calibri"/>
                <w:color w:val="000000"/>
                <w:sz w:val="20"/>
                <w:szCs w:val="20"/>
                <w:lang w:eastAsia="ru-RU"/>
              </w:rPr>
              <w:t>7 000</w:t>
            </w:r>
          </w:p>
        </w:tc>
        <w:tc>
          <w:tcPr>
            <w:tcW w:w="496" w:type="pct"/>
            <w:shd w:val="clear" w:color="auto" w:fill="auto"/>
            <w:vAlign w:val="center"/>
            <w:hideMark/>
          </w:tcPr>
          <w:p w14:paraId="537437D8" w14:textId="77777777" w:rsidR="008D4431" w:rsidRPr="008D4431" w:rsidRDefault="008D4431" w:rsidP="008D4431">
            <w:pPr>
              <w:spacing w:line="240" w:lineRule="auto"/>
              <w:jc w:val="center"/>
              <w:rPr>
                <w:rFonts w:ascii="Trebuchet MS" w:eastAsia="Times New Roman" w:hAnsi="Trebuchet MS" w:cs="Calibri"/>
                <w:color w:val="000000"/>
                <w:sz w:val="20"/>
                <w:szCs w:val="20"/>
                <w:lang w:eastAsia="ru-RU"/>
              </w:rPr>
            </w:pPr>
            <w:r w:rsidRPr="008D4431">
              <w:rPr>
                <w:rFonts w:ascii="Trebuchet MS" w:eastAsia="Times New Roman" w:hAnsi="Trebuchet MS" w:cs="Calibri"/>
                <w:color w:val="000000"/>
                <w:sz w:val="20"/>
                <w:szCs w:val="20"/>
                <w:lang w:eastAsia="ru-RU"/>
              </w:rPr>
              <w:t>7 000</w:t>
            </w:r>
          </w:p>
        </w:tc>
        <w:tc>
          <w:tcPr>
            <w:tcW w:w="496" w:type="pct"/>
            <w:shd w:val="clear" w:color="auto" w:fill="auto"/>
            <w:vAlign w:val="center"/>
            <w:hideMark/>
          </w:tcPr>
          <w:p w14:paraId="2C8F31E3" w14:textId="77777777" w:rsidR="008D4431" w:rsidRPr="008D4431" w:rsidRDefault="008D4431" w:rsidP="008D4431">
            <w:pPr>
              <w:spacing w:line="240" w:lineRule="auto"/>
              <w:jc w:val="center"/>
              <w:rPr>
                <w:rFonts w:ascii="Trebuchet MS" w:eastAsia="Times New Roman" w:hAnsi="Trebuchet MS" w:cs="Calibri"/>
                <w:color w:val="000000"/>
                <w:sz w:val="20"/>
                <w:szCs w:val="20"/>
                <w:lang w:eastAsia="ru-RU"/>
              </w:rPr>
            </w:pPr>
            <w:r w:rsidRPr="008D4431">
              <w:rPr>
                <w:rFonts w:ascii="Trebuchet MS" w:eastAsia="Times New Roman" w:hAnsi="Trebuchet MS" w:cs="Calibri"/>
                <w:color w:val="000000"/>
                <w:sz w:val="20"/>
                <w:szCs w:val="20"/>
                <w:lang w:eastAsia="ru-RU"/>
              </w:rPr>
              <w:t>7 000</w:t>
            </w:r>
          </w:p>
        </w:tc>
        <w:tc>
          <w:tcPr>
            <w:tcW w:w="496" w:type="pct"/>
            <w:shd w:val="clear" w:color="auto" w:fill="auto"/>
            <w:vAlign w:val="center"/>
            <w:hideMark/>
          </w:tcPr>
          <w:p w14:paraId="0C7991D5" w14:textId="77777777" w:rsidR="008D4431" w:rsidRPr="008D4431" w:rsidRDefault="008D4431" w:rsidP="008D4431">
            <w:pPr>
              <w:spacing w:line="240" w:lineRule="auto"/>
              <w:jc w:val="center"/>
              <w:rPr>
                <w:rFonts w:ascii="Trebuchet MS" w:eastAsia="Times New Roman" w:hAnsi="Trebuchet MS" w:cs="Calibri"/>
                <w:color w:val="000000"/>
                <w:sz w:val="20"/>
                <w:szCs w:val="20"/>
                <w:lang w:eastAsia="ru-RU"/>
              </w:rPr>
            </w:pPr>
            <w:r w:rsidRPr="008D4431">
              <w:rPr>
                <w:rFonts w:ascii="Trebuchet MS" w:eastAsia="Times New Roman" w:hAnsi="Trebuchet MS" w:cs="Calibri"/>
                <w:color w:val="000000"/>
                <w:sz w:val="20"/>
                <w:szCs w:val="20"/>
                <w:lang w:eastAsia="ru-RU"/>
              </w:rPr>
              <w:t>7 000</w:t>
            </w:r>
          </w:p>
        </w:tc>
        <w:tc>
          <w:tcPr>
            <w:tcW w:w="497" w:type="pct"/>
            <w:shd w:val="clear" w:color="auto" w:fill="auto"/>
            <w:vAlign w:val="center"/>
            <w:hideMark/>
          </w:tcPr>
          <w:p w14:paraId="2EDC4CFB" w14:textId="77777777" w:rsidR="008D4431" w:rsidRPr="008D4431" w:rsidRDefault="008D4431" w:rsidP="008D4431">
            <w:pPr>
              <w:spacing w:line="240" w:lineRule="auto"/>
              <w:jc w:val="center"/>
              <w:rPr>
                <w:rFonts w:ascii="Trebuchet MS" w:eastAsia="Times New Roman" w:hAnsi="Trebuchet MS" w:cs="Calibri"/>
                <w:color w:val="000000"/>
                <w:sz w:val="20"/>
                <w:szCs w:val="20"/>
                <w:lang w:eastAsia="ru-RU"/>
              </w:rPr>
            </w:pPr>
            <w:r w:rsidRPr="008D4431">
              <w:rPr>
                <w:rFonts w:ascii="Trebuchet MS" w:eastAsia="Times New Roman" w:hAnsi="Trebuchet MS" w:cs="Calibri"/>
                <w:color w:val="000000"/>
                <w:sz w:val="20"/>
                <w:szCs w:val="20"/>
                <w:lang w:eastAsia="ru-RU"/>
              </w:rPr>
              <w:t>7 000</w:t>
            </w:r>
          </w:p>
        </w:tc>
      </w:tr>
      <w:tr w:rsidR="008D4431" w:rsidRPr="008D4431" w14:paraId="4B76DEC3" w14:textId="77777777" w:rsidTr="008D4431">
        <w:trPr>
          <w:trHeight w:val="20"/>
        </w:trPr>
        <w:tc>
          <w:tcPr>
            <w:tcW w:w="1028" w:type="pct"/>
            <w:shd w:val="clear" w:color="auto" w:fill="auto"/>
            <w:vAlign w:val="center"/>
            <w:hideMark/>
          </w:tcPr>
          <w:p w14:paraId="4E389626" w14:textId="77777777" w:rsidR="008D4431" w:rsidRDefault="008D4431" w:rsidP="008D4431">
            <w:pPr>
              <w:spacing w:line="240" w:lineRule="auto"/>
              <w:rPr>
                <w:rFonts w:ascii="Trebuchet MS" w:eastAsia="Times New Roman" w:hAnsi="Trebuchet MS" w:cs="Calibri"/>
                <w:b/>
                <w:bCs/>
                <w:color w:val="000000"/>
                <w:sz w:val="20"/>
                <w:szCs w:val="20"/>
                <w:lang w:eastAsia="ru-RU"/>
              </w:rPr>
            </w:pPr>
            <w:r w:rsidRPr="008D4431">
              <w:rPr>
                <w:rFonts w:ascii="Trebuchet MS" w:eastAsia="Times New Roman" w:hAnsi="Trebuchet MS" w:cs="Calibri"/>
                <w:b/>
                <w:bCs/>
                <w:color w:val="000000"/>
                <w:sz w:val="20"/>
                <w:szCs w:val="20"/>
                <w:lang w:eastAsia="ru-RU"/>
              </w:rPr>
              <w:t>Резерв</w:t>
            </w:r>
            <w:r>
              <w:rPr>
                <w:rFonts w:ascii="Trebuchet MS" w:eastAsia="Times New Roman" w:hAnsi="Trebuchet MS" w:cs="Calibri"/>
                <w:b/>
                <w:bCs/>
                <w:color w:val="000000"/>
                <w:sz w:val="20"/>
                <w:szCs w:val="20"/>
                <w:lang w:eastAsia="ru-RU"/>
              </w:rPr>
              <w:t xml:space="preserve"> </w:t>
            </w:r>
            <w:r w:rsidRPr="008D4431">
              <w:rPr>
                <w:rFonts w:ascii="Trebuchet MS" w:eastAsia="Times New Roman" w:hAnsi="Trebuchet MS" w:cs="Calibri"/>
                <w:b/>
                <w:bCs/>
                <w:color w:val="000000"/>
                <w:sz w:val="20"/>
                <w:szCs w:val="20"/>
                <w:lang w:eastAsia="ru-RU"/>
              </w:rPr>
              <w:t>(+)/</w:t>
            </w:r>
          </w:p>
          <w:p w14:paraId="1A51FF30" w14:textId="24C90103" w:rsidR="008D4431" w:rsidRPr="008D4431" w:rsidRDefault="008D4431" w:rsidP="008D4431">
            <w:pPr>
              <w:spacing w:line="240" w:lineRule="auto"/>
              <w:rPr>
                <w:rFonts w:ascii="Trebuchet MS" w:eastAsia="Times New Roman" w:hAnsi="Trebuchet MS" w:cs="Calibri"/>
                <w:b/>
                <w:bCs/>
                <w:color w:val="000000"/>
                <w:sz w:val="20"/>
                <w:szCs w:val="20"/>
                <w:lang w:eastAsia="ru-RU"/>
              </w:rPr>
            </w:pPr>
            <w:r w:rsidRPr="008D4431">
              <w:rPr>
                <w:rFonts w:ascii="Trebuchet MS" w:eastAsia="Times New Roman" w:hAnsi="Trebuchet MS" w:cs="Calibri"/>
                <w:b/>
                <w:bCs/>
                <w:color w:val="000000"/>
                <w:sz w:val="20"/>
                <w:szCs w:val="20"/>
                <w:lang w:eastAsia="ru-RU"/>
              </w:rPr>
              <w:t>Дефицит (-), %</w:t>
            </w:r>
          </w:p>
        </w:tc>
        <w:tc>
          <w:tcPr>
            <w:tcW w:w="496" w:type="pct"/>
            <w:shd w:val="clear" w:color="auto" w:fill="auto"/>
            <w:vAlign w:val="center"/>
            <w:hideMark/>
          </w:tcPr>
          <w:p w14:paraId="56B781EB" w14:textId="77777777" w:rsidR="008D4431" w:rsidRPr="008D4431" w:rsidRDefault="008D4431" w:rsidP="008D4431">
            <w:pPr>
              <w:spacing w:line="240" w:lineRule="auto"/>
              <w:jc w:val="center"/>
              <w:rPr>
                <w:rFonts w:ascii="Trebuchet MS" w:eastAsia="Times New Roman" w:hAnsi="Trebuchet MS" w:cs="Calibri"/>
                <w:b/>
                <w:bCs/>
                <w:color w:val="000000"/>
                <w:sz w:val="20"/>
                <w:szCs w:val="20"/>
                <w:lang w:eastAsia="ru-RU"/>
              </w:rPr>
            </w:pPr>
            <w:r w:rsidRPr="008D4431">
              <w:rPr>
                <w:rFonts w:ascii="Trebuchet MS" w:eastAsia="Times New Roman" w:hAnsi="Trebuchet MS" w:cs="Calibri"/>
                <w:b/>
                <w:bCs/>
                <w:color w:val="000000"/>
                <w:sz w:val="20"/>
                <w:szCs w:val="20"/>
                <w:lang w:eastAsia="ru-RU"/>
              </w:rPr>
              <w:t>65%</w:t>
            </w:r>
          </w:p>
        </w:tc>
        <w:tc>
          <w:tcPr>
            <w:tcW w:w="496" w:type="pct"/>
            <w:shd w:val="clear" w:color="auto" w:fill="auto"/>
            <w:vAlign w:val="center"/>
            <w:hideMark/>
          </w:tcPr>
          <w:p w14:paraId="58FFF806" w14:textId="77777777" w:rsidR="008D4431" w:rsidRPr="008D4431" w:rsidRDefault="008D4431" w:rsidP="008D4431">
            <w:pPr>
              <w:spacing w:line="240" w:lineRule="auto"/>
              <w:jc w:val="center"/>
              <w:rPr>
                <w:rFonts w:ascii="Trebuchet MS" w:eastAsia="Times New Roman" w:hAnsi="Trebuchet MS" w:cs="Calibri"/>
                <w:b/>
                <w:bCs/>
                <w:color w:val="000000"/>
                <w:sz w:val="20"/>
                <w:szCs w:val="20"/>
                <w:lang w:eastAsia="ru-RU"/>
              </w:rPr>
            </w:pPr>
            <w:r w:rsidRPr="008D4431">
              <w:rPr>
                <w:rFonts w:ascii="Trebuchet MS" w:eastAsia="Times New Roman" w:hAnsi="Trebuchet MS" w:cs="Calibri"/>
                <w:b/>
                <w:bCs/>
                <w:color w:val="000000"/>
                <w:sz w:val="20"/>
                <w:szCs w:val="20"/>
                <w:lang w:eastAsia="ru-RU"/>
              </w:rPr>
              <w:t>65%</w:t>
            </w:r>
          </w:p>
        </w:tc>
        <w:tc>
          <w:tcPr>
            <w:tcW w:w="496" w:type="pct"/>
            <w:shd w:val="clear" w:color="auto" w:fill="auto"/>
            <w:vAlign w:val="center"/>
            <w:hideMark/>
          </w:tcPr>
          <w:p w14:paraId="6EDAEE58" w14:textId="77777777" w:rsidR="008D4431" w:rsidRPr="008D4431" w:rsidRDefault="008D4431" w:rsidP="008D4431">
            <w:pPr>
              <w:spacing w:line="240" w:lineRule="auto"/>
              <w:jc w:val="center"/>
              <w:rPr>
                <w:rFonts w:ascii="Trebuchet MS" w:eastAsia="Times New Roman" w:hAnsi="Trebuchet MS" w:cs="Calibri"/>
                <w:b/>
                <w:bCs/>
                <w:color w:val="000000"/>
                <w:sz w:val="20"/>
                <w:szCs w:val="20"/>
                <w:lang w:eastAsia="ru-RU"/>
              </w:rPr>
            </w:pPr>
            <w:r w:rsidRPr="008D4431">
              <w:rPr>
                <w:rFonts w:ascii="Trebuchet MS" w:eastAsia="Times New Roman" w:hAnsi="Trebuchet MS" w:cs="Calibri"/>
                <w:b/>
                <w:bCs/>
                <w:color w:val="000000"/>
                <w:sz w:val="20"/>
                <w:szCs w:val="20"/>
                <w:lang w:eastAsia="ru-RU"/>
              </w:rPr>
              <w:t>67%</w:t>
            </w:r>
          </w:p>
        </w:tc>
        <w:tc>
          <w:tcPr>
            <w:tcW w:w="496" w:type="pct"/>
            <w:shd w:val="clear" w:color="auto" w:fill="auto"/>
            <w:vAlign w:val="center"/>
            <w:hideMark/>
          </w:tcPr>
          <w:p w14:paraId="5FF6A2F3" w14:textId="77777777" w:rsidR="008D4431" w:rsidRPr="008D4431" w:rsidRDefault="008D4431" w:rsidP="008D4431">
            <w:pPr>
              <w:spacing w:line="240" w:lineRule="auto"/>
              <w:jc w:val="center"/>
              <w:rPr>
                <w:rFonts w:ascii="Trebuchet MS" w:eastAsia="Times New Roman" w:hAnsi="Trebuchet MS" w:cs="Calibri"/>
                <w:b/>
                <w:bCs/>
                <w:color w:val="000000"/>
                <w:sz w:val="20"/>
                <w:szCs w:val="20"/>
                <w:lang w:eastAsia="ru-RU"/>
              </w:rPr>
            </w:pPr>
            <w:r w:rsidRPr="008D4431">
              <w:rPr>
                <w:rFonts w:ascii="Trebuchet MS" w:eastAsia="Times New Roman" w:hAnsi="Trebuchet MS" w:cs="Calibri"/>
                <w:b/>
                <w:bCs/>
                <w:color w:val="000000"/>
                <w:sz w:val="20"/>
                <w:szCs w:val="20"/>
                <w:lang w:eastAsia="ru-RU"/>
              </w:rPr>
              <w:t>68%</w:t>
            </w:r>
          </w:p>
        </w:tc>
        <w:tc>
          <w:tcPr>
            <w:tcW w:w="496" w:type="pct"/>
            <w:shd w:val="clear" w:color="auto" w:fill="auto"/>
            <w:vAlign w:val="center"/>
            <w:hideMark/>
          </w:tcPr>
          <w:p w14:paraId="13D61D38" w14:textId="77777777" w:rsidR="008D4431" w:rsidRPr="008D4431" w:rsidRDefault="008D4431" w:rsidP="008D4431">
            <w:pPr>
              <w:spacing w:line="240" w:lineRule="auto"/>
              <w:jc w:val="center"/>
              <w:rPr>
                <w:rFonts w:ascii="Trebuchet MS" w:eastAsia="Times New Roman" w:hAnsi="Trebuchet MS" w:cs="Calibri"/>
                <w:b/>
                <w:bCs/>
                <w:color w:val="000000"/>
                <w:sz w:val="20"/>
                <w:szCs w:val="20"/>
                <w:lang w:eastAsia="ru-RU"/>
              </w:rPr>
            </w:pPr>
            <w:r w:rsidRPr="008D4431">
              <w:rPr>
                <w:rFonts w:ascii="Trebuchet MS" w:eastAsia="Times New Roman" w:hAnsi="Trebuchet MS" w:cs="Calibri"/>
                <w:b/>
                <w:bCs/>
                <w:color w:val="000000"/>
                <w:sz w:val="20"/>
                <w:szCs w:val="20"/>
                <w:lang w:eastAsia="ru-RU"/>
              </w:rPr>
              <w:t>69%</w:t>
            </w:r>
          </w:p>
        </w:tc>
        <w:tc>
          <w:tcPr>
            <w:tcW w:w="496" w:type="pct"/>
            <w:shd w:val="clear" w:color="auto" w:fill="auto"/>
            <w:vAlign w:val="center"/>
            <w:hideMark/>
          </w:tcPr>
          <w:p w14:paraId="182BB820" w14:textId="77777777" w:rsidR="008D4431" w:rsidRPr="008D4431" w:rsidRDefault="008D4431" w:rsidP="008D4431">
            <w:pPr>
              <w:spacing w:line="240" w:lineRule="auto"/>
              <w:jc w:val="center"/>
              <w:rPr>
                <w:rFonts w:ascii="Trebuchet MS" w:eastAsia="Times New Roman" w:hAnsi="Trebuchet MS" w:cs="Calibri"/>
                <w:b/>
                <w:bCs/>
                <w:color w:val="000000"/>
                <w:sz w:val="20"/>
                <w:szCs w:val="20"/>
                <w:lang w:eastAsia="ru-RU"/>
              </w:rPr>
            </w:pPr>
            <w:r w:rsidRPr="008D4431">
              <w:rPr>
                <w:rFonts w:ascii="Trebuchet MS" w:eastAsia="Times New Roman" w:hAnsi="Trebuchet MS" w:cs="Calibri"/>
                <w:b/>
                <w:bCs/>
                <w:color w:val="000000"/>
                <w:sz w:val="20"/>
                <w:szCs w:val="20"/>
                <w:lang w:eastAsia="ru-RU"/>
              </w:rPr>
              <w:t>71%</w:t>
            </w:r>
          </w:p>
        </w:tc>
        <w:tc>
          <w:tcPr>
            <w:tcW w:w="496" w:type="pct"/>
            <w:shd w:val="clear" w:color="auto" w:fill="auto"/>
            <w:vAlign w:val="center"/>
            <w:hideMark/>
          </w:tcPr>
          <w:p w14:paraId="604361BD" w14:textId="77777777" w:rsidR="008D4431" w:rsidRPr="008D4431" w:rsidRDefault="008D4431" w:rsidP="008D4431">
            <w:pPr>
              <w:spacing w:line="240" w:lineRule="auto"/>
              <w:jc w:val="center"/>
              <w:rPr>
                <w:rFonts w:ascii="Trebuchet MS" w:eastAsia="Times New Roman" w:hAnsi="Trebuchet MS" w:cs="Calibri"/>
                <w:b/>
                <w:bCs/>
                <w:color w:val="000000"/>
                <w:sz w:val="20"/>
                <w:szCs w:val="20"/>
                <w:lang w:eastAsia="ru-RU"/>
              </w:rPr>
            </w:pPr>
            <w:r w:rsidRPr="008D4431">
              <w:rPr>
                <w:rFonts w:ascii="Trebuchet MS" w:eastAsia="Times New Roman" w:hAnsi="Trebuchet MS" w:cs="Calibri"/>
                <w:b/>
                <w:bCs/>
                <w:color w:val="000000"/>
                <w:sz w:val="20"/>
                <w:szCs w:val="20"/>
                <w:lang w:eastAsia="ru-RU"/>
              </w:rPr>
              <w:t>70%</w:t>
            </w:r>
          </w:p>
        </w:tc>
        <w:tc>
          <w:tcPr>
            <w:tcW w:w="497" w:type="pct"/>
            <w:shd w:val="clear" w:color="auto" w:fill="auto"/>
            <w:vAlign w:val="center"/>
            <w:hideMark/>
          </w:tcPr>
          <w:p w14:paraId="14097FC2" w14:textId="77777777" w:rsidR="008D4431" w:rsidRPr="008D4431" w:rsidRDefault="008D4431" w:rsidP="008D4431">
            <w:pPr>
              <w:spacing w:line="240" w:lineRule="auto"/>
              <w:jc w:val="center"/>
              <w:rPr>
                <w:rFonts w:ascii="Trebuchet MS" w:eastAsia="Times New Roman" w:hAnsi="Trebuchet MS" w:cs="Calibri"/>
                <w:b/>
                <w:bCs/>
                <w:color w:val="000000"/>
                <w:sz w:val="20"/>
                <w:szCs w:val="20"/>
                <w:lang w:eastAsia="ru-RU"/>
              </w:rPr>
            </w:pPr>
            <w:r w:rsidRPr="008D4431">
              <w:rPr>
                <w:rFonts w:ascii="Trebuchet MS" w:eastAsia="Times New Roman" w:hAnsi="Trebuchet MS" w:cs="Calibri"/>
                <w:b/>
                <w:bCs/>
                <w:color w:val="000000"/>
                <w:sz w:val="20"/>
                <w:szCs w:val="20"/>
                <w:lang w:eastAsia="ru-RU"/>
              </w:rPr>
              <w:t>71%</w:t>
            </w:r>
          </w:p>
        </w:tc>
      </w:tr>
    </w:tbl>
    <w:p w14:paraId="5D7D022D" w14:textId="77777777" w:rsidR="008D4431" w:rsidRPr="00BA4CE6" w:rsidRDefault="008D4431" w:rsidP="00E94AC6">
      <w:pPr>
        <w:pStyle w:val="TableParagraph"/>
        <w:tabs>
          <w:tab w:val="left" w:pos="10320"/>
        </w:tabs>
        <w:spacing w:line="276" w:lineRule="auto"/>
        <w:jc w:val="both"/>
        <w:rPr>
          <w:rFonts w:ascii="Trebuchet MS" w:hAnsi="Trebuchet MS"/>
          <w:b/>
        </w:rPr>
      </w:pPr>
    </w:p>
    <w:p w14:paraId="27850EF0" w14:textId="5F2E2486" w:rsidR="008D4431" w:rsidRPr="008D4431" w:rsidRDefault="00A97BB0" w:rsidP="008D4431">
      <w:pPr>
        <w:autoSpaceDE w:val="0"/>
        <w:autoSpaceDN w:val="0"/>
        <w:adjustRightInd w:val="0"/>
        <w:spacing w:before="120" w:after="120"/>
        <w:ind w:firstLine="567"/>
        <w:rPr>
          <w:rFonts w:ascii="Trebuchet MS" w:eastAsia="TimesNewRomanPSMT" w:hAnsi="Trebuchet MS"/>
          <w:sz w:val="22"/>
        </w:rPr>
      </w:pPr>
      <w:r w:rsidRPr="00BA4CE6">
        <w:rPr>
          <w:rFonts w:ascii="Trebuchet MS" w:eastAsia="TimesNewRomanPSMT" w:hAnsi="Trebuchet MS"/>
          <w:sz w:val="22"/>
        </w:rPr>
        <w:t xml:space="preserve">Анализ данного баланса показывает, </w:t>
      </w:r>
      <w:r w:rsidR="003146BE" w:rsidRPr="00BA4CE6">
        <w:rPr>
          <w:rFonts w:ascii="Trebuchet MS" w:eastAsia="TimesNewRomanPSMT" w:hAnsi="Trebuchet MS"/>
          <w:sz w:val="22"/>
        </w:rPr>
        <w:t xml:space="preserve">что </w:t>
      </w:r>
      <w:r w:rsidR="000F13EC" w:rsidRPr="00BA4CE6">
        <w:rPr>
          <w:rFonts w:ascii="Trebuchet MS" w:eastAsia="TimesNewRomanPSMT" w:hAnsi="Trebuchet MS"/>
          <w:sz w:val="22"/>
        </w:rPr>
        <w:t>очистные сооружения</w:t>
      </w:r>
      <w:r w:rsidRPr="00BA4CE6">
        <w:rPr>
          <w:rFonts w:ascii="Trebuchet MS" w:eastAsia="TimesNewRomanPSMT" w:hAnsi="Trebuchet MS"/>
          <w:sz w:val="22"/>
        </w:rPr>
        <w:t xml:space="preserve"> </w:t>
      </w:r>
      <w:r w:rsidR="00F22FFE" w:rsidRPr="00BA4CE6">
        <w:rPr>
          <w:rFonts w:ascii="Trebuchet MS" w:eastAsia="TimesNewRomanPSMT" w:hAnsi="Trebuchet MS"/>
          <w:sz w:val="22"/>
        </w:rPr>
        <w:t>пос. Балакирево</w:t>
      </w:r>
      <w:r w:rsidRPr="00BA4CE6">
        <w:rPr>
          <w:rFonts w:ascii="Trebuchet MS" w:eastAsia="TimesNewRomanPSMT" w:hAnsi="Trebuchet MS"/>
          <w:sz w:val="22"/>
        </w:rPr>
        <w:t xml:space="preserve"> обладают значительным резервом производительности в рассматриваемый период. </w:t>
      </w:r>
      <w:r w:rsidR="00D039C2" w:rsidRPr="00BA4CE6">
        <w:rPr>
          <w:rFonts w:ascii="Trebuchet MS" w:eastAsia="TimesNewRomanPSMT" w:hAnsi="Trebuchet MS"/>
          <w:sz w:val="22"/>
        </w:rPr>
        <w:t xml:space="preserve">Загрузка очистных сооружений составляет в среднем </w:t>
      </w:r>
      <w:r w:rsidR="008D4431">
        <w:rPr>
          <w:rFonts w:ascii="Trebuchet MS" w:eastAsia="TimesNewRomanPSMT" w:hAnsi="Trebuchet MS"/>
          <w:sz w:val="22"/>
        </w:rPr>
        <w:t>30</w:t>
      </w:r>
      <w:r w:rsidR="00D039C2" w:rsidRPr="00BA4CE6">
        <w:rPr>
          <w:rFonts w:ascii="Trebuchet MS" w:eastAsia="TimesNewRomanPSMT" w:hAnsi="Trebuchet MS"/>
          <w:sz w:val="22"/>
        </w:rPr>
        <w:t>% от их проектной мощности.</w:t>
      </w:r>
    </w:p>
    <w:p w14:paraId="7B5FD568" w14:textId="083C0CDD" w:rsidR="008D4431" w:rsidRDefault="008D4431" w:rsidP="008D4431">
      <w:pPr>
        <w:autoSpaceDE w:val="0"/>
        <w:autoSpaceDN w:val="0"/>
        <w:adjustRightInd w:val="0"/>
        <w:jc w:val="center"/>
        <w:rPr>
          <w:noProof/>
          <w:sz w:val="22"/>
        </w:rPr>
      </w:pPr>
      <w:r>
        <w:rPr>
          <w:noProof/>
        </w:rPr>
        <w:drawing>
          <wp:inline distT="0" distB="0" distL="0" distR="0" wp14:anchorId="2DDB7957" wp14:editId="69E4DAF2">
            <wp:extent cx="5676900" cy="2954655"/>
            <wp:effectExtent l="0" t="0" r="0" b="17145"/>
            <wp:docPr id="1909885950" name="Диаграмма 1">
              <a:extLst xmlns:a="http://schemas.openxmlformats.org/drawingml/2006/main">
                <a:ext uri="{FF2B5EF4-FFF2-40B4-BE49-F238E27FC236}">
                  <a16:creationId xmlns:a16="http://schemas.microsoft.com/office/drawing/2014/main" id="{C6E85D3D-7A46-19D6-4F52-8AABD5B53E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C457303" w14:textId="2169E846" w:rsidR="008D4431" w:rsidRDefault="008D4431" w:rsidP="000F13EC">
      <w:pPr>
        <w:autoSpaceDE w:val="0"/>
        <w:autoSpaceDN w:val="0"/>
        <w:adjustRightInd w:val="0"/>
        <w:jc w:val="center"/>
        <w:rPr>
          <w:noProof/>
          <w:sz w:val="22"/>
        </w:rPr>
        <w:sectPr w:rsidR="008D4431" w:rsidSect="008D4431">
          <w:pgSz w:w="11906" w:h="16838"/>
          <w:pgMar w:top="1134" w:right="851" w:bottom="1134" w:left="1134" w:header="454" w:footer="454" w:gutter="0"/>
          <w:cols w:space="708"/>
          <w:docGrid w:linePitch="360"/>
        </w:sectPr>
      </w:pPr>
      <w:r w:rsidRPr="00BA4CE6">
        <w:rPr>
          <w:rFonts w:ascii="Trebuchet MS" w:hAnsi="Trebuchet MS"/>
          <w:b/>
          <w:sz w:val="22"/>
        </w:rPr>
        <w:t>Рисунок 2.4.1 - Динамика резервов производительности очистных сооружений пос</w:t>
      </w:r>
      <w:r>
        <w:rPr>
          <w:rFonts w:ascii="Trebuchet MS" w:hAnsi="Trebuchet MS"/>
          <w:b/>
          <w:sz w:val="22"/>
        </w:rPr>
        <w:t>елка</w:t>
      </w:r>
      <w:r w:rsidRPr="00BA4CE6">
        <w:rPr>
          <w:rFonts w:ascii="Trebuchet MS" w:hAnsi="Trebuchet MS"/>
          <w:b/>
          <w:sz w:val="22"/>
        </w:rPr>
        <w:t xml:space="preserve"> Балакирев</w:t>
      </w:r>
      <w:r>
        <w:rPr>
          <w:rFonts w:ascii="Trebuchet MS" w:hAnsi="Trebuchet MS"/>
          <w:b/>
          <w:sz w:val="22"/>
        </w:rPr>
        <w:t>о</w:t>
      </w:r>
    </w:p>
    <w:p w14:paraId="011CFE14" w14:textId="2E2AC743" w:rsidR="00B06957" w:rsidRPr="00BA4CE6" w:rsidRDefault="00F7534E" w:rsidP="00F05138">
      <w:pPr>
        <w:outlineLvl w:val="1"/>
        <w:rPr>
          <w:rFonts w:ascii="Trebuchet MS" w:hAnsi="Trebuchet MS"/>
          <w:b/>
          <w:sz w:val="22"/>
        </w:rPr>
      </w:pPr>
      <w:bookmarkStart w:id="226" w:name="_Toc49432226"/>
      <w:bookmarkStart w:id="227" w:name="_Toc392458217"/>
      <w:bookmarkStart w:id="228" w:name="_Toc166760070"/>
      <w:r w:rsidRPr="00BA4CE6">
        <w:rPr>
          <w:rFonts w:ascii="Trebuchet MS" w:hAnsi="Trebuchet MS"/>
          <w:b/>
          <w:sz w:val="22"/>
        </w:rPr>
        <w:lastRenderedPageBreak/>
        <w:t xml:space="preserve">2.5 </w:t>
      </w:r>
      <w:r w:rsidR="00152055" w:rsidRPr="00BA4CE6">
        <w:rPr>
          <w:rFonts w:ascii="Trebuchet MS" w:hAnsi="Trebuchet MS"/>
          <w:b/>
          <w:sz w:val="22"/>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 городских округов</w:t>
      </w:r>
      <w:bookmarkEnd w:id="226"/>
      <w:bookmarkEnd w:id="227"/>
      <w:bookmarkEnd w:id="228"/>
    </w:p>
    <w:p w14:paraId="3AC6C159" w14:textId="556D50BA" w:rsidR="00A36A19" w:rsidRDefault="00A36A19" w:rsidP="00815C58">
      <w:pPr>
        <w:ind w:firstLine="567"/>
        <w:rPr>
          <w:rFonts w:ascii="Trebuchet MS" w:hAnsi="Trebuchet MS"/>
          <w:sz w:val="22"/>
        </w:rPr>
      </w:pPr>
      <w:r w:rsidRPr="00BA4CE6">
        <w:rPr>
          <w:rFonts w:ascii="Trebuchet MS" w:hAnsi="Trebuchet MS"/>
          <w:sz w:val="22"/>
        </w:rPr>
        <w:t xml:space="preserve">При прогнозировании объёма сточных вод </w:t>
      </w:r>
      <w:r w:rsidR="000F13EC" w:rsidRPr="00BA4CE6">
        <w:rPr>
          <w:rFonts w:ascii="Trebuchet MS" w:hAnsi="Trebuchet MS"/>
          <w:sz w:val="22"/>
        </w:rPr>
        <w:t xml:space="preserve">учитывались сведения </w:t>
      </w:r>
      <w:r w:rsidR="00052955" w:rsidRPr="00BA4CE6">
        <w:rPr>
          <w:rFonts w:ascii="Trebuchet MS" w:hAnsi="Trebuchet MS"/>
          <w:sz w:val="22"/>
        </w:rPr>
        <w:t>Г</w:t>
      </w:r>
      <w:r w:rsidR="000F13EC" w:rsidRPr="00BA4CE6">
        <w:rPr>
          <w:rFonts w:ascii="Trebuchet MS" w:hAnsi="Trebuchet MS"/>
          <w:sz w:val="22"/>
        </w:rPr>
        <w:t xml:space="preserve">енерального плана муниципального образования </w:t>
      </w:r>
      <w:r w:rsidR="005F49DF" w:rsidRPr="00BA4CE6">
        <w:rPr>
          <w:rFonts w:ascii="Trebuchet MS" w:hAnsi="Trebuchet MS"/>
          <w:sz w:val="22"/>
        </w:rPr>
        <w:t>поселок Балакирево</w:t>
      </w:r>
      <w:r w:rsidR="000F13EC" w:rsidRPr="00BA4CE6">
        <w:rPr>
          <w:rFonts w:ascii="Trebuchet MS" w:hAnsi="Trebuchet MS"/>
          <w:sz w:val="22"/>
        </w:rPr>
        <w:t xml:space="preserve">, </w:t>
      </w:r>
      <w:r w:rsidR="00F05138" w:rsidRPr="00F05138">
        <w:rPr>
          <w:rFonts w:ascii="Trebuchet MS" w:hAnsi="Trebuchet MS"/>
          <w:sz w:val="22"/>
        </w:rPr>
        <w:t xml:space="preserve">расчетные объемы </w:t>
      </w:r>
      <w:r w:rsidR="00F05138">
        <w:rPr>
          <w:rFonts w:ascii="Trebuchet MS" w:hAnsi="Trebuchet MS"/>
          <w:sz w:val="22"/>
        </w:rPr>
        <w:t>сточных вод</w:t>
      </w:r>
      <w:r w:rsidR="00F05138" w:rsidRPr="00F05138">
        <w:rPr>
          <w:rFonts w:ascii="Trebuchet MS" w:hAnsi="Trebuchet MS"/>
          <w:sz w:val="22"/>
        </w:rPr>
        <w:t>, представленные организаци</w:t>
      </w:r>
      <w:r w:rsidR="00815C58">
        <w:rPr>
          <w:rFonts w:ascii="Trebuchet MS" w:hAnsi="Trebuchet MS"/>
          <w:sz w:val="22"/>
        </w:rPr>
        <w:t>ей</w:t>
      </w:r>
      <w:r w:rsidR="00F05138" w:rsidRPr="00F05138">
        <w:rPr>
          <w:rFonts w:ascii="Trebuchet MS" w:hAnsi="Trebuchet MS"/>
          <w:sz w:val="22"/>
        </w:rPr>
        <w:t xml:space="preserve"> коммунального комплекса, а также средние фактические значения за последние три года</w:t>
      </w:r>
      <w:r w:rsidRPr="00BA4CE6">
        <w:rPr>
          <w:rFonts w:ascii="Trebuchet MS" w:hAnsi="Trebuchet MS"/>
          <w:sz w:val="22"/>
        </w:rPr>
        <w:t>.</w:t>
      </w:r>
      <w:bookmarkStart w:id="229" w:name="_Toc392171315"/>
    </w:p>
    <w:p w14:paraId="3F29B3AE" w14:textId="3551900D" w:rsidR="00F05138" w:rsidRDefault="00F05138" w:rsidP="00815C58">
      <w:pPr>
        <w:ind w:firstLine="567"/>
        <w:rPr>
          <w:rFonts w:ascii="Trebuchet MS" w:hAnsi="Trebuchet MS"/>
          <w:sz w:val="22"/>
        </w:rPr>
      </w:pPr>
      <w:r w:rsidRPr="00F05138">
        <w:rPr>
          <w:rFonts w:ascii="Trebuchet MS" w:hAnsi="Trebuchet MS"/>
          <w:sz w:val="22"/>
        </w:rPr>
        <w:t xml:space="preserve">На основании анализа фактических и ожидаемых объемов сточных вод за период с </w:t>
      </w:r>
      <w:proofErr w:type="gramStart"/>
      <w:r w:rsidRPr="00F05138">
        <w:rPr>
          <w:rFonts w:ascii="Trebuchet MS" w:hAnsi="Trebuchet MS"/>
          <w:sz w:val="22"/>
        </w:rPr>
        <w:t>20</w:t>
      </w:r>
      <w:r>
        <w:rPr>
          <w:rFonts w:ascii="Trebuchet MS" w:hAnsi="Trebuchet MS"/>
          <w:sz w:val="22"/>
        </w:rPr>
        <w:t>21</w:t>
      </w:r>
      <w:r w:rsidRPr="00F05138">
        <w:rPr>
          <w:rFonts w:ascii="Trebuchet MS" w:hAnsi="Trebuchet MS"/>
          <w:sz w:val="22"/>
        </w:rPr>
        <w:t>-2024</w:t>
      </w:r>
      <w:proofErr w:type="gramEnd"/>
      <w:r w:rsidRPr="00F05138">
        <w:rPr>
          <w:rFonts w:ascii="Trebuchet MS" w:hAnsi="Trebuchet MS"/>
          <w:sz w:val="22"/>
        </w:rPr>
        <w:t xml:space="preserve"> гг. сформирован долгосрочный плановый объем поступления сточных вод на территории </w:t>
      </w:r>
      <w:r>
        <w:rPr>
          <w:rFonts w:ascii="Trebuchet MS" w:hAnsi="Trebuchet MS"/>
          <w:sz w:val="22"/>
        </w:rPr>
        <w:t>поселка Балакирево</w:t>
      </w:r>
      <w:r w:rsidRPr="00F05138">
        <w:rPr>
          <w:rFonts w:ascii="Trebuchet MS" w:hAnsi="Trebuchet MS"/>
          <w:sz w:val="22"/>
        </w:rPr>
        <w:t xml:space="preserve"> методом линейной экстраполяции (рисунок </w:t>
      </w:r>
      <w:r>
        <w:rPr>
          <w:rFonts w:ascii="Trebuchet MS" w:hAnsi="Trebuchet MS"/>
          <w:sz w:val="22"/>
        </w:rPr>
        <w:t>2</w:t>
      </w:r>
      <w:r w:rsidRPr="00F05138">
        <w:rPr>
          <w:rFonts w:ascii="Trebuchet MS" w:hAnsi="Trebuchet MS"/>
          <w:sz w:val="22"/>
        </w:rPr>
        <w:t>.</w:t>
      </w:r>
      <w:r>
        <w:rPr>
          <w:rFonts w:ascii="Trebuchet MS" w:hAnsi="Trebuchet MS"/>
          <w:sz w:val="22"/>
        </w:rPr>
        <w:t>5</w:t>
      </w:r>
      <w:r w:rsidRPr="00F05138">
        <w:rPr>
          <w:rFonts w:ascii="Trebuchet MS" w:hAnsi="Trebuchet MS"/>
          <w:sz w:val="22"/>
        </w:rPr>
        <w:t>.1).</w:t>
      </w:r>
    </w:p>
    <w:p w14:paraId="17C7E4FC" w14:textId="1B1A7431" w:rsidR="00F05138" w:rsidRDefault="00F05138" w:rsidP="00F05138">
      <w:pPr>
        <w:jc w:val="center"/>
        <w:rPr>
          <w:rFonts w:ascii="Trebuchet MS" w:hAnsi="Trebuchet MS"/>
          <w:sz w:val="22"/>
        </w:rPr>
      </w:pPr>
      <w:r>
        <w:rPr>
          <w:noProof/>
        </w:rPr>
        <w:drawing>
          <wp:inline distT="0" distB="0" distL="0" distR="0" wp14:anchorId="6FC090B7" wp14:editId="383DEC02">
            <wp:extent cx="6299835" cy="3651250"/>
            <wp:effectExtent l="0" t="0" r="5715" b="6350"/>
            <wp:docPr id="611538972" name="Диаграмма 1">
              <a:extLst xmlns:a="http://schemas.openxmlformats.org/drawingml/2006/main">
                <a:ext uri="{FF2B5EF4-FFF2-40B4-BE49-F238E27FC236}">
                  <a16:creationId xmlns:a16="http://schemas.microsoft.com/office/drawing/2014/main" id="{62E10C3B-8ADE-42F6-A13F-81395F5A5F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A48843D" w14:textId="3A93CF4F" w:rsidR="00F05138" w:rsidRPr="00F05138" w:rsidRDefault="00F05138" w:rsidP="00F05138">
      <w:pPr>
        <w:pStyle w:val="af"/>
        <w:spacing w:line="276" w:lineRule="auto"/>
        <w:ind w:right="103"/>
        <w:jc w:val="center"/>
        <w:rPr>
          <w:rFonts w:ascii="Trebuchet MS" w:hAnsi="Trebuchet MS"/>
          <w:b/>
          <w:bCs/>
          <w:sz w:val="22"/>
          <w:szCs w:val="22"/>
        </w:rPr>
      </w:pPr>
      <w:r>
        <w:rPr>
          <w:rFonts w:ascii="Trebuchet MS" w:hAnsi="Trebuchet MS"/>
          <w:b/>
          <w:sz w:val="22"/>
          <w:szCs w:val="22"/>
        </w:rPr>
        <w:t>Рисунок</w:t>
      </w:r>
      <w:r w:rsidRPr="00913E5D">
        <w:rPr>
          <w:rFonts w:ascii="Trebuchet MS" w:hAnsi="Trebuchet MS"/>
          <w:b/>
          <w:bCs/>
          <w:sz w:val="22"/>
          <w:szCs w:val="22"/>
        </w:rPr>
        <w:t xml:space="preserve"> </w:t>
      </w:r>
      <w:r>
        <w:rPr>
          <w:rFonts w:ascii="Trebuchet MS" w:hAnsi="Trebuchet MS"/>
          <w:b/>
          <w:bCs/>
          <w:sz w:val="22"/>
          <w:szCs w:val="22"/>
        </w:rPr>
        <w:t>2</w:t>
      </w:r>
      <w:r w:rsidRPr="00913E5D">
        <w:rPr>
          <w:rFonts w:ascii="Trebuchet MS" w:hAnsi="Trebuchet MS"/>
          <w:b/>
          <w:bCs/>
          <w:sz w:val="22"/>
          <w:szCs w:val="22"/>
        </w:rPr>
        <w:t>.</w:t>
      </w:r>
      <w:r>
        <w:rPr>
          <w:rFonts w:ascii="Trebuchet MS" w:hAnsi="Trebuchet MS"/>
          <w:b/>
          <w:bCs/>
          <w:sz w:val="22"/>
          <w:szCs w:val="22"/>
        </w:rPr>
        <w:t>5</w:t>
      </w:r>
      <w:r w:rsidRPr="00913E5D">
        <w:rPr>
          <w:rFonts w:ascii="Trebuchet MS" w:hAnsi="Trebuchet MS"/>
          <w:b/>
          <w:bCs/>
          <w:sz w:val="22"/>
          <w:szCs w:val="22"/>
        </w:rPr>
        <w:t xml:space="preserve">.1 </w:t>
      </w:r>
      <w:r>
        <w:rPr>
          <w:rFonts w:ascii="Trebuchet MS" w:hAnsi="Trebuchet MS"/>
          <w:b/>
          <w:bCs/>
          <w:sz w:val="22"/>
          <w:szCs w:val="22"/>
        </w:rPr>
        <w:t>–</w:t>
      </w:r>
      <w:r w:rsidRPr="00913E5D">
        <w:rPr>
          <w:rFonts w:ascii="Trebuchet MS" w:hAnsi="Trebuchet MS"/>
          <w:b/>
          <w:bCs/>
          <w:sz w:val="22"/>
          <w:szCs w:val="22"/>
        </w:rPr>
        <w:t xml:space="preserve"> </w:t>
      </w:r>
      <w:r>
        <w:rPr>
          <w:rFonts w:ascii="Trebuchet MS" w:hAnsi="Trebuchet MS"/>
          <w:b/>
          <w:bCs/>
          <w:sz w:val="22"/>
          <w:szCs w:val="22"/>
        </w:rPr>
        <w:t>Прогнозный график объема поступления сточных вод в централизованную систему водоотведения на территории поселка Балакирево</w:t>
      </w:r>
    </w:p>
    <w:p w14:paraId="0CBD29FB" w14:textId="77777777" w:rsidR="00C8533E" w:rsidRDefault="00C8533E" w:rsidP="00A36A19">
      <w:pPr>
        <w:ind w:firstLine="709"/>
        <w:rPr>
          <w:rFonts w:ascii="Trebuchet MS" w:hAnsi="Trebuchet MS"/>
          <w:sz w:val="22"/>
        </w:rPr>
      </w:pPr>
    </w:p>
    <w:p w14:paraId="24A4C112" w14:textId="1A7EC7A1" w:rsidR="00C8533E" w:rsidRDefault="00A36A19" w:rsidP="00A36A19">
      <w:pPr>
        <w:ind w:firstLine="709"/>
        <w:rPr>
          <w:rFonts w:ascii="Trebuchet MS" w:hAnsi="Trebuchet MS"/>
          <w:sz w:val="22"/>
        </w:rPr>
      </w:pPr>
      <w:r w:rsidRPr="00BA4CE6">
        <w:rPr>
          <w:rFonts w:ascii="Trebuchet MS" w:hAnsi="Trebuchet MS"/>
          <w:sz w:val="22"/>
        </w:rPr>
        <w:t>Прогнозируемые объемы поступления сточных вод в централизованн</w:t>
      </w:r>
      <w:r w:rsidR="000F13EC" w:rsidRPr="00BA4CE6">
        <w:rPr>
          <w:rFonts w:ascii="Trebuchet MS" w:hAnsi="Trebuchet MS"/>
          <w:sz w:val="22"/>
        </w:rPr>
        <w:t>ую</w:t>
      </w:r>
      <w:r w:rsidRPr="00BA4CE6">
        <w:rPr>
          <w:rFonts w:ascii="Trebuchet MS" w:hAnsi="Trebuchet MS"/>
          <w:sz w:val="22"/>
        </w:rPr>
        <w:t xml:space="preserve"> систем</w:t>
      </w:r>
      <w:r w:rsidR="000F13EC" w:rsidRPr="00BA4CE6">
        <w:rPr>
          <w:rFonts w:ascii="Trebuchet MS" w:hAnsi="Trebuchet MS"/>
          <w:sz w:val="22"/>
        </w:rPr>
        <w:t>у</w:t>
      </w:r>
      <w:r w:rsidRPr="00BA4CE6">
        <w:rPr>
          <w:rFonts w:ascii="Trebuchet MS" w:hAnsi="Trebuchet MS"/>
          <w:sz w:val="22"/>
        </w:rPr>
        <w:t xml:space="preserve"> водоотведения на срок до 20</w:t>
      </w:r>
      <w:r w:rsidR="00F05138">
        <w:rPr>
          <w:rFonts w:ascii="Trebuchet MS" w:hAnsi="Trebuchet MS"/>
          <w:sz w:val="22"/>
        </w:rPr>
        <w:t>27</w:t>
      </w:r>
      <w:r w:rsidRPr="00BA4CE6">
        <w:rPr>
          <w:rFonts w:ascii="Trebuchet MS" w:hAnsi="Trebuchet MS"/>
          <w:sz w:val="22"/>
        </w:rPr>
        <w:t xml:space="preserve"> года представлены в таблице 2.5.1. </w:t>
      </w:r>
    </w:p>
    <w:p w14:paraId="6F062C4B" w14:textId="60D34902" w:rsidR="00EC741F" w:rsidRPr="00BA4CE6" w:rsidRDefault="00C8533E" w:rsidP="00A36A19">
      <w:pPr>
        <w:ind w:firstLine="709"/>
        <w:rPr>
          <w:rFonts w:ascii="Trebuchet MS" w:hAnsi="Trebuchet MS"/>
          <w:sz w:val="22"/>
        </w:rPr>
      </w:pPr>
      <w:r>
        <w:rPr>
          <w:rFonts w:ascii="Trebuchet MS" w:hAnsi="Trebuchet MS"/>
          <w:sz w:val="22"/>
        </w:rPr>
        <w:t>Неорганизованный приток стоков принят на уровне 5% от общего объёма сточных вод.</w:t>
      </w:r>
    </w:p>
    <w:p w14:paraId="4811C350" w14:textId="5112AC94" w:rsidR="00A36A19" w:rsidRPr="00BA4CE6" w:rsidRDefault="00F7534E" w:rsidP="00A36A19">
      <w:pPr>
        <w:pStyle w:val="af"/>
        <w:tabs>
          <w:tab w:val="left" w:pos="9923"/>
        </w:tabs>
        <w:spacing w:line="276" w:lineRule="auto"/>
        <w:rPr>
          <w:rFonts w:ascii="Trebuchet MS" w:hAnsi="Trebuchet MS"/>
          <w:b/>
          <w:bCs/>
          <w:sz w:val="22"/>
          <w:szCs w:val="22"/>
        </w:rPr>
      </w:pPr>
      <w:bookmarkStart w:id="230" w:name="_Toc111060591"/>
      <w:bookmarkEnd w:id="229"/>
      <w:r w:rsidRPr="00BA4CE6">
        <w:rPr>
          <w:rFonts w:ascii="Trebuchet MS" w:hAnsi="Trebuchet MS"/>
          <w:b/>
          <w:iCs/>
          <w:color w:val="000000"/>
          <w:sz w:val="22"/>
          <w:szCs w:val="22"/>
        </w:rPr>
        <w:t xml:space="preserve">Таблица </w:t>
      </w:r>
      <w:r w:rsidR="00FE3364" w:rsidRPr="00BA4CE6">
        <w:rPr>
          <w:rFonts w:ascii="Trebuchet MS" w:hAnsi="Trebuchet MS"/>
          <w:b/>
          <w:iCs/>
          <w:color w:val="000000"/>
          <w:sz w:val="22"/>
          <w:szCs w:val="22"/>
        </w:rPr>
        <w:t>2.5.1</w:t>
      </w:r>
      <w:r w:rsidRPr="00BA4CE6">
        <w:rPr>
          <w:rFonts w:ascii="Trebuchet MS" w:hAnsi="Trebuchet MS"/>
          <w:b/>
          <w:i/>
          <w:color w:val="000000"/>
          <w:sz w:val="22"/>
          <w:szCs w:val="22"/>
        </w:rPr>
        <w:t xml:space="preserve"> </w:t>
      </w:r>
      <w:r w:rsidRPr="00BA4CE6">
        <w:rPr>
          <w:rFonts w:ascii="Trebuchet MS" w:hAnsi="Trebuchet MS"/>
          <w:b/>
          <w:color w:val="000000"/>
          <w:sz w:val="22"/>
          <w:szCs w:val="22"/>
        </w:rPr>
        <w:t xml:space="preserve">– </w:t>
      </w:r>
      <w:r w:rsidR="00A36A19" w:rsidRPr="00BA4CE6">
        <w:rPr>
          <w:rFonts w:ascii="Trebuchet MS" w:hAnsi="Trebuchet MS"/>
          <w:b/>
          <w:bCs/>
          <w:sz w:val="22"/>
          <w:szCs w:val="22"/>
        </w:rPr>
        <w:t>Прогнозируемые объемы поступления сточных вод в централизованн</w:t>
      </w:r>
      <w:r w:rsidR="000F13EC" w:rsidRPr="00BA4CE6">
        <w:rPr>
          <w:rFonts w:ascii="Trebuchet MS" w:hAnsi="Trebuchet MS"/>
          <w:b/>
          <w:bCs/>
          <w:sz w:val="22"/>
          <w:szCs w:val="22"/>
        </w:rPr>
        <w:t>ую</w:t>
      </w:r>
      <w:r w:rsidR="00A36A19" w:rsidRPr="00BA4CE6">
        <w:rPr>
          <w:rFonts w:ascii="Trebuchet MS" w:hAnsi="Trebuchet MS"/>
          <w:b/>
          <w:bCs/>
          <w:sz w:val="22"/>
          <w:szCs w:val="22"/>
        </w:rPr>
        <w:t xml:space="preserve"> систем</w:t>
      </w:r>
      <w:r w:rsidR="000F13EC" w:rsidRPr="00BA4CE6">
        <w:rPr>
          <w:rFonts w:ascii="Trebuchet MS" w:hAnsi="Trebuchet MS"/>
          <w:b/>
          <w:bCs/>
          <w:sz w:val="22"/>
          <w:szCs w:val="22"/>
        </w:rPr>
        <w:t>у</w:t>
      </w:r>
      <w:r w:rsidR="00A36A19" w:rsidRPr="00BA4CE6">
        <w:rPr>
          <w:rFonts w:ascii="Trebuchet MS" w:hAnsi="Trebuchet MS"/>
          <w:b/>
          <w:bCs/>
          <w:sz w:val="22"/>
          <w:szCs w:val="22"/>
        </w:rPr>
        <w:t xml:space="preserve"> водоотведения</w:t>
      </w:r>
      <w:r w:rsidR="000F13EC" w:rsidRPr="00BA4CE6">
        <w:rPr>
          <w:rFonts w:ascii="Trebuchet MS" w:hAnsi="Trebuchet MS"/>
          <w:b/>
          <w:bCs/>
          <w:sz w:val="22"/>
          <w:szCs w:val="22"/>
        </w:rPr>
        <w:t xml:space="preserve"> муниципального образования</w:t>
      </w:r>
      <w:r w:rsidR="00EC741F" w:rsidRPr="00BA4CE6">
        <w:rPr>
          <w:rFonts w:ascii="Trebuchet MS" w:hAnsi="Trebuchet MS"/>
          <w:b/>
          <w:bCs/>
          <w:sz w:val="22"/>
          <w:szCs w:val="22"/>
        </w:rPr>
        <w:t xml:space="preserve"> </w:t>
      </w:r>
      <w:r w:rsidR="005F49DF" w:rsidRPr="00BA4CE6">
        <w:rPr>
          <w:rFonts w:ascii="Trebuchet MS" w:hAnsi="Trebuchet MS"/>
          <w:b/>
          <w:bCs/>
          <w:sz w:val="22"/>
          <w:szCs w:val="22"/>
        </w:rPr>
        <w:t>поселок Балакирево</w:t>
      </w:r>
      <w:bookmarkEnd w:id="2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5"/>
        <w:gridCol w:w="1520"/>
        <w:gridCol w:w="1522"/>
        <w:gridCol w:w="1522"/>
        <w:gridCol w:w="1522"/>
      </w:tblGrid>
      <w:tr w:rsidR="00C8533E" w:rsidRPr="0087497C" w14:paraId="20FAC9F7" w14:textId="77777777" w:rsidTr="00C8533E">
        <w:trPr>
          <w:trHeight w:val="340"/>
        </w:trPr>
        <w:tc>
          <w:tcPr>
            <w:tcW w:w="1929" w:type="pct"/>
            <w:shd w:val="clear" w:color="000000" w:fill="CCFF99"/>
            <w:vAlign w:val="center"/>
            <w:hideMark/>
          </w:tcPr>
          <w:p w14:paraId="484534D6" w14:textId="77777777" w:rsidR="00F05138" w:rsidRPr="0087497C" w:rsidRDefault="00F05138" w:rsidP="00F05138">
            <w:pPr>
              <w:jc w:val="center"/>
              <w:rPr>
                <w:rFonts w:ascii="Trebuchet MS" w:eastAsia="Times New Roman" w:hAnsi="Trebuchet MS" w:cs="Calibri"/>
                <w:b/>
                <w:bCs/>
                <w:color w:val="000000"/>
                <w:sz w:val="20"/>
                <w:szCs w:val="20"/>
                <w:lang w:eastAsia="ru-RU"/>
              </w:rPr>
            </w:pPr>
            <w:r w:rsidRPr="0087497C">
              <w:rPr>
                <w:rFonts w:ascii="Trebuchet MS" w:eastAsia="Times New Roman" w:hAnsi="Trebuchet MS" w:cs="Calibri"/>
                <w:b/>
                <w:bCs/>
                <w:color w:val="000000"/>
                <w:sz w:val="20"/>
                <w:szCs w:val="20"/>
                <w:lang w:eastAsia="ru-RU"/>
              </w:rPr>
              <w:t xml:space="preserve">Наименование </w:t>
            </w:r>
          </w:p>
        </w:tc>
        <w:tc>
          <w:tcPr>
            <w:tcW w:w="767" w:type="pct"/>
            <w:shd w:val="clear" w:color="000000" w:fill="CCFF99"/>
            <w:vAlign w:val="center"/>
            <w:hideMark/>
          </w:tcPr>
          <w:p w14:paraId="2208D5A7" w14:textId="5E5A0145" w:rsidR="00F05138" w:rsidRPr="0087497C" w:rsidRDefault="00F05138" w:rsidP="00F05138">
            <w:pPr>
              <w:ind w:left="-57" w:right="-57"/>
              <w:jc w:val="center"/>
              <w:rPr>
                <w:rFonts w:ascii="Trebuchet MS" w:eastAsia="Times New Roman" w:hAnsi="Trebuchet MS" w:cs="Calibri"/>
                <w:b/>
                <w:bCs/>
                <w:color w:val="000000"/>
                <w:sz w:val="20"/>
                <w:szCs w:val="20"/>
                <w:lang w:eastAsia="ru-RU"/>
              </w:rPr>
            </w:pPr>
            <w:r w:rsidRPr="0087497C">
              <w:rPr>
                <w:rFonts w:ascii="Trebuchet MS" w:eastAsia="Times New Roman" w:hAnsi="Trebuchet MS" w:cs="Calibri"/>
                <w:b/>
                <w:bCs/>
                <w:color w:val="000000"/>
                <w:sz w:val="20"/>
                <w:szCs w:val="20"/>
                <w:lang w:eastAsia="ru-RU"/>
              </w:rPr>
              <w:t>2024 г.</w:t>
            </w:r>
          </w:p>
        </w:tc>
        <w:tc>
          <w:tcPr>
            <w:tcW w:w="768" w:type="pct"/>
            <w:shd w:val="clear" w:color="000000" w:fill="CCFF99"/>
            <w:vAlign w:val="center"/>
            <w:hideMark/>
          </w:tcPr>
          <w:p w14:paraId="47F92E53" w14:textId="2A82AAB0" w:rsidR="00F05138" w:rsidRPr="0087497C" w:rsidRDefault="00F05138" w:rsidP="00F05138">
            <w:pPr>
              <w:ind w:left="-57" w:right="-57"/>
              <w:jc w:val="center"/>
              <w:rPr>
                <w:rFonts w:ascii="Trebuchet MS" w:eastAsia="Times New Roman" w:hAnsi="Trebuchet MS" w:cs="Calibri"/>
                <w:b/>
                <w:bCs/>
                <w:color w:val="000000"/>
                <w:sz w:val="20"/>
                <w:szCs w:val="20"/>
                <w:lang w:eastAsia="ru-RU"/>
              </w:rPr>
            </w:pPr>
            <w:r w:rsidRPr="0087497C">
              <w:rPr>
                <w:rFonts w:ascii="Trebuchet MS" w:eastAsia="Times New Roman" w:hAnsi="Trebuchet MS" w:cs="Calibri"/>
                <w:b/>
                <w:bCs/>
                <w:color w:val="000000"/>
                <w:sz w:val="20"/>
                <w:szCs w:val="20"/>
                <w:lang w:eastAsia="ru-RU"/>
              </w:rPr>
              <w:t>2025 г.</w:t>
            </w:r>
          </w:p>
        </w:tc>
        <w:tc>
          <w:tcPr>
            <w:tcW w:w="768" w:type="pct"/>
            <w:shd w:val="clear" w:color="000000" w:fill="CCFF99"/>
            <w:vAlign w:val="center"/>
            <w:hideMark/>
          </w:tcPr>
          <w:p w14:paraId="3D730B02" w14:textId="75C697D2" w:rsidR="00F05138" w:rsidRPr="0087497C" w:rsidRDefault="00F05138" w:rsidP="00F05138">
            <w:pPr>
              <w:ind w:left="-57" w:right="-57"/>
              <w:jc w:val="center"/>
              <w:rPr>
                <w:rFonts w:ascii="Trebuchet MS" w:eastAsia="Times New Roman" w:hAnsi="Trebuchet MS" w:cs="Calibri"/>
                <w:b/>
                <w:bCs/>
                <w:color w:val="000000"/>
                <w:sz w:val="20"/>
                <w:szCs w:val="20"/>
                <w:lang w:eastAsia="ru-RU"/>
              </w:rPr>
            </w:pPr>
            <w:r w:rsidRPr="0087497C">
              <w:rPr>
                <w:rFonts w:ascii="Trebuchet MS" w:eastAsia="Times New Roman" w:hAnsi="Trebuchet MS" w:cs="Calibri"/>
                <w:b/>
                <w:bCs/>
                <w:color w:val="000000"/>
                <w:sz w:val="20"/>
                <w:szCs w:val="20"/>
                <w:lang w:eastAsia="ru-RU"/>
              </w:rPr>
              <w:t>2026 г.</w:t>
            </w:r>
          </w:p>
        </w:tc>
        <w:tc>
          <w:tcPr>
            <w:tcW w:w="768" w:type="pct"/>
            <w:shd w:val="clear" w:color="000000" w:fill="CCFF99"/>
            <w:vAlign w:val="center"/>
            <w:hideMark/>
          </w:tcPr>
          <w:p w14:paraId="017A11F0" w14:textId="513A34A5" w:rsidR="00F05138" w:rsidRPr="0087497C" w:rsidRDefault="00F05138" w:rsidP="00F05138">
            <w:pPr>
              <w:ind w:left="-57" w:right="-57"/>
              <w:jc w:val="center"/>
              <w:rPr>
                <w:rFonts w:ascii="Trebuchet MS" w:eastAsia="Times New Roman" w:hAnsi="Trebuchet MS" w:cs="Calibri"/>
                <w:b/>
                <w:bCs/>
                <w:color w:val="000000"/>
                <w:sz w:val="20"/>
                <w:szCs w:val="20"/>
                <w:lang w:eastAsia="ru-RU"/>
              </w:rPr>
            </w:pPr>
            <w:r w:rsidRPr="0087497C">
              <w:rPr>
                <w:rFonts w:ascii="Trebuchet MS" w:eastAsia="Times New Roman" w:hAnsi="Trebuchet MS" w:cs="Calibri"/>
                <w:b/>
                <w:bCs/>
                <w:color w:val="000000"/>
                <w:sz w:val="20"/>
                <w:szCs w:val="20"/>
                <w:lang w:eastAsia="ru-RU"/>
              </w:rPr>
              <w:t>2027 г.</w:t>
            </w:r>
          </w:p>
        </w:tc>
      </w:tr>
      <w:tr w:rsidR="00F05138" w:rsidRPr="0087497C" w14:paraId="60028A45" w14:textId="77777777" w:rsidTr="00C8533E">
        <w:trPr>
          <w:trHeight w:val="340"/>
        </w:trPr>
        <w:tc>
          <w:tcPr>
            <w:tcW w:w="5000" w:type="pct"/>
            <w:gridSpan w:val="5"/>
            <w:shd w:val="clear" w:color="000000" w:fill="FFFF99"/>
            <w:vAlign w:val="center"/>
            <w:hideMark/>
          </w:tcPr>
          <w:p w14:paraId="5022BEE7" w14:textId="5F16451E" w:rsidR="00F05138" w:rsidRDefault="00F05138" w:rsidP="00870304">
            <w:pPr>
              <w:jc w:val="center"/>
              <w:rPr>
                <w:rFonts w:ascii="Trebuchet MS" w:eastAsia="Times New Roman" w:hAnsi="Trebuchet MS" w:cs="Calibri"/>
                <w:b/>
                <w:bCs/>
                <w:color w:val="000000"/>
                <w:sz w:val="20"/>
                <w:szCs w:val="20"/>
                <w:lang w:eastAsia="ru-RU"/>
              </w:rPr>
            </w:pPr>
            <w:r>
              <w:rPr>
                <w:rFonts w:ascii="Trebuchet MS" w:eastAsia="Times New Roman" w:hAnsi="Trebuchet MS" w:cs="Calibri"/>
                <w:b/>
                <w:bCs/>
                <w:color w:val="000000"/>
                <w:sz w:val="20"/>
                <w:szCs w:val="20"/>
                <w:lang w:eastAsia="ru-RU"/>
              </w:rPr>
              <w:t xml:space="preserve">Очистные сооружения </w:t>
            </w:r>
            <w:r w:rsidR="00C8533E">
              <w:rPr>
                <w:rFonts w:ascii="Trebuchet MS" w:eastAsia="Times New Roman" w:hAnsi="Trebuchet MS" w:cs="Calibri"/>
                <w:b/>
                <w:bCs/>
                <w:color w:val="000000"/>
                <w:sz w:val="20"/>
                <w:szCs w:val="20"/>
                <w:lang w:eastAsia="ru-RU"/>
              </w:rPr>
              <w:t>поселка Балакирево</w:t>
            </w:r>
          </w:p>
        </w:tc>
      </w:tr>
      <w:tr w:rsidR="00C8533E" w:rsidRPr="0087497C" w14:paraId="6ED3B88D" w14:textId="77777777" w:rsidTr="00C8533E">
        <w:trPr>
          <w:trHeight w:val="340"/>
        </w:trPr>
        <w:tc>
          <w:tcPr>
            <w:tcW w:w="1929" w:type="pct"/>
            <w:tcBorders>
              <w:right w:val="single" w:sz="4" w:space="0" w:color="auto"/>
            </w:tcBorders>
            <w:shd w:val="clear" w:color="auto" w:fill="auto"/>
            <w:vAlign w:val="center"/>
            <w:hideMark/>
          </w:tcPr>
          <w:p w14:paraId="5C7F578D" w14:textId="77777777" w:rsidR="00C8533E" w:rsidRDefault="00C8533E" w:rsidP="00C8533E">
            <w:pP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Принято сточных вод от потребителей</w:t>
            </w:r>
          </w:p>
          <w:p w14:paraId="1C4E97F0" w14:textId="1D938E18" w:rsidR="00C8533E" w:rsidRPr="0087497C" w:rsidRDefault="00C8533E" w:rsidP="00C8533E">
            <w:pP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поселка Балакирево</w:t>
            </w:r>
          </w:p>
        </w:tc>
        <w:tc>
          <w:tcPr>
            <w:tcW w:w="767" w:type="pct"/>
            <w:tcBorders>
              <w:top w:val="single" w:sz="4" w:space="0" w:color="auto"/>
              <w:left w:val="nil"/>
              <w:bottom w:val="single" w:sz="4" w:space="0" w:color="auto"/>
              <w:right w:val="single" w:sz="4" w:space="0" w:color="auto"/>
            </w:tcBorders>
            <w:shd w:val="clear" w:color="auto" w:fill="auto"/>
            <w:vAlign w:val="center"/>
            <w:hideMark/>
          </w:tcPr>
          <w:p w14:paraId="0E279241" w14:textId="30453259" w:rsidR="00C8533E" w:rsidRPr="00C8533E" w:rsidRDefault="00C8533E" w:rsidP="00C8533E">
            <w:pPr>
              <w:ind w:left="-57" w:right="-57"/>
              <w:jc w:val="center"/>
              <w:rPr>
                <w:rFonts w:ascii="Trebuchet MS" w:eastAsia="Times New Roman" w:hAnsi="Trebuchet MS" w:cs="Calibri"/>
                <w:color w:val="000000"/>
                <w:sz w:val="20"/>
                <w:szCs w:val="20"/>
                <w:lang w:eastAsia="ru-RU"/>
              </w:rPr>
            </w:pPr>
            <w:r w:rsidRPr="00C8533E">
              <w:rPr>
                <w:rFonts w:ascii="Trebuchet MS" w:hAnsi="Trebuchet MS" w:cs="Calibri"/>
                <w:color w:val="000000"/>
                <w:sz w:val="20"/>
                <w:szCs w:val="20"/>
              </w:rPr>
              <w:t xml:space="preserve">  345,983 </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2286B5" w14:textId="207C6117" w:rsidR="00C8533E" w:rsidRPr="00C8533E" w:rsidRDefault="00C8533E" w:rsidP="00C8533E">
            <w:pPr>
              <w:ind w:left="-57" w:right="-57"/>
              <w:jc w:val="center"/>
              <w:rPr>
                <w:rFonts w:ascii="Trebuchet MS" w:eastAsia="Times New Roman" w:hAnsi="Trebuchet MS" w:cs="Calibri"/>
                <w:color w:val="000000"/>
                <w:sz w:val="20"/>
                <w:szCs w:val="20"/>
                <w:lang w:eastAsia="ru-RU"/>
              </w:rPr>
            </w:pPr>
            <w:r w:rsidRPr="00C8533E">
              <w:rPr>
                <w:rFonts w:ascii="Trebuchet MS" w:hAnsi="Trebuchet MS" w:cs="Calibri"/>
                <w:color w:val="000000"/>
                <w:sz w:val="20"/>
                <w:szCs w:val="20"/>
              </w:rPr>
              <w:t xml:space="preserve">  344,048 </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967EFC" w14:textId="0CAD35F2" w:rsidR="00C8533E" w:rsidRPr="00C8533E" w:rsidRDefault="00C8533E" w:rsidP="00C8533E">
            <w:pPr>
              <w:ind w:left="-57" w:right="-57"/>
              <w:jc w:val="center"/>
              <w:rPr>
                <w:rFonts w:ascii="Trebuchet MS" w:eastAsia="Times New Roman" w:hAnsi="Trebuchet MS" w:cs="Calibri"/>
                <w:color w:val="000000"/>
                <w:sz w:val="20"/>
                <w:szCs w:val="20"/>
                <w:lang w:eastAsia="ru-RU"/>
              </w:rPr>
            </w:pPr>
            <w:r w:rsidRPr="00C8533E">
              <w:rPr>
                <w:rFonts w:ascii="Trebuchet MS" w:hAnsi="Trebuchet MS" w:cs="Calibri"/>
                <w:color w:val="000000"/>
                <w:sz w:val="20"/>
                <w:szCs w:val="20"/>
              </w:rPr>
              <w:t xml:space="preserve">  342,149 </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9249FC" w14:textId="227DC5AC" w:rsidR="00C8533E" w:rsidRPr="00C8533E" w:rsidRDefault="00C8533E" w:rsidP="00C8533E">
            <w:pPr>
              <w:ind w:left="-57" w:right="-57"/>
              <w:jc w:val="center"/>
              <w:rPr>
                <w:rFonts w:ascii="Trebuchet MS" w:eastAsia="Times New Roman" w:hAnsi="Trebuchet MS" w:cs="Calibri"/>
                <w:color w:val="000000"/>
                <w:sz w:val="20"/>
                <w:szCs w:val="20"/>
                <w:lang w:eastAsia="ru-RU"/>
              </w:rPr>
            </w:pPr>
            <w:r w:rsidRPr="00C8533E">
              <w:rPr>
                <w:rFonts w:ascii="Trebuchet MS" w:hAnsi="Trebuchet MS" w:cs="Calibri"/>
                <w:color w:val="000000"/>
                <w:sz w:val="20"/>
                <w:szCs w:val="20"/>
              </w:rPr>
              <w:t xml:space="preserve">  340,251 </w:t>
            </w:r>
          </w:p>
        </w:tc>
      </w:tr>
      <w:tr w:rsidR="00C8533E" w:rsidRPr="0087497C" w14:paraId="0F8930E2" w14:textId="77777777" w:rsidTr="00C8533E">
        <w:trPr>
          <w:trHeight w:val="340"/>
        </w:trPr>
        <w:tc>
          <w:tcPr>
            <w:tcW w:w="1929" w:type="pct"/>
            <w:tcBorders>
              <w:top w:val="single" w:sz="4" w:space="0" w:color="auto"/>
              <w:right w:val="single" w:sz="4" w:space="0" w:color="auto"/>
            </w:tcBorders>
            <w:shd w:val="clear" w:color="auto" w:fill="auto"/>
            <w:vAlign w:val="center"/>
          </w:tcPr>
          <w:p w14:paraId="24E90558" w14:textId="77777777" w:rsidR="00C8533E" w:rsidRDefault="00C8533E" w:rsidP="00C8533E">
            <w:pPr>
              <w:rPr>
                <w:rFonts w:ascii="Trebuchet MS" w:eastAsia="Times New Roman" w:hAnsi="Trebuchet MS" w:cs="Calibri"/>
                <w:color w:val="000000"/>
                <w:sz w:val="20"/>
                <w:szCs w:val="20"/>
                <w:lang w:eastAsia="ru-RU"/>
              </w:rPr>
            </w:pPr>
            <w:r w:rsidRPr="00C8533E">
              <w:rPr>
                <w:rFonts w:ascii="Trebuchet MS" w:eastAsia="Times New Roman" w:hAnsi="Trebuchet MS" w:cs="Calibri"/>
                <w:color w:val="000000"/>
                <w:sz w:val="20"/>
                <w:szCs w:val="20"/>
                <w:lang w:eastAsia="ru-RU"/>
              </w:rPr>
              <w:t xml:space="preserve">Собственные нужды </w:t>
            </w:r>
          </w:p>
          <w:p w14:paraId="2EA1E169" w14:textId="5F8FA63B" w:rsidR="00C8533E" w:rsidRDefault="00C8533E" w:rsidP="00C8533E">
            <w:pPr>
              <w:rPr>
                <w:rFonts w:ascii="Trebuchet MS" w:eastAsia="Times New Roman" w:hAnsi="Trebuchet MS" w:cs="Calibri"/>
                <w:color w:val="000000"/>
                <w:sz w:val="20"/>
                <w:szCs w:val="20"/>
                <w:lang w:eastAsia="ru-RU"/>
              </w:rPr>
            </w:pPr>
            <w:r w:rsidRPr="00C8533E">
              <w:rPr>
                <w:rFonts w:ascii="Trebuchet MS" w:eastAsia="Times New Roman" w:hAnsi="Trebuchet MS" w:cs="Calibri"/>
                <w:color w:val="000000"/>
                <w:sz w:val="20"/>
                <w:szCs w:val="20"/>
                <w:lang w:eastAsia="ru-RU"/>
              </w:rPr>
              <w:t>(</w:t>
            </w:r>
            <w:proofErr w:type="gramStart"/>
            <w:r w:rsidRPr="00C8533E">
              <w:rPr>
                <w:rFonts w:ascii="Trebuchet MS" w:eastAsia="Times New Roman" w:hAnsi="Trebuchet MS" w:cs="Calibri"/>
                <w:color w:val="000000"/>
                <w:sz w:val="20"/>
                <w:szCs w:val="20"/>
                <w:lang w:eastAsia="ru-RU"/>
              </w:rPr>
              <w:t>тех.нужды</w:t>
            </w:r>
            <w:proofErr w:type="gramEnd"/>
            <w:r w:rsidRPr="00C8533E">
              <w:rPr>
                <w:rFonts w:ascii="Trebuchet MS" w:eastAsia="Times New Roman" w:hAnsi="Trebuchet MS" w:cs="Calibri"/>
                <w:color w:val="000000"/>
                <w:sz w:val="20"/>
                <w:szCs w:val="20"/>
                <w:lang w:eastAsia="ru-RU"/>
              </w:rPr>
              <w:t xml:space="preserve"> и хоз.бытовые)</w:t>
            </w:r>
          </w:p>
        </w:tc>
        <w:tc>
          <w:tcPr>
            <w:tcW w:w="767" w:type="pct"/>
            <w:tcBorders>
              <w:top w:val="single" w:sz="4" w:space="0" w:color="auto"/>
              <w:left w:val="nil"/>
              <w:bottom w:val="single" w:sz="4" w:space="0" w:color="auto"/>
              <w:right w:val="single" w:sz="4" w:space="0" w:color="auto"/>
            </w:tcBorders>
            <w:shd w:val="clear" w:color="auto" w:fill="auto"/>
            <w:vAlign w:val="center"/>
          </w:tcPr>
          <w:p w14:paraId="135148B9" w14:textId="4BE0C8F3" w:rsidR="00C8533E" w:rsidRPr="00C8533E" w:rsidRDefault="00C8533E" w:rsidP="00C8533E">
            <w:pPr>
              <w:ind w:left="-57" w:right="-57"/>
              <w:jc w:val="center"/>
              <w:rPr>
                <w:rFonts w:ascii="Trebuchet MS" w:hAnsi="Trebuchet MS" w:cs="Calibri"/>
                <w:color w:val="000000"/>
                <w:sz w:val="20"/>
                <w:szCs w:val="20"/>
              </w:rPr>
            </w:pPr>
            <w:r>
              <w:rPr>
                <w:rFonts w:ascii="Trebuchet MS" w:hAnsi="Trebuchet MS" w:cs="Calibri"/>
                <w:color w:val="000000"/>
                <w:sz w:val="20"/>
                <w:szCs w:val="20"/>
              </w:rPr>
              <w:t>1,060</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305F90F0" w14:textId="57EF26B9" w:rsidR="00C8533E" w:rsidRPr="00C8533E" w:rsidRDefault="00C8533E" w:rsidP="00C8533E">
            <w:pPr>
              <w:ind w:left="-57" w:right="-57"/>
              <w:jc w:val="center"/>
              <w:rPr>
                <w:rFonts w:ascii="Trebuchet MS" w:hAnsi="Trebuchet MS" w:cs="Calibri"/>
                <w:color w:val="000000"/>
                <w:sz w:val="20"/>
                <w:szCs w:val="20"/>
              </w:rPr>
            </w:pPr>
            <w:r>
              <w:rPr>
                <w:rFonts w:ascii="Trebuchet MS" w:hAnsi="Trebuchet MS" w:cs="Calibri"/>
                <w:color w:val="000000"/>
                <w:sz w:val="20"/>
                <w:szCs w:val="20"/>
              </w:rPr>
              <w:t>1,060</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5D4815B6" w14:textId="0CAD7907" w:rsidR="00C8533E" w:rsidRPr="00C8533E" w:rsidRDefault="00C8533E" w:rsidP="00C8533E">
            <w:pPr>
              <w:ind w:left="-57" w:right="-57"/>
              <w:jc w:val="center"/>
              <w:rPr>
                <w:rFonts w:ascii="Trebuchet MS" w:hAnsi="Trebuchet MS" w:cs="Calibri"/>
                <w:color w:val="000000"/>
                <w:sz w:val="20"/>
                <w:szCs w:val="20"/>
              </w:rPr>
            </w:pPr>
            <w:r>
              <w:rPr>
                <w:rFonts w:ascii="Trebuchet MS" w:hAnsi="Trebuchet MS" w:cs="Calibri"/>
                <w:color w:val="000000"/>
                <w:sz w:val="20"/>
                <w:szCs w:val="20"/>
              </w:rPr>
              <w:t>1,060</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3175CEBF" w14:textId="7608B1A5" w:rsidR="00C8533E" w:rsidRPr="00C8533E" w:rsidRDefault="00C8533E" w:rsidP="00C8533E">
            <w:pPr>
              <w:ind w:left="-57" w:right="-57"/>
              <w:jc w:val="center"/>
              <w:rPr>
                <w:rFonts w:ascii="Trebuchet MS" w:hAnsi="Trebuchet MS" w:cs="Calibri"/>
                <w:color w:val="000000"/>
                <w:sz w:val="20"/>
                <w:szCs w:val="20"/>
              </w:rPr>
            </w:pPr>
            <w:r>
              <w:rPr>
                <w:rFonts w:ascii="Trebuchet MS" w:hAnsi="Trebuchet MS" w:cs="Calibri"/>
                <w:color w:val="000000"/>
                <w:sz w:val="20"/>
                <w:szCs w:val="20"/>
              </w:rPr>
              <w:t>1,060</w:t>
            </w:r>
          </w:p>
        </w:tc>
      </w:tr>
      <w:tr w:rsidR="00C8533E" w:rsidRPr="0087497C" w14:paraId="28F03450" w14:textId="77777777" w:rsidTr="00C8533E">
        <w:trPr>
          <w:trHeight w:val="340"/>
        </w:trPr>
        <w:tc>
          <w:tcPr>
            <w:tcW w:w="1929" w:type="pct"/>
            <w:tcBorders>
              <w:top w:val="single" w:sz="4" w:space="0" w:color="auto"/>
              <w:right w:val="single" w:sz="4" w:space="0" w:color="auto"/>
            </w:tcBorders>
            <w:shd w:val="clear" w:color="auto" w:fill="auto"/>
            <w:vAlign w:val="center"/>
            <w:hideMark/>
          </w:tcPr>
          <w:p w14:paraId="4B5BE498" w14:textId="77777777" w:rsidR="00C8533E" w:rsidRPr="0087497C" w:rsidRDefault="00C8533E" w:rsidP="00C8533E">
            <w:pP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Неорганизованный приток стоков</w:t>
            </w:r>
          </w:p>
        </w:tc>
        <w:tc>
          <w:tcPr>
            <w:tcW w:w="767" w:type="pct"/>
            <w:tcBorders>
              <w:top w:val="single" w:sz="4" w:space="0" w:color="auto"/>
              <w:left w:val="nil"/>
              <w:bottom w:val="single" w:sz="4" w:space="0" w:color="auto"/>
              <w:right w:val="single" w:sz="4" w:space="0" w:color="auto"/>
            </w:tcBorders>
            <w:shd w:val="clear" w:color="auto" w:fill="auto"/>
            <w:vAlign w:val="center"/>
            <w:hideMark/>
          </w:tcPr>
          <w:p w14:paraId="1F5D804D" w14:textId="4C38314B" w:rsidR="00C8533E" w:rsidRPr="00C8533E" w:rsidRDefault="00C8533E" w:rsidP="00C8533E">
            <w:pPr>
              <w:ind w:left="-57" w:right="-57"/>
              <w:jc w:val="center"/>
              <w:rPr>
                <w:rFonts w:ascii="Trebuchet MS" w:eastAsia="Times New Roman" w:hAnsi="Trebuchet MS" w:cs="Calibri"/>
                <w:color w:val="000000"/>
                <w:sz w:val="20"/>
                <w:szCs w:val="20"/>
                <w:lang w:eastAsia="ru-RU"/>
              </w:rPr>
            </w:pPr>
            <w:r w:rsidRPr="00C8533E">
              <w:rPr>
                <w:rFonts w:ascii="Trebuchet MS" w:hAnsi="Trebuchet MS" w:cs="Calibri"/>
                <w:color w:val="000000"/>
                <w:sz w:val="20"/>
                <w:szCs w:val="20"/>
              </w:rPr>
              <w:t>18,720</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0FBEB8" w14:textId="676F49B7" w:rsidR="00C8533E" w:rsidRPr="00C8533E" w:rsidRDefault="00C8533E" w:rsidP="00C8533E">
            <w:pPr>
              <w:ind w:left="-57" w:right="-57"/>
              <w:jc w:val="center"/>
              <w:rPr>
                <w:rFonts w:ascii="Trebuchet MS" w:eastAsia="Times New Roman" w:hAnsi="Trebuchet MS" w:cs="Calibri"/>
                <w:color w:val="000000"/>
                <w:sz w:val="20"/>
                <w:szCs w:val="20"/>
                <w:lang w:eastAsia="ru-RU"/>
              </w:rPr>
            </w:pPr>
            <w:r w:rsidRPr="00C8533E">
              <w:rPr>
                <w:rFonts w:ascii="Trebuchet MS" w:hAnsi="Trebuchet MS" w:cs="Calibri"/>
                <w:color w:val="000000"/>
                <w:sz w:val="20"/>
                <w:szCs w:val="20"/>
              </w:rPr>
              <w:t>18,164</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149440" w14:textId="4EF59A51" w:rsidR="00C8533E" w:rsidRPr="00C8533E" w:rsidRDefault="00C8533E" w:rsidP="00C8533E">
            <w:pPr>
              <w:ind w:left="-57" w:right="-57"/>
              <w:jc w:val="center"/>
              <w:rPr>
                <w:rFonts w:ascii="Trebuchet MS" w:eastAsia="Times New Roman" w:hAnsi="Trebuchet MS" w:cs="Calibri"/>
                <w:color w:val="000000"/>
                <w:sz w:val="20"/>
                <w:szCs w:val="20"/>
                <w:lang w:eastAsia="ru-RU"/>
              </w:rPr>
            </w:pPr>
            <w:r w:rsidRPr="00C8533E">
              <w:rPr>
                <w:rFonts w:ascii="Trebuchet MS" w:hAnsi="Trebuchet MS" w:cs="Calibri"/>
                <w:color w:val="000000"/>
                <w:sz w:val="20"/>
                <w:szCs w:val="20"/>
              </w:rPr>
              <w:t>18,064</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883B50" w14:textId="5E91A8C6" w:rsidR="00C8533E" w:rsidRPr="00C8533E" w:rsidRDefault="00C8533E" w:rsidP="00C8533E">
            <w:pPr>
              <w:ind w:left="-57" w:right="-57"/>
              <w:jc w:val="center"/>
              <w:rPr>
                <w:rFonts w:ascii="Trebuchet MS" w:eastAsia="Times New Roman" w:hAnsi="Trebuchet MS" w:cs="Calibri"/>
                <w:color w:val="000000"/>
                <w:sz w:val="20"/>
                <w:szCs w:val="20"/>
                <w:lang w:eastAsia="ru-RU"/>
              </w:rPr>
            </w:pPr>
            <w:r w:rsidRPr="00C8533E">
              <w:rPr>
                <w:rFonts w:ascii="Trebuchet MS" w:hAnsi="Trebuchet MS" w:cs="Calibri"/>
                <w:color w:val="000000"/>
                <w:sz w:val="20"/>
                <w:szCs w:val="20"/>
              </w:rPr>
              <w:t>17,964</w:t>
            </w:r>
          </w:p>
        </w:tc>
      </w:tr>
      <w:tr w:rsidR="00C8533E" w:rsidRPr="0087497C" w14:paraId="4B3D5FB7" w14:textId="77777777" w:rsidTr="00C8533E">
        <w:trPr>
          <w:trHeight w:val="340"/>
        </w:trPr>
        <w:tc>
          <w:tcPr>
            <w:tcW w:w="1929" w:type="pct"/>
            <w:tcBorders>
              <w:right w:val="single" w:sz="4" w:space="0" w:color="auto"/>
            </w:tcBorders>
            <w:shd w:val="clear" w:color="auto" w:fill="auto"/>
            <w:vAlign w:val="center"/>
            <w:hideMark/>
          </w:tcPr>
          <w:p w14:paraId="2213B1EA" w14:textId="77777777" w:rsidR="00C8533E" w:rsidRPr="00670E99" w:rsidRDefault="00C8533E" w:rsidP="00C8533E">
            <w:pPr>
              <w:rPr>
                <w:rFonts w:ascii="Trebuchet MS" w:eastAsia="Times New Roman" w:hAnsi="Trebuchet MS" w:cs="Calibri"/>
                <w:b/>
                <w:bCs/>
                <w:color w:val="000000"/>
                <w:sz w:val="20"/>
                <w:szCs w:val="20"/>
                <w:lang w:eastAsia="ru-RU"/>
              </w:rPr>
            </w:pPr>
            <w:r w:rsidRPr="00670E99">
              <w:rPr>
                <w:rFonts w:ascii="Trebuchet MS" w:eastAsia="Times New Roman" w:hAnsi="Trebuchet MS" w:cs="Calibri"/>
                <w:b/>
                <w:bCs/>
                <w:color w:val="000000"/>
                <w:sz w:val="20"/>
                <w:szCs w:val="20"/>
                <w:lang w:eastAsia="ru-RU"/>
              </w:rPr>
              <w:t>ИТОГО</w:t>
            </w:r>
          </w:p>
        </w:tc>
        <w:tc>
          <w:tcPr>
            <w:tcW w:w="767" w:type="pct"/>
            <w:tcBorders>
              <w:top w:val="single" w:sz="4" w:space="0" w:color="auto"/>
              <w:left w:val="nil"/>
              <w:bottom w:val="single" w:sz="4" w:space="0" w:color="auto"/>
              <w:right w:val="single" w:sz="4" w:space="0" w:color="auto"/>
            </w:tcBorders>
            <w:shd w:val="clear" w:color="auto" w:fill="auto"/>
            <w:vAlign w:val="center"/>
            <w:hideMark/>
          </w:tcPr>
          <w:p w14:paraId="689D111B" w14:textId="04E5968B" w:rsidR="00C8533E" w:rsidRPr="00C8533E" w:rsidRDefault="00C8533E" w:rsidP="00C8533E">
            <w:pPr>
              <w:ind w:left="-57" w:right="-57"/>
              <w:jc w:val="center"/>
              <w:rPr>
                <w:rFonts w:ascii="Trebuchet MS" w:eastAsia="Times New Roman" w:hAnsi="Trebuchet MS" w:cs="Calibri"/>
                <w:b/>
                <w:bCs/>
                <w:color w:val="000000"/>
                <w:sz w:val="20"/>
                <w:szCs w:val="20"/>
                <w:lang w:eastAsia="ru-RU"/>
              </w:rPr>
            </w:pPr>
            <w:r w:rsidRPr="00C8533E">
              <w:rPr>
                <w:rFonts w:ascii="Trebuchet MS" w:hAnsi="Trebuchet MS" w:cs="Calibri"/>
                <w:b/>
                <w:bCs/>
                <w:color w:val="000000"/>
                <w:sz w:val="20"/>
                <w:szCs w:val="20"/>
              </w:rPr>
              <w:t>365,763</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A6345D" w14:textId="2FC491A7" w:rsidR="00C8533E" w:rsidRPr="00C8533E" w:rsidRDefault="00C8533E" w:rsidP="00C8533E">
            <w:pPr>
              <w:ind w:left="-57" w:right="-57"/>
              <w:jc w:val="center"/>
              <w:rPr>
                <w:rFonts w:ascii="Trebuchet MS" w:eastAsia="Times New Roman" w:hAnsi="Trebuchet MS" w:cs="Calibri"/>
                <w:b/>
                <w:bCs/>
                <w:color w:val="000000"/>
                <w:sz w:val="20"/>
                <w:szCs w:val="20"/>
                <w:lang w:eastAsia="ru-RU"/>
              </w:rPr>
            </w:pPr>
            <w:r w:rsidRPr="00C8533E">
              <w:rPr>
                <w:rFonts w:ascii="Trebuchet MS" w:hAnsi="Trebuchet MS" w:cs="Calibri"/>
                <w:b/>
                <w:bCs/>
                <w:color w:val="000000"/>
                <w:sz w:val="20"/>
                <w:szCs w:val="20"/>
              </w:rPr>
              <w:t>363,271</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33C1C8" w14:textId="62BFB15A" w:rsidR="00C8533E" w:rsidRPr="00C8533E" w:rsidRDefault="00C8533E" w:rsidP="00C8533E">
            <w:pPr>
              <w:ind w:left="-57" w:right="-57"/>
              <w:jc w:val="center"/>
              <w:rPr>
                <w:rFonts w:ascii="Trebuchet MS" w:eastAsia="Times New Roman" w:hAnsi="Trebuchet MS" w:cs="Calibri"/>
                <w:b/>
                <w:bCs/>
                <w:color w:val="000000"/>
                <w:sz w:val="20"/>
                <w:szCs w:val="20"/>
                <w:lang w:eastAsia="ru-RU"/>
              </w:rPr>
            </w:pPr>
            <w:r w:rsidRPr="00C8533E">
              <w:rPr>
                <w:rFonts w:ascii="Trebuchet MS" w:hAnsi="Trebuchet MS" w:cs="Calibri"/>
                <w:b/>
                <w:bCs/>
                <w:color w:val="000000"/>
                <w:sz w:val="20"/>
                <w:szCs w:val="20"/>
              </w:rPr>
              <w:t>361,273</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9DE202" w14:textId="7A1E4B02" w:rsidR="00C8533E" w:rsidRPr="00C8533E" w:rsidRDefault="00C8533E" w:rsidP="00C8533E">
            <w:pPr>
              <w:ind w:left="-57" w:right="-57"/>
              <w:jc w:val="center"/>
              <w:rPr>
                <w:rFonts w:ascii="Trebuchet MS" w:eastAsia="Times New Roman" w:hAnsi="Trebuchet MS" w:cs="Calibri"/>
                <w:b/>
                <w:bCs/>
                <w:color w:val="000000"/>
                <w:sz w:val="20"/>
                <w:szCs w:val="20"/>
                <w:lang w:eastAsia="ru-RU"/>
              </w:rPr>
            </w:pPr>
            <w:r w:rsidRPr="00C8533E">
              <w:rPr>
                <w:rFonts w:ascii="Trebuchet MS" w:hAnsi="Trebuchet MS" w:cs="Calibri"/>
                <w:b/>
                <w:bCs/>
                <w:color w:val="000000"/>
                <w:sz w:val="20"/>
                <w:szCs w:val="20"/>
              </w:rPr>
              <w:t>359,275</w:t>
            </w:r>
          </w:p>
        </w:tc>
      </w:tr>
    </w:tbl>
    <w:p w14:paraId="2F04C688" w14:textId="77777777" w:rsidR="00F05138" w:rsidRDefault="00F05138" w:rsidP="00A36A19">
      <w:pPr>
        <w:pStyle w:val="af"/>
        <w:tabs>
          <w:tab w:val="left" w:pos="9923"/>
        </w:tabs>
        <w:spacing w:line="276" w:lineRule="auto"/>
        <w:rPr>
          <w:rFonts w:ascii="Trebuchet MS" w:hAnsi="Trebuchet MS"/>
          <w:b/>
          <w:bCs/>
          <w:szCs w:val="24"/>
        </w:rPr>
        <w:sectPr w:rsidR="00F05138" w:rsidSect="008D4431">
          <w:pgSz w:w="11906" w:h="16838"/>
          <w:pgMar w:top="1134" w:right="851" w:bottom="1134" w:left="1134" w:header="454" w:footer="454" w:gutter="0"/>
          <w:cols w:space="708"/>
          <w:docGrid w:linePitch="360"/>
        </w:sectPr>
      </w:pPr>
    </w:p>
    <w:p w14:paraId="679672E2" w14:textId="77777777" w:rsidR="00D039C2" w:rsidRPr="00BA4CE6" w:rsidRDefault="00D039C2" w:rsidP="00EC741F">
      <w:pPr>
        <w:pStyle w:val="10"/>
        <w:pageBreakBefore/>
        <w:spacing w:after="120" w:line="276" w:lineRule="auto"/>
        <w:ind w:right="113"/>
        <w:jc w:val="center"/>
        <w:rPr>
          <w:rFonts w:ascii="Trebuchet MS" w:hAnsi="Trebuchet MS"/>
          <w:b/>
          <w:bCs/>
          <w:sz w:val="22"/>
          <w:szCs w:val="22"/>
        </w:rPr>
      </w:pPr>
      <w:bookmarkStart w:id="231" w:name="_Toc15291968"/>
      <w:bookmarkStart w:id="232" w:name="_Toc56724441"/>
      <w:bookmarkStart w:id="233" w:name="_Toc110205094"/>
      <w:bookmarkStart w:id="234" w:name="_Toc15291969"/>
      <w:bookmarkStart w:id="235" w:name="_Toc49432228"/>
      <w:bookmarkStart w:id="236" w:name="_Toc166760071"/>
      <w:r w:rsidRPr="00BA4CE6">
        <w:rPr>
          <w:rFonts w:ascii="Trebuchet MS" w:hAnsi="Trebuchet MS"/>
          <w:b/>
          <w:bCs/>
          <w:sz w:val="22"/>
          <w:szCs w:val="22"/>
        </w:rPr>
        <w:lastRenderedPageBreak/>
        <w:t>РАЗДЕЛ 3. ПРОГНОЗ ОБЪЕМА СТОЧНЫХ ВОД</w:t>
      </w:r>
      <w:bookmarkEnd w:id="231"/>
      <w:bookmarkEnd w:id="232"/>
      <w:bookmarkEnd w:id="233"/>
      <w:bookmarkEnd w:id="236"/>
    </w:p>
    <w:p w14:paraId="3E23DCBF" w14:textId="369B2B48" w:rsidR="00DE175B" w:rsidRPr="00BA4CE6" w:rsidRDefault="003760DA" w:rsidP="00BA4CE6">
      <w:pPr>
        <w:pStyle w:val="a5"/>
        <w:ind w:left="0"/>
        <w:outlineLvl w:val="1"/>
        <w:rPr>
          <w:rFonts w:ascii="Trebuchet MS" w:hAnsi="Trebuchet MS"/>
          <w:b/>
          <w:sz w:val="22"/>
        </w:rPr>
      </w:pPr>
      <w:bookmarkStart w:id="237" w:name="_Toc166760072"/>
      <w:r w:rsidRPr="00BA4CE6">
        <w:rPr>
          <w:rFonts w:ascii="Trebuchet MS" w:hAnsi="Trebuchet MS"/>
          <w:b/>
          <w:sz w:val="22"/>
        </w:rPr>
        <w:t xml:space="preserve">3.1 </w:t>
      </w:r>
      <w:r w:rsidR="00DE175B" w:rsidRPr="00BA4CE6">
        <w:rPr>
          <w:rFonts w:ascii="Trebuchet MS" w:hAnsi="Trebuchet MS"/>
          <w:b/>
          <w:sz w:val="22"/>
        </w:rPr>
        <w:t>Сведения о фактическом и ожидаемом поступлении сточных вод в централизованную систему водоотведения</w:t>
      </w:r>
      <w:bookmarkEnd w:id="234"/>
      <w:bookmarkEnd w:id="235"/>
      <w:bookmarkEnd w:id="237"/>
    </w:p>
    <w:p w14:paraId="35537BF8" w14:textId="77777777" w:rsidR="009C0935" w:rsidRDefault="009C0935" w:rsidP="009C0935">
      <w:pPr>
        <w:pStyle w:val="af"/>
        <w:spacing w:line="276" w:lineRule="auto"/>
        <w:rPr>
          <w:rFonts w:ascii="Trebuchet MS" w:hAnsi="Trebuchet MS"/>
          <w:b/>
          <w:iCs/>
          <w:color w:val="000000"/>
          <w:sz w:val="22"/>
          <w:szCs w:val="22"/>
        </w:rPr>
      </w:pPr>
    </w:p>
    <w:p w14:paraId="5CB3D0CF" w14:textId="17CD2D67" w:rsidR="009C0935" w:rsidRDefault="009C0935" w:rsidP="009C0935">
      <w:pPr>
        <w:pStyle w:val="af"/>
        <w:spacing w:line="276" w:lineRule="auto"/>
        <w:rPr>
          <w:rFonts w:ascii="Trebuchet MS" w:hAnsi="Trebuchet MS"/>
          <w:b/>
          <w:bCs/>
          <w:sz w:val="22"/>
          <w:szCs w:val="22"/>
        </w:rPr>
      </w:pPr>
      <w:r w:rsidRPr="00087419">
        <w:rPr>
          <w:rFonts w:ascii="Trebuchet MS" w:hAnsi="Trebuchet MS"/>
          <w:b/>
          <w:iCs/>
          <w:color w:val="000000"/>
          <w:sz w:val="22"/>
          <w:szCs w:val="22"/>
        </w:rPr>
        <w:t>Таблица 3.1.1</w:t>
      </w:r>
      <w:r w:rsidRPr="00087419">
        <w:rPr>
          <w:rFonts w:ascii="Trebuchet MS" w:hAnsi="Trebuchet MS"/>
          <w:b/>
          <w:i/>
          <w:color w:val="000000"/>
          <w:sz w:val="22"/>
          <w:szCs w:val="22"/>
        </w:rPr>
        <w:t xml:space="preserve"> </w:t>
      </w:r>
      <w:r w:rsidRPr="00087419">
        <w:rPr>
          <w:rFonts w:ascii="Trebuchet MS" w:hAnsi="Trebuchet MS"/>
          <w:b/>
          <w:color w:val="000000"/>
          <w:sz w:val="22"/>
          <w:szCs w:val="22"/>
        </w:rPr>
        <w:t xml:space="preserve">– </w:t>
      </w:r>
      <w:r w:rsidRPr="00087419">
        <w:rPr>
          <w:rFonts w:ascii="Trebuchet MS" w:hAnsi="Trebuchet MS"/>
          <w:b/>
          <w:bCs/>
          <w:sz w:val="22"/>
          <w:szCs w:val="22"/>
        </w:rPr>
        <w:t>Сведения о фактическом и ожидаемом поступлении сточных вод в централизованную систему водоотведения муниципального образования поселок Балакирево</w:t>
      </w:r>
      <w:r>
        <w:rPr>
          <w:rFonts w:ascii="Trebuchet MS" w:hAnsi="Trebuchet MS"/>
          <w:b/>
          <w:bCs/>
          <w:sz w:val="22"/>
          <w:szCs w:val="22"/>
        </w:rPr>
        <w:t xml:space="preserve"> Александровского района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8"/>
        <w:gridCol w:w="919"/>
        <w:gridCol w:w="919"/>
        <w:gridCol w:w="919"/>
        <w:gridCol w:w="919"/>
        <w:gridCol w:w="919"/>
        <w:gridCol w:w="919"/>
        <w:gridCol w:w="920"/>
        <w:gridCol w:w="919"/>
      </w:tblGrid>
      <w:tr w:rsidR="009C0935" w:rsidRPr="009C0935" w14:paraId="781A2EA2" w14:textId="77777777" w:rsidTr="009C0935">
        <w:trPr>
          <w:trHeight w:val="20"/>
        </w:trPr>
        <w:tc>
          <w:tcPr>
            <w:tcW w:w="1291" w:type="pct"/>
            <w:shd w:val="clear" w:color="000000" w:fill="CCFF99"/>
            <w:vAlign w:val="center"/>
            <w:hideMark/>
          </w:tcPr>
          <w:p w14:paraId="27D0EADD" w14:textId="77777777" w:rsidR="009C0935" w:rsidRPr="009C0935" w:rsidRDefault="009C0935" w:rsidP="009C0935">
            <w:pPr>
              <w:spacing w:line="240" w:lineRule="auto"/>
              <w:jc w:val="center"/>
              <w:rPr>
                <w:rFonts w:ascii="Trebuchet MS" w:eastAsia="Times New Roman" w:hAnsi="Trebuchet MS" w:cs="Calibri"/>
                <w:b/>
                <w:bCs/>
                <w:color w:val="000000"/>
                <w:sz w:val="20"/>
                <w:szCs w:val="20"/>
                <w:lang w:eastAsia="ru-RU"/>
              </w:rPr>
            </w:pPr>
            <w:r w:rsidRPr="009C0935">
              <w:rPr>
                <w:rFonts w:ascii="Trebuchet MS" w:eastAsia="Times New Roman" w:hAnsi="Trebuchet MS" w:cs="Calibri"/>
                <w:b/>
                <w:bCs/>
                <w:color w:val="000000"/>
                <w:sz w:val="20"/>
                <w:szCs w:val="20"/>
                <w:lang w:eastAsia="ru-RU"/>
              </w:rPr>
              <w:t>Наименование показателя</w:t>
            </w:r>
          </w:p>
        </w:tc>
        <w:tc>
          <w:tcPr>
            <w:tcW w:w="464" w:type="pct"/>
            <w:shd w:val="clear" w:color="000000" w:fill="CCFF99"/>
            <w:vAlign w:val="center"/>
            <w:hideMark/>
          </w:tcPr>
          <w:p w14:paraId="14CEF2A2" w14:textId="77777777" w:rsidR="009C0935" w:rsidRPr="009C0935" w:rsidRDefault="009C0935" w:rsidP="009C0935">
            <w:pPr>
              <w:spacing w:line="240" w:lineRule="auto"/>
              <w:jc w:val="center"/>
              <w:rPr>
                <w:rFonts w:ascii="Trebuchet MS" w:eastAsia="Times New Roman" w:hAnsi="Trebuchet MS" w:cs="Calibri"/>
                <w:b/>
                <w:bCs/>
                <w:color w:val="000000"/>
                <w:sz w:val="20"/>
                <w:szCs w:val="20"/>
                <w:lang w:eastAsia="ru-RU"/>
              </w:rPr>
            </w:pPr>
            <w:r w:rsidRPr="009C0935">
              <w:rPr>
                <w:rFonts w:ascii="Trebuchet MS" w:eastAsia="Times New Roman" w:hAnsi="Trebuchet MS" w:cs="Calibri"/>
                <w:b/>
                <w:bCs/>
                <w:color w:val="000000"/>
                <w:sz w:val="20"/>
                <w:szCs w:val="20"/>
                <w:lang w:eastAsia="ru-RU"/>
              </w:rPr>
              <w:t>2020 г. (факт)</w:t>
            </w:r>
          </w:p>
        </w:tc>
        <w:tc>
          <w:tcPr>
            <w:tcW w:w="464" w:type="pct"/>
            <w:shd w:val="clear" w:color="000000" w:fill="CCFF99"/>
            <w:vAlign w:val="center"/>
            <w:hideMark/>
          </w:tcPr>
          <w:p w14:paraId="623EFC3A" w14:textId="77777777" w:rsidR="009C0935" w:rsidRPr="009C0935" w:rsidRDefault="009C0935" w:rsidP="009C0935">
            <w:pPr>
              <w:spacing w:line="240" w:lineRule="auto"/>
              <w:jc w:val="center"/>
              <w:rPr>
                <w:rFonts w:ascii="Trebuchet MS" w:eastAsia="Times New Roman" w:hAnsi="Trebuchet MS" w:cs="Calibri"/>
                <w:b/>
                <w:bCs/>
                <w:color w:val="000000"/>
                <w:sz w:val="20"/>
                <w:szCs w:val="20"/>
                <w:lang w:eastAsia="ru-RU"/>
              </w:rPr>
            </w:pPr>
            <w:r w:rsidRPr="009C0935">
              <w:rPr>
                <w:rFonts w:ascii="Trebuchet MS" w:eastAsia="Times New Roman" w:hAnsi="Trebuchet MS" w:cs="Calibri"/>
                <w:b/>
                <w:bCs/>
                <w:color w:val="000000"/>
                <w:sz w:val="20"/>
                <w:szCs w:val="20"/>
                <w:lang w:eastAsia="ru-RU"/>
              </w:rPr>
              <w:t>2021 г. (факт)</w:t>
            </w:r>
          </w:p>
        </w:tc>
        <w:tc>
          <w:tcPr>
            <w:tcW w:w="464" w:type="pct"/>
            <w:shd w:val="clear" w:color="000000" w:fill="CCFF99"/>
            <w:vAlign w:val="center"/>
            <w:hideMark/>
          </w:tcPr>
          <w:p w14:paraId="255F32EF" w14:textId="77777777" w:rsidR="009C0935" w:rsidRPr="009C0935" w:rsidRDefault="009C0935" w:rsidP="009C0935">
            <w:pPr>
              <w:spacing w:line="240" w:lineRule="auto"/>
              <w:jc w:val="center"/>
              <w:rPr>
                <w:rFonts w:ascii="Trebuchet MS" w:eastAsia="Times New Roman" w:hAnsi="Trebuchet MS" w:cs="Calibri"/>
                <w:b/>
                <w:bCs/>
                <w:color w:val="000000"/>
                <w:sz w:val="20"/>
                <w:szCs w:val="20"/>
                <w:lang w:eastAsia="ru-RU"/>
              </w:rPr>
            </w:pPr>
            <w:r w:rsidRPr="009C0935">
              <w:rPr>
                <w:rFonts w:ascii="Trebuchet MS" w:eastAsia="Times New Roman" w:hAnsi="Trebuchet MS" w:cs="Calibri"/>
                <w:b/>
                <w:bCs/>
                <w:color w:val="000000"/>
                <w:sz w:val="20"/>
                <w:szCs w:val="20"/>
                <w:lang w:eastAsia="ru-RU"/>
              </w:rPr>
              <w:t>2022 г. (факт)</w:t>
            </w:r>
          </w:p>
        </w:tc>
        <w:tc>
          <w:tcPr>
            <w:tcW w:w="464" w:type="pct"/>
            <w:shd w:val="clear" w:color="000000" w:fill="CCFF99"/>
            <w:vAlign w:val="center"/>
            <w:hideMark/>
          </w:tcPr>
          <w:p w14:paraId="5031C9F3" w14:textId="77777777" w:rsidR="009C0935" w:rsidRPr="009C0935" w:rsidRDefault="009C0935" w:rsidP="009C0935">
            <w:pPr>
              <w:spacing w:line="240" w:lineRule="auto"/>
              <w:jc w:val="center"/>
              <w:rPr>
                <w:rFonts w:ascii="Trebuchet MS" w:eastAsia="Times New Roman" w:hAnsi="Trebuchet MS" w:cs="Calibri"/>
                <w:b/>
                <w:bCs/>
                <w:color w:val="000000"/>
                <w:sz w:val="20"/>
                <w:szCs w:val="20"/>
                <w:lang w:eastAsia="ru-RU"/>
              </w:rPr>
            </w:pPr>
            <w:r w:rsidRPr="009C0935">
              <w:rPr>
                <w:rFonts w:ascii="Trebuchet MS" w:eastAsia="Times New Roman" w:hAnsi="Trebuchet MS" w:cs="Calibri"/>
                <w:b/>
                <w:bCs/>
                <w:color w:val="000000"/>
                <w:sz w:val="20"/>
                <w:szCs w:val="20"/>
                <w:lang w:eastAsia="ru-RU"/>
              </w:rPr>
              <w:t>2023 г. (факт)</w:t>
            </w:r>
          </w:p>
        </w:tc>
        <w:tc>
          <w:tcPr>
            <w:tcW w:w="464" w:type="pct"/>
            <w:shd w:val="clear" w:color="000000" w:fill="CCFF99"/>
            <w:vAlign w:val="center"/>
            <w:hideMark/>
          </w:tcPr>
          <w:p w14:paraId="211D41ED" w14:textId="77777777" w:rsidR="009C0935" w:rsidRPr="009C0935" w:rsidRDefault="009C0935" w:rsidP="009C0935">
            <w:pPr>
              <w:spacing w:line="240" w:lineRule="auto"/>
              <w:jc w:val="center"/>
              <w:rPr>
                <w:rFonts w:ascii="Trebuchet MS" w:eastAsia="Times New Roman" w:hAnsi="Trebuchet MS" w:cs="Calibri"/>
                <w:b/>
                <w:bCs/>
                <w:color w:val="000000"/>
                <w:sz w:val="20"/>
                <w:szCs w:val="20"/>
                <w:lang w:eastAsia="ru-RU"/>
              </w:rPr>
            </w:pPr>
            <w:r w:rsidRPr="009C0935">
              <w:rPr>
                <w:rFonts w:ascii="Trebuchet MS" w:eastAsia="Times New Roman" w:hAnsi="Trebuchet MS" w:cs="Calibri"/>
                <w:b/>
                <w:bCs/>
                <w:color w:val="000000"/>
                <w:sz w:val="20"/>
                <w:szCs w:val="20"/>
                <w:lang w:eastAsia="ru-RU"/>
              </w:rPr>
              <w:t>2024 г.</w:t>
            </w:r>
          </w:p>
        </w:tc>
        <w:tc>
          <w:tcPr>
            <w:tcW w:w="464" w:type="pct"/>
            <w:shd w:val="clear" w:color="000000" w:fill="CCFF99"/>
            <w:vAlign w:val="center"/>
            <w:hideMark/>
          </w:tcPr>
          <w:p w14:paraId="7A76E1FB" w14:textId="77777777" w:rsidR="009C0935" w:rsidRPr="009C0935" w:rsidRDefault="009C0935" w:rsidP="009C0935">
            <w:pPr>
              <w:spacing w:line="240" w:lineRule="auto"/>
              <w:jc w:val="center"/>
              <w:rPr>
                <w:rFonts w:ascii="Trebuchet MS" w:eastAsia="Times New Roman" w:hAnsi="Trebuchet MS" w:cs="Calibri"/>
                <w:b/>
                <w:bCs/>
                <w:color w:val="000000"/>
                <w:sz w:val="20"/>
                <w:szCs w:val="20"/>
                <w:lang w:eastAsia="ru-RU"/>
              </w:rPr>
            </w:pPr>
            <w:r w:rsidRPr="009C0935">
              <w:rPr>
                <w:rFonts w:ascii="Trebuchet MS" w:eastAsia="Times New Roman" w:hAnsi="Trebuchet MS" w:cs="Calibri"/>
                <w:b/>
                <w:bCs/>
                <w:color w:val="000000"/>
                <w:sz w:val="20"/>
                <w:szCs w:val="20"/>
                <w:lang w:eastAsia="ru-RU"/>
              </w:rPr>
              <w:t>2025 г.</w:t>
            </w:r>
          </w:p>
        </w:tc>
        <w:tc>
          <w:tcPr>
            <w:tcW w:w="464" w:type="pct"/>
            <w:shd w:val="clear" w:color="000000" w:fill="CCFF99"/>
            <w:vAlign w:val="center"/>
            <w:hideMark/>
          </w:tcPr>
          <w:p w14:paraId="3DC865ED" w14:textId="77777777" w:rsidR="009C0935" w:rsidRPr="009C0935" w:rsidRDefault="009C0935" w:rsidP="009C0935">
            <w:pPr>
              <w:spacing w:line="240" w:lineRule="auto"/>
              <w:jc w:val="center"/>
              <w:rPr>
                <w:rFonts w:ascii="Trebuchet MS" w:eastAsia="Times New Roman" w:hAnsi="Trebuchet MS" w:cs="Calibri"/>
                <w:b/>
                <w:bCs/>
                <w:color w:val="000000"/>
                <w:sz w:val="20"/>
                <w:szCs w:val="20"/>
                <w:lang w:eastAsia="ru-RU"/>
              </w:rPr>
            </w:pPr>
            <w:r w:rsidRPr="009C0935">
              <w:rPr>
                <w:rFonts w:ascii="Trebuchet MS" w:eastAsia="Times New Roman" w:hAnsi="Trebuchet MS" w:cs="Calibri"/>
                <w:b/>
                <w:bCs/>
                <w:color w:val="000000"/>
                <w:sz w:val="20"/>
                <w:szCs w:val="20"/>
                <w:lang w:eastAsia="ru-RU"/>
              </w:rPr>
              <w:t>2026 г.</w:t>
            </w:r>
          </w:p>
        </w:tc>
        <w:tc>
          <w:tcPr>
            <w:tcW w:w="464" w:type="pct"/>
            <w:shd w:val="clear" w:color="000000" w:fill="CCFF99"/>
            <w:vAlign w:val="center"/>
            <w:hideMark/>
          </w:tcPr>
          <w:p w14:paraId="4BFB05CC" w14:textId="77777777" w:rsidR="009C0935" w:rsidRPr="009C0935" w:rsidRDefault="009C0935" w:rsidP="009C0935">
            <w:pPr>
              <w:spacing w:line="240" w:lineRule="auto"/>
              <w:jc w:val="center"/>
              <w:rPr>
                <w:rFonts w:ascii="Trebuchet MS" w:eastAsia="Times New Roman" w:hAnsi="Trebuchet MS" w:cs="Calibri"/>
                <w:b/>
                <w:bCs/>
                <w:color w:val="000000"/>
                <w:sz w:val="20"/>
                <w:szCs w:val="20"/>
                <w:lang w:eastAsia="ru-RU"/>
              </w:rPr>
            </w:pPr>
            <w:r w:rsidRPr="009C0935">
              <w:rPr>
                <w:rFonts w:ascii="Trebuchet MS" w:eastAsia="Times New Roman" w:hAnsi="Trebuchet MS" w:cs="Calibri"/>
                <w:b/>
                <w:bCs/>
                <w:color w:val="000000"/>
                <w:sz w:val="20"/>
                <w:szCs w:val="20"/>
                <w:lang w:eastAsia="ru-RU"/>
              </w:rPr>
              <w:t>2027 г.</w:t>
            </w:r>
          </w:p>
        </w:tc>
      </w:tr>
      <w:tr w:rsidR="009C0935" w:rsidRPr="009C0935" w14:paraId="7331CD9F" w14:textId="77777777" w:rsidTr="009C0935">
        <w:trPr>
          <w:trHeight w:val="20"/>
        </w:trPr>
        <w:tc>
          <w:tcPr>
            <w:tcW w:w="5000" w:type="pct"/>
            <w:gridSpan w:val="9"/>
            <w:shd w:val="clear" w:color="000000" w:fill="FFFF99"/>
            <w:vAlign w:val="center"/>
            <w:hideMark/>
          </w:tcPr>
          <w:p w14:paraId="1F7C00A7" w14:textId="5AE1F202" w:rsidR="009C0935" w:rsidRPr="009C0935" w:rsidRDefault="009C0935" w:rsidP="009C0935">
            <w:pPr>
              <w:spacing w:line="240" w:lineRule="auto"/>
              <w:jc w:val="center"/>
              <w:rPr>
                <w:rFonts w:ascii="Trebuchet MS" w:eastAsia="Times New Roman" w:hAnsi="Trebuchet MS" w:cs="Calibri"/>
                <w:b/>
                <w:bCs/>
                <w:color w:val="000000"/>
                <w:sz w:val="20"/>
                <w:szCs w:val="20"/>
                <w:lang w:eastAsia="ru-RU"/>
              </w:rPr>
            </w:pPr>
            <w:r w:rsidRPr="009C0935">
              <w:rPr>
                <w:rFonts w:ascii="Trebuchet MS" w:eastAsia="Times New Roman" w:hAnsi="Trebuchet MS" w:cs="Calibri"/>
                <w:b/>
                <w:bCs/>
                <w:color w:val="000000"/>
                <w:sz w:val="20"/>
                <w:szCs w:val="20"/>
                <w:lang w:eastAsia="ru-RU"/>
              </w:rPr>
              <w:t>Водоотведение, тыс. куб. м/год</w:t>
            </w:r>
            <w:r w:rsidRPr="009C0935">
              <w:rPr>
                <w:rFonts w:ascii="Trebuchet MS" w:eastAsia="Times New Roman" w:hAnsi="Trebuchet MS" w:cs="Calibri"/>
                <w:b/>
                <w:bCs/>
                <w:color w:val="000000"/>
                <w:sz w:val="20"/>
                <w:szCs w:val="20"/>
                <w:lang w:eastAsia="ru-RU"/>
              </w:rPr>
              <w:br/>
              <w:t xml:space="preserve"> (</w:t>
            </w:r>
            <w:r>
              <w:rPr>
                <w:rFonts w:ascii="Trebuchet MS" w:eastAsia="Times New Roman" w:hAnsi="Trebuchet MS" w:cs="Calibri"/>
                <w:b/>
                <w:bCs/>
                <w:color w:val="000000"/>
                <w:sz w:val="20"/>
                <w:szCs w:val="20"/>
                <w:lang w:eastAsia="ru-RU"/>
              </w:rPr>
              <w:t xml:space="preserve">с июня 2024г. - </w:t>
            </w:r>
            <w:r w:rsidRPr="009C0935">
              <w:rPr>
                <w:rFonts w:ascii="Trebuchet MS" w:eastAsia="Times New Roman" w:hAnsi="Trebuchet MS" w:cs="Calibri"/>
                <w:b/>
                <w:bCs/>
                <w:color w:val="000000"/>
                <w:sz w:val="20"/>
                <w:szCs w:val="20"/>
                <w:lang w:eastAsia="ru-RU"/>
              </w:rPr>
              <w:t>ООО "</w:t>
            </w:r>
            <w:r>
              <w:rPr>
                <w:rFonts w:ascii="Trebuchet MS" w:eastAsia="Times New Roman" w:hAnsi="Trebuchet MS" w:cs="Calibri"/>
                <w:b/>
                <w:bCs/>
                <w:color w:val="000000"/>
                <w:sz w:val="20"/>
                <w:szCs w:val="20"/>
                <w:lang w:eastAsia="ru-RU"/>
              </w:rPr>
              <w:t>ВТГ-Вода</w:t>
            </w:r>
            <w:r w:rsidRPr="009C0935">
              <w:rPr>
                <w:rFonts w:ascii="Trebuchet MS" w:eastAsia="Times New Roman" w:hAnsi="Trebuchet MS" w:cs="Calibri"/>
                <w:b/>
                <w:bCs/>
                <w:color w:val="000000"/>
                <w:sz w:val="20"/>
                <w:szCs w:val="20"/>
                <w:lang w:eastAsia="ru-RU"/>
              </w:rPr>
              <w:t>")</w:t>
            </w:r>
          </w:p>
        </w:tc>
      </w:tr>
      <w:tr w:rsidR="009C0935" w:rsidRPr="009C0935" w14:paraId="11F8371D" w14:textId="77777777" w:rsidTr="009C0935">
        <w:trPr>
          <w:trHeight w:val="20"/>
        </w:trPr>
        <w:tc>
          <w:tcPr>
            <w:tcW w:w="1291" w:type="pct"/>
            <w:shd w:val="clear" w:color="auto" w:fill="auto"/>
            <w:vAlign w:val="center"/>
            <w:hideMark/>
          </w:tcPr>
          <w:p w14:paraId="58AA4D7D" w14:textId="77777777" w:rsidR="009C0935" w:rsidRPr="009C0935" w:rsidRDefault="009C0935" w:rsidP="009C0935">
            <w:pPr>
              <w:spacing w:line="240" w:lineRule="auto"/>
              <w:jc w:val="left"/>
              <w:rPr>
                <w:rFonts w:ascii="Trebuchet MS" w:eastAsia="Times New Roman" w:hAnsi="Trebuchet MS" w:cs="Calibri"/>
                <w:color w:val="000000"/>
                <w:sz w:val="20"/>
                <w:szCs w:val="20"/>
                <w:lang w:eastAsia="ru-RU"/>
              </w:rPr>
            </w:pPr>
            <w:r w:rsidRPr="009C0935">
              <w:rPr>
                <w:rFonts w:ascii="Trebuchet MS" w:eastAsia="Times New Roman" w:hAnsi="Trebuchet MS" w:cs="Calibri"/>
                <w:color w:val="000000"/>
                <w:sz w:val="20"/>
                <w:szCs w:val="20"/>
                <w:lang w:eastAsia="ru-RU"/>
              </w:rPr>
              <w:t xml:space="preserve">Принято сточных вод по категориям потребителей, в </w:t>
            </w:r>
            <w:proofErr w:type="gramStart"/>
            <w:r w:rsidRPr="009C0935">
              <w:rPr>
                <w:rFonts w:ascii="Trebuchet MS" w:eastAsia="Times New Roman" w:hAnsi="Trebuchet MS" w:cs="Calibri"/>
                <w:color w:val="000000"/>
                <w:sz w:val="20"/>
                <w:szCs w:val="20"/>
                <w:lang w:eastAsia="ru-RU"/>
              </w:rPr>
              <w:t>т.ч.</w:t>
            </w:r>
            <w:proofErr w:type="gramEnd"/>
          </w:p>
        </w:tc>
        <w:tc>
          <w:tcPr>
            <w:tcW w:w="464" w:type="pct"/>
            <w:shd w:val="clear" w:color="auto" w:fill="auto"/>
            <w:vAlign w:val="center"/>
            <w:hideMark/>
          </w:tcPr>
          <w:p w14:paraId="186B90A6" w14:textId="6040D891" w:rsidR="009C0935" w:rsidRPr="009C0935" w:rsidRDefault="009C0935" w:rsidP="009C0935">
            <w:pPr>
              <w:spacing w:line="240" w:lineRule="auto"/>
              <w:jc w:val="center"/>
              <w:rPr>
                <w:rFonts w:ascii="Trebuchet MS" w:eastAsia="Times New Roman" w:hAnsi="Trebuchet MS" w:cs="Calibri"/>
                <w:color w:val="000000"/>
                <w:sz w:val="20"/>
                <w:szCs w:val="20"/>
                <w:lang w:eastAsia="ru-RU"/>
              </w:rPr>
            </w:pPr>
            <w:r w:rsidRPr="009C0935">
              <w:rPr>
                <w:rFonts w:ascii="Trebuchet MS" w:eastAsia="Times New Roman" w:hAnsi="Trebuchet MS" w:cs="Calibri"/>
                <w:color w:val="000000"/>
                <w:sz w:val="20"/>
                <w:szCs w:val="20"/>
                <w:lang w:eastAsia="ru-RU"/>
              </w:rPr>
              <w:t>362,664</w:t>
            </w:r>
          </w:p>
        </w:tc>
        <w:tc>
          <w:tcPr>
            <w:tcW w:w="464" w:type="pct"/>
            <w:shd w:val="clear" w:color="auto" w:fill="auto"/>
            <w:vAlign w:val="center"/>
            <w:hideMark/>
          </w:tcPr>
          <w:p w14:paraId="7198FAC8" w14:textId="33CD6CD5" w:rsidR="009C0935" w:rsidRPr="009C0935" w:rsidRDefault="009C0935" w:rsidP="009C0935">
            <w:pPr>
              <w:spacing w:line="240" w:lineRule="auto"/>
              <w:jc w:val="center"/>
              <w:rPr>
                <w:rFonts w:ascii="Trebuchet MS" w:eastAsia="Times New Roman" w:hAnsi="Trebuchet MS" w:cs="Calibri"/>
                <w:color w:val="000000"/>
                <w:sz w:val="20"/>
                <w:szCs w:val="20"/>
                <w:lang w:eastAsia="ru-RU"/>
              </w:rPr>
            </w:pPr>
            <w:r w:rsidRPr="009C0935">
              <w:rPr>
                <w:rFonts w:ascii="Trebuchet MS" w:eastAsia="Times New Roman" w:hAnsi="Trebuchet MS" w:cs="Calibri"/>
                <w:color w:val="000000"/>
                <w:sz w:val="20"/>
                <w:szCs w:val="20"/>
                <w:lang w:eastAsia="ru-RU"/>
              </w:rPr>
              <w:t>354,262</w:t>
            </w:r>
          </w:p>
        </w:tc>
        <w:tc>
          <w:tcPr>
            <w:tcW w:w="464" w:type="pct"/>
            <w:shd w:val="clear" w:color="auto" w:fill="auto"/>
            <w:vAlign w:val="center"/>
            <w:hideMark/>
          </w:tcPr>
          <w:p w14:paraId="14D9B9A1" w14:textId="06CAE7F8" w:rsidR="009C0935" w:rsidRPr="009C0935" w:rsidRDefault="009C0935" w:rsidP="009C0935">
            <w:pPr>
              <w:spacing w:line="240" w:lineRule="auto"/>
              <w:jc w:val="center"/>
              <w:rPr>
                <w:rFonts w:ascii="Trebuchet MS" w:eastAsia="Times New Roman" w:hAnsi="Trebuchet MS" w:cs="Calibri"/>
                <w:color w:val="000000"/>
                <w:sz w:val="20"/>
                <w:szCs w:val="20"/>
                <w:lang w:eastAsia="ru-RU"/>
              </w:rPr>
            </w:pPr>
            <w:r w:rsidRPr="009C0935">
              <w:rPr>
                <w:rFonts w:ascii="Trebuchet MS" w:eastAsia="Times New Roman" w:hAnsi="Trebuchet MS" w:cs="Calibri"/>
                <w:color w:val="000000"/>
                <w:sz w:val="20"/>
                <w:szCs w:val="20"/>
                <w:lang w:eastAsia="ru-RU"/>
              </w:rPr>
              <w:t>344,557</w:t>
            </w:r>
          </w:p>
        </w:tc>
        <w:tc>
          <w:tcPr>
            <w:tcW w:w="464" w:type="pct"/>
            <w:shd w:val="clear" w:color="auto" w:fill="auto"/>
            <w:vAlign w:val="center"/>
            <w:hideMark/>
          </w:tcPr>
          <w:p w14:paraId="7FB30969" w14:textId="602740D8" w:rsidR="009C0935" w:rsidRPr="009C0935" w:rsidRDefault="009C0935" w:rsidP="009C0935">
            <w:pPr>
              <w:spacing w:line="240" w:lineRule="auto"/>
              <w:jc w:val="center"/>
              <w:rPr>
                <w:rFonts w:ascii="Trebuchet MS" w:eastAsia="Times New Roman" w:hAnsi="Trebuchet MS" w:cs="Calibri"/>
                <w:color w:val="000000"/>
                <w:sz w:val="20"/>
                <w:szCs w:val="20"/>
                <w:lang w:eastAsia="ru-RU"/>
              </w:rPr>
            </w:pPr>
            <w:r w:rsidRPr="009C0935">
              <w:rPr>
                <w:rFonts w:ascii="Trebuchet MS" w:eastAsia="Times New Roman" w:hAnsi="Trebuchet MS" w:cs="Calibri"/>
                <w:color w:val="000000"/>
                <w:sz w:val="20"/>
                <w:szCs w:val="20"/>
                <w:lang w:eastAsia="ru-RU"/>
              </w:rPr>
              <w:t>350,413</w:t>
            </w:r>
          </w:p>
        </w:tc>
        <w:tc>
          <w:tcPr>
            <w:tcW w:w="464" w:type="pct"/>
            <w:shd w:val="clear" w:color="auto" w:fill="auto"/>
            <w:vAlign w:val="center"/>
            <w:hideMark/>
          </w:tcPr>
          <w:p w14:paraId="127CFCA1" w14:textId="6CCCDF01" w:rsidR="009C0935" w:rsidRPr="009C0935" w:rsidRDefault="009C0935" w:rsidP="009C0935">
            <w:pPr>
              <w:spacing w:line="240" w:lineRule="auto"/>
              <w:jc w:val="center"/>
              <w:rPr>
                <w:rFonts w:ascii="Trebuchet MS" w:eastAsia="Times New Roman" w:hAnsi="Trebuchet MS" w:cs="Calibri"/>
                <w:color w:val="000000"/>
                <w:sz w:val="20"/>
                <w:szCs w:val="20"/>
                <w:lang w:eastAsia="ru-RU"/>
              </w:rPr>
            </w:pPr>
            <w:r w:rsidRPr="009C0935">
              <w:rPr>
                <w:rFonts w:ascii="Trebuchet MS" w:eastAsia="Times New Roman" w:hAnsi="Trebuchet MS" w:cs="Calibri"/>
                <w:color w:val="000000"/>
                <w:sz w:val="20"/>
                <w:szCs w:val="20"/>
                <w:lang w:eastAsia="ru-RU"/>
              </w:rPr>
              <w:t>345,983</w:t>
            </w:r>
          </w:p>
        </w:tc>
        <w:tc>
          <w:tcPr>
            <w:tcW w:w="464" w:type="pct"/>
            <w:shd w:val="clear" w:color="auto" w:fill="auto"/>
            <w:vAlign w:val="center"/>
            <w:hideMark/>
          </w:tcPr>
          <w:p w14:paraId="5FF46D26" w14:textId="6CDE2188" w:rsidR="009C0935" w:rsidRPr="009C0935" w:rsidRDefault="009C0935" w:rsidP="009C0935">
            <w:pPr>
              <w:spacing w:line="240" w:lineRule="auto"/>
              <w:jc w:val="center"/>
              <w:rPr>
                <w:rFonts w:ascii="Trebuchet MS" w:eastAsia="Times New Roman" w:hAnsi="Trebuchet MS" w:cs="Calibri"/>
                <w:color w:val="000000"/>
                <w:sz w:val="20"/>
                <w:szCs w:val="20"/>
                <w:lang w:eastAsia="ru-RU"/>
              </w:rPr>
            </w:pPr>
            <w:r w:rsidRPr="009C0935">
              <w:rPr>
                <w:rFonts w:ascii="Trebuchet MS" w:eastAsia="Times New Roman" w:hAnsi="Trebuchet MS" w:cs="Calibri"/>
                <w:color w:val="000000"/>
                <w:sz w:val="20"/>
                <w:szCs w:val="20"/>
                <w:lang w:eastAsia="ru-RU"/>
              </w:rPr>
              <w:t>344,048</w:t>
            </w:r>
          </w:p>
        </w:tc>
        <w:tc>
          <w:tcPr>
            <w:tcW w:w="464" w:type="pct"/>
            <w:shd w:val="clear" w:color="auto" w:fill="auto"/>
            <w:vAlign w:val="center"/>
            <w:hideMark/>
          </w:tcPr>
          <w:p w14:paraId="3F0C41A4" w14:textId="7D70320A" w:rsidR="009C0935" w:rsidRPr="009C0935" w:rsidRDefault="009C0935" w:rsidP="009C0935">
            <w:pPr>
              <w:spacing w:line="240" w:lineRule="auto"/>
              <w:jc w:val="center"/>
              <w:rPr>
                <w:rFonts w:ascii="Trebuchet MS" w:eastAsia="Times New Roman" w:hAnsi="Trebuchet MS" w:cs="Calibri"/>
                <w:color w:val="000000"/>
                <w:sz w:val="20"/>
                <w:szCs w:val="20"/>
                <w:lang w:eastAsia="ru-RU"/>
              </w:rPr>
            </w:pPr>
            <w:r w:rsidRPr="009C0935">
              <w:rPr>
                <w:rFonts w:ascii="Trebuchet MS" w:eastAsia="Times New Roman" w:hAnsi="Trebuchet MS" w:cs="Calibri"/>
                <w:color w:val="000000"/>
                <w:sz w:val="20"/>
                <w:szCs w:val="20"/>
                <w:lang w:eastAsia="ru-RU"/>
              </w:rPr>
              <w:t>342,149</w:t>
            </w:r>
          </w:p>
        </w:tc>
        <w:tc>
          <w:tcPr>
            <w:tcW w:w="464" w:type="pct"/>
            <w:shd w:val="clear" w:color="auto" w:fill="auto"/>
            <w:vAlign w:val="center"/>
            <w:hideMark/>
          </w:tcPr>
          <w:p w14:paraId="543F0D90" w14:textId="372F5E59" w:rsidR="009C0935" w:rsidRPr="009C0935" w:rsidRDefault="009C0935" w:rsidP="009C0935">
            <w:pPr>
              <w:spacing w:line="240" w:lineRule="auto"/>
              <w:jc w:val="center"/>
              <w:rPr>
                <w:rFonts w:ascii="Trebuchet MS" w:eastAsia="Times New Roman" w:hAnsi="Trebuchet MS" w:cs="Calibri"/>
                <w:color w:val="000000"/>
                <w:sz w:val="20"/>
                <w:szCs w:val="20"/>
                <w:lang w:eastAsia="ru-RU"/>
              </w:rPr>
            </w:pPr>
            <w:r w:rsidRPr="009C0935">
              <w:rPr>
                <w:rFonts w:ascii="Trebuchet MS" w:eastAsia="Times New Roman" w:hAnsi="Trebuchet MS" w:cs="Calibri"/>
                <w:color w:val="000000"/>
                <w:sz w:val="20"/>
                <w:szCs w:val="20"/>
                <w:lang w:eastAsia="ru-RU"/>
              </w:rPr>
              <w:t>340,251</w:t>
            </w:r>
          </w:p>
        </w:tc>
      </w:tr>
      <w:tr w:rsidR="009C0935" w:rsidRPr="009C0935" w14:paraId="1C95C6FD" w14:textId="77777777" w:rsidTr="009C0935">
        <w:trPr>
          <w:trHeight w:val="20"/>
        </w:trPr>
        <w:tc>
          <w:tcPr>
            <w:tcW w:w="1291" w:type="pct"/>
            <w:shd w:val="clear" w:color="auto" w:fill="auto"/>
            <w:vAlign w:val="center"/>
            <w:hideMark/>
          </w:tcPr>
          <w:p w14:paraId="7A67194A" w14:textId="2F435101" w:rsidR="009C0935" w:rsidRPr="009C0935" w:rsidRDefault="009C0935" w:rsidP="009C0935">
            <w:pPr>
              <w:spacing w:line="240" w:lineRule="auto"/>
              <w:jc w:val="left"/>
              <w:rPr>
                <w:rFonts w:ascii="Trebuchet MS" w:eastAsia="Times New Roman" w:hAnsi="Trebuchet MS" w:cs="Calibri"/>
                <w:color w:val="000000"/>
                <w:sz w:val="20"/>
                <w:szCs w:val="20"/>
                <w:lang w:eastAsia="ru-RU"/>
              </w:rPr>
            </w:pPr>
            <w:r w:rsidRPr="009C0935">
              <w:rPr>
                <w:rFonts w:ascii="Trebuchet MS" w:eastAsia="Times New Roman" w:hAnsi="Trebuchet MS" w:cs="Calibri"/>
                <w:color w:val="000000"/>
                <w:sz w:val="20"/>
                <w:szCs w:val="20"/>
                <w:lang w:eastAsia="ru-RU"/>
              </w:rPr>
              <w:t>- Население</w:t>
            </w:r>
          </w:p>
        </w:tc>
        <w:tc>
          <w:tcPr>
            <w:tcW w:w="464" w:type="pct"/>
            <w:shd w:val="clear" w:color="auto" w:fill="auto"/>
            <w:vAlign w:val="center"/>
            <w:hideMark/>
          </w:tcPr>
          <w:p w14:paraId="60423034" w14:textId="162B26F8" w:rsidR="009C0935" w:rsidRPr="009C0935" w:rsidRDefault="009C0935" w:rsidP="009C0935">
            <w:pPr>
              <w:spacing w:line="240" w:lineRule="auto"/>
              <w:jc w:val="center"/>
              <w:rPr>
                <w:rFonts w:ascii="Trebuchet MS" w:eastAsia="Times New Roman" w:hAnsi="Trebuchet MS" w:cs="Calibri"/>
                <w:color w:val="000000"/>
                <w:sz w:val="20"/>
                <w:szCs w:val="20"/>
                <w:lang w:eastAsia="ru-RU"/>
              </w:rPr>
            </w:pPr>
            <w:r w:rsidRPr="009C0935">
              <w:rPr>
                <w:rFonts w:ascii="Trebuchet MS" w:eastAsia="Times New Roman" w:hAnsi="Trebuchet MS" w:cs="Calibri"/>
                <w:color w:val="000000"/>
                <w:sz w:val="20"/>
                <w:szCs w:val="20"/>
                <w:lang w:eastAsia="ru-RU"/>
              </w:rPr>
              <w:t>285,736</w:t>
            </w:r>
          </w:p>
        </w:tc>
        <w:tc>
          <w:tcPr>
            <w:tcW w:w="464" w:type="pct"/>
            <w:shd w:val="clear" w:color="auto" w:fill="auto"/>
            <w:vAlign w:val="center"/>
            <w:hideMark/>
          </w:tcPr>
          <w:p w14:paraId="664032B3" w14:textId="001F502A" w:rsidR="009C0935" w:rsidRPr="009C0935" w:rsidRDefault="009C0935" w:rsidP="009C0935">
            <w:pPr>
              <w:spacing w:line="240" w:lineRule="auto"/>
              <w:jc w:val="center"/>
              <w:rPr>
                <w:rFonts w:ascii="Trebuchet MS" w:eastAsia="Times New Roman" w:hAnsi="Trebuchet MS" w:cs="Calibri"/>
                <w:color w:val="000000"/>
                <w:sz w:val="20"/>
                <w:szCs w:val="20"/>
                <w:lang w:eastAsia="ru-RU"/>
              </w:rPr>
            </w:pPr>
            <w:r w:rsidRPr="009C0935">
              <w:rPr>
                <w:rFonts w:ascii="Trebuchet MS" w:eastAsia="Times New Roman" w:hAnsi="Trebuchet MS" w:cs="Calibri"/>
                <w:color w:val="000000"/>
                <w:sz w:val="20"/>
                <w:szCs w:val="20"/>
                <w:lang w:eastAsia="ru-RU"/>
              </w:rPr>
              <w:t>286,906</w:t>
            </w:r>
          </w:p>
        </w:tc>
        <w:tc>
          <w:tcPr>
            <w:tcW w:w="464" w:type="pct"/>
            <w:shd w:val="clear" w:color="auto" w:fill="auto"/>
            <w:vAlign w:val="center"/>
            <w:hideMark/>
          </w:tcPr>
          <w:p w14:paraId="47E5E7E0" w14:textId="27AE67E3" w:rsidR="009C0935" w:rsidRPr="009C0935" w:rsidRDefault="009C0935" w:rsidP="009C0935">
            <w:pPr>
              <w:spacing w:line="240" w:lineRule="auto"/>
              <w:jc w:val="center"/>
              <w:rPr>
                <w:rFonts w:ascii="Trebuchet MS" w:eastAsia="Times New Roman" w:hAnsi="Trebuchet MS" w:cs="Calibri"/>
                <w:color w:val="000000"/>
                <w:sz w:val="20"/>
                <w:szCs w:val="20"/>
                <w:lang w:eastAsia="ru-RU"/>
              </w:rPr>
            </w:pPr>
            <w:r w:rsidRPr="009C0935">
              <w:rPr>
                <w:rFonts w:ascii="Trebuchet MS" w:eastAsia="Times New Roman" w:hAnsi="Trebuchet MS" w:cs="Calibri"/>
                <w:color w:val="000000"/>
                <w:sz w:val="20"/>
                <w:szCs w:val="20"/>
                <w:lang w:eastAsia="ru-RU"/>
              </w:rPr>
              <w:t>280,321</w:t>
            </w:r>
          </w:p>
        </w:tc>
        <w:tc>
          <w:tcPr>
            <w:tcW w:w="464" w:type="pct"/>
            <w:shd w:val="clear" w:color="auto" w:fill="auto"/>
            <w:vAlign w:val="center"/>
            <w:hideMark/>
          </w:tcPr>
          <w:p w14:paraId="59FD56F6" w14:textId="32830D37" w:rsidR="009C0935" w:rsidRPr="009C0935" w:rsidRDefault="009C0935" w:rsidP="009C0935">
            <w:pPr>
              <w:spacing w:line="240" w:lineRule="auto"/>
              <w:jc w:val="center"/>
              <w:rPr>
                <w:rFonts w:ascii="Trebuchet MS" w:eastAsia="Times New Roman" w:hAnsi="Trebuchet MS" w:cs="Calibri"/>
                <w:color w:val="000000"/>
                <w:sz w:val="20"/>
                <w:szCs w:val="20"/>
                <w:lang w:eastAsia="ru-RU"/>
              </w:rPr>
            </w:pPr>
            <w:r w:rsidRPr="009C0935">
              <w:rPr>
                <w:rFonts w:ascii="Trebuchet MS" w:eastAsia="Times New Roman" w:hAnsi="Trebuchet MS" w:cs="Calibri"/>
                <w:color w:val="000000"/>
                <w:sz w:val="20"/>
                <w:szCs w:val="20"/>
                <w:lang w:eastAsia="ru-RU"/>
              </w:rPr>
              <w:t>281,390</w:t>
            </w:r>
          </w:p>
        </w:tc>
        <w:tc>
          <w:tcPr>
            <w:tcW w:w="464" w:type="pct"/>
            <w:shd w:val="clear" w:color="auto" w:fill="auto"/>
            <w:vAlign w:val="center"/>
            <w:hideMark/>
          </w:tcPr>
          <w:p w14:paraId="66FE0C5B" w14:textId="30929064" w:rsidR="009C0935" w:rsidRPr="009C0935" w:rsidRDefault="009C0935" w:rsidP="009C0935">
            <w:pPr>
              <w:spacing w:line="240" w:lineRule="auto"/>
              <w:jc w:val="center"/>
              <w:rPr>
                <w:rFonts w:ascii="Trebuchet MS" w:eastAsia="Times New Roman" w:hAnsi="Trebuchet MS" w:cs="Calibri"/>
                <w:color w:val="000000"/>
                <w:sz w:val="20"/>
                <w:szCs w:val="20"/>
                <w:lang w:eastAsia="ru-RU"/>
              </w:rPr>
            </w:pPr>
            <w:r w:rsidRPr="009C0935">
              <w:rPr>
                <w:rFonts w:ascii="Trebuchet MS" w:eastAsia="Times New Roman" w:hAnsi="Trebuchet MS" w:cs="Calibri"/>
                <w:color w:val="000000"/>
                <w:sz w:val="20"/>
                <w:szCs w:val="20"/>
                <w:lang w:eastAsia="ru-RU"/>
              </w:rPr>
              <w:t>284,746</w:t>
            </w:r>
          </w:p>
        </w:tc>
        <w:tc>
          <w:tcPr>
            <w:tcW w:w="464" w:type="pct"/>
            <w:shd w:val="clear" w:color="auto" w:fill="auto"/>
            <w:vAlign w:val="center"/>
            <w:hideMark/>
          </w:tcPr>
          <w:p w14:paraId="3B2CFBF7" w14:textId="5D908EB4" w:rsidR="009C0935" w:rsidRPr="009C0935" w:rsidRDefault="009C0935" w:rsidP="009C0935">
            <w:pPr>
              <w:spacing w:line="240" w:lineRule="auto"/>
              <w:jc w:val="center"/>
              <w:rPr>
                <w:rFonts w:ascii="Trebuchet MS" w:eastAsia="Times New Roman" w:hAnsi="Trebuchet MS" w:cs="Calibri"/>
                <w:color w:val="000000"/>
                <w:sz w:val="20"/>
                <w:szCs w:val="20"/>
                <w:lang w:eastAsia="ru-RU"/>
              </w:rPr>
            </w:pPr>
            <w:r w:rsidRPr="009C0935">
              <w:rPr>
                <w:rFonts w:ascii="Trebuchet MS" w:eastAsia="Times New Roman" w:hAnsi="Trebuchet MS" w:cs="Calibri"/>
                <w:color w:val="000000"/>
                <w:sz w:val="20"/>
                <w:szCs w:val="20"/>
                <w:lang w:eastAsia="ru-RU"/>
              </w:rPr>
              <w:t>283,153</w:t>
            </w:r>
          </w:p>
        </w:tc>
        <w:tc>
          <w:tcPr>
            <w:tcW w:w="464" w:type="pct"/>
            <w:shd w:val="clear" w:color="auto" w:fill="auto"/>
            <w:vAlign w:val="center"/>
            <w:hideMark/>
          </w:tcPr>
          <w:p w14:paraId="47CB04B4" w14:textId="0808ED81" w:rsidR="009C0935" w:rsidRPr="009C0935" w:rsidRDefault="009C0935" w:rsidP="009C0935">
            <w:pPr>
              <w:spacing w:line="240" w:lineRule="auto"/>
              <w:jc w:val="center"/>
              <w:rPr>
                <w:rFonts w:ascii="Trebuchet MS" w:eastAsia="Times New Roman" w:hAnsi="Trebuchet MS" w:cs="Calibri"/>
                <w:color w:val="000000"/>
                <w:sz w:val="20"/>
                <w:szCs w:val="20"/>
                <w:lang w:eastAsia="ru-RU"/>
              </w:rPr>
            </w:pPr>
            <w:r w:rsidRPr="009C0935">
              <w:rPr>
                <w:rFonts w:ascii="Trebuchet MS" w:eastAsia="Times New Roman" w:hAnsi="Trebuchet MS" w:cs="Calibri"/>
                <w:color w:val="000000"/>
                <w:sz w:val="20"/>
                <w:szCs w:val="20"/>
                <w:lang w:eastAsia="ru-RU"/>
              </w:rPr>
              <w:t>281,591</w:t>
            </w:r>
          </w:p>
        </w:tc>
        <w:tc>
          <w:tcPr>
            <w:tcW w:w="464" w:type="pct"/>
            <w:shd w:val="clear" w:color="auto" w:fill="auto"/>
            <w:vAlign w:val="center"/>
            <w:hideMark/>
          </w:tcPr>
          <w:p w14:paraId="52803C4A" w14:textId="6D611560" w:rsidR="009C0935" w:rsidRPr="009C0935" w:rsidRDefault="009C0935" w:rsidP="009C0935">
            <w:pPr>
              <w:spacing w:line="240" w:lineRule="auto"/>
              <w:jc w:val="center"/>
              <w:rPr>
                <w:rFonts w:ascii="Trebuchet MS" w:eastAsia="Times New Roman" w:hAnsi="Trebuchet MS" w:cs="Calibri"/>
                <w:color w:val="000000"/>
                <w:sz w:val="20"/>
                <w:szCs w:val="20"/>
                <w:lang w:eastAsia="ru-RU"/>
              </w:rPr>
            </w:pPr>
            <w:r w:rsidRPr="009C0935">
              <w:rPr>
                <w:rFonts w:ascii="Trebuchet MS" w:eastAsia="Times New Roman" w:hAnsi="Trebuchet MS" w:cs="Calibri"/>
                <w:color w:val="000000"/>
                <w:sz w:val="20"/>
                <w:szCs w:val="20"/>
                <w:lang w:eastAsia="ru-RU"/>
              </w:rPr>
              <w:t>280,029</w:t>
            </w:r>
          </w:p>
        </w:tc>
      </w:tr>
      <w:tr w:rsidR="009C0935" w:rsidRPr="009C0935" w14:paraId="6DCA5972" w14:textId="77777777" w:rsidTr="009C0935">
        <w:trPr>
          <w:trHeight w:val="20"/>
        </w:trPr>
        <w:tc>
          <w:tcPr>
            <w:tcW w:w="1291" w:type="pct"/>
            <w:shd w:val="clear" w:color="auto" w:fill="auto"/>
            <w:vAlign w:val="center"/>
            <w:hideMark/>
          </w:tcPr>
          <w:p w14:paraId="38FFA529" w14:textId="407DE3C9" w:rsidR="009C0935" w:rsidRPr="009C0935" w:rsidRDefault="009C0935" w:rsidP="009C0935">
            <w:pPr>
              <w:spacing w:line="240" w:lineRule="auto"/>
              <w:jc w:val="left"/>
              <w:rPr>
                <w:rFonts w:ascii="Trebuchet MS" w:eastAsia="Times New Roman" w:hAnsi="Trebuchet MS" w:cs="Calibri"/>
                <w:color w:val="000000"/>
                <w:sz w:val="20"/>
                <w:szCs w:val="20"/>
                <w:lang w:eastAsia="ru-RU"/>
              </w:rPr>
            </w:pPr>
            <w:r w:rsidRPr="009C0935">
              <w:rPr>
                <w:rFonts w:ascii="Trebuchet MS" w:eastAsia="Times New Roman" w:hAnsi="Trebuchet MS" w:cs="Calibri"/>
                <w:color w:val="000000"/>
                <w:sz w:val="20"/>
                <w:szCs w:val="20"/>
                <w:lang w:eastAsia="ru-RU"/>
              </w:rPr>
              <w:t>- Бюджетные потребители</w:t>
            </w:r>
          </w:p>
        </w:tc>
        <w:tc>
          <w:tcPr>
            <w:tcW w:w="464" w:type="pct"/>
            <w:shd w:val="clear" w:color="auto" w:fill="auto"/>
            <w:vAlign w:val="center"/>
            <w:hideMark/>
          </w:tcPr>
          <w:p w14:paraId="426FFA26" w14:textId="48283DB3" w:rsidR="009C0935" w:rsidRPr="009C0935" w:rsidRDefault="009C0935" w:rsidP="009C0935">
            <w:pPr>
              <w:spacing w:line="240" w:lineRule="auto"/>
              <w:jc w:val="center"/>
              <w:rPr>
                <w:rFonts w:ascii="Trebuchet MS" w:eastAsia="Times New Roman" w:hAnsi="Trebuchet MS" w:cs="Calibri"/>
                <w:color w:val="000000"/>
                <w:sz w:val="20"/>
                <w:szCs w:val="20"/>
                <w:lang w:eastAsia="ru-RU"/>
              </w:rPr>
            </w:pPr>
            <w:r w:rsidRPr="009C0935">
              <w:rPr>
                <w:rFonts w:ascii="Trebuchet MS" w:eastAsia="Times New Roman" w:hAnsi="Trebuchet MS" w:cs="Calibri"/>
                <w:color w:val="000000"/>
                <w:sz w:val="20"/>
                <w:szCs w:val="20"/>
                <w:lang w:eastAsia="ru-RU"/>
              </w:rPr>
              <w:t>14,098</w:t>
            </w:r>
          </w:p>
        </w:tc>
        <w:tc>
          <w:tcPr>
            <w:tcW w:w="464" w:type="pct"/>
            <w:shd w:val="clear" w:color="auto" w:fill="auto"/>
            <w:vAlign w:val="center"/>
            <w:hideMark/>
          </w:tcPr>
          <w:p w14:paraId="5CDC5EFE" w14:textId="3E8F16FD" w:rsidR="009C0935" w:rsidRPr="009C0935" w:rsidRDefault="009C0935" w:rsidP="009C0935">
            <w:pPr>
              <w:spacing w:line="240" w:lineRule="auto"/>
              <w:jc w:val="center"/>
              <w:rPr>
                <w:rFonts w:ascii="Trebuchet MS" w:eastAsia="Times New Roman" w:hAnsi="Trebuchet MS" w:cs="Calibri"/>
                <w:color w:val="000000"/>
                <w:sz w:val="20"/>
                <w:szCs w:val="20"/>
                <w:lang w:eastAsia="ru-RU"/>
              </w:rPr>
            </w:pPr>
            <w:r w:rsidRPr="009C0935">
              <w:rPr>
                <w:rFonts w:ascii="Trebuchet MS" w:eastAsia="Times New Roman" w:hAnsi="Trebuchet MS" w:cs="Calibri"/>
                <w:color w:val="000000"/>
                <w:sz w:val="20"/>
                <w:szCs w:val="20"/>
                <w:lang w:eastAsia="ru-RU"/>
              </w:rPr>
              <w:t>15,711</w:t>
            </w:r>
          </w:p>
        </w:tc>
        <w:tc>
          <w:tcPr>
            <w:tcW w:w="464" w:type="pct"/>
            <w:shd w:val="clear" w:color="auto" w:fill="auto"/>
            <w:vAlign w:val="center"/>
            <w:hideMark/>
          </w:tcPr>
          <w:p w14:paraId="0D35124A" w14:textId="31E62BA1" w:rsidR="009C0935" w:rsidRPr="009C0935" w:rsidRDefault="009C0935" w:rsidP="009C0935">
            <w:pPr>
              <w:spacing w:line="240" w:lineRule="auto"/>
              <w:jc w:val="center"/>
              <w:rPr>
                <w:rFonts w:ascii="Trebuchet MS" w:eastAsia="Times New Roman" w:hAnsi="Trebuchet MS" w:cs="Calibri"/>
                <w:color w:val="000000"/>
                <w:sz w:val="20"/>
                <w:szCs w:val="20"/>
                <w:lang w:eastAsia="ru-RU"/>
              </w:rPr>
            </w:pPr>
            <w:r w:rsidRPr="009C0935">
              <w:rPr>
                <w:rFonts w:ascii="Trebuchet MS" w:eastAsia="Times New Roman" w:hAnsi="Trebuchet MS" w:cs="Calibri"/>
                <w:color w:val="000000"/>
                <w:sz w:val="20"/>
                <w:szCs w:val="20"/>
                <w:lang w:eastAsia="ru-RU"/>
              </w:rPr>
              <w:t>15,154</w:t>
            </w:r>
          </w:p>
        </w:tc>
        <w:tc>
          <w:tcPr>
            <w:tcW w:w="464" w:type="pct"/>
            <w:shd w:val="clear" w:color="auto" w:fill="auto"/>
            <w:vAlign w:val="center"/>
            <w:hideMark/>
          </w:tcPr>
          <w:p w14:paraId="480B5675" w14:textId="23495224" w:rsidR="009C0935" w:rsidRPr="009C0935" w:rsidRDefault="009C0935" w:rsidP="009C0935">
            <w:pPr>
              <w:spacing w:line="240" w:lineRule="auto"/>
              <w:jc w:val="center"/>
              <w:rPr>
                <w:rFonts w:ascii="Trebuchet MS" w:eastAsia="Times New Roman" w:hAnsi="Trebuchet MS" w:cs="Calibri"/>
                <w:color w:val="000000"/>
                <w:sz w:val="20"/>
                <w:szCs w:val="20"/>
                <w:lang w:eastAsia="ru-RU"/>
              </w:rPr>
            </w:pPr>
            <w:r w:rsidRPr="009C0935">
              <w:rPr>
                <w:rFonts w:ascii="Trebuchet MS" w:eastAsia="Times New Roman" w:hAnsi="Trebuchet MS" w:cs="Calibri"/>
                <w:color w:val="000000"/>
                <w:sz w:val="20"/>
                <w:szCs w:val="20"/>
                <w:lang w:eastAsia="ru-RU"/>
              </w:rPr>
              <w:t>12,472</w:t>
            </w:r>
          </w:p>
        </w:tc>
        <w:tc>
          <w:tcPr>
            <w:tcW w:w="464" w:type="pct"/>
            <w:shd w:val="clear" w:color="auto" w:fill="auto"/>
            <w:vAlign w:val="center"/>
            <w:hideMark/>
          </w:tcPr>
          <w:p w14:paraId="76009B78" w14:textId="269F1965" w:rsidR="009C0935" w:rsidRPr="009C0935" w:rsidRDefault="009C0935" w:rsidP="009C0935">
            <w:pPr>
              <w:spacing w:line="240" w:lineRule="auto"/>
              <w:jc w:val="center"/>
              <w:rPr>
                <w:rFonts w:ascii="Trebuchet MS" w:eastAsia="Times New Roman" w:hAnsi="Trebuchet MS" w:cs="Calibri"/>
                <w:color w:val="000000"/>
                <w:sz w:val="20"/>
                <w:szCs w:val="20"/>
                <w:lang w:eastAsia="ru-RU"/>
              </w:rPr>
            </w:pPr>
            <w:r w:rsidRPr="009C0935">
              <w:rPr>
                <w:rFonts w:ascii="Trebuchet MS" w:eastAsia="Times New Roman" w:hAnsi="Trebuchet MS" w:cs="Calibri"/>
                <w:color w:val="000000"/>
                <w:sz w:val="20"/>
                <w:szCs w:val="20"/>
                <w:lang w:eastAsia="ru-RU"/>
              </w:rPr>
              <w:t>12,745</w:t>
            </w:r>
          </w:p>
        </w:tc>
        <w:tc>
          <w:tcPr>
            <w:tcW w:w="464" w:type="pct"/>
            <w:shd w:val="clear" w:color="auto" w:fill="auto"/>
            <w:vAlign w:val="center"/>
            <w:hideMark/>
          </w:tcPr>
          <w:p w14:paraId="10594A0D" w14:textId="083940EE" w:rsidR="009C0935" w:rsidRPr="009C0935" w:rsidRDefault="009C0935" w:rsidP="009C0935">
            <w:pPr>
              <w:spacing w:line="240" w:lineRule="auto"/>
              <w:jc w:val="center"/>
              <w:rPr>
                <w:rFonts w:ascii="Trebuchet MS" w:eastAsia="Times New Roman" w:hAnsi="Trebuchet MS" w:cs="Calibri"/>
                <w:color w:val="000000"/>
                <w:sz w:val="20"/>
                <w:szCs w:val="20"/>
                <w:lang w:eastAsia="ru-RU"/>
              </w:rPr>
            </w:pPr>
            <w:r w:rsidRPr="009C0935">
              <w:rPr>
                <w:rFonts w:ascii="Trebuchet MS" w:eastAsia="Times New Roman" w:hAnsi="Trebuchet MS" w:cs="Calibri"/>
                <w:color w:val="000000"/>
                <w:sz w:val="20"/>
                <w:szCs w:val="20"/>
                <w:lang w:eastAsia="ru-RU"/>
              </w:rPr>
              <w:t>12,674</w:t>
            </w:r>
          </w:p>
        </w:tc>
        <w:tc>
          <w:tcPr>
            <w:tcW w:w="464" w:type="pct"/>
            <w:shd w:val="clear" w:color="auto" w:fill="auto"/>
            <w:vAlign w:val="center"/>
            <w:hideMark/>
          </w:tcPr>
          <w:p w14:paraId="4C7A8726" w14:textId="24563FC1" w:rsidR="009C0935" w:rsidRPr="009C0935" w:rsidRDefault="009C0935" w:rsidP="009C0935">
            <w:pPr>
              <w:spacing w:line="240" w:lineRule="auto"/>
              <w:jc w:val="center"/>
              <w:rPr>
                <w:rFonts w:ascii="Trebuchet MS" w:eastAsia="Times New Roman" w:hAnsi="Trebuchet MS" w:cs="Calibri"/>
                <w:color w:val="000000"/>
                <w:sz w:val="20"/>
                <w:szCs w:val="20"/>
                <w:lang w:eastAsia="ru-RU"/>
              </w:rPr>
            </w:pPr>
            <w:r w:rsidRPr="009C0935">
              <w:rPr>
                <w:rFonts w:ascii="Trebuchet MS" w:eastAsia="Times New Roman" w:hAnsi="Trebuchet MS" w:cs="Calibri"/>
                <w:color w:val="000000"/>
                <w:sz w:val="20"/>
                <w:szCs w:val="20"/>
                <w:lang w:eastAsia="ru-RU"/>
              </w:rPr>
              <w:t>12,604</w:t>
            </w:r>
          </w:p>
        </w:tc>
        <w:tc>
          <w:tcPr>
            <w:tcW w:w="464" w:type="pct"/>
            <w:shd w:val="clear" w:color="auto" w:fill="auto"/>
            <w:vAlign w:val="center"/>
            <w:hideMark/>
          </w:tcPr>
          <w:p w14:paraId="139FA003" w14:textId="618BADAC" w:rsidR="009C0935" w:rsidRPr="009C0935" w:rsidRDefault="009C0935" w:rsidP="009C0935">
            <w:pPr>
              <w:spacing w:line="240" w:lineRule="auto"/>
              <w:jc w:val="center"/>
              <w:rPr>
                <w:rFonts w:ascii="Trebuchet MS" w:eastAsia="Times New Roman" w:hAnsi="Trebuchet MS" w:cs="Calibri"/>
                <w:color w:val="000000"/>
                <w:sz w:val="20"/>
                <w:szCs w:val="20"/>
                <w:lang w:eastAsia="ru-RU"/>
              </w:rPr>
            </w:pPr>
            <w:r w:rsidRPr="009C0935">
              <w:rPr>
                <w:rFonts w:ascii="Trebuchet MS" w:eastAsia="Times New Roman" w:hAnsi="Trebuchet MS" w:cs="Calibri"/>
                <w:color w:val="000000"/>
                <w:sz w:val="20"/>
                <w:szCs w:val="20"/>
                <w:lang w:eastAsia="ru-RU"/>
              </w:rPr>
              <w:t>12,534</w:t>
            </w:r>
          </w:p>
        </w:tc>
      </w:tr>
      <w:tr w:rsidR="009C0935" w:rsidRPr="009C0935" w14:paraId="39F34874" w14:textId="77777777" w:rsidTr="009C0935">
        <w:trPr>
          <w:trHeight w:val="20"/>
        </w:trPr>
        <w:tc>
          <w:tcPr>
            <w:tcW w:w="1291" w:type="pct"/>
            <w:shd w:val="clear" w:color="auto" w:fill="auto"/>
            <w:vAlign w:val="center"/>
            <w:hideMark/>
          </w:tcPr>
          <w:p w14:paraId="06D659C3" w14:textId="4692974B" w:rsidR="009C0935" w:rsidRPr="009C0935" w:rsidRDefault="009C0935" w:rsidP="009C0935">
            <w:pPr>
              <w:spacing w:line="240" w:lineRule="auto"/>
              <w:jc w:val="left"/>
              <w:rPr>
                <w:rFonts w:ascii="Trebuchet MS" w:eastAsia="Times New Roman" w:hAnsi="Trebuchet MS" w:cs="Calibri"/>
                <w:color w:val="000000"/>
                <w:sz w:val="20"/>
                <w:szCs w:val="20"/>
                <w:lang w:eastAsia="ru-RU"/>
              </w:rPr>
            </w:pPr>
            <w:r w:rsidRPr="009C0935">
              <w:rPr>
                <w:rFonts w:ascii="Trebuchet MS" w:eastAsia="Times New Roman" w:hAnsi="Trebuchet MS" w:cs="Calibri"/>
                <w:color w:val="000000"/>
                <w:sz w:val="20"/>
                <w:szCs w:val="20"/>
                <w:lang w:eastAsia="ru-RU"/>
              </w:rPr>
              <w:t>- Прочие потребители</w:t>
            </w:r>
          </w:p>
        </w:tc>
        <w:tc>
          <w:tcPr>
            <w:tcW w:w="464" w:type="pct"/>
            <w:shd w:val="clear" w:color="auto" w:fill="auto"/>
            <w:vAlign w:val="center"/>
            <w:hideMark/>
          </w:tcPr>
          <w:p w14:paraId="683E3E51" w14:textId="545A8A4E" w:rsidR="009C0935" w:rsidRPr="009C0935" w:rsidRDefault="009C0935" w:rsidP="009C0935">
            <w:pPr>
              <w:spacing w:line="240" w:lineRule="auto"/>
              <w:jc w:val="center"/>
              <w:rPr>
                <w:rFonts w:ascii="Trebuchet MS" w:eastAsia="Times New Roman" w:hAnsi="Trebuchet MS" w:cs="Calibri"/>
                <w:color w:val="000000"/>
                <w:sz w:val="20"/>
                <w:szCs w:val="20"/>
                <w:lang w:eastAsia="ru-RU"/>
              </w:rPr>
            </w:pPr>
            <w:r w:rsidRPr="009C0935">
              <w:rPr>
                <w:rFonts w:ascii="Trebuchet MS" w:eastAsia="Times New Roman" w:hAnsi="Trebuchet MS" w:cs="Calibri"/>
                <w:color w:val="000000"/>
                <w:sz w:val="20"/>
                <w:szCs w:val="20"/>
                <w:lang w:eastAsia="ru-RU"/>
              </w:rPr>
              <w:t>61,502</w:t>
            </w:r>
          </w:p>
        </w:tc>
        <w:tc>
          <w:tcPr>
            <w:tcW w:w="464" w:type="pct"/>
            <w:shd w:val="clear" w:color="auto" w:fill="auto"/>
            <w:vAlign w:val="center"/>
            <w:hideMark/>
          </w:tcPr>
          <w:p w14:paraId="36E99746" w14:textId="23EA4F86" w:rsidR="009C0935" w:rsidRPr="009C0935" w:rsidRDefault="009C0935" w:rsidP="009C0935">
            <w:pPr>
              <w:spacing w:line="240" w:lineRule="auto"/>
              <w:jc w:val="center"/>
              <w:rPr>
                <w:rFonts w:ascii="Trebuchet MS" w:eastAsia="Times New Roman" w:hAnsi="Trebuchet MS" w:cs="Calibri"/>
                <w:color w:val="000000"/>
                <w:sz w:val="20"/>
                <w:szCs w:val="20"/>
                <w:lang w:eastAsia="ru-RU"/>
              </w:rPr>
            </w:pPr>
            <w:r w:rsidRPr="009C0935">
              <w:rPr>
                <w:rFonts w:ascii="Trebuchet MS" w:eastAsia="Times New Roman" w:hAnsi="Trebuchet MS" w:cs="Calibri"/>
                <w:color w:val="000000"/>
                <w:sz w:val="20"/>
                <w:szCs w:val="20"/>
                <w:lang w:eastAsia="ru-RU"/>
              </w:rPr>
              <w:t>49,949</w:t>
            </w:r>
          </w:p>
        </w:tc>
        <w:tc>
          <w:tcPr>
            <w:tcW w:w="464" w:type="pct"/>
            <w:shd w:val="clear" w:color="auto" w:fill="auto"/>
            <w:vAlign w:val="center"/>
            <w:hideMark/>
          </w:tcPr>
          <w:p w14:paraId="3A5D16D8" w14:textId="7754D867" w:rsidR="009C0935" w:rsidRPr="009C0935" w:rsidRDefault="009C0935" w:rsidP="009C0935">
            <w:pPr>
              <w:spacing w:line="240" w:lineRule="auto"/>
              <w:jc w:val="center"/>
              <w:rPr>
                <w:rFonts w:ascii="Trebuchet MS" w:eastAsia="Times New Roman" w:hAnsi="Trebuchet MS" w:cs="Calibri"/>
                <w:color w:val="000000"/>
                <w:sz w:val="20"/>
                <w:szCs w:val="20"/>
                <w:lang w:eastAsia="ru-RU"/>
              </w:rPr>
            </w:pPr>
            <w:r w:rsidRPr="009C0935">
              <w:rPr>
                <w:rFonts w:ascii="Trebuchet MS" w:eastAsia="Times New Roman" w:hAnsi="Trebuchet MS" w:cs="Calibri"/>
                <w:color w:val="000000"/>
                <w:sz w:val="20"/>
                <w:szCs w:val="20"/>
                <w:lang w:eastAsia="ru-RU"/>
              </w:rPr>
              <w:t>47,242</w:t>
            </w:r>
          </w:p>
        </w:tc>
        <w:tc>
          <w:tcPr>
            <w:tcW w:w="464" w:type="pct"/>
            <w:shd w:val="clear" w:color="auto" w:fill="auto"/>
            <w:vAlign w:val="center"/>
            <w:hideMark/>
          </w:tcPr>
          <w:p w14:paraId="20424213" w14:textId="28AFA008" w:rsidR="009C0935" w:rsidRPr="009C0935" w:rsidRDefault="009C0935" w:rsidP="009C0935">
            <w:pPr>
              <w:spacing w:line="240" w:lineRule="auto"/>
              <w:jc w:val="center"/>
              <w:rPr>
                <w:rFonts w:ascii="Trebuchet MS" w:eastAsia="Times New Roman" w:hAnsi="Trebuchet MS" w:cs="Calibri"/>
                <w:color w:val="000000"/>
                <w:sz w:val="20"/>
                <w:szCs w:val="20"/>
                <w:lang w:eastAsia="ru-RU"/>
              </w:rPr>
            </w:pPr>
            <w:r w:rsidRPr="009C0935">
              <w:rPr>
                <w:rFonts w:ascii="Trebuchet MS" w:eastAsia="Times New Roman" w:hAnsi="Trebuchet MS" w:cs="Calibri"/>
                <w:color w:val="000000"/>
                <w:sz w:val="20"/>
                <w:szCs w:val="20"/>
                <w:lang w:eastAsia="ru-RU"/>
              </w:rPr>
              <w:t>54,559</w:t>
            </w:r>
          </w:p>
        </w:tc>
        <w:tc>
          <w:tcPr>
            <w:tcW w:w="464" w:type="pct"/>
            <w:shd w:val="clear" w:color="auto" w:fill="auto"/>
            <w:vAlign w:val="center"/>
            <w:hideMark/>
          </w:tcPr>
          <w:p w14:paraId="28ED9212" w14:textId="7AA9CB43" w:rsidR="009C0935" w:rsidRPr="009C0935" w:rsidRDefault="009C0935" w:rsidP="009C0935">
            <w:pPr>
              <w:spacing w:line="240" w:lineRule="auto"/>
              <w:jc w:val="center"/>
              <w:rPr>
                <w:rFonts w:ascii="Trebuchet MS" w:eastAsia="Times New Roman" w:hAnsi="Trebuchet MS" w:cs="Calibri"/>
                <w:color w:val="000000"/>
                <w:sz w:val="20"/>
                <w:szCs w:val="20"/>
                <w:lang w:eastAsia="ru-RU"/>
              </w:rPr>
            </w:pPr>
            <w:r w:rsidRPr="009C0935">
              <w:rPr>
                <w:rFonts w:ascii="Trebuchet MS" w:eastAsia="Times New Roman" w:hAnsi="Trebuchet MS" w:cs="Calibri"/>
                <w:color w:val="000000"/>
                <w:sz w:val="20"/>
                <w:szCs w:val="20"/>
                <w:lang w:eastAsia="ru-RU"/>
              </w:rPr>
              <w:t>46,652</w:t>
            </w:r>
          </w:p>
        </w:tc>
        <w:tc>
          <w:tcPr>
            <w:tcW w:w="464" w:type="pct"/>
            <w:shd w:val="clear" w:color="auto" w:fill="auto"/>
            <w:vAlign w:val="center"/>
            <w:hideMark/>
          </w:tcPr>
          <w:p w14:paraId="3D0974BC" w14:textId="7B3781BE" w:rsidR="009C0935" w:rsidRPr="009C0935" w:rsidRDefault="009C0935" w:rsidP="009C0935">
            <w:pPr>
              <w:spacing w:line="240" w:lineRule="auto"/>
              <w:jc w:val="center"/>
              <w:rPr>
                <w:rFonts w:ascii="Trebuchet MS" w:eastAsia="Times New Roman" w:hAnsi="Trebuchet MS" w:cs="Calibri"/>
                <w:color w:val="000000"/>
                <w:sz w:val="20"/>
                <w:szCs w:val="20"/>
                <w:lang w:eastAsia="ru-RU"/>
              </w:rPr>
            </w:pPr>
            <w:r w:rsidRPr="009C0935">
              <w:rPr>
                <w:rFonts w:ascii="Trebuchet MS" w:eastAsia="Times New Roman" w:hAnsi="Trebuchet MS" w:cs="Calibri"/>
                <w:color w:val="000000"/>
                <w:sz w:val="20"/>
                <w:szCs w:val="20"/>
                <w:lang w:eastAsia="ru-RU"/>
              </w:rPr>
              <w:t>46,391</w:t>
            </w:r>
          </w:p>
        </w:tc>
        <w:tc>
          <w:tcPr>
            <w:tcW w:w="464" w:type="pct"/>
            <w:shd w:val="clear" w:color="auto" w:fill="auto"/>
            <w:vAlign w:val="center"/>
            <w:hideMark/>
          </w:tcPr>
          <w:p w14:paraId="2ED032FB" w14:textId="1821A9ED" w:rsidR="009C0935" w:rsidRPr="009C0935" w:rsidRDefault="009C0935" w:rsidP="009C0935">
            <w:pPr>
              <w:spacing w:line="240" w:lineRule="auto"/>
              <w:jc w:val="center"/>
              <w:rPr>
                <w:rFonts w:ascii="Trebuchet MS" w:eastAsia="Times New Roman" w:hAnsi="Trebuchet MS" w:cs="Calibri"/>
                <w:color w:val="000000"/>
                <w:sz w:val="20"/>
                <w:szCs w:val="20"/>
                <w:lang w:eastAsia="ru-RU"/>
              </w:rPr>
            </w:pPr>
            <w:r w:rsidRPr="009C0935">
              <w:rPr>
                <w:rFonts w:ascii="Trebuchet MS" w:eastAsia="Times New Roman" w:hAnsi="Trebuchet MS" w:cs="Calibri"/>
                <w:color w:val="000000"/>
                <w:sz w:val="20"/>
                <w:szCs w:val="20"/>
                <w:lang w:eastAsia="ru-RU"/>
              </w:rPr>
              <w:t>46,135</w:t>
            </w:r>
          </w:p>
        </w:tc>
        <w:tc>
          <w:tcPr>
            <w:tcW w:w="464" w:type="pct"/>
            <w:shd w:val="clear" w:color="auto" w:fill="auto"/>
            <w:vAlign w:val="center"/>
            <w:hideMark/>
          </w:tcPr>
          <w:p w14:paraId="04408321" w14:textId="0A8CFC57" w:rsidR="009C0935" w:rsidRPr="009C0935" w:rsidRDefault="009C0935" w:rsidP="009C0935">
            <w:pPr>
              <w:spacing w:line="240" w:lineRule="auto"/>
              <w:jc w:val="center"/>
              <w:rPr>
                <w:rFonts w:ascii="Trebuchet MS" w:eastAsia="Times New Roman" w:hAnsi="Trebuchet MS" w:cs="Calibri"/>
                <w:color w:val="000000"/>
                <w:sz w:val="20"/>
                <w:szCs w:val="20"/>
                <w:lang w:eastAsia="ru-RU"/>
              </w:rPr>
            </w:pPr>
            <w:r w:rsidRPr="009C0935">
              <w:rPr>
                <w:rFonts w:ascii="Trebuchet MS" w:eastAsia="Times New Roman" w:hAnsi="Trebuchet MS" w:cs="Calibri"/>
                <w:color w:val="000000"/>
                <w:sz w:val="20"/>
                <w:szCs w:val="20"/>
                <w:lang w:eastAsia="ru-RU"/>
              </w:rPr>
              <w:t>45,879</w:t>
            </w:r>
          </w:p>
        </w:tc>
      </w:tr>
      <w:tr w:rsidR="009C0935" w:rsidRPr="009C0935" w14:paraId="43F1F089" w14:textId="77777777" w:rsidTr="009C0935">
        <w:trPr>
          <w:trHeight w:val="20"/>
        </w:trPr>
        <w:tc>
          <w:tcPr>
            <w:tcW w:w="1291" w:type="pct"/>
            <w:shd w:val="clear" w:color="auto" w:fill="auto"/>
            <w:vAlign w:val="center"/>
            <w:hideMark/>
          </w:tcPr>
          <w:p w14:paraId="452F5E36" w14:textId="5DB94ED9" w:rsidR="009C0935" w:rsidRPr="009C0935" w:rsidRDefault="009C0935" w:rsidP="009C0935">
            <w:pPr>
              <w:spacing w:line="240" w:lineRule="auto"/>
              <w:jc w:val="left"/>
              <w:rPr>
                <w:rFonts w:ascii="Trebuchet MS" w:eastAsia="Times New Roman" w:hAnsi="Trebuchet MS" w:cs="Calibri"/>
                <w:color w:val="000000"/>
                <w:sz w:val="20"/>
                <w:szCs w:val="20"/>
                <w:lang w:eastAsia="ru-RU"/>
              </w:rPr>
            </w:pPr>
            <w:r w:rsidRPr="009C0935">
              <w:rPr>
                <w:rFonts w:ascii="Trebuchet MS" w:eastAsia="Times New Roman" w:hAnsi="Trebuchet MS" w:cs="Calibri"/>
                <w:color w:val="000000"/>
                <w:sz w:val="20"/>
                <w:szCs w:val="20"/>
                <w:lang w:eastAsia="ru-RU"/>
              </w:rPr>
              <w:t>- ЖБО</w:t>
            </w:r>
          </w:p>
        </w:tc>
        <w:tc>
          <w:tcPr>
            <w:tcW w:w="464" w:type="pct"/>
            <w:shd w:val="clear" w:color="auto" w:fill="auto"/>
            <w:vAlign w:val="center"/>
            <w:hideMark/>
          </w:tcPr>
          <w:p w14:paraId="453E0FD0" w14:textId="521C48F1" w:rsidR="009C0935" w:rsidRPr="009C0935" w:rsidRDefault="009C0935" w:rsidP="009C0935">
            <w:pPr>
              <w:spacing w:line="240" w:lineRule="auto"/>
              <w:jc w:val="center"/>
              <w:rPr>
                <w:rFonts w:ascii="Trebuchet MS" w:eastAsia="Times New Roman" w:hAnsi="Trebuchet MS" w:cs="Calibri"/>
                <w:color w:val="000000"/>
                <w:sz w:val="20"/>
                <w:szCs w:val="20"/>
                <w:lang w:eastAsia="ru-RU"/>
              </w:rPr>
            </w:pPr>
            <w:r w:rsidRPr="009C0935">
              <w:rPr>
                <w:rFonts w:ascii="Trebuchet MS" w:eastAsia="Times New Roman" w:hAnsi="Trebuchet MS" w:cs="Calibri"/>
                <w:color w:val="000000"/>
                <w:sz w:val="20"/>
                <w:szCs w:val="20"/>
                <w:lang w:eastAsia="ru-RU"/>
              </w:rPr>
              <w:t>1,328</w:t>
            </w:r>
          </w:p>
        </w:tc>
        <w:tc>
          <w:tcPr>
            <w:tcW w:w="464" w:type="pct"/>
            <w:shd w:val="clear" w:color="auto" w:fill="auto"/>
            <w:vAlign w:val="center"/>
            <w:hideMark/>
          </w:tcPr>
          <w:p w14:paraId="78F1825D" w14:textId="54813341" w:rsidR="009C0935" w:rsidRPr="009C0935" w:rsidRDefault="009C0935" w:rsidP="009C0935">
            <w:pPr>
              <w:spacing w:line="240" w:lineRule="auto"/>
              <w:jc w:val="center"/>
              <w:rPr>
                <w:rFonts w:ascii="Trebuchet MS" w:eastAsia="Times New Roman" w:hAnsi="Trebuchet MS" w:cs="Calibri"/>
                <w:color w:val="000000"/>
                <w:sz w:val="20"/>
                <w:szCs w:val="20"/>
                <w:lang w:eastAsia="ru-RU"/>
              </w:rPr>
            </w:pPr>
            <w:r w:rsidRPr="009C0935">
              <w:rPr>
                <w:rFonts w:ascii="Trebuchet MS" w:eastAsia="Times New Roman" w:hAnsi="Trebuchet MS" w:cs="Calibri"/>
                <w:color w:val="000000"/>
                <w:sz w:val="20"/>
                <w:szCs w:val="20"/>
                <w:lang w:eastAsia="ru-RU"/>
              </w:rPr>
              <w:t>1,696</w:t>
            </w:r>
          </w:p>
        </w:tc>
        <w:tc>
          <w:tcPr>
            <w:tcW w:w="464" w:type="pct"/>
            <w:shd w:val="clear" w:color="auto" w:fill="auto"/>
            <w:vAlign w:val="center"/>
            <w:hideMark/>
          </w:tcPr>
          <w:p w14:paraId="642327E3" w14:textId="17730731" w:rsidR="009C0935" w:rsidRPr="009C0935" w:rsidRDefault="009C0935" w:rsidP="009C0935">
            <w:pPr>
              <w:spacing w:line="240" w:lineRule="auto"/>
              <w:jc w:val="center"/>
              <w:rPr>
                <w:rFonts w:ascii="Trebuchet MS" w:eastAsia="Times New Roman" w:hAnsi="Trebuchet MS" w:cs="Calibri"/>
                <w:color w:val="000000"/>
                <w:sz w:val="20"/>
                <w:szCs w:val="20"/>
                <w:lang w:eastAsia="ru-RU"/>
              </w:rPr>
            </w:pPr>
            <w:r w:rsidRPr="009C0935">
              <w:rPr>
                <w:rFonts w:ascii="Trebuchet MS" w:eastAsia="Times New Roman" w:hAnsi="Trebuchet MS" w:cs="Calibri"/>
                <w:color w:val="000000"/>
                <w:sz w:val="20"/>
                <w:szCs w:val="20"/>
                <w:lang w:eastAsia="ru-RU"/>
              </w:rPr>
              <w:t>1,840</w:t>
            </w:r>
          </w:p>
        </w:tc>
        <w:tc>
          <w:tcPr>
            <w:tcW w:w="464" w:type="pct"/>
            <w:shd w:val="clear" w:color="auto" w:fill="auto"/>
            <w:vAlign w:val="center"/>
            <w:hideMark/>
          </w:tcPr>
          <w:p w14:paraId="33BE2447" w14:textId="7C7F50CD" w:rsidR="009C0935" w:rsidRPr="009C0935" w:rsidRDefault="009C0935" w:rsidP="009C0935">
            <w:pPr>
              <w:spacing w:line="240" w:lineRule="auto"/>
              <w:jc w:val="center"/>
              <w:rPr>
                <w:rFonts w:ascii="Trebuchet MS" w:eastAsia="Times New Roman" w:hAnsi="Trebuchet MS" w:cs="Calibri"/>
                <w:color w:val="000000"/>
                <w:sz w:val="20"/>
                <w:szCs w:val="20"/>
                <w:lang w:eastAsia="ru-RU"/>
              </w:rPr>
            </w:pPr>
            <w:r w:rsidRPr="009C0935">
              <w:rPr>
                <w:rFonts w:ascii="Trebuchet MS" w:eastAsia="Times New Roman" w:hAnsi="Trebuchet MS" w:cs="Calibri"/>
                <w:color w:val="000000"/>
                <w:sz w:val="20"/>
                <w:szCs w:val="20"/>
                <w:lang w:eastAsia="ru-RU"/>
              </w:rPr>
              <w:t>1,992</w:t>
            </w:r>
          </w:p>
        </w:tc>
        <w:tc>
          <w:tcPr>
            <w:tcW w:w="464" w:type="pct"/>
            <w:shd w:val="clear" w:color="auto" w:fill="auto"/>
            <w:vAlign w:val="center"/>
            <w:hideMark/>
          </w:tcPr>
          <w:p w14:paraId="20829874" w14:textId="66839967" w:rsidR="009C0935" w:rsidRPr="009C0935" w:rsidRDefault="009C0935" w:rsidP="009C0935">
            <w:pPr>
              <w:spacing w:line="240" w:lineRule="auto"/>
              <w:jc w:val="center"/>
              <w:rPr>
                <w:rFonts w:ascii="Trebuchet MS" w:eastAsia="Times New Roman" w:hAnsi="Trebuchet MS" w:cs="Calibri"/>
                <w:color w:val="000000"/>
                <w:sz w:val="20"/>
                <w:szCs w:val="20"/>
                <w:lang w:eastAsia="ru-RU"/>
              </w:rPr>
            </w:pPr>
            <w:r w:rsidRPr="009C0935">
              <w:rPr>
                <w:rFonts w:ascii="Trebuchet MS" w:eastAsia="Times New Roman" w:hAnsi="Trebuchet MS" w:cs="Calibri"/>
                <w:color w:val="000000"/>
                <w:sz w:val="20"/>
                <w:szCs w:val="20"/>
                <w:lang w:eastAsia="ru-RU"/>
              </w:rPr>
              <w:t>1,840</w:t>
            </w:r>
          </w:p>
        </w:tc>
        <w:tc>
          <w:tcPr>
            <w:tcW w:w="464" w:type="pct"/>
            <w:shd w:val="clear" w:color="auto" w:fill="auto"/>
            <w:vAlign w:val="center"/>
            <w:hideMark/>
          </w:tcPr>
          <w:p w14:paraId="4D1F59C1" w14:textId="74B4AD8D" w:rsidR="009C0935" w:rsidRPr="009C0935" w:rsidRDefault="009C0935" w:rsidP="009C0935">
            <w:pPr>
              <w:spacing w:line="240" w:lineRule="auto"/>
              <w:jc w:val="center"/>
              <w:rPr>
                <w:rFonts w:ascii="Trebuchet MS" w:eastAsia="Times New Roman" w:hAnsi="Trebuchet MS" w:cs="Calibri"/>
                <w:color w:val="000000"/>
                <w:sz w:val="20"/>
                <w:szCs w:val="20"/>
                <w:lang w:eastAsia="ru-RU"/>
              </w:rPr>
            </w:pPr>
            <w:r w:rsidRPr="009C0935">
              <w:rPr>
                <w:rFonts w:ascii="Trebuchet MS" w:eastAsia="Times New Roman" w:hAnsi="Trebuchet MS" w:cs="Calibri"/>
                <w:color w:val="000000"/>
                <w:sz w:val="20"/>
                <w:szCs w:val="20"/>
                <w:lang w:eastAsia="ru-RU"/>
              </w:rPr>
              <w:t>1,830</w:t>
            </w:r>
          </w:p>
        </w:tc>
        <w:tc>
          <w:tcPr>
            <w:tcW w:w="464" w:type="pct"/>
            <w:shd w:val="clear" w:color="auto" w:fill="auto"/>
            <w:vAlign w:val="center"/>
            <w:hideMark/>
          </w:tcPr>
          <w:p w14:paraId="46C3231F" w14:textId="1BD94925" w:rsidR="009C0935" w:rsidRPr="009C0935" w:rsidRDefault="009C0935" w:rsidP="009C0935">
            <w:pPr>
              <w:spacing w:line="240" w:lineRule="auto"/>
              <w:jc w:val="center"/>
              <w:rPr>
                <w:rFonts w:ascii="Trebuchet MS" w:eastAsia="Times New Roman" w:hAnsi="Trebuchet MS" w:cs="Calibri"/>
                <w:color w:val="000000"/>
                <w:sz w:val="20"/>
                <w:szCs w:val="20"/>
                <w:lang w:eastAsia="ru-RU"/>
              </w:rPr>
            </w:pPr>
            <w:r w:rsidRPr="009C0935">
              <w:rPr>
                <w:rFonts w:ascii="Trebuchet MS" w:eastAsia="Times New Roman" w:hAnsi="Trebuchet MS" w:cs="Calibri"/>
                <w:color w:val="000000"/>
                <w:sz w:val="20"/>
                <w:szCs w:val="20"/>
                <w:lang w:eastAsia="ru-RU"/>
              </w:rPr>
              <w:t>1,820</w:t>
            </w:r>
          </w:p>
        </w:tc>
        <w:tc>
          <w:tcPr>
            <w:tcW w:w="464" w:type="pct"/>
            <w:shd w:val="clear" w:color="auto" w:fill="auto"/>
            <w:vAlign w:val="center"/>
            <w:hideMark/>
          </w:tcPr>
          <w:p w14:paraId="47272637" w14:textId="657580B0" w:rsidR="009C0935" w:rsidRPr="009C0935" w:rsidRDefault="009C0935" w:rsidP="009C0935">
            <w:pPr>
              <w:spacing w:line="240" w:lineRule="auto"/>
              <w:jc w:val="center"/>
              <w:rPr>
                <w:rFonts w:ascii="Trebuchet MS" w:eastAsia="Times New Roman" w:hAnsi="Trebuchet MS" w:cs="Calibri"/>
                <w:color w:val="000000"/>
                <w:sz w:val="20"/>
                <w:szCs w:val="20"/>
                <w:lang w:eastAsia="ru-RU"/>
              </w:rPr>
            </w:pPr>
            <w:r w:rsidRPr="009C0935">
              <w:rPr>
                <w:rFonts w:ascii="Trebuchet MS" w:eastAsia="Times New Roman" w:hAnsi="Trebuchet MS" w:cs="Calibri"/>
                <w:color w:val="000000"/>
                <w:sz w:val="20"/>
                <w:szCs w:val="20"/>
                <w:lang w:eastAsia="ru-RU"/>
              </w:rPr>
              <w:t>1,810</w:t>
            </w:r>
          </w:p>
        </w:tc>
      </w:tr>
      <w:tr w:rsidR="009C0935" w:rsidRPr="009C0935" w14:paraId="58B60ABD" w14:textId="77777777" w:rsidTr="009C0935">
        <w:trPr>
          <w:trHeight w:val="20"/>
        </w:trPr>
        <w:tc>
          <w:tcPr>
            <w:tcW w:w="1291" w:type="pct"/>
            <w:shd w:val="clear" w:color="auto" w:fill="auto"/>
            <w:vAlign w:val="center"/>
            <w:hideMark/>
          </w:tcPr>
          <w:p w14:paraId="33A58878" w14:textId="77777777" w:rsidR="009C0935" w:rsidRPr="009C0935" w:rsidRDefault="009C0935" w:rsidP="009C0935">
            <w:pPr>
              <w:spacing w:line="240" w:lineRule="auto"/>
              <w:jc w:val="left"/>
              <w:rPr>
                <w:rFonts w:ascii="Trebuchet MS" w:eastAsia="Times New Roman" w:hAnsi="Trebuchet MS" w:cs="Calibri"/>
                <w:color w:val="000000"/>
                <w:sz w:val="20"/>
                <w:szCs w:val="20"/>
                <w:lang w:eastAsia="ru-RU"/>
              </w:rPr>
            </w:pPr>
            <w:r w:rsidRPr="009C0935">
              <w:rPr>
                <w:rFonts w:ascii="Trebuchet MS" w:eastAsia="Times New Roman" w:hAnsi="Trebuchet MS" w:cs="Calibri"/>
                <w:color w:val="000000"/>
                <w:sz w:val="20"/>
                <w:szCs w:val="20"/>
                <w:lang w:eastAsia="ru-RU"/>
              </w:rPr>
              <w:t>Собственные нужды (</w:t>
            </w:r>
            <w:proofErr w:type="gramStart"/>
            <w:r w:rsidRPr="009C0935">
              <w:rPr>
                <w:rFonts w:ascii="Trebuchet MS" w:eastAsia="Times New Roman" w:hAnsi="Trebuchet MS" w:cs="Calibri"/>
                <w:color w:val="000000"/>
                <w:sz w:val="20"/>
                <w:szCs w:val="20"/>
                <w:lang w:eastAsia="ru-RU"/>
              </w:rPr>
              <w:t>тех.нужды</w:t>
            </w:r>
            <w:proofErr w:type="gramEnd"/>
            <w:r w:rsidRPr="009C0935">
              <w:rPr>
                <w:rFonts w:ascii="Trebuchet MS" w:eastAsia="Times New Roman" w:hAnsi="Trebuchet MS" w:cs="Calibri"/>
                <w:color w:val="000000"/>
                <w:sz w:val="20"/>
                <w:szCs w:val="20"/>
                <w:lang w:eastAsia="ru-RU"/>
              </w:rPr>
              <w:t xml:space="preserve"> и хоз.бытовые)</w:t>
            </w:r>
          </w:p>
        </w:tc>
        <w:tc>
          <w:tcPr>
            <w:tcW w:w="464" w:type="pct"/>
            <w:shd w:val="clear" w:color="auto" w:fill="auto"/>
            <w:vAlign w:val="center"/>
            <w:hideMark/>
          </w:tcPr>
          <w:p w14:paraId="70712F1E" w14:textId="36A9F60C" w:rsidR="009C0935" w:rsidRPr="009C0935" w:rsidRDefault="009C0935" w:rsidP="009C0935">
            <w:pPr>
              <w:spacing w:line="240" w:lineRule="auto"/>
              <w:jc w:val="center"/>
              <w:rPr>
                <w:rFonts w:ascii="Trebuchet MS" w:eastAsia="Times New Roman" w:hAnsi="Trebuchet MS" w:cs="Calibri"/>
                <w:color w:val="000000"/>
                <w:sz w:val="20"/>
                <w:szCs w:val="20"/>
                <w:lang w:eastAsia="ru-RU"/>
              </w:rPr>
            </w:pPr>
            <w:r w:rsidRPr="009C0935">
              <w:rPr>
                <w:rFonts w:ascii="Trebuchet MS" w:eastAsia="Times New Roman" w:hAnsi="Trebuchet MS" w:cs="Calibri"/>
                <w:color w:val="000000"/>
                <w:sz w:val="20"/>
                <w:szCs w:val="20"/>
                <w:lang w:eastAsia="ru-RU"/>
              </w:rPr>
              <w:t>1,060</w:t>
            </w:r>
          </w:p>
        </w:tc>
        <w:tc>
          <w:tcPr>
            <w:tcW w:w="464" w:type="pct"/>
            <w:shd w:val="clear" w:color="auto" w:fill="auto"/>
            <w:vAlign w:val="center"/>
            <w:hideMark/>
          </w:tcPr>
          <w:p w14:paraId="412995B3" w14:textId="0C03EB3D" w:rsidR="009C0935" w:rsidRPr="009C0935" w:rsidRDefault="009C0935" w:rsidP="009C0935">
            <w:pPr>
              <w:spacing w:line="240" w:lineRule="auto"/>
              <w:jc w:val="center"/>
              <w:rPr>
                <w:rFonts w:ascii="Trebuchet MS" w:eastAsia="Times New Roman" w:hAnsi="Trebuchet MS" w:cs="Calibri"/>
                <w:color w:val="000000"/>
                <w:sz w:val="20"/>
                <w:szCs w:val="20"/>
                <w:lang w:eastAsia="ru-RU"/>
              </w:rPr>
            </w:pPr>
            <w:r w:rsidRPr="009C0935">
              <w:rPr>
                <w:rFonts w:ascii="Trebuchet MS" w:eastAsia="Times New Roman" w:hAnsi="Trebuchet MS" w:cs="Calibri"/>
                <w:color w:val="000000"/>
                <w:sz w:val="20"/>
                <w:szCs w:val="20"/>
                <w:lang w:eastAsia="ru-RU"/>
              </w:rPr>
              <w:t>1,060</w:t>
            </w:r>
          </w:p>
        </w:tc>
        <w:tc>
          <w:tcPr>
            <w:tcW w:w="464" w:type="pct"/>
            <w:shd w:val="clear" w:color="auto" w:fill="auto"/>
            <w:vAlign w:val="center"/>
            <w:hideMark/>
          </w:tcPr>
          <w:p w14:paraId="7360BAFB" w14:textId="57B0A6F9" w:rsidR="009C0935" w:rsidRPr="009C0935" w:rsidRDefault="009C0935" w:rsidP="009C0935">
            <w:pPr>
              <w:spacing w:line="240" w:lineRule="auto"/>
              <w:jc w:val="center"/>
              <w:rPr>
                <w:rFonts w:ascii="Trebuchet MS" w:eastAsia="Times New Roman" w:hAnsi="Trebuchet MS" w:cs="Calibri"/>
                <w:color w:val="000000"/>
                <w:sz w:val="20"/>
                <w:szCs w:val="20"/>
                <w:lang w:eastAsia="ru-RU"/>
              </w:rPr>
            </w:pPr>
            <w:r w:rsidRPr="009C0935">
              <w:rPr>
                <w:rFonts w:ascii="Trebuchet MS" w:eastAsia="Times New Roman" w:hAnsi="Trebuchet MS" w:cs="Calibri"/>
                <w:color w:val="000000"/>
                <w:sz w:val="20"/>
                <w:szCs w:val="20"/>
                <w:lang w:eastAsia="ru-RU"/>
              </w:rPr>
              <w:t>1,060</w:t>
            </w:r>
          </w:p>
        </w:tc>
        <w:tc>
          <w:tcPr>
            <w:tcW w:w="464" w:type="pct"/>
            <w:shd w:val="clear" w:color="auto" w:fill="auto"/>
            <w:vAlign w:val="center"/>
            <w:hideMark/>
          </w:tcPr>
          <w:p w14:paraId="60F22FE9" w14:textId="0EEA34F9" w:rsidR="009C0935" w:rsidRPr="009C0935" w:rsidRDefault="009C0935" w:rsidP="009C0935">
            <w:pPr>
              <w:spacing w:line="240" w:lineRule="auto"/>
              <w:jc w:val="center"/>
              <w:rPr>
                <w:rFonts w:ascii="Trebuchet MS" w:eastAsia="Times New Roman" w:hAnsi="Trebuchet MS" w:cs="Calibri"/>
                <w:color w:val="000000"/>
                <w:sz w:val="20"/>
                <w:szCs w:val="20"/>
                <w:lang w:eastAsia="ru-RU"/>
              </w:rPr>
            </w:pPr>
            <w:r w:rsidRPr="009C0935">
              <w:rPr>
                <w:rFonts w:ascii="Trebuchet MS" w:eastAsia="Times New Roman" w:hAnsi="Trebuchet MS" w:cs="Calibri"/>
                <w:color w:val="000000"/>
                <w:sz w:val="20"/>
                <w:szCs w:val="20"/>
                <w:lang w:eastAsia="ru-RU"/>
              </w:rPr>
              <w:t>1,060</w:t>
            </w:r>
          </w:p>
        </w:tc>
        <w:tc>
          <w:tcPr>
            <w:tcW w:w="464" w:type="pct"/>
            <w:shd w:val="clear" w:color="auto" w:fill="auto"/>
            <w:vAlign w:val="center"/>
            <w:hideMark/>
          </w:tcPr>
          <w:p w14:paraId="4624D9E2" w14:textId="51E3DB34" w:rsidR="009C0935" w:rsidRPr="009C0935" w:rsidRDefault="009C0935" w:rsidP="009C0935">
            <w:pPr>
              <w:spacing w:line="240" w:lineRule="auto"/>
              <w:jc w:val="center"/>
              <w:rPr>
                <w:rFonts w:ascii="Trebuchet MS" w:eastAsia="Times New Roman" w:hAnsi="Trebuchet MS" w:cs="Calibri"/>
                <w:color w:val="000000"/>
                <w:sz w:val="20"/>
                <w:szCs w:val="20"/>
                <w:lang w:eastAsia="ru-RU"/>
              </w:rPr>
            </w:pPr>
            <w:r w:rsidRPr="009C0935">
              <w:rPr>
                <w:rFonts w:ascii="Trebuchet MS" w:eastAsia="Times New Roman" w:hAnsi="Trebuchet MS" w:cs="Calibri"/>
                <w:color w:val="000000"/>
                <w:sz w:val="20"/>
                <w:szCs w:val="20"/>
                <w:lang w:eastAsia="ru-RU"/>
              </w:rPr>
              <w:t>1,060</w:t>
            </w:r>
          </w:p>
        </w:tc>
        <w:tc>
          <w:tcPr>
            <w:tcW w:w="464" w:type="pct"/>
            <w:shd w:val="clear" w:color="auto" w:fill="auto"/>
            <w:vAlign w:val="center"/>
            <w:hideMark/>
          </w:tcPr>
          <w:p w14:paraId="0EC77D95" w14:textId="6DBE45C6" w:rsidR="009C0935" w:rsidRPr="009C0935" w:rsidRDefault="009C0935" w:rsidP="009C0935">
            <w:pPr>
              <w:spacing w:line="240" w:lineRule="auto"/>
              <w:jc w:val="center"/>
              <w:rPr>
                <w:rFonts w:ascii="Trebuchet MS" w:eastAsia="Times New Roman" w:hAnsi="Trebuchet MS" w:cs="Calibri"/>
                <w:color w:val="000000"/>
                <w:sz w:val="20"/>
                <w:szCs w:val="20"/>
                <w:lang w:eastAsia="ru-RU"/>
              </w:rPr>
            </w:pPr>
            <w:r w:rsidRPr="009C0935">
              <w:rPr>
                <w:rFonts w:ascii="Trebuchet MS" w:eastAsia="Times New Roman" w:hAnsi="Trebuchet MS" w:cs="Calibri"/>
                <w:color w:val="000000"/>
                <w:sz w:val="20"/>
                <w:szCs w:val="20"/>
                <w:lang w:eastAsia="ru-RU"/>
              </w:rPr>
              <w:t>1,060</w:t>
            </w:r>
          </w:p>
        </w:tc>
        <w:tc>
          <w:tcPr>
            <w:tcW w:w="464" w:type="pct"/>
            <w:shd w:val="clear" w:color="auto" w:fill="auto"/>
            <w:vAlign w:val="center"/>
            <w:hideMark/>
          </w:tcPr>
          <w:p w14:paraId="162985BD" w14:textId="69C67D42" w:rsidR="009C0935" w:rsidRPr="009C0935" w:rsidRDefault="009C0935" w:rsidP="009C0935">
            <w:pPr>
              <w:spacing w:line="240" w:lineRule="auto"/>
              <w:jc w:val="center"/>
              <w:rPr>
                <w:rFonts w:ascii="Trebuchet MS" w:eastAsia="Times New Roman" w:hAnsi="Trebuchet MS" w:cs="Calibri"/>
                <w:color w:val="000000"/>
                <w:sz w:val="20"/>
                <w:szCs w:val="20"/>
                <w:lang w:eastAsia="ru-RU"/>
              </w:rPr>
            </w:pPr>
            <w:r w:rsidRPr="009C0935">
              <w:rPr>
                <w:rFonts w:ascii="Trebuchet MS" w:eastAsia="Times New Roman" w:hAnsi="Trebuchet MS" w:cs="Calibri"/>
                <w:color w:val="000000"/>
                <w:sz w:val="20"/>
                <w:szCs w:val="20"/>
                <w:lang w:eastAsia="ru-RU"/>
              </w:rPr>
              <w:t>1,060</w:t>
            </w:r>
          </w:p>
        </w:tc>
        <w:tc>
          <w:tcPr>
            <w:tcW w:w="464" w:type="pct"/>
            <w:shd w:val="clear" w:color="auto" w:fill="auto"/>
            <w:vAlign w:val="center"/>
            <w:hideMark/>
          </w:tcPr>
          <w:p w14:paraId="51FC5783" w14:textId="2DB4C50E" w:rsidR="009C0935" w:rsidRPr="009C0935" w:rsidRDefault="009C0935" w:rsidP="009C0935">
            <w:pPr>
              <w:spacing w:line="240" w:lineRule="auto"/>
              <w:jc w:val="center"/>
              <w:rPr>
                <w:rFonts w:ascii="Trebuchet MS" w:eastAsia="Times New Roman" w:hAnsi="Trebuchet MS" w:cs="Calibri"/>
                <w:color w:val="000000"/>
                <w:sz w:val="20"/>
                <w:szCs w:val="20"/>
                <w:lang w:eastAsia="ru-RU"/>
              </w:rPr>
            </w:pPr>
            <w:r w:rsidRPr="009C0935">
              <w:rPr>
                <w:rFonts w:ascii="Trebuchet MS" w:eastAsia="Times New Roman" w:hAnsi="Trebuchet MS" w:cs="Calibri"/>
                <w:color w:val="000000"/>
                <w:sz w:val="20"/>
                <w:szCs w:val="20"/>
                <w:lang w:eastAsia="ru-RU"/>
              </w:rPr>
              <w:t>1,060</w:t>
            </w:r>
          </w:p>
        </w:tc>
      </w:tr>
      <w:tr w:rsidR="009C0935" w:rsidRPr="009C0935" w14:paraId="6F08EDE6" w14:textId="77777777" w:rsidTr="009C0935">
        <w:trPr>
          <w:trHeight w:val="20"/>
        </w:trPr>
        <w:tc>
          <w:tcPr>
            <w:tcW w:w="1291" w:type="pct"/>
            <w:shd w:val="clear" w:color="auto" w:fill="auto"/>
            <w:vAlign w:val="center"/>
            <w:hideMark/>
          </w:tcPr>
          <w:p w14:paraId="5AC6DFCE" w14:textId="77777777" w:rsidR="009C0935" w:rsidRPr="009C0935" w:rsidRDefault="009C0935" w:rsidP="009C0935">
            <w:pPr>
              <w:spacing w:line="240" w:lineRule="auto"/>
              <w:jc w:val="left"/>
              <w:rPr>
                <w:rFonts w:ascii="Trebuchet MS" w:eastAsia="Times New Roman" w:hAnsi="Trebuchet MS" w:cs="Calibri"/>
                <w:color w:val="000000"/>
                <w:sz w:val="20"/>
                <w:szCs w:val="20"/>
                <w:lang w:eastAsia="ru-RU"/>
              </w:rPr>
            </w:pPr>
            <w:r w:rsidRPr="009C0935">
              <w:rPr>
                <w:rFonts w:ascii="Trebuchet MS" w:eastAsia="Times New Roman" w:hAnsi="Trebuchet MS" w:cs="Calibri"/>
                <w:color w:val="000000"/>
                <w:sz w:val="20"/>
                <w:szCs w:val="20"/>
                <w:lang w:eastAsia="ru-RU"/>
              </w:rPr>
              <w:t>Неучтенные стоки</w:t>
            </w:r>
          </w:p>
        </w:tc>
        <w:tc>
          <w:tcPr>
            <w:tcW w:w="464" w:type="pct"/>
            <w:shd w:val="clear" w:color="auto" w:fill="auto"/>
            <w:vAlign w:val="center"/>
            <w:hideMark/>
          </w:tcPr>
          <w:p w14:paraId="1A84D84D" w14:textId="78718938" w:rsidR="009C0935" w:rsidRPr="009C0935" w:rsidRDefault="009C0935" w:rsidP="009C0935">
            <w:pPr>
              <w:spacing w:line="240" w:lineRule="auto"/>
              <w:jc w:val="center"/>
              <w:rPr>
                <w:rFonts w:ascii="Trebuchet MS" w:eastAsia="Times New Roman" w:hAnsi="Trebuchet MS" w:cs="Calibri"/>
                <w:color w:val="000000"/>
                <w:sz w:val="20"/>
                <w:szCs w:val="20"/>
                <w:lang w:eastAsia="ru-RU"/>
              </w:rPr>
            </w:pPr>
            <w:r w:rsidRPr="009C0935">
              <w:rPr>
                <w:rFonts w:ascii="Trebuchet MS" w:eastAsia="Times New Roman" w:hAnsi="Trebuchet MS" w:cs="Calibri"/>
                <w:color w:val="000000"/>
                <w:sz w:val="20"/>
                <w:szCs w:val="20"/>
                <w:lang w:eastAsia="ru-RU"/>
              </w:rPr>
              <w:t>29,156</w:t>
            </w:r>
          </w:p>
        </w:tc>
        <w:tc>
          <w:tcPr>
            <w:tcW w:w="464" w:type="pct"/>
            <w:shd w:val="clear" w:color="auto" w:fill="auto"/>
            <w:vAlign w:val="center"/>
            <w:hideMark/>
          </w:tcPr>
          <w:p w14:paraId="756ABC1D" w14:textId="36DB0AB2" w:rsidR="009C0935" w:rsidRPr="009C0935" w:rsidRDefault="009C0935" w:rsidP="009C0935">
            <w:pPr>
              <w:spacing w:line="240" w:lineRule="auto"/>
              <w:jc w:val="center"/>
              <w:rPr>
                <w:rFonts w:ascii="Trebuchet MS" w:eastAsia="Times New Roman" w:hAnsi="Trebuchet MS" w:cs="Calibri"/>
                <w:color w:val="000000"/>
                <w:sz w:val="20"/>
                <w:szCs w:val="20"/>
                <w:lang w:eastAsia="ru-RU"/>
              </w:rPr>
            </w:pPr>
            <w:r w:rsidRPr="009C0935">
              <w:rPr>
                <w:rFonts w:ascii="Trebuchet MS" w:eastAsia="Times New Roman" w:hAnsi="Trebuchet MS" w:cs="Calibri"/>
                <w:color w:val="000000"/>
                <w:sz w:val="20"/>
                <w:szCs w:val="20"/>
                <w:lang w:eastAsia="ru-RU"/>
              </w:rPr>
              <w:t>18,720</w:t>
            </w:r>
          </w:p>
        </w:tc>
        <w:tc>
          <w:tcPr>
            <w:tcW w:w="464" w:type="pct"/>
            <w:shd w:val="clear" w:color="auto" w:fill="auto"/>
            <w:vAlign w:val="center"/>
            <w:hideMark/>
          </w:tcPr>
          <w:p w14:paraId="1ABFA2F1" w14:textId="14CB0DE4" w:rsidR="009C0935" w:rsidRPr="009C0935" w:rsidRDefault="009C0935" w:rsidP="009C0935">
            <w:pPr>
              <w:spacing w:line="240" w:lineRule="auto"/>
              <w:jc w:val="center"/>
              <w:rPr>
                <w:rFonts w:ascii="Trebuchet MS" w:eastAsia="Times New Roman" w:hAnsi="Trebuchet MS" w:cs="Calibri"/>
                <w:color w:val="000000"/>
                <w:sz w:val="20"/>
                <w:szCs w:val="20"/>
                <w:lang w:eastAsia="ru-RU"/>
              </w:rPr>
            </w:pPr>
            <w:r w:rsidRPr="009C0935">
              <w:rPr>
                <w:rFonts w:ascii="Trebuchet MS" w:eastAsia="Times New Roman" w:hAnsi="Trebuchet MS" w:cs="Calibri"/>
                <w:color w:val="000000"/>
                <w:sz w:val="20"/>
                <w:szCs w:val="20"/>
                <w:lang w:eastAsia="ru-RU"/>
              </w:rPr>
              <w:t>33,404</w:t>
            </w:r>
          </w:p>
        </w:tc>
        <w:tc>
          <w:tcPr>
            <w:tcW w:w="464" w:type="pct"/>
            <w:shd w:val="clear" w:color="auto" w:fill="auto"/>
            <w:vAlign w:val="center"/>
            <w:hideMark/>
          </w:tcPr>
          <w:p w14:paraId="44DABB83" w14:textId="61B15F22" w:rsidR="009C0935" w:rsidRPr="009C0935" w:rsidRDefault="009C0935" w:rsidP="009C0935">
            <w:pPr>
              <w:spacing w:line="240" w:lineRule="auto"/>
              <w:jc w:val="center"/>
              <w:rPr>
                <w:rFonts w:ascii="Trebuchet MS" w:eastAsia="Times New Roman" w:hAnsi="Trebuchet MS" w:cs="Calibri"/>
                <w:color w:val="000000"/>
                <w:sz w:val="20"/>
                <w:szCs w:val="20"/>
                <w:lang w:eastAsia="ru-RU"/>
              </w:rPr>
            </w:pPr>
            <w:r w:rsidRPr="009C0935">
              <w:rPr>
                <w:rFonts w:ascii="Trebuchet MS" w:eastAsia="Times New Roman" w:hAnsi="Trebuchet MS" w:cs="Calibri"/>
                <w:color w:val="000000"/>
                <w:sz w:val="20"/>
                <w:szCs w:val="20"/>
                <w:lang w:eastAsia="ru-RU"/>
              </w:rPr>
              <w:t>23,250</w:t>
            </w:r>
          </w:p>
        </w:tc>
        <w:tc>
          <w:tcPr>
            <w:tcW w:w="464" w:type="pct"/>
            <w:shd w:val="clear" w:color="auto" w:fill="auto"/>
            <w:vAlign w:val="center"/>
            <w:hideMark/>
          </w:tcPr>
          <w:p w14:paraId="165860C4" w14:textId="23EB7EF7" w:rsidR="009C0935" w:rsidRPr="009C0935" w:rsidRDefault="009C0935" w:rsidP="009C0935">
            <w:pPr>
              <w:spacing w:line="240" w:lineRule="auto"/>
              <w:jc w:val="center"/>
              <w:rPr>
                <w:rFonts w:ascii="Trebuchet MS" w:eastAsia="Times New Roman" w:hAnsi="Trebuchet MS" w:cs="Calibri"/>
                <w:color w:val="000000"/>
                <w:sz w:val="20"/>
                <w:szCs w:val="20"/>
                <w:lang w:eastAsia="ru-RU"/>
              </w:rPr>
            </w:pPr>
            <w:r w:rsidRPr="009C0935">
              <w:rPr>
                <w:rFonts w:ascii="Trebuchet MS" w:eastAsia="Times New Roman" w:hAnsi="Trebuchet MS" w:cs="Calibri"/>
                <w:color w:val="000000"/>
                <w:sz w:val="20"/>
                <w:szCs w:val="20"/>
                <w:lang w:eastAsia="ru-RU"/>
              </w:rPr>
              <w:t>18,720</w:t>
            </w:r>
          </w:p>
        </w:tc>
        <w:tc>
          <w:tcPr>
            <w:tcW w:w="464" w:type="pct"/>
            <w:shd w:val="clear" w:color="auto" w:fill="auto"/>
            <w:vAlign w:val="center"/>
            <w:hideMark/>
          </w:tcPr>
          <w:p w14:paraId="57850051" w14:textId="71B28F79" w:rsidR="009C0935" w:rsidRPr="009C0935" w:rsidRDefault="009C0935" w:rsidP="009C0935">
            <w:pPr>
              <w:spacing w:line="240" w:lineRule="auto"/>
              <w:jc w:val="center"/>
              <w:rPr>
                <w:rFonts w:ascii="Trebuchet MS" w:eastAsia="Times New Roman" w:hAnsi="Trebuchet MS" w:cs="Calibri"/>
                <w:color w:val="000000"/>
                <w:sz w:val="20"/>
                <w:szCs w:val="20"/>
                <w:lang w:eastAsia="ru-RU"/>
              </w:rPr>
            </w:pPr>
            <w:r w:rsidRPr="009C0935">
              <w:rPr>
                <w:rFonts w:ascii="Trebuchet MS" w:eastAsia="Times New Roman" w:hAnsi="Trebuchet MS" w:cs="Calibri"/>
                <w:color w:val="000000"/>
                <w:sz w:val="20"/>
                <w:szCs w:val="20"/>
                <w:lang w:eastAsia="ru-RU"/>
              </w:rPr>
              <w:t>18,164</w:t>
            </w:r>
          </w:p>
        </w:tc>
        <w:tc>
          <w:tcPr>
            <w:tcW w:w="464" w:type="pct"/>
            <w:shd w:val="clear" w:color="auto" w:fill="auto"/>
            <w:vAlign w:val="center"/>
            <w:hideMark/>
          </w:tcPr>
          <w:p w14:paraId="2469F759" w14:textId="5A7F0251" w:rsidR="009C0935" w:rsidRPr="009C0935" w:rsidRDefault="009C0935" w:rsidP="009C0935">
            <w:pPr>
              <w:spacing w:line="240" w:lineRule="auto"/>
              <w:jc w:val="center"/>
              <w:rPr>
                <w:rFonts w:ascii="Trebuchet MS" w:eastAsia="Times New Roman" w:hAnsi="Trebuchet MS" w:cs="Calibri"/>
                <w:color w:val="000000"/>
                <w:sz w:val="20"/>
                <w:szCs w:val="20"/>
                <w:lang w:eastAsia="ru-RU"/>
              </w:rPr>
            </w:pPr>
            <w:r w:rsidRPr="009C0935">
              <w:rPr>
                <w:rFonts w:ascii="Trebuchet MS" w:eastAsia="Times New Roman" w:hAnsi="Trebuchet MS" w:cs="Calibri"/>
                <w:color w:val="000000"/>
                <w:sz w:val="20"/>
                <w:szCs w:val="20"/>
                <w:lang w:eastAsia="ru-RU"/>
              </w:rPr>
              <w:t>18,064</w:t>
            </w:r>
          </w:p>
        </w:tc>
        <w:tc>
          <w:tcPr>
            <w:tcW w:w="464" w:type="pct"/>
            <w:shd w:val="clear" w:color="auto" w:fill="auto"/>
            <w:vAlign w:val="center"/>
            <w:hideMark/>
          </w:tcPr>
          <w:p w14:paraId="1042D598" w14:textId="7C7AB460" w:rsidR="009C0935" w:rsidRPr="009C0935" w:rsidRDefault="009C0935" w:rsidP="009C0935">
            <w:pPr>
              <w:spacing w:line="240" w:lineRule="auto"/>
              <w:jc w:val="center"/>
              <w:rPr>
                <w:rFonts w:ascii="Trebuchet MS" w:eastAsia="Times New Roman" w:hAnsi="Trebuchet MS" w:cs="Calibri"/>
                <w:color w:val="000000"/>
                <w:sz w:val="20"/>
                <w:szCs w:val="20"/>
                <w:lang w:eastAsia="ru-RU"/>
              </w:rPr>
            </w:pPr>
            <w:r w:rsidRPr="009C0935">
              <w:rPr>
                <w:rFonts w:ascii="Trebuchet MS" w:eastAsia="Times New Roman" w:hAnsi="Trebuchet MS" w:cs="Calibri"/>
                <w:color w:val="000000"/>
                <w:sz w:val="20"/>
                <w:szCs w:val="20"/>
                <w:lang w:eastAsia="ru-RU"/>
              </w:rPr>
              <w:t>17,964</w:t>
            </w:r>
          </w:p>
        </w:tc>
      </w:tr>
      <w:tr w:rsidR="009C0935" w:rsidRPr="009C0935" w14:paraId="1C98B974" w14:textId="77777777" w:rsidTr="009C0935">
        <w:trPr>
          <w:trHeight w:val="20"/>
        </w:trPr>
        <w:tc>
          <w:tcPr>
            <w:tcW w:w="1291" w:type="pct"/>
            <w:shd w:val="clear" w:color="auto" w:fill="auto"/>
            <w:vAlign w:val="center"/>
            <w:hideMark/>
          </w:tcPr>
          <w:p w14:paraId="449B8DE9" w14:textId="77777777" w:rsidR="009C0935" w:rsidRPr="009C0935" w:rsidRDefault="009C0935" w:rsidP="009C0935">
            <w:pPr>
              <w:spacing w:line="240" w:lineRule="auto"/>
              <w:jc w:val="left"/>
              <w:rPr>
                <w:rFonts w:ascii="Trebuchet MS" w:eastAsia="Times New Roman" w:hAnsi="Trebuchet MS" w:cs="Calibri"/>
                <w:color w:val="000000"/>
                <w:sz w:val="20"/>
                <w:szCs w:val="20"/>
                <w:lang w:eastAsia="ru-RU"/>
              </w:rPr>
            </w:pPr>
            <w:r w:rsidRPr="009C0935">
              <w:rPr>
                <w:rFonts w:ascii="Trebuchet MS" w:eastAsia="Times New Roman" w:hAnsi="Trebuchet MS" w:cs="Calibri"/>
                <w:color w:val="000000"/>
                <w:sz w:val="20"/>
                <w:szCs w:val="20"/>
                <w:lang w:eastAsia="ru-RU"/>
              </w:rPr>
              <w:t>Объём транспортируемых сточных вод на собственные очистные сооружения</w:t>
            </w:r>
          </w:p>
        </w:tc>
        <w:tc>
          <w:tcPr>
            <w:tcW w:w="464" w:type="pct"/>
            <w:shd w:val="clear" w:color="auto" w:fill="auto"/>
            <w:vAlign w:val="center"/>
            <w:hideMark/>
          </w:tcPr>
          <w:p w14:paraId="1E9FF924" w14:textId="2391405B" w:rsidR="009C0935" w:rsidRPr="009C0935" w:rsidRDefault="009C0935" w:rsidP="009C0935">
            <w:pPr>
              <w:spacing w:line="240" w:lineRule="auto"/>
              <w:jc w:val="center"/>
              <w:rPr>
                <w:rFonts w:ascii="Trebuchet MS" w:eastAsia="Times New Roman" w:hAnsi="Trebuchet MS" w:cs="Calibri"/>
                <w:color w:val="000000"/>
                <w:sz w:val="20"/>
                <w:szCs w:val="20"/>
                <w:lang w:eastAsia="ru-RU"/>
              </w:rPr>
            </w:pPr>
            <w:r w:rsidRPr="009C0935">
              <w:rPr>
                <w:rFonts w:ascii="Trebuchet MS" w:eastAsia="Times New Roman" w:hAnsi="Trebuchet MS" w:cs="Calibri"/>
                <w:color w:val="000000"/>
                <w:sz w:val="20"/>
                <w:szCs w:val="20"/>
                <w:lang w:eastAsia="ru-RU"/>
              </w:rPr>
              <w:t>392,880</w:t>
            </w:r>
          </w:p>
        </w:tc>
        <w:tc>
          <w:tcPr>
            <w:tcW w:w="464" w:type="pct"/>
            <w:shd w:val="clear" w:color="auto" w:fill="auto"/>
            <w:vAlign w:val="center"/>
            <w:hideMark/>
          </w:tcPr>
          <w:p w14:paraId="7A259737" w14:textId="4AE93C15" w:rsidR="009C0935" w:rsidRPr="009C0935" w:rsidRDefault="009C0935" w:rsidP="009C0935">
            <w:pPr>
              <w:spacing w:line="240" w:lineRule="auto"/>
              <w:jc w:val="center"/>
              <w:rPr>
                <w:rFonts w:ascii="Trebuchet MS" w:eastAsia="Times New Roman" w:hAnsi="Trebuchet MS" w:cs="Calibri"/>
                <w:color w:val="000000"/>
                <w:sz w:val="20"/>
                <w:szCs w:val="20"/>
                <w:lang w:eastAsia="ru-RU"/>
              </w:rPr>
            </w:pPr>
            <w:r w:rsidRPr="009C0935">
              <w:rPr>
                <w:rFonts w:ascii="Trebuchet MS" w:eastAsia="Times New Roman" w:hAnsi="Trebuchet MS" w:cs="Calibri"/>
                <w:color w:val="000000"/>
                <w:sz w:val="20"/>
                <w:szCs w:val="20"/>
                <w:lang w:eastAsia="ru-RU"/>
              </w:rPr>
              <w:t>374,042</w:t>
            </w:r>
          </w:p>
        </w:tc>
        <w:tc>
          <w:tcPr>
            <w:tcW w:w="464" w:type="pct"/>
            <w:shd w:val="clear" w:color="auto" w:fill="auto"/>
            <w:vAlign w:val="center"/>
            <w:hideMark/>
          </w:tcPr>
          <w:p w14:paraId="0F272194" w14:textId="14600159" w:rsidR="009C0935" w:rsidRPr="009C0935" w:rsidRDefault="009C0935" w:rsidP="009C0935">
            <w:pPr>
              <w:spacing w:line="240" w:lineRule="auto"/>
              <w:jc w:val="center"/>
              <w:rPr>
                <w:rFonts w:ascii="Trebuchet MS" w:eastAsia="Times New Roman" w:hAnsi="Trebuchet MS" w:cs="Calibri"/>
                <w:color w:val="000000"/>
                <w:sz w:val="20"/>
                <w:szCs w:val="20"/>
                <w:lang w:eastAsia="ru-RU"/>
              </w:rPr>
            </w:pPr>
            <w:r w:rsidRPr="009C0935">
              <w:rPr>
                <w:rFonts w:ascii="Trebuchet MS" w:eastAsia="Times New Roman" w:hAnsi="Trebuchet MS" w:cs="Calibri"/>
                <w:color w:val="000000"/>
                <w:sz w:val="20"/>
                <w:szCs w:val="20"/>
                <w:lang w:eastAsia="ru-RU"/>
              </w:rPr>
              <w:t>379,021</w:t>
            </w:r>
          </w:p>
        </w:tc>
        <w:tc>
          <w:tcPr>
            <w:tcW w:w="464" w:type="pct"/>
            <w:shd w:val="clear" w:color="auto" w:fill="auto"/>
            <w:vAlign w:val="center"/>
            <w:hideMark/>
          </w:tcPr>
          <w:p w14:paraId="6B3FE356" w14:textId="72F4C3C3" w:rsidR="009C0935" w:rsidRPr="009C0935" w:rsidRDefault="009C0935" w:rsidP="009C0935">
            <w:pPr>
              <w:spacing w:line="240" w:lineRule="auto"/>
              <w:jc w:val="center"/>
              <w:rPr>
                <w:rFonts w:ascii="Trebuchet MS" w:eastAsia="Times New Roman" w:hAnsi="Trebuchet MS" w:cs="Calibri"/>
                <w:color w:val="000000"/>
                <w:sz w:val="20"/>
                <w:szCs w:val="20"/>
                <w:lang w:eastAsia="ru-RU"/>
              </w:rPr>
            </w:pPr>
            <w:r w:rsidRPr="009C0935">
              <w:rPr>
                <w:rFonts w:ascii="Trebuchet MS" w:eastAsia="Times New Roman" w:hAnsi="Trebuchet MS" w:cs="Calibri"/>
                <w:color w:val="000000"/>
                <w:sz w:val="20"/>
                <w:szCs w:val="20"/>
                <w:lang w:eastAsia="ru-RU"/>
              </w:rPr>
              <w:t>374,723</w:t>
            </w:r>
          </w:p>
        </w:tc>
        <w:tc>
          <w:tcPr>
            <w:tcW w:w="464" w:type="pct"/>
            <w:shd w:val="clear" w:color="auto" w:fill="auto"/>
            <w:vAlign w:val="center"/>
            <w:hideMark/>
          </w:tcPr>
          <w:p w14:paraId="0D013968" w14:textId="2E0E29A1" w:rsidR="009C0935" w:rsidRPr="009C0935" w:rsidRDefault="009C0935" w:rsidP="009C0935">
            <w:pPr>
              <w:spacing w:line="240" w:lineRule="auto"/>
              <w:jc w:val="center"/>
              <w:rPr>
                <w:rFonts w:ascii="Trebuchet MS" w:eastAsia="Times New Roman" w:hAnsi="Trebuchet MS" w:cs="Calibri"/>
                <w:color w:val="000000"/>
                <w:sz w:val="20"/>
                <w:szCs w:val="20"/>
                <w:lang w:eastAsia="ru-RU"/>
              </w:rPr>
            </w:pPr>
            <w:r w:rsidRPr="009C0935">
              <w:rPr>
                <w:rFonts w:ascii="Trebuchet MS" w:eastAsia="Times New Roman" w:hAnsi="Trebuchet MS" w:cs="Calibri"/>
                <w:color w:val="000000"/>
                <w:sz w:val="20"/>
                <w:szCs w:val="20"/>
                <w:lang w:eastAsia="ru-RU"/>
              </w:rPr>
              <w:t>365,763</w:t>
            </w:r>
          </w:p>
        </w:tc>
        <w:tc>
          <w:tcPr>
            <w:tcW w:w="464" w:type="pct"/>
            <w:shd w:val="clear" w:color="auto" w:fill="auto"/>
            <w:vAlign w:val="center"/>
            <w:hideMark/>
          </w:tcPr>
          <w:p w14:paraId="0303F246" w14:textId="25167895" w:rsidR="009C0935" w:rsidRPr="009C0935" w:rsidRDefault="009C0935" w:rsidP="009C0935">
            <w:pPr>
              <w:spacing w:line="240" w:lineRule="auto"/>
              <w:jc w:val="center"/>
              <w:rPr>
                <w:rFonts w:ascii="Trebuchet MS" w:eastAsia="Times New Roman" w:hAnsi="Trebuchet MS" w:cs="Calibri"/>
                <w:color w:val="000000"/>
                <w:sz w:val="20"/>
                <w:szCs w:val="20"/>
                <w:lang w:eastAsia="ru-RU"/>
              </w:rPr>
            </w:pPr>
            <w:r w:rsidRPr="009C0935">
              <w:rPr>
                <w:rFonts w:ascii="Trebuchet MS" w:eastAsia="Times New Roman" w:hAnsi="Trebuchet MS" w:cs="Calibri"/>
                <w:color w:val="000000"/>
                <w:sz w:val="20"/>
                <w:szCs w:val="20"/>
                <w:lang w:eastAsia="ru-RU"/>
              </w:rPr>
              <w:t>363,271</w:t>
            </w:r>
          </w:p>
        </w:tc>
        <w:tc>
          <w:tcPr>
            <w:tcW w:w="464" w:type="pct"/>
            <w:shd w:val="clear" w:color="auto" w:fill="auto"/>
            <w:vAlign w:val="center"/>
            <w:hideMark/>
          </w:tcPr>
          <w:p w14:paraId="49721057" w14:textId="6B2320F0" w:rsidR="009C0935" w:rsidRPr="009C0935" w:rsidRDefault="009C0935" w:rsidP="009C0935">
            <w:pPr>
              <w:spacing w:line="240" w:lineRule="auto"/>
              <w:jc w:val="center"/>
              <w:rPr>
                <w:rFonts w:ascii="Trebuchet MS" w:eastAsia="Times New Roman" w:hAnsi="Trebuchet MS" w:cs="Calibri"/>
                <w:color w:val="000000"/>
                <w:sz w:val="20"/>
                <w:szCs w:val="20"/>
                <w:lang w:eastAsia="ru-RU"/>
              </w:rPr>
            </w:pPr>
            <w:r w:rsidRPr="009C0935">
              <w:rPr>
                <w:rFonts w:ascii="Trebuchet MS" w:eastAsia="Times New Roman" w:hAnsi="Trebuchet MS" w:cs="Calibri"/>
                <w:color w:val="000000"/>
                <w:sz w:val="20"/>
                <w:szCs w:val="20"/>
                <w:lang w:eastAsia="ru-RU"/>
              </w:rPr>
              <w:t>361,273</w:t>
            </w:r>
          </w:p>
        </w:tc>
        <w:tc>
          <w:tcPr>
            <w:tcW w:w="464" w:type="pct"/>
            <w:shd w:val="clear" w:color="auto" w:fill="auto"/>
            <w:vAlign w:val="center"/>
            <w:hideMark/>
          </w:tcPr>
          <w:p w14:paraId="37E9BA31" w14:textId="2C4DF9E4" w:rsidR="009C0935" w:rsidRPr="009C0935" w:rsidRDefault="009C0935" w:rsidP="009C0935">
            <w:pPr>
              <w:spacing w:line="240" w:lineRule="auto"/>
              <w:jc w:val="center"/>
              <w:rPr>
                <w:rFonts w:ascii="Trebuchet MS" w:eastAsia="Times New Roman" w:hAnsi="Trebuchet MS" w:cs="Calibri"/>
                <w:color w:val="000000"/>
                <w:sz w:val="20"/>
                <w:szCs w:val="20"/>
                <w:lang w:eastAsia="ru-RU"/>
              </w:rPr>
            </w:pPr>
            <w:r w:rsidRPr="009C0935">
              <w:rPr>
                <w:rFonts w:ascii="Trebuchet MS" w:eastAsia="Times New Roman" w:hAnsi="Trebuchet MS" w:cs="Calibri"/>
                <w:color w:val="000000"/>
                <w:sz w:val="20"/>
                <w:szCs w:val="20"/>
                <w:lang w:eastAsia="ru-RU"/>
              </w:rPr>
              <w:t>359,275</w:t>
            </w:r>
          </w:p>
        </w:tc>
      </w:tr>
    </w:tbl>
    <w:p w14:paraId="4BC7F446" w14:textId="77777777" w:rsidR="004F0BBC" w:rsidRPr="00BA4CE6" w:rsidRDefault="004F0BBC" w:rsidP="009C0935">
      <w:pPr>
        <w:rPr>
          <w:rFonts w:ascii="Trebuchet MS" w:hAnsi="Trebuchet MS"/>
          <w:sz w:val="22"/>
        </w:rPr>
      </w:pPr>
    </w:p>
    <w:p w14:paraId="02961BFB" w14:textId="2049B4AA" w:rsidR="00DE175B" w:rsidRPr="00BA4CE6" w:rsidRDefault="003760DA" w:rsidP="00BA4CE6">
      <w:pPr>
        <w:pStyle w:val="a5"/>
        <w:ind w:left="0"/>
        <w:outlineLvl w:val="1"/>
        <w:rPr>
          <w:rFonts w:ascii="Trebuchet MS" w:hAnsi="Trebuchet MS"/>
          <w:b/>
          <w:sz w:val="22"/>
        </w:rPr>
      </w:pPr>
      <w:bookmarkStart w:id="238" w:name="_bookmark69"/>
      <w:bookmarkStart w:id="239" w:name="_Toc15291970"/>
      <w:bookmarkStart w:id="240" w:name="_Toc49432229"/>
      <w:bookmarkStart w:id="241" w:name="_Toc166760073"/>
      <w:bookmarkEnd w:id="238"/>
      <w:r w:rsidRPr="00135E7F">
        <w:rPr>
          <w:rFonts w:ascii="Trebuchet MS" w:hAnsi="Trebuchet MS"/>
          <w:b/>
          <w:sz w:val="22"/>
        </w:rPr>
        <w:t xml:space="preserve">3.2 </w:t>
      </w:r>
      <w:r w:rsidR="00DE175B" w:rsidRPr="00135E7F">
        <w:rPr>
          <w:rFonts w:ascii="Trebuchet MS" w:hAnsi="Trebuchet MS"/>
          <w:b/>
          <w:sz w:val="22"/>
        </w:rPr>
        <w:t>Описание структуры централизованной системы водоотведения (эксплуатационные и технологические зоны)</w:t>
      </w:r>
      <w:bookmarkStart w:id="242" w:name="_bookmark70"/>
      <w:bookmarkEnd w:id="239"/>
      <w:bookmarkEnd w:id="240"/>
      <w:bookmarkEnd w:id="241"/>
      <w:bookmarkEnd w:id="242"/>
    </w:p>
    <w:p w14:paraId="2CD79A72" w14:textId="739CA34A" w:rsidR="0060639E" w:rsidRPr="00BA4CE6" w:rsidRDefault="00DE175B" w:rsidP="00742ADB">
      <w:pPr>
        <w:autoSpaceDE w:val="0"/>
        <w:autoSpaceDN w:val="0"/>
        <w:adjustRightInd w:val="0"/>
        <w:ind w:firstLine="567"/>
        <w:rPr>
          <w:rFonts w:ascii="Trebuchet MS" w:eastAsia="TimesNewRomanPSMT" w:hAnsi="Trebuchet MS"/>
          <w:sz w:val="22"/>
        </w:rPr>
      </w:pPr>
      <w:r w:rsidRPr="00BA4CE6">
        <w:rPr>
          <w:rFonts w:ascii="Trebuchet MS" w:eastAsia="TimesNewRomanPSMT" w:hAnsi="Trebuchet MS"/>
          <w:sz w:val="22"/>
        </w:rPr>
        <w:t xml:space="preserve">Состав технологических зон водоотведения в централизованной системе водоотведения </w:t>
      </w:r>
      <w:r w:rsidR="00E27EB2" w:rsidRPr="00BA4CE6">
        <w:rPr>
          <w:rFonts w:ascii="Trebuchet MS" w:eastAsia="TimesNewRomanPSMT" w:hAnsi="Trebuchet MS"/>
          <w:sz w:val="22"/>
        </w:rPr>
        <w:t>поселка Балакирево</w:t>
      </w:r>
      <w:r w:rsidRPr="00BA4CE6">
        <w:rPr>
          <w:rFonts w:ascii="Trebuchet MS" w:eastAsia="TimesNewRomanPSMT" w:hAnsi="Trebuchet MS"/>
          <w:sz w:val="22"/>
        </w:rPr>
        <w:t xml:space="preserve"> сохраняется без изменений на период действия «Схемы водоотведения» и </w:t>
      </w:r>
      <w:r w:rsidR="0060639E" w:rsidRPr="00BA4CE6">
        <w:rPr>
          <w:rFonts w:ascii="Trebuchet MS" w:eastAsia="TimesNewRomanPSMT" w:hAnsi="Trebuchet MS"/>
          <w:sz w:val="22"/>
        </w:rPr>
        <w:t>включает в себя</w:t>
      </w:r>
      <w:r w:rsidR="00742ADB" w:rsidRPr="00BA4CE6">
        <w:rPr>
          <w:rFonts w:ascii="Trebuchet MS" w:eastAsia="TimesNewRomanPSMT" w:hAnsi="Trebuchet MS"/>
          <w:sz w:val="22"/>
        </w:rPr>
        <w:t xml:space="preserve"> одну технологическую зону водоотведения </w:t>
      </w:r>
      <w:r w:rsidR="00E27EB2" w:rsidRPr="00BA4CE6">
        <w:rPr>
          <w:rFonts w:ascii="Trebuchet MS" w:eastAsia="TimesNewRomanPSMT" w:hAnsi="Trebuchet MS"/>
          <w:sz w:val="22"/>
        </w:rPr>
        <w:t>поселка Балакирево</w:t>
      </w:r>
      <w:r w:rsidR="00742ADB" w:rsidRPr="00BA4CE6">
        <w:rPr>
          <w:rFonts w:ascii="Trebuchet MS" w:eastAsia="TimesNewRomanPSMT" w:hAnsi="Trebuchet MS"/>
          <w:sz w:val="22"/>
        </w:rPr>
        <w:t xml:space="preserve"> (объекты системы водоотведения, принимающие сточные воды от потребителей, расположенных на территории </w:t>
      </w:r>
      <w:r w:rsidR="00E27EB2" w:rsidRPr="00BA4CE6">
        <w:rPr>
          <w:rFonts w:ascii="Trebuchet MS" w:eastAsia="TimesNewRomanPSMT" w:hAnsi="Trebuchet MS"/>
          <w:sz w:val="22"/>
        </w:rPr>
        <w:t>поселка Балакирево</w:t>
      </w:r>
      <w:r w:rsidR="00742ADB" w:rsidRPr="00BA4CE6">
        <w:rPr>
          <w:rFonts w:ascii="Trebuchet MS" w:eastAsia="TimesNewRomanPSMT" w:hAnsi="Trebuchet MS"/>
          <w:sz w:val="22"/>
        </w:rPr>
        <w:t>).</w:t>
      </w:r>
    </w:p>
    <w:p w14:paraId="72738F70" w14:textId="0E736965" w:rsidR="00DE175B" w:rsidRPr="00BA4CE6" w:rsidRDefault="00DE175B" w:rsidP="005D1C6A">
      <w:pPr>
        <w:autoSpaceDE w:val="0"/>
        <w:autoSpaceDN w:val="0"/>
        <w:adjustRightInd w:val="0"/>
        <w:ind w:firstLine="567"/>
        <w:rPr>
          <w:rFonts w:ascii="Trebuchet MS" w:eastAsia="TimesNewRomanPSMT" w:hAnsi="Trebuchet MS"/>
          <w:sz w:val="22"/>
        </w:rPr>
      </w:pPr>
      <w:r w:rsidRPr="00BA4CE6">
        <w:rPr>
          <w:rFonts w:ascii="Trebuchet MS" w:eastAsia="TimesNewRomanPSMT" w:hAnsi="Trebuchet MS"/>
          <w:sz w:val="22"/>
        </w:rPr>
        <w:t xml:space="preserve">На момент актуализации схемы водоотведения муниципального образования </w:t>
      </w:r>
      <w:r w:rsidR="00E27EB2" w:rsidRPr="00BA4CE6">
        <w:rPr>
          <w:rFonts w:ascii="Trebuchet MS" w:eastAsia="TimesNewRomanPSMT" w:hAnsi="Trebuchet MS"/>
          <w:sz w:val="22"/>
        </w:rPr>
        <w:t>поселка Балакирево</w:t>
      </w:r>
      <w:r w:rsidRPr="00BA4CE6">
        <w:rPr>
          <w:rFonts w:ascii="Trebuchet MS" w:eastAsia="TimesNewRomanPSMT" w:hAnsi="Trebuchet MS"/>
          <w:sz w:val="22"/>
        </w:rPr>
        <w:t xml:space="preserve"> выделяется одна</w:t>
      </w:r>
      <w:r w:rsidR="00FE0EDE" w:rsidRPr="00BA4CE6">
        <w:rPr>
          <w:rFonts w:ascii="Trebuchet MS" w:eastAsia="TimesNewRomanPSMT" w:hAnsi="Trebuchet MS"/>
          <w:sz w:val="22"/>
        </w:rPr>
        <w:t xml:space="preserve"> технологическая и</w:t>
      </w:r>
      <w:r w:rsidRPr="00BA4CE6">
        <w:rPr>
          <w:rFonts w:ascii="Trebuchet MS" w:eastAsia="TimesNewRomanPSMT" w:hAnsi="Trebuchet MS"/>
          <w:sz w:val="22"/>
        </w:rPr>
        <w:t xml:space="preserve"> эксплуатационная зона: </w:t>
      </w:r>
    </w:p>
    <w:p w14:paraId="4E7092BA" w14:textId="62C45861" w:rsidR="00FE0EDE" w:rsidRDefault="00DE175B" w:rsidP="005D1C6A">
      <w:pPr>
        <w:autoSpaceDE w:val="0"/>
        <w:autoSpaceDN w:val="0"/>
        <w:adjustRightInd w:val="0"/>
        <w:ind w:firstLine="567"/>
        <w:rPr>
          <w:rFonts w:ascii="Trebuchet MS" w:eastAsia="TimesNewRomanPSMT" w:hAnsi="Trebuchet MS"/>
          <w:sz w:val="22"/>
        </w:rPr>
      </w:pPr>
      <w:r w:rsidRPr="00BA4CE6">
        <w:rPr>
          <w:rFonts w:ascii="Trebuchet MS" w:eastAsia="TimesNewRomanPSMT" w:hAnsi="Trebuchet MS"/>
          <w:sz w:val="22"/>
        </w:rPr>
        <w:t xml:space="preserve">- </w:t>
      </w:r>
      <w:r w:rsidR="00FE0EDE" w:rsidRPr="00BA4CE6">
        <w:rPr>
          <w:rFonts w:ascii="Trebuchet MS" w:eastAsia="TimesNewRomanPSMT" w:hAnsi="Trebuchet MS"/>
          <w:sz w:val="22"/>
        </w:rPr>
        <w:t xml:space="preserve">технологическая и </w:t>
      </w:r>
      <w:r w:rsidRPr="00BA4CE6">
        <w:rPr>
          <w:rFonts w:ascii="Trebuchet MS" w:eastAsia="TimesNewRomanPSMT" w:hAnsi="Trebuchet MS"/>
          <w:sz w:val="22"/>
        </w:rPr>
        <w:t xml:space="preserve">эксплуатационная зона ответственности водоотведения </w:t>
      </w:r>
      <w:r w:rsidR="00FE0EDE" w:rsidRPr="00BA4CE6">
        <w:rPr>
          <w:rFonts w:ascii="Trebuchet MS" w:eastAsia="TimesNewRomanPSMT" w:hAnsi="Trebuchet MS"/>
          <w:sz w:val="22"/>
        </w:rPr>
        <w:t>гарантирующей организации</w:t>
      </w:r>
      <w:r w:rsidR="00087419">
        <w:rPr>
          <w:rFonts w:ascii="Trebuchet MS" w:eastAsia="TimesNewRomanPSMT" w:hAnsi="Trebuchet MS"/>
          <w:sz w:val="22"/>
        </w:rPr>
        <w:t xml:space="preserve"> ООО «ВТГ Вода»</w:t>
      </w:r>
      <w:r w:rsidRPr="00BA4CE6">
        <w:rPr>
          <w:rFonts w:ascii="Trebuchet MS" w:eastAsia="TimesNewRomanPSMT" w:hAnsi="Trebuchet MS"/>
          <w:sz w:val="22"/>
        </w:rPr>
        <w:t>.</w:t>
      </w:r>
    </w:p>
    <w:p w14:paraId="31D531E6" w14:textId="1CB7A2CB" w:rsidR="00087419" w:rsidRPr="00BA4CE6" w:rsidRDefault="00087419" w:rsidP="005D1C6A">
      <w:pPr>
        <w:autoSpaceDE w:val="0"/>
        <w:autoSpaceDN w:val="0"/>
        <w:adjustRightInd w:val="0"/>
        <w:ind w:firstLine="567"/>
        <w:rPr>
          <w:rFonts w:ascii="Trebuchet MS" w:eastAsia="TimesNewRomanPSMT" w:hAnsi="Trebuchet MS"/>
          <w:sz w:val="22"/>
        </w:rPr>
      </w:pPr>
      <w:r>
        <w:rPr>
          <w:rFonts w:ascii="Trebuchet MS" w:eastAsia="TimesNewRomanPSMT" w:hAnsi="Trebuchet MS"/>
          <w:sz w:val="22"/>
        </w:rPr>
        <w:t>ООО «ВТГ Вода» осуществляет эксплуатацию объектов водоотведения поселка Балакирево с июня 2024 года.</w:t>
      </w:r>
    </w:p>
    <w:p w14:paraId="35A4EB98" w14:textId="4A369247" w:rsidR="0060639E" w:rsidRPr="00BA4CE6" w:rsidRDefault="0060639E" w:rsidP="004F0BBC">
      <w:pPr>
        <w:autoSpaceDE w:val="0"/>
        <w:autoSpaceDN w:val="0"/>
        <w:adjustRightInd w:val="0"/>
        <w:ind w:firstLine="567"/>
        <w:rPr>
          <w:rFonts w:ascii="Trebuchet MS" w:hAnsi="Trebuchet MS"/>
          <w:sz w:val="22"/>
        </w:rPr>
      </w:pPr>
      <w:r w:rsidRPr="00BA4CE6">
        <w:rPr>
          <w:rFonts w:ascii="Trebuchet MS" w:hAnsi="Trebuchet MS"/>
          <w:sz w:val="22"/>
        </w:rPr>
        <w:t>Вся оставшаяся территория муниципального образования, относится к территории нецентрализованных систем водоотведения, где частный сектор, организации с центральным водопроводом осуществляют водоотведение в выгребные колодцы.</w:t>
      </w:r>
    </w:p>
    <w:p w14:paraId="6688DF88" w14:textId="77777777" w:rsidR="004F0BBC" w:rsidRPr="00BA4CE6" w:rsidRDefault="004F0BBC" w:rsidP="004F0BBC">
      <w:pPr>
        <w:autoSpaceDE w:val="0"/>
        <w:autoSpaceDN w:val="0"/>
        <w:adjustRightInd w:val="0"/>
        <w:ind w:firstLine="567"/>
        <w:rPr>
          <w:rFonts w:ascii="Trebuchet MS" w:hAnsi="Trebuchet MS"/>
          <w:sz w:val="22"/>
        </w:rPr>
      </w:pPr>
    </w:p>
    <w:p w14:paraId="6148EF6A" w14:textId="411EED3A" w:rsidR="00033B1C" w:rsidRPr="00BA4CE6" w:rsidRDefault="003760DA" w:rsidP="009C0935">
      <w:pPr>
        <w:pStyle w:val="a5"/>
        <w:pageBreakBefore/>
        <w:ind w:left="0"/>
        <w:outlineLvl w:val="1"/>
        <w:rPr>
          <w:rFonts w:ascii="Trebuchet MS" w:hAnsi="Trebuchet MS"/>
          <w:b/>
          <w:sz w:val="22"/>
        </w:rPr>
      </w:pPr>
      <w:bookmarkStart w:id="243" w:name="_Toc15291971"/>
      <w:bookmarkStart w:id="244" w:name="_Toc49432230"/>
      <w:bookmarkStart w:id="245" w:name="_Toc166760074"/>
      <w:r w:rsidRPr="00BA4CE6">
        <w:rPr>
          <w:rFonts w:ascii="Trebuchet MS" w:hAnsi="Trebuchet MS"/>
          <w:b/>
          <w:sz w:val="22"/>
        </w:rPr>
        <w:lastRenderedPageBreak/>
        <w:t xml:space="preserve">3.3 </w:t>
      </w:r>
      <w:r w:rsidR="00DE175B" w:rsidRPr="00BA4CE6">
        <w:rPr>
          <w:rFonts w:ascii="Trebuchet MS" w:hAnsi="Trebuchet MS"/>
          <w:b/>
          <w:sz w:val="22"/>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bookmarkEnd w:id="243"/>
      <w:bookmarkEnd w:id="244"/>
      <w:bookmarkEnd w:id="245"/>
    </w:p>
    <w:p w14:paraId="24160A48" w14:textId="1B2B61CA" w:rsidR="00033B1C" w:rsidRPr="00BA4CE6" w:rsidRDefault="00516DDB" w:rsidP="00BB5958">
      <w:pPr>
        <w:autoSpaceDE w:val="0"/>
        <w:autoSpaceDN w:val="0"/>
        <w:adjustRightInd w:val="0"/>
        <w:spacing w:before="120"/>
        <w:ind w:firstLine="567"/>
        <w:rPr>
          <w:rFonts w:ascii="Trebuchet MS" w:eastAsia="TimesNewRomanPSMT" w:hAnsi="Trebuchet MS"/>
          <w:sz w:val="22"/>
        </w:rPr>
      </w:pPr>
      <w:r>
        <w:rPr>
          <w:rFonts w:ascii="Trebuchet MS" w:eastAsia="TimesNewRomanPSMT" w:hAnsi="Trebuchet MS"/>
          <w:sz w:val="22"/>
        </w:rPr>
        <w:t>Данные</w:t>
      </w:r>
      <w:r w:rsidR="00DE175B" w:rsidRPr="00BA4CE6">
        <w:rPr>
          <w:rFonts w:ascii="Trebuchet MS" w:eastAsia="TimesNewRomanPSMT" w:hAnsi="Trebuchet MS"/>
          <w:sz w:val="22"/>
        </w:rPr>
        <w:t xml:space="preserve"> о расчетном расходе сточных вод, дефицит (резерв) мощностей с разбивкой по годам в рассматриваемый период представлен</w:t>
      </w:r>
      <w:r>
        <w:rPr>
          <w:rFonts w:ascii="Trebuchet MS" w:eastAsia="TimesNewRomanPSMT" w:hAnsi="Trebuchet MS"/>
          <w:sz w:val="22"/>
        </w:rPr>
        <w:t>ы</w:t>
      </w:r>
      <w:r w:rsidR="00DE175B" w:rsidRPr="00BA4CE6">
        <w:rPr>
          <w:rFonts w:ascii="Trebuchet MS" w:eastAsia="TimesNewRomanPSMT" w:hAnsi="Trebuchet MS"/>
          <w:sz w:val="22"/>
        </w:rPr>
        <w:t xml:space="preserve"> в таблице 3.</w:t>
      </w:r>
      <w:r w:rsidR="00033B1C" w:rsidRPr="00BA4CE6">
        <w:rPr>
          <w:rFonts w:ascii="Trebuchet MS" w:eastAsia="TimesNewRomanPSMT" w:hAnsi="Trebuchet MS"/>
          <w:sz w:val="22"/>
        </w:rPr>
        <w:t>3</w:t>
      </w:r>
      <w:r w:rsidR="00DE175B" w:rsidRPr="00BA4CE6">
        <w:rPr>
          <w:rFonts w:ascii="Trebuchet MS" w:eastAsia="TimesNewRomanPSMT" w:hAnsi="Trebuchet MS"/>
          <w:sz w:val="22"/>
        </w:rPr>
        <w:t>.</w:t>
      </w:r>
      <w:r w:rsidR="00033B1C" w:rsidRPr="00BA4CE6">
        <w:rPr>
          <w:rFonts w:ascii="Trebuchet MS" w:eastAsia="TimesNewRomanPSMT" w:hAnsi="Trebuchet MS"/>
          <w:sz w:val="22"/>
        </w:rPr>
        <w:t>1.</w:t>
      </w:r>
    </w:p>
    <w:p w14:paraId="44EC20A5" w14:textId="198FF101" w:rsidR="009C0935" w:rsidRDefault="00903D92" w:rsidP="00033B1C">
      <w:pPr>
        <w:autoSpaceDE w:val="0"/>
        <w:autoSpaceDN w:val="0"/>
        <w:adjustRightInd w:val="0"/>
        <w:ind w:firstLine="567"/>
        <w:rPr>
          <w:rFonts w:ascii="Trebuchet MS" w:eastAsia="TimesNewRomanPSMT" w:hAnsi="Trebuchet MS"/>
          <w:sz w:val="22"/>
        </w:rPr>
      </w:pPr>
      <w:r>
        <w:rPr>
          <w:rFonts w:ascii="Trebuchet MS" w:eastAsia="TimesNewRomanPSMT" w:hAnsi="Trebuchet MS"/>
          <w:sz w:val="22"/>
        </w:rPr>
        <w:t>С</w:t>
      </w:r>
      <w:r w:rsidRPr="00903D92">
        <w:rPr>
          <w:rFonts w:ascii="Trebuchet MS" w:eastAsia="TimesNewRomanPSMT" w:hAnsi="Trebuchet MS"/>
          <w:sz w:val="22"/>
        </w:rPr>
        <w:t xml:space="preserve">реднее поступление сточных вод в сутки </w:t>
      </w:r>
      <w:r w:rsidR="00135E7F">
        <w:rPr>
          <w:rFonts w:ascii="Trebuchet MS" w:eastAsia="TimesNewRomanPSMT" w:hAnsi="Trebuchet MS"/>
          <w:sz w:val="22"/>
        </w:rPr>
        <w:t>к</w:t>
      </w:r>
      <w:r w:rsidRPr="00903D92">
        <w:rPr>
          <w:rFonts w:ascii="Trebuchet MS" w:eastAsia="TimesNewRomanPSMT" w:hAnsi="Trebuchet MS"/>
          <w:sz w:val="22"/>
        </w:rPr>
        <w:t xml:space="preserve"> 2027 </w:t>
      </w:r>
      <w:r w:rsidRPr="00516DDB">
        <w:rPr>
          <w:rFonts w:ascii="Trebuchet MS" w:eastAsia="TimesNewRomanPSMT" w:hAnsi="Trebuchet MS"/>
          <w:sz w:val="22"/>
        </w:rPr>
        <w:t>году составит 1,</w:t>
      </w:r>
      <w:r w:rsidR="00516DDB" w:rsidRPr="00516DDB">
        <w:rPr>
          <w:rFonts w:ascii="Trebuchet MS" w:eastAsia="TimesNewRomanPSMT" w:hAnsi="Trebuchet MS"/>
          <w:sz w:val="22"/>
        </w:rPr>
        <w:t>969</w:t>
      </w:r>
      <w:r w:rsidRPr="00516DDB">
        <w:rPr>
          <w:rFonts w:ascii="Trebuchet MS" w:eastAsia="TimesNewRomanPSMT" w:hAnsi="Trebuchet MS"/>
          <w:sz w:val="22"/>
        </w:rPr>
        <w:t xml:space="preserve"> тыс. куб. м.</w:t>
      </w:r>
      <w:r w:rsidRPr="00903D92">
        <w:rPr>
          <w:rFonts w:ascii="Trebuchet MS" w:eastAsia="TimesNewRomanPSMT" w:hAnsi="Trebuchet MS"/>
          <w:sz w:val="22"/>
        </w:rPr>
        <w:t xml:space="preserve"> </w:t>
      </w:r>
    </w:p>
    <w:p w14:paraId="13519439" w14:textId="06773F5B" w:rsidR="00903D92" w:rsidRDefault="00903D92" w:rsidP="00033B1C">
      <w:pPr>
        <w:autoSpaceDE w:val="0"/>
        <w:autoSpaceDN w:val="0"/>
        <w:adjustRightInd w:val="0"/>
        <w:ind w:firstLine="567"/>
        <w:rPr>
          <w:rFonts w:ascii="Trebuchet MS" w:eastAsia="TimesNewRomanPSMT" w:hAnsi="Trebuchet MS"/>
          <w:sz w:val="22"/>
        </w:rPr>
      </w:pPr>
      <w:r w:rsidRPr="00516DDB">
        <w:rPr>
          <w:rFonts w:ascii="Trebuchet MS" w:eastAsia="TimesNewRomanPSMT" w:hAnsi="Trebuchet MS"/>
          <w:sz w:val="22"/>
        </w:rPr>
        <w:t xml:space="preserve">Исходя из этого, учитывая вероятность притока неорганизованного стока и беря во внимание кратность проектной производительности одной линии сооружений биологической очистки, равной 1,75 тыс. м3. </w:t>
      </w:r>
      <w:proofErr w:type="gramStart"/>
      <w:r w:rsidRPr="00516DDB">
        <w:rPr>
          <w:rFonts w:ascii="Trebuchet MS" w:eastAsia="TimesNewRomanPSMT" w:hAnsi="Trebuchet MS"/>
          <w:sz w:val="22"/>
        </w:rPr>
        <w:t>в сутки,</w:t>
      </w:r>
      <w:proofErr w:type="gramEnd"/>
      <w:r w:rsidR="00516DDB">
        <w:rPr>
          <w:rFonts w:ascii="Trebuchet MS" w:eastAsia="TimesNewRomanPSMT" w:hAnsi="Trebuchet MS"/>
          <w:sz w:val="22"/>
        </w:rPr>
        <w:t xml:space="preserve"> </w:t>
      </w:r>
      <w:r w:rsidRPr="00516DDB">
        <w:rPr>
          <w:rFonts w:ascii="Trebuchet MS" w:eastAsia="TimesNewRomanPSMT" w:hAnsi="Trebuchet MS"/>
          <w:sz w:val="22"/>
        </w:rPr>
        <w:t>мощность ОСБО п</w:t>
      </w:r>
      <w:r w:rsidR="00516DDB">
        <w:rPr>
          <w:rFonts w:ascii="Trebuchet MS" w:eastAsia="TimesNewRomanPSMT" w:hAnsi="Trebuchet MS"/>
          <w:sz w:val="22"/>
        </w:rPr>
        <w:t>ос</w:t>
      </w:r>
      <w:r w:rsidRPr="00516DDB">
        <w:rPr>
          <w:rFonts w:ascii="Trebuchet MS" w:eastAsia="TimesNewRomanPSMT" w:hAnsi="Trebuchet MS"/>
          <w:sz w:val="22"/>
        </w:rPr>
        <w:t>. Балакирево должна составлять не менее 3,5 тыс. м3 в сутки (две линии сооружений биологической очистки).</w:t>
      </w:r>
    </w:p>
    <w:p w14:paraId="3B7CF847" w14:textId="77777777" w:rsidR="00516DDB" w:rsidRDefault="00516DDB" w:rsidP="009C0935">
      <w:pPr>
        <w:spacing w:after="3"/>
        <w:ind w:right="210"/>
        <w:rPr>
          <w:rFonts w:ascii="Trebuchet MS" w:hAnsi="Trebuchet MS"/>
          <w:b/>
          <w:iCs/>
          <w:color w:val="000000"/>
          <w:sz w:val="22"/>
        </w:rPr>
      </w:pPr>
    </w:p>
    <w:p w14:paraId="4039AFAA" w14:textId="020957E1" w:rsidR="009C0935" w:rsidRDefault="009C0935" w:rsidP="009C0935">
      <w:pPr>
        <w:spacing w:after="3"/>
        <w:ind w:right="210"/>
        <w:rPr>
          <w:rFonts w:ascii="Trebuchet MS" w:hAnsi="Trebuchet MS"/>
          <w:b/>
          <w:sz w:val="22"/>
        </w:rPr>
      </w:pPr>
      <w:r w:rsidRPr="00087419">
        <w:rPr>
          <w:rFonts w:ascii="Trebuchet MS" w:hAnsi="Trebuchet MS"/>
          <w:b/>
          <w:iCs/>
          <w:color w:val="000000"/>
          <w:sz w:val="22"/>
        </w:rPr>
        <w:t>Таблица 3.3.1</w:t>
      </w:r>
      <w:r w:rsidRPr="00087419">
        <w:rPr>
          <w:rFonts w:ascii="Trebuchet MS" w:hAnsi="Trebuchet MS"/>
          <w:b/>
          <w:sz w:val="22"/>
        </w:rPr>
        <w:t xml:space="preserve"> – </w:t>
      </w:r>
      <w:r w:rsidR="00516DDB">
        <w:rPr>
          <w:rFonts w:ascii="Trebuchet MS" w:hAnsi="Trebuchet MS"/>
          <w:b/>
          <w:sz w:val="22"/>
        </w:rPr>
        <w:t>Д</w:t>
      </w:r>
      <w:r w:rsidRPr="00087419">
        <w:rPr>
          <w:rFonts w:ascii="Trebuchet MS" w:hAnsi="Trebuchet MS"/>
          <w:b/>
          <w:sz w:val="22"/>
        </w:rPr>
        <w:t>анны</w:t>
      </w:r>
      <w:r w:rsidR="00516DDB">
        <w:rPr>
          <w:rFonts w:ascii="Trebuchet MS" w:hAnsi="Trebuchet MS"/>
          <w:b/>
          <w:sz w:val="22"/>
        </w:rPr>
        <w:t xml:space="preserve">е </w:t>
      </w:r>
      <w:r w:rsidRPr="00087419">
        <w:rPr>
          <w:rFonts w:ascii="Trebuchet MS" w:hAnsi="Trebuchet MS"/>
          <w:b/>
          <w:sz w:val="22"/>
        </w:rPr>
        <w:t>о расчетном расходе сточных вод, дефицит (резерв) мощностей по технологическим зонам водоотведения</w:t>
      </w:r>
      <w:r w:rsidR="00516DDB">
        <w:rPr>
          <w:rFonts w:ascii="Trebuchet MS" w:hAnsi="Trebuchet MS"/>
          <w:b/>
          <w:sz w:val="22"/>
        </w:rPr>
        <w:t xml:space="preserve"> поселка Балакирево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7"/>
        <w:gridCol w:w="1130"/>
        <w:gridCol w:w="1132"/>
        <w:gridCol w:w="1132"/>
        <w:gridCol w:w="1130"/>
        <w:gridCol w:w="1130"/>
      </w:tblGrid>
      <w:tr w:rsidR="006909CD" w:rsidRPr="00516DDB" w14:paraId="4A97DC0E" w14:textId="0AE9A5E7" w:rsidTr="006909CD">
        <w:trPr>
          <w:trHeight w:val="340"/>
        </w:trPr>
        <w:tc>
          <w:tcPr>
            <w:tcW w:w="2148" w:type="pct"/>
            <w:shd w:val="clear" w:color="000000" w:fill="CCFF99"/>
            <w:vAlign w:val="center"/>
            <w:hideMark/>
          </w:tcPr>
          <w:p w14:paraId="30E2A6EE" w14:textId="77777777" w:rsidR="006909CD" w:rsidRPr="00516DDB" w:rsidRDefault="006909CD" w:rsidP="00516DDB">
            <w:pPr>
              <w:spacing w:line="240" w:lineRule="auto"/>
              <w:jc w:val="center"/>
              <w:rPr>
                <w:rFonts w:ascii="Trebuchet MS" w:eastAsia="Times New Roman" w:hAnsi="Trebuchet MS" w:cs="Calibri"/>
                <w:b/>
                <w:bCs/>
                <w:color w:val="000000"/>
                <w:sz w:val="20"/>
                <w:szCs w:val="20"/>
                <w:lang w:eastAsia="ru-RU"/>
              </w:rPr>
            </w:pPr>
            <w:r w:rsidRPr="00516DDB">
              <w:rPr>
                <w:rFonts w:ascii="Trebuchet MS" w:eastAsia="Times New Roman" w:hAnsi="Trebuchet MS" w:cs="Calibri"/>
                <w:b/>
                <w:bCs/>
                <w:color w:val="000000"/>
                <w:sz w:val="20"/>
                <w:szCs w:val="20"/>
                <w:lang w:eastAsia="ru-RU"/>
              </w:rPr>
              <w:t>Наименование показателя</w:t>
            </w:r>
          </w:p>
        </w:tc>
        <w:tc>
          <w:tcPr>
            <w:tcW w:w="570" w:type="pct"/>
            <w:shd w:val="clear" w:color="000000" w:fill="CCFF99"/>
            <w:vAlign w:val="center"/>
            <w:hideMark/>
          </w:tcPr>
          <w:p w14:paraId="022AC99D" w14:textId="77777777" w:rsidR="006909CD" w:rsidRPr="00516DDB" w:rsidRDefault="006909CD" w:rsidP="00516DDB">
            <w:pPr>
              <w:spacing w:line="240" w:lineRule="auto"/>
              <w:jc w:val="center"/>
              <w:rPr>
                <w:rFonts w:ascii="Trebuchet MS" w:eastAsia="Times New Roman" w:hAnsi="Trebuchet MS" w:cs="Calibri"/>
                <w:b/>
                <w:bCs/>
                <w:color w:val="000000"/>
                <w:sz w:val="20"/>
                <w:szCs w:val="20"/>
                <w:lang w:eastAsia="ru-RU"/>
              </w:rPr>
            </w:pPr>
            <w:r w:rsidRPr="00516DDB">
              <w:rPr>
                <w:rFonts w:ascii="Trebuchet MS" w:eastAsia="Times New Roman" w:hAnsi="Trebuchet MS" w:cs="Calibri"/>
                <w:b/>
                <w:bCs/>
                <w:color w:val="000000"/>
                <w:sz w:val="20"/>
                <w:szCs w:val="20"/>
                <w:lang w:eastAsia="ru-RU"/>
              </w:rPr>
              <w:t>2024 г.</w:t>
            </w:r>
          </w:p>
        </w:tc>
        <w:tc>
          <w:tcPr>
            <w:tcW w:w="571" w:type="pct"/>
            <w:shd w:val="clear" w:color="000000" w:fill="CCFF99"/>
            <w:vAlign w:val="center"/>
            <w:hideMark/>
          </w:tcPr>
          <w:p w14:paraId="3E8534A6" w14:textId="77777777" w:rsidR="006909CD" w:rsidRPr="00516DDB" w:rsidRDefault="006909CD" w:rsidP="00516DDB">
            <w:pPr>
              <w:spacing w:line="240" w:lineRule="auto"/>
              <w:jc w:val="center"/>
              <w:rPr>
                <w:rFonts w:ascii="Trebuchet MS" w:eastAsia="Times New Roman" w:hAnsi="Trebuchet MS" w:cs="Calibri"/>
                <w:b/>
                <w:bCs/>
                <w:color w:val="000000"/>
                <w:sz w:val="20"/>
                <w:szCs w:val="20"/>
                <w:lang w:eastAsia="ru-RU"/>
              </w:rPr>
            </w:pPr>
            <w:r w:rsidRPr="00516DDB">
              <w:rPr>
                <w:rFonts w:ascii="Trebuchet MS" w:eastAsia="Times New Roman" w:hAnsi="Trebuchet MS" w:cs="Calibri"/>
                <w:b/>
                <w:bCs/>
                <w:color w:val="000000"/>
                <w:sz w:val="20"/>
                <w:szCs w:val="20"/>
                <w:lang w:eastAsia="ru-RU"/>
              </w:rPr>
              <w:t>2025 г.</w:t>
            </w:r>
          </w:p>
        </w:tc>
        <w:tc>
          <w:tcPr>
            <w:tcW w:w="571" w:type="pct"/>
            <w:shd w:val="clear" w:color="000000" w:fill="CCFF99"/>
            <w:vAlign w:val="center"/>
            <w:hideMark/>
          </w:tcPr>
          <w:p w14:paraId="17418905" w14:textId="77777777" w:rsidR="006909CD" w:rsidRPr="00516DDB" w:rsidRDefault="006909CD" w:rsidP="00516DDB">
            <w:pPr>
              <w:spacing w:line="240" w:lineRule="auto"/>
              <w:jc w:val="center"/>
              <w:rPr>
                <w:rFonts w:ascii="Trebuchet MS" w:eastAsia="Times New Roman" w:hAnsi="Trebuchet MS" w:cs="Calibri"/>
                <w:b/>
                <w:bCs/>
                <w:color w:val="000000"/>
                <w:sz w:val="20"/>
                <w:szCs w:val="20"/>
                <w:lang w:eastAsia="ru-RU"/>
              </w:rPr>
            </w:pPr>
            <w:r w:rsidRPr="00516DDB">
              <w:rPr>
                <w:rFonts w:ascii="Trebuchet MS" w:eastAsia="Times New Roman" w:hAnsi="Trebuchet MS" w:cs="Calibri"/>
                <w:b/>
                <w:bCs/>
                <w:color w:val="000000"/>
                <w:sz w:val="20"/>
                <w:szCs w:val="20"/>
                <w:lang w:eastAsia="ru-RU"/>
              </w:rPr>
              <w:t>2026 г.</w:t>
            </w:r>
          </w:p>
        </w:tc>
        <w:tc>
          <w:tcPr>
            <w:tcW w:w="570" w:type="pct"/>
            <w:shd w:val="clear" w:color="000000" w:fill="CCFF99"/>
            <w:vAlign w:val="center"/>
            <w:hideMark/>
          </w:tcPr>
          <w:p w14:paraId="48323E96" w14:textId="77777777" w:rsidR="006909CD" w:rsidRPr="00516DDB" w:rsidRDefault="006909CD" w:rsidP="00516DDB">
            <w:pPr>
              <w:spacing w:line="240" w:lineRule="auto"/>
              <w:jc w:val="center"/>
              <w:rPr>
                <w:rFonts w:ascii="Trebuchet MS" w:eastAsia="Times New Roman" w:hAnsi="Trebuchet MS" w:cs="Calibri"/>
                <w:b/>
                <w:bCs/>
                <w:color w:val="000000"/>
                <w:sz w:val="20"/>
                <w:szCs w:val="20"/>
                <w:lang w:eastAsia="ru-RU"/>
              </w:rPr>
            </w:pPr>
            <w:r w:rsidRPr="00516DDB">
              <w:rPr>
                <w:rFonts w:ascii="Trebuchet MS" w:eastAsia="Times New Roman" w:hAnsi="Trebuchet MS" w:cs="Calibri"/>
                <w:b/>
                <w:bCs/>
                <w:color w:val="000000"/>
                <w:sz w:val="20"/>
                <w:szCs w:val="20"/>
                <w:lang w:eastAsia="ru-RU"/>
              </w:rPr>
              <w:t>2027 г.</w:t>
            </w:r>
          </w:p>
        </w:tc>
        <w:tc>
          <w:tcPr>
            <w:tcW w:w="570" w:type="pct"/>
            <w:shd w:val="clear" w:color="000000" w:fill="CCFF99"/>
            <w:vAlign w:val="center"/>
          </w:tcPr>
          <w:p w14:paraId="408E4A7C" w14:textId="6CC21548" w:rsidR="006909CD" w:rsidRPr="00516DDB" w:rsidRDefault="006909CD" w:rsidP="006909CD">
            <w:pPr>
              <w:spacing w:line="240" w:lineRule="auto"/>
              <w:jc w:val="center"/>
              <w:rPr>
                <w:rFonts w:ascii="Trebuchet MS" w:eastAsia="Times New Roman" w:hAnsi="Trebuchet MS" w:cs="Calibri"/>
                <w:b/>
                <w:bCs/>
                <w:color w:val="000000"/>
                <w:sz w:val="20"/>
                <w:szCs w:val="20"/>
                <w:lang w:eastAsia="ru-RU"/>
              </w:rPr>
            </w:pPr>
            <w:proofErr w:type="gramStart"/>
            <w:r>
              <w:rPr>
                <w:rFonts w:ascii="Trebuchet MS" w:eastAsia="Times New Roman" w:hAnsi="Trebuchet MS" w:cs="Calibri"/>
                <w:b/>
                <w:bCs/>
                <w:color w:val="000000"/>
                <w:sz w:val="20"/>
                <w:szCs w:val="20"/>
                <w:lang w:eastAsia="ru-RU"/>
              </w:rPr>
              <w:t>2028-2030</w:t>
            </w:r>
            <w:proofErr w:type="gramEnd"/>
            <w:r>
              <w:rPr>
                <w:rFonts w:ascii="Trebuchet MS" w:eastAsia="Times New Roman" w:hAnsi="Trebuchet MS" w:cs="Calibri"/>
                <w:b/>
                <w:bCs/>
                <w:color w:val="000000"/>
                <w:sz w:val="20"/>
                <w:szCs w:val="20"/>
                <w:lang w:eastAsia="ru-RU"/>
              </w:rPr>
              <w:t xml:space="preserve"> гг.</w:t>
            </w:r>
          </w:p>
        </w:tc>
      </w:tr>
      <w:tr w:rsidR="006909CD" w:rsidRPr="00516DDB" w14:paraId="79FE3E18" w14:textId="2DCC6066" w:rsidTr="006909CD">
        <w:trPr>
          <w:trHeight w:val="340"/>
        </w:trPr>
        <w:tc>
          <w:tcPr>
            <w:tcW w:w="5000" w:type="pct"/>
            <w:gridSpan w:val="6"/>
            <w:shd w:val="clear" w:color="000000" w:fill="FFFF99"/>
            <w:vAlign w:val="center"/>
            <w:hideMark/>
          </w:tcPr>
          <w:p w14:paraId="149AEB5F" w14:textId="08B9935C" w:rsidR="006909CD" w:rsidRPr="00516DDB" w:rsidRDefault="006909CD" w:rsidP="006909CD">
            <w:pPr>
              <w:spacing w:line="240" w:lineRule="auto"/>
              <w:jc w:val="center"/>
              <w:rPr>
                <w:rFonts w:ascii="Trebuchet MS" w:eastAsia="Times New Roman" w:hAnsi="Trebuchet MS" w:cs="Calibri"/>
                <w:b/>
                <w:bCs/>
                <w:color w:val="000000"/>
                <w:sz w:val="20"/>
                <w:szCs w:val="20"/>
                <w:lang w:eastAsia="ru-RU"/>
              </w:rPr>
            </w:pPr>
            <w:r w:rsidRPr="00516DDB">
              <w:rPr>
                <w:rFonts w:ascii="Trebuchet MS" w:eastAsia="Times New Roman" w:hAnsi="Trebuchet MS" w:cs="Calibri"/>
                <w:b/>
                <w:bCs/>
                <w:color w:val="000000"/>
                <w:sz w:val="20"/>
                <w:szCs w:val="20"/>
                <w:lang w:eastAsia="ru-RU"/>
              </w:rPr>
              <w:t>Централизованная система водоотведения поселка Балакирево</w:t>
            </w:r>
          </w:p>
        </w:tc>
      </w:tr>
      <w:tr w:rsidR="006909CD" w:rsidRPr="00516DDB" w14:paraId="614C288B" w14:textId="16444579" w:rsidTr="006909CD">
        <w:trPr>
          <w:trHeight w:val="340"/>
        </w:trPr>
        <w:tc>
          <w:tcPr>
            <w:tcW w:w="2148" w:type="pct"/>
            <w:shd w:val="clear" w:color="auto" w:fill="auto"/>
            <w:vAlign w:val="center"/>
            <w:hideMark/>
          </w:tcPr>
          <w:p w14:paraId="49544895" w14:textId="77777777" w:rsidR="006909CD" w:rsidRDefault="006909CD" w:rsidP="006909CD">
            <w:pPr>
              <w:spacing w:line="240" w:lineRule="auto"/>
              <w:jc w:val="left"/>
              <w:rPr>
                <w:rFonts w:ascii="Trebuchet MS" w:eastAsia="Times New Roman" w:hAnsi="Trebuchet MS" w:cs="Calibri"/>
                <w:b/>
                <w:bCs/>
                <w:color w:val="000000"/>
                <w:sz w:val="20"/>
                <w:szCs w:val="20"/>
                <w:lang w:eastAsia="ru-RU"/>
              </w:rPr>
            </w:pPr>
            <w:r w:rsidRPr="00516DDB">
              <w:rPr>
                <w:rFonts w:ascii="Trebuchet MS" w:eastAsia="Times New Roman" w:hAnsi="Trebuchet MS" w:cs="Calibri"/>
                <w:b/>
                <w:bCs/>
                <w:color w:val="000000"/>
                <w:sz w:val="20"/>
                <w:szCs w:val="20"/>
                <w:lang w:eastAsia="ru-RU"/>
              </w:rPr>
              <w:t xml:space="preserve">Прием стоков на ОСБО пос. Балакирево, </w:t>
            </w:r>
          </w:p>
          <w:p w14:paraId="29A11BED" w14:textId="6DA0B533" w:rsidR="006909CD" w:rsidRPr="00516DDB" w:rsidRDefault="006909CD" w:rsidP="006909CD">
            <w:pPr>
              <w:spacing w:line="240" w:lineRule="auto"/>
              <w:jc w:val="left"/>
              <w:rPr>
                <w:rFonts w:ascii="Trebuchet MS" w:eastAsia="Times New Roman" w:hAnsi="Trebuchet MS" w:cs="Calibri"/>
                <w:b/>
                <w:bCs/>
                <w:color w:val="000000"/>
                <w:sz w:val="20"/>
                <w:szCs w:val="20"/>
                <w:lang w:eastAsia="ru-RU"/>
              </w:rPr>
            </w:pPr>
            <w:r w:rsidRPr="00516DDB">
              <w:rPr>
                <w:rFonts w:ascii="Trebuchet MS" w:eastAsia="Times New Roman" w:hAnsi="Trebuchet MS" w:cs="Calibri"/>
                <w:b/>
                <w:bCs/>
                <w:color w:val="000000"/>
                <w:sz w:val="20"/>
                <w:szCs w:val="20"/>
                <w:lang w:eastAsia="ru-RU"/>
              </w:rPr>
              <w:t>тыс. м</w:t>
            </w:r>
            <w:r w:rsidRPr="00516DDB">
              <w:rPr>
                <w:rFonts w:ascii="Trebuchet MS" w:eastAsia="Times New Roman" w:hAnsi="Trebuchet MS" w:cs="Calibri"/>
                <w:b/>
                <w:bCs/>
                <w:color w:val="000000"/>
                <w:sz w:val="20"/>
                <w:szCs w:val="20"/>
                <w:vertAlign w:val="superscript"/>
                <w:lang w:eastAsia="ru-RU"/>
              </w:rPr>
              <w:t>3</w:t>
            </w:r>
            <w:r w:rsidRPr="00516DDB">
              <w:rPr>
                <w:rFonts w:ascii="Trebuchet MS" w:eastAsia="Times New Roman" w:hAnsi="Trebuchet MS" w:cs="Calibri"/>
                <w:b/>
                <w:bCs/>
                <w:color w:val="000000"/>
                <w:sz w:val="20"/>
                <w:szCs w:val="20"/>
                <w:lang w:eastAsia="ru-RU"/>
              </w:rPr>
              <w:t xml:space="preserve"> /год</w:t>
            </w:r>
          </w:p>
        </w:tc>
        <w:tc>
          <w:tcPr>
            <w:tcW w:w="570" w:type="pct"/>
            <w:shd w:val="clear" w:color="auto" w:fill="auto"/>
            <w:vAlign w:val="center"/>
            <w:hideMark/>
          </w:tcPr>
          <w:p w14:paraId="24B91AA8" w14:textId="77777777" w:rsidR="006909CD" w:rsidRPr="00516DDB" w:rsidRDefault="006909CD" w:rsidP="006909CD">
            <w:pPr>
              <w:spacing w:line="240" w:lineRule="auto"/>
              <w:jc w:val="center"/>
              <w:rPr>
                <w:rFonts w:ascii="Trebuchet MS" w:eastAsia="Times New Roman" w:hAnsi="Trebuchet MS" w:cs="Calibri"/>
                <w:b/>
                <w:bCs/>
                <w:color w:val="000000"/>
                <w:sz w:val="20"/>
                <w:szCs w:val="20"/>
                <w:lang w:eastAsia="ru-RU"/>
              </w:rPr>
            </w:pPr>
            <w:r w:rsidRPr="00516DDB">
              <w:rPr>
                <w:rFonts w:ascii="Trebuchet MS" w:eastAsia="Times New Roman" w:hAnsi="Trebuchet MS" w:cs="Calibri"/>
                <w:b/>
                <w:bCs/>
                <w:color w:val="000000"/>
                <w:sz w:val="20"/>
                <w:szCs w:val="20"/>
                <w:lang w:eastAsia="ru-RU"/>
              </w:rPr>
              <w:t>365,763</w:t>
            </w:r>
          </w:p>
        </w:tc>
        <w:tc>
          <w:tcPr>
            <w:tcW w:w="571" w:type="pct"/>
            <w:shd w:val="clear" w:color="auto" w:fill="auto"/>
            <w:vAlign w:val="center"/>
            <w:hideMark/>
          </w:tcPr>
          <w:p w14:paraId="6C40646A" w14:textId="77777777" w:rsidR="006909CD" w:rsidRPr="00516DDB" w:rsidRDefault="006909CD" w:rsidP="006909CD">
            <w:pPr>
              <w:spacing w:line="240" w:lineRule="auto"/>
              <w:jc w:val="center"/>
              <w:rPr>
                <w:rFonts w:ascii="Trebuchet MS" w:eastAsia="Times New Roman" w:hAnsi="Trebuchet MS" w:cs="Calibri"/>
                <w:b/>
                <w:bCs/>
                <w:color w:val="000000"/>
                <w:sz w:val="20"/>
                <w:szCs w:val="20"/>
                <w:lang w:eastAsia="ru-RU"/>
              </w:rPr>
            </w:pPr>
            <w:r w:rsidRPr="00516DDB">
              <w:rPr>
                <w:rFonts w:ascii="Trebuchet MS" w:eastAsia="Times New Roman" w:hAnsi="Trebuchet MS" w:cs="Calibri"/>
                <w:b/>
                <w:bCs/>
                <w:color w:val="000000"/>
                <w:sz w:val="20"/>
                <w:szCs w:val="20"/>
                <w:lang w:eastAsia="ru-RU"/>
              </w:rPr>
              <w:t>363,271</w:t>
            </w:r>
          </w:p>
        </w:tc>
        <w:tc>
          <w:tcPr>
            <w:tcW w:w="571" w:type="pct"/>
            <w:shd w:val="clear" w:color="auto" w:fill="auto"/>
            <w:vAlign w:val="center"/>
            <w:hideMark/>
          </w:tcPr>
          <w:p w14:paraId="7D5917FC" w14:textId="77777777" w:rsidR="006909CD" w:rsidRPr="00516DDB" w:rsidRDefault="006909CD" w:rsidP="006909CD">
            <w:pPr>
              <w:spacing w:line="240" w:lineRule="auto"/>
              <w:jc w:val="center"/>
              <w:rPr>
                <w:rFonts w:ascii="Trebuchet MS" w:eastAsia="Times New Roman" w:hAnsi="Trebuchet MS" w:cs="Calibri"/>
                <w:b/>
                <w:bCs/>
                <w:color w:val="000000"/>
                <w:sz w:val="20"/>
                <w:szCs w:val="20"/>
                <w:lang w:eastAsia="ru-RU"/>
              </w:rPr>
            </w:pPr>
            <w:r w:rsidRPr="00516DDB">
              <w:rPr>
                <w:rFonts w:ascii="Trebuchet MS" w:eastAsia="Times New Roman" w:hAnsi="Trebuchet MS" w:cs="Calibri"/>
                <w:b/>
                <w:bCs/>
                <w:color w:val="000000"/>
                <w:sz w:val="20"/>
                <w:szCs w:val="20"/>
                <w:lang w:eastAsia="ru-RU"/>
              </w:rPr>
              <w:t>361,273</w:t>
            </w:r>
          </w:p>
        </w:tc>
        <w:tc>
          <w:tcPr>
            <w:tcW w:w="570" w:type="pct"/>
            <w:shd w:val="clear" w:color="auto" w:fill="auto"/>
            <w:vAlign w:val="center"/>
            <w:hideMark/>
          </w:tcPr>
          <w:p w14:paraId="5DFA2AE3" w14:textId="77777777" w:rsidR="006909CD" w:rsidRPr="00516DDB" w:rsidRDefault="006909CD" w:rsidP="006909CD">
            <w:pPr>
              <w:spacing w:line="240" w:lineRule="auto"/>
              <w:jc w:val="center"/>
              <w:rPr>
                <w:rFonts w:ascii="Trebuchet MS" w:eastAsia="Times New Roman" w:hAnsi="Trebuchet MS" w:cs="Calibri"/>
                <w:b/>
                <w:bCs/>
                <w:color w:val="000000"/>
                <w:sz w:val="20"/>
                <w:szCs w:val="20"/>
                <w:lang w:eastAsia="ru-RU"/>
              </w:rPr>
            </w:pPr>
            <w:r w:rsidRPr="00516DDB">
              <w:rPr>
                <w:rFonts w:ascii="Trebuchet MS" w:eastAsia="Times New Roman" w:hAnsi="Trebuchet MS" w:cs="Calibri"/>
                <w:b/>
                <w:bCs/>
                <w:color w:val="000000"/>
                <w:sz w:val="20"/>
                <w:szCs w:val="20"/>
                <w:lang w:eastAsia="ru-RU"/>
              </w:rPr>
              <w:t>359,275</w:t>
            </w:r>
          </w:p>
        </w:tc>
        <w:tc>
          <w:tcPr>
            <w:tcW w:w="570" w:type="pct"/>
            <w:vAlign w:val="center"/>
          </w:tcPr>
          <w:p w14:paraId="542A0201" w14:textId="6318C517" w:rsidR="006909CD" w:rsidRPr="00516DDB" w:rsidRDefault="006909CD" w:rsidP="006909CD">
            <w:pPr>
              <w:spacing w:line="240" w:lineRule="auto"/>
              <w:jc w:val="center"/>
              <w:rPr>
                <w:rFonts w:ascii="Trebuchet MS" w:eastAsia="Times New Roman" w:hAnsi="Trebuchet MS" w:cs="Calibri"/>
                <w:b/>
                <w:bCs/>
                <w:color w:val="000000"/>
                <w:sz w:val="20"/>
                <w:szCs w:val="20"/>
                <w:lang w:eastAsia="ru-RU"/>
              </w:rPr>
            </w:pPr>
            <w:r w:rsidRPr="00516DDB">
              <w:rPr>
                <w:rFonts w:ascii="Trebuchet MS" w:eastAsia="Times New Roman" w:hAnsi="Trebuchet MS" w:cs="Calibri"/>
                <w:b/>
                <w:bCs/>
                <w:color w:val="000000"/>
                <w:sz w:val="20"/>
                <w:szCs w:val="20"/>
                <w:lang w:eastAsia="ru-RU"/>
              </w:rPr>
              <w:t>359,275</w:t>
            </w:r>
          </w:p>
        </w:tc>
      </w:tr>
      <w:tr w:rsidR="006909CD" w:rsidRPr="00516DDB" w14:paraId="367EF4A3" w14:textId="6A9BD267" w:rsidTr="006909CD">
        <w:trPr>
          <w:trHeight w:val="340"/>
        </w:trPr>
        <w:tc>
          <w:tcPr>
            <w:tcW w:w="2148" w:type="pct"/>
            <w:shd w:val="clear" w:color="auto" w:fill="auto"/>
            <w:vAlign w:val="center"/>
            <w:hideMark/>
          </w:tcPr>
          <w:p w14:paraId="41BC53C8" w14:textId="77777777" w:rsidR="006909CD" w:rsidRPr="00516DDB" w:rsidRDefault="006909CD" w:rsidP="006909CD">
            <w:pPr>
              <w:spacing w:line="240" w:lineRule="auto"/>
              <w:jc w:val="left"/>
              <w:rPr>
                <w:rFonts w:ascii="Trebuchet MS" w:eastAsia="Times New Roman" w:hAnsi="Trebuchet MS" w:cs="Calibri"/>
                <w:color w:val="000000"/>
                <w:sz w:val="20"/>
                <w:szCs w:val="20"/>
                <w:lang w:eastAsia="ru-RU"/>
              </w:rPr>
            </w:pPr>
            <w:r w:rsidRPr="00516DDB">
              <w:rPr>
                <w:rFonts w:ascii="Trebuchet MS" w:eastAsia="Times New Roman" w:hAnsi="Trebuchet MS" w:cs="Calibri"/>
                <w:color w:val="000000"/>
                <w:sz w:val="20"/>
                <w:szCs w:val="20"/>
                <w:lang w:eastAsia="ru-RU"/>
              </w:rPr>
              <w:t>Среднесуточный объем стоков, м</w:t>
            </w:r>
            <w:r w:rsidRPr="00516DDB">
              <w:rPr>
                <w:rFonts w:ascii="Trebuchet MS" w:eastAsia="Times New Roman" w:hAnsi="Trebuchet MS" w:cs="Calibri"/>
                <w:color w:val="000000"/>
                <w:sz w:val="20"/>
                <w:szCs w:val="20"/>
                <w:vertAlign w:val="superscript"/>
                <w:lang w:eastAsia="ru-RU"/>
              </w:rPr>
              <w:t>3</w:t>
            </w:r>
            <w:r w:rsidRPr="00516DDB">
              <w:rPr>
                <w:rFonts w:ascii="Trebuchet MS" w:eastAsia="Times New Roman" w:hAnsi="Trebuchet MS" w:cs="Calibri"/>
                <w:color w:val="000000"/>
                <w:sz w:val="20"/>
                <w:szCs w:val="20"/>
                <w:lang w:eastAsia="ru-RU"/>
              </w:rPr>
              <w:t>/сут</w:t>
            </w:r>
          </w:p>
        </w:tc>
        <w:tc>
          <w:tcPr>
            <w:tcW w:w="570" w:type="pct"/>
            <w:shd w:val="clear" w:color="auto" w:fill="auto"/>
            <w:vAlign w:val="center"/>
            <w:hideMark/>
          </w:tcPr>
          <w:p w14:paraId="70E70016" w14:textId="77777777" w:rsidR="006909CD" w:rsidRPr="00516DDB" w:rsidRDefault="006909CD" w:rsidP="006909CD">
            <w:pPr>
              <w:spacing w:line="240" w:lineRule="auto"/>
              <w:jc w:val="center"/>
              <w:rPr>
                <w:rFonts w:ascii="Trebuchet MS" w:eastAsia="Times New Roman" w:hAnsi="Trebuchet MS" w:cs="Calibri"/>
                <w:color w:val="000000"/>
                <w:sz w:val="20"/>
                <w:szCs w:val="20"/>
                <w:lang w:eastAsia="ru-RU"/>
              </w:rPr>
            </w:pPr>
            <w:r w:rsidRPr="00516DDB">
              <w:rPr>
                <w:rFonts w:ascii="Trebuchet MS" w:eastAsia="Times New Roman" w:hAnsi="Trebuchet MS" w:cs="Calibri"/>
                <w:color w:val="000000"/>
                <w:sz w:val="20"/>
                <w:szCs w:val="20"/>
                <w:lang w:eastAsia="ru-RU"/>
              </w:rPr>
              <w:t>1 002</w:t>
            </w:r>
          </w:p>
        </w:tc>
        <w:tc>
          <w:tcPr>
            <w:tcW w:w="571" w:type="pct"/>
            <w:shd w:val="clear" w:color="auto" w:fill="auto"/>
            <w:vAlign w:val="center"/>
            <w:hideMark/>
          </w:tcPr>
          <w:p w14:paraId="68FB436D" w14:textId="77777777" w:rsidR="006909CD" w:rsidRPr="00516DDB" w:rsidRDefault="006909CD" w:rsidP="006909CD">
            <w:pPr>
              <w:spacing w:line="240" w:lineRule="auto"/>
              <w:jc w:val="center"/>
              <w:rPr>
                <w:rFonts w:ascii="Trebuchet MS" w:eastAsia="Times New Roman" w:hAnsi="Trebuchet MS" w:cs="Calibri"/>
                <w:color w:val="000000"/>
                <w:sz w:val="20"/>
                <w:szCs w:val="20"/>
                <w:lang w:eastAsia="ru-RU"/>
              </w:rPr>
            </w:pPr>
            <w:r w:rsidRPr="00516DDB">
              <w:rPr>
                <w:rFonts w:ascii="Trebuchet MS" w:eastAsia="Times New Roman" w:hAnsi="Trebuchet MS" w:cs="Calibri"/>
                <w:color w:val="000000"/>
                <w:sz w:val="20"/>
                <w:szCs w:val="20"/>
                <w:lang w:eastAsia="ru-RU"/>
              </w:rPr>
              <w:t>995</w:t>
            </w:r>
          </w:p>
        </w:tc>
        <w:tc>
          <w:tcPr>
            <w:tcW w:w="571" w:type="pct"/>
            <w:shd w:val="clear" w:color="auto" w:fill="auto"/>
            <w:vAlign w:val="center"/>
            <w:hideMark/>
          </w:tcPr>
          <w:p w14:paraId="0A569B1F" w14:textId="77777777" w:rsidR="006909CD" w:rsidRPr="00516DDB" w:rsidRDefault="006909CD" w:rsidP="006909CD">
            <w:pPr>
              <w:spacing w:line="240" w:lineRule="auto"/>
              <w:jc w:val="center"/>
              <w:rPr>
                <w:rFonts w:ascii="Trebuchet MS" w:eastAsia="Times New Roman" w:hAnsi="Trebuchet MS" w:cs="Calibri"/>
                <w:color w:val="000000"/>
                <w:sz w:val="20"/>
                <w:szCs w:val="20"/>
                <w:lang w:eastAsia="ru-RU"/>
              </w:rPr>
            </w:pPr>
            <w:r w:rsidRPr="00516DDB">
              <w:rPr>
                <w:rFonts w:ascii="Trebuchet MS" w:eastAsia="Times New Roman" w:hAnsi="Trebuchet MS" w:cs="Calibri"/>
                <w:color w:val="000000"/>
                <w:sz w:val="20"/>
                <w:szCs w:val="20"/>
                <w:lang w:eastAsia="ru-RU"/>
              </w:rPr>
              <w:t>990</w:t>
            </w:r>
          </w:p>
        </w:tc>
        <w:tc>
          <w:tcPr>
            <w:tcW w:w="570" w:type="pct"/>
            <w:shd w:val="clear" w:color="auto" w:fill="auto"/>
            <w:vAlign w:val="center"/>
            <w:hideMark/>
          </w:tcPr>
          <w:p w14:paraId="3789A4AB" w14:textId="77777777" w:rsidR="006909CD" w:rsidRPr="00516DDB" w:rsidRDefault="006909CD" w:rsidP="006909CD">
            <w:pPr>
              <w:spacing w:line="240" w:lineRule="auto"/>
              <w:jc w:val="center"/>
              <w:rPr>
                <w:rFonts w:ascii="Trebuchet MS" w:eastAsia="Times New Roman" w:hAnsi="Trebuchet MS" w:cs="Calibri"/>
                <w:color w:val="000000"/>
                <w:sz w:val="20"/>
                <w:szCs w:val="20"/>
                <w:lang w:eastAsia="ru-RU"/>
              </w:rPr>
            </w:pPr>
            <w:r w:rsidRPr="00516DDB">
              <w:rPr>
                <w:rFonts w:ascii="Trebuchet MS" w:eastAsia="Times New Roman" w:hAnsi="Trebuchet MS" w:cs="Calibri"/>
                <w:color w:val="000000"/>
                <w:sz w:val="20"/>
                <w:szCs w:val="20"/>
                <w:lang w:eastAsia="ru-RU"/>
              </w:rPr>
              <w:t>984</w:t>
            </w:r>
          </w:p>
        </w:tc>
        <w:tc>
          <w:tcPr>
            <w:tcW w:w="570" w:type="pct"/>
            <w:vAlign w:val="center"/>
          </w:tcPr>
          <w:p w14:paraId="76E3A4CA" w14:textId="484E00EF" w:rsidR="006909CD" w:rsidRPr="00516DDB" w:rsidRDefault="006909CD" w:rsidP="006909CD">
            <w:pPr>
              <w:spacing w:line="240" w:lineRule="auto"/>
              <w:jc w:val="center"/>
              <w:rPr>
                <w:rFonts w:ascii="Trebuchet MS" w:eastAsia="Times New Roman" w:hAnsi="Trebuchet MS" w:cs="Calibri"/>
                <w:color w:val="000000"/>
                <w:sz w:val="20"/>
                <w:szCs w:val="20"/>
                <w:lang w:eastAsia="ru-RU"/>
              </w:rPr>
            </w:pPr>
            <w:r w:rsidRPr="00516DDB">
              <w:rPr>
                <w:rFonts w:ascii="Trebuchet MS" w:eastAsia="Times New Roman" w:hAnsi="Trebuchet MS" w:cs="Calibri"/>
                <w:color w:val="000000"/>
                <w:sz w:val="20"/>
                <w:szCs w:val="20"/>
                <w:lang w:eastAsia="ru-RU"/>
              </w:rPr>
              <w:t>984</w:t>
            </w:r>
          </w:p>
        </w:tc>
      </w:tr>
      <w:tr w:rsidR="006909CD" w:rsidRPr="00516DDB" w14:paraId="00FB9111" w14:textId="1635BE64" w:rsidTr="006909CD">
        <w:trPr>
          <w:trHeight w:val="340"/>
        </w:trPr>
        <w:tc>
          <w:tcPr>
            <w:tcW w:w="2148" w:type="pct"/>
            <w:shd w:val="clear" w:color="auto" w:fill="auto"/>
            <w:vAlign w:val="center"/>
            <w:hideMark/>
          </w:tcPr>
          <w:p w14:paraId="3F7BD3C0" w14:textId="77777777" w:rsidR="006909CD" w:rsidRPr="00516DDB" w:rsidRDefault="006909CD" w:rsidP="006909CD">
            <w:pPr>
              <w:spacing w:line="240" w:lineRule="auto"/>
              <w:jc w:val="left"/>
              <w:rPr>
                <w:rFonts w:ascii="Trebuchet MS" w:eastAsia="Times New Roman" w:hAnsi="Trebuchet MS" w:cs="Calibri"/>
                <w:color w:val="000000"/>
                <w:sz w:val="20"/>
                <w:szCs w:val="20"/>
                <w:lang w:eastAsia="ru-RU"/>
              </w:rPr>
            </w:pPr>
            <w:r w:rsidRPr="00516DDB">
              <w:rPr>
                <w:rFonts w:ascii="Trebuchet MS" w:eastAsia="Times New Roman" w:hAnsi="Trebuchet MS" w:cs="Calibri"/>
                <w:color w:val="000000"/>
                <w:sz w:val="20"/>
                <w:szCs w:val="20"/>
                <w:lang w:eastAsia="ru-RU"/>
              </w:rPr>
              <w:t>Максимальный объем стоков (с учётом суточной неравномерности), м</w:t>
            </w:r>
            <w:r w:rsidRPr="00516DDB">
              <w:rPr>
                <w:rFonts w:ascii="Trebuchet MS" w:eastAsia="Times New Roman" w:hAnsi="Trebuchet MS" w:cs="Calibri"/>
                <w:color w:val="000000"/>
                <w:sz w:val="20"/>
                <w:szCs w:val="20"/>
                <w:vertAlign w:val="superscript"/>
                <w:lang w:eastAsia="ru-RU"/>
              </w:rPr>
              <w:t>3</w:t>
            </w:r>
            <w:r w:rsidRPr="00516DDB">
              <w:rPr>
                <w:rFonts w:ascii="Trebuchet MS" w:eastAsia="Times New Roman" w:hAnsi="Trebuchet MS" w:cs="Calibri"/>
                <w:color w:val="000000"/>
                <w:sz w:val="20"/>
                <w:szCs w:val="20"/>
                <w:lang w:eastAsia="ru-RU"/>
              </w:rPr>
              <w:t>/сут</w:t>
            </w:r>
          </w:p>
        </w:tc>
        <w:tc>
          <w:tcPr>
            <w:tcW w:w="570" w:type="pct"/>
            <w:shd w:val="clear" w:color="auto" w:fill="auto"/>
            <w:vAlign w:val="center"/>
            <w:hideMark/>
          </w:tcPr>
          <w:p w14:paraId="0C7751FB" w14:textId="77777777" w:rsidR="006909CD" w:rsidRPr="00516DDB" w:rsidRDefault="006909CD" w:rsidP="006909CD">
            <w:pPr>
              <w:spacing w:line="240" w:lineRule="auto"/>
              <w:jc w:val="center"/>
              <w:rPr>
                <w:rFonts w:ascii="Trebuchet MS" w:eastAsia="Times New Roman" w:hAnsi="Trebuchet MS" w:cs="Calibri"/>
                <w:color w:val="000000"/>
                <w:sz w:val="20"/>
                <w:szCs w:val="20"/>
                <w:lang w:eastAsia="ru-RU"/>
              </w:rPr>
            </w:pPr>
            <w:r w:rsidRPr="00516DDB">
              <w:rPr>
                <w:rFonts w:ascii="Trebuchet MS" w:eastAsia="Times New Roman" w:hAnsi="Trebuchet MS" w:cs="Calibri"/>
                <w:color w:val="000000"/>
                <w:sz w:val="20"/>
                <w:szCs w:val="20"/>
                <w:lang w:eastAsia="ru-RU"/>
              </w:rPr>
              <w:t>2 004</w:t>
            </w:r>
          </w:p>
        </w:tc>
        <w:tc>
          <w:tcPr>
            <w:tcW w:w="571" w:type="pct"/>
            <w:shd w:val="clear" w:color="auto" w:fill="auto"/>
            <w:vAlign w:val="center"/>
            <w:hideMark/>
          </w:tcPr>
          <w:p w14:paraId="5890CCDE" w14:textId="77777777" w:rsidR="006909CD" w:rsidRPr="00516DDB" w:rsidRDefault="006909CD" w:rsidP="006909CD">
            <w:pPr>
              <w:spacing w:line="240" w:lineRule="auto"/>
              <w:jc w:val="center"/>
              <w:rPr>
                <w:rFonts w:ascii="Trebuchet MS" w:eastAsia="Times New Roman" w:hAnsi="Trebuchet MS" w:cs="Calibri"/>
                <w:color w:val="000000"/>
                <w:sz w:val="20"/>
                <w:szCs w:val="20"/>
                <w:lang w:eastAsia="ru-RU"/>
              </w:rPr>
            </w:pPr>
            <w:r w:rsidRPr="00516DDB">
              <w:rPr>
                <w:rFonts w:ascii="Trebuchet MS" w:eastAsia="Times New Roman" w:hAnsi="Trebuchet MS" w:cs="Calibri"/>
                <w:color w:val="000000"/>
                <w:sz w:val="20"/>
                <w:szCs w:val="20"/>
                <w:lang w:eastAsia="ru-RU"/>
              </w:rPr>
              <w:t>1 991</w:t>
            </w:r>
          </w:p>
        </w:tc>
        <w:tc>
          <w:tcPr>
            <w:tcW w:w="571" w:type="pct"/>
            <w:shd w:val="clear" w:color="auto" w:fill="auto"/>
            <w:vAlign w:val="center"/>
            <w:hideMark/>
          </w:tcPr>
          <w:p w14:paraId="461053D0" w14:textId="77777777" w:rsidR="006909CD" w:rsidRPr="00516DDB" w:rsidRDefault="006909CD" w:rsidP="006909CD">
            <w:pPr>
              <w:spacing w:line="240" w:lineRule="auto"/>
              <w:jc w:val="center"/>
              <w:rPr>
                <w:rFonts w:ascii="Trebuchet MS" w:eastAsia="Times New Roman" w:hAnsi="Trebuchet MS" w:cs="Calibri"/>
                <w:color w:val="000000"/>
                <w:sz w:val="20"/>
                <w:szCs w:val="20"/>
                <w:lang w:eastAsia="ru-RU"/>
              </w:rPr>
            </w:pPr>
            <w:r w:rsidRPr="00516DDB">
              <w:rPr>
                <w:rFonts w:ascii="Trebuchet MS" w:eastAsia="Times New Roman" w:hAnsi="Trebuchet MS" w:cs="Calibri"/>
                <w:color w:val="000000"/>
                <w:sz w:val="20"/>
                <w:szCs w:val="20"/>
                <w:lang w:eastAsia="ru-RU"/>
              </w:rPr>
              <w:t>1 980</w:t>
            </w:r>
          </w:p>
        </w:tc>
        <w:tc>
          <w:tcPr>
            <w:tcW w:w="570" w:type="pct"/>
            <w:shd w:val="clear" w:color="auto" w:fill="auto"/>
            <w:vAlign w:val="center"/>
            <w:hideMark/>
          </w:tcPr>
          <w:p w14:paraId="7B6C335E" w14:textId="77777777" w:rsidR="006909CD" w:rsidRPr="00516DDB" w:rsidRDefault="006909CD" w:rsidP="006909CD">
            <w:pPr>
              <w:spacing w:line="240" w:lineRule="auto"/>
              <w:jc w:val="center"/>
              <w:rPr>
                <w:rFonts w:ascii="Trebuchet MS" w:eastAsia="Times New Roman" w:hAnsi="Trebuchet MS" w:cs="Calibri"/>
                <w:color w:val="000000"/>
                <w:sz w:val="20"/>
                <w:szCs w:val="20"/>
                <w:lang w:eastAsia="ru-RU"/>
              </w:rPr>
            </w:pPr>
            <w:r w:rsidRPr="00516DDB">
              <w:rPr>
                <w:rFonts w:ascii="Trebuchet MS" w:eastAsia="Times New Roman" w:hAnsi="Trebuchet MS" w:cs="Calibri"/>
                <w:color w:val="000000"/>
                <w:sz w:val="20"/>
                <w:szCs w:val="20"/>
                <w:lang w:eastAsia="ru-RU"/>
              </w:rPr>
              <w:t>1 969</w:t>
            </w:r>
          </w:p>
        </w:tc>
        <w:tc>
          <w:tcPr>
            <w:tcW w:w="570" w:type="pct"/>
            <w:vAlign w:val="center"/>
          </w:tcPr>
          <w:p w14:paraId="26D5B01C" w14:textId="7386BB25" w:rsidR="006909CD" w:rsidRPr="00516DDB" w:rsidRDefault="006909CD" w:rsidP="006909CD">
            <w:pPr>
              <w:spacing w:line="240" w:lineRule="auto"/>
              <w:jc w:val="center"/>
              <w:rPr>
                <w:rFonts w:ascii="Trebuchet MS" w:eastAsia="Times New Roman" w:hAnsi="Trebuchet MS" w:cs="Calibri"/>
                <w:color w:val="000000"/>
                <w:sz w:val="20"/>
                <w:szCs w:val="20"/>
                <w:lang w:eastAsia="ru-RU"/>
              </w:rPr>
            </w:pPr>
            <w:r w:rsidRPr="00516DDB">
              <w:rPr>
                <w:rFonts w:ascii="Trebuchet MS" w:eastAsia="Times New Roman" w:hAnsi="Trebuchet MS" w:cs="Calibri"/>
                <w:color w:val="000000"/>
                <w:sz w:val="20"/>
                <w:szCs w:val="20"/>
                <w:lang w:eastAsia="ru-RU"/>
              </w:rPr>
              <w:t>1 969</w:t>
            </w:r>
          </w:p>
        </w:tc>
      </w:tr>
      <w:tr w:rsidR="006909CD" w:rsidRPr="00516DDB" w14:paraId="13B79EA3" w14:textId="6ED1FB56" w:rsidTr="006909CD">
        <w:trPr>
          <w:trHeight w:val="340"/>
        </w:trPr>
        <w:tc>
          <w:tcPr>
            <w:tcW w:w="2148" w:type="pct"/>
            <w:shd w:val="clear" w:color="auto" w:fill="auto"/>
            <w:vAlign w:val="center"/>
            <w:hideMark/>
          </w:tcPr>
          <w:p w14:paraId="4DF8ECA7" w14:textId="4CCB0917" w:rsidR="006909CD" w:rsidRPr="00516DDB" w:rsidRDefault="006909CD" w:rsidP="006909CD">
            <w:pPr>
              <w:spacing w:line="240" w:lineRule="auto"/>
              <w:jc w:val="left"/>
              <w:rPr>
                <w:rFonts w:ascii="Trebuchet MS" w:eastAsia="Times New Roman" w:hAnsi="Trebuchet MS" w:cs="Calibri"/>
                <w:color w:val="000000"/>
                <w:sz w:val="20"/>
                <w:szCs w:val="20"/>
                <w:lang w:eastAsia="ru-RU"/>
              </w:rPr>
            </w:pPr>
            <w:r w:rsidRPr="00516DDB">
              <w:rPr>
                <w:rFonts w:ascii="Trebuchet MS" w:eastAsia="Times New Roman" w:hAnsi="Trebuchet MS" w:cs="Calibri"/>
                <w:color w:val="000000"/>
                <w:sz w:val="20"/>
                <w:szCs w:val="20"/>
                <w:lang w:eastAsia="ru-RU"/>
              </w:rPr>
              <w:t xml:space="preserve">Располагаемая производительность </w:t>
            </w:r>
            <w:r>
              <w:rPr>
                <w:rFonts w:ascii="Trebuchet MS" w:eastAsia="Times New Roman" w:hAnsi="Trebuchet MS" w:cs="Calibri"/>
                <w:color w:val="000000"/>
                <w:sz w:val="20"/>
                <w:szCs w:val="20"/>
                <w:lang w:eastAsia="ru-RU"/>
              </w:rPr>
              <w:t xml:space="preserve">существующих </w:t>
            </w:r>
            <w:r w:rsidRPr="00516DDB">
              <w:rPr>
                <w:rFonts w:ascii="Trebuchet MS" w:eastAsia="Times New Roman" w:hAnsi="Trebuchet MS" w:cs="Calibri"/>
                <w:color w:val="000000"/>
                <w:sz w:val="20"/>
                <w:szCs w:val="20"/>
                <w:lang w:eastAsia="ru-RU"/>
              </w:rPr>
              <w:t>очистных сооружений, м</w:t>
            </w:r>
            <w:r w:rsidRPr="00516DDB">
              <w:rPr>
                <w:rFonts w:ascii="Trebuchet MS" w:eastAsia="Times New Roman" w:hAnsi="Trebuchet MS" w:cs="Calibri"/>
                <w:color w:val="000000"/>
                <w:sz w:val="20"/>
                <w:szCs w:val="20"/>
                <w:vertAlign w:val="superscript"/>
                <w:lang w:eastAsia="ru-RU"/>
              </w:rPr>
              <w:t>3</w:t>
            </w:r>
            <w:r w:rsidRPr="00516DDB">
              <w:rPr>
                <w:rFonts w:ascii="Trebuchet MS" w:eastAsia="Times New Roman" w:hAnsi="Trebuchet MS" w:cs="Calibri"/>
                <w:color w:val="000000"/>
                <w:sz w:val="20"/>
                <w:szCs w:val="20"/>
                <w:lang w:eastAsia="ru-RU"/>
              </w:rPr>
              <w:t>/сут</w:t>
            </w:r>
          </w:p>
        </w:tc>
        <w:tc>
          <w:tcPr>
            <w:tcW w:w="570" w:type="pct"/>
            <w:shd w:val="clear" w:color="auto" w:fill="auto"/>
            <w:vAlign w:val="center"/>
            <w:hideMark/>
          </w:tcPr>
          <w:p w14:paraId="619B9457" w14:textId="77777777" w:rsidR="006909CD" w:rsidRPr="00516DDB" w:rsidRDefault="006909CD" w:rsidP="006909CD">
            <w:pPr>
              <w:spacing w:line="240" w:lineRule="auto"/>
              <w:jc w:val="center"/>
              <w:rPr>
                <w:rFonts w:ascii="Trebuchet MS" w:eastAsia="Times New Roman" w:hAnsi="Trebuchet MS" w:cs="Calibri"/>
                <w:color w:val="000000"/>
                <w:sz w:val="20"/>
                <w:szCs w:val="20"/>
                <w:lang w:eastAsia="ru-RU"/>
              </w:rPr>
            </w:pPr>
            <w:r w:rsidRPr="00516DDB">
              <w:rPr>
                <w:rFonts w:ascii="Trebuchet MS" w:eastAsia="Times New Roman" w:hAnsi="Trebuchet MS" w:cs="Calibri"/>
                <w:color w:val="000000"/>
                <w:sz w:val="20"/>
                <w:szCs w:val="20"/>
                <w:lang w:eastAsia="ru-RU"/>
              </w:rPr>
              <w:t>7 000</w:t>
            </w:r>
          </w:p>
        </w:tc>
        <w:tc>
          <w:tcPr>
            <w:tcW w:w="571" w:type="pct"/>
            <w:shd w:val="clear" w:color="auto" w:fill="auto"/>
            <w:vAlign w:val="center"/>
            <w:hideMark/>
          </w:tcPr>
          <w:p w14:paraId="2896B276" w14:textId="77777777" w:rsidR="006909CD" w:rsidRPr="00516DDB" w:rsidRDefault="006909CD" w:rsidP="006909CD">
            <w:pPr>
              <w:spacing w:line="240" w:lineRule="auto"/>
              <w:jc w:val="center"/>
              <w:rPr>
                <w:rFonts w:ascii="Trebuchet MS" w:eastAsia="Times New Roman" w:hAnsi="Trebuchet MS" w:cs="Calibri"/>
                <w:color w:val="000000"/>
                <w:sz w:val="20"/>
                <w:szCs w:val="20"/>
                <w:lang w:eastAsia="ru-RU"/>
              </w:rPr>
            </w:pPr>
            <w:r w:rsidRPr="00516DDB">
              <w:rPr>
                <w:rFonts w:ascii="Trebuchet MS" w:eastAsia="Times New Roman" w:hAnsi="Trebuchet MS" w:cs="Calibri"/>
                <w:color w:val="000000"/>
                <w:sz w:val="20"/>
                <w:szCs w:val="20"/>
                <w:lang w:eastAsia="ru-RU"/>
              </w:rPr>
              <w:t>7 000</w:t>
            </w:r>
          </w:p>
        </w:tc>
        <w:tc>
          <w:tcPr>
            <w:tcW w:w="571" w:type="pct"/>
            <w:shd w:val="clear" w:color="auto" w:fill="auto"/>
            <w:vAlign w:val="center"/>
            <w:hideMark/>
          </w:tcPr>
          <w:p w14:paraId="38491F13" w14:textId="77777777" w:rsidR="006909CD" w:rsidRPr="00516DDB" w:rsidRDefault="006909CD" w:rsidP="006909CD">
            <w:pPr>
              <w:spacing w:line="240" w:lineRule="auto"/>
              <w:jc w:val="center"/>
              <w:rPr>
                <w:rFonts w:ascii="Trebuchet MS" w:eastAsia="Times New Roman" w:hAnsi="Trebuchet MS" w:cs="Calibri"/>
                <w:color w:val="000000"/>
                <w:sz w:val="20"/>
                <w:szCs w:val="20"/>
                <w:lang w:eastAsia="ru-RU"/>
              </w:rPr>
            </w:pPr>
            <w:r w:rsidRPr="00516DDB">
              <w:rPr>
                <w:rFonts w:ascii="Trebuchet MS" w:eastAsia="Times New Roman" w:hAnsi="Trebuchet MS" w:cs="Calibri"/>
                <w:color w:val="000000"/>
                <w:sz w:val="20"/>
                <w:szCs w:val="20"/>
                <w:lang w:eastAsia="ru-RU"/>
              </w:rPr>
              <w:t>7 000</w:t>
            </w:r>
          </w:p>
        </w:tc>
        <w:tc>
          <w:tcPr>
            <w:tcW w:w="570" w:type="pct"/>
            <w:shd w:val="clear" w:color="auto" w:fill="auto"/>
            <w:vAlign w:val="center"/>
            <w:hideMark/>
          </w:tcPr>
          <w:p w14:paraId="6839FD4F" w14:textId="77777777" w:rsidR="006909CD" w:rsidRPr="00516DDB" w:rsidRDefault="006909CD" w:rsidP="006909CD">
            <w:pPr>
              <w:spacing w:line="240" w:lineRule="auto"/>
              <w:jc w:val="center"/>
              <w:rPr>
                <w:rFonts w:ascii="Trebuchet MS" w:eastAsia="Times New Roman" w:hAnsi="Trebuchet MS" w:cs="Calibri"/>
                <w:color w:val="000000"/>
                <w:sz w:val="20"/>
                <w:szCs w:val="20"/>
                <w:lang w:eastAsia="ru-RU"/>
              </w:rPr>
            </w:pPr>
            <w:r w:rsidRPr="00516DDB">
              <w:rPr>
                <w:rFonts w:ascii="Trebuchet MS" w:eastAsia="Times New Roman" w:hAnsi="Trebuchet MS" w:cs="Calibri"/>
                <w:color w:val="000000"/>
                <w:sz w:val="20"/>
                <w:szCs w:val="20"/>
                <w:lang w:eastAsia="ru-RU"/>
              </w:rPr>
              <w:t>7 000</w:t>
            </w:r>
          </w:p>
        </w:tc>
        <w:tc>
          <w:tcPr>
            <w:tcW w:w="570" w:type="pct"/>
            <w:vAlign w:val="center"/>
          </w:tcPr>
          <w:p w14:paraId="08A3F1EE" w14:textId="487D79E2" w:rsidR="006909CD" w:rsidRPr="00516DDB" w:rsidRDefault="006909CD" w:rsidP="006909CD">
            <w:pPr>
              <w:spacing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w:t>
            </w:r>
          </w:p>
        </w:tc>
      </w:tr>
      <w:tr w:rsidR="006909CD" w:rsidRPr="00516DDB" w14:paraId="33B6313A" w14:textId="1484E94B" w:rsidTr="006909CD">
        <w:trPr>
          <w:trHeight w:val="340"/>
        </w:trPr>
        <w:tc>
          <w:tcPr>
            <w:tcW w:w="2148" w:type="pct"/>
            <w:shd w:val="clear" w:color="auto" w:fill="auto"/>
            <w:vAlign w:val="center"/>
            <w:hideMark/>
          </w:tcPr>
          <w:p w14:paraId="064D8C04" w14:textId="77777777" w:rsidR="006909CD" w:rsidRPr="00516DDB" w:rsidRDefault="006909CD" w:rsidP="006909CD">
            <w:pPr>
              <w:spacing w:line="240" w:lineRule="auto"/>
              <w:ind w:firstLineChars="600" w:firstLine="1205"/>
              <w:jc w:val="right"/>
              <w:rPr>
                <w:rFonts w:ascii="Trebuchet MS" w:eastAsia="Times New Roman" w:hAnsi="Trebuchet MS" w:cs="Calibri"/>
                <w:b/>
                <w:bCs/>
                <w:color w:val="000000"/>
                <w:sz w:val="20"/>
                <w:szCs w:val="20"/>
                <w:lang w:eastAsia="ru-RU"/>
              </w:rPr>
            </w:pPr>
            <w:r w:rsidRPr="00516DDB">
              <w:rPr>
                <w:rFonts w:ascii="Trebuchet MS" w:eastAsia="Times New Roman" w:hAnsi="Trebuchet MS" w:cs="Calibri"/>
                <w:b/>
                <w:bCs/>
                <w:color w:val="000000"/>
                <w:sz w:val="20"/>
                <w:szCs w:val="20"/>
                <w:lang w:eastAsia="ru-RU"/>
              </w:rPr>
              <w:t>Резерв (+)/Дефицит (-), %</w:t>
            </w:r>
          </w:p>
        </w:tc>
        <w:tc>
          <w:tcPr>
            <w:tcW w:w="570" w:type="pct"/>
            <w:shd w:val="clear" w:color="auto" w:fill="auto"/>
            <w:vAlign w:val="center"/>
            <w:hideMark/>
          </w:tcPr>
          <w:p w14:paraId="68011CCA" w14:textId="77777777" w:rsidR="006909CD" w:rsidRPr="00516DDB" w:rsidRDefault="006909CD" w:rsidP="006909CD">
            <w:pPr>
              <w:spacing w:line="240" w:lineRule="auto"/>
              <w:jc w:val="center"/>
              <w:rPr>
                <w:rFonts w:ascii="Trebuchet MS" w:eastAsia="Times New Roman" w:hAnsi="Trebuchet MS" w:cs="Calibri"/>
                <w:b/>
                <w:bCs/>
                <w:color w:val="000000"/>
                <w:sz w:val="20"/>
                <w:szCs w:val="20"/>
                <w:lang w:eastAsia="ru-RU"/>
              </w:rPr>
            </w:pPr>
            <w:r w:rsidRPr="00516DDB">
              <w:rPr>
                <w:rFonts w:ascii="Trebuchet MS" w:eastAsia="Times New Roman" w:hAnsi="Trebuchet MS" w:cs="Calibri"/>
                <w:b/>
                <w:bCs/>
                <w:color w:val="000000"/>
                <w:sz w:val="20"/>
                <w:szCs w:val="20"/>
                <w:lang w:eastAsia="ru-RU"/>
              </w:rPr>
              <w:t>71%</w:t>
            </w:r>
          </w:p>
        </w:tc>
        <w:tc>
          <w:tcPr>
            <w:tcW w:w="571" w:type="pct"/>
            <w:shd w:val="clear" w:color="auto" w:fill="auto"/>
            <w:vAlign w:val="center"/>
            <w:hideMark/>
          </w:tcPr>
          <w:p w14:paraId="0DBA5916" w14:textId="77777777" w:rsidR="006909CD" w:rsidRPr="00516DDB" w:rsidRDefault="006909CD" w:rsidP="006909CD">
            <w:pPr>
              <w:spacing w:line="240" w:lineRule="auto"/>
              <w:jc w:val="center"/>
              <w:rPr>
                <w:rFonts w:ascii="Trebuchet MS" w:eastAsia="Times New Roman" w:hAnsi="Trebuchet MS" w:cs="Calibri"/>
                <w:b/>
                <w:bCs/>
                <w:color w:val="000000"/>
                <w:sz w:val="20"/>
                <w:szCs w:val="20"/>
                <w:lang w:eastAsia="ru-RU"/>
              </w:rPr>
            </w:pPr>
            <w:r w:rsidRPr="00516DDB">
              <w:rPr>
                <w:rFonts w:ascii="Trebuchet MS" w:eastAsia="Times New Roman" w:hAnsi="Trebuchet MS" w:cs="Calibri"/>
                <w:b/>
                <w:bCs/>
                <w:color w:val="000000"/>
                <w:sz w:val="20"/>
                <w:szCs w:val="20"/>
                <w:lang w:eastAsia="ru-RU"/>
              </w:rPr>
              <w:t>72%</w:t>
            </w:r>
          </w:p>
        </w:tc>
        <w:tc>
          <w:tcPr>
            <w:tcW w:w="571" w:type="pct"/>
            <w:shd w:val="clear" w:color="auto" w:fill="auto"/>
            <w:vAlign w:val="center"/>
            <w:hideMark/>
          </w:tcPr>
          <w:p w14:paraId="40F86374" w14:textId="77777777" w:rsidR="006909CD" w:rsidRPr="00516DDB" w:rsidRDefault="006909CD" w:rsidP="006909CD">
            <w:pPr>
              <w:spacing w:line="240" w:lineRule="auto"/>
              <w:jc w:val="center"/>
              <w:rPr>
                <w:rFonts w:ascii="Trebuchet MS" w:eastAsia="Times New Roman" w:hAnsi="Trebuchet MS" w:cs="Calibri"/>
                <w:b/>
                <w:bCs/>
                <w:color w:val="000000"/>
                <w:sz w:val="20"/>
                <w:szCs w:val="20"/>
                <w:lang w:eastAsia="ru-RU"/>
              </w:rPr>
            </w:pPr>
            <w:r w:rsidRPr="00516DDB">
              <w:rPr>
                <w:rFonts w:ascii="Trebuchet MS" w:eastAsia="Times New Roman" w:hAnsi="Trebuchet MS" w:cs="Calibri"/>
                <w:b/>
                <w:bCs/>
                <w:color w:val="000000"/>
                <w:sz w:val="20"/>
                <w:szCs w:val="20"/>
                <w:lang w:eastAsia="ru-RU"/>
              </w:rPr>
              <w:t>72%</w:t>
            </w:r>
          </w:p>
        </w:tc>
        <w:tc>
          <w:tcPr>
            <w:tcW w:w="570" w:type="pct"/>
            <w:shd w:val="clear" w:color="auto" w:fill="auto"/>
            <w:vAlign w:val="center"/>
            <w:hideMark/>
          </w:tcPr>
          <w:p w14:paraId="140C3767" w14:textId="77777777" w:rsidR="006909CD" w:rsidRPr="00516DDB" w:rsidRDefault="006909CD" w:rsidP="006909CD">
            <w:pPr>
              <w:spacing w:line="240" w:lineRule="auto"/>
              <w:jc w:val="center"/>
              <w:rPr>
                <w:rFonts w:ascii="Trebuchet MS" w:eastAsia="Times New Roman" w:hAnsi="Trebuchet MS" w:cs="Calibri"/>
                <w:b/>
                <w:bCs/>
                <w:color w:val="000000"/>
                <w:sz w:val="20"/>
                <w:szCs w:val="20"/>
                <w:lang w:eastAsia="ru-RU"/>
              </w:rPr>
            </w:pPr>
            <w:r w:rsidRPr="00516DDB">
              <w:rPr>
                <w:rFonts w:ascii="Trebuchet MS" w:eastAsia="Times New Roman" w:hAnsi="Trebuchet MS" w:cs="Calibri"/>
                <w:b/>
                <w:bCs/>
                <w:color w:val="000000"/>
                <w:sz w:val="20"/>
                <w:szCs w:val="20"/>
                <w:lang w:eastAsia="ru-RU"/>
              </w:rPr>
              <w:t>72%</w:t>
            </w:r>
          </w:p>
        </w:tc>
        <w:tc>
          <w:tcPr>
            <w:tcW w:w="570" w:type="pct"/>
            <w:vAlign w:val="center"/>
          </w:tcPr>
          <w:p w14:paraId="49F68DB4" w14:textId="411209DB" w:rsidR="006909CD" w:rsidRPr="00516DDB" w:rsidRDefault="006909CD" w:rsidP="006909CD">
            <w:pPr>
              <w:spacing w:line="240" w:lineRule="auto"/>
              <w:jc w:val="center"/>
              <w:rPr>
                <w:rFonts w:ascii="Trebuchet MS" w:eastAsia="Times New Roman" w:hAnsi="Trebuchet MS" w:cs="Calibri"/>
                <w:b/>
                <w:bCs/>
                <w:color w:val="000000"/>
                <w:sz w:val="20"/>
                <w:szCs w:val="20"/>
                <w:lang w:eastAsia="ru-RU"/>
              </w:rPr>
            </w:pPr>
            <w:r>
              <w:rPr>
                <w:rFonts w:ascii="Trebuchet MS" w:eastAsia="Times New Roman" w:hAnsi="Trebuchet MS" w:cs="Calibri"/>
                <w:b/>
                <w:bCs/>
                <w:color w:val="000000"/>
                <w:sz w:val="20"/>
                <w:szCs w:val="20"/>
                <w:lang w:eastAsia="ru-RU"/>
              </w:rPr>
              <w:t>-</w:t>
            </w:r>
          </w:p>
        </w:tc>
      </w:tr>
      <w:tr w:rsidR="006909CD" w:rsidRPr="00516DDB" w14:paraId="749D3608" w14:textId="12A719B8" w:rsidTr="006909CD">
        <w:trPr>
          <w:trHeight w:val="340"/>
        </w:trPr>
        <w:tc>
          <w:tcPr>
            <w:tcW w:w="21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D192F8" w14:textId="652515B1" w:rsidR="006909CD" w:rsidRPr="00516DDB" w:rsidRDefault="006909CD" w:rsidP="006909CD">
            <w:pPr>
              <w:spacing w:line="240" w:lineRule="auto"/>
              <w:jc w:val="left"/>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Требуемая</w:t>
            </w:r>
            <w:r w:rsidRPr="00516DDB">
              <w:rPr>
                <w:rFonts w:ascii="Trebuchet MS" w:eastAsia="Times New Roman" w:hAnsi="Trebuchet MS" w:cs="Calibri"/>
                <w:color w:val="000000"/>
                <w:sz w:val="20"/>
                <w:szCs w:val="20"/>
                <w:lang w:eastAsia="ru-RU"/>
              </w:rPr>
              <w:t xml:space="preserve"> производительность очистных сооружений</w:t>
            </w:r>
            <w:r>
              <w:rPr>
                <w:rFonts w:ascii="Trebuchet MS" w:eastAsia="Times New Roman" w:hAnsi="Trebuchet MS" w:cs="Calibri"/>
                <w:color w:val="000000"/>
                <w:sz w:val="20"/>
                <w:szCs w:val="20"/>
                <w:lang w:eastAsia="ru-RU"/>
              </w:rPr>
              <w:t xml:space="preserve"> после модернизации и реконструкции</w:t>
            </w:r>
            <w:r w:rsidRPr="00516DDB">
              <w:rPr>
                <w:rFonts w:ascii="Trebuchet MS" w:eastAsia="Times New Roman" w:hAnsi="Trebuchet MS" w:cs="Calibri"/>
                <w:color w:val="000000"/>
                <w:sz w:val="20"/>
                <w:szCs w:val="20"/>
                <w:lang w:eastAsia="ru-RU"/>
              </w:rPr>
              <w:t>, м3/сут</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001C66" w14:textId="0A5572E3" w:rsidR="006909CD" w:rsidRPr="00516DDB" w:rsidRDefault="006909CD" w:rsidP="006909CD">
            <w:pPr>
              <w:spacing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w:t>
            </w: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4E228A" w14:textId="3AC7D92D" w:rsidR="006909CD" w:rsidRPr="00516DDB" w:rsidRDefault="006909CD" w:rsidP="006909CD">
            <w:pPr>
              <w:spacing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w:t>
            </w: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8FC56D" w14:textId="3A885303" w:rsidR="006909CD" w:rsidRPr="00516DDB" w:rsidRDefault="006909CD" w:rsidP="006909CD">
            <w:pPr>
              <w:spacing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95B066" w14:textId="58F12F44" w:rsidR="006909CD" w:rsidRPr="00516DDB" w:rsidRDefault="006909CD" w:rsidP="006909CD">
            <w:pPr>
              <w:spacing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w:t>
            </w:r>
          </w:p>
        </w:tc>
        <w:tc>
          <w:tcPr>
            <w:tcW w:w="570" w:type="pct"/>
            <w:tcBorders>
              <w:top w:val="single" w:sz="4" w:space="0" w:color="auto"/>
              <w:left w:val="single" w:sz="4" w:space="0" w:color="auto"/>
              <w:bottom w:val="single" w:sz="4" w:space="0" w:color="auto"/>
              <w:right w:val="single" w:sz="4" w:space="0" w:color="auto"/>
            </w:tcBorders>
            <w:vAlign w:val="center"/>
          </w:tcPr>
          <w:p w14:paraId="2F926DD4" w14:textId="17E276D3" w:rsidR="006909CD" w:rsidRPr="00516DDB" w:rsidRDefault="006909CD" w:rsidP="006909CD">
            <w:pPr>
              <w:spacing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3 500</w:t>
            </w:r>
          </w:p>
        </w:tc>
      </w:tr>
      <w:tr w:rsidR="006909CD" w:rsidRPr="00516DDB" w14:paraId="5BAEA433" w14:textId="1F8C2A85" w:rsidTr="006909CD">
        <w:trPr>
          <w:trHeight w:val="340"/>
        </w:trPr>
        <w:tc>
          <w:tcPr>
            <w:tcW w:w="21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2ED035" w14:textId="77777777" w:rsidR="006909CD" w:rsidRPr="00516DDB" w:rsidRDefault="006909CD" w:rsidP="006909CD">
            <w:pPr>
              <w:spacing w:line="240" w:lineRule="auto"/>
              <w:ind w:firstLineChars="600" w:firstLine="1205"/>
              <w:jc w:val="right"/>
              <w:rPr>
                <w:rFonts w:ascii="Trebuchet MS" w:eastAsia="Times New Roman" w:hAnsi="Trebuchet MS" w:cs="Calibri"/>
                <w:b/>
                <w:bCs/>
                <w:color w:val="000000"/>
                <w:sz w:val="20"/>
                <w:szCs w:val="20"/>
                <w:lang w:eastAsia="ru-RU"/>
              </w:rPr>
            </w:pPr>
            <w:r w:rsidRPr="00516DDB">
              <w:rPr>
                <w:rFonts w:ascii="Trebuchet MS" w:eastAsia="Times New Roman" w:hAnsi="Trebuchet MS" w:cs="Calibri"/>
                <w:b/>
                <w:bCs/>
                <w:color w:val="000000"/>
                <w:sz w:val="20"/>
                <w:szCs w:val="20"/>
                <w:lang w:eastAsia="ru-RU"/>
              </w:rPr>
              <w:t>Резерв (+)/Дефицит (-), %</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F67278" w14:textId="2C8DD576" w:rsidR="006909CD" w:rsidRPr="00516DDB" w:rsidRDefault="006909CD" w:rsidP="006909CD">
            <w:pPr>
              <w:spacing w:line="240" w:lineRule="auto"/>
              <w:jc w:val="center"/>
              <w:rPr>
                <w:rFonts w:ascii="Trebuchet MS" w:eastAsia="Times New Roman" w:hAnsi="Trebuchet MS" w:cs="Calibri"/>
                <w:b/>
                <w:bCs/>
                <w:color w:val="000000"/>
                <w:sz w:val="20"/>
                <w:szCs w:val="20"/>
                <w:lang w:eastAsia="ru-RU"/>
              </w:rPr>
            </w:pPr>
            <w:r>
              <w:rPr>
                <w:rFonts w:ascii="Trebuchet MS" w:eastAsia="Times New Roman" w:hAnsi="Trebuchet MS" w:cs="Calibri"/>
                <w:b/>
                <w:bCs/>
                <w:color w:val="000000"/>
                <w:sz w:val="20"/>
                <w:szCs w:val="20"/>
                <w:lang w:eastAsia="ru-RU"/>
              </w:rPr>
              <w:t>-</w:t>
            </w: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92510B" w14:textId="732E389D" w:rsidR="006909CD" w:rsidRPr="00516DDB" w:rsidRDefault="006909CD" w:rsidP="006909CD">
            <w:pPr>
              <w:spacing w:line="240" w:lineRule="auto"/>
              <w:jc w:val="center"/>
              <w:rPr>
                <w:rFonts w:ascii="Trebuchet MS" w:eastAsia="Times New Roman" w:hAnsi="Trebuchet MS" w:cs="Calibri"/>
                <w:b/>
                <w:bCs/>
                <w:color w:val="000000"/>
                <w:sz w:val="20"/>
                <w:szCs w:val="20"/>
                <w:lang w:eastAsia="ru-RU"/>
              </w:rPr>
            </w:pPr>
            <w:r>
              <w:rPr>
                <w:rFonts w:ascii="Trebuchet MS" w:eastAsia="Times New Roman" w:hAnsi="Trebuchet MS" w:cs="Calibri"/>
                <w:b/>
                <w:bCs/>
                <w:color w:val="000000"/>
                <w:sz w:val="20"/>
                <w:szCs w:val="20"/>
                <w:lang w:eastAsia="ru-RU"/>
              </w:rPr>
              <w:t>-</w:t>
            </w: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3BD8C1" w14:textId="708058EA" w:rsidR="006909CD" w:rsidRPr="00516DDB" w:rsidRDefault="006909CD" w:rsidP="006909CD">
            <w:pPr>
              <w:spacing w:line="240" w:lineRule="auto"/>
              <w:jc w:val="center"/>
              <w:rPr>
                <w:rFonts w:ascii="Trebuchet MS" w:eastAsia="Times New Roman" w:hAnsi="Trebuchet MS" w:cs="Calibri"/>
                <w:b/>
                <w:bCs/>
                <w:color w:val="000000"/>
                <w:sz w:val="20"/>
                <w:szCs w:val="20"/>
                <w:lang w:eastAsia="ru-RU"/>
              </w:rPr>
            </w:pPr>
            <w:r>
              <w:rPr>
                <w:rFonts w:ascii="Trebuchet MS" w:eastAsia="Times New Roman" w:hAnsi="Trebuchet MS" w:cs="Calibri"/>
                <w:b/>
                <w:bCs/>
                <w:color w:val="000000"/>
                <w:sz w:val="20"/>
                <w:szCs w:val="20"/>
                <w:lang w:eastAsia="ru-RU"/>
              </w:rPr>
              <w:t>-</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F74213" w14:textId="563DB5F3" w:rsidR="006909CD" w:rsidRPr="00516DDB" w:rsidRDefault="006909CD" w:rsidP="006909CD">
            <w:pPr>
              <w:spacing w:line="240" w:lineRule="auto"/>
              <w:jc w:val="center"/>
              <w:rPr>
                <w:rFonts w:ascii="Trebuchet MS" w:eastAsia="Times New Roman" w:hAnsi="Trebuchet MS" w:cs="Calibri"/>
                <w:b/>
                <w:bCs/>
                <w:color w:val="000000"/>
                <w:sz w:val="20"/>
                <w:szCs w:val="20"/>
                <w:lang w:eastAsia="ru-RU"/>
              </w:rPr>
            </w:pPr>
            <w:r>
              <w:rPr>
                <w:rFonts w:ascii="Trebuchet MS" w:eastAsia="Times New Roman" w:hAnsi="Trebuchet MS" w:cs="Calibri"/>
                <w:b/>
                <w:bCs/>
                <w:color w:val="000000"/>
                <w:sz w:val="20"/>
                <w:szCs w:val="20"/>
                <w:lang w:eastAsia="ru-RU"/>
              </w:rPr>
              <w:t>-</w:t>
            </w:r>
          </w:p>
        </w:tc>
        <w:tc>
          <w:tcPr>
            <w:tcW w:w="570" w:type="pct"/>
            <w:tcBorders>
              <w:top w:val="single" w:sz="4" w:space="0" w:color="auto"/>
              <w:left w:val="single" w:sz="4" w:space="0" w:color="auto"/>
              <w:bottom w:val="single" w:sz="4" w:space="0" w:color="auto"/>
              <w:right w:val="single" w:sz="4" w:space="0" w:color="auto"/>
            </w:tcBorders>
            <w:vAlign w:val="center"/>
          </w:tcPr>
          <w:p w14:paraId="5F47F540" w14:textId="16926723" w:rsidR="006909CD" w:rsidRPr="00516DDB" w:rsidRDefault="006909CD" w:rsidP="006909CD">
            <w:pPr>
              <w:spacing w:line="240" w:lineRule="auto"/>
              <w:jc w:val="center"/>
              <w:rPr>
                <w:rFonts w:ascii="Trebuchet MS" w:eastAsia="Times New Roman" w:hAnsi="Trebuchet MS" w:cs="Calibri"/>
                <w:b/>
                <w:bCs/>
                <w:color w:val="000000"/>
                <w:sz w:val="20"/>
                <w:szCs w:val="20"/>
                <w:lang w:eastAsia="ru-RU"/>
              </w:rPr>
            </w:pPr>
            <w:r>
              <w:rPr>
                <w:rFonts w:ascii="Trebuchet MS" w:eastAsia="Times New Roman" w:hAnsi="Trebuchet MS" w:cs="Calibri"/>
                <w:b/>
                <w:bCs/>
                <w:color w:val="000000"/>
                <w:sz w:val="20"/>
                <w:szCs w:val="20"/>
                <w:lang w:eastAsia="ru-RU"/>
              </w:rPr>
              <w:t>44</w:t>
            </w:r>
            <w:r w:rsidRPr="00516DDB">
              <w:rPr>
                <w:rFonts w:ascii="Trebuchet MS" w:eastAsia="Times New Roman" w:hAnsi="Trebuchet MS" w:cs="Calibri"/>
                <w:b/>
                <w:bCs/>
                <w:color w:val="000000"/>
                <w:sz w:val="20"/>
                <w:szCs w:val="20"/>
                <w:lang w:eastAsia="ru-RU"/>
              </w:rPr>
              <w:t>%</w:t>
            </w:r>
          </w:p>
        </w:tc>
      </w:tr>
    </w:tbl>
    <w:p w14:paraId="6E27AA84" w14:textId="77777777" w:rsidR="00903D92" w:rsidRDefault="00903D92" w:rsidP="00516DDB">
      <w:pPr>
        <w:autoSpaceDE w:val="0"/>
        <w:autoSpaceDN w:val="0"/>
        <w:adjustRightInd w:val="0"/>
        <w:rPr>
          <w:rFonts w:ascii="Trebuchet MS" w:eastAsia="TimesNewRomanPSMT" w:hAnsi="Trebuchet MS"/>
          <w:sz w:val="22"/>
        </w:rPr>
      </w:pPr>
    </w:p>
    <w:p w14:paraId="7F2DE997" w14:textId="77777777" w:rsidR="00516DDB" w:rsidRDefault="00516DDB" w:rsidP="00516DDB">
      <w:pPr>
        <w:autoSpaceDE w:val="0"/>
        <w:autoSpaceDN w:val="0"/>
        <w:adjustRightInd w:val="0"/>
        <w:rPr>
          <w:rFonts w:ascii="Trebuchet MS" w:eastAsia="TimesNewRomanPSMT" w:hAnsi="Trebuchet MS"/>
          <w:sz w:val="22"/>
        </w:rPr>
      </w:pPr>
    </w:p>
    <w:p w14:paraId="623D7908" w14:textId="2868A7FF" w:rsidR="00DE175B" w:rsidRPr="00087419" w:rsidRDefault="00316851" w:rsidP="00087419">
      <w:pPr>
        <w:pStyle w:val="a5"/>
        <w:ind w:left="0"/>
        <w:outlineLvl w:val="1"/>
        <w:rPr>
          <w:rFonts w:ascii="Trebuchet MS" w:hAnsi="Trebuchet MS"/>
          <w:b/>
          <w:sz w:val="22"/>
        </w:rPr>
      </w:pPr>
      <w:bookmarkStart w:id="246" w:name="_Toc49432231"/>
      <w:bookmarkStart w:id="247" w:name="_Toc166760075"/>
      <w:r w:rsidRPr="00516DDB">
        <w:rPr>
          <w:rFonts w:ascii="Trebuchet MS" w:hAnsi="Trebuchet MS"/>
          <w:b/>
          <w:sz w:val="22"/>
        </w:rPr>
        <w:t xml:space="preserve">3.4 </w:t>
      </w:r>
      <w:r w:rsidR="00DE175B" w:rsidRPr="00516DDB">
        <w:rPr>
          <w:rFonts w:ascii="Trebuchet MS" w:hAnsi="Trebuchet MS"/>
          <w:b/>
          <w:sz w:val="22"/>
        </w:rPr>
        <w:t>Результаты анализа гидравлических режимов и режимов работы элементов централизованной системы водоотведения</w:t>
      </w:r>
      <w:bookmarkEnd w:id="246"/>
      <w:bookmarkEnd w:id="247"/>
    </w:p>
    <w:p w14:paraId="3F8534BF" w14:textId="395F8592" w:rsidR="00DE175B" w:rsidRPr="00087419" w:rsidRDefault="00DE175B" w:rsidP="00EB1485">
      <w:pPr>
        <w:autoSpaceDE w:val="0"/>
        <w:autoSpaceDN w:val="0"/>
        <w:adjustRightInd w:val="0"/>
        <w:ind w:firstLine="567"/>
        <w:rPr>
          <w:rFonts w:ascii="Trebuchet MS" w:eastAsia="TimesNewRomanPSMT" w:hAnsi="Trebuchet MS"/>
          <w:sz w:val="22"/>
        </w:rPr>
      </w:pPr>
      <w:r w:rsidRPr="00087419">
        <w:rPr>
          <w:rFonts w:ascii="Trebuchet MS" w:eastAsia="TimesNewRomanPSMT" w:hAnsi="Trebuchet MS"/>
          <w:sz w:val="22"/>
        </w:rPr>
        <w:t xml:space="preserve">На территории </w:t>
      </w:r>
      <w:r w:rsidR="00E27EB2" w:rsidRPr="00087419">
        <w:rPr>
          <w:rFonts w:ascii="Trebuchet MS" w:eastAsia="TimesNewRomanPSMT" w:hAnsi="Trebuchet MS"/>
          <w:sz w:val="22"/>
        </w:rPr>
        <w:t>поселка Балакирево</w:t>
      </w:r>
      <w:r w:rsidRPr="00087419">
        <w:rPr>
          <w:rFonts w:ascii="Trebuchet MS" w:eastAsia="TimesNewRomanPSMT" w:hAnsi="Trebuchet MS"/>
          <w:sz w:val="22"/>
        </w:rPr>
        <w:t xml:space="preserve"> наблюдается возникновение засоров в местах примыкания выпусков домовых сетей с канализационными сетями</w:t>
      </w:r>
      <w:r w:rsidR="00087419">
        <w:rPr>
          <w:rFonts w:ascii="Trebuchet MS" w:eastAsia="TimesNewRomanPSMT" w:hAnsi="Trebuchet MS"/>
          <w:sz w:val="22"/>
        </w:rPr>
        <w:t xml:space="preserve"> поселка</w:t>
      </w:r>
      <w:r w:rsidRPr="00087419">
        <w:rPr>
          <w:rFonts w:ascii="Trebuchet MS" w:eastAsia="TimesNewRomanPSMT" w:hAnsi="Trebuchet MS"/>
          <w:sz w:val="22"/>
        </w:rPr>
        <w:t xml:space="preserve">.  </w:t>
      </w:r>
    </w:p>
    <w:p w14:paraId="60978113" w14:textId="77777777" w:rsidR="000A5F29" w:rsidRPr="000A5F29" w:rsidRDefault="00DE175B" w:rsidP="000A5F29">
      <w:pPr>
        <w:autoSpaceDE w:val="0"/>
        <w:autoSpaceDN w:val="0"/>
        <w:adjustRightInd w:val="0"/>
        <w:ind w:firstLine="567"/>
        <w:rPr>
          <w:rFonts w:ascii="Trebuchet MS" w:eastAsia="TimesNewRomanPSMT" w:hAnsi="Trebuchet MS"/>
          <w:sz w:val="22"/>
        </w:rPr>
      </w:pPr>
      <w:r w:rsidRPr="00087419">
        <w:rPr>
          <w:rFonts w:ascii="Trebuchet MS" w:eastAsia="TimesNewRomanPSMT" w:hAnsi="Trebuchet MS"/>
          <w:sz w:val="22"/>
        </w:rPr>
        <w:t xml:space="preserve">Пропускная способность магистральный сетей достаточная. </w:t>
      </w:r>
      <w:bookmarkStart w:id="248" w:name="_bookmark71"/>
      <w:bookmarkStart w:id="249" w:name="_bookmark72"/>
      <w:bookmarkStart w:id="250" w:name="_Toc15291972"/>
      <w:bookmarkStart w:id="251" w:name="_Toc49432232"/>
      <w:bookmarkEnd w:id="248"/>
      <w:bookmarkEnd w:id="249"/>
      <w:r w:rsidR="000A5F29" w:rsidRPr="000A5F29">
        <w:rPr>
          <w:rFonts w:ascii="Trebuchet MS" w:eastAsia="TimesNewRomanPSMT" w:hAnsi="Trebuchet MS"/>
          <w:sz w:val="22"/>
        </w:rPr>
        <w:t>Режимы работы элементов централизованной системы водоотведения следующие:</w:t>
      </w:r>
    </w:p>
    <w:p w14:paraId="2F3FA2B3" w14:textId="7EBFE6ED" w:rsidR="000A5F29" w:rsidRPr="000A5F29" w:rsidRDefault="000A5F29" w:rsidP="000A5F29">
      <w:pPr>
        <w:autoSpaceDE w:val="0"/>
        <w:autoSpaceDN w:val="0"/>
        <w:adjustRightInd w:val="0"/>
        <w:ind w:firstLine="567"/>
        <w:rPr>
          <w:rFonts w:ascii="Trebuchet MS" w:eastAsia="TimesNewRomanPSMT" w:hAnsi="Trebuchet MS"/>
          <w:sz w:val="22"/>
        </w:rPr>
      </w:pPr>
      <w:r>
        <w:rPr>
          <w:rFonts w:ascii="Trebuchet MS" w:eastAsia="TimesNewRomanPSMT" w:hAnsi="Trebuchet MS"/>
          <w:sz w:val="22"/>
        </w:rPr>
        <w:t>― с</w:t>
      </w:r>
      <w:r w:rsidRPr="000A5F29">
        <w:rPr>
          <w:rFonts w:ascii="Trebuchet MS" w:eastAsia="TimesNewRomanPSMT" w:hAnsi="Trebuchet MS"/>
          <w:sz w:val="22"/>
        </w:rPr>
        <w:t>амотечные коллекторы, квартальные и дворовые сети работают в непрерывном режиме транспортировки стоков</w:t>
      </w:r>
      <w:r>
        <w:rPr>
          <w:rFonts w:ascii="Trebuchet MS" w:eastAsia="TimesNewRomanPSMT" w:hAnsi="Trebuchet MS"/>
          <w:sz w:val="22"/>
        </w:rPr>
        <w:t>;</w:t>
      </w:r>
    </w:p>
    <w:p w14:paraId="37517CFA" w14:textId="12F8FC8F" w:rsidR="000A5F29" w:rsidRPr="000A5F29" w:rsidRDefault="000A5F29" w:rsidP="000A5F29">
      <w:pPr>
        <w:autoSpaceDE w:val="0"/>
        <w:autoSpaceDN w:val="0"/>
        <w:adjustRightInd w:val="0"/>
        <w:ind w:firstLine="567"/>
        <w:rPr>
          <w:rFonts w:ascii="Trebuchet MS" w:eastAsia="TimesNewRomanPSMT" w:hAnsi="Trebuchet MS"/>
          <w:sz w:val="22"/>
        </w:rPr>
      </w:pPr>
      <w:r>
        <w:rPr>
          <w:rFonts w:ascii="Trebuchet MS" w:eastAsia="TimesNewRomanPSMT" w:hAnsi="Trebuchet MS"/>
          <w:sz w:val="22"/>
        </w:rPr>
        <w:t>― н</w:t>
      </w:r>
      <w:r w:rsidRPr="000A5F29">
        <w:rPr>
          <w:rFonts w:ascii="Trebuchet MS" w:eastAsia="TimesNewRomanPSMT" w:hAnsi="Trebuchet MS"/>
          <w:sz w:val="22"/>
        </w:rPr>
        <w:t>апорные коллекторы работают в автоматическом режиме. Стоки перекачиваются после срабатывания автоматики при достижении определенного уровня стоков в колодцах – накопителях</w:t>
      </w:r>
      <w:r>
        <w:rPr>
          <w:rFonts w:ascii="Trebuchet MS" w:eastAsia="TimesNewRomanPSMT" w:hAnsi="Trebuchet MS"/>
          <w:sz w:val="22"/>
        </w:rPr>
        <w:t>;</w:t>
      </w:r>
    </w:p>
    <w:p w14:paraId="4C345564" w14:textId="3D587879" w:rsidR="000A5F29" w:rsidRPr="000A5F29" w:rsidRDefault="000A5F29" w:rsidP="000A5F29">
      <w:pPr>
        <w:autoSpaceDE w:val="0"/>
        <w:autoSpaceDN w:val="0"/>
        <w:adjustRightInd w:val="0"/>
        <w:ind w:firstLine="567"/>
        <w:rPr>
          <w:rFonts w:ascii="Trebuchet MS" w:eastAsia="TimesNewRomanPSMT" w:hAnsi="Trebuchet MS"/>
          <w:sz w:val="22"/>
        </w:rPr>
      </w:pPr>
      <w:r>
        <w:rPr>
          <w:rFonts w:ascii="Trebuchet MS" w:eastAsia="TimesNewRomanPSMT" w:hAnsi="Trebuchet MS"/>
          <w:sz w:val="22"/>
        </w:rPr>
        <w:t>― о</w:t>
      </w:r>
      <w:r w:rsidRPr="000A5F29">
        <w:rPr>
          <w:rFonts w:ascii="Trebuchet MS" w:eastAsia="TimesNewRomanPSMT" w:hAnsi="Trebuchet MS"/>
          <w:sz w:val="22"/>
        </w:rPr>
        <w:t>чистные сооружении осуществляют свою работу в круглосуточном непрерывном режиме.</w:t>
      </w:r>
    </w:p>
    <w:p w14:paraId="5C0D5401" w14:textId="0EBCBD9D" w:rsidR="00FD0D86" w:rsidRPr="00087419" w:rsidRDefault="000A5F29" w:rsidP="000A5F29">
      <w:pPr>
        <w:autoSpaceDE w:val="0"/>
        <w:autoSpaceDN w:val="0"/>
        <w:adjustRightInd w:val="0"/>
        <w:ind w:firstLine="567"/>
        <w:rPr>
          <w:rFonts w:ascii="Trebuchet MS" w:eastAsia="TimesNewRomanPSMT" w:hAnsi="Trebuchet MS"/>
          <w:sz w:val="22"/>
        </w:rPr>
      </w:pPr>
      <w:r w:rsidRPr="000A5F29">
        <w:rPr>
          <w:rFonts w:ascii="Trebuchet MS" w:eastAsia="TimesNewRomanPSMT" w:hAnsi="Trebuchet MS"/>
          <w:sz w:val="22"/>
        </w:rPr>
        <w:t>Часы пик в работе всех элементов системы центральной канализации наблюдаются в периоды: с 6 до 8 часов утра, с 12 до 14 часов дня, и с 17 до 21 часа.</w:t>
      </w:r>
    </w:p>
    <w:p w14:paraId="26C70AE0" w14:textId="77777777" w:rsidR="00FD0D86" w:rsidRPr="00087419" w:rsidRDefault="00FD0D86" w:rsidP="00FD0D86">
      <w:pPr>
        <w:autoSpaceDE w:val="0"/>
        <w:autoSpaceDN w:val="0"/>
        <w:adjustRightInd w:val="0"/>
        <w:ind w:firstLine="567"/>
        <w:rPr>
          <w:rFonts w:ascii="Trebuchet MS" w:eastAsia="TimesNewRomanPSMT" w:hAnsi="Trebuchet MS"/>
          <w:sz w:val="22"/>
        </w:rPr>
      </w:pPr>
    </w:p>
    <w:p w14:paraId="740C5052" w14:textId="1EBB3E40" w:rsidR="00DE175B" w:rsidRPr="00087419" w:rsidRDefault="00FD0D86" w:rsidP="00516DDB">
      <w:pPr>
        <w:pStyle w:val="a5"/>
        <w:pageBreakBefore/>
        <w:spacing w:after="120"/>
        <w:ind w:left="0"/>
        <w:outlineLvl w:val="1"/>
        <w:rPr>
          <w:rFonts w:ascii="Trebuchet MS" w:hAnsi="Trebuchet MS"/>
          <w:b/>
          <w:sz w:val="22"/>
        </w:rPr>
      </w:pPr>
      <w:bookmarkStart w:id="252" w:name="_Toc166760076"/>
      <w:r w:rsidRPr="00087419">
        <w:rPr>
          <w:rFonts w:ascii="Trebuchet MS" w:hAnsi="Trebuchet MS"/>
          <w:b/>
          <w:sz w:val="22"/>
        </w:rPr>
        <w:lastRenderedPageBreak/>
        <w:t>3.</w:t>
      </w:r>
      <w:r w:rsidR="00316851" w:rsidRPr="00087419">
        <w:rPr>
          <w:rFonts w:ascii="Trebuchet MS" w:hAnsi="Trebuchet MS"/>
          <w:b/>
          <w:sz w:val="22"/>
        </w:rPr>
        <w:t xml:space="preserve">5 </w:t>
      </w:r>
      <w:r w:rsidR="00DE175B" w:rsidRPr="00087419">
        <w:rPr>
          <w:rFonts w:ascii="Trebuchet MS" w:hAnsi="Trebuchet MS"/>
          <w:b/>
          <w:sz w:val="22"/>
        </w:rPr>
        <w:t>Анализ резервов производственных мощностей очистных сооружений системы водоотведения и возможности расширения зоны их действия</w:t>
      </w:r>
      <w:bookmarkEnd w:id="250"/>
      <w:bookmarkEnd w:id="251"/>
      <w:bookmarkEnd w:id="252"/>
    </w:p>
    <w:p w14:paraId="277DD449" w14:textId="420A0514" w:rsidR="00354140" w:rsidRDefault="00422330" w:rsidP="00354140">
      <w:pPr>
        <w:autoSpaceDE w:val="0"/>
        <w:autoSpaceDN w:val="0"/>
        <w:adjustRightInd w:val="0"/>
        <w:ind w:firstLine="567"/>
        <w:rPr>
          <w:rFonts w:ascii="Trebuchet MS" w:eastAsia="TimesNewRomanPSMT" w:hAnsi="Trebuchet MS"/>
          <w:sz w:val="22"/>
        </w:rPr>
      </w:pPr>
      <w:r w:rsidRPr="00087419">
        <w:rPr>
          <w:rFonts w:ascii="Trebuchet MS" w:eastAsia="TimesNewRomanPSMT" w:hAnsi="Trebuchet MS"/>
          <w:sz w:val="22"/>
        </w:rPr>
        <w:t>Исходя из перспективного баланса поступления сточных вод (таблица 3.3.1) к 20</w:t>
      </w:r>
      <w:r w:rsidR="006909CD">
        <w:rPr>
          <w:rFonts w:ascii="Trebuchet MS" w:eastAsia="TimesNewRomanPSMT" w:hAnsi="Trebuchet MS"/>
          <w:sz w:val="22"/>
        </w:rPr>
        <w:t>27</w:t>
      </w:r>
      <w:r w:rsidR="00F84978" w:rsidRPr="00087419">
        <w:rPr>
          <w:rFonts w:ascii="Trebuchet MS" w:eastAsia="TimesNewRomanPSMT" w:hAnsi="Trebuchet MS"/>
          <w:sz w:val="22"/>
        </w:rPr>
        <w:t xml:space="preserve"> г</w:t>
      </w:r>
      <w:r w:rsidR="00FD0D86" w:rsidRPr="00087419">
        <w:rPr>
          <w:rFonts w:ascii="Trebuchet MS" w:eastAsia="TimesNewRomanPSMT" w:hAnsi="Trebuchet MS"/>
          <w:sz w:val="22"/>
        </w:rPr>
        <w:t>оду</w:t>
      </w:r>
      <w:r w:rsidRPr="00087419">
        <w:rPr>
          <w:rFonts w:ascii="Trebuchet MS" w:eastAsia="TimesNewRomanPSMT" w:hAnsi="Trebuchet MS"/>
          <w:sz w:val="22"/>
        </w:rPr>
        <w:t xml:space="preserve"> максимальное поступление</w:t>
      </w:r>
      <w:r w:rsidR="006909CD">
        <w:rPr>
          <w:rFonts w:ascii="Trebuchet MS" w:eastAsia="TimesNewRomanPSMT" w:hAnsi="Trebuchet MS"/>
          <w:sz w:val="22"/>
        </w:rPr>
        <w:t xml:space="preserve"> сточных вод</w:t>
      </w:r>
      <w:r w:rsidRPr="00087419">
        <w:rPr>
          <w:rFonts w:ascii="Trebuchet MS" w:eastAsia="TimesNewRomanPSMT" w:hAnsi="Trebuchet MS"/>
          <w:sz w:val="22"/>
        </w:rPr>
        <w:t xml:space="preserve"> в сутки со всей территории муниципального образования </w:t>
      </w:r>
      <w:r w:rsidR="005F49DF" w:rsidRPr="00087419">
        <w:rPr>
          <w:rFonts w:ascii="Trebuchet MS" w:eastAsia="TimesNewRomanPSMT" w:hAnsi="Trebuchet MS"/>
          <w:sz w:val="22"/>
        </w:rPr>
        <w:t>поселок Балакирево</w:t>
      </w:r>
      <w:r w:rsidRPr="00087419">
        <w:rPr>
          <w:rFonts w:ascii="Trebuchet MS" w:eastAsia="TimesNewRomanPSMT" w:hAnsi="Trebuchet MS"/>
          <w:sz w:val="22"/>
        </w:rPr>
        <w:t xml:space="preserve"> составит </w:t>
      </w:r>
      <w:r w:rsidR="006909CD">
        <w:rPr>
          <w:rFonts w:ascii="Trebuchet MS" w:eastAsia="TimesNewRomanPSMT" w:hAnsi="Trebuchet MS"/>
          <w:sz w:val="22"/>
        </w:rPr>
        <w:t>1969</w:t>
      </w:r>
      <w:r w:rsidRPr="00087419">
        <w:rPr>
          <w:rFonts w:ascii="Trebuchet MS" w:eastAsia="TimesNewRomanPSMT" w:hAnsi="Trebuchet MS"/>
          <w:sz w:val="22"/>
        </w:rPr>
        <w:t xml:space="preserve"> </w:t>
      </w:r>
      <w:r w:rsidR="00FD0D86" w:rsidRPr="00087419">
        <w:rPr>
          <w:rFonts w:ascii="Trebuchet MS" w:eastAsia="TimesNewRomanPSMT" w:hAnsi="Trebuchet MS"/>
          <w:sz w:val="22"/>
        </w:rPr>
        <w:t>куб.м.</w:t>
      </w:r>
      <w:r w:rsidRPr="00087419">
        <w:rPr>
          <w:rFonts w:ascii="Trebuchet MS" w:eastAsia="TimesNewRomanPSMT" w:hAnsi="Trebuchet MS"/>
          <w:sz w:val="22"/>
        </w:rPr>
        <w:t>/сут.</w:t>
      </w:r>
      <w:r w:rsidRPr="00087419">
        <w:rPr>
          <w:sz w:val="22"/>
        </w:rPr>
        <w:t xml:space="preserve"> </w:t>
      </w:r>
      <w:r w:rsidR="00A65294" w:rsidRPr="00087419">
        <w:rPr>
          <w:rFonts w:ascii="Trebuchet MS" w:eastAsia="TimesNewRomanPSMT" w:hAnsi="Trebuchet MS"/>
          <w:sz w:val="22"/>
        </w:rPr>
        <w:t>(рис</w:t>
      </w:r>
      <w:r w:rsidR="00FD0D86" w:rsidRPr="00087419">
        <w:rPr>
          <w:rFonts w:ascii="Trebuchet MS" w:eastAsia="TimesNewRomanPSMT" w:hAnsi="Trebuchet MS"/>
          <w:sz w:val="22"/>
        </w:rPr>
        <w:t>унок</w:t>
      </w:r>
      <w:r w:rsidR="00A65294" w:rsidRPr="00087419">
        <w:rPr>
          <w:rFonts w:ascii="Trebuchet MS" w:eastAsia="TimesNewRomanPSMT" w:hAnsi="Trebuchet MS"/>
          <w:sz w:val="22"/>
        </w:rPr>
        <w:t xml:space="preserve"> 3.5.1)</w:t>
      </w:r>
      <w:r w:rsidRPr="00087419">
        <w:rPr>
          <w:rFonts w:ascii="Trebuchet MS" w:eastAsia="TimesNewRomanPSMT" w:hAnsi="Trebuchet MS"/>
          <w:sz w:val="22"/>
        </w:rPr>
        <w:t>.</w:t>
      </w:r>
    </w:p>
    <w:p w14:paraId="4EA68CA9" w14:textId="48738B20" w:rsidR="006909CD" w:rsidRPr="00087419" w:rsidRDefault="006909CD" w:rsidP="00354140">
      <w:pPr>
        <w:autoSpaceDE w:val="0"/>
        <w:autoSpaceDN w:val="0"/>
        <w:adjustRightInd w:val="0"/>
        <w:ind w:firstLine="567"/>
        <w:rPr>
          <w:rFonts w:ascii="Trebuchet MS" w:eastAsia="TimesNewRomanPSMT" w:hAnsi="Trebuchet MS"/>
          <w:sz w:val="22"/>
        </w:rPr>
      </w:pPr>
      <w:r w:rsidRPr="006909CD">
        <w:rPr>
          <w:rFonts w:ascii="Trebuchet MS" w:eastAsia="TimesNewRomanPSMT" w:hAnsi="Trebuchet MS"/>
          <w:sz w:val="22"/>
        </w:rPr>
        <w:t>Технологической проблемой при эксплуатации очистных сооружений канализации является не отсутствие пропускной, а не возможность даже при существующих объемах гарантированно очищать сточные воды до норм рыбохозяйственных водоемов. Проблема заключается в моральном устаревании технологии очистки стоков</w:t>
      </w:r>
      <w:r w:rsidR="006C3566">
        <w:rPr>
          <w:rFonts w:ascii="Trebuchet MS" w:eastAsia="TimesNewRomanPSMT" w:hAnsi="Trebuchet MS"/>
          <w:sz w:val="22"/>
        </w:rPr>
        <w:t>.</w:t>
      </w:r>
    </w:p>
    <w:p w14:paraId="5560BD5E" w14:textId="570A0BE7" w:rsidR="00422330" w:rsidRPr="006C3566" w:rsidRDefault="00422330" w:rsidP="00354140">
      <w:pPr>
        <w:autoSpaceDE w:val="0"/>
        <w:autoSpaceDN w:val="0"/>
        <w:adjustRightInd w:val="0"/>
        <w:ind w:firstLine="567"/>
        <w:rPr>
          <w:rFonts w:ascii="Trebuchet MS" w:eastAsia="TimesNewRomanPSMT" w:hAnsi="Trebuchet MS"/>
          <w:sz w:val="22"/>
        </w:rPr>
      </w:pPr>
      <w:r w:rsidRPr="00087419">
        <w:rPr>
          <w:rFonts w:ascii="Trebuchet MS" w:eastAsia="TimesNewRomanPSMT" w:hAnsi="Trebuchet MS"/>
          <w:sz w:val="22"/>
        </w:rPr>
        <w:t xml:space="preserve">Для обеспечения очистки необходимого объема сточных вод и обеспечения экологической </w:t>
      </w:r>
      <w:r w:rsidRPr="006C3566">
        <w:rPr>
          <w:rFonts w:ascii="Trebuchet MS" w:eastAsia="TimesNewRomanPSMT" w:hAnsi="Trebuchet MS"/>
          <w:sz w:val="22"/>
        </w:rPr>
        <w:t xml:space="preserve">безопасности на территории муниципального образования </w:t>
      </w:r>
      <w:r w:rsidR="005F49DF" w:rsidRPr="006C3566">
        <w:rPr>
          <w:rFonts w:ascii="Trebuchet MS" w:eastAsia="TimesNewRomanPSMT" w:hAnsi="Trebuchet MS"/>
          <w:sz w:val="22"/>
        </w:rPr>
        <w:t>поселок Балакирево</w:t>
      </w:r>
      <w:r w:rsidR="006909CD" w:rsidRPr="006C3566">
        <w:rPr>
          <w:rFonts w:ascii="Trebuchet MS" w:eastAsia="TimesNewRomanPSMT" w:hAnsi="Trebuchet MS"/>
          <w:sz w:val="22"/>
        </w:rPr>
        <w:t xml:space="preserve"> Александровского района</w:t>
      </w:r>
      <w:r w:rsidRPr="006C3566">
        <w:rPr>
          <w:rFonts w:ascii="Trebuchet MS" w:eastAsia="TimesNewRomanPSMT" w:hAnsi="Trebuchet MS"/>
          <w:sz w:val="22"/>
        </w:rPr>
        <w:t xml:space="preserve"> </w:t>
      </w:r>
      <w:r w:rsidR="00FD0D86" w:rsidRPr="006C3566">
        <w:rPr>
          <w:rFonts w:ascii="Trebuchet MS" w:eastAsia="TimesNewRomanPSMT" w:hAnsi="Trebuchet MS"/>
          <w:sz w:val="22"/>
        </w:rPr>
        <w:t>предусматривается</w:t>
      </w:r>
      <w:r w:rsidRPr="006C3566">
        <w:rPr>
          <w:rFonts w:ascii="Trebuchet MS" w:eastAsia="TimesNewRomanPSMT" w:hAnsi="Trebuchet MS"/>
          <w:sz w:val="22"/>
        </w:rPr>
        <w:t>:</w:t>
      </w:r>
    </w:p>
    <w:p w14:paraId="00AE78A4" w14:textId="77777777" w:rsidR="006909CD" w:rsidRPr="006C3566" w:rsidRDefault="002E3254" w:rsidP="00FD0D86">
      <w:pPr>
        <w:autoSpaceDE w:val="0"/>
        <w:autoSpaceDN w:val="0"/>
        <w:adjustRightInd w:val="0"/>
        <w:ind w:firstLine="567"/>
        <w:rPr>
          <w:rFonts w:ascii="Trebuchet MS" w:eastAsia="TimesNewRomanPSMT" w:hAnsi="Trebuchet MS"/>
          <w:sz w:val="22"/>
        </w:rPr>
      </w:pPr>
      <w:r w:rsidRPr="006C3566">
        <w:rPr>
          <w:rFonts w:ascii="Trebuchet MS" w:eastAsia="TimesNewRomanPSMT" w:hAnsi="Trebuchet MS"/>
          <w:sz w:val="22"/>
        </w:rPr>
        <w:t xml:space="preserve">- </w:t>
      </w:r>
      <w:r w:rsidR="00FD0D86" w:rsidRPr="006C3566">
        <w:rPr>
          <w:rFonts w:ascii="Trebuchet MS" w:eastAsia="TimesNewRomanPSMT" w:hAnsi="Trebuchet MS"/>
          <w:sz w:val="22"/>
        </w:rPr>
        <w:t>р</w:t>
      </w:r>
      <w:r w:rsidR="00F84978" w:rsidRPr="006C3566">
        <w:rPr>
          <w:rFonts w:ascii="Trebuchet MS" w:eastAsia="TimesNewRomanPSMT" w:hAnsi="Trebuchet MS"/>
          <w:sz w:val="22"/>
        </w:rPr>
        <w:t xml:space="preserve">еконструкция очистных сооружений биологической очистки </w:t>
      </w:r>
      <w:r w:rsidR="00F22FFE" w:rsidRPr="006C3566">
        <w:rPr>
          <w:rFonts w:ascii="Trebuchet MS" w:eastAsia="TimesNewRomanPSMT" w:hAnsi="Trebuchet MS"/>
          <w:sz w:val="22"/>
        </w:rPr>
        <w:t>пос. Балакирево</w:t>
      </w:r>
      <w:r w:rsidR="00F84978" w:rsidRPr="006C3566">
        <w:rPr>
          <w:rFonts w:ascii="Trebuchet MS" w:eastAsia="TimesNewRomanPSMT" w:hAnsi="Trebuchet MS"/>
          <w:sz w:val="22"/>
        </w:rPr>
        <w:t xml:space="preserve"> с новой производительностью</w:t>
      </w:r>
      <w:r w:rsidRPr="006C3566">
        <w:rPr>
          <w:rFonts w:ascii="Trebuchet MS" w:eastAsia="TimesNewRomanPSMT" w:hAnsi="Trebuchet MS"/>
          <w:sz w:val="22"/>
        </w:rPr>
        <w:t xml:space="preserve"> </w:t>
      </w:r>
      <w:r w:rsidR="00903D92" w:rsidRPr="006C3566">
        <w:rPr>
          <w:rFonts w:ascii="Trebuchet MS" w:eastAsia="TimesNewRomanPSMT" w:hAnsi="Trebuchet MS"/>
          <w:sz w:val="22"/>
        </w:rPr>
        <w:t>3</w:t>
      </w:r>
      <w:r w:rsidR="006909CD" w:rsidRPr="006C3566">
        <w:rPr>
          <w:rFonts w:ascii="Trebuchet MS" w:eastAsia="TimesNewRomanPSMT" w:hAnsi="Trebuchet MS"/>
          <w:sz w:val="22"/>
        </w:rPr>
        <w:t xml:space="preserve">500 </w:t>
      </w:r>
      <w:proofErr w:type="gramStart"/>
      <w:r w:rsidR="00FD0D86" w:rsidRPr="006C3566">
        <w:rPr>
          <w:rFonts w:ascii="Trebuchet MS" w:eastAsia="TimesNewRomanPSMT" w:hAnsi="Trebuchet MS"/>
          <w:sz w:val="22"/>
        </w:rPr>
        <w:t>куб.м</w:t>
      </w:r>
      <w:proofErr w:type="gramEnd"/>
      <w:r w:rsidRPr="006C3566">
        <w:rPr>
          <w:rFonts w:ascii="Trebuchet MS" w:eastAsia="TimesNewRomanPSMT" w:hAnsi="Trebuchet MS"/>
          <w:sz w:val="22"/>
        </w:rPr>
        <w:t xml:space="preserve">/сут. </w:t>
      </w:r>
    </w:p>
    <w:p w14:paraId="018A4109" w14:textId="1A5FBF12" w:rsidR="00FD0D86" w:rsidRPr="006C3566" w:rsidRDefault="00FD0D86" w:rsidP="00FD0D86">
      <w:pPr>
        <w:autoSpaceDE w:val="0"/>
        <w:autoSpaceDN w:val="0"/>
        <w:adjustRightInd w:val="0"/>
        <w:ind w:firstLine="567"/>
        <w:rPr>
          <w:rFonts w:ascii="Trebuchet MS" w:hAnsi="Trebuchet MS"/>
          <w:sz w:val="22"/>
        </w:rPr>
      </w:pPr>
      <w:r w:rsidRPr="006C3566">
        <w:rPr>
          <w:rFonts w:ascii="Trebuchet MS" w:hAnsi="Trebuchet MS"/>
          <w:sz w:val="22"/>
        </w:rPr>
        <w:t xml:space="preserve">Перспективная загрузка новых очистных сооружений составит </w:t>
      </w:r>
      <w:r w:rsidR="006C3566">
        <w:rPr>
          <w:rFonts w:ascii="Trebuchet MS" w:hAnsi="Trebuchet MS"/>
          <w:sz w:val="22"/>
        </w:rPr>
        <w:t>56</w:t>
      </w:r>
      <w:r w:rsidRPr="006C3566">
        <w:rPr>
          <w:rFonts w:ascii="Trebuchet MS" w:hAnsi="Trebuchet MS"/>
          <w:sz w:val="22"/>
        </w:rPr>
        <w:t>% от их установленной мощности.</w:t>
      </w:r>
      <w:r w:rsidR="006C3566">
        <w:rPr>
          <w:rFonts w:ascii="Trebuchet MS" w:hAnsi="Trebuchet MS"/>
          <w:sz w:val="22"/>
        </w:rPr>
        <w:t xml:space="preserve"> Резерв предусмотрен в размере 44%.</w:t>
      </w:r>
    </w:p>
    <w:p w14:paraId="152CB0B0" w14:textId="77777777" w:rsidR="00F84978" w:rsidRPr="00087419" w:rsidRDefault="002E3254" w:rsidP="002E3254">
      <w:pPr>
        <w:autoSpaceDE w:val="0"/>
        <w:autoSpaceDN w:val="0"/>
        <w:adjustRightInd w:val="0"/>
        <w:ind w:firstLine="567"/>
        <w:rPr>
          <w:sz w:val="22"/>
        </w:rPr>
      </w:pPr>
      <w:r w:rsidRPr="006C3566">
        <w:rPr>
          <w:rFonts w:ascii="Trebuchet MS" w:hAnsi="Trebuchet MS"/>
          <w:sz w:val="22"/>
        </w:rPr>
        <w:t>Перспективная производительность</w:t>
      </w:r>
      <w:r w:rsidRPr="00087419">
        <w:rPr>
          <w:rFonts w:ascii="Trebuchet MS" w:hAnsi="Trebuchet MS"/>
          <w:sz w:val="22"/>
        </w:rPr>
        <w:t xml:space="preserve"> очистных сооружений подлежит уточнению на этапе разработки проектно-сметной документации, по итогам определения перспективного количества потребителей, планируемых к подключению к централизованной канализационной сети.</w:t>
      </w:r>
      <w:r w:rsidRPr="00087419">
        <w:rPr>
          <w:sz w:val="22"/>
        </w:rPr>
        <w:t xml:space="preserve"> </w:t>
      </w:r>
    </w:p>
    <w:p w14:paraId="2DE6F3AA" w14:textId="0E2D05E1" w:rsidR="00A65294" w:rsidRPr="00087419" w:rsidRDefault="006C3566" w:rsidP="006C3566">
      <w:pPr>
        <w:autoSpaceDE w:val="0"/>
        <w:autoSpaceDN w:val="0"/>
        <w:adjustRightInd w:val="0"/>
        <w:spacing w:line="240" w:lineRule="auto"/>
        <w:ind w:firstLine="567"/>
        <w:jc w:val="left"/>
        <w:rPr>
          <w:sz w:val="22"/>
        </w:rPr>
      </w:pPr>
      <w:r>
        <w:rPr>
          <w:noProof/>
        </w:rPr>
        <w:drawing>
          <wp:inline distT="0" distB="0" distL="0" distR="0" wp14:anchorId="704734A5" wp14:editId="4C4D2F78">
            <wp:extent cx="5676265" cy="2743200"/>
            <wp:effectExtent l="0" t="0" r="635" b="0"/>
            <wp:docPr id="1984186674" name="Диаграмма 1">
              <a:extLst xmlns:a="http://schemas.openxmlformats.org/drawingml/2006/main">
                <a:ext uri="{FF2B5EF4-FFF2-40B4-BE49-F238E27FC236}">
                  <a16:creationId xmlns:a16="http://schemas.microsoft.com/office/drawing/2014/main" id="{64491EEC-7DFD-D3F4-C26C-FD25BFCDB7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EAE6C01" w14:textId="69146BAC" w:rsidR="00DE175B" w:rsidRPr="00087419" w:rsidRDefault="00A65294" w:rsidP="00FD0D86">
      <w:pPr>
        <w:pStyle w:val="13"/>
        <w:spacing w:line="240" w:lineRule="auto"/>
        <w:ind w:firstLine="0"/>
        <w:jc w:val="center"/>
        <w:rPr>
          <w:rFonts w:ascii="Trebuchet MS" w:hAnsi="Trebuchet MS"/>
          <w:sz w:val="22"/>
          <w:szCs w:val="22"/>
        </w:rPr>
      </w:pPr>
      <w:r w:rsidRPr="00087419">
        <w:rPr>
          <w:rFonts w:ascii="Trebuchet MS" w:hAnsi="Trebuchet MS"/>
          <w:b/>
          <w:sz w:val="22"/>
          <w:szCs w:val="22"/>
        </w:rPr>
        <w:t>Рисунок 3.5.1 - Анализ резервов производительности очистных сооружений</w:t>
      </w:r>
      <w:r w:rsidR="00FD0D86" w:rsidRPr="00087419">
        <w:rPr>
          <w:rFonts w:ascii="Trebuchet MS" w:hAnsi="Trebuchet MS"/>
          <w:b/>
          <w:sz w:val="22"/>
          <w:szCs w:val="22"/>
        </w:rPr>
        <w:t xml:space="preserve"> </w:t>
      </w:r>
      <w:r w:rsidR="00E27EB2" w:rsidRPr="00087419">
        <w:rPr>
          <w:rFonts w:ascii="Trebuchet MS" w:hAnsi="Trebuchet MS"/>
          <w:b/>
          <w:sz w:val="22"/>
          <w:szCs w:val="22"/>
        </w:rPr>
        <w:t>поселка Балакирево</w:t>
      </w:r>
    </w:p>
    <w:p w14:paraId="04F4D81B" w14:textId="77777777" w:rsidR="00567DBC" w:rsidRPr="00286F28" w:rsidRDefault="00567DBC" w:rsidP="00EB1485">
      <w:pPr>
        <w:pStyle w:val="13"/>
        <w:ind w:firstLine="0"/>
        <w:rPr>
          <w:rFonts w:ascii="Trebuchet MS" w:hAnsi="Trebuchet MS"/>
          <w:szCs w:val="24"/>
        </w:rPr>
        <w:sectPr w:rsidR="00567DBC" w:rsidRPr="00286F28" w:rsidSect="008262F0">
          <w:pgSz w:w="11906" w:h="16838"/>
          <w:pgMar w:top="1134" w:right="851" w:bottom="1134" w:left="1134" w:header="454" w:footer="454" w:gutter="0"/>
          <w:cols w:space="708"/>
          <w:docGrid w:linePitch="360"/>
        </w:sectPr>
      </w:pPr>
    </w:p>
    <w:p w14:paraId="6ABCFCAB" w14:textId="397166D9" w:rsidR="00713BB5" w:rsidRPr="000A5F29" w:rsidRDefault="00862A25" w:rsidP="000426DF">
      <w:pPr>
        <w:pStyle w:val="10"/>
        <w:spacing w:after="120" w:line="276" w:lineRule="auto"/>
        <w:ind w:left="391" w:right="113"/>
        <w:jc w:val="center"/>
        <w:rPr>
          <w:rFonts w:ascii="Trebuchet MS" w:hAnsi="Trebuchet MS"/>
          <w:b/>
          <w:bCs/>
          <w:sz w:val="22"/>
          <w:szCs w:val="22"/>
        </w:rPr>
      </w:pPr>
      <w:bookmarkStart w:id="253" w:name="_Toc15291973"/>
      <w:bookmarkStart w:id="254" w:name="_Toc56724447"/>
      <w:bookmarkStart w:id="255" w:name="_Toc110205100"/>
      <w:bookmarkStart w:id="256" w:name="_Toc166760077"/>
      <w:r w:rsidRPr="000A5F29">
        <w:rPr>
          <w:rFonts w:ascii="Trebuchet MS" w:hAnsi="Trebuchet MS"/>
          <w:b/>
          <w:bCs/>
          <w:sz w:val="22"/>
          <w:szCs w:val="22"/>
        </w:rPr>
        <w:lastRenderedPageBreak/>
        <w:t>РАЗДЕЛ 4. ПРЕДЛОЖЕНИЯ ПО СТРОИТЕЛЬСТВУ, РЕКОНСТРУКЦИИ И МОДЕРНИЗАЦИИ ОБЪЕКТОВ ЦЕНТРАЛИЗОВАННОЙ СИСТЕМЫ ВОДООТВЕДЕНИЯ</w:t>
      </w:r>
      <w:bookmarkEnd w:id="253"/>
      <w:bookmarkEnd w:id="254"/>
      <w:bookmarkEnd w:id="255"/>
      <w:bookmarkEnd w:id="256"/>
    </w:p>
    <w:p w14:paraId="6F360E59" w14:textId="6812C254" w:rsidR="00713BB5" w:rsidRPr="000A5F29" w:rsidRDefault="000426DF" w:rsidP="000A5F29">
      <w:pPr>
        <w:spacing w:after="120"/>
        <w:outlineLvl w:val="2"/>
        <w:rPr>
          <w:rFonts w:ascii="Trebuchet MS" w:hAnsi="Trebuchet MS"/>
          <w:b/>
          <w:sz w:val="22"/>
        </w:rPr>
      </w:pPr>
      <w:bookmarkStart w:id="257" w:name="_Toc395448908"/>
      <w:bookmarkStart w:id="258" w:name="_Toc395451141"/>
      <w:bookmarkStart w:id="259" w:name="_Toc374427194"/>
      <w:bookmarkStart w:id="260" w:name="_Toc374431805"/>
      <w:bookmarkStart w:id="261" w:name="_Toc374449721"/>
      <w:bookmarkStart w:id="262" w:name="_Hlk134530335"/>
      <w:bookmarkStart w:id="263" w:name="_Toc166760078"/>
      <w:bookmarkEnd w:id="257"/>
      <w:bookmarkEnd w:id="258"/>
      <w:r w:rsidRPr="000A5F29">
        <w:rPr>
          <w:rFonts w:ascii="Trebuchet MS" w:hAnsi="Trebuchet MS"/>
          <w:b/>
          <w:sz w:val="22"/>
        </w:rPr>
        <w:t xml:space="preserve">4.1 </w:t>
      </w:r>
      <w:r w:rsidR="00713BB5" w:rsidRPr="000A5F29">
        <w:rPr>
          <w:rFonts w:ascii="Trebuchet MS" w:hAnsi="Trebuchet MS"/>
          <w:b/>
          <w:sz w:val="22"/>
        </w:rPr>
        <w:t>Основные направления, принципы, задачи и целевые показатели развития централизованной системы водоотведения</w:t>
      </w:r>
      <w:bookmarkEnd w:id="259"/>
      <w:bookmarkEnd w:id="260"/>
      <w:bookmarkEnd w:id="261"/>
      <w:bookmarkEnd w:id="263"/>
    </w:p>
    <w:p w14:paraId="07D1718F" w14:textId="1FF361C7" w:rsidR="00713BB5" w:rsidRPr="000A5F29" w:rsidRDefault="00713BB5" w:rsidP="000A5F29">
      <w:pPr>
        <w:ind w:firstLine="567"/>
        <w:rPr>
          <w:rFonts w:ascii="Trebuchet MS" w:hAnsi="Trebuchet MS"/>
          <w:sz w:val="22"/>
        </w:rPr>
      </w:pPr>
      <w:r w:rsidRPr="000A5F29">
        <w:rPr>
          <w:rFonts w:ascii="Trebuchet MS" w:hAnsi="Trebuchet MS"/>
          <w:sz w:val="22"/>
        </w:rPr>
        <w:t xml:space="preserve">Принципами развития централизованной системы водоотведения </w:t>
      </w:r>
      <w:r w:rsidR="00E27EB2" w:rsidRPr="000A5F29">
        <w:rPr>
          <w:rFonts w:ascii="Trebuchet MS" w:hAnsi="Trebuchet MS"/>
          <w:sz w:val="22"/>
        </w:rPr>
        <w:t>поселка Балакирево</w:t>
      </w:r>
      <w:r w:rsidRPr="000A5F29">
        <w:rPr>
          <w:rFonts w:ascii="Trebuchet MS" w:hAnsi="Trebuchet MS"/>
          <w:sz w:val="22"/>
        </w:rPr>
        <w:t xml:space="preserve"> </w:t>
      </w:r>
      <w:r w:rsidR="000426DF" w:rsidRPr="000A5F29">
        <w:rPr>
          <w:rFonts w:ascii="Trebuchet MS" w:hAnsi="Trebuchet MS"/>
          <w:sz w:val="22"/>
        </w:rPr>
        <w:t>Александровского района</w:t>
      </w:r>
      <w:r w:rsidRPr="000A5F29">
        <w:rPr>
          <w:rFonts w:ascii="Trebuchet MS" w:hAnsi="Trebuchet MS"/>
          <w:sz w:val="22"/>
        </w:rPr>
        <w:t xml:space="preserve"> являются:</w:t>
      </w:r>
    </w:p>
    <w:p w14:paraId="08FE2CEE" w14:textId="48888CD2" w:rsidR="00713BB5" w:rsidRPr="000A5F29" w:rsidRDefault="000A5F29" w:rsidP="000A5F29">
      <w:pPr>
        <w:pStyle w:val="a5"/>
        <w:numPr>
          <w:ilvl w:val="0"/>
          <w:numId w:val="3"/>
        </w:numPr>
        <w:ind w:left="0" w:firstLine="567"/>
        <w:rPr>
          <w:rFonts w:ascii="Trebuchet MS" w:hAnsi="Trebuchet MS"/>
          <w:sz w:val="22"/>
        </w:rPr>
      </w:pPr>
      <w:r>
        <w:rPr>
          <w:rFonts w:ascii="Trebuchet MS" w:hAnsi="Trebuchet MS"/>
          <w:sz w:val="22"/>
        </w:rPr>
        <w:t xml:space="preserve"> </w:t>
      </w:r>
      <w:r w:rsidR="00713BB5" w:rsidRPr="000A5F29">
        <w:rPr>
          <w:rFonts w:ascii="Trebuchet MS" w:hAnsi="Trebuchet MS"/>
          <w:sz w:val="22"/>
        </w:rPr>
        <w:t>постоянное улучшение качества предоставления услуг водоотведения потребителям (абонентам);</w:t>
      </w:r>
    </w:p>
    <w:p w14:paraId="1A0E5FDC" w14:textId="398F261D" w:rsidR="00713BB5" w:rsidRPr="000A5F29" w:rsidRDefault="000A5F29" w:rsidP="000A5F29">
      <w:pPr>
        <w:pStyle w:val="a5"/>
        <w:numPr>
          <w:ilvl w:val="0"/>
          <w:numId w:val="3"/>
        </w:numPr>
        <w:ind w:left="0" w:firstLine="567"/>
        <w:rPr>
          <w:rFonts w:ascii="Trebuchet MS" w:hAnsi="Trebuchet MS"/>
          <w:sz w:val="22"/>
        </w:rPr>
      </w:pPr>
      <w:r>
        <w:rPr>
          <w:rFonts w:ascii="Trebuchet MS" w:hAnsi="Trebuchet MS"/>
          <w:sz w:val="22"/>
        </w:rPr>
        <w:t xml:space="preserve"> </w:t>
      </w:r>
      <w:r w:rsidR="00713BB5" w:rsidRPr="000A5F29">
        <w:rPr>
          <w:rFonts w:ascii="Trebuchet MS" w:hAnsi="Trebuchet MS"/>
          <w:sz w:val="22"/>
        </w:rPr>
        <w:t>удовлетворение потребности в обеспечении услугой водоотведения новых объектов капитального строительства;</w:t>
      </w:r>
    </w:p>
    <w:p w14:paraId="348033A5" w14:textId="43B5E780" w:rsidR="00713BB5" w:rsidRPr="000A5F29" w:rsidRDefault="000A5F29" w:rsidP="000A5F29">
      <w:pPr>
        <w:pStyle w:val="a5"/>
        <w:numPr>
          <w:ilvl w:val="0"/>
          <w:numId w:val="3"/>
        </w:numPr>
        <w:ind w:left="0" w:firstLine="567"/>
        <w:rPr>
          <w:rFonts w:ascii="Trebuchet MS" w:hAnsi="Trebuchet MS"/>
          <w:sz w:val="22"/>
        </w:rPr>
      </w:pPr>
      <w:r>
        <w:rPr>
          <w:rFonts w:ascii="Trebuchet MS" w:hAnsi="Trebuchet MS"/>
          <w:sz w:val="22"/>
        </w:rPr>
        <w:t xml:space="preserve"> </w:t>
      </w:r>
      <w:r w:rsidR="00713BB5" w:rsidRPr="000A5F29">
        <w:rPr>
          <w:rFonts w:ascii="Trebuchet MS" w:hAnsi="Trebuchet MS"/>
          <w:sz w:val="22"/>
        </w:rPr>
        <w:t>постоянное совершенствование системы водоотведения путем планирования, реализации, проверки и корректировки технических решений и мероприятий.</w:t>
      </w:r>
    </w:p>
    <w:p w14:paraId="354A07AD" w14:textId="4C097B19" w:rsidR="00713BB5" w:rsidRPr="000A5F29" w:rsidRDefault="00713BB5" w:rsidP="000A5F29">
      <w:pPr>
        <w:ind w:firstLine="567"/>
        <w:rPr>
          <w:rFonts w:ascii="Trebuchet MS" w:hAnsi="Trebuchet MS"/>
          <w:sz w:val="22"/>
        </w:rPr>
      </w:pPr>
      <w:r w:rsidRPr="000A5F29">
        <w:rPr>
          <w:rFonts w:ascii="Trebuchet MS" w:hAnsi="Trebuchet MS"/>
          <w:sz w:val="22"/>
        </w:rPr>
        <w:t xml:space="preserve">Основными задачами, решаемыми в </w:t>
      </w:r>
      <w:r w:rsidR="00B053DE" w:rsidRPr="000A5F29">
        <w:rPr>
          <w:rFonts w:ascii="Trebuchet MS" w:hAnsi="Trebuchet MS"/>
          <w:sz w:val="22"/>
        </w:rPr>
        <w:t>С</w:t>
      </w:r>
      <w:r w:rsidRPr="000A5F29">
        <w:rPr>
          <w:rFonts w:ascii="Trebuchet MS" w:hAnsi="Trebuchet MS"/>
          <w:sz w:val="22"/>
        </w:rPr>
        <w:t>хем</w:t>
      </w:r>
      <w:r w:rsidR="00B053DE" w:rsidRPr="000A5F29">
        <w:rPr>
          <w:rFonts w:ascii="Trebuchet MS" w:hAnsi="Trebuchet MS"/>
          <w:sz w:val="22"/>
        </w:rPr>
        <w:t>е</w:t>
      </w:r>
      <w:r w:rsidRPr="000A5F29">
        <w:rPr>
          <w:rFonts w:ascii="Trebuchet MS" w:hAnsi="Trebuchet MS"/>
          <w:sz w:val="22"/>
        </w:rPr>
        <w:t xml:space="preserve"> </w:t>
      </w:r>
      <w:r w:rsidR="00BE5DD6" w:rsidRPr="000A5F29">
        <w:rPr>
          <w:rFonts w:ascii="Trebuchet MS" w:hAnsi="Trebuchet MS"/>
          <w:sz w:val="22"/>
        </w:rPr>
        <w:t>водоотведения,</w:t>
      </w:r>
      <w:r w:rsidRPr="000A5F29">
        <w:rPr>
          <w:rFonts w:ascii="Trebuchet MS" w:hAnsi="Trebuchet MS"/>
          <w:sz w:val="22"/>
        </w:rPr>
        <w:t xml:space="preserve"> являются:</w:t>
      </w:r>
    </w:p>
    <w:p w14:paraId="74153D4E" w14:textId="347EDF7C" w:rsidR="00713BB5" w:rsidRPr="000A5F29" w:rsidRDefault="000A5F29" w:rsidP="000A5F29">
      <w:pPr>
        <w:pStyle w:val="a5"/>
        <w:numPr>
          <w:ilvl w:val="0"/>
          <w:numId w:val="3"/>
        </w:numPr>
        <w:ind w:left="0" w:firstLine="567"/>
        <w:rPr>
          <w:rFonts w:ascii="Trebuchet MS" w:hAnsi="Trebuchet MS"/>
          <w:sz w:val="22"/>
        </w:rPr>
      </w:pPr>
      <w:r>
        <w:rPr>
          <w:rFonts w:ascii="Trebuchet MS" w:hAnsi="Trebuchet MS"/>
          <w:sz w:val="22"/>
        </w:rPr>
        <w:t xml:space="preserve"> </w:t>
      </w:r>
      <w:r w:rsidR="003B70CC" w:rsidRPr="000A5F29">
        <w:rPr>
          <w:rFonts w:ascii="Trebuchet MS" w:hAnsi="Trebuchet MS"/>
          <w:sz w:val="22"/>
        </w:rPr>
        <w:t>реконструкция</w:t>
      </w:r>
      <w:r w:rsidR="00713BB5" w:rsidRPr="000A5F29">
        <w:rPr>
          <w:rFonts w:ascii="Trebuchet MS" w:hAnsi="Trebuchet MS"/>
          <w:sz w:val="22"/>
        </w:rPr>
        <w:t xml:space="preserve"> канализационных очистных сооружений с внедрением технологий глубокого удаления биогенных элементов</w:t>
      </w:r>
      <w:r w:rsidR="003B70CC" w:rsidRPr="000A5F29">
        <w:rPr>
          <w:rFonts w:ascii="Trebuchet MS" w:hAnsi="Trebuchet MS"/>
          <w:sz w:val="22"/>
        </w:rPr>
        <w:t xml:space="preserve"> и</w:t>
      </w:r>
      <w:r w:rsidR="00713BB5" w:rsidRPr="000A5F29">
        <w:rPr>
          <w:rFonts w:ascii="Trebuchet MS" w:hAnsi="Trebuchet MS"/>
          <w:sz w:val="22"/>
        </w:rPr>
        <w:t xml:space="preserve"> доочистки </w:t>
      </w:r>
      <w:r w:rsidR="003B70CC" w:rsidRPr="000A5F29">
        <w:rPr>
          <w:rFonts w:ascii="Trebuchet MS" w:hAnsi="Trebuchet MS"/>
          <w:sz w:val="22"/>
        </w:rPr>
        <w:t xml:space="preserve">стока </w:t>
      </w:r>
      <w:r w:rsidR="00713BB5" w:rsidRPr="000A5F29">
        <w:rPr>
          <w:rFonts w:ascii="Trebuchet MS" w:hAnsi="Trebuchet MS"/>
          <w:sz w:val="22"/>
        </w:rPr>
        <w:t>с целью снижения негативного воздействия на окружающую среду;</w:t>
      </w:r>
    </w:p>
    <w:p w14:paraId="6DDDC1C9" w14:textId="0250648E" w:rsidR="00713BB5" w:rsidRPr="000A5F29" w:rsidRDefault="000A5F29" w:rsidP="000A5F29">
      <w:pPr>
        <w:pStyle w:val="a5"/>
        <w:numPr>
          <w:ilvl w:val="0"/>
          <w:numId w:val="3"/>
        </w:numPr>
        <w:ind w:left="0" w:firstLine="567"/>
        <w:rPr>
          <w:rFonts w:ascii="Trebuchet MS" w:hAnsi="Trebuchet MS"/>
          <w:sz w:val="22"/>
        </w:rPr>
      </w:pPr>
      <w:r>
        <w:rPr>
          <w:rFonts w:ascii="Trebuchet MS" w:hAnsi="Trebuchet MS"/>
          <w:sz w:val="22"/>
        </w:rPr>
        <w:t xml:space="preserve"> </w:t>
      </w:r>
      <w:r w:rsidR="00713BB5" w:rsidRPr="000A5F29">
        <w:rPr>
          <w:rFonts w:ascii="Trebuchet MS" w:hAnsi="Trebuchet MS"/>
          <w:sz w:val="22"/>
        </w:rPr>
        <w:t>обновление и строительство канализационной сети с целью повышения надежности и снижения количества отказов системы;</w:t>
      </w:r>
    </w:p>
    <w:p w14:paraId="6F601DF3" w14:textId="612E3A28" w:rsidR="00713BB5" w:rsidRPr="000A5F29" w:rsidRDefault="000A5F29" w:rsidP="000A5F29">
      <w:pPr>
        <w:pStyle w:val="a5"/>
        <w:numPr>
          <w:ilvl w:val="0"/>
          <w:numId w:val="3"/>
        </w:numPr>
        <w:ind w:left="0" w:firstLine="567"/>
        <w:rPr>
          <w:rFonts w:ascii="Trebuchet MS" w:hAnsi="Trebuchet MS"/>
          <w:sz w:val="22"/>
        </w:rPr>
      </w:pPr>
      <w:r>
        <w:rPr>
          <w:rFonts w:ascii="Trebuchet MS" w:hAnsi="Trebuchet MS"/>
          <w:sz w:val="22"/>
        </w:rPr>
        <w:t xml:space="preserve"> </w:t>
      </w:r>
      <w:r w:rsidR="00713BB5" w:rsidRPr="000A5F29">
        <w:rPr>
          <w:rFonts w:ascii="Trebuchet MS" w:hAnsi="Trebuchet MS"/>
          <w:sz w:val="22"/>
        </w:rPr>
        <w:t>повышение энергетической эффективности системы водоотведения;</w:t>
      </w:r>
    </w:p>
    <w:p w14:paraId="5569DCB3" w14:textId="4579EE92" w:rsidR="00713BB5" w:rsidRPr="000A5F29" w:rsidRDefault="000A5F29" w:rsidP="000A5F29">
      <w:pPr>
        <w:pStyle w:val="a5"/>
        <w:numPr>
          <w:ilvl w:val="0"/>
          <w:numId w:val="3"/>
        </w:numPr>
        <w:ind w:left="0" w:firstLine="567"/>
        <w:rPr>
          <w:rFonts w:ascii="Trebuchet MS" w:hAnsi="Trebuchet MS"/>
          <w:sz w:val="22"/>
        </w:rPr>
      </w:pPr>
      <w:r>
        <w:rPr>
          <w:rFonts w:ascii="Trebuchet MS" w:hAnsi="Trebuchet MS"/>
          <w:sz w:val="22"/>
        </w:rPr>
        <w:t xml:space="preserve"> </w:t>
      </w:r>
      <w:r w:rsidR="00713BB5" w:rsidRPr="000A5F29">
        <w:rPr>
          <w:rFonts w:ascii="Trebuchet MS" w:hAnsi="Trebuchet MS"/>
          <w:sz w:val="22"/>
        </w:rPr>
        <w:t>строительство сетей и сооружений для отведения сточных вод с отдельных территорий, не имеющих централизованного водоотведения с целью обеспечения доступности услуг водоотведения для всех жителей поселения.</w:t>
      </w:r>
    </w:p>
    <w:p w14:paraId="5944AEBF" w14:textId="71C21FF1" w:rsidR="00713BB5" w:rsidRPr="000A5F29" w:rsidRDefault="000A5F29" w:rsidP="000A5F29">
      <w:pPr>
        <w:pStyle w:val="a5"/>
        <w:numPr>
          <w:ilvl w:val="0"/>
          <w:numId w:val="3"/>
        </w:numPr>
        <w:ind w:left="0" w:firstLine="567"/>
        <w:rPr>
          <w:rFonts w:ascii="Trebuchet MS" w:hAnsi="Trebuchet MS"/>
          <w:sz w:val="22"/>
        </w:rPr>
      </w:pPr>
      <w:r>
        <w:rPr>
          <w:rFonts w:ascii="Trebuchet MS" w:hAnsi="Trebuchet MS"/>
          <w:sz w:val="22"/>
        </w:rPr>
        <w:t xml:space="preserve"> </w:t>
      </w:r>
      <w:r w:rsidR="00713BB5" w:rsidRPr="000A5F29">
        <w:rPr>
          <w:rFonts w:ascii="Trebuchet MS" w:hAnsi="Trebuchet MS"/>
          <w:sz w:val="22"/>
        </w:rPr>
        <w:t>обеспечение доступа к услугам водоотведения новых потребителей.</w:t>
      </w:r>
    </w:p>
    <w:p w14:paraId="3AF0A88F" w14:textId="77777777" w:rsidR="00713BB5" w:rsidRPr="000A5F29" w:rsidRDefault="00713BB5" w:rsidP="000A5F29">
      <w:pPr>
        <w:ind w:firstLine="567"/>
        <w:rPr>
          <w:rFonts w:ascii="Trebuchet MS" w:hAnsi="Trebuchet MS"/>
          <w:sz w:val="22"/>
        </w:rPr>
      </w:pPr>
      <w:r w:rsidRPr="000A5F29">
        <w:rPr>
          <w:rFonts w:ascii="Trebuchet MS" w:hAnsi="Trebuchet MS"/>
          <w:sz w:val="22"/>
        </w:rPr>
        <w:t>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w:t>
      </w:r>
    </w:p>
    <w:p w14:paraId="3D7F4141" w14:textId="531A5FCD" w:rsidR="00713BB5" w:rsidRPr="000A5F29" w:rsidRDefault="00B053DE" w:rsidP="000A5F29">
      <w:pPr>
        <w:pStyle w:val="a5"/>
        <w:numPr>
          <w:ilvl w:val="0"/>
          <w:numId w:val="3"/>
        </w:numPr>
        <w:ind w:left="0" w:firstLine="567"/>
        <w:rPr>
          <w:rFonts w:ascii="Trebuchet MS" w:hAnsi="Trebuchet MS"/>
          <w:sz w:val="22"/>
        </w:rPr>
      </w:pPr>
      <w:r w:rsidRPr="000A5F29">
        <w:rPr>
          <w:rFonts w:ascii="Trebuchet MS" w:hAnsi="Trebuchet MS"/>
          <w:sz w:val="22"/>
        </w:rPr>
        <w:t xml:space="preserve"> </w:t>
      </w:r>
      <w:r w:rsidR="00713BB5" w:rsidRPr="000A5F29">
        <w:rPr>
          <w:rFonts w:ascii="Trebuchet MS" w:hAnsi="Trebuchet MS"/>
          <w:sz w:val="22"/>
        </w:rPr>
        <w:t>показатели надежности и бесперебойности водоотведения;</w:t>
      </w:r>
    </w:p>
    <w:p w14:paraId="55F72325" w14:textId="35DA0ECB" w:rsidR="00713BB5" w:rsidRPr="000A5F29" w:rsidRDefault="00B053DE" w:rsidP="000A5F29">
      <w:pPr>
        <w:pStyle w:val="a5"/>
        <w:numPr>
          <w:ilvl w:val="0"/>
          <w:numId w:val="3"/>
        </w:numPr>
        <w:ind w:left="0" w:firstLine="567"/>
        <w:rPr>
          <w:rFonts w:ascii="Trebuchet MS" w:hAnsi="Trebuchet MS"/>
          <w:sz w:val="22"/>
        </w:rPr>
      </w:pPr>
      <w:r w:rsidRPr="000A5F29">
        <w:rPr>
          <w:rFonts w:ascii="Trebuchet MS" w:hAnsi="Trebuchet MS"/>
          <w:sz w:val="22"/>
        </w:rPr>
        <w:t xml:space="preserve"> </w:t>
      </w:r>
      <w:r w:rsidR="00713BB5" w:rsidRPr="000A5F29">
        <w:rPr>
          <w:rFonts w:ascii="Trebuchet MS" w:hAnsi="Trebuchet MS"/>
          <w:sz w:val="22"/>
        </w:rPr>
        <w:t>показатели качества обслуживания абонентов;</w:t>
      </w:r>
    </w:p>
    <w:p w14:paraId="050C15B1" w14:textId="09765AFD" w:rsidR="00713BB5" w:rsidRPr="000A5F29" w:rsidRDefault="00B053DE" w:rsidP="000A5F29">
      <w:pPr>
        <w:pStyle w:val="a5"/>
        <w:numPr>
          <w:ilvl w:val="0"/>
          <w:numId w:val="3"/>
        </w:numPr>
        <w:ind w:left="0" w:firstLine="567"/>
        <w:rPr>
          <w:rFonts w:ascii="Trebuchet MS" w:hAnsi="Trebuchet MS"/>
          <w:sz w:val="22"/>
        </w:rPr>
      </w:pPr>
      <w:r w:rsidRPr="000A5F29">
        <w:rPr>
          <w:rFonts w:ascii="Trebuchet MS" w:hAnsi="Trebuchet MS"/>
          <w:sz w:val="22"/>
        </w:rPr>
        <w:t xml:space="preserve"> </w:t>
      </w:r>
      <w:r w:rsidR="00713BB5" w:rsidRPr="000A5F29">
        <w:rPr>
          <w:rFonts w:ascii="Trebuchet MS" w:hAnsi="Trebuchet MS"/>
          <w:sz w:val="22"/>
        </w:rPr>
        <w:t>показатели качества очистки сточных вод;</w:t>
      </w:r>
    </w:p>
    <w:p w14:paraId="729E7729" w14:textId="7C826484" w:rsidR="00713BB5" w:rsidRPr="000A5F29" w:rsidRDefault="00B053DE" w:rsidP="000A5F29">
      <w:pPr>
        <w:pStyle w:val="a5"/>
        <w:numPr>
          <w:ilvl w:val="0"/>
          <w:numId w:val="3"/>
        </w:numPr>
        <w:ind w:left="0" w:firstLine="567"/>
        <w:rPr>
          <w:rFonts w:ascii="Trebuchet MS" w:hAnsi="Trebuchet MS"/>
          <w:sz w:val="22"/>
        </w:rPr>
      </w:pPr>
      <w:r w:rsidRPr="000A5F29">
        <w:rPr>
          <w:rFonts w:ascii="Trebuchet MS" w:hAnsi="Trebuchet MS"/>
          <w:sz w:val="22"/>
        </w:rPr>
        <w:t xml:space="preserve"> </w:t>
      </w:r>
      <w:r w:rsidR="00713BB5" w:rsidRPr="000A5F29">
        <w:rPr>
          <w:rFonts w:ascii="Trebuchet MS" w:hAnsi="Trebuchet MS"/>
          <w:sz w:val="22"/>
        </w:rPr>
        <w:t>показатели эффективности использования ресурсов при транспортировке сточных вод.</w:t>
      </w:r>
    </w:p>
    <w:p w14:paraId="3795D06A" w14:textId="7219772B" w:rsidR="00D81AE3" w:rsidRPr="000A5F29" w:rsidRDefault="00D81AE3" w:rsidP="000A5F29">
      <w:pPr>
        <w:ind w:firstLine="567"/>
        <w:rPr>
          <w:rFonts w:ascii="Trebuchet MS" w:hAnsi="Trebuchet MS"/>
          <w:sz w:val="22"/>
        </w:rPr>
      </w:pPr>
      <w:r w:rsidRPr="000A5F29">
        <w:rPr>
          <w:rFonts w:ascii="Trebuchet MS" w:hAnsi="Trebuchet MS"/>
          <w:sz w:val="22"/>
        </w:rPr>
        <w:t xml:space="preserve">Целевые показатели развития централизованной системы водоотведения </w:t>
      </w:r>
      <w:r w:rsidR="00E27EB2" w:rsidRPr="000A5F29">
        <w:rPr>
          <w:rFonts w:ascii="Trebuchet MS" w:hAnsi="Trebuchet MS"/>
          <w:sz w:val="22"/>
        </w:rPr>
        <w:t>поселка Балакирево</w:t>
      </w:r>
      <w:r w:rsidRPr="000A5F29">
        <w:rPr>
          <w:rFonts w:ascii="Trebuchet MS" w:hAnsi="Trebuchet MS"/>
          <w:sz w:val="22"/>
        </w:rPr>
        <w:t xml:space="preserve"> приведены в разделе 7 Схемы водоотведения.</w:t>
      </w:r>
    </w:p>
    <w:p w14:paraId="535B1060" w14:textId="77777777" w:rsidR="00B053DE" w:rsidRPr="000A5F29" w:rsidRDefault="00B053DE" w:rsidP="00564C5B">
      <w:pPr>
        <w:pStyle w:val="a5"/>
        <w:ind w:left="1287"/>
        <w:rPr>
          <w:rFonts w:ascii="Trebuchet MS" w:hAnsi="Trebuchet MS"/>
          <w:sz w:val="22"/>
        </w:rPr>
      </w:pPr>
    </w:p>
    <w:p w14:paraId="0C2003F9" w14:textId="431B3164" w:rsidR="00713BB5" w:rsidRPr="000A5F29" w:rsidRDefault="00B053DE" w:rsidP="000A5F29">
      <w:pPr>
        <w:spacing w:after="120"/>
        <w:outlineLvl w:val="2"/>
        <w:rPr>
          <w:rFonts w:ascii="Trebuchet MS" w:hAnsi="Trebuchet MS"/>
          <w:b/>
          <w:sz w:val="22"/>
        </w:rPr>
      </w:pPr>
      <w:bookmarkStart w:id="264" w:name="_Toc374427195"/>
      <w:bookmarkStart w:id="265" w:name="_Toc374431806"/>
      <w:bookmarkStart w:id="266" w:name="_Toc374449722"/>
      <w:bookmarkStart w:id="267" w:name="_Toc166760079"/>
      <w:r w:rsidRPr="000A5F29">
        <w:rPr>
          <w:rFonts w:ascii="Trebuchet MS" w:hAnsi="Trebuchet MS"/>
          <w:b/>
          <w:sz w:val="22"/>
        </w:rPr>
        <w:t xml:space="preserve">4.2 </w:t>
      </w:r>
      <w:r w:rsidR="00713BB5" w:rsidRPr="000A5F29">
        <w:rPr>
          <w:rFonts w:ascii="Trebuchet MS" w:hAnsi="Trebuchet MS"/>
          <w:b/>
          <w:sz w:val="22"/>
        </w:rPr>
        <w:t>Перечень основных мероприятий по реализации схем водоотведения</w:t>
      </w:r>
      <w:bookmarkEnd w:id="264"/>
      <w:bookmarkEnd w:id="265"/>
      <w:bookmarkEnd w:id="266"/>
      <w:bookmarkEnd w:id="267"/>
    </w:p>
    <w:p w14:paraId="7478AC84" w14:textId="05465705" w:rsidR="003B70CC" w:rsidRPr="000A5F29" w:rsidRDefault="003B70CC" w:rsidP="00A4460B">
      <w:pPr>
        <w:widowControl w:val="0"/>
        <w:ind w:right="103" w:firstLine="566"/>
        <w:rPr>
          <w:rFonts w:ascii="Trebuchet MS" w:hAnsi="Trebuchet MS"/>
          <w:sz w:val="22"/>
        </w:rPr>
      </w:pPr>
      <w:r w:rsidRPr="000A5F29">
        <w:rPr>
          <w:rFonts w:ascii="Trebuchet MS" w:hAnsi="Trebuchet MS"/>
          <w:sz w:val="22"/>
        </w:rPr>
        <w:t>В таблице 4.2.1 представлена информация об основных группах проектов, предусмотренных к реализации</w:t>
      </w:r>
      <w:r w:rsidR="00EC10FF" w:rsidRPr="000A5F29">
        <w:rPr>
          <w:rFonts w:ascii="Trebuchet MS" w:hAnsi="Trebuchet MS"/>
          <w:sz w:val="22"/>
        </w:rPr>
        <w:t xml:space="preserve"> в сфере водоотведения</w:t>
      </w:r>
      <w:r w:rsidRPr="000A5F29">
        <w:rPr>
          <w:rFonts w:ascii="Trebuchet MS" w:hAnsi="Trebuchet MS"/>
          <w:sz w:val="22"/>
        </w:rPr>
        <w:t xml:space="preserve"> на территории муниципального образования </w:t>
      </w:r>
      <w:r w:rsidR="005F49DF" w:rsidRPr="000A5F29">
        <w:rPr>
          <w:rFonts w:ascii="Trebuchet MS" w:hAnsi="Trebuchet MS"/>
          <w:sz w:val="22"/>
        </w:rPr>
        <w:t>поселок Балакирево</w:t>
      </w:r>
      <w:r w:rsidRPr="000A5F29">
        <w:rPr>
          <w:rFonts w:ascii="Trebuchet MS" w:hAnsi="Trebuchet MS"/>
          <w:sz w:val="22"/>
        </w:rPr>
        <w:t>.</w:t>
      </w:r>
    </w:p>
    <w:p w14:paraId="2DF33AB1" w14:textId="6B240BA7" w:rsidR="003B70CC" w:rsidRDefault="003B70CC" w:rsidP="003B70CC">
      <w:pPr>
        <w:widowControl w:val="0"/>
        <w:ind w:right="103"/>
        <w:rPr>
          <w:rFonts w:ascii="Trebuchet MS" w:hAnsi="Trebuchet MS"/>
          <w:b/>
          <w:bCs/>
          <w:szCs w:val="24"/>
        </w:rPr>
      </w:pPr>
      <w:r w:rsidRPr="00B950D2">
        <w:rPr>
          <w:rFonts w:ascii="Trebuchet MS" w:hAnsi="Trebuchet MS"/>
          <w:b/>
          <w:bCs/>
          <w:szCs w:val="24"/>
        </w:rPr>
        <w:t xml:space="preserve">Таблица 4.2.1 </w:t>
      </w:r>
      <w:r w:rsidR="00B950D2" w:rsidRPr="00B950D2">
        <w:rPr>
          <w:rFonts w:ascii="Trebuchet MS" w:hAnsi="Trebuchet MS"/>
          <w:b/>
          <w:bCs/>
          <w:szCs w:val="24"/>
        </w:rPr>
        <w:t>– Перечень основных групп мероприятий по реализации схемы водоотведения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931"/>
      </w:tblGrid>
      <w:tr w:rsidR="00B950D2" w:rsidRPr="00A11889" w14:paraId="02BCF181" w14:textId="77777777" w:rsidTr="00A11889">
        <w:trPr>
          <w:trHeight w:val="396"/>
        </w:trPr>
        <w:tc>
          <w:tcPr>
            <w:tcW w:w="999" w:type="pct"/>
            <w:shd w:val="clear" w:color="000000" w:fill="CCFF99"/>
            <w:vAlign w:val="center"/>
            <w:hideMark/>
          </w:tcPr>
          <w:p w14:paraId="3305E112" w14:textId="77777777" w:rsidR="00B950D2" w:rsidRPr="00A11889" w:rsidRDefault="00B950D2" w:rsidP="00626E43">
            <w:pPr>
              <w:spacing w:line="240" w:lineRule="auto"/>
              <w:jc w:val="center"/>
              <w:rPr>
                <w:rFonts w:ascii="Trebuchet MS" w:eastAsia="Times New Roman" w:hAnsi="Trebuchet MS" w:cs="Calibri"/>
                <w:b/>
                <w:bCs/>
                <w:color w:val="000000"/>
                <w:sz w:val="20"/>
                <w:szCs w:val="20"/>
                <w:lang w:eastAsia="ru-RU"/>
              </w:rPr>
            </w:pPr>
            <w:r w:rsidRPr="00A11889">
              <w:rPr>
                <w:rFonts w:ascii="Trebuchet MS" w:eastAsia="Times New Roman" w:hAnsi="Trebuchet MS" w:cs="Calibri"/>
                <w:b/>
                <w:bCs/>
                <w:color w:val="000000"/>
                <w:sz w:val="20"/>
                <w:szCs w:val="20"/>
                <w:lang w:eastAsia="ru-RU"/>
              </w:rPr>
              <w:t>Группа проектов</w:t>
            </w:r>
          </w:p>
        </w:tc>
        <w:tc>
          <w:tcPr>
            <w:tcW w:w="4001" w:type="pct"/>
            <w:shd w:val="clear" w:color="000000" w:fill="CCFF99"/>
            <w:vAlign w:val="center"/>
            <w:hideMark/>
          </w:tcPr>
          <w:p w14:paraId="03983F31" w14:textId="77777777" w:rsidR="00B950D2" w:rsidRPr="00A11889" w:rsidRDefault="00B950D2" w:rsidP="00626E43">
            <w:pPr>
              <w:spacing w:line="240" w:lineRule="auto"/>
              <w:jc w:val="center"/>
              <w:rPr>
                <w:rFonts w:ascii="Trebuchet MS" w:eastAsia="Times New Roman" w:hAnsi="Trebuchet MS" w:cs="Calibri"/>
                <w:b/>
                <w:bCs/>
                <w:color w:val="000000"/>
                <w:sz w:val="20"/>
                <w:szCs w:val="20"/>
                <w:lang w:eastAsia="ru-RU"/>
              </w:rPr>
            </w:pPr>
            <w:r w:rsidRPr="00A11889">
              <w:rPr>
                <w:rFonts w:ascii="Trebuchet MS" w:eastAsia="Times New Roman" w:hAnsi="Trebuchet MS" w:cs="Calibri"/>
                <w:b/>
                <w:bCs/>
                <w:color w:val="000000"/>
                <w:sz w:val="20"/>
                <w:szCs w:val="20"/>
                <w:lang w:eastAsia="ru-RU"/>
              </w:rPr>
              <w:t>Наименование группы проектов</w:t>
            </w:r>
          </w:p>
        </w:tc>
      </w:tr>
      <w:tr w:rsidR="00D81AE3" w:rsidRPr="00A11889" w14:paraId="6DACB66D" w14:textId="77777777" w:rsidTr="00114BA3">
        <w:trPr>
          <w:trHeight w:val="20"/>
        </w:trPr>
        <w:tc>
          <w:tcPr>
            <w:tcW w:w="999" w:type="pct"/>
            <w:shd w:val="clear" w:color="auto" w:fill="auto"/>
            <w:vAlign w:val="center"/>
          </w:tcPr>
          <w:p w14:paraId="452D5BC4" w14:textId="2619E527" w:rsidR="00D81AE3" w:rsidRPr="00A11889" w:rsidRDefault="00D81AE3" w:rsidP="00626E43">
            <w:pPr>
              <w:spacing w:line="240" w:lineRule="auto"/>
              <w:jc w:val="center"/>
              <w:rPr>
                <w:rFonts w:ascii="Trebuchet MS" w:eastAsia="Times New Roman" w:hAnsi="Trebuchet MS" w:cs="Calibri"/>
                <w:color w:val="000000"/>
                <w:sz w:val="20"/>
                <w:szCs w:val="20"/>
                <w:lang w:eastAsia="ru-RU"/>
              </w:rPr>
            </w:pPr>
            <w:r w:rsidRPr="00A11889">
              <w:rPr>
                <w:rFonts w:ascii="Trebuchet MS" w:eastAsia="Times New Roman" w:hAnsi="Trebuchet MS" w:cs="Calibri"/>
                <w:color w:val="000000"/>
                <w:sz w:val="20"/>
                <w:szCs w:val="20"/>
                <w:lang w:eastAsia="ru-RU"/>
              </w:rPr>
              <w:t>ВО-01</w:t>
            </w:r>
          </w:p>
        </w:tc>
        <w:tc>
          <w:tcPr>
            <w:tcW w:w="4001" w:type="pct"/>
            <w:shd w:val="clear" w:color="auto" w:fill="auto"/>
            <w:vAlign w:val="center"/>
          </w:tcPr>
          <w:p w14:paraId="78263ADA" w14:textId="5363CAC8" w:rsidR="00D81AE3" w:rsidRPr="00A11889" w:rsidRDefault="00114BA3" w:rsidP="00114BA3">
            <w:pPr>
              <w:spacing w:line="240" w:lineRule="auto"/>
              <w:jc w:val="left"/>
              <w:rPr>
                <w:rFonts w:ascii="Trebuchet MS" w:eastAsia="Times New Roman" w:hAnsi="Trebuchet MS" w:cs="Calibri"/>
                <w:color w:val="000000"/>
                <w:sz w:val="20"/>
                <w:szCs w:val="20"/>
                <w:lang w:eastAsia="ru-RU"/>
              </w:rPr>
            </w:pPr>
            <w:r w:rsidRPr="00A11889">
              <w:rPr>
                <w:rFonts w:ascii="Trebuchet MS" w:eastAsia="Times New Roman" w:hAnsi="Trebuchet MS" w:cs="Calibri"/>
                <w:color w:val="000000"/>
                <w:sz w:val="20"/>
                <w:szCs w:val="20"/>
                <w:lang w:eastAsia="ru-RU"/>
              </w:rPr>
              <w:t>Модернизация участков канализационных сетей</w:t>
            </w:r>
          </w:p>
        </w:tc>
      </w:tr>
      <w:tr w:rsidR="00114BA3" w:rsidRPr="00A11889" w14:paraId="18603908" w14:textId="77777777" w:rsidTr="00114BA3">
        <w:trPr>
          <w:trHeight w:val="20"/>
        </w:trPr>
        <w:tc>
          <w:tcPr>
            <w:tcW w:w="999" w:type="pct"/>
            <w:shd w:val="clear" w:color="auto" w:fill="auto"/>
            <w:vAlign w:val="center"/>
          </w:tcPr>
          <w:p w14:paraId="354A72DA" w14:textId="7007E82E" w:rsidR="00114BA3" w:rsidRPr="00A11889" w:rsidRDefault="00114BA3" w:rsidP="00114BA3">
            <w:pPr>
              <w:spacing w:line="240" w:lineRule="auto"/>
              <w:jc w:val="center"/>
              <w:rPr>
                <w:rFonts w:ascii="Trebuchet MS" w:eastAsia="Times New Roman" w:hAnsi="Trebuchet MS" w:cs="Calibri"/>
                <w:color w:val="000000"/>
                <w:sz w:val="20"/>
                <w:szCs w:val="20"/>
                <w:lang w:eastAsia="ru-RU"/>
              </w:rPr>
            </w:pPr>
            <w:r w:rsidRPr="00A11889">
              <w:rPr>
                <w:rFonts w:ascii="Trebuchet MS" w:eastAsia="Times New Roman" w:hAnsi="Trebuchet MS" w:cs="Calibri"/>
                <w:color w:val="000000"/>
                <w:sz w:val="20"/>
                <w:szCs w:val="20"/>
                <w:lang w:eastAsia="ru-RU"/>
              </w:rPr>
              <w:t>ВО-02</w:t>
            </w:r>
          </w:p>
        </w:tc>
        <w:tc>
          <w:tcPr>
            <w:tcW w:w="4001" w:type="pct"/>
            <w:shd w:val="clear" w:color="auto" w:fill="auto"/>
            <w:vAlign w:val="center"/>
          </w:tcPr>
          <w:p w14:paraId="0424F1E3" w14:textId="36F452A8" w:rsidR="00114BA3" w:rsidRPr="00A11889" w:rsidRDefault="00114BA3" w:rsidP="00114BA3">
            <w:pPr>
              <w:spacing w:line="240" w:lineRule="auto"/>
              <w:jc w:val="left"/>
              <w:rPr>
                <w:rFonts w:ascii="Trebuchet MS" w:eastAsia="Times New Roman" w:hAnsi="Trebuchet MS" w:cs="Calibri"/>
                <w:color w:val="000000"/>
                <w:sz w:val="20"/>
                <w:szCs w:val="20"/>
                <w:lang w:eastAsia="ru-RU"/>
              </w:rPr>
            </w:pPr>
            <w:r w:rsidRPr="00A11889">
              <w:rPr>
                <w:rFonts w:ascii="Trebuchet MS" w:eastAsia="Times New Roman" w:hAnsi="Trebuchet MS" w:cs="Calibri"/>
                <w:color w:val="000000"/>
                <w:sz w:val="20"/>
                <w:szCs w:val="20"/>
                <w:lang w:eastAsia="ru-RU"/>
              </w:rPr>
              <w:t>Реконструкция (модернизация) канализационных насосных станций</w:t>
            </w:r>
          </w:p>
        </w:tc>
      </w:tr>
      <w:tr w:rsidR="00114BA3" w:rsidRPr="00A11889" w14:paraId="445BEAB5" w14:textId="77777777" w:rsidTr="00114BA3">
        <w:trPr>
          <w:trHeight w:val="20"/>
        </w:trPr>
        <w:tc>
          <w:tcPr>
            <w:tcW w:w="999" w:type="pct"/>
            <w:shd w:val="clear" w:color="auto" w:fill="auto"/>
            <w:vAlign w:val="center"/>
          </w:tcPr>
          <w:p w14:paraId="258985E8" w14:textId="7A631409" w:rsidR="00114BA3" w:rsidRPr="00A11889" w:rsidRDefault="00114BA3" w:rsidP="00114BA3">
            <w:pPr>
              <w:spacing w:line="240" w:lineRule="auto"/>
              <w:jc w:val="center"/>
              <w:rPr>
                <w:rFonts w:ascii="Trebuchet MS" w:eastAsia="Times New Roman" w:hAnsi="Trebuchet MS" w:cs="Calibri"/>
                <w:color w:val="000000"/>
                <w:sz w:val="20"/>
                <w:szCs w:val="20"/>
                <w:lang w:eastAsia="ru-RU"/>
              </w:rPr>
            </w:pPr>
            <w:r w:rsidRPr="00A11889">
              <w:rPr>
                <w:rFonts w:ascii="Trebuchet MS" w:eastAsia="Times New Roman" w:hAnsi="Trebuchet MS" w:cs="Calibri"/>
                <w:color w:val="000000"/>
                <w:sz w:val="20"/>
                <w:szCs w:val="20"/>
                <w:lang w:eastAsia="ru-RU"/>
              </w:rPr>
              <w:t>ВО-03</w:t>
            </w:r>
          </w:p>
        </w:tc>
        <w:tc>
          <w:tcPr>
            <w:tcW w:w="4001" w:type="pct"/>
            <w:shd w:val="clear" w:color="auto" w:fill="auto"/>
            <w:vAlign w:val="center"/>
            <w:hideMark/>
          </w:tcPr>
          <w:p w14:paraId="27E2D6EC" w14:textId="06DEC501" w:rsidR="00114BA3" w:rsidRPr="00A11889" w:rsidRDefault="00114BA3" w:rsidP="00114BA3">
            <w:pPr>
              <w:spacing w:line="240" w:lineRule="auto"/>
              <w:jc w:val="left"/>
              <w:rPr>
                <w:rFonts w:ascii="Trebuchet MS" w:eastAsia="Times New Roman" w:hAnsi="Trebuchet MS" w:cs="Calibri"/>
                <w:color w:val="000000"/>
                <w:sz w:val="20"/>
                <w:szCs w:val="20"/>
                <w:lang w:eastAsia="ru-RU"/>
              </w:rPr>
            </w:pPr>
            <w:r w:rsidRPr="00A11889">
              <w:rPr>
                <w:rFonts w:ascii="Trebuchet MS" w:eastAsia="Times New Roman" w:hAnsi="Trebuchet MS" w:cs="Calibri"/>
                <w:color w:val="000000"/>
                <w:sz w:val="20"/>
                <w:szCs w:val="20"/>
                <w:lang w:eastAsia="ru-RU"/>
              </w:rPr>
              <w:t>Реконструкция (модернизация) очистных сооружений биологической очистки</w:t>
            </w:r>
          </w:p>
        </w:tc>
      </w:tr>
    </w:tbl>
    <w:p w14:paraId="501CA21F" w14:textId="77777777" w:rsidR="00A11889" w:rsidRDefault="00A11889" w:rsidP="00A3773F">
      <w:pPr>
        <w:widowControl w:val="0"/>
        <w:ind w:right="103" w:firstLine="567"/>
        <w:rPr>
          <w:rFonts w:ascii="Trebuchet MS" w:hAnsi="Trebuchet MS"/>
          <w:sz w:val="22"/>
        </w:rPr>
      </w:pPr>
    </w:p>
    <w:p w14:paraId="716C4B57" w14:textId="77777777" w:rsidR="00A11889" w:rsidRDefault="00A11889" w:rsidP="00A3773F">
      <w:pPr>
        <w:widowControl w:val="0"/>
        <w:ind w:right="103" w:firstLine="567"/>
        <w:rPr>
          <w:rFonts w:ascii="Trebuchet MS" w:hAnsi="Trebuchet MS"/>
          <w:sz w:val="22"/>
        </w:rPr>
      </w:pPr>
    </w:p>
    <w:p w14:paraId="4A751B3F" w14:textId="7584598C" w:rsidR="00A3773F" w:rsidRPr="00A11889" w:rsidRDefault="00A3773F" w:rsidP="00A3773F">
      <w:pPr>
        <w:widowControl w:val="0"/>
        <w:ind w:right="103" w:firstLine="567"/>
        <w:rPr>
          <w:rFonts w:ascii="Trebuchet MS" w:hAnsi="Trebuchet MS"/>
          <w:sz w:val="22"/>
        </w:rPr>
      </w:pPr>
      <w:r w:rsidRPr="00A11889">
        <w:rPr>
          <w:rFonts w:ascii="Trebuchet MS" w:hAnsi="Trebuchet MS"/>
          <w:sz w:val="22"/>
        </w:rPr>
        <w:lastRenderedPageBreak/>
        <w:t xml:space="preserve">В рамках реконструкции существующих очистных сооружений биологической очистки </w:t>
      </w:r>
      <w:r w:rsidR="00F22FFE" w:rsidRPr="00A11889">
        <w:rPr>
          <w:rFonts w:ascii="Trebuchet MS" w:hAnsi="Trebuchet MS"/>
          <w:sz w:val="22"/>
        </w:rPr>
        <w:t>пос. Балакирево</w:t>
      </w:r>
      <w:r w:rsidRPr="00A11889">
        <w:rPr>
          <w:rFonts w:ascii="Trebuchet MS" w:hAnsi="Trebuchet MS"/>
          <w:sz w:val="22"/>
        </w:rPr>
        <w:t xml:space="preserve"> предполагается выполнить следующие мероприятия:</w:t>
      </w:r>
    </w:p>
    <w:p w14:paraId="65A48776" w14:textId="14AE6BCF" w:rsidR="00A11889" w:rsidRPr="00A11889" w:rsidRDefault="00A11889" w:rsidP="00A11889">
      <w:pPr>
        <w:widowControl w:val="0"/>
        <w:ind w:right="103" w:firstLine="567"/>
        <w:rPr>
          <w:rFonts w:ascii="Trebuchet MS" w:hAnsi="Trebuchet MS"/>
          <w:sz w:val="22"/>
        </w:rPr>
      </w:pPr>
      <w:r>
        <w:rPr>
          <w:rFonts w:ascii="Trebuchet MS" w:hAnsi="Trebuchet MS"/>
          <w:sz w:val="22"/>
        </w:rPr>
        <w:t xml:space="preserve">― </w:t>
      </w:r>
      <w:r w:rsidRPr="00A11889">
        <w:rPr>
          <w:rFonts w:ascii="Trebuchet MS" w:hAnsi="Trebuchet MS"/>
          <w:sz w:val="22"/>
        </w:rPr>
        <w:t xml:space="preserve">капитальный ремонт строительных конструкций четырех линий аэротенков (4 линии аэротенков), песколовок, </w:t>
      </w:r>
      <w:proofErr w:type="spellStart"/>
      <w:r w:rsidRPr="00A11889">
        <w:rPr>
          <w:rFonts w:ascii="Trebuchet MS" w:hAnsi="Trebuchet MS"/>
          <w:sz w:val="22"/>
        </w:rPr>
        <w:t>водоводных</w:t>
      </w:r>
      <w:proofErr w:type="spellEnd"/>
      <w:r w:rsidRPr="00A11889">
        <w:rPr>
          <w:rFonts w:ascii="Trebuchet MS" w:hAnsi="Trebuchet MS"/>
          <w:sz w:val="22"/>
        </w:rPr>
        <w:t xml:space="preserve"> лотков и отстойников (железобетонные конструкции восстановить);</w:t>
      </w:r>
    </w:p>
    <w:p w14:paraId="73EDB8DE" w14:textId="3DB1EE30" w:rsidR="00A11889" w:rsidRPr="00A11889" w:rsidRDefault="00A11889" w:rsidP="00A11889">
      <w:pPr>
        <w:widowControl w:val="0"/>
        <w:ind w:right="103" w:firstLine="567"/>
        <w:rPr>
          <w:rFonts w:ascii="Trebuchet MS" w:hAnsi="Trebuchet MS"/>
          <w:sz w:val="22"/>
        </w:rPr>
      </w:pPr>
      <w:r>
        <w:rPr>
          <w:rFonts w:ascii="Trebuchet MS" w:hAnsi="Trebuchet MS"/>
          <w:sz w:val="22"/>
        </w:rPr>
        <w:t xml:space="preserve">― </w:t>
      </w:r>
      <w:r w:rsidRPr="00A11889">
        <w:rPr>
          <w:rFonts w:ascii="Trebuchet MS" w:hAnsi="Trebuchet MS"/>
          <w:sz w:val="22"/>
        </w:rPr>
        <w:t>установка мелкопузырчатой аэрационной системы «</w:t>
      </w:r>
      <w:proofErr w:type="spellStart"/>
      <w:r w:rsidRPr="00A11889">
        <w:rPr>
          <w:rFonts w:ascii="Trebuchet MS" w:hAnsi="Trebuchet MS"/>
          <w:sz w:val="22"/>
        </w:rPr>
        <w:t>Белэкполь</w:t>
      </w:r>
      <w:proofErr w:type="spellEnd"/>
      <w:r w:rsidRPr="00A11889">
        <w:rPr>
          <w:rFonts w:ascii="Trebuchet MS" w:hAnsi="Trebuchet MS"/>
          <w:sz w:val="22"/>
        </w:rPr>
        <w:t xml:space="preserve">» в каждом из </w:t>
      </w:r>
      <w:proofErr w:type="gramStart"/>
      <w:r w:rsidRPr="00A11889">
        <w:rPr>
          <w:rFonts w:ascii="Trebuchet MS" w:hAnsi="Trebuchet MS"/>
          <w:sz w:val="22"/>
        </w:rPr>
        <w:t>4х</w:t>
      </w:r>
      <w:proofErr w:type="gramEnd"/>
      <w:r w:rsidRPr="00A11889">
        <w:rPr>
          <w:rFonts w:ascii="Trebuchet MS" w:hAnsi="Trebuchet MS"/>
          <w:sz w:val="22"/>
        </w:rPr>
        <w:t xml:space="preserve"> </w:t>
      </w:r>
      <w:proofErr w:type="spellStart"/>
      <w:r w:rsidRPr="00A11889">
        <w:rPr>
          <w:rFonts w:ascii="Trebuchet MS" w:hAnsi="Trebuchet MS"/>
          <w:sz w:val="22"/>
        </w:rPr>
        <w:t>аэротэнков</w:t>
      </w:r>
      <w:proofErr w:type="spellEnd"/>
      <w:r w:rsidRPr="00A11889">
        <w:rPr>
          <w:rFonts w:ascii="Trebuchet MS" w:hAnsi="Trebuchet MS"/>
          <w:sz w:val="22"/>
        </w:rPr>
        <w:t>;</w:t>
      </w:r>
    </w:p>
    <w:p w14:paraId="01DA1849" w14:textId="69076BEE" w:rsidR="00A11889" w:rsidRPr="00A11889" w:rsidRDefault="00A11889" w:rsidP="00A11889">
      <w:pPr>
        <w:widowControl w:val="0"/>
        <w:ind w:right="103" w:firstLine="567"/>
        <w:rPr>
          <w:rFonts w:ascii="Trebuchet MS" w:hAnsi="Trebuchet MS"/>
          <w:sz w:val="22"/>
        </w:rPr>
      </w:pPr>
      <w:r>
        <w:rPr>
          <w:rFonts w:ascii="Trebuchet MS" w:hAnsi="Trebuchet MS"/>
          <w:sz w:val="22"/>
        </w:rPr>
        <w:t xml:space="preserve">― </w:t>
      </w:r>
      <w:r w:rsidRPr="00A11889">
        <w:rPr>
          <w:rFonts w:ascii="Trebuchet MS" w:hAnsi="Trebuchet MS"/>
          <w:sz w:val="22"/>
        </w:rPr>
        <w:t>замена воздуходувных агрегатов ТВ-50-1,6 на современные экономичные, меньшей мощности (2 шт.);</w:t>
      </w:r>
    </w:p>
    <w:p w14:paraId="26E250E8" w14:textId="188F8022" w:rsidR="00A11889" w:rsidRPr="00A11889" w:rsidRDefault="00A11889" w:rsidP="00A11889">
      <w:pPr>
        <w:widowControl w:val="0"/>
        <w:ind w:right="103" w:firstLine="567"/>
        <w:rPr>
          <w:rFonts w:ascii="Trebuchet MS" w:hAnsi="Trebuchet MS"/>
          <w:sz w:val="22"/>
        </w:rPr>
      </w:pPr>
      <w:r>
        <w:rPr>
          <w:rFonts w:ascii="Trebuchet MS" w:hAnsi="Trebuchet MS"/>
          <w:sz w:val="22"/>
        </w:rPr>
        <w:t xml:space="preserve">― </w:t>
      </w:r>
      <w:r w:rsidRPr="00A11889">
        <w:rPr>
          <w:rFonts w:ascii="Trebuchet MS" w:hAnsi="Trebuchet MS"/>
          <w:sz w:val="22"/>
        </w:rPr>
        <w:t>реконструкция трубопроводов сжатого воздуха;</w:t>
      </w:r>
    </w:p>
    <w:p w14:paraId="505785A6" w14:textId="35767514" w:rsidR="00A3773F" w:rsidRDefault="00A11889" w:rsidP="00A11889">
      <w:pPr>
        <w:widowControl w:val="0"/>
        <w:ind w:right="103" w:firstLine="567"/>
        <w:rPr>
          <w:rFonts w:ascii="Trebuchet MS" w:hAnsi="Trebuchet MS"/>
          <w:sz w:val="22"/>
        </w:rPr>
      </w:pPr>
      <w:r>
        <w:rPr>
          <w:rFonts w:ascii="Trebuchet MS" w:hAnsi="Trebuchet MS"/>
          <w:sz w:val="22"/>
        </w:rPr>
        <w:t xml:space="preserve">― </w:t>
      </w:r>
      <w:r w:rsidRPr="00A11889">
        <w:rPr>
          <w:rFonts w:ascii="Trebuchet MS" w:hAnsi="Trebuchet MS"/>
          <w:sz w:val="22"/>
        </w:rPr>
        <w:t>капитальный ремонт строительных конструкций 4-х иловых площадок и чистка дренажных труб и лотков.</w:t>
      </w:r>
    </w:p>
    <w:p w14:paraId="0C3D2BB6" w14:textId="77777777" w:rsidR="00A11889" w:rsidRDefault="00A11889" w:rsidP="00A11889">
      <w:pPr>
        <w:widowControl w:val="0"/>
        <w:ind w:right="103" w:firstLine="567"/>
        <w:rPr>
          <w:rFonts w:ascii="Trebuchet MS" w:hAnsi="Trebuchet MS"/>
          <w:sz w:val="22"/>
        </w:rPr>
      </w:pPr>
    </w:p>
    <w:p w14:paraId="19F6525C" w14:textId="602BD2A7" w:rsidR="00A11889" w:rsidRPr="00A11889" w:rsidRDefault="00A11889" w:rsidP="00A11889">
      <w:pPr>
        <w:widowControl w:val="0"/>
        <w:ind w:right="103" w:firstLine="567"/>
        <w:rPr>
          <w:rFonts w:ascii="Trebuchet MS" w:hAnsi="Trebuchet MS"/>
          <w:sz w:val="22"/>
        </w:rPr>
      </w:pPr>
      <w:r w:rsidRPr="00A11889">
        <w:rPr>
          <w:rFonts w:ascii="Trebuchet MS" w:hAnsi="Trebuchet MS"/>
          <w:sz w:val="22"/>
        </w:rPr>
        <w:t>В рамках реконструкции существующих канализационных насосных станций предполагается выполнить следующие мероприятия:</w:t>
      </w:r>
    </w:p>
    <w:p w14:paraId="19C24314" w14:textId="6F2BD169" w:rsidR="00A11889" w:rsidRPr="00A11889" w:rsidRDefault="00A11889" w:rsidP="00A11889">
      <w:pPr>
        <w:widowControl w:val="0"/>
        <w:ind w:right="103" w:firstLine="567"/>
        <w:rPr>
          <w:rFonts w:ascii="Trebuchet MS" w:hAnsi="Trebuchet MS"/>
          <w:sz w:val="22"/>
        </w:rPr>
      </w:pPr>
      <w:r>
        <w:rPr>
          <w:rFonts w:ascii="Trebuchet MS" w:hAnsi="Trebuchet MS"/>
          <w:sz w:val="22"/>
        </w:rPr>
        <w:t xml:space="preserve">― </w:t>
      </w:r>
      <w:r w:rsidRPr="00A11889">
        <w:rPr>
          <w:rFonts w:ascii="Trebuchet MS" w:hAnsi="Trebuchet MS"/>
          <w:sz w:val="22"/>
        </w:rPr>
        <w:t>капитальный ремонт строительных конструкций;</w:t>
      </w:r>
    </w:p>
    <w:p w14:paraId="4C941DD2" w14:textId="5E0C0DD5" w:rsidR="00A11889" w:rsidRPr="00A11889" w:rsidRDefault="00A11889" w:rsidP="00A11889">
      <w:pPr>
        <w:widowControl w:val="0"/>
        <w:ind w:right="103" w:firstLine="567"/>
        <w:rPr>
          <w:rFonts w:ascii="Trebuchet MS" w:hAnsi="Trebuchet MS"/>
          <w:sz w:val="22"/>
        </w:rPr>
      </w:pPr>
      <w:r>
        <w:rPr>
          <w:rFonts w:ascii="Trebuchet MS" w:hAnsi="Trebuchet MS"/>
          <w:sz w:val="22"/>
        </w:rPr>
        <w:t xml:space="preserve">― </w:t>
      </w:r>
      <w:r w:rsidRPr="00A11889">
        <w:rPr>
          <w:rFonts w:ascii="Trebuchet MS" w:hAnsi="Trebuchet MS"/>
          <w:sz w:val="22"/>
        </w:rPr>
        <w:t>установка механизированных решеток и дробилок в приемных резервуарах;</w:t>
      </w:r>
    </w:p>
    <w:p w14:paraId="6948ED09" w14:textId="0170DBDA" w:rsidR="00A11889" w:rsidRPr="00A11889" w:rsidRDefault="00A11889" w:rsidP="00A11889">
      <w:pPr>
        <w:widowControl w:val="0"/>
        <w:ind w:right="103" w:firstLine="567"/>
        <w:rPr>
          <w:rFonts w:ascii="Trebuchet MS" w:hAnsi="Trebuchet MS"/>
          <w:sz w:val="22"/>
        </w:rPr>
      </w:pPr>
      <w:r>
        <w:rPr>
          <w:rFonts w:ascii="Trebuchet MS" w:hAnsi="Trebuchet MS"/>
          <w:sz w:val="22"/>
        </w:rPr>
        <w:t xml:space="preserve">― </w:t>
      </w:r>
      <w:r w:rsidRPr="00A11889">
        <w:rPr>
          <w:rFonts w:ascii="Trebuchet MS" w:hAnsi="Trebuchet MS"/>
          <w:sz w:val="22"/>
        </w:rPr>
        <w:t xml:space="preserve">замена существующих насосов на современные </w:t>
      </w:r>
      <w:r>
        <w:rPr>
          <w:rFonts w:ascii="Trebuchet MS" w:hAnsi="Trebuchet MS"/>
          <w:sz w:val="22"/>
        </w:rPr>
        <w:t>энергоэффективные</w:t>
      </w:r>
      <w:r w:rsidRPr="00A11889">
        <w:rPr>
          <w:rFonts w:ascii="Trebuchet MS" w:hAnsi="Trebuchet MS"/>
          <w:sz w:val="22"/>
        </w:rPr>
        <w:t>;</w:t>
      </w:r>
    </w:p>
    <w:p w14:paraId="73BB0B2D" w14:textId="4E632AF1" w:rsidR="00A11889" w:rsidRDefault="00A11889" w:rsidP="00A11889">
      <w:pPr>
        <w:widowControl w:val="0"/>
        <w:ind w:right="103" w:firstLine="567"/>
        <w:rPr>
          <w:rFonts w:ascii="Trebuchet MS" w:hAnsi="Trebuchet MS"/>
          <w:sz w:val="22"/>
        </w:rPr>
      </w:pPr>
      <w:r>
        <w:rPr>
          <w:rFonts w:ascii="Trebuchet MS" w:hAnsi="Trebuchet MS"/>
          <w:sz w:val="22"/>
        </w:rPr>
        <w:t xml:space="preserve">― </w:t>
      </w:r>
      <w:r w:rsidRPr="00A11889">
        <w:rPr>
          <w:rFonts w:ascii="Trebuchet MS" w:hAnsi="Trebuchet MS"/>
          <w:sz w:val="22"/>
        </w:rPr>
        <w:t>замена электросилового оборудования и щитов управления и сигнализации на современные.</w:t>
      </w:r>
    </w:p>
    <w:p w14:paraId="52F959DE" w14:textId="77777777" w:rsidR="00A11889" w:rsidRPr="00A11889" w:rsidRDefault="00A11889" w:rsidP="00A11889">
      <w:pPr>
        <w:widowControl w:val="0"/>
        <w:ind w:right="103"/>
        <w:rPr>
          <w:rFonts w:ascii="Trebuchet MS" w:hAnsi="Trebuchet MS"/>
          <w:sz w:val="22"/>
        </w:rPr>
      </w:pPr>
    </w:p>
    <w:p w14:paraId="5427FA51" w14:textId="78B0F14E" w:rsidR="00564C5B" w:rsidRPr="00A11889" w:rsidRDefault="00B053DE" w:rsidP="00A11889">
      <w:pPr>
        <w:spacing w:after="120"/>
        <w:outlineLvl w:val="2"/>
        <w:rPr>
          <w:rFonts w:ascii="Trebuchet MS" w:hAnsi="Trebuchet MS"/>
          <w:b/>
          <w:sz w:val="22"/>
        </w:rPr>
      </w:pPr>
      <w:bookmarkStart w:id="268" w:name="_Toc15291976"/>
      <w:bookmarkStart w:id="269" w:name="_Toc49432236"/>
      <w:bookmarkStart w:id="270" w:name="_Toc166760080"/>
      <w:r w:rsidRPr="00A11889">
        <w:rPr>
          <w:rFonts w:ascii="Trebuchet MS" w:hAnsi="Trebuchet MS"/>
          <w:b/>
          <w:sz w:val="22"/>
        </w:rPr>
        <w:t xml:space="preserve">4.3 </w:t>
      </w:r>
      <w:r w:rsidR="00564C5B" w:rsidRPr="00A11889">
        <w:rPr>
          <w:rFonts w:ascii="Trebuchet MS" w:hAnsi="Trebuchet MS"/>
          <w:b/>
          <w:sz w:val="22"/>
        </w:rPr>
        <w:t>Технические обоснования основных мероприятий по реализации схем водоотведения</w:t>
      </w:r>
      <w:bookmarkEnd w:id="268"/>
      <w:bookmarkEnd w:id="269"/>
      <w:bookmarkEnd w:id="270"/>
    </w:p>
    <w:p w14:paraId="6702486A" w14:textId="01EA8A0E" w:rsidR="00553800" w:rsidRPr="00A11889" w:rsidRDefault="00553800" w:rsidP="00553800">
      <w:pPr>
        <w:widowControl w:val="0"/>
        <w:ind w:right="103" w:firstLine="566"/>
        <w:rPr>
          <w:rFonts w:ascii="Trebuchet MS" w:hAnsi="Trebuchet MS"/>
          <w:sz w:val="22"/>
        </w:rPr>
      </w:pPr>
      <w:r w:rsidRPr="00A11889">
        <w:rPr>
          <w:rFonts w:ascii="Trebuchet MS" w:hAnsi="Trebuchet MS"/>
          <w:sz w:val="22"/>
        </w:rPr>
        <w:t xml:space="preserve">В таблице 4.3.1 </w:t>
      </w:r>
      <w:r w:rsidR="00A3773F" w:rsidRPr="00A11889">
        <w:rPr>
          <w:rFonts w:ascii="Trebuchet MS" w:hAnsi="Trebuchet MS"/>
          <w:sz w:val="22"/>
        </w:rPr>
        <w:t>представлено техническое обоснование мероприятий по реализации схем</w:t>
      </w:r>
      <w:r w:rsidR="003C5D7A" w:rsidRPr="00A11889">
        <w:rPr>
          <w:rFonts w:ascii="Trebuchet MS" w:hAnsi="Trebuchet MS"/>
          <w:sz w:val="22"/>
        </w:rPr>
        <w:t>ы</w:t>
      </w:r>
      <w:r w:rsidR="00A3773F" w:rsidRPr="00A11889">
        <w:rPr>
          <w:rFonts w:ascii="Trebuchet MS" w:hAnsi="Trebuchet MS"/>
          <w:sz w:val="22"/>
        </w:rPr>
        <w:t xml:space="preserve"> водоотведения</w:t>
      </w:r>
      <w:r w:rsidRPr="00A11889">
        <w:rPr>
          <w:rFonts w:ascii="Trebuchet MS" w:hAnsi="Trebuchet MS"/>
          <w:sz w:val="22"/>
        </w:rPr>
        <w:t>.</w:t>
      </w:r>
    </w:p>
    <w:p w14:paraId="5DA0F56E" w14:textId="645714B2" w:rsidR="00553800" w:rsidRPr="00A11889" w:rsidRDefault="00553800" w:rsidP="00553800">
      <w:pPr>
        <w:widowControl w:val="0"/>
        <w:ind w:right="103"/>
        <w:rPr>
          <w:rFonts w:ascii="Trebuchet MS" w:hAnsi="Trebuchet MS"/>
          <w:b/>
          <w:bCs/>
          <w:sz w:val="22"/>
        </w:rPr>
      </w:pPr>
      <w:r w:rsidRPr="00A11889">
        <w:rPr>
          <w:rFonts w:ascii="Trebuchet MS" w:hAnsi="Trebuchet MS"/>
          <w:b/>
          <w:bCs/>
          <w:sz w:val="22"/>
        </w:rPr>
        <w:t>Таблица 4.</w:t>
      </w:r>
      <w:r w:rsidR="00A3773F" w:rsidRPr="00A11889">
        <w:rPr>
          <w:rFonts w:ascii="Trebuchet MS" w:hAnsi="Trebuchet MS"/>
          <w:b/>
          <w:bCs/>
          <w:sz w:val="22"/>
        </w:rPr>
        <w:t>3</w:t>
      </w:r>
      <w:r w:rsidRPr="00A11889">
        <w:rPr>
          <w:rFonts w:ascii="Trebuchet MS" w:hAnsi="Trebuchet MS"/>
          <w:b/>
          <w:bCs/>
          <w:sz w:val="22"/>
        </w:rPr>
        <w:t>.1 – Перечень основных групп мероприятий по реализации схемы водоотведения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9"/>
        <w:gridCol w:w="1852"/>
        <w:gridCol w:w="6950"/>
      </w:tblGrid>
      <w:tr w:rsidR="00A3773F" w:rsidRPr="00A11889" w14:paraId="2E09A793" w14:textId="6A115798" w:rsidTr="00A11889">
        <w:trPr>
          <w:trHeight w:val="20"/>
          <w:tblHeader/>
        </w:trPr>
        <w:tc>
          <w:tcPr>
            <w:tcW w:w="559" w:type="pct"/>
            <w:shd w:val="clear" w:color="000000" w:fill="CCFF99"/>
            <w:vAlign w:val="center"/>
            <w:hideMark/>
          </w:tcPr>
          <w:p w14:paraId="02F45E86" w14:textId="77777777" w:rsidR="00A3773F" w:rsidRPr="00A11889" w:rsidRDefault="00A3773F" w:rsidP="00626E43">
            <w:pPr>
              <w:spacing w:line="240" w:lineRule="auto"/>
              <w:jc w:val="center"/>
              <w:rPr>
                <w:rFonts w:ascii="Trebuchet MS" w:eastAsia="Times New Roman" w:hAnsi="Trebuchet MS" w:cs="Calibri"/>
                <w:b/>
                <w:bCs/>
                <w:color w:val="000000"/>
                <w:sz w:val="20"/>
                <w:szCs w:val="20"/>
                <w:lang w:eastAsia="ru-RU"/>
              </w:rPr>
            </w:pPr>
            <w:r w:rsidRPr="00A11889">
              <w:rPr>
                <w:rFonts w:ascii="Trebuchet MS" w:eastAsia="Times New Roman" w:hAnsi="Trebuchet MS" w:cs="Calibri"/>
                <w:b/>
                <w:bCs/>
                <w:color w:val="000000"/>
                <w:sz w:val="20"/>
                <w:szCs w:val="20"/>
                <w:lang w:eastAsia="ru-RU"/>
              </w:rPr>
              <w:t>Группа проектов</w:t>
            </w:r>
          </w:p>
        </w:tc>
        <w:tc>
          <w:tcPr>
            <w:tcW w:w="934" w:type="pct"/>
            <w:shd w:val="clear" w:color="000000" w:fill="CCFF99"/>
            <w:vAlign w:val="center"/>
            <w:hideMark/>
          </w:tcPr>
          <w:p w14:paraId="73DADAD2" w14:textId="77777777" w:rsidR="00A3773F" w:rsidRPr="00A11889" w:rsidRDefault="00A3773F" w:rsidP="00626E43">
            <w:pPr>
              <w:spacing w:line="240" w:lineRule="auto"/>
              <w:jc w:val="center"/>
              <w:rPr>
                <w:rFonts w:ascii="Trebuchet MS" w:eastAsia="Times New Roman" w:hAnsi="Trebuchet MS" w:cs="Calibri"/>
                <w:b/>
                <w:bCs/>
                <w:color w:val="000000"/>
                <w:sz w:val="20"/>
                <w:szCs w:val="20"/>
                <w:lang w:eastAsia="ru-RU"/>
              </w:rPr>
            </w:pPr>
            <w:r w:rsidRPr="00A11889">
              <w:rPr>
                <w:rFonts w:ascii="Trebuchet MS" w:eastAsia="Times New Roman" w:hAnsi="Trebuchet MS" w:cs="Calibri"/>
                <w:b/>
                <w:bCs/>
                <w:color w:val="000000"/>
                <w:sz w:val="20"/>
                <w:szCs w:val="20"/>
                <w:lang w:eastAsia="ru-RU"/>
              </w:rPr>
              <w:t>Наименование группы проектов</w:t>
            </w:r>
          </w:p>
        </w:tc>
        <w:tc>
          <w:tcPr>
            <w:tcW w:w="3506" w:type="pct"/>
            <w:shd w:val="clear" w:color="000000" w:fill="CCFF99"/>
            <w:vAlign w:val="center"/>
          </w:tcPr>
          <w:p w14:paraId="365A413B" w14:textId="0B9E8A6D" w:rsidR="00A3773F" w:rsidRPr="00A11889" w:rsidRDefault="00A3773F" w:rsidP="00A3773F">
            <w:pPr>
              <w:spacing w:line="240" w:lineRule="auto"/>
              <w:jc w:val="center"/>
              <w:rPr>
                <w:rFonts w:ascii="Trebuchet MS" w:eastAsia="Times New Roman" w:hAnsi="Trebuchet MS" w:cs="Calibri"/>
                <w:b/>
                <w:bCs/>
                <w:color w:val="000000"/>
                <w:sz w:val="20"/>
                <w:szCs w:val="20"/>
                <w:lang w:eastAsia="ru-RU"/>
              </w:rPr>
            </w:pPr>
            <w:r w:rsidRPr="00A11889">
              <w:rPr>
                <w:rFonts w:ascii="Trebuchet MS" w:eastAsia="Times New Roman" w:hAnsi="Trebuchet MS" w:cs="Calibri"/>
                <w:b/>
                <w:bCs/>
                <w:color w:val="000000"/>
                <w:sz w:val="20"/>
                <w:szCs w:val="20"/>
                <w:lang w:eastAsia="ru-RU"/>
              </w:rPr>
              <w:t>Техническое обоснование</w:t>
            </w:r>
          </w:p>
        </w:tc>
      </w:tr>
      <w:tr w:rsidR="00A11889" w:rsidRPr="00A11889" w14:paraId="12D6AE21" w14:textId="77777777" w:rsidTr="00A11889">
        <w:trPr>
          <w:trHeight w:val="20"/>
        </w:trPr>
        <w:tc>
          <w:tcPr>
            <w:tcW w:w="559" w:type="pct"/>
            <w:shd w:val="clear" w:color="auto" w:fill="auto"/>
            <w:vAlign w:val="center"/>
          </w:tcPr>
          <w:p w14:paraId="48815744" w14:textId="6E1B700A" w:rsidR="00A11889" w:rsidRPr="00A11889" w:rsidRDefault="00A11889" w:rsidP="00A11889">
            <w:pPr>
              <w:spacing w:line="240" w:lineRule="auto"/>
              <w:jc w:val="center"/>
              <w:rPr>
                <w:rFonts w:ascii="Trebuchet MS" w:eastAsia="Times New Roman" w:hAnsi="Trebuchet MS" w:cs="Calibri"/>
                <w:color w:val="000000"/>
                <w:sz w:val="20"/>
                <w:szCs w:val="20"/>
                <w:lang w:eastAsia="ru-RU"/>
              </w:rPr>
            </w:pPr>
            <w:r w:rsidRPr="00A11889">
              <w:rPr>
                <w:rFonts w:ascii="Trebuchet MS" w:eastAsia="Times New Roman" w:hAnsi="Trebuchet MS" w:cs="Calibri"/>
                <w:color w:val="000000"/>
                <w:sz w:val="20"/>
                <w:szCs w:val="20"/>
                <w:lang w:eastAsia="ru-RU"/>
              </w:rPr>
              <w:t>ВО-01</w:t>
            </w:r>
          </w:p>
        </w:tc>
        <w:tc>
          <w:tcPr>
            <w:tcW w:w="934" w:type="pct"/>
            <w:shd w:val="clear" w:color="auto" w:fill="auto"/>
            <w:vAlign w:val="center"/>
          </w:tcPr>
          <w:p w14:paraId="24FDAF0F" w14:textId="6C1EB8F2" w:rsidR="00A11889" w:rsidRPr="00A11889" w:rsidRDefault="00A11889" w:rsidP="00A11889">
            <w:pPr>
              <w:spacing w:line="240" w:lineRule="auto"/>
              <w:jc w:val="center"/>
              <w:rPr>
                <w:rFonts w:ascii="Trebuchet MS" w:eastAsia="Times New Roman" w:hAnsi="Trebuchet MS" w:cs="Calibri"/>
                <w:color w:val="000000"/>
                <w:sz w:val="20"/>
                <w:szCs w:val="20"/>
                <w:lang w:eastAsia="ru-RU"/>
              </w:rPr>
            </w:pPr>
            <w:r w:rsidRPr="00A11889">
              <w:rPr>
                <w:rFonts w:ascii="Trebuchet MS" w:eastAsia="Times New Roman" w:hAnsi="Trebuchet MS" w:cs="Calibri"/>
                <w:color w:val="000000"/>
                <w:sz w:val="20"/>
                <w:szCs w:val="20"/>
                <w:lang w:eastAsia="ru-RU"/>
              </w:rPr>
              <w:t>Модернизация участков канализационных сетей</w:t>
            </w:r>
          </w:p>
        </w:tc>
        <w:tc>
          <w:tcPr>
            <w:tcW w:w="3506" w:type="pct"/>
            <w:vAlign w:val="center"/>
          </w:tcPr>
          <w:p w14:paraId="393F6D1C" w14:textId="77777777" w:rsidR="00A11889" w:rsidRPr="00A11889" w:rsidRDefault="00A11889" w:rsidP="00A11889">
            <w:pPr>
              <w:spacing w:line="240" w:lineRule="auto"/>
              <w:rPr>
                <w:rFonts w:ascii="Trebuchet MS" w:eastAsia="Times New Roman" w:hAnsi="Trebuchet MS" w:cs="Calibri"/>
                <w:color w:val="000000"/>
                <w:sz w:val="20"/>
                <w:szCs w:val="20"/>
                <w:lang w:eastAsia="ru-RU"/>
              </w:rPr>
            </w:pPr>
            <w:r w:rsidRPr="00A11889">
              <w:rPr>
                <w:rFonts w:ascii="Trebuchet MS" w:eastAsia="Times New Roman" w:hAnsi="Trebuchet MS" w:cs="Calibri"/>
                <w:color w:val="000000"/>
                <w:sz w:val="20"/>
                <w:szCs w:val="20"/>
                <w:lang w:eastAsia="ru-RU"/>
              </w:rPr>
              <w:t xml:space="preserve">Общий износ канализационных сетей в городе составляет более 80%. При сильном износе возможно повреждение канализационной трубы и прорыв с дальнейшей протечкой неочищенных канализационных стоков в грунт. </w:t>
            </w:r>
          </w:p>
          <w:p w14:paraId="3331A6BF" w14:textId="51499E57" w:rsidR="00A11889" w:rsidRPr="00A11889" w:rsidRDefault="00A11889" w:rsidP="00A11889">
            <w:pPr>
              <w:spacing w:line="240" w:lineRule="auto"/>
              <w:rPr>
                <w:rFonts w:ascii="Trebuchet MS" w:eastAsia="Times New Roman" w:hAnsi="Trebuchet MS" w:cs="Calibri"/>
                <w:color w:val="000000"/>
                <w:sz w:val="20"/>
                <w:szCs w:val="20"/>
                <w:lang w:eastAsia="ru-RU"/>
              </w:rPr>
            </w:pPr>
            <w:r w:rsidRPr="00A11889">
              <w:rPr>
                <w:rFonts w:ascii="Trebuchet MS" w:eastAsia="Times New Roman" w:hAnsi="Trebuchet MS" w:cs="Calibri"/>
                <w:color w:val="000000"/>
                <w:sz w:val="20"/>
                <w:szCs w:val="20"/>
                <w:lang w:eastAsia="ru-RU"/>
              </w:rPr>
              <w:t>Для прокладываемых участков канализационных трубопроводов наиболее надежным и долговечным материалом является полиэтилен. Этот материал выдерживает ударные нагрузки при резком изменении давления в трубопроводе, является стойким к электрохимической коррозии.</w:t>
            </w:r>
          </w:p>
        </w:tc>
      </w:tr>
      <w:tr w:rsidR="00A11889" w:rsidRPr="00A11889" w14:paraId="63812E7A" w14:textId="3F853433" w:rsidTr="00A11889">
        <w:trPr>
          <w:trHeight w:val="20"/>
        </w:trPr>
        <w:tc>
          <w:tcPr>
            <w:tcW w:w="559" w:type="pct"/>
            <w:shd w:val="clear" w:color="auto" w:fill="auto"/>
            <w:vAlign w:val="center"/>
            <w:hideMark/>
          </w:tcPr>
          <w:p w14:paraId="436E7191" w14:textId="0CF98B20" w:rsidR="00A11889" w:rsidRPr="00A11889" w:rsidRDefault="00A11889" w:rsidP="00A11889">
            <w:pPr>
              <w:spacing w:line="240" w:lineRule="auto"/>
              <w:jc w:val="center"/>
              <w:rPr>
                <w:rFonts w:ascii="Trebuchet MS" w:eastAsia="Times New Roman" w:hAnsi="Trebuchet MS" w:cs="Calibri"/>
                <w:color w:val="000000"/>
                <w:sz w:val="20"/>
                <w:szCs w:val="20"/>
                <w:lang w:eastAsia="ru-RU"/>
              </w:rPr>
            </w:pPr>
            <w:r w:rsidRPr="00A11889">
              <w:rPr>
                <w:rFonts w:ascii="Trebuchet MS" w:eastAsia="Times New Roman" w:hAnsi="Trebuchet MS" w:cs="Calibri"/>
                <w:color w:val="000000"/>
                <w:sz w:val="20"/>
                <w:szCs w:val="20"/>
                <w:lang w:eastAsia="ru-RU"/>
              </w:rPr>
              <w:t>ВО-02</w:t>
            </w:r>
          </w:p>
        </w:tc>
        <w:tc>
          <w:tcPr>
            <w:tcW w:w="934" w:type="pct"/>
            <w:shd w:val="clear" w:color="auto" w:fill="auto"/>
            <w:vAlign w:val="center"/>
            <w:hideMark/>
          </w:tcPr>
          <w:p w14:paraId="7F07A63B" w14:textId="22FD5F91" w:rsidR="00A11889" w:rsidRPr="00A11889" w:rsidRDefault="00A11889" w:rsidP="00A11889">
            <w:pPr>
              <w:spacing w:line="240" w:lineRule="auto"/>
              <w:jc w:val="center"/>
              <w:rPr>
                <w:rFonts w:ascii="Trebuchet MS" w:eastAsia="Times New Roman" w:hAnsi="Trebuchet MS" w:cs="Calibri"/>
                <w:color w:val="000000"/>
                <w:sz w:val="20"/>
                <w:szCs w:val="20"/>
                <w:lang w:eastAsia="ru-RU"/>
              </w:rPr>
            </w:pPr>
            <w:r w:rsidRPr="00A11889">
              <w:rPr>
                <w:rFonts w:ascii="Trebuchet MS" w:eastAsia="Times New Roman" w:hAnsi="Trebuchet MS" w:cs="Calibri"/>
                <w:color w:val="000000"/>
                <w:sz w:val="20"/>
                <w:szCs w:val="20"/>
                <w:lang w:eastAsia="ru-RU"/>
              </w:rPr>
              <w:t>Реконструкция (модернизация) канализационных насосных станций</w:t>
            </w:r>
          </w:p>
        </w:tc>
        <w:tc>
          <w:tcPr>
            <w:tcW w:w="3506" w:type="pct"/>
            <w:vAlign w:val="center"/>
          </w:tcPr>
          <w:p w14:paraId="0820E90C" w14:textId="77777777" w:rsidR="00A11889" w:rsidRDefault="00A11889" w:rsidP="00A11889">
            <w:pPr>
              <w:spacing w:line="240" w:lineRule="auto"/>
              <w:rPr>
                <w:rFonts w:ascii="Trebuchet MS" w:eastAsia="Times New Roman" w:hAnsi="Trebuchet MS" w:cs="Calibri"/>
                <w:color w:val="000000"/>
                <w:sz w:val="20"/>
                <w:szCs w:val="20"/>
                <w:lang w:eastAsia="ru-RU"/>
              </w:rPr>
            </w:pPr>
            <w:r w:rsidRPr="00A11889">
              <w:rPr>
                <w:rFonts w:ascii="Trebuchet MS" w:eastAsia="Times New Roman" w:hAnsi="Trebuchet MS" w:cs="Calibri"/>
                <w:color w:val="000000"/>
                <w:sz w:val="20"/>
                <w:szCs w:val="20"/>
                <w:lang w:eastAsia="ru-RU"/>
              </w:rPr>
              <w:t xml:space="preserve">Для обеспечения бесперебойности отведения сточных вод необходимо произвести реконструкцию существующих канализационных насосных станций. </w:t>
            </w:r>
          </w:p>
          <w:p w14:paraId="0B0FCE68" w14:textId="371051DA" w:rsidR="00A11889" w:rsidRPr="00A11889" w:rsidRDefault="00A11889" w:rsidP="00A11889">
            <w:pPr>
              <w:spacing w:line="240" w:lineRule="auto"/>
              <w:rPr>
                <w:rFonts w:ascii="Trebuchet MS" w:eastAsia="Times New Roman" w:hAnsi="Trebuchet MS" w:cs="Calibri"/>
                <w:color w:val="000000"/>
                <w:sz w:val="20"/>
                <w:szCs w:val="20"/>
                <w:lang w:eastAsia="ru-RU"/>
              </w:rPr>
            </w:pPr>
            <w:r w:rsidRPr="00A11889">
              <w:rPr>
                <w:rFonts w:ascii="Trebuchet MS" w:eastAsia="Times New Roman" w:hAnsi="Trebuchet MS" w:cs="Calibri"/>
                <w:color w:val="000000"/>
                <w:sz w:val="20"/>
                <w:szCs w:val="20"/>
                <w:lang w:eastAsia="ru-RU"/>
              </w:rPr>
              <w:t>В рамках реконструкции необходимо провести капитальный ремонт строительных конструкций зданий, обновить насосное и электротехническое оборудование, организовать сооружения перечной механической очистки сточных вод.</w:t>
            </w:r>
          </w:p>
          <w:p w14:paraId="7430521B" w14:textId="786E35BB" w:rsidR="00A11889" w:rsidRPr="00A11889" w:rsidRDefault="00A11889" w:rsidP="00A11889">
            <w:pPr>
              <w:spacing w:line="240" w:lineRule="auto"/>
              <w:rPr>
                <w:rFonts w:ascii="Trebuchet MS" w:eastAsia="Times New Roman" w:hAnsi="Trebuchet MS" w:cs="Calibri"/>
                <w:color w:val="000000"/>
                <w:sz w:val="20"/>
                <w:szCs w:val="20"/>
                <w:lang w:eastAsia="ru-RU"/>
              </w:rPr>
            </w:pPr>
            <w:r w:rsidRPr="00A11889">
              <w:rPr>
                <w:rFonts w:ascii="Trebuchet MS" w:eastAsia="Times New Roman" w:hAnsi="Trebuchet MS" w:cs="Calibri"/>
                <w:color w:val="000000"/>
                <w:sz w:val="20"/>
                <w:szCs w:val="20"/>
                <w:lang w:eastAsia="ru-RU"/>
              </w:rPr>
              <w:t>Существующие КНС не оборудованы устройствами первичной механической очистки сточных вод, что приводит к частым авариям на насосном оборудовании.</w:t>
            </w:r>
          </w:p>
        </w:tc>
      </w:tr>
      <w:tr w:rsidR="00A11889" w:rsidRPr="00A11889" w14:paraId="49E6B19A" w14:textId="7CCABDE1" w:rsidTr="00A11889">
        <w:trPr>
          <w:trHeight w:val="255"/>
        </w:trPr>
        <w:tc>
          <w:tcPr>
            <w:tcW w:w="559" w:type="pct"/>
            <w:shd w:val="clear" w:color="auto" w:fill="auto"/>
            <w:vAlign w:val="center"/>
            <w:hideMark/>
          </w:tcPr>
          <w:p w14:paraId="6DE0E0B3" w14:textId="36663791" w:rsidR="00A11889" w:rsidRPr="00A11889" w:rsidRDefault="00A11889" w:rsidP="00A11889">
            <w:pPr>
              <w:spacing w:line="240" w:lineRule="auto"/>
              <w:jc w:val="center"/>
              <w:rPr>
                <w:rFonts w:ascii="Trebuchet MS" w:eastAsia="Times New Roman" w:hAnsi="Trebuchet MS" w:cs="Calibri"/>
                <w:color w:val="000000"/>
                <w:sz w:val="20"/>
                <w:szCs w:val="20"/>
                <w:lang w:eastAsia="ru-RU"/>
              </w:rPr>
            </w:pPr>
            <w:r w:rsidRPr="00A11889">
              <w:rPr>
                <w:rFonts w:ascii="Trebuchet MS" w:eastAsia="Times New Roman" w:hAnsi="Trebuchet MS" w:cs="Calibri"/>
                <w:color w:val="000000"/>
                <w:sz w:val="20"/>
                <w:szCs w:val="20"/>
                <w:lang w:eastAsia="ru-RU"/>
              </w:rPr>
              <w:t>ВО-03</w:t>
            </w:r>
          </w:p>
        </w:tc>
        <w:tc>
          <w:tcPr>
            <w:tcW w:w="934" w:type="pct"/>
            <w:shd w:val="clear" w:color="auto" w:fill="auto"/>
            <w:vAlign w:val="center"/>
            <w:hideMark/>
          </w:tcPr>
          <w:p w14:paraId="67191FD2" w14:textId="7CFDEB32" w:rsidR="00A11889" w:rsidRPr="00A11889" w:rsidRDefault="00A11889" w:rsidP="00A11889">
            <w:pPr>
              <w:spacing w:line="240" w:lineRule="auto"/>
              <w:jc w:val="center"/>
              <w:rPr>
                <w:rFonts w:ascii="Trebuchet MS" w:eastAsia="Times New Roman" w:hAnsi="Trebuchet MS" w:cs="Calibri"/>
                <w:color w:val="000000"/>
                <w:sz w:val="20"/>
                <w:szCs w:val="20"/>
                <w:lang w:eastAsia="ru-RU"/>
              </w:rPr>
            </w:pPr>
            <w:r w:rsidRPr="00A11889">
              <w:rPr>
                <w:rFonts w:ascii="Trebuchet MS" w:eastAsia="Times New Roman" w:hAnsi="Trebuchet MS" w:cs="Calibri"/>
                <w:color w:val="000000"/>
                <w:sz w:val="20"/>
                <w:szCs w:val="20"/>
                <w:lang w:eastAsia="ru-RU"/>
              </w:rPr>
              <w:t>Реконструкция (модернизация) очистных сооружений биологической очистки</w:t>
            </w:r>
          </w:p>
        </w:tc>
        <w:tc>
          <w:tcPr>
            <w:tcW w:w="3506" w:type="pct"/>
            <w:vAlign w:val="center"/>
          </w:tcPr>
          <w:p w14:paraId="08E36C7C" w14:textId="42BDAB12" w:rsidR="00A11889" w:rsidRPr="00A11889" w:rsidRDefault="00A11889" w:rsidP="00A11889">
            <w:pPr>
              <w:spacing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С</w:t>
            </w:r>
            <w:r w:rsidRPr="00A11889">
              <w:rPr>
                <w:rFonts w:ascii="Trebuchet MS" w:eastAsia="Times New Roman" w:hAnsi="Trebuchet MS" w:cs="Calibri"/>
                <w:color w:val="000000"/>
                <w:sz w:val="20"/>
                <w:szCs w:val="20"/>
                <w:lang w:eastAsia="ru-RU"/>
              </w:rPr>
              <w:t>троительные конструкции ОСБО и аэрационное оборудование имеют значительный износ, воздуходувное оборудование имеет завышенные показатели по мощности и производительности</w:t>
            </w:r>
            <w:r>
              <w:rPr>
                <w:rFonts w:ascii="Trebuchet MS" w:eastAsia="Times New Roman" w:hAnsi="Trebuchet MS" w:cs="Calibri"/>
                <w:color w:val="000000"/>
                <w:sz w:val="20"/>
                <w:szCs w:val="20"/>
                <w:lang w:eastAsia="ru-RU"/>
              </w:rPr>
              <w:t>.</w:t>
            </w:r>
          </w:p>
        </w:tc>
      </w:tr>
    </w:tbl>
    <w:p w14:paraId="60952ABF" w14:textId="396DA467" w:rsidR="00A11889" w:rsidRPr="00A11889" w:rsidRDefault="00A11889" w:rsidP="00A11889">
      <w:pPr>
        <w:spacing w:after="120"/>
        <w:outlineLvl w:val="2"/>
        <w:rPr>
          <w:rFonts w:ascii="Trebuchet MS" w:hAnsi="Trebuchet MS"/>
          <w:b/>
          <w:sz w:val="22"/>
        </w:rPr>
      </w:pPr>
      <w:bookmarkStart w:id="271" w:name="_Toc374427196"/>
      <w:bookmarkStart w:id="272" w:name="_Toc374431807"/>
      <w:bookmarkStart w:id="273" w:name="_Toc374449723"/>
      <w:bookmarkStart w:id="274" w:name="_Toc166760081"/>
      <w:r w:rsidRPr="00A11889">
        <w:rPr>
          <w:rFonts w:ascii="Trebuchet MS" w:hAnsi="Trebuchet MS"/>
          <w:b/>
          <w:sz w:val="22"/>
        </w:rPr>
        <w:lastRenderedPageBreak/>
        <w:t>4.4 Сведения о вновь строящихся, реконструируемых и предлагаемых к выводу из эксплуатации объектах централизованной системы водоотведения</w:t>
      </w:r>
      <w:bookmarkEnd w:id="274"/>
    </w:p>
    <w:p w14:paraId="5595C9C3" w14:textId="77777777" w:rsidR="00A11889" w:rsidRPr="00A11889" w:rsidRDefault="00A11889" w:rsidP="00A11889">
      <w:pPr>
        <w:pStyle w:val="af"/>
        <w:spacing w:before="3" w:line="276" w:lineRule="auto"/>
        <w:ind w:right="98" w:firstLine="566"/>
        <w:rPr>
          <w:rFonts w:ascii="Trebuchet MS" w:hAnsi="Trebuchet MS"/>
          <w:sz w:val="22"/>
          <w:szCs w:val="22"/>
        </w:rPr>
      </w:pPr>
      <w:r w:rsidRPr="00A11889">
        <w:rPr>
          <w:rFonts w:ascii="Trebuchet MS" w:hAnsi="Trebuchet MS"/>
          <w:sz w:val="22"/>
          <w:szCs w:val="22"/>
        </w:rPr>
        <w:t>Информация о мероприятиях по строительству и (или) реконструкции, модернизации объектов водоотведения муниципального образования поселок Балакирево Александровского района, представлена в таблице 4.4.1.</w:t>
      </w:r>
    </w:p>
    <w:p w14:paraId="6E6A18A7" w14:textId="50549D37" w:rsidR="00A11889" w:rsidRPr="00A11889" w:rsidRDefault="00A11889" w:rsidP="00A11889">
      <w:pPr>
        <w:pStyle w:val="af"/>
        <w:spacing w:line="276" w:lineRule="auto"/>
        <w:ind w:right="246"/>
        <w:rPr>
          <w:rFonts w:ascii="Trebuchet MS" w:hAnsi="Trebuchet MS"/>
          <w:b/>
          <w:sz w:val="22"/>
          <w:szCs w:val="22"/>
        </w:rPr>
      </w:pPr>
      <w:bookmarkStart w:id="275" w:name="_Toc111060594"/>
      <w:r w:rsidRPr="00A11889">
        <w:rPr>
          <w:rFonts w:ascii="Trebuchet MS" w:hAnsi="Trebuchet MS"/>
          <w:b/>
          <w:iCs/>
          <w:color w:val="000000"/>
          <w:sz w:val="22"/>
          <w:szCs w:val="22"/>
        </w:rPr>
        <w:t>Таблица 4.4.1</w:t>
      </w:r>
      <w:r w:rsidRPr="00A11889">
        <w:rPr>
          <w:rFonts w:ascii="Trebuchet MS" w:hAnsi="Trebuchet MS"/>
          <w:b/>
          <w:sz w:val="22"/>
          <w:szCs w:val="22"/>
        </w:rPr>
        <w:t xml:space="preserve"> – </w:t>
      </w:r>
      <w:bookmarkEnd w:id="275"/>
      <w:r w:rsidRPr="00A11889">
        <w:rPr>
          <w:rFonts w:ascii="Trebuchet MS" w:hAnsi="Trebuchet MS"/>
          <w:b/>
          <w:sz w:val="22"/>
          <w:szCs w:val="22"/>
        </w:rPr>
        <w:t>Основные мероприятия по строительству</w:t>
      </w:r>
      <w:r>
        <w:rPr>
          <w:rFonts w:ascii="Trebuchet MS" w:hAnsi="Trebuchet MS"/>
          <w:b/>
          <w:sz w:val="22"/>
          <w:szCs w:val="22"/>
        </w:rPr>
        <w:t>,</w:t>
      </w:r>
      <w:r w:rsidRPr="00A11889">
        <w:rPr>
          <w:rFonts w:ascii="Trebuchet MS" w:hAnsi="Trebuchet MS"/>
          <w:b/>
          <w:sz w:val="22"/>
          <w:szCs w:val="22"/>
        </w:rPr>
        <w:t xml:space="preserve"> реконструкции</w:t>
      </w:r>
      <w:r>
        <w:rPr>
          <w:rFonts w:ascii="Trebuchet MS" w:hAnsi="Trebuchet MS"/>
          <w:b/>
          <w:sz w:val="22"/>
          <w:szCs w:val="22"/>
        </w:rPr>
        <w:t xml:space="preserve"> и (или)</w:t>
      </w:r>
      <w:r w:rsidRPr="00A11889">
        <w:rPr>
          <w:rFonts w:ascii="Trebuchet MS" w:hAnsi="Trebuchet MS"/>
          <w:b/>
          <w:sz w:val="22"/>
          <w:szCs w:val="22"/>
        </w:rPr>
        <w:t xml:space="preserve"> модернизации объектов водоотведения</w:t>
      </w:r>
    </w:p>
    <w:tbl>
      <w:tblPr>
        <w:tblW w:w="103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46"/>
        <w:gridCol w:w="5392"/>
        <w:gridCol w:w="2692"/>
        <w:gridCol w:w="1416"/>
      </w:tblGrid>
      <w:tr w:rsidR="00A11889" w:rsidRPr="000B6CB7" w14:paraId="4DC9C6CE" w14:textId="77777777" w:rsidTr="0048469E">
        <w:trPr>
          <w:trHeight w:val="20"/>
          <w:tblHeader/>
          <w:jc w:val="center"/>
        </w:trPr>
        <w:tc>
          <w:tcPr>
            <w:tcW w:w="846" w:type="dxa"/>
            <w:shd w:val="clear" w:color="auto" w:fill="CCFF99"/>
            <w:vAlign w:val="center"/>
          </w:tcPr>
          <w:p w14:paraId="6D60111A" w14:textId="77777777" w:rsidR="00A11889" w:rsidRPr="00265431" w:rsidRDefault="00A11889" w:rsidP="009B466B">
            <w:pPr>
              <w:jc w:val="center"/>
              <w:rPr>
                <w:rFonts w:ascii="Trebuchet MS" w:hAnsi="Trebuchet MS"/>
                <w:b/>
                <w:sz w:val="20"/>
                <w:szCs w:val="20"/>
              </w:rPr>
            </w:pPr>
            <w:bookmarkStart w:id="276" w:name="_Hlk166416806"/>
            <w:r w:rsidRPr="00265431">
              <w:rPr>
                <w:rFonts w:ascii="Trebuchet MS" w:hAnsi="Trebuchet MS"/>
                <w:b/>
                <w:sz w:val="20"/>
                <w:szCs w:val="20"/>
              </w:rPr>
              <w:t>№</w:t>
            </w:r>
          </w:p>
          <w:p w14:paraId="197D14F9" w14:textId="77777777" w:rsidR="00A11889" w:rsidRPr="00265431" w:rsidRDefault="00A11889" w:rsidP="009B466B">
            <w:pPr>
              <w:jc w:val="center"/>
              <w:rPr>
                <w:rFonts w:ascii="Trebuchet MS" w:eastAsia="Times New Roman" w:hAnsi="Trebuchet MS" w:cs="Calibri"/>
                <w:b/>
                <w:color w:val="000000"/>
                <w:sz w:val="20"/>
                <w:szCs w:val="20"/>
                <w:lang w:eastAsia="ru-RU"/>
              </w:rPr>
            </w:pPr>
            <w:r w:rsidRPr="00265431">
              <w:rPr>
                <w:rFonts w:ascii="Trebuchet MS" w:hAnsi="Trebuchet MS"/>
                <w:b/>
                <w:sz w:val="20"/>
                <w:szCs w:val="20"/>
              </w:rPr>
              <w:t>п/п</w:t>
            </w:r>
          </w:p>
        </w:tc>
        <w:tc>
          <w:tcPr>
            <w:tcW w:w="5392" w:type="dxa"/>
            <w:shd w:val="clear" w:color="auto" w:fill="CCFF99"/>
            <w:vAlign w:val="center"/>
          </w:tcPr>
          <w:p w14:paraId="6E9A581D" w14:textId="77777777" w:rsidR="00A11889" w:rsidRPr="00265431" w:rsidRDefault="00A11889" w:rsidP="009B466B">
            <w:pPr>
              <w:ind w:left="142" w:right="156"/>
              <w:jc w:val="center"/>
              <w:rPr>
                <w:rFonts w:ascii="Trebuchet MS" w:eastAsia="Times New Roman" w:hAnsi="Trebuchet MS" w:cs="Calibri"/>
                <w:b/>
                <w:color w:val="000000"/>
                <w:sz w:val="20"/>
                <w:szCs w:val="20"/>
                <w:lang w:eastAsia="ru-RU"/>
              </w:rPr>
            </w:pPr>
            <w:r w:rsidRPr="00265431">
              <w:rPr>
                <w:rFonts w:ascii="Trebuchet MS" w:hAnsi="Trebuchet MS"/>
                <w:b/>
                <w:sz w:val="20"/>
                <w:szCs w:val="20"/>
              </w:rPr>
              <w:t>Наименование мероприятия по реализации схемы водоотведения</w:t>
            </w:r>
          </w:p>
        </w:tc>
        <w:tc>
          <w:tcPr>
            <w:tcW w:w="2692" w:type="dxa"/>
            <w:shd w:val="clear" w:color="auto" w:fill="CCFF99"/>
            <w:vAlign w:val="center"/>
          </w:tcPr>
          <w:p w14:paraId="32335190" w14:textId="77777777" w:rsidR="00A11889" w:rsidRPr="00265431" w:rsidRDefault="00A11889" w:rsidP="009B466B">
            <w:pPr>
              <w:jc w:val="center"/>
              <w:rPr>
                <w:rFonts w:ascii="Trebuchet MS" w:hAnsi="Trebuchet MS" w:cs="Calibri"/>
                <w:b/>
                <w:sz w:val="20"/>
                <w:szCs w:val="20"/>
              </w:rPr>
            </w:pPr>
            <w:r w:rsidRPr="00265431">
              <w:rPr>
                <w:rFonts w:ascii="Trebuchet MS" w:hAnsi="Trebuchet MS" w:cs="Calibri"/>
                <w:b/>
                <w:sz w:val="20"/>
                <w:szCs w:val="20"/>
              </w:rPr>
              <w:t>Технические характеристики</w:t>
            </w:r>
          </w:p>
        </w:tc>
        <w:tc>
          <w:tcPr>
            <w:tcW w:w="1416" w:type="dxa"/>
            <w:shd w:val="clear" w:color="auto" w:fill="CCFF99"/>
            <w:vAlign w:val="center"/>
          </w:tcPr>
          <w:p w14:paraId="75CCD30E" w14:textId="77777777" w:rsidR="00A11889" w:rsidRPr="00265431" w:rsidRDefault="00A11889" w:rsidP="009B466B">
            <w:pPr>
              <w:jc w:val="center"/>
              <w:rPr>
                <w:rFonts w:ascii="Trebuchet MS" w:hAnsi="Trebuchet MS" w:cs="Calibri"/>
                <w:b/>
                <w:sz w:val="20"/>
                <w:szCs w:val="20"/>
              </w:rPr>
            </w:pPr>
            <w:r w:rsidRPr="00265431">
              <w:rPr>
                <w:rFonts w:ascii="Trebuchet MS" w:hAnsi="Trebuchet MS"/>
                <w:b/>
                <w:sz w:val="20"/>
                <w:szCs w:val="20"/>
              </w:rPr>
              <w:t>Период реализации мероприятия</w:t>
            </w:r>
          </w:p>
        </w:tc>
      </w:tr>
      <w:tr w:rsidR="002C3223" w:rsidRPr="000B6CB7" w14:paraId="4C6FA7A3" w14:textId="77777777" w:rsidTr="0048469E">
        <w:trPr>
          <w:trHeight w:val="20"/>
          <w:jc w:val="center"/>
        </w:trPr>
        <w:tc>
          <w:tcPr>
            <w:tcW w:w="846" w:type="dxa"/>
            <w:vAlign w:val="center"/>
          </w:tcPr>
          <w:p w14:paraId="323426D4" w14:textId="17915E4E" w:rsidR="002C3223" w:rsidRDefault="0048469E" w:rsidP="009B466B">
            <w:pPr>
              <w:jc w:val="center"/>
              <w:rPr>
                <w:rFonts w:ascii="Trebuchet MS" w:eastAsia="Times New Roman" w:hAnsi="Trebuchet MS" w:cs="Calibri"/>
                <w:color w:val="000000"/>
                <w:sz w:val="20"/>
                <w:szCs w:val="20"/>
                <w:lang w:eastAsia="ru-RU"/>
              </w:rPr>
            </w:pPr>
            <w:r w:rsidRPr="0048469E">
              <w:rPr>
                <w:rFonts w:ascii="Trebuchet MS" w:eastAsia="Times New Roman" w:hAnsi="Trebuchet MS" w:cs="Calibri"/>
                <w:color w:val="000000"/>
                <w:sz w:val="20"/>
                <w:szCs w:val="20"/>
                <w:lang w:eastAsia="ru-RU"/>
              </w:rPr>
              <w:t>ВО-01</w:t>
            </w:r>
            <w:r>
              <w:rPr>
                <w:rFonts w:ascii="Trebuchet MS" w:eastAsia="Times New Roman" w:hAnsi="Trebuchet MS" w:cs="Calibri"/>
                <w:color w:val="000000"/>
                <w:sz w:val="20"/>
                <w:szCs w:val="20"/>
                <w:lang w:eastAsia="ru-RU"/>
              </w:rPr>
              <w:t>.1</w:t>
            </w:r>
          </w:p>
        </w:tc>
        <w:tc>
          <w:tcPr>
            <w:tcW w:w="5392" w:type="dxa"/>
            <w:vAlign w:val="center"/>
          </w:tcPr>
          <w:p w14:paraId="15C250AF" w14:textId="3406A375" w:rsidR="002C3223" w:rsidRPr="009626A2" w:rsidRDefault="0048469E" w:rsidP="0048469E">
            <w:pPr>
              <w:spacing w:line="240" w:lineRule="auto"/>
              <w:ind w:left="133" w:right="150"/>
              <w:jc w:val="left"/>
              <w:rPr>
                <w:rFonts w:ascii="Trebuchet MS" w:eastAsia="Times New Roman" w:hAnsi="Trebuchet MS" w:cs="Calibri"/>
                <w:color w:val="000000"/>
                <w:sz w:val="20"/>
                <w:szCs w:val="20"/>
                <w:lang w:eastAsia="ru-RU"/>
              </w:rPr>
            </w:pPr>
            <w:r w:rsidRPr="0048469E">
              <w:rPr>
                <w:rFonts w:ascii="Trebuchet MS" w:eastAsia="Times New Roman" w:hAnsi="Trebuchet MS" w:cs="Calibri"/>
                <w:color w:val="000000"/>
                <w:sz w:val="20"/>
                <w:szCs w:val="20"/>
                <w:lang w:eastAsia="ru-RU"/>
              </w:rPr>
              <w:t>Модернизация сетей водоотведения от кв-л Центральный д.4 до канализационного колодца около ул. Лесная, д.24</w:t>
            </w:r>
          </w:p>
        </w:tc>
        <w:tc>
          <w:tcPr>
            <w:tcW w:w="2692" w:type="dxa"/>
            <w:vAlign w:val="center"/>
          </w:tcPr>
          <w:p w14:paraId="0CD56DD1" w14:textId="75BCDF8D" w:rsidR="0048469E" w:rsidRPr="0048469E" w:rsidRDefault="0048469E" w:rsidP="0048469E">
            <w:pPr>
              <w:spacing w:line="240" w:lineRule="auto"/>
              <w:jc w:val="left"/>
              <w:rPr>
                <w:rFonts w:ascii="Trebuchet MS" w:eastAsia="Times New Roman" w:hAnsi="Trebuchet MS" w:cs="Calibri"/>
                <w:color w:val="000000"/>
                <w:sz w:val="20"/>
                <w:szCs w:val="20"/>
                <w:lang w:eastAsia="ru-RU"/>
              </w:rPr>
            </w:pPr>
            <w:r w:rsidRPr="0048469E">
              <w:rPr>
                <w:rFonts w:ascii="Trebuchet MS" w:eastAsia="Times New Roman" w:hAnsi="Trebuchet MS" w:cs="Calibri"/>
                <w:color w:val="000000"/>
                <w:sz w:val="20"/>
                <w:szCs w:val="20"/>
                <w:lang w:eastAsia="ru-RU"/>
              </w:rPr>
              <w:t xml:space="preserve">Протяженность: </w:t>
            </w:r>
            <w:r>
              <w:rPr>
                <w:rFonts w:ascii="Trebuchet MS" w:eastAsia="Times New Roman" w:hAnsi="Trebuchet MS" w:cs="Calibri"/>
                <w:color w:val="000000"/>
                <w:sz w:val="20"/>
                <w:szCs w:val="20"/>
                <w:lang w:eastAsia="ru-RU"/>
              </w:rPr>
              <w:t>210</w:t>
            </w:r>
            <w:r w:rsidRPr="0048469E">
              <w:rPr>
                <w:rFonts w:ascii="Trebuchet MS" w:eastAsia="Times New Roman" w:hAnsi="Trebuchet MS" w:cs="Calibri"/>
                <w:color w:val="000000"/>
                <w:sz w:val="20"/>
                <w:szCs w:val="20"/>
                <w:lang w:eastAsia="ru-RU"/>
              </w:rPr>
              <w:t xml:space="preserve"> </w:t>
            </w:r>
            <w:proofErr w:type="spellStart"/>
            <w:r w:rsidRPr="0048469E">
              <w:rPr>
                <w:rFonts w:ascii="Trebuchet MS" w:eastAsia="Times New Roman" w:hAnsi="Trebuchet MS" w:cs="Calibri"/>
                <w:color w:val="000000"/>
                <w:sz w:val="20"/>
                <w:szCs w:val="20"/>
                <w:lang w:eastAsia="ru-RU"/>
              </w:rPr>
              <w:t>п.м</w:t>
            </w:r>
            <w:proofErr w:type="spellEnd"/>
            <w:r w:rsidRPr="0048469E">
              <w:rPr>
                <w:rFonts w:ascii="Trebuchet MS" w:eastAsia="Times New Roman" w:hAnsi="Trebuchet MS" w:cs="Calibri"/>
                <w:color w:val="000000"/>
                <w:sz w:val="20"/>
                <w:szCs w:val="20"/>
                <w:lang w:eastAsia="ru-RU"/>
              </w:rPr>
              <w:t>.</w:t>
            </w:r>
          </w:p>
          <w:p w14:paraId="72E29615" w14:textId="58D27509" w:rsidR="0048469E" w:rsidRPr="0048469E" w:rsidRDefault="0048469E" w:rsidP="0048469E">
            <w:pPr>
              <w:spacing w:line="240" w:lineRule="auto"/>
              <w:jc w:val="left"/>
              <w:rPr>
                <w:rFonts w:ascii="Trebuchet MS" w:eastAsia="Times New Roman" w:hAnsi="Trebuchet MS" w:cs="Calibri"/>
                <w:color w:val="000000"/>
                <w:sz w:val="20"/>
                <w:szCs w:val="20"/>
                <w:lang w:eastAsia="ru-RU"/>
              </w:rPr>
            </w:pPr>
            <w:r w:rsidRPr="0048469E">
              <w:rPr>
                <w:rFonts w:ascii="Trebuchet MS" w:eastAsia="Times New Roman" w:hAnsi="Trebuchet MS" w:cs="Calibri"/>
                <w:color w:val="000000"/>
                <w:sz w:val="20"/>
                <w:szCs w:val="20"/>
                <w:lang w:eastAsia="ru-RU"/>
              </w:rPr>
              <w:t xml:space="preserve">Диаметр трубы: </w:t>
            </w:r>
            <w:r>
              <w:rPr>
                <w:rFonts w:ascii="Trebuchet MS" w:eastAsia="Times New Roman" w:hAnsi="Trebuchet MS" w:cs="Calibri"/>
                <w:color w:val="000000"/>
                <w:sz w:val="20"/>
                <w:szCs w:val="20"/>
                <w:lang w:eastAsia="ru-RU"/>
              </w:rPr>
              <w:t>160</w:t>
            </w:r>
            <w:r w:rsidRPr="0048469E">
              <w:rPr>
                <w:rFonts w:ascii="Trebuchet MS" w:eastAsia="Times New Roman" w:hAnsi="Trebuchet MS" w:cs="Calibri"/>
                <w:color w:val="000000"/>
                <w:sz w:val="20"/>
                <w:szCs w:val="20"/>
                <w:lang w:eastAsia="ru-RU"/>
              </w:rPr>
              <w:t xml:space="preserve"> мм.</w:t>
            </w:r>
          </w:p>
          <w:p w14:paraId="5A9E0FDB" w14:textId="30E2F4AF" w:rsidR="002C3223" w:rsidRPr="0048469E" w:rsidRDefault="0048469E" w:rsidP="0048469E">
            <w:pPr>
              <w:spacing w:line="240" w:lineRule="auto"/>
              <w:jc w:val="left"/>
              <w:rPr>
                <w:rFonts w:ascii="Trebuchet MS" w:eastAsia="Times New Roman" w:hAnsi="Trebuchet MS" w:cs="Calibri"/>
                <w:color w:val="000000"/>
                <w:sz w:val="20"/>
                <w:szCs w:val="20"/>
                <w:lang w:eastAsia="ru-RU"/>
              </w:rPr>
            </w:pPr>
            <w:r w:rsidRPr="0048469E">
              <w:rPr>
                <w:rFonts w:ascii="Trebuchet MS" w:eastAsia="Times New Roman" w:hAnsi="Trebuchet MS" w:cs="Calibri"/>
                <w:color w:val="000000"/>
                <w:sz w:val="20"/>
                <w:szCs w:val="20"/>
                <w:lang w:eastAsia="ru-RU"/>
              </w:rPr>
              <w:t xml:space="preserve">Материал трубы: </w:t>
            </w:r>
            <w:r>
              <w:rPr>
                <w:rFonts w:ascii="Trebuchet MS" w:eastAsia="Times New Roman" w:hAnsi="Trebuchet MS" w:cs="Calibri"/>
                <w:color w:val="000000"/>
                <w:sz w:val="20"/>
                <w:szCs w:val="20"/>
                <w:lang w:eastAsia="ru-RU"/>
              </w:rPr>
              <w:t>ПВХ</w:t>
            </w:r>
          </w:p>
        </w:tc>
        <w:tc>
          <w:tcPr>
            <w:tcW w:w="1416" w:type="dxa"/>
            <w:vAlign w:val="center"/>
          </w:tcPr>
          <w:p w14:paraId="7CD32CEE" w14:textId="07ED7742" w:rsidR="002C3223" w:rsidRDefault="0048469E" w:rsidP="009B466B">
            <w:pPr>
              <w:jc w:val="center"/>
              <w:rPr>
                <w:rFonts w:ascii="Trebuchet MS" w:hAnsi="Trebuchet MS" w:cs="Calibri"/>
                <w:sz w:val="20"/>
                <w:szCs w:val="20"/>
              </w:rPr>
            </w:pPr>
            <w:r>
              <w:rPr>
                <w:rFonts w:ascii="Trebuchet MS" w:hAnsi="Trebuchet MS" w:cs="Calibri"/>
                <w:sz w:val="20"/>
                <w:szCs w:val="20"/>
              </w:rPr>
              <w:t>2025</w:t>
            </w:r>
          </w:p>
        </w:tc>
      </w:tr>
      <w:tr w:rsidR="002C3223" w:rsidRPr="000B6CB7" w14:paraId="1A6851F5" w14:textId="77777777" w:rsidTr="0048469E">
        <w:trPr>
          <w:trHeight w:val="20"/>
          <w:jc w:val="center"/>
        </w:trPr>
        <w:tc>
          <w:tcPr>
            <w:tcW w:w="846" w:type="dxa"/>
            <w:vAlign w:val="center"/>
          </w:tcPr>
          <w:p w14:paraId="727EF7BF" w14:textId="54CD85C8" w:rsidR="002C3223" w:rsidRDefault="0048469E" w:rsidP="009B466B">
            <w:pPr>
              <w:jc w:val="center"/>
              <w:rPr>
                <w:rFonts w:ascii="Trebuchet MS" w:eastAsia="Times New Roman" w:hAnsi="Trebuchet MS" w:cs="Calibri"/>
                <w:color w:val="000000"/>
                <w:sz w:val="20"/>
                <w:szCs w:val="20"/>
                <w:lang w:eastAsia="ru-RU"/>
              </w:rPr>
            </w:pPr>
            <w:r w:rsidRPr="0048469E">
              <w:rPr>
                <w:rFonts w:ascii="Trebuchet MS" w:eastAsia="Times New Roman" w:hAnsi="Trebuchet MS" w:cs="Calibri"/>
                <w:color w:val="000000"/>
                <w:sz w:val="20"/>
                <w:szCs w:val="20"/>
                <w:lang w:eastAsia="ru-RU"/>
              </w:rPr>
              <w:t>ВО-01</w:t>
            </w:r>
            <w:r>
              <w:rPr>
                <w:rFonts w:ascii="Trebuchet MS" w:eastAsia="Times New Roman" w:hAnsi="Trebuchet MS" w:cs="Calibri"/>
                <w:color w:val="000000"/>
                <w:sz w:val="20"/>
                <w:szCs w:val="20"/>
                <w:lang w:eastAsia="ru-RU"/>
              </w:rPr>
              <w:t>.2</w:t>
            </w:r>
          </w:p>
        </w:tc>
        <w:tc>
          <w:tcPr>
            <w:tcW w:w="5392" w:type="dxa"/>
            <w:vAlign w:val="center"/>
          </w:tcPr>
          <w:p w14:paraId="0BF34AEF" w14:textId="78C87BCA" w:rsidR="002C3223" w:rsidRPr="009626A2" w:rsidRDefault="0048469E" w:rsidP="0048469E">
            <w:pPr>
              <w:spacing w:line="240" w:lineRule="auto"/>
              <w:ind w:left="133" w:right="150"/>
              <w:jc w:val="left"/>
              <w:rPr>
                <w:rFonts w:ascii="Trebuchet MS" w:eastAsia="Times New Roman" w:hAnsi="Trebuchet MS" w:cs="Calibri"/>
                <w:color w:val="000000"/>
                <w:sz w:val="20"/>
                <w:szCs w:val="20"/>
                <w:lang w:eastAsia="ru-RU"/>
              </w:rPr>
            </w:pPr>
            <w:r w:rsidRPr="0048469E">
              <w:rPr>
                <w:rFonts w:ascii="Trebuchet MS" w:eastAsia="Times New Roman" w:hAnsi="Trebuchet MS" w:cs="Calibri"/>
                <w:color w:val="000000"/>
                <w:sz w:val="20"/>
                <w:szCs w:val="20"/>
                <w:lang w:eastAsia="ru-RU"/>
              </w:rPr>
              <w:t>Модернизация сетей водоотведения от ул. Школьная, д.22 до школы №37</w:t>
            </w:r>
          </w:p>
        </w:tc>
        <w:tc>
          <w:tcPr>
            <w:tcW w:w="2692" w:type="dxa"/>
            <w:vAlign w:val="center"/>
          </w:tcPr>
          <w:p w14:paraId="54F71538" w14:textId="19435D95" w:rsidR="0048469E" w:rsidRPr="0048469E" w:rsidRDefault="0048469E" w:rsidP="0048469E">
            <w:pPr>
              <w:spacing w:line="240" w:lineRule="auto"/>
              <w:jc w:val="left"/>
              <w:rPr>
                <w:rFonts w:ascii="Trebuchet MS" w:eastAsia="Times New Roman" w:hAnsi="Trebuchet MS" w:cs="Calibri"/>
                <w:color w:val="000000"/>
                <w:sz w:val="20"/>
                <w:szCs w:val="20"/>
                <w:lang w:eastAsia="ru-RU"/>
              </w:rPr>
            </w:pPr>
            <w:r w:rsidRPr="0048469E">
              <w:rPr>
                <w:rFonts w:ascii="Trebuchet MS" w:eastAsia="Times New Roman" w:hAnsi="Trebuchet MS" w:cs="Calibri"/>
                <w:color w:val="000000"/>
                <w:sz w:val="20"/>
                <w:szCs w:val="20"/>
                <w:lang w:eastAsia="ru-RU"/>
              </w:rPr>
              <w:t xml:space="preserve">Протяженность: </w:t>
            </w:r>
            <w:r>
              <w:rPr>
                <w:rFonts w:ascii="Trebuchet MS" w:eastAsia="Times New Roman" w:hAnsi="Trebuchet MS" w:cs="Calibri"/>
                <w:color w:val="000000"/>
                <w:sz w:val="20"/>
                <w:szCs w:val="20"/>
                <w:lang w:eastAsia="ru-RU"/>
              </w:rPr>
              <w:t>100</w:t>
            </w:r>
            <w:r w:rsidRPr="0048469E">
              <w:rPr>
                <w:rFonts w:ascii="Trebuchet MS" w:eastAsia="Times New Roman" w:hAnsi="Trebuchet MS" w:cs="Calibri"/>
                <w:color w:val="000000"/>
                <w:sz w:val="20"/>
                <w:szCs w:val="20"/>
                <w:lang w:eastAsia="ru-RU"/>
              </w:rPr>
              <w:t xml:space="preserve"> </w:t>
            </w:r>
            <w:proofErr w:type="spellStart"/>
            <w:r w:rsidRPr="0048469E">
              <w:rPr>
                <w:rFonts w:ascii="Trebuchet MS" w:eastAsia="Times New Roman" w:hAnsi="Trebuchet MS" w:cs="Calibri"/>
                <w:color w:val="000000"/>
                <w:sz w:val="20"/>
                <w:szCs w:val="20"/>
                <w:lang w:eastAsia="ru-RU"/>
              </w:rPr>
              <w:t>п.м</w:t>
            </w:r>
            <w:proofErr w:type="spellEnd"/>
            <w:r w:rsidRPr="0048469E">
              <w:rPr>
                <w:rFonts w:ascii="Trebuchet MS" w:eastAsia="Times New Roman" w:hAnsi="Trebuchet MS" w:cs="Calibri"/>
                <w:color w:val="000000"/>
                <w:sz w:val="20"/>
                <w:szCs w:val="20"/>
                <w:lang w:eastAsia="ru-RU"/>
              </w:rPr>
              <w:t>.</w:t>
            </w:r>
          </w:p>
          <w:p w14:paraId="25F5DA64" w14:textId="77777777" w:rsidR="0048469E" w:rsidRPr="0048469E" w:rsidRDefault="0048469E" w:rsidP="0048469E">
            <w:pPr>
              <w:spacing w:line="240" w:lineRule="auto"/>
              <w:jc w:val="left"/>
              <w:rPr>
                <w:rFonts w:ascii="Trebuchet MS" w:eastAsia="Times New Roman" w:hAnsi="Trebuchet MS" w:cs="Calibri"/>
                <w:color w:val="000000"/>
                <w:sz w:val="20"/>
                <w:szCs w:val="20"/>
                <w:lang w:eastAsia="ru-RU"/>
              </w:rPr>
            </w:pPr>
            <w:r w:rsidRPr="0048469E">
              <w:rPr>
                <w:rFonts w:ascii="Trebuchet MS" w:eastAsia="Times New Roman" w:hAnsi="Trebuchet MS" w:cs="Calibri"/>
                <w:color w:val="000000"/>
                <w:sz w:val="20"/>
                <w:szCs w:val="20"/>
                <w:lang w:eastAsia="ru-RU"/>
              </w:rPr>
              <w:t xml:space="preserve">Диаметр трубы: </w:t>
            </w:r>
            <w:r>
              <w:rPr>
                <w:rFonts w:ascii="Trebuchet MS" w:eastAsia="Times New Roman" w:hAnsi="Trebuchet MS" w:cs="Calibri"/>
                <w:color w:val="000000"/>
                <w:sz w:val="20"/>
                <w:szCs w:val="20"/>
                <w:lang w:eastAsia="ru-RU"/>
              </w:rPr>
              <w:t>160</w:t>
            </w:r>
            <w:r w:rsidRPr="0048469E">
              <w:rPr>
                <w:rFonts w:ascii="Trebuchet MS" w:eastAsia="Times New Roman" w:hAnsi="Trebuchet MS" w:cs="Calibri"/>
                <w:color w:val="000000"/>
                <w:sz w:val="20"/>
                <w:szCs w:val="20"/>
                <w:lang w:eastAsia="ru-RU"/>
              </w:rPr>
              <w:t xml:space="preserve"> мм.</w:t>
            </w:r>
          </w:p>
          <w:p w14:paraId="0F8E5FB6" w14:textId="63C7E805" w:rsidR="002C3223" w:rsidRPr="0048469E" w:rsidRDefault="0048469E" w:rsidP="0048469E">
            <w:pPr>
              <w:spacing w:line="240" w:lineRule="auto"/>
              <w:jc w:val="left"/>
              <w:rPr>
                <w:rFonts w:ascii="Trebuchet MS" w:eastAsia="Times New Roman" w:hAnsi="Trebuchet MS" w:cs="Calibri"/>
                <w:color w:val="000000"/>
                <w:sz w:val="20"/>
                <w:szCs w:val="20"/>
                <w:lang w:eastAsia="ru-RU"/>
              </w:rPr>
            </w:pPr>
            <w:r w:rsidRPr="0048469E">
              <w:rPr>
                <w:rFonts w:ascii="Trebuchet MS" w:eastAsia="Times New Roman" w:hAnsi="Trebuchet MS" w:cs="Calibri"/>
                <w:color w:val="000000"/>
                <w:sz w:val="20"/>
                <w:szCs w:val="20"/>
                <w:lang w:eastAsia="ru-RU"/>
              </w:rPr>
              <w:t xml:space="preserve">Материал трубы: </w:t>
            </w:r>
            <w:r>
              <w:rPr>
                <w:rFonts w:ascii="Trebuchet MS" w:eastAsia="Times New Roman" w:hAnsi="Trebuchet MS" w:cs="Calibri"/>
                <w:color w:val="000000"/>
                <w:sz w:val="20"/>
                <w:szCs w:val="20"/>
                <w:lang w:eastAsia="ru-RU"/>
              </w:rPr>
              <w:t>ПВХ</w:t>
            </w:r>
          </w:p>
        </w:tc>
        <w:tc>
          <w:tcPr>
            <w:tcW w:w="1416" w:type="dxa"/>
            <w:vAlign w:val="center"/>
          </w:tcPr>
          <w:p w14:paraId="63FA7506" w14:textId="367487D5" w:rsidR="002C3223" w:rsidRDefault="0048469E" w:rsidP="009B466B">
            <w:pPr>
              <w:jc w:val="center"/>
              <w:rPr>
                <w:rFonts w:ascii="Trebuchet MS" w:hAnsi="Trebuchet MS" w:cs="Calibri"/>
                <w:sz w:val="20"/>
                <w:szCs w:val="20"/>
              </w:rPr>
            </w:pPr>
            <w:r>
              <w:rPr>
                <w:rFonts w:ascii="Trebuchet MS" w:hAnsi="Trebuchet MS" w:cs="Calibri"/>
                <w:sz w:val="20"/>
                <w:szCs w:val="20"/>
              </w:rPr>
              <w:t>2026</w:t>
            </w:r>
          </w:p>
        </w:tc>
      </w:tr>
      <w:tr w:rsidR="002C3223" w:rsidRPr="000B6CB7" w14:paraId="4052A33B" w14:textId="77777777" w:rsidTr="0048469E">
        <w:trPr>
          <w:trHeight w:val="20"/>
          <w:jc w:val="center"/>
        </w:trPr>
        <w:tc>
          <w:tcPr>
            <w:tcW w:w="846" w:type="dxa"/>
            <w:vAlign w:val="center"/>
          </w:tcPr>
          <w:p w14:paraId="2F1CD143" w14:textId="2D6C1446" w:rsidR="002C3223" w:rsidRDefault="0048469E" w:rsidP="009B466B">
            <w:pPr>
              <w:jc w:val="center"/>
              <w:rPr>
                <w:rFonts w:ascii="Trebuchet MS" w:eastAsia="Times New Roman" w:hAnsi="Trebuchet MS" w:cs="Calibri"/>
                <w:color w:val="000000"/>
                <w:sz w:val="20"/>
                <w:szCs w:val="20"/>
                <w:lang w:eastAsia="ru-RU"/>
              </w:rPr>
            </w:pPr>
            <w:r w:rsidRPr="00A11889">
              <w:rPr>
                <w:rFonts w:ascii="Trebuchet MS" w:eastAsia="Times New Roman" w:hAnsi="Trebuchet MS" w:cs="Calibri"/>
                <w:color w:val="000000"/>
                <w:sz w:val="20"/>
                <w:szCs w:val="20"/>
                <w:lang w:eastAsia="ru-RU"/>
              </w:rPr>
              <w:t>ВО-02</w:t>
            </w:r>
            <w:r>
              <w:rPr>
                <w:rFonts w:ascii="Trebuchet MS" w:eastAsia="Times New Roman" w:hAnsi="Trebuchet MS" w:cs="Calibri"/>
                <w:color w:val="000000"/>
                <w:sz w:val="20"/>
                <w:szCs w:val="20"/>
                <w:lang w:eastAsia="ru-RU"/>
              </w:rPr>
              <w:t>.1</w:t>
            </w:r>
          </w:p>
        </w:tc>
        <w:tc>
          <w:tcPr>
            <w:tcW w:w="5392" w:type="dxa"/>
            <w:vAlign w:val="center"/>
          </w:tcPr>
          <w:p w14:paraId="7F94C616" w14:textId="5ADA9600" w:rsidR="002C3223" w:rsidRPr="009626A2" w:rsidRDefault="0048469E" w:rsidP="0048469E">
            <w:pPr>
              <w:spacing w:line="240" w:lineRule="auto"/>
              <w:ind w:left="133" w:right="150"/>
              <w:jc w:val="left"/>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Реконструкция (модернизация) КНС №1</w:t>
            </w:r>
            <w:r w:rsidRPr="00713384">
              <w:rPr>
                <w:rFonts w:ascii="Trebuchet MS" w:hAnsi="Trebuchet MS"/>
                <w:sz w:val="20"/>
                <w:szCs w:val="20"/>
              </w:rPr>
              <w:t xml:space="preserve"> ул. 60-лет Октября</w:t>
            </w:r>
          </w:p>
        </w:tc>
        <w:tc>
          <w:tcPr>
            <w:tcW w:w="2692" w:type="dxa"/>
            <w:vAlign w:val="center"/>
          </w:tcPr>
          <w:p w14:paraId="09803687" w14:textId="4A89133B" w:rsidR="002C3223" w:rsidRPr="0048469E" w:rsidRDefault="0048469E" w:rsidP="0048469E">
            <w:pPr>
              <w:spacing w:line="240" w:lineRule="auto"/>
              <w:jc w:val="left"/>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 xml:space="preserve">Производительность – </w:t>
            </w:r>
            <w:r w:rsidR="00903D92">
              <w:rPr>
                <w:rFonts w:ascii="Trebuchet MS" w:eastAsia="Times New Roman" w:hAnsi="Trebuchet MS" w:cs="Calibri"/>
                <w:color w:val="000000"/>
                <w:sz w:val="20"/>
                <w:szCs w:val="20"/>
                <w:lang w:eastAsia="ru-RU"/>
              </w:rPr>
              <w:t>3,5</w:t>
            </w:r>
            <w:r>
              <w:rPr>
                <w:rFonts w:ascii="Trebuchet MS" w:eastAsia="Times New Roman" w:hAnsi="Trebuchet MS" w:cs="Calibri"/>
                <w:color w:val="000000"/>
                <w:sz w:val="20"/>
                <w:szCs w:val="20"/>
                <w:lang w:eastAsia="ru-RU"/>
              </w:rPr>
              <w:t xml:space="preserve"> тыс. куб.м./сут</w:t>
            </w:r>
          </w:p>
        </w:tc>
        <w:tc>
          <w:tcPr>
            <w:tcW w:w="1416" w:type="dxa"/>
            <w:vAlign w:val="center"/>
          </w:tcPr>
          <w:p w14:paraId="16B88853" w14:textId="08B9EB8D" w:rsidR="002C3223" w:rsidRDefault="0048469E" w:rsidP="009B466B">
            <w:pPr>
              <w:jc w:val="center"/>
              <w:rPr>
                <w:rFonts w:ascii="Trebuchet MS" w:hAnsi="Trebuchet MS" w:cs="Calibri"/>
                <w:sz w:val="20"/>
                <w:szCs w:val="20"/>
              </w:rPr>
            </w:pPr>
            <w:r>
              <w:rPr>
                <w:rFonts w:ascii="Trebuchet MS" w:hAnsi="Trebuchet MS" w:cs="Calibri"/>
                <w:sz w:val="20"/>
                <w:szCs w:val="20"/>
              </w:rPr>
              <w:t>2025</w:t>
            </w:r>
          </w:p>
        </w:tc>
      </w:tr>
      <w:tr w:rsidR="002C3223" w:rsidRPr="000B6CB7" w14:paraId="6693C895" w14:textId="77777777" w:rsidTr="0048469E">
        <w:trPr>
          <w:trHeight w:val="20"/>
          <w:jc w:val="center"/>
        </w:trPr>
        <w:tc>
          <w:tcPr>
            <w:tcW w:w="846" w:type="dxa"/>
            <w:vAlign w:val="center"/>
          </w:tcPr>
          <w:p w14:paraId="3D4CE86C" w14:textId="6F3D01D3" w:rsidR="002C3223" w:rsidRDefault="0048469E" w:rsidP="009B466B">
            <w:pPr>
              <w:jc w:val="center"/>
              <w:rPr>
                <w:rFonts w:ascii="Trebuchet MS" w:eastAsia="Times New Roman" w:hAnsi="Trebuchet MS" w:cs="Calibri"/>
                <w:color w:val="000000"/>
                <w:sz w:val="20"/>
                <w:szCs w:val="20"/>
                <w:lang w:eastAsia="ru-RU"/>
              </w:rPr>
            </w:pPr>
            <w:r w:rsidRPr="00A11889">
              <w:rPr>
                <w:rFonts w:ascii="Trebuchet MS" w:eastAsia="Times New Roman" w:hAnsi="Trebuchet MS" w:cs="Calibri"/>
                <w:color w:val="000000"/>
                <w:sz w:val="20"/>
                <w:szCs w:val="20"/>
                <w:lang w:eastAsia="ru-RU"/>
              </w:rPr>
              <w:t>ВО-02</w:t>
            </w:r>
            <w:r>
              <w:rPr>
                <w:rFonts w:ascii="Trebuchet MS" w:eastAsia="Times New Roman" w:hAnsi="Trebuchet MS" w:cs="Calibri"/>
                <w:color w:val="000000"/>
                <w:sz w:val="20"/>
                <w:szCs w:val="20"/>
                <w:lang w:eastAsia="ru-RU"/>
              </w:rPr>
              <w:t>.2</w:t>
            </w:r>
          </w:p>
        </w:tc>
        <w:tc>
          <w:tcPr>
            <w:tcW w:w="5392" w:type="dxa"/>
            <w:vAlign w:val="center"/>
          </w:tcPr>
          <w:p w14:paraId="4A7D56D8" w14:textId="414FADA9" w:rsidR="002C3223" w:rsidRPr="009626A2" w:rsidRDefault="0048469E" w:rsidP="0048469E">
            <w:pPr>
              <w:spacing w:line="240" w:lineRule="auto"/>
              <w:ind w:left="133" w:right="150"/>
              <w:jc w:val="left"/>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 xml:space="preserve">Реконструкция (модернизация) </w:t>
            </w:r>
            <w:r w:rsidRPr="0048469E">
              <w:rPr>
                <w:rFonts w:ascii="Trebuchet MS" w:eastAsia="Times New Roman" w:hAnsi="Trebuchet MS" w:cs="Calibri"/>
                <w:color w:val="000000"/>
                <w:sz w:val="20"/>
                <w:szCs w:val="20"/>
                <w:lang w:eastAsia="ru-RU"/>
              </w:rPr>
              <w:t>КНС №2 микрорайон «Юго-Западный»</w:t>
            </w:r>
          </w:p>
        </w:tc>
        <w:tc>
          <w:tcPr>
            <w:tcW w:w="2692" w:type="dxa"/>
            <w:vAlign w:val="center"/>
          </w:tcPr>
          <w:p w14:paraId="45796D9E" w14:textId="0408EB92" w:rsidR="002C3223" w:rsidRPr="0048469E" w:rsidRDefault="0048469E" w:rsidP="0048469E">
            <w:pPr>
              <w:spacing w:line="240" w:lineRule="auto"/>
              <w:jc w:val="left"/>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 xml:space="preserve">Производительность – </w:t>
            </w:r>
            <w:r w:rsidR="00903D92">
              <w:rPr>
                <w:rFonts w:ascii="Trebuchet MS" w:eastAsia="Times New Roman" w:hAnsi="Trebuchet MS" w:cs="Calibri"/>
                <w:color w:val="000000"/>
                <w:sz w:val="20"/>
                <w:szCs w:val="20"/>
                <w:lang w:eastAsia="ru-RU"/>
              </w:rPr>
              <w:t>4,0</w:t>
            </w:r>
            <w:r>
              <w:rPr>
                <w:rFonts w:ascii="Trebuchet MS" w:eastAsia="Times New Roman" w:hAnsi="Trebuchet MS" w:cs="Calibri"/>
                <w:color w:val="000000"/>
                <w:sz w:val="20"/>
                <w:szCs w:val="20"/>
                <w:lang w:eastAsia="ru-RU"/>
              </w:rPr>
              <w:t xml:space="preserve"> тыс. куб.м./сут</w:t>
            </w:r>
          </w:p>
        </w:tc>
        <w:tc>
          <w:tcPr>
            <w:tcW w:w="1416" w:type="dxa"/>
            <w:vAlign w:val="center"/>
          </w:tcPr>
          <w:p w14:paraId="5E6F155F" w14:textId="70FD4FCF" w:rsidR="002C3223" w:rsidRDefault="0048469E" w:rsidP="009B466B">
            <w:pPr>
              <w:jc w:val="center"/>
              <w:rPr>
                <w:rFonts w:ascii="Trebuchet MS" w:hAnsi="Trebuchet MS" w:cs="Calibri"/>
                <w:sz w:val="20"/>
                <w:szCs w:val="20"/>
              </w:rPr>
            </w:pPr>
            <w:r>
              <w:rPr>
                <w:rFonts w:ascii="Trebuchet MS" w:hAnsi="Trebuchet MS" w:cs="Calibri"/>
                <w:sz w:val="20"/>
                <w:szCs w:val="20"/>
              </w:rPr>
              <w:t>2026</w:t>
            </w:r>
          </w:p>
        </w:tc>
      </w:tr>
      <w:tr w:rsidR="002C3223" w:rsidRPr="000B6CB7" w14:paraId="53CEE7CE" w14:textId="77777777" w:rsidTr="0048469E">
        <w:trPr>
          <w:trHeight w:val="20"/>
          <w:jc w:val="center"/>
        </w:trPr>
        <w:tc>
          <w:tcPr>
            <w:tcW w:w="846" w:type="dxa"/>
            <w:vAlign w:val="center"/>
          </w:tcPr>
          <w:p w14:paraId="4E82EB9F" w14:textId="377FE911" w:rsidR="002C3223" w:rsidRDefault="0048469E" w:rsidP="009B466B">
            <w:pPr>
              <w:jc w:val="center"/>
              <w:rPr>
                <w:rFonts w:ascii="Trebuchet MS" w:eastAsia="Times New Roman" w:hAnsi="Trebuchet MS" w:cs="Calibri"/>
                <w:color w:val="000000"/>
                <w:sz w:val="20"/>
                <w:szCs w:val="20"/>
                <w:lang w:eastAsia="ru-RU"/>
              </w:rPr>
            </w:pPr>
            <w:r w:rsidRPr="00A11889">
              <w:rPr>
                <w:rFonts w:ascii="Trebuchet MS" w:eastAsia="Times New Roman" w:hAnsi="Trebuchet MS" w:cs="Calibri"/>
                <w:color w:val="000000"/>
                <w:sz w:val="20"/>
                <w:szCs w:val="20"/>
                <w:lang w:eastAsia="ru-RU"/>
              </w:rPr>
              <w:t>ВО-02</w:t>
            </w:r>
            <w:r>
              <w:rPr>
                <w:rFonts w:ascii="Trebuchet MS" w:eastAsia="Times New Roman" w:hAnsi="Trebuchet MS" w:cs="Calibri"/>
                <w:color w:val="000000"/>
                <w:sz w:val="20"/>
                <w:szCs w:val="20"/>
                <w:lang w:eastAsia="ru-RU"/>
              </w:rPr>
              <w:t>.3</w:t>
            </w:r>
          </w:p>
        </w:tc>
        <w:tc>
          <w:tcPr>
            <w:tcW w:w="5392" w:type="dxa"/>
            <w:vAlign w:val="center"/>
          </w:tcPr>
          <w:p w14:paraId="0F961765" w14:textId="61F3EC8B" w:rsidR="002C3223" w:rsidRPr="009626A2" w:rsidRDefault="0048469E" w:rsidP="0048469E">
            <w:pPr>
              <w:spacing w:line="240" w:lineRule="auto"/>
              <w:ind w:left="133" w:right="150"/>
              <w:jc w:val="left"/>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 xml:space="preserve">Реконструкция (модернизация) </w:t>
            </w:r>
            <w:r w:rsidRPr="0048469E">
              <w:rPr>
                <w:rFonts w:ascii="Trebuchet MS" w:eastAsia="Times New Roman" w:hAnsi="Trebuchet MS" w:cs="Calibri"/>
                <w:color w:val="000000"/>
                <w:sz w:val="20"/>
                <w:szCs w:val="20"/>
                <w:lang w:eastAsia="ru-RU"/>
              </w:rPr>
              <w:t>КНС №3 микрорайон «Радужный»</w:t>
            </w:r>
          </w:p>
        </w:tc>
        <w:tc>
          <w:tcPr>
            <w:tcW w:w="2692" w:type="dxa"/>
            <w:vAlign w:val="center"/>
          </w:tcPr>
          <w:p w14:paraId="0C0C2EFF" w14:textId="0FC162D2" w:rsidR="002C3223" w:rsidRPr="0048469E" w:rsidRDefault="00903D92" w:rsidP="0048469E">
            <w:pPr>
              <w:spacing w:line="240" w:lineRule="auto"/>
              <w:jc w:val="left"/>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Производительность – 3,5 тыс. куб.м./сут</w:t>
            </w:r>
          </w:p>
        </w:tc>
        <w:tc>
          <w:tcPr>
            <w:tcW w:w="1416" w:type="dxa"/>
            <w:vAlign w:val="center"/>
          </w:tcPr>
          <w:p w14:paraId="4A73B40B" w14:textId="1C6AA3D9" w:rsidR="002C3223" w:rsidRDefault="0048469E" w:rsidP="009B466B">
            <w:pPr>
              <w:jc w:val="center"/>
              <w:rPr>
                <w:rFonts w:ascii="Trebuchet MS" w:hAnsi="Trebuchet MS" w:cs="Calibri"/>
                <w:sz w:val="20"/>
                <w:szCs w:val="20"/>
              </w:rPr>
            </w:pPr>
            <w:r>
              <w:rPr>
                <w:rFonts w:ascii="Trebuchet MS" w:hAnsi="Trebuchet MS" w:cs="Calibri"/>
                <w:sz w:val="20"/>
                <w:szCs w:val="20"/>
              </w:rPr>
              <w:t>2027</w:t>
            </w:r>
          </w:p>
        </w:tc>
      </w:tr>
      <w:tr w:rsidR="0048469E" w:rsidRPr="000B6CB7" w14:paraId="03FCEC63" w14:textId="77777777" w:rsidTr="0048469E">
        <w:trPr>
          <w:trHeight w:val="20"/>
          <w:jc w:val="center"/>
        </w:trPr>
        <w:tc>
          <w:tcPr>
            <w:tcW w:w="846" w:type="dxa"/>
            <w:vAlign w:val="center"/>
          </w:tcPr>
          <w:p w14:paraId="4F4A6085" w14:textId="743AD0F9" w:rsidR="0048469E" w:rsidRPr="00A11889" w:rsidRDefault="0048469E" w:rsidP="009B466B">
            <w:pPr>
              <w:jc w:val="center"/>
              <w:rPr>
                <w:rFonts w:ascii="Trebuchet MS" w:eastAsia="Times New Roman" w:hAnsi="Trebuchet MS" w:cs="Calibri"/>
                <w:color w:val="000000"/>
                <w:sz w:val="20"/>
                <w:szCs w:val="20"/>
                <w:lang w:eastAsia="ru-RU"/>
              </w:rPr>
            </w:pPr>
            <w:r w:rsidRPr="00A11889">
              <w:rPr>
                <w:rFonts w:ascii="Trebuchet MS" w:eastAsia="Times New Roman" w:hAnsi="Trebuchet MS" w:cs="Calibri"/>
                <w:color w:val="000000"/>
                <w:sz w:val="20"/>
                <w:szCs w:val="20"/>
                <w:lang w:eastAsia="ru-RU"/>
              </w:rPr>
              <w:t>ВО-0</w:t>
            </w:r>
            <w:r>
              <w:rPr>
                <w:rFonts w:ascii="Trebuchet MS" w:eastAsia="Times New Roman" w:hAnsi="Trebuchet MS" w:cs="Calibri"/>
                <w:color w:val="000000"/>
                <w:sz w:val="20"/>
                <w:szCs w:val="20"/>
                <w:lang w:eastAsia="ru-RU"/>
              </w:rPr>
              <w:t>3.1</w:t>
            </w:r>
          </w:p>
        </w:tc>
        <w:tc>
          <w:tcPr>
            <w:tcW w:w="5392" w:type="dxa"/>
            <w:vAlign w:val="center"/>
          </w:tcPr>
          <w:p w14:paraId="7365B112" w14:textId="082D6A24" w:rsidR="0048469E" w:rsidRDefault="00903D92" w:rsidP="0048469E">
            <w:pPr>
              <w:spacing w:line="240" w:lineRule="auto"/>
              <w:ind w:left="133" w:right="150"/>
              <w:jc w:val="left"/>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Реконструкция (модернизация) очистных сооружений биологической очистки поселка Балакирево</w:t>
            </w:r>
          </w:p>
        </w:tc>
        <w:tc>
          <w:tcPr>
            <w:tcW w:w="2692" w:type="dxa"/>
            <w:vAlign w:val="center"/>
          </w:tcPr>
          <w:p w14:paraId="1F46E8D1" w14:textId="3F6A1FB7" w:rsidR="0048469E" w:rsidRDefault="00903D92" w:rsidP="0048469E">
            <w:pPr>
              <w:spacing w:line="240" w:lineRule="auto"/>
              <w:jc w:val="left"/>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Производительность – 3,5 тыс. куб.м./сут</w:t>
            </w:r>
          </w:p>
        </w:tc>
        <w:tc>
          <w:tcPr>
            <w:tcW w:w="1416" w:type="dxa"/>
            <w:vAlign w:val="center"/>
          </w:tcPr>
          <w:p w14:paraId="7E5E5557" w14:textId="46BBA57F" w:rsidR="0048469E" w:rsidRDefault="0048469E" w:rsidP="009B466B">
            <w:pPr>
              <w:jc w:val="center"/>
              <w:rPr>
                <w:rFonts w:ascii="Trebuchet MS" w:hAnsi="Trebuchet MS" w:cs="Calibri"/>
                <w:sz w:val="20"/>
                <w:szCs w:val="20"/>
              </w:rPr>
            </w:pPr>
            <w:proofErr w:type="gramStart"/>
            <w:r>
              <w:rPr>
                <w:rFonts w:ascii="Trebuchet MS" w:hAnsi="Trebuchet MS" w:cs="Calibri"/>
                <w:sz w:val="20"/>
                <w:szCs w:val="20"/>
              </w:rPr>
              <w:t>2027-2030</w:t>
            </w:r>
            <w:proofErr w:type="gramEnd"/>
          </w:p>
        </w:tc>
      </w:tr>
      <w:bookmarkEnd w:id="276"/>
    </w:tbl>
    <w:p w14:paraId="154D06FA" w14:textId="77777777" w:rsidR="00A11889" w:rsidRDefault="00A11889" w:rsidP="00A11889">
      <w:pPr>
        <w:pStyle w:val="af"/>
        <w:spacing w:line="276" w:lineRule="auto"/>
        <w:ind w:right="246"/>
        <w:rPr>
          <w:rFonts w:ascii="Trebuchet MS" w:hAnsi="Trebuchet MS"/>
          <w:b/>
          <w:szCs w:val="24"/>
        </w:rPr>
      </w:pPr>
    </w:p>
    <w:p w14:paraId="6B3AD7CA" w14:textId="516B75DA" w:rsidR="00EB290F" w:rsidRPr="00A11889" w:rsidRDefault="00B053DE" w:rsidP="00A11889">
      <w:pPr>
        <w:spacing w:after="120"/>
        <w:outlineLvl w:val="2"/>
        <w:rPr>
          <w:rFonts w:ascii="Trebuchet MS" w:hAnsi="Trebuchet MS"/>
          <w:b/>
          <w:sz w:val="22"/>
        </w:rPr>
      </w:pPr>
      <w:bookmarkStart w:id="277" w:name="_Toc374427197"/>
      <w:bookmarkStart w:id="278" w:name="_Toc374431808"/>
      <w:bookmarkStart w:id="279" w:name="_Toc374449724"/>
      <w:bookmarkStart w:id="280" w:name="_Toc166760082"/>
      <w:bookmarkEnd w:id="262"/>
      <w:bookmarkEnd w:id="271"/>
      <w:bookmarkEnd w:id="272"/>
      <w:bookmarkEnd w:id="273"/>
      <w:r w:rsidRPr="00A11889">
        <w:rPr>
          <w:rFonts w:ascii="Trebuchet MS" w:hAnsi="Trebuchet MS"/>
          <w:b/>
          <w:sz w:val="22"/>
        </w:rPr>
        <w:t xml:space="preserve">4.5 </w:t>
      </w:r>
      <w:r w:rsidR="00EB290F" w:rsidRPr="00A11889">
        <w:rPr>
          <w:rFonts w:ascii="Trebuchet MS" w:hAnsi="Trebuchet MS"/>
          <w:b/>
          <w:sz w:val="22"/>
        </w:rPr>
        <w:t>Сведения о развитии систем диспетчеризации, телемеханизации и систем управления режимами водоотведения на объектах организации</w:t>
      </w:r>
      <w:bookmarkEnd w:id="277"/>
      <w:bookmarkEnd w:id="278"/>
      <w:bookmarkEnd w:id="279"/>
      <w:bookmarkEnd w:id="280"/>
    </w:p>
    <w:p w14:paraId="7029AA24" w14:textId="20FA2C4A" w:rsidR="00A11889" w:rsidRPr="00A11889" w:rsidRDefault="00A11889" w:rsidP="00A11889">
      <w:pPr>
        <w:spacing w:before="120" w:after="120"/>
        <w:ind w:firstLine="567"/>
        <w:contextualSpacing/>
        <w:rPr>
          <w:rFonts w:ascii="Trebuchet MS" w:hAnsi="Trebuchet MS"/>
          <w:sz w:val="22"/>
        </w:rPr>
      </w:pPr>
      <w:r w:rsidRPr="00A11889">
        <w:rPr>
          <w:rFonts w:ascii="Trebuchet MS" w:hAnsi="Trebuchet MS"/>
          <w:sz w:val="22"/>
        </w:rPr>
        <w:t xml:space="preserve">Одной из важных задач реализации </w:t>
      </w:r>
      <w:r>
        <w:rPr>
          <w:rFonts w:ascii="Trebuchet MS" w:hAnsi="Trebuchet MS"/>
          <w:sz w:val="22"/>
        </w:rPr>
        <w:t>развития централизованной системы водоотведения</w:t>
      </w:r>
      <w:r w:rsidRPr="00A11889">
        <w:rPr>
          <w:rFonts w:ascii="Trebuchet MS" w:hAnsi="Trebuchet MS"/>
          <w:sz w:val="22"/>
        </w:rPr>
        <w:t xml:space="preserve"> является внедрение автоматизированной системы управления технологическими процессами (АСУ ТП) транспортировки и очистки сточных вод.</w:t>
      </w:r>
    </w:p>
    <w:p w14:paraId="09710E68" w14:textId="77777777" w:rsidR="00A11889" w:rsidRPr="00A11889" w:rsidRDefault="00A11889" w:rsidP="00A11889">
      <w:pPr>
        <w:spacing w:before="120" w:after="120"/>
        <w:ind w:firstLine="567"/>
        <w:contextualSpacing/>
        <w:rPr>
          <w:rFonts w:ascii="Trebuchet MS" w:hAnsi="Trebuchet MS"/>
          <w:sz w:val="22"/>
        </w:rPr>
      </w:pPr>
      <w:r w:rsidRPr="00A11889">
        <w:rPr>
          <w:rFonts w:ascii="Trebuchet MS" w:hAnsi="Trebuchet MS"/>
          <w:sz w:val="22"/>
        </w:rPr>
        <w:t>Система должна выполнять следующие функции:</w:t>
      </w:r>
    </w:p>
    <w:p w14:paraId="514271D7" w14:textId="721A1BE6" w:rsidR="00A11889" w:rsidRPr="00A11889" w:rsidRDefault="00A11889" w:rsidP="00A11889">
      <w:pPr>
        <w:spacing w:before="120" w:after="120"/>
        <w:ind w:firstLine="567"/>
        <w:contextualSpacing/>
        <w:rPr>
          <w:rFonts w:ascii="Trebuchet MS" w:hAnsi="Trebuchet MS"/>
          <w:sz w:val="22"/>
        </w:rPr>
      </w:pPr>
      <w:r>
        <w:rPr>
          <w:rFonts w:ascii="Trebuchet MS" w:hAnsi="Trebuchet MS"/>
          <w:sz w:val="22"/>
        </w:rPr>
        <w:t xml:space="preserve">― </w:t>
      </w:r>
      <w:r w:rsidRPr="00A11889">
        <w:rPr>
          <w:rFonts w:ascii="Trebuchet MS" w:hAnsi="Trebuchet MS"/>
          <w:sz w:val="22"/>
        </w:rPr>
        <w:t>управление технологическим процессом очистки сточных вод в автоматическом и ручном режимах;</w:t>
      </w:r>
    </w:p>
    <w:p w14:paraId="7D161892" w14:textId="683CDDED" w:rsidR="00A11889" w:rsidRPr="00A11889" w:rsidRDefault="00A11889" w:rsidP="00A11889">
      <w:pPr>
        <w:spacing w:before="120" w:after="120"/>
        <w:ind w:firstLine="567"/>
        <w:contextualSpacing/>
        <w:rPr>
          <w:rFonts w:ascii="Trebuchet MS" w:hAnsi="Trebuchet MS"/>
          <w:sz w:val="22"/>
        </w:rPr>
      </w:pPr>
      <w:r>
        <w:rPr>
          <w:rFonts w:ascii="Trebuchet MS" w:hAnsi="Trebuchet MS"/>
          <w:sz w:val="22"/>
        </w:rPr>
        <w:t xml:space="preserve">― </w:t>
      </w:r>
      <w:r w:rsidRPr="00A11889">
        <w:rPr>
          <w:rFonts w:ascii="Trebuchet MS" w:hAnsi="Trebuchet MS"/>
          <w:sz w:val="22"/>
        </w:rPr>
        <w:t>управление функциями канализационных насосных станций из единого диспетчерского центра;</w:t>
      </w:r>
    </w:p>
    <w:p w14:paraId="53B9A694" w14:textId="2F044011" w:rsidR="00A11889" w:rsidRPr="00A11889" w:rsidRDefault="00A11889" w:rsidP="00A11889">
      <w:pPr>
        <w:spacing w:before="120" w:after="120"/>
        <w:ind w:firstLine="567"/>
        <w:contextualSpacing/>
        <w:rPr>
          <w:rFonts w:ascii="Trebuchet MS" w:hAnsi="Trebuchet MS"/>
          <w:sz w:val="22"/>
        </w:rPr>
      </w:pPr>
      <w:r>
        <w:rPr>
          <w:rFonts w:ascii="Trebuchet MS" w:hAnsi="Trebuchet MS"/>
          <w:sz w:val="22"/>
        </w:rPr>
        <w:t xml:space="preserve">― </w:t>
      </w:r>
      <w:r w:rsidRPr="00A11889">
        <w:rPr>
          <w:rFonts w:ascii="Trebuchet MS" w:hAnsi="Trebuchet MS"/>
          <w:sz w:val="22"/>
        </w:rPr>
        <w:t>контроль параметров;</w:t>
      </w:r>
    </w:p>
    <w:p w14:paraId="14385A41" w14:textId="42BB0510" w:rsidR="00A11889" w:rsidRPr="00A11889" w:rsidRDefault="00A11889" w:rsidP="00A11889">
      <w:pPr>
        <w:spacing w:before="120" w:after="120"/>
        <w:ind w:firstLine="567"/>
        <w:contextualSpacing/>
        <w:rPr>
          <w:rFonts w:ascii="Trebuchet MS" w:hAnsi="Trebuchet MS"/>
          <w:sz w:val="22"/>
        </w:rPr>
      </w:pPr>
      <w:r>
        <w:rPr>
          <w:rFonts w:ascii="Trebuchet MS" w:hAnsi="Trebuchet MS"/>
          <w:sz w:val="22"/>
        </w:rPr>
        <w:t xml:space="preserve">― </w:t>
      </w:r>
      <w:r w:rsidRPr="00A11889">
        <w:rPr>
          <w:rFonts w:ascii="Trebuchet MS" w:hAnsi="Trebuchet MS"/>
          <w:sz w:val="22"/>
        </w:rPr>
        <w:t>диагностика оборудования, рассылка аварийных сообщений;</w:t>
      </w:r>
    </w:p>
    <w:p w14:paraId="50EB24F6" w14:textId="0273A530" w:rsidR="00A11889" w:rsidRPr="00A11889" w:rsidRDefault="00A11889" w:rsidP="00A11889">
      <w:pPr>
        <w:spacing w:before="120" w:after="120"/>
        <w:ind w:firstLine="567"/>
        <w:contextualSpacing/>
        <w:rPr>
          <w:rFonts w:ascii="Trebuchet MS" w:hAnsi="Trebuchet MS"/>
          <w:sz w:val="22"/>
        </w:rPr>
      </w:pPr>
      <w:r>
        <w:rPr>
          <w:rFonts w:ascii="Trebuchet MS" w:hAnsi="Trebuchet MS"/>
          <w:sz w:val="22"/>
        </w:rPr>
        <w:t xml:space="preserve">― </w:t>
      </w:r>
      <w:r w:rsidRPr="00A11889">
        <w:rPr>
          <w:rFonts w:ascii="Trebuchet MS" w:hAnsi="Trebuchet MS"/>
          <w:sz w:val="22"/>
        </w:rPr>
        <w:t>отображение мнемосхем, формирование и печать различных протоколов и отчетов.</w:t>
      </w:r>
    </w:p>
    <w:p w14:paraId="7E083F8D" w14:textId="319A43D3" w:rsidR="00A11889" w:rsidRDefault="00A11889" w:rsidP="00A11889">
      <w:pPr>
        <w:spacing w:before="120" w:after="120"/>
        <w:ind w:firstLine="567"/>
        <w:contextualSpacing/>
        <w:rPr>
          <w:rFonts w:ascii="Trebuchet MS" w:hAnsi="Trebuchet MS"/>
          <w:sz w:val="22"/>
        </w:rPr>
      </w:pPr>
      <w:r w:rsidRPr="00A11889">
        <w:rPr>
          <w:rFonts w:ascii="Trebuchet MS" w:hAnsi="Trebuchet MS"/>
          <w:sz w:val="22"/>
        </w:rPr>
        <w:t xml:space="preserve">Для внедрения АСУ ТП после реконструкции очистных сооружений биологической очистки и канализационных насосных станций в первую очередь необходимо выполнить локальную автоматизацию и оснащение приборами контроля данные объекты. За тем элементы автоматизации и контроля объединяются в общую систему диспетчеризации с главным диспетчерским пунктом </w:t>
      </w:r>
      <w:r>
        <w:rPr>
          <w:rFonts w:ascii="Trebuchet MS" w:hAnsi="Trebuchet MS"/>
          <w:sz w:val="22"/>
        </w:rPr>
        <w:t>на</w:t>
      </w:r>
      <w:r w:rsidRPr="00A11889">
        <w:rPr>
          <w:rFonts w:ascii="Trebuchet MS" w:hAnsi="Trebuchet MS"/>
          <w:sz w:val="22"/>
        </w:rPr>
        <w:t xml:space="preserve"> ОСБО.</w:t>
      </w:r>
    </w:p>
    <w:p w14:paraId="1B2EC563" w14:textId="77777777" w:rsidR="00C957A8" w:rsidRPr="00A11889" w:rsidRDefault="00C957A8" w:rsidP="00B015DA">
      <w:pPr>
        <w:spacing w:before="120" w:after="120"/>
        <w:ind w:firstLine="567"/>
        <w:contextualSpacing/>
        <w:rPr>
          <w:rFonts w:ascii="Trebuchet MS" w:hAnsi="Trebuchet MS"/>
          <w:sz w:val="22"/>
        </w:rPr>
      </w:pPr>
    </w:p>
    <w:p w14:paraId="2726A42B" w14:textId="415B173F" w:rsidR="005C612D" w:rsidRPr="00A11889" w:rsidRDefault="00A6009B" w:rsidP="00A11889">
      <w:pPr>
        <w:spacing w:after="120"/>
        <w:outlineLvl w:val="2"/>
        <w:rPr>
          <w:rFonts w:ascii="Trebuchet MS" w:hAnsi="Trebuchet MS"/>
          <w:b/>
          <w:sz w:val="22"/>
        </w:rPr>
      </w:pPr>
      <w:bookmarkStart w:id="281" w:name="_Toc15291979"/>
      <w:bookmarkStart w:id="282" w:name="_Toc49432239"/>
      <w:bookmarkStart w:id="283" w:name="_Toc374427199"/>
      <w:bookmarkStart w:id="284" w:name="_Toc374431810"/>
      <w:bookmarkStart w:id="285" w:name="_Toc374449726"/>
      <w:bookmarkStart w:id="286" w:name="_Toc166760083"/>
      <w:r w:rsidRPr="00A11889">
        <w:rPr>
          <w:rFonts w:ascii="Trebuchet MS" w:hAnsi="Trebuchet MS"/>
          <w:b/>
          <w:sz w:val="22"/>
        </w:rPr>
        <w:t xml:space="preserve">4.6 </w:t>
      </w:r>
      <w:r w:rsidR="005C612D" w:rsidRPr="00A11889">
        <w:rPr>
          <w:rFonts w:ascii="Trebuchet MS" w:hAnsi="Trebuchet MS"/>
          <w:b/>
          <w:sz w:val="22"/>
        </w:rPr>
        <w:t xml:space="preserve">Описание вариантов маршрутов прохождения трубопроводов (трасс) по территории </w:t>
      </w:r>
      <w:r w:rsidR="00E27EB2" w:rsidRPr="00A11889">
        <w:rPr>
          <w:rFonts w:ascii="Trebuchet MS" w:hAnsi="Trebuchet MS"/>
          <w:b/>
          <w:sz w:val="22"/>
        </w:rPr>
        <w:t>поселка Балакирево</w:t>
      </w:r>
      <w:r w:rsidR="005C612D" w:rsidRPr="00A11889">
        <w:rPr>
          <w:rFonts w:ascii="Trebuchet MS" w:hAnsi="Trebuchet MS"/>
          <w:b/>
          <w:sz w:val="22"/>
        </w:rPr>
        <w:t>, расположения намечаемых площадок под строительство сооружений водоотведения и их обоснование</w:t>
      </w:r>
      <w:bookmarkEnd w:id="281"/>
      <w:bookmarkEnd w:id="282"/>
      <w:bookmarkEnd w:id="286"/>
    </w:p>
    <w:p w14:paraId="1074D02E" w14:textId="316A3D19" w:rsidR="005C612D" w:rsidRPr="00A11889" w:rsidRDefault="005C612D" w:rsidP="005C612D">
      <w:pPr>
        <w:spacing w:before="120" w:after="120"/>
        <w:ind w:firstLine="567"/>
        <w:contextualSpacing/>
        <w:rPr>
          <w:rFonts w:ascii="Trebuchet MS" w:hAnsi="Trebuchet MS"/>
          <w:sz w:val="22"/>
        </w:rPr>
      </w:pPr>
      <w:r w:rsidRPr="00A11889">
        <w:rPr>
          <w:rFonts w:ascii="Trebuchet MS" w:hAnsi="Trebuchet MS"/>
          <w:sz w:val="22"/>
        </w:rPr>
        <w:t xml:space="preserve">В связи с тем, что в рамках выполнения мероприятий данной </w:t>
      </w:r>
      <w:r w:rsidR="00224B2E">
        <w:rPr>
          <w:rFonts w:ascii="Trebuchet MS" w:hAnsi="Trebuchet MS"/>
          <w:sz w:val="22"/>
        </w:rPr>
        <w:t>С</w:t>
      </w:r>
      <w:r w:rsidRPr="00A11889">
        <w:rPr>
          <w:rFonts w:ascii="Trebuchet MS" w:hAnsi="Trebuchet MS"/>
          <w:sz w:val="22"/>
        </w:rPr>
        <w:t xml:space="preserve">хемы водоотведения </w:t>
      </w:r>
      <w:r w:rsidR="00E27EB2" w:rsidRPr="00A11889">
        <w:rPr>
          <w:rFonts w:ascii="Trebuchet MS" w:hAnsi="Trebuchet MS"/>
          <w:sz w:val="22"/>
        </w:rPr>
        <w:t>поселка Балакирево</w:t>
      </w:r>
      <w:r w:rsidRPr="00A11889">
        <w:rPr>
          <w:rFonts w:ascii="Trebuchet MS" w:hAnsi="Trebuchet MS"/>
          <w:sz w:val="22"/>
        </w:rPr>
        <w:t xml:space="preserve"> до </w:t>
      </w:r>
      <w:r w:rsidR="00224B2E">
        <w:rPr>
          <w:rFonts w:ascii="Trebuchet MS" w:hAnsi="Trebuchet MS"/>
          <w:sz w:val="22"/>
        </w:rPr>
        <w:t>2027 года</w:t>
      </w:r>
      <w:r w:rsidRPr="00A11889">
        <w:rPr>
          <w:rFonts w:ascii="Trebuchet MS" w:hAnsi="Trebuchet MS"/>
          <w:sz w:val="22"/>
        </w:rPr>
        <w:t xml:space="preserve"> планируется проведение реконструкции (</w:t>
      </w:r>
      <w:r w:rsidR="00C957A8" w:rsidRPr="00A11889">
        <w:rPr>
          <w:rFonts w:ascii="Trebuchet MS" w:hAnsi="Trebuchet MS"/>
          <w:sz w:val="22"/>
        </w:rPr>
        <w:t>модернизации</w:t>
      </w:r>
      <w:r w:rsidRPr="00A11889">
        <w:rPr>
          <w:rFonts w:ascii="Trebuchet MS" w:hAnsi="Trebuchet MS"/>
          <w:sz w:val="22"/>
        </w:rPr>
        <w:t>) существующих самотечных канализационных трубопроводов, маршруты прохождения вновь создаваемых инженерных сетей будут совпадать с трассами существующих коммуникаций.</w:t>
      </w:r>
    </w:p>
    <w:p w14:paraId="6C631DEB" w14:textId="79F51B19" w:rsidR="005C612D" w:rsidRPr="00A11889" w:rsidRDefault="00224B2E" w:rsidP="005C612D">
      <w:pPr>
        <w:spacing w:before="120" w:after="120"/>
        <w:ind w:firstLine="567"/>
        <w:contextualSpacing/>
        <w:rPr>
          <w:rFonts w:ascii="Trebuchet MS" w:hAnsi="Trebuchet MS"/>
          <w:sz w:val="22"/>
        </w:rPr>
      </w:pPr>
      <w:r w:rsidRPr="00224B2E">
        <w:rPr>
          <w:rFonts w:ascii="Trebuchet MS" w:hAnsi="Trebuchet MS"/>
          <w:sz w:val="22"/>
        </w:rPr>
        <w:lastRenderedPageBreak/>
        <w:t xml:space="preserve">Маршруты прохождения вновь создаваемых сетей централизованной канализации определяются Генеральным Планом </w:t>
      </w:r>
      <w:r>
        <w:rPr>
          <w:rFonts w:ascii="Trebuchet MS" w:hAnsi="Trebuchet MS"/>
          <w:sz w:val="22"/>
        </w:rPr>
        <w:t>муниципального образования</w:t>
      </w:r>
      <w:r w:rsidRPr="00224B2E">
        <w:rPr>
          <w:rFonts w:ascii="Trebuchet MS" w:hAnsi="Trebuchet MS"/>
          <w:sz w:val="22"/>
        </w:rPr>
        <w:t xml:space="preserve"> и проектными решениями по застройке новых </w:t>
      </w:r>
      <w:r>
        <w:rPr>
          <w:rFonts w:ascii="Trebuchet MS" w:hAnsi="Trebuchet MS"/>
          <w:sz w:val="22"/>
        </w:rPr>
        <w:t>территорий</w:t>
      </w:r>
      <w:r w:rsidRPr="00224B2E">
        <w:rPr>
          <w:rFonts w:ascii="Trebuchet MS" w:hAnsi="Trebuchet MS"/>
          <w:sz w:val="22"/>
        </w:rPr>
        <w:t xml:space="preserve">. </w:t>
      </w:r>
      <w:r w:rsidR="005C612D" w:rsidRPr="00A11889">
        <w:rPr>
          <w:rFonts w:ascii="Trebuchet MS" w:hAnsi="Trebuchet MS"/>
          <w:sz w:val="22"/>
        </w:rPr>
        <w:t xml:space="preserve"> Точное место прокладки новых труб будет определенно по результатам проектно-изыскательских работ.</w:t>
      </w:r>
    </w:p>
    <w:p w14:paraId="57CC5041" w14:textId="123812C8" w:rsidR="00BA71F0" w:rsidRPr="00A11889" w:rsidRDefault="00BA71F0" w:rsidP="005C612D">
      <w:pPr>
        <w:spacing w:before="120" w:after="120"/>
        <w:ind w:firstLine="567"/>
        <w:contextualSpacing/>
        <w:rPr>
          <w:rFonts w:ascii="Trebuchet MS" w:hAnsi="Trebuchet MS"/>
          <w:sz w:val="22"/>
        </w:rPr>
      </w:pPr>
      <w:r w:rsidRPr="00A11889">
        <w:rPr>
          <w:rFonts w:ascii="Trebuchet MS" w:hAnsi="Trebuchet MS"/>
          <w:sz w:val="22"/>
        </w:rPr>
        <w:t xml:space="preserve">Перспективная схема канализационных сетей </w:t>
      </w:r>
      <w:r w:rsidR="00E27EB2" w:rsidRPr="00A11889">
        <w:rPr>
          <w:rFonts w:ascii="Trebuchet MS" w:hAnsi="Trebuchet MS"/>
          <w:sz w:val="22"/>
        </w:rPr>
        <w:t>поселка Балакирево</w:t>
      </w:r>
      <w:r w:rsidRPr="00A11889">
        <w:rPr>
          <w:rFonts w:ascii="Trebuchet MS" w:hAnsi="Trebuchet MS"/>
          <w:sz w:val="22"/>
        </w:rPr>
        <w:t xml:space="preserve"> приведена на рисунке 4.6.1.</w:t>
      </w:r>
    </w:p>
    <w:p w14:paraId="34F7B373" w14:textId="77777777" w:rsidR="00BA71F0" w:rsidRDefault="00BA71F0" w:rsidP="005C612D">
      <w:pPr>
        <w:spacing w:before="120" w:after="120"/>
        <w:ind w:firstLine="567"/>
        <w:contextualSpacing/>
        <w:rPr>
          <w:rFonts w:ascii="Trebuchet MS" w:hAnsi="Trebuchet MS"/>
          <w:szCs w:val="24"/>
        </w:rPr>
      </w:pPr>
    </w:p>
    <w:p w14:paraId="03D0BB45" w14:textId="77777777" w:rsidR="00713384" w:rsidRPr="00224B2E" w:rsidRDefault="00713384" w:rsidP="00713384">
      <w:pPr>
        <w:spacing w:after="120"/>
        <w:outlineLvl w:val="2"/>
        <w:rPr>
          <w:rFonts w:ascii="Trebuchet MS" w:hAnsi="Trebuchet MS"/>
          <w:b/>
          <w:sz w:val="22"/>
        </w:rPr>
      </w:pPr>
      <w:bookmarkStart w:id="287" w:name="_Toc166760084"/>
      <w:r w:rsidRPr="00224B2E">
        <w:rPr>
          <w:rFonts w:ascii="Trebuchet MS" w:hAnsi="Trebuchet MS"/>
          <w:b/>
          <w:sz w:val="22"/>
        </w:rPr>
        <w:t>4.7 Границы и характеристики охранных зон сетей и сооружений централизованной системы водоотведения</w:t>
      </w:r>
      <w:bookmarkEnd w:id="287"/>
    </w:p>
    <w:p w14:paraId="79ACF50B" w14:textId="77777777" w:rsidR="00713384" w:rsidRPr="00224B2E" w:rsidRDefault="00713384" w:rsidP="00713384">
      <w:pPr>
        <w:ind w:firstLine="567"/>
        <w:rPr>
          <w:rFonts w:ascii="Trebuchet MS" w:hAnsi="Trebuchet MS"/>
          <w:sz w:val="22"/>
        </w:rPr>
      </w:pPr>
      <w:r w:rsidRPr="00224B2E">
        <w:rPr>
          <w:rFonts w:ascii="Trebuchet MS" w:hAnsi="Trebuchet MS"/>
          <w:sz w:val="22"/>
        </w:rPr>
        <w:t xml:space="preserve">Границы и характеристики охранных зон сетей и сооружений централизованной системы водоотведения поселка Балакирево приведены в таблице 4.7.1. </w:t>
      </w:r>
    </w:p>
    <w:p w14:paraId="7B41A2ED" w14:textId="77777777" w:rsidR="00713384" w:rsidRPr="00224B2E" w:rsidRDefault="00713384" w:rsidP="00713384">
      <w:pPr>
        <w:ind w:firstLine="567"/>
        <w:rPr>
          <w:rFonts w:ascii="Trebuchet MS" w:hAnsi="Trebuchet MS"/>
          <w:sz w:val="22"/>
        </w:rPr>
      </w:pPr>
      <w:r w:rsidRPr="00224B2E">
        <w:rPr>
          <w:rFonts w:ascii="Trebuchet MS" w:hAnsi="Trebuchet MS"/>
          <w:sz w:val="22"/>
        </w:rPr>
        <w:t xml:space="preserve">- для сетей диаметром менее 600 мм – 10-метровая зона, по 5 м в обе стороны от наружной стенки трубопроводов или от выступающих частей здания, сооружения; </w:t>
      </w:r>
    </w:p>
    <w:p w14:paraId="201448B9" w14:textId="77777777" w:rsidR="00713384" w:rsidRPr="00224B2E" w:rsidRDefault="00713384" w:rsidP="00713384">
      <w:pPr>
        <w:ind w:firstLine="567"/>
        <w:rPr>
          <w:rFonts w:ascii="Trebuchet MS" w:hAnsi="Trebuchet MS"/>
          <w:sz w:val="22"/>
        </w:rPr>
      </w:pPr>
      <w:r w:rsidRPr="00224B2E">
        <w:rPr>
          <w:rFonts w:ascii="Trebuchet MS" w:hAnsi="Trebuchet MS"/>
          <w:sz w:val="22"/>
        </w:rPr>
        <w:t xml:space="preserve">- для магистралей диаметром свыше 1000 мм – </w:t>
      </w:r>
      <w:proofErr w:type="gramStart"/>
      <w:r w:rsidRPr="00224B2E">
        <w:rPr>
          <w:rFonts w:ascii="Trebuchet MS" w:hAnsi="Trebuchet MS"/>
          <w:sz w:val="22"/>
        </w:rPr>
        <w:t>20-50</w:t>
      </w:r>
      <w:proofErr w:type="gramEnd"/>
      <w:r w:rsidRPr="00224B2E">
        <w:rPr>
          <w:rFonts w:ascii="Trebuchet MS" w:hAnsi="Trebuchet MS"/>
          <w:sz w:val="22"/>
        </w:rPr>
        <w:t>-метровая зона в обе стороны от стенки трубопроводов или от выступающих частей здания, сооружения в зависимости от грунтов и назначения трубопровода.</w:t>
      </w:r>
    </w:p>
    <w:p w14:paraId="4536A6F7" w14:textId="77777777" w:rsidR="00713384" w:rsidRPr="00224B2E" w:rsidRDefault="00713384" w:rsidP="00713384">
      <w:pPr>
        <w:ind w:firstLine="567"/>
        <w:rPr>
          <w:rFonts w:ascii="Trebuchet MS" w:hAnsi="Trebuchet MS"/>
          <w:b/>
          <w:color w:val="000000"/>
          <w:sz w:val="22"/>
        </w:rPr>
      </w:pPr>
      <w:bookmarkStart w:id="288" w:name="_Toc111060595"/>
      <w:r w:rsidRPr="00224B2E">
        <w:rPr>
          <w:rFonts w:ascii="Trebuchet MS" w:hAnsi="Trebuchet MS"/>
          <w:sz w:val="22"/>
        </w:rPr>
        <w:t>Нормативная санитарно-защитная зона для канализационных насосных станций – 15÷20 м, для очистных сооружений 150 м.</w:t>
      </w:r>
      <w:r w:rsidRPr="00224B2E">
        <w:rPr>
          <w:rFonts w:ascii="Trebuchet MS" w:hAnsi="Trebuchet MS"/>
          <w:sz w:val="22"/>
        </w:rPr>
        <w:cr/>
      </w:r>
      <w:r w:rsidRPr="00224B2E">
        <w:rPr>
          <w:rFonts w:ascii="Trebuchet MS" w:hAnsi="Trebuchet MS"/>
          <w:b/>
          <w:iCs/>
          <w:color w:val="000000"/>
          <w:sz w:val="22"/>
        </w:rPr>
        <w:t>Таблица 4.7.1</w:t>
      </w:r>
      <w:r w:rsidRPr="00224B2E">
        <w:rPr>
          <w:rFonts w:ascii="Trebuchet MS" w:hAnsi="Trebuchet MS"/>
          <w:b/>
          <w:sz w:val="22"/>
        </w:rPr>
        <w:t xml:space="preserve"> – </w:t>
      </w:r>
      <w:r w:rsidRPr="00224B2E">
        <w:rPr>
          <w:rFonts w:ascii="Trebuchet MS" w:hAnsi="Trebuchet MS"/>
          <w:b/>
          <w:color w:val="000000"/>
          <w:sz w:val="22"/>
        </w:rPr>
        <w:t>Границы и характеристики охранных зон сетей и сооружений</w:t>
      </w:r>
      <w:bookmarkEnd w:id="28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2"/>
        <w:gridCol w:w="3110"/>
        <w:gridCol w:w="5649"/>
      </w:tblGrid>
      <w:tr w:rsidR="00713384" w:rsidRPr="00224B2E" w14:paraId="3E63609B" w14:textId="77777777" w:rsidTr="009B466B">
        <w:trPr>
          <w:trHeight w:val="431"/>
          <w:tblHeader/>
          <w:jc w:val="center"/>
        </w:trPr>
        <w:tc>
          <w:tcPr>
            <w:tcW w:w="581" w:type="pct"/>
            <w:shd w:val="clear" w:color="auto" w:fill="CCFF99"/>
            <w:vAlign w:val="center"/>
          </w:tcPr>
          <w:p w14:paraId="5CB02FB0" w14:textId="77777777" w:rsidR="00713384" w:rsidRPr="00224B2E" w:rsidRDefault="00713384" w:rsidP="009B466B">
            <w:pPr>
              <w:spacing w:line="240" w:lineRule="auto"/>
              <w:jc w:val="center"/>
              <w:rPr>
                <w:rFonts w:ascii="Trebuchet MS" w:hAnsi="Trebuchet MS"/>
                <w:b/>
                <w:sz w:val="20"/>
                <w:szCs w:val="20"/>
              </w:rPr>
            </w:pPr>
            <w:r w:rsidRPr="00224B2E">
              <w:rPr>
                <w:rFonts w:ascii="Trebuchet MS" w:hAnsi="Trebuchet MS"/>
                <w:b/>
                <w:sz w:val="20"/>
                <w:szCs w:val="20"/>
              </w:rPr>
              <w:t>Пояс</w:t>
            </w:r>
          </w:p>
        </w:tc>
        <w:tc>
          <w:tcPr>
            <w:tcW w:w="1569" w:type="pct"/>
            <w:shd w:val="clear" w:color="auto" w:fill="CCFF99"/>
            <w:vAlign w:val="center"/>
          </w:tcPr>
          <w:p w14:paraId="6E226A98" w14:textId="77777777" w:rsidR="00713384" w:rsidRPr="00224B2E" w:rsidRDefault="00713384" w:rsidP="009B466B">
            <w:pPr>
              <w:spacing w:line="240" w:lineRule="auto"/>
              <w:jc w:val="center"/>
              <w:rPr>
                <w:rFonts w:ascii="Trebuchet MS" w:hAnsi="Trebuchet MS"/>
                <w:b/>
                <w:sz w:val="20"/>
                <w:szCs w:val="20"/>
              </w:rPr>
            </w:pPr>
            <w:r w:rsidRPr="00224B2E">
              <w:rPr>
                <w:rFonts w:ascii="Trebuchet MS" w:hAnsi="Trebuchet MS"/>
                <w:b/>
                <w:sz w:val="20"/>
                <w:szCs w:val="20"/>
              </w:rPr>
              <w:t>Запрещается</w:t>
            </w:r>
          </w:p>
        </w:tc>
        <w:tc>
          <w:tcPr>
            <w:tcW w:w="2850" w:type="pct"/>
            <w:shd w:val="clear" w:color="auto" w:fill="CCFF99"/>
            <w:vAlign w:val="center"/>
          </w:tcPr>
          <w:p w14:paraId="39604C7E" w14:textId="77777777" w:rsidR="00713384" w:rsidRPr="00224B2E" w:rsidRDefault="00713384" w:rsidP="009B466B">
            <w:pPr>
              <w:spacing w:line="240" w:lineRule="auto"/>
              <w:jc w:val="center"/>
              <w:rPr>
                <w:rFonts w:ascii="Trebuchet MS" w:hAnsi="Trebuchet MS"/>
                <w:b/>
                <w:sz w:val="20"/>
                <w:szCs w:val="20"/>
              </w:rPr>
            </w:pPr>
            <w:r w:rsidRPr="00224B2E">
              <w:rPr>
                <w:rFonts w:ascii="Trebuchet MS" w:hAnsi="Trebuchet MS"/>
                <w:b/>
                <w:sz w:val="20"/>
                <w:szCs w:val="20"/>
              </w:rPr>
              <w:t>Допускается</w:t>
            </w:r>
          </w:p>
        </w:tc>
      </w:tr>
      <w:tr w:rsidR="00713384" w:rsidRPr="00224B2E" w14:paraId="28428A0A" w14:textId="77777777" w:rsidTr="009B466B">
        <w:trPr>
          <w:trHeight w:val="690"/>
          <w:jc w:val="center"/>
        </w:trPr>
        <w:tc>
          <w:tcPr>
            <w:tcW w:w="581" w:type="pct"/>
            <w:shd w:val="clear" w:color="auto" w:fill="auto"/>
            <w:vAlign w:val="center"/>
          </w:tcPr>
          <w:p w14:paraId="057DE431" w14:textId="77777777" w:rsidR="00713384" w:rsidRPr="00224B2E" w:rsidRDefault="00713384" w:rsidP="009B466B">
            <w:pPr>
              <w:spacing w:line="240" w:lineRule="auto"/>
              <w:jc w:val="center"/>
              <w:rPr>
                <w:rFonts w:ascii="Trebuchet MS" w:hAnsi="Trebuchet MS"/>
                <w:sz w:val="20"/>
                <w:szCs w:val="20"/>
              </w:rPr>
            </w:pPr>
            <w:r w:rsidRPr="00224B2E">
              <w:rPr>
                <w:rFonts w:ascii="Trebuchet MS" w:hAnsi="Trebuchet MS"/>
                <w:sz w:val="20"/>
                <w:szCs w:val="20"/>
                <w:lang w:val="en-US"/>
              </w:rPr>
              <w:t>I</w:t>
            </w:r>
            <w:r w:rsidRPr="00224B2E">
              <w:rPr>
                <w:rFonts w:ascii="Trebuchet MS" w:hAnsi="Trebuchet MS"/>
                <w:sz w:val="20"/>
                <w:szCs w:val="20"/>
              </w:rPr>
              <w:t xml:space="preserve"> пояс ЗСО</w:t>
            </w:r>
          </w:p>
          <w:p w14:paraId="49A7E306" w14:textId="77777777" w:rsidR="00713384" w:rsidRPr="00224B2E" w:rsidRDefault="00713384" w:rsidP="009B466B">
            <w:pPr>
              <w:spacing w:line="240" w:lineRule="auto"/>
              <w:jc w:val="center"/>
              <w:rPr>
                <w:rFonts w:ascii="Trebuchet MS" w:hAnsi="Trebuchet MS"/>
                <w:sz w:val="20"/>
                <w:szCs w:val="20"/>
              </w:rPr>
            </w:pPr>
          </w:p>
        </w:tc>
        <w:tc>
          <w:tcPr>
            <w:tcW w:w="1569" w:type="pct"/>
            <w:shd w:val="clear" w:color="auto" w:fill="auto"/>
            <w:vAlign w:val="center"/>
          </w:tcPr>
          <w:p w14:paraId="48BD3200" w14:textId="77777777" w:rsidR="00713384" w:rsidRPr="00224B2E" w:rsidRDefault="00713384" w:rsidP="009B466B">
            <w:pPr>
              <w:pStyle w:val="a5"/>
              <w:numPr>
                <w:ilvl w:val="0"/>
                <w:numId w:val="4"/>
              </w:numPr>
              <w:spacing w:line="240" w:lineRule="auto"/>
              <w:ind w:left="346"/>
              <w:rPr>
                <w:rFonts w:ascii="Trebuchet MS" w:hAnsi="Trebuchet MS"/>
                <w:sz w:val="20"/>
                <w:szCs w:val="20"/>
              </w:rPr>
            </w:pPr>
            <w:r w:rsidRPr="00224B2E">
              <w:rPr>
                <w:rFonts w:ascii="Trebuchet MS" w:hAnsi="Trebuchet MS"/>
                <w:sz w:val="20"/>
                <w:szCs w:val="20"/>
              </w:rPr>
              <w:t>Все виды строительства;</w:t>
            </w:r>
          </w:p>
          <w:p w14:paraId="1D33F528" w14:textId="77777777" w:rsidR="00713384" w:rsidRPr="00224B2E" w:rsidRDefault="00713384" w:rsidP="009B466B">
            <w:pPr>
              <w:pStyle w:val="a5"/>
              <w:numPr>
                <w:ilvl w:val="0"/>
                <w:numId w:val="4"/>
              </w:numPr>
              <w:spacing w:line="240" w:lineRule="auto"/>
              <w:ind w:left="346"/>
              <w:rPr>
                <w:rFonts w:ascii="Trebuchet MS" w:hAnsi="Trebuchet MS"/>
                <w:sz w:val="20"/>
                <w:szCs w:val="20"/>
              </w:rPr>
            </w:pPr>
            <w:r w:rsidRPr="00224B2E">
              <w:rPr>
                <w:rFonts w:ascii="Trebuchet MS" w:hAnsi="Trebuchet MS"/>
                <w:sz w:val="20"/>
                <w:szCs w:val="20"/>
              </w:rPr>
              <w:t>Выпуск любых стоков;</w:t>
            </w:r>
          </w:p>
          <w:p w14:paraId="6D50BA1F" w14:textId="77777777" w:rsidR="00713384" w:rsidRPr="00224B2E" w:rsidRDefault="00713384" w:rsidP="009B466B">
            <w:pPr>
              <w:pStyle w:val="a5"/>
              <w:numPr>
                <w:ilvl w:val="0"/>
                <w:numId w:val="4"/>
              </w:numPr>
              <w:spacing w:line="240" w:lineRule="auto"/>
              <w:ind w:left="346"/>
              <w:rPr>
                <w:rFonts w:ascii="Trebuchet MS" w:hAnsi="Trebuchet MS"/>
                <w:sz w:val="20"/>
                <w:szCs w:val="20"/>
              </w:rPr>
            </w:pPr>
            <w:r w:rsidRPr="00224B2E">
              <w:rPr>
                <w:rFonts w:ascii="Trebuchet MS" w:hAnsi="Trebuchet MS"/>
                <w:sz w:val="20"/>
                <w:szCs w:val="20"/>
              </w:rPr>
              <w:t>Размещение жилых и хозяйственно-бытовых зданий;</w:t>
            </w:r>
          </w:p>
          <w:p w14:paraId="4D01391D" w14:textId="77777777" w:rsidR="00713384" w:rsidRPr="00224B2E" w:rsidRDefault="00713384" w:rsidP="009B466B">
            <w:pPr>
              <w:pStyle w:val="a5"/>
              <w:numPr>
                <w:ilvl w:val="0"/>
                <w:numId w:val="4"/>
              </w:numPr>
              <w:spacing w:line="240" w:lineRule="auto"/>
              <w:ind w:left="346"/>
              <w:rPr>
                <w:rFonts w:ascii="Trebuchet MS" w:hAnsi="Trebuchet MS"/>
                <w:sz w:val="20"/>
                <w:szCs w:val="20"/>
              </w:rPr>
            </w:pPr>
            <w:r w:rsidRPr="00224B2E">
              <w:rPr>
                <w:rFonts w:ascii="Trebuchet MS" w:hAnsi="Trebuchet MS"/>
                <w:sz w:val="20"/>
                <w:szCs w:val="20"/>
              </w:rPr>
              <w:t>Проживание людей;</w:t>
            </w:r>
          </w:p>
          <w:p w14:paraId="42F8DF22" w14:textId="77777777" w:rsidR="00713384" w:rsidRPr="00224B2E" w:rsidRDefault="00713384" w:rsidP="009B466B">
            <w:pPr>
              <w:pStyle w:val="a5"/>
              <w:numPr>
                <w:ilvl w:val="0"/>
                <w:numId w:val="4"/>
              </w:numPr>
              <w:spacing w:line="240" w:lineRule="auto"/>
              <w:ind w:left="346"/>
              <w:rPr>
                <w:rFonts w:ascii="Trebuchet MS" w:hAnsi="Trebuchet MS"/>
                <w:sz w:val="20"/>
                <w:szCs w:val="20"/>
              </w:rPr>
            </w:pPr>
            <w:r w:rsidRPr="00224B2E">
              <w:rPr>
                <w:rFonts w:ascii="Trebuchet MS" w:hAnsi="Trebuchet MS"/>
                <w:sz w:val="20"/>
                <w:szCs w:val="20"/>
              </w:rPr>
              <w:t>Загрязнение питьевой воды через оголовки и устья скважин, люки и переливные трубы резервуаров</w:t>
            </w:r>
          </w:p>
        </w:tc>
        <w:tc>
          <w:tcPr>
            <w:tcW w:w="2850" w:type="pct"/>
            <w:shd w:val="clear" w:color="auto" w:fill="auto"/>
            <w:vAlign w:val="center"/>
          </w:tcPr>
          <w:p w14:paraId="6094EDC5" w14:textId="77777777" w:rsidR="00713384" w:rsidRPr="00224B2E" w:rsidRDefault="00713384" w:rsidP="009B466B">
            <w:pPr>
              <w:pStyle w:val="a5"/>
              <w:numPr>
                <w:ilvl w:val="0"/>
                <w:numId w:val="4"/>
              </w:numPr>
              <w:spacing w:line="240" w:lineRule="auto"/>
              <w:ind w:left="407"/>
              <w:rPr>
                <w:rFonts w:ascii="Trebuchet MS" w:hAnsi="Trebuchet MS"/>
                <w:sz w:val="20"/>
                <w:szCs w:val="20"/>
              </w:rPr>
            </w:pPr>
            <w:r w:rsidRPr="00224B2E">
              <w:rPr>
                <w:rFonts w:ascii="Trebuchet MS" w:hAnsi="Trebuchet MS"/>
                <w:sz w:val="20"/>
                <w:szCs w:val="20"/>
              </w:rPr>
              <w:t>Ограждение и охрана;</w:t>
            </w:r>
          </w:p>
          <w:p w14:paraId="4C729747" w14:textId="77777777" w:rsidR="00713384" w:rsidRPr="00224B2E" w:rsidRDefault="00713384" w:rsidP="009B466B">
            <w:pPr>
              <w:pStyle w:val="a5"/>
              <w:numPr>
                <w:ilvl w:val="0"/>
                <w:numId w:val="4"/>
              </w:numPr>
              <w:spacing w:line="240" w:lineRule="auto"/>
              <w:ind w:left="407"/>
              <w:rPr>
                <w:rFonts w:ascii="Trebuchet MS" w:hAnsi="Trebuchet MS"/>
                <w:sz w:val="20"/>
                <w:szCs w:val="20"/>
              </w:rPr>
            </w:pPr>
            <w:r w:rsidRPr="00224B2E">
              <w:rPr>
                <w:rFonts w:ascii="Trebuchet MS" w:hAnsi="Trebuchet MS"/>
                <w:sz w:val="20"/>
                <w:szCs w:val="20"/>
              </w:rPr>
              <w:t>Озеленение;</w:t>
            </w:r>
          </w:p>
          <w:p w14:paraId="63224A2B" w14:textId="77777777" w:rsidR="00713384" w:rsidRPr="00224B2E" w:rsidRDefault="00713384" w:rsidP="009B466B">
            <w:pPr>
              <w:pStyle w:val="a5"/>
              <w:numPr>
                <w:ilvl w:val="0"/>
                <w:numId w:val="4"/>
              </w:numPr>
              <w:spacing w:line="240" w:lineRule="auto"/>
              <w:ind w:left="407"/>
              <w:rPr>
                <w:rFonts w:ascii="Trebuchet MS" w:hAnsi="Trebuchet MS"/>
                <w:sz w:val="20"/>
                <w:szCs w:val="20"/>
              </w:rPr>
            </w:pPr>
            <w:r w:rsidRPr="00224B2E">
              <w:rPr>
                <w:rFonts w:ascii="Trebuchet MS" w:hAnsi="Trebuchet MS"/>
                <w:sz w:val="20"/>
                <w:szCs w:val="20"/>
              </w:rPr>
              <w:t>Отвод поверхностного стока на очистные сооружения;</w:t>
            </w:r>
          </w:p>
          <w:p w14:paraId="3584497C" w14:textId="77777777" w:rsidR="00713384" w:rsidRPr="00224B2E" w:rsidRDefault="00713384" w:rsidP="009B466B">
            <w:pPr>
              <w:pStyle w:val="a5"/>
              <w:numPr>
                <w:ilvl w:val="0"/>
                <w:numId w:val="4"/>
              </w:numPr>
              <w:spacing w:line="240" w:lineRule="auto"/>
              <w:ind w:left="407"/>
              <w:rPr>
                <w:rFonts w:ascii="Trebuchet MS" w:hAnsi="Trebuchet MS"/>
                <w:sz w:val="20"/>
                <w:szCs w:val="20"/>
              </w:rPr>
            </w:pPr>
            <w:r w:rsidRPr="00224B2E">
              <w:rPr>
                <w:rFonts w:ascii="Trebuchet MS" w:hAnsi="Trebuchet MS"/>
                <w:sz w:val="20"/>
                <w:szCs w:val="20"/>
              </w:rPr>
              <w:t>Твердое покрытие на дорожках;</w:t>
            </w:r>
          </w:p>
          <w:p w14:paraId="2F03E92C" w14:textId="77777777" w:rsidR="00713384" w:rsidRPr="00224B2E" w:rsidRDefault="00713384" w:rsidP="009B466B">
            <w:pPr>
              <w:pStyle w:val="a5"/>
              <w:numPr>
                <w:ilvl w:val="0"/>
                <w:numId w:val="4"/>
              </w:numPr>
              <w:spacing w:line="240" w:lineRule="auto"/>
              <w:ind w:left="407"/>
              <w:rPr>
                <w:rFonts w:ascii="Trebuchet MS" w:hAnsi="Trebuchet MS"/>
                <w:sz w:val="20"/>
                <w:szCs w:val="20"/>
              </w:rPr>
            </w:pPr>
            <w:r w:rsidRPr="00224B2E">
              <w:rPr>
                <w:rFonts w:ascii="Trebuchet MS" w:hAnsi="Trebuchet MS"/>
                <w:sz w:val="20"/>
                <w:szCs w:val="20"/>
              </w:rPr>
              <w:t>Оборудование зданий канализацией с отводом сточных вод на КОС;</w:t>
            </w:r>
          </w:p>
          <w:p w14:paraId="44150FA1" w14:textId="77777777" w:rsidR="00713384" w:rsidRPr="00224B2E" w:rsidRDefault="00713384" w:rsidP="009B466B">
            <w:pPr>
              <w:pStyle w:val="a5"/>
              <w:numPr>
                <w:ilvl w:val="0"/>
                <w:numId w:val="4"/>
              </w:numPr>
              <w:spacing w:line="240" w:lineRule="auto"/>
              <w:ind w:left="407"/>
              <w:rPr>
                <w:rFonts w:ascii="Trebuchet MS" w:hAnsi="Trebuchet MS"/>
                <w:sz w:val="20"/>
                <w:szCs w:val="20"/>
              </w:rPr>
            </w:pPr>
            <w:r w:rsidRPr="00224B2E">
              <w:rPr>
                <w:rFonts w:ascii="Trebuchet MS" w:hAnsi="Trebuchet MS"/>
                <w:sz w:val="20"/>
                <w:szCs w:val="20"/>
              </w:rPr>
              <w:t xml:space="preserve">Оборудование водопроводных сооружений с учетом предотвращения загрязнения питьевой воды через оголовки и устья скважин и </w:t>
            </w:r>
            <w:proofErr w:type="gramStart"/>
            <w:r w:rsidRPr="00224B2E">
              <w:rPr>
                <w:rFonts w:ascii="Trebuchet MS" w:hAnsi="Trebuchet MS"/>
                <w:sz w:val="20"/>
                <w:szCs w:val="20"/>
              </w:rPr>
              <w:t>т.д.</w:t>
            </w:r>
            <w:proofErr w:type="gramEnd"/>
            <w:r w:rsidRPr="00224B2E">
              <w:rPr>
                <w:rFonts w:ascii="Trebuchet MS" w:hAnsi="Trebuchet MS"/>
                <w:sz w:val="20"/>
                <w:szCs w:val="20"/>
              </w:rPr>
              <w:t>;</w:t>
            </w:r>
          </w:p>
          <w:p w14:paraId="77057ABD" w14:textId="77777777" w:rsidR="00713384" w:rsidRPr="00224B2E" w:rsidRDefault="00713384" w:rsidP="009B466B">
            <w:pPr>
              <w:pStyle w:val="a5"/>
              <w:numPr>
                <w:ilvl w:val="0"/>
                <w:numId w:val="4"/>
              </w:numPr>
              <w:spacing w:line="240" w:lineRule="auto"/>
              <w:ind w:left="407"/>
              <w:rPr>
                <w:rFonts w:ascii="Trebuchet MS" w:hAnsi="Trebuchet MS"/>
                <w:sz w:val="20"/>
                <w:szCs w:val="20"/>
              </w:rPr>
            </w:pPr>
            <w:r w:rsidRPr="00224B2E">
              <w:rPr>
                <w:rFonts w:ascii="Trebuchet MS" w:hAnsi="Trebuchet MS"/>
                <w:sz w:val="20"/>
                <w:szCs w:val="20"/>
              </w:rPr>
              <w:t>Оборудование водозаборов аппаратурой для контроля дебита;</w:t>
            </w:r>
          </w:p>
        </w:tc>
      </w:tr>
      <w:tr w:rsidR="00713384" w:rsidRPr="00224B2E" w14:paraId="480A3CB6" w14:textId="77777777" w:rsidTr="009B466B">
        <w:trPr>
          <w:trHeight w:val="2882"/>
          <w:jc w:val="center"/>
        </w:trPr>
        <w:tc>
          <w:tcPr>
            <w:tcW w:w="581" w:type="pct"/>
            <w:shd w:val="clear" w:color="auto" w:fill="auto"/>
            <w:vAlign w:val="center"/>
          </w:tcPr>
          <w:p w14:paraId="1BB67255" w14:textId="77777777" w:rsidR="00713384" w:rsidRPr="00224B2E" w:rsidRDefault="00713384" w:rsidP="009B466B">
            <w:pPr>
              <w:spacing w:line="240" w:lineRule="auto"/>
              <w:jc w:val="center"/>
              <w:rPr>
                <w:rFonts w:ascii="Trebuchet MS" w:hAnsi="Trebuchet MS"/>
                <w:sz w:val="20"/>
                <w:szCs w:val="20"/>
              </w:rPr>
            </w:pPr>
            <w:r w:rsidRPr="00224B2E">
              <w:rPr>
                <w:rFonts w:ascii="Trebuchet MS" w:hAnsi="Trebuchet MS"/>
                <w:sz w:val="20"/>
                <w:szCs w:val="20"/>
                <w:lang w:val="en-US"/>
              </w:rPr>
              <w:t>II</w:t>
            </w:r>
            <w:r w:rsidRPr="00224B2E">
              <w:rPr>
                <w:rFonts w:ascii="Trebuchet MS" w:hAnsi="Trebuchet MS"/>
                <w:sz w:val="20"/>
                <w:szCs w:val="20"/>
              </w:rPr>
              <w:t xml:space="preserve"> и </w:t>
            </w:r>
            <w:r w:rsidRPr="00224B2E">
              <w:rPr>
                <w:rFonts w:ascii="Trebuchet MS" w:hAnsi="Trebuchet MS"/>
                <w:sz w:val="20"/>
                <w:szCs w:val="20"/>
                <w:lang w:val="en-US"/>
              </w:rPr>
              <w:t>III</w:t>
            </w:r>
            <w:r w:rsidRPr="00224B2E">
              <w:rPr>
                <w:rFonts w:ascii="Trebuchet MS" w:hAnsi="Trebuchet MS"/>
                <w:sz w:val="20"/>
                <w:szCs w:val="20"/>
              </w:rPr>
              <w:t xml:space="preserve"> пояса</w:t>
            </w:r>
          </w:p>
          <w:p w14:paraId="414CF268" w14:textId="77777777" w:rsidR="00713384" w:rsidRPr="00224B2E" w:rsidRDefault="00713384" w:rsidP="009B466B">
            <w:pPr>
              <w:spacing w:line="240" w:lineRule="auto"/>
              <w:jc w:val="center"/>
              <w:rPr>
                <w:rFonts w:ascii="Trebuchet MS" w:hAnsi="Trebuchet MS"/>
                <w:sz w:val="20"/>
                <w:szCs w:val="20"/>
              </w:rPr>
            </w:pPr>
            <w:r w:rsidRPr="00224B2E">
              <w:rPr>
                <w:rFonts w:ascii="Trebuchet MS" w:hAnsi="Trebuchet MS"/>
                <w:sz w:val="20"/>
                <w:szCs w:val="20"/>
              </w:rPr>
              <w:t>ЗСО</w:t>
            </w:r>
          </w:p>
        </w:tc>
        <w:tc>
          <w:tcPr>
            <w:tcW w:w="1569" w:type="pct"/>
            <w:shd w:val="clear" w:color="auto" w:fill="auto"/>
            <w:vAlign w:val="center"/>
          </w:tcPr>
          <w:p w14:paraId="3FFC5D38" w14:textId="77777777" w:rsidR="00713384" w:rsidRPr="00224B2E" w:rsidRDefault="00713384" w:rsidP="009B466B">
            <w:pPr>
              <w:pStyle w:val="a5"/>
              <w:numPr>
                <w:ilvl w:val="0"/>
                <w:numId w:val="4"/>
              </w:numPr>
              <w:spacing w:line="240" w:lineRule="auto"/>
              <w:ind w:left="346"/>
              <w:rPr>
                <w:rFonts w:ascii="Trebuchet MS" w:hAnsi="Trebuchet MS"/>
                <w:sz w:val="20"/>
                <w:szCs w:val="20"/>
              </w:rPr>
            </w:pPr>
            <w:r w:rsidRPr="00224B2E">
              <w:rPr>
                <w:rFonts w:ascii="Trebuchet MS" w:hAnsi="Trebuchet MS"/>
                <w:sz w:val="20"/>
                <w:szCs w:val="20"/>
              </w:rPr>
              <w:t>Закачка отработанных вод в подземные горизонты, подземного складирования твердых отходов и разработки недр земли;</w:t>
            </w:r>
          </w:p>
          <w:p w14:paraId="4F90F43A" w14:textId="77777777" w:rsidR="00713384" w:rsidRPr="00224B2E" w:rsidRDefault="00713384" w:rsidP="009B466B">
            <w:pPr>
              <w:pStyle w:val="a5"/>
              <w:numPr>
                <w:ilvl w:val="0"/>
                <w:numId w:val="4"/>
              </w:numPr>
              <w:spacing w:line="240" w:lineRule="auto"/>
              <w:ind w:left="346"/>
              <w:rPr>
                <w:rFonts w:ascii="Trebuchet MS" w:hAnsi="Trebuchet MS"/>
                <w:sz w:val="20"/>
                <w:szCs w:val="20"/>
              </w:rPr>
            </w:pPr>
            <w:r w:rsidRPr="00224B2E">
              <w:rPr>
                <w:rFonts w:ascii="Trebuchet MS" w:hAnsi="Trebuchet MS"/>
                <w:sz w:val="20"/>
                <w:szCs w:val="20"/>
              </w:rPr>
              <w:t>Размещение складов ГСМ, накопителей промстоков, шламохранилищ, кладбищ.</w:t>
            </w:r>
          </w:p>
        </w:tc>
        <w:tc>
          <w:tcPr>
            <w:tcW w:w="2850" w:type="pct"/>
            <w:shd w:val="clear" w:color="auto" w:fill="auto"/>
            <w:vAlign w:val="center"/>
          </w:tcPr>
          <w:p w14:paraId="06F62878" w14:textId="77777777" w:rsidR="00713384" w:rsidRPr="00224B2E" w:rsidRDefault="00713384" w:rsidP="00903D92">
            <w:pPr>
              <w:pStyle w:val="a5"/>
              <w:numPr>
                <w:ilvl w:val="0"/>
                <w:numId w:val="4"/>
              </w:numPr>
              <w:spacing w:line="240" w:lineRule="auto"/>
              <w:ind w:left="407"/>
              <w:rPr>
                <w:rFonts w:ascii="Trebuchet MS" w:hAnsi="Trebuchet MS"/>
                <w:sz w:val="20"/>
                <w:szCs w:val="20"/>
              </w:rPr>
            </w:pPr>
            <w:r w:rsidRPr="00224B2E">
              <w:rPr>
                <w:rFonts w:ascii="Trebuchet MS" w:hAnsi="Trebuchet MS"/>
                <w:sz w:val="20"/>
                <w:szCs w:val="20"/>
              </w:rPr>
              <w:t>Выявление, тампонирование или восстановление всех старых, бездействующих или неправильно эксплуатируемых скважин, представляющих опасность в загрязнении водоносных горизонтов;</w:t>
            </w:r>
          </w:p>
          <w:p w14:paraId="2C7B3D71" w14:textId="77777777" w:rsidR="00713384" w:rsidRPr="00224B2E" w:rsidRDefault="00713384" w:rsidP="00903D92">
            <w:pPr>
              <w:pStyle w:val="a5"/>
              <w:numPr>
                <w:ilvl w:val="0"/>
                <w:numId w:val="4"/>
              </w:numPr>
              <w:spacing w:line="240" w:lineRule="auto"/>
              <w:ind w:left="407"/>
              <w:rPr>
                <w:rFonts w:ascii="Trebuchet MS" w:hAnsi="Trebuchet MS"/>
                <w:sz w:val="20"/>
                <w:szCs w:val="20"/>
              </w:rPr>
            </w:pPr>
            <w:r w:rsidRPr="00224B2E">
              <w:rPr>
                <w:rFonts w:ascii="Trebuchet MS" w:hAnsi="Trebuchet MS"/>
                <w:sz w:val="20"/>
                <w:szCs w:val="20"/>
              </w:rPr>
              <w:t>Благоустройство территории населенных пунктов (оборудование канализацией, устройство водонепроницаемых выгребов, организация отвода поверхностного стока);</w:t>
            </w:r>
          </w:p>
          <w:p w14:paraId="0EF0D439" w14:textId="77777777" w:rsidR="00713384" w:rsidRPr="00224B2E" w:rsidRDefault="00713384" w:rsidP="00903D92">
            <w:pPr>
              <w:pStyle w:val="a5"/>
              <w:numPr>
                <w:ilvl w:val="0"/>
                <w:numId w:val="4"/>
              </w:numPr>
              <w:spacing w:line="240" w:lineRule="auto"/>
              <w:ind w:left="407"/>
              <w:rPr>
                <w:rFonts w:ascii="Trebuchet MS" w:hAnsi="Trebuchet MS"/>
                <w:sz w:val="20"/>
                <w:szCs w:val="20"/>
              </w:rPr>
            </w:pPr>
            <w:r w:rsidRPr="00224B2E">
              <w:rPr>
                <w:rFonts w:ascii="Trebuchet MS" w:hAnsi="Trebuchet MS"/>
                <w:sz w:val="20"/>
                <w:szCs w:val="20"/>
              </w:rPr>
              <w:t>В III поясе при использовании защищенных подземных вод, выполнении спецмероприятий по защите водоносного горизонта от загрязнения: размещение складов ГСМ, ядохимикатов, накопителей промстоков, шламохранилищ и др.</w:t>
            </w:r>
          </w:p>
        </w:tc>
      </w:tr>
    </w:tbl>
    <w:p w14:paraId="4BC80030" w14:textId="77777777" w:rsidR="00713384" w:rsidRPr="00286F28" w:rsidRDefault="00713384" w:rsidP="00713384">
      <w:pPr>
        <w:autoSpaceDE w:val="0"/>
        <w:autoSpaceDN w:val="0"/>
        <w:adjustRightInd w:val="0"/>
        <w:ind w:firstLine="709"/>
        <w:rPr>
          <w:rFonts w:ascii="Trebuchet MS" w:hAnsi="Trebuchet MS"/>
          <w:color w:val="000000"/>
          <w:szCs w:val="24"/>
        </w:rPr>
      </w:pPr>
    </w:p>
    <w:p w14:paraId="52BC04C2" w14:textId="77777777" w:rsidR="00713384" w:rsidRPr="00224B2E" w:rsidRDefault="00713384" w:rsidP="00713384">
      <w:pPr>
        <w:spacing w:after="120"/>
        <w:outlineLvl w:val="2"/>
        <w:rPr>
          <w:rFonts w:ascii="Trebuchet MS" w:hAnsi="Trebuchet MS"/>
          <w:b/>
          <w:sz w:val="22"/>
        </w:rPr>
      </w:pPr>
      <w:bookmarkStart w:id="289" w:name="_Toc374427200"/>
      <w:bookmarkStart w:id="290" w:name="_Toc374431811"/>
      <w:bookmarkStart w:id="291" w:name="_Toc374449727"/>
      <w:bookmarkStart w:id="292" w:name="_Toc166760085"/>
      <w:r w:rsidRPr="00224B2E">
        <w:rPr>
          <w:rFonts w:ascii="Trebuchet MS" w:hAnsi="Trebuchet MS"/>
          <w:b/>
          <w:sz w:val="22"/>
        </w:rPr>
        <w:t>4.8 Границы планируемых зон размещения объектов централизованной системы водоотведения</w:t>
      </w:r>
      <w:bookmarkEnd w:id="289"/>
      <w:bookmarkEnd w:id="290"/>
      <w:bookmarkEnd w:id="291"/>
      <w:bookmarkEnd w:id="292"/>
    </w:p>
    <w:p w14:paraId="120F5FB8" w14:textId="77777777" w:rsidR="00713384" w:rsidRPr="00224B2E" w:rsidRDefault="00713384" w:rsidP="00713384">
      <w:pPr>
        <w:autoSpaceDE w:val="0"/>
        <w:autoSpaceDN w:val="0"/>
        <w:adjustRightInd w:val="0"/>
        <w:ind w:firstLine="709"/>
        <w:rPr>
          <w:rFonts w:ascii="Trebuchet MS" w:hAnsi="Trebuchet MS"/>
          <w:sz w:val="22"/>
        </w:rPr>
      </w:pPr>
      <w:r w:rsidRPr="00224B2E">
        <w:rPr>
          <w:rFonts w:ascii="Trebuchet MS" w:hAnsi="Trebuchet MS"/>
          <w:sz w:val="22"/>
        </w:rPr>
        <w:t xml:space="preserve">Схемой водоотведения предусматривается </w:t>
      </w:r>
      <w:r>
        <w:rPr>
          <w:rFonts w:ascii="Trebuchet MS" w:hAnsi="Trebuchet MS"/>
          <w:sz w:val="22"/>
        </w:rPr>
        <w:t xml:space="preserve">реализация </w:t>
      </w:r>
      <w:r w:rsidRPr="00224B2E">
        <w:rPr>
          <w:rFonts w:ascii="Trebuchet MS" w:hAnsi="Trebuchet MS"/>
          <w:sz w:val="22"/>
        </w:rPr>
        <w:t>проект</w:t>
      </w:r>
      <w:r>
        <w:rPr>
          <w:rFonts w:ascii="Trebuchet MS" w:hAnsi="Trebuchet MS"/>
          <w:sz w:val="22"/>
        </w:rPr>
        <w:t>ов</w:t>
      </w:r>
      <w:r w:rsidRPr="00224B2E">
        <w:rPr>
          <w:rFonts w:ascii="Trebuchet MS" w:hAnsi="Trebuchet MS"/>
          <w:sz w:val="22"/>
        </w:rPr>
        <w:t xml:space="preserve"> по реконструкции</w:t>
      </w:r>
      <w:r>
        <w:rPr>
          <w:rFonts w:ascii="Trebuchet MS" w:hAnsi="Trebuchet MS"/>
          <w:sz w:val="22"/>
        </w:rPr>
        <w:t xml:space="preserve"> (модернизации)</w:t>
      </w:r>
      <w:r w:rsidRPr="00224B2E">
        <w:rPr>
          <w:rFonts w:ascii="Trebuchet MS" w:hAnsi="Trebuchet MS"/>
          <w:sz w:val="22"/>
        </w:rPr>
        <w:t xml:space="preserve"> очистных сооружений биологической очистки</w:t>
      </w:r>
      <w:r>
        <w:rPr>
          <w:rFonts w:ascii="Trebuchet MS" w:hAnsi="Trebuchet MS"/>
          <w:sz w:val="22"/>
        </w:rPr>
        <w:t xml:space="preserve"> и канализационных насосных станций</w:t>
      </w:r>
      <w:r w:rsidRPr="00224B2E">
        <w:rPr>
          <w:rFonts w:ascii="Trebuchet MS" w:hAnsi="Trebuchet MS"/>
          <w:sz w:val="22"/>
        </w:rPr>
        <w:t xml:space="preserve"> поселка Балакирево. Работы по реконструкции</w:t>
      </w:r>
      <w:r>
        <w:rPr>
          <w:rFonts w:ascii="Trebuchet MS" w:hAnsi="Trebuchet MS"/>
          <w:sz w:val="22"/>
        </w:rPr>
        <w:t xml:space="preserve"> (модернизации) объектов водоотведения</w:t>
      </w:r>
      <w:r w:rsidRPr="00224B2E">
        <w:rPr>
          <w:rFonts w:ascii="Trebuchet MS" w:hAnsi="Trebuchet MS"/>
          <w:sz w:val="22"/>
        </w:rPr>
        <w:t xml:space="preserve"> в границах действующ</w:t>
      </w:r>
      <w:r>
        <w:rPr>
          <w:rFonts w:ascii="Trebuchet MS" w:hAnsi="Trebuchet MS"/>
          <w:sz w:val="22"/>
        </w:rPr>
        <w:t>их</w:t>
      </w:r>
      <w:r w:rsidRPr="00224B2E">
        <w:rPr>
          <w:rFonts w:ascii="Trebuchet MS" w:hAnsi="Trebuchet MS"/>
          <w:sz w:val="22"/>
        </w:rPr>
        <w:t xml:space="preserve"> </w:t>
      </w:r>
      <w:r>
        <w:rPr>
          <w:rFonts w:ascii="Trebuchet MS" w:hAnsi="Trebuchet MS"/>
          <w:sz w:val="22"/>
        </w:rPr>
        <w:t>земельных участков – таблица 4.8.1.</w:t>
      </w:r>
    </w:p>
    <w:p w14:paraId="3B1FF13A" w14:textId="77777777" w:rsidR="00903D92" w:rsidRDefault="00903D92" w:rsidP="00713384">
      <w:pPr>
        <w:autoSpaceDE w:val="0"/>
        <w:autoSpaceDN w:val="0"/>
        <w:adjustRightInd w:val="0"/>
        <w:rPr>
          <w:rFonts w:ascii="Trebuchet MS" w:hAnsi="Trebuchet MS"/>
          <w:b/>
          <w:iCs/>
          <w:color w:val="000000"/>
          <w:sz w:val="22"/>
        </w:rPr>
      </w:pPr>
    </w:p>
    <w:p w14:paraId="72D7D621" w14:textId="36BAE640" w:rsidR="00713384" w:rsidRPr="00D71BC9" w:rsidRDefault="00713384" w:rsidP="00713384">
      <w:pPr>
        <w:autoSpaceDE w:val="0"/>
        <w:autoSpaceDN w:val="0"/>
        <w:adjustRightInd w:val="0"/>
        <w:rPr>
          <w:rFonts w:ascii="Trebuchet MS" w:hAnsi="Trebuchet MS"/>
          <w:sz w:val="22"/>
        </w:rPr>
      </w:pPr>
      <w:r w:rsidRPr="00224B2E">
        <w:rPr>
          <w:rFonts w:ascii="Trebuchet MS" w:hAnsi="Trebuchet MS"/>
          <w:b/>
          <w:iCs/>
          <w:color w:val="000000"/>
          <w:sz w:val="22"/>
        </w:rPr>
        <w:lastRenderedPageBreak/>
        <w:t>Таблица 4.</w:t>
      </w:r>
      <w:r>
        <w:rPr>
          <w:rFonts w:ascii="Trebuchet MS" w:hAnsi="Trebuchet MS"/>
          <w:b/>
          <w:iCs/>
          <w:color w:val="000000"/>
          <w:sz w:val="22"/>
        </w:rPr>
        <w:t>8</w:t>
      </w:r>
      <w:r w:rsidRPr="00224B2E">
        <w:rPr>
          <w:rFonts w:ascii="Trebuchet MS" w:hAnsi="Trebuchet MS"/>
          <w:b/>
          <w:iCs/>
          <w:color w:val="000000"/>
          <w:sz w:val="22"/>
        </w:rPr>
        <w:t>.1</w:t>
      </w:r>
      <w:r w:rsidRPr="00224B2E">
        <w:rPr>
          <w:rFonts w:ascii="Trebuchet MS" w:hAnsi="Trebuchet MS"/>
          <w:b/>
          <w:sz w:val="22"/>
        </w:rPr>
        <w:t xml:space="preserve"> – </w:t>
      </w:r>
      <w:r w:rsidRPr="00224B2E">
        <w:rPr>
          <w:rFonts w:ascii="Trebuchet MS" w:hAnsi="Trebuchet MS"/>
          <w:b/>
          <w:color w:val="000000"/>
          <w:sz w:val="22"/>
        </w:rPr>
        <w:t xml:space="preserve">Границы </w:t>
      </w:r>
      <w:r>
        <w:rPr>
          <w:rFonts w:ascii="Trebuchet MS" w:hAnsi="Trebuchet MS"/>
          <w:b/>
          <w:color w:val="000000"/>
          <w:sz w:val="22"/>
        </w:rPr>
        <w:t>зон объектов централизованной системы водоотведения</w:t>
      </w:r>
    </w:p>
    <w:tbl>
      <w:tblPr>
        <w:tblStyle w:val="af3"/>
        <w:tblW w:w="0" w:type="auto"/>
        <w:tblLook w:val="04A0" w:firstRow="1" w:lastRow="0" w:firstColumn="1" w:lastColumn="0" w:noHBand="0" w:noVBand="1"/>
      </w:tblPr>
      <w:tblGrid>
        <w:gridCol w:w="3964"/>
        <w:gridCol w:w="2552"/>
        <w:gridCol w:w="3395"/>
      </w:tblGrid>
      <w:tr w:rsidR="00713384" w:rsidRPr="00713384" w14:paraId="1375EEA3" w14:textId="77777777" w:rsidTr="00713384">
        <w:tc>
          <w:tcPr>
            <w:tcW w:w="3964" w:type="dxa"/>
            <w:shd w:val="clear" w:color="auto" w:fill="CCFF99"/>
            <w:vAlign w:val="center"/>
          </w:tcPr>
          <w:p w14:paraId="5D3EAA58" w14:textId="77777777" w:rsidR="00713384" w:rsidRPr="00713384" w:rsidRDefault="00713384" w:rsidP="009B466B">
            <w:pPr>
              <w:autoSpaceDE w:val="0"/>
              <w:autoSpaceDN w:val="0"/>
              <w:adjustRightInd w:val="0"/>
              <w:spacing w:line="240" w:lineRule="auto"/>
              <w:jc w:val="center"/>
              <w:rPr>
                <w:rFonts w:ascii="Trebuchet MS" w:hAnsi="Trebuchet MS"/>
                <w:b/>
                <w:bCs/>
                <w:sz w:val="20"/>
                <w:szCs w:val="20"/>
              </w:rPr>
            </w:pPr>
            <w:r w:rsidRPr="00713384">
              <w:rPr>
                <w:rFonts w:ascii="Trebuchet MS" w:hAnsi="Trebuchet MS"/>
                <w:b/>
                <w:bCs/>
                <w:sz w:val="20"/>
                <w:szCs w:val="20"/>
              </w:rPr>
              <w:t>Наименование объекта</w:t>
            </w:r>
          </w:p>
        </w:tc>
        <w:tc>
          <w:tcPr>
            <w:tcW w:w="2552" w:type="dxa"/>
            <w:shd w:val="clear" w:color="auto" w:fill="CCFF99"/>
            <w:vAlign w:val="center"/>
          </w:tcPr>
          <w:p w14:paraId="4819E3A3" w14:textId="12A753E9" w:rsidR="00713384" w:rsidRPr="00713384" w:rsidRDefault="00713384" w:rsidP="009B466B">
            <w:pPr>
              <w:autoSpaceDE w:val="0"/>
              <w:autoSpaceDN w:val="0"/>
              <w:adjustRightInd w:val="0"/>
              <w:spacing w:line="240" w:lineRule="auto"/>
              <w:jc w:val="center"/>
              <w:rPr>
                <w:rFonts w:ascii="Trebuchet MS" w:hAnsi="Trebuchet MS"/>
                <w:b/>
                <w:bCs/>
                <w:sz w:val="20"/>
                <w:szCs w:val="20"/>
              </w:rPr>
            </w:pPr>
            <w:r w:rsidRPr="00713384">
              <w:rPr>
                <w:rFonts w:ascii="Trebuchet MS" w:hAnsi="Trebuchet MS"/>
                <w:b/>
                <w:bCs/>
                <w:sz w:val="20"/>
                <w:szCs w:val="20"/>
              </w:rPr>
              <w:t>Кадастровый номер земельного участка</w:t>
            </w:r>
            <w:r>
              <w:rPr>
                <w:rFonts w:ascii="Trebuchet MS" w:hAnsi="Trebuchet MS"/>
                <w:b/>
                <w:bCs/>
                <w:sz w:val="20"/>
                <w:szCs w:val="20"/>
              </w:rPr>
              <w:t xml:space="preserve"> / здания</w:t>
            </w:r>
          </w:p>
        </w:tc>
        <w:tc>
          <w:tcPr>
            <w:tcW w:w="3395" w:type="dxa"/>
            <w:shd w:val="clear" w:color="auto" w:fill="CCFF99"/>
            <w:vAlign w:val="center"/>
          </w:tcPr>
          <w:p w14:paraId="243EACBF" w14:textId="77777777" w:rsidR="00713384" w:rsidRPr="00713384" w:rsidRDefault="00713384" w:rsidP="009B466B">
            <w:pPr>
              <w:autoSpaceDE w:val="0"/>
              <w:autoSpaceDN w:val="0"/>
              <w:adjustRightInd w:val="0"/>
              <w:spacing w:line="240" w:lineRule="auto"/>
              <w:jc w:val="center"/>
              <w:rPr>
                <w:rFonts w:ascii="Trebuchet MS" w:hAnsi="Trebuchet MS"/>
                <w:b/>
                <w:bCs/>
                <w:sz w:val="20"/>
                <w:szCs w:val="20"/>
              </w:rPr>
            </w:pPr>
            <w:r w:rsidRPr="00713384">
              <w:rPr>
                <w:rFonts w:ascii="Trebuchet MS" w:hAnsi="Trebuchet MS"/>
                <w:b/>
                <w:bCs/>
                <w:sz w:val="20"/>
                <w:szCs w:val="20"/>
              </w:rPr>
              <w:t>Вид планируемых работ</w:t>
            </w:r>
          </w:p>
        </w:tc>
      </w:tr>
      <w:tr w:rsidR="00713384" w:rsidRPr="00713384" w14:paraId="6641D093" w14:textId="77777777" w:rsidTr="00713384">
        <w:tc>
          <w:tcPr>
            <w:tcW w:w="3964" w:type="dxa"/>
          </w:tcPr>
          <w:p w14:paraId="2E508F20" w14:textId="77777777" w:rsidR="00713384" w:rsidRPr="00713384" w:rsidRDefault="00713384" w:rsidP="009B466B">
            <w:pPr>
              <w:autoSpaceDE w:val="0"/>
              <w:autoSpaceDN w:val="0"/>
              <w:adjustRightInd w:val="0"/>
              <w:spacing w:line="240" w:lineRule="auto"/>
              <w:jc w:val="left"/>
              <w:rPr>
                <w:rFonts w:ascii="Trebuchet MS" w:hAnsi="Trebuchet MS"/>
                <w:sz w:val="20"/>
                <w:szCs w:val="20"/>
              </w:rPr>
            </w:pPr>
            <w:r w:rsidRPr="00713384">
              <w:rPr>
                <w:rFonts w:ascii="Trebuchet MS" w:hAnsi="Trebuchet MS"/>
                <w:sz w:val="20"/>
                <w:szCs w:val="20"/>
              </w:rPr>
              <w:t>Очистные сооружения биологической очистки</w:t>
            </w:r>
          </w:p>
        </w:tc>
        <w:tc>
          <w:tcPr>
            <w:tcW w:w="2552" w:type="dxa"/>
            <w:vAlign w:val="center"/>
          </w:tcPr>
          <w:p w14:paraId="638F8308" w14:textId="77777777" w:rsidR="00713384" w:rsidRPr="00713384" w:rsidRDefault="00713384" w:rsidP="009B466B">
            <w:pPr>
              <w:autoSpaceDE w:val="0"/>
              <w:autoSpaceDN w:val="0"/>
              <w:adjustRightInd w:val="0"/>
              <w:spacing w:line="240" w:lineRule="auto"/>
              <w:jc w:val="center"/>
              <w:rPr>
                <w:rFonts w:ascii="Trebuchet MS" w:hAnsi="Trebuchet MS"/>
                <w:sz w:val="20"/>
                <w:szCs w:val="20"/>
              </w:rPr>
            </w:pPr>
            <w:r w:rsidRPr="00713384">
              <w:rPr>
                <w:rFonts w:ascii="Trebuchet MS" w:hAnsi="Trebuchet MS"/>
                <w:sz w:val="20"/>
                <w:szCs w:val="20"/>
              </w:rPr>
              <w:t>33:01:001808:65</w:t>
            </w:r>
          </w:p>
        </w:tc>
        <w:tc>
          <w:tcPr>
            <w:tcW w:w="3395" w:type="dxa"/>
            <w:vAlign w:val="center"/>
          </w:tcPr>
          <w:p w14:paraId="13A2C3E4" w14:textId="77777777" w:rsidR="00713384" w:rsidRPr="00713384" w:rsidRDefault="00713384" w:rsidP="009B466B">
            <w:pPr>
              <w:autoSpaceDE w:val="0"/>
              <w:autoSpaceDN w:val="0"/>
              <w:adjustRightInd w:val="0"/>
              <w:spacing w:line="240" w:lineRule="auto"/>
              <w:jc w:val="left"/>
              <w:rPr>
                <w:rFonts w:ascii="Trebuchet MS" w:hAnsi="Trebuchet MS"/>
                <w:sz w:val="20"/>
                <w:szCs w:val="20"/>
              </w:rPr>
            </w:pPr>
            <w:r>
              <w:rPr>
                <w:rFonts w:ascii="Trebuchet MS" w:hAnsi="Trebuchet MS"/>
                <w:sz w:val="20"/>
                <w:szCs w:val="20"/>
              </w:rPr>
              <w:t>Реконструкция (модернизация)</w:t>
            </w:r>
          </w:p>
        </w:tc>
      </w:tr>
      <w:tr w:rsidR="00713384" w:rsidRPr="00713384" w14:paraId="195DEFB2" w14:textId="77777777" w:rsidTr="00713384">
        <w:tc>
          <w:tcPr>
            <w:tcW w:w="3964" w:type="dxa"/>
            <w:vAlign w:val="center"/>
          </w:tcPr>
          <w:p w14:paraId="05EB93F0" w14:textId="4483E204" w:rsidR="00713384" w:rsidRPr="00713384" w:rsidRDefault="00713384" w:rsidP="00713384">
            <w:pPr>
              <w:autoSpaceDE w:val="0"/>
              <w:autoSpaceDN w:val="0"/>
              <w:adjustRightInd w:val="0"/>
              <w:spacing w:line="240" w:lineRule="auto"/>
              <w:jc w:val="left"/>
              <w:rPr>
                <w:rFonts w:ascii="Trebuchet MS" w:hAnsi="Trebuchet MS"/>
                <w:sz w:val="20"/>
                <w:szCs w:val="20"/>
              </w:rPr>
            </w:pPr>
            <w:r>
              <w:rPr>
                <w:rFonts w:ascii="Trebuchet MS" w:hAnsi="Trebuchet MS"/>
                <w:sz w:val="20"/>
                <w:szCs w:val="20"/>
              </w:rPr>
              <w:t xml:space="preserve">КНС №1 </w:t>
            </w:r>
            <w:r w:rsidRPr="00713384">
              <w:rPr>
                <w:rFonts w:ascii="Trebuchet MS" w:hAnsi="Trebuchet MS"/>
                <w:sz w:val="20"/>
                <w:szCs w:val="20"/>
              </w:rPr>
              <w:t>ул. 60-лет Октября</w:t>
            </w:r>
          </w:p>
        </w:tc>
        <w:tc>
          <w:tcPr>
            <w:tcW w:w="2552" w:type="dxa"/>
          </w:tcPr>
          <w:p w14:paraId="39970D51" w14:textId="0DA8961A" w:rsidR="00713384" w:rsidRPr="00713384" w:rsidRDefault="00713384" w:rsidP="00713384">
            <w:pPr>
              <w:autoSpaceDE w:val="0"/>
              <w:autoSpaceDN w:val="0"/>
              <w:adjustRightInd w:val="0"/>
              <w:spacing w:line="240" w:lineRule="auto"/>
              <w:jc w:val="center"/>
              <w:rPr>
                <w:rFonts w:ascii="Trebuchet MS" w:hAnsi="Trebuchet MS"/>
                <w:sz w:val="20"/>
                <w:szCs w:val="20"/>
              </w:rPr>
            </w:pPr>
            <w:r w:rsidRPr="00713384">
              <w:rPr>
                <w:rFonts w:ascii="Trebuchet MS" w:hAnsi="Trebuchet MS"/>
                <w:sz w:val="20"/>
                <w:szCs w:val="20"/>
              </w:rPr>
              <w:t>33:01:001801:174</w:t>
            </w:r>
          </w:p>
        </w:tc>
        <w:tc>
          <w:tcPr>
            <w:tcW w:w="3395" w:type="dxa"/>
          </w:tcPr>
          <w:p w14:paraId="72E6BFEE" w14:textId="42C4AA5C" w:rsidR="00713384" w:rsidRPr="00713384" w:rsidRDefault="00713384" w:rsidP="00713384">
            <w:pPr>
              <w:autoSpaceDE w:val="0"/>
              <w:autoSpaceDN w:val="0"/>
              <w:adjustRightInd w:val="0"/>
              <w:spacing w:line="240" w:lineRule="auto"/>
              <w:jc w:val="left"/>
              <w:rPr>
                <w:rFonts w:ascii="Trebuchet MS" w:hAnsi="Trebuchet MS"/>
                <w:sz w:val="20"/>
                <w:szCs w:val="20"/>
              </w:rPr>
            </w:pPr>
            <w:r w:rsidRPr="007C1856">
              <w:rPr>
                <w:rFonts w:ascii="Trebuchet MS" w:hAnsi="Trebuchet MS"/>
                <w:sz w:val="20"/>
                <w:szCs w:val="20"/>
              </w:rPr>
              <w:t>Реконструкция (модернизация)</w:t>
            </w:r>
          </w:p>
        </w:tc>
      </w:tr>
      <w:tr w:rsidR="00713384" w:rsidRPr="00713384" w14:paraId="4FD8A917" w14:textId="77777777" w:rsidTr="00713384">
        <w:tc>
          <w:tcPr>
            <w:tcW w:w="3964" w:type="dxa"/>
            <w:vAlign w:val="center"/>
          </w:tcPr>
          <w:p w14:paraId="43C1383C" w14:textId="6987BC2B" w:rsidR="00713384" w:rsidRPr="00713384" w:rsidRDefault="00713384" w:rsidP="00713384">
            <w:pPr>
              <w:autoSpaceDE w:val="0"/>
              <w:autoSpaceDN w:val="0"/>
              <w:adjustRightInd w:val="0"/>
              <w:spacing w:line="240" w:lineRule="auto"/>
              <w:jc w:val="left"/>
              <w:rPr>
                <w:rFonts w:ascii="Trebuchet MS" w:hAnsi="Trebuchet MS"/>
                <w:sz w:val="20"/>
                <w:szCs w:val="20"/>
              </w:rPr>
            </w:pPr>
            <w:r>
              <w:rPr>
                <w:rFonts w:ascii="Trebuchet MS" w:hAnsi="Trebuchet MS"/>
                <w:sz w:val="20"/>
                <w:szCs w:val="20"/>
              </w:rPr>
              <w:t>КНС №2 м</w:t>
            </w:r>
            <w:r w:rsidRPr="00713384">
              <w:rPr>
                <w:rFonts w:ascii="Trebuchet MS" w:hAnsi="Trebuchet MS"/>
                <w:sz w:val="20"/>
                <w:szCs w:val="20"/>
              </w:rPr>
              <w:t>икрорайон «Юго-Западный»</w:t>
            </w:r>
          </w:p>
        </w:tc>
        <w:tc>
          <w:tcPr>
            <w:tcW w:w="2552" w:type="dxa"/>
          </w:tcPr>
          <w:p w14:paraId="669734F4" w14:textId="19A25618" w:rsidR="00713384" w:rsidRPr="00713384" w:rsidRDefault="002C3223" w:rsidP="00713384">
            <w:pPr>
              <w:autoSpaceDE w:val="0"/>
              <w:autoSpaceDN w:val="0"/>
              <w:adjustRightInd w:val="0"/>
              <w:spacing w:line="240" w:lineRule="auto"/>
              <w:jc w:val="center"/>
              <w:rPr>
                <w:rFonts w:ascii="Trebuchet MS" w:hAnsi="Trebuchet MS"/>
                <w:sz w:val="20"/>
                <w:szCs w:val="20"/>
              </w:rPr>
            </w:pPr>
            <w:r>
              <w:rPr>
                <w:rFonts w:ascii="Trebuchet MS" w:hAnsi="Trebuchet MS"/>
                <w:sz w:val="20"/>
                <w:szCs w:val="20"/>
              </w:rPr>
              <w:t>―</w:t>
            </w:r>
          </w:p>
        </w:tc>
        <w:tc>
          <w:tcPr>
            <w:tcW w:w="3395" w:type="dxa"/>
          </w:tcPr>
          <w:p w14:paraId="51D768B4" w14:textId="0DC86963" w:rsidR="00713384" w:rsidRPr="00713384" w:rsidRDefault="00713384" w:rsidP="00713384">
            <w:pPr>
              <w:autoSpaceDE w:val="0"/>
              <w:autoSpaceDN w:val="0"/>
              <w:adjustRightInd w:val="0"/>
              <w:spacing w:line="240" w:lineRule="auto"/>
              <w:jc w:val="left"/>
              <w:rPr>
                <w:rFonts w:ascii="Trebuchet MS" w:hAnsi="Trebuchet MS"/>
                <w:sz w:val="20"/>
                <w:szCs w:val="20"/>
              </w:rPr>
            </w:pPr>
            <w:r w:rsidRPr="007C1856">
              <w:rPr>
                <w:rFonts w:ascii="Trebuchet MS" w:hAnsi="Trebuchet MS"/>
                <w:sz w:val="20"/>
                <w:szCs w:val="20"/>
              </w:rPr>
              <w:t>Реконструкция (модернизация)</w:t>
            </w:r>
          </w:p>
        </w:tc>
      </w:tr>
      <w:tr w:rsidR="00713384" w:rsidRPr="00713384" w14:paraId="4DBB6A21" w14:textId="77777777" w:rsidTr="00713384">
        <w:tc>
          <w:tcPr>
            <w:tcW w:w="3964" w:type="dxa"/>
            <w:vAlign w:val="center"/>
          </w:tcPr>
          <w:p w14:paraId="45DBC02E" w14:textId="0147C8E2" w:rsidR="00713384" w:rsidRPr="00713384" w:rsidRDefault="00713384" w:rsidP="00713384">
            <w:pPr>
              <w:autoSpaceDE w:val="0"/>
              <w:autoSpaceDN w:val="0"/>
              <w:adjustRightInd w:val="0"/>
              <w:spacing w:line="240" w:lineRule="auto"/>
              <w:jc w:val="left"/>
              <w:rPr>
                <w:rFonts w:ascii="Trebuchet MS" w:hAnsi="Trebuchet MS"/>
                <w:sz w:val="20"/>
                <w:szCs w:val="20"/>
              </w:rPr>
            </w:pPr>
            <w:r>
              <w:rPr>
                <w:rFonts w:ascii="Trebuchet MS" w:hAnsi="Trebuchet MS"/>
                <w:sz w:val="20"/>
                <w:szCs w:val="20"/>
              </w:rPr>
              <w:t>КНС №3 м</w:t>
            </w:r>
            <w:r w:rsidRPr="00713384">
              <w:rPr>
                <w:rFonts w:ascii="Trebuchet MS" w:hAnsi="Trebuchet MS"/>
                <w:sz w:val="20"/>
                <w:szCs w:val="20"/>
              </w:rPr>
              <w:t>икрорайон «Радужный»</w:t>
            </w:r>
          </w:p>
        </w:tc>
        <w:tc>
          <w:tcPr>
            <w:tcW w:w="2552" w:type="dxa"/>
          </w:tcPr>
          <w:p w14:paraId="1A6882F9" w14:textId="6245B87B" w:rsidR="00713384" w:rsidRPr="00713384" w:rsidRDefault="00713384" w:rsidP="00713384">
            <w:pPr>
              <w:autoSpaceDE w:val="0"/>
              <w:autoSpaceDN w:val="0"/>
              <w:adjustRightInd w:val="0"/>
              <w:spacing w:line="240" w:lineRule="auto"/>
              <w:jc w:val="center"/>
              <w:rPr>
                <w:rFonts w:ascii="Trebuchet MS" w:hAnsi="Trebuchet MS"/>
                <w:sz w:val="20"/>
                <w:szCs w:val="20"/>
              </w:rPr>
            </w:pPr>
            <w:r w:rsidRPr="00713384">
              <w:rPr>
                <w:rFonts w:ascii="Trebuchet MS" w:hAnsi="Trebuchet MS"/>
                <w:sz w:val="20"/>
                <w:szCs w:val="20"/>
              </w:rPr>
              <w:t>33:01:001809:248</w:t>
            </w:r>
          </w:p>
        </w:tc>
        <w:tc>
          <w:tcPr>
            <w:tcW w:w="3395" w:type="dxa"/>
          </w:tcPr>
          <w:p w14:paraId="36755144" w14:textId="5C7FA5E6" w:rsidR="00713384" w:rsidRPr="00713384" w:rsidRDefault="00713384" w:rsidP="00713384">
            <w:pPr>
              <w:autoSpaceDE w:val="0"/>
              <w:autoSpaceDN w:val="0"/>
              <w:adjustRightInd w:val="0"/>
              <w:spacing w:line="240" w:lineRule="auto"/>
              <w:jc w:val="left"/>
              <w:rPr>
                <w:rFonts w:ascii="Trebuchet MS" w:hAnsi="Trebuchet MS"/>
                <w:sz w:val="20"/>
                <w:szCs w:val="20"/>
              </w:rPr>
            </w:pPr>
            <w:r w:rsidRPr="007C1856">
              <w:rPr>
                <w:rFonts w:ascii="Trebuchet MS" w:hAnsi="Trebuchet MS"/>
                <w:sz w:val="20"/>
                <w:szCs w:val="20"/>
              </w:rPr>
              <w:t>Реконструкция (модернизация)</w:t>
            </w:r>
          </w:p>
        </w:tc>
      </w:tr>
    </w:tbl>
    <w:p w14:paraId="29E35852" w14:textId="77777777" w:rsidR="00713384" w:rsidRPr="00D71BC9" w:rsidRDefault="00713384" w:rsidP="00713384">
      <w:pPr>
        <w:autoSpaceDE w:val="0"/>
        <w:autoSpaceDN w:val="0"/>
        <w:adjustRightInd w:val="0"/>
        <w:rPr>
          <w:rFonts w:ascii="Trebuchet MS" w:hAnsi="Trebuchet MS"/>
          <w:sz w:val="22"/>
        </w:rPr>
      </w:pPr>
    </w:p>
    <w:p w14:paraId="11BFFD96" w14:textId="77777777" w:rsidR="00713384" w:rsidRPr="00C957A8" w:rsidRDefault="00713384" w:rsidP="00713384">
      <w:pPr>
        <w:autoSpaceDE w:val="0"/>
        <w:autoSpaceDN w:val="0"/>
        <w:adjustRightInd w:val="0"/>
        <w:ind w:firstLine="709"/>
        <w:rPr>
          <w:rFonts w:ascii="Trebuchet MS" w:hAnsi="Trebuchet MS"/>
          <w:szCs w:val="24"/>
        </w:rPr>
      </w:pPr>
      <w:r w:rsidRPr="00D71BC9">
        <w:rPr>
          <w:rFonts w:ascii="Trebuchet MS" w:hAnsi="Trebuchet MS"/>
          <w:sz w:val="22"/>
        </w:rPr>
        <w:t>Границы планируемых зон размещения новых объектов централизованной системы водоотведения подлежат уточнению на стадии рабочего проектирования совместно с разработкой Проектов санитарно-защитных зон.</w:t>
      </w:r>
    </w:p>
    <w:p w14:paraId="54CFDCD1" w14:textId="77777777" w:rsidR="00713384" w:rsidRDefault="00713384" w:rsidP="005C612D">
      <w:pPr>
        <w:spacing w:before="120" w:after="120"/>
        <w:ind w:firstLine="567"/>
        <w:contextualSpacing/>
        <w:rPr>
          <w:rFonts w:ascii="Trebuchet MS" w:hAnsi="Trebuchet MS"/>
          <w:szCs w:val="24"/>
        </w:rPr>
        <w:sectPr w:rsidR="00713384" w:rsidSect="008262F0">
          <w:pgSz w:w="11906" w:h="16838"/>
          <w:pgMar w:top="1134" w:right="851" w:bottom="1134" w:left="1134" w:header="454" w:footer="454" w:gutter="0"/>
          <w:cols w:space="708"/>
          <w:docGrid w:linePitch="360"/>
        </w:sectPr>
      </w:pPr>
    </w:p>
    <w:p w14:paraId="6D275455" w14:textId="4AD0662F" w:rsidR="00BA71F0" w:rsidRDefault="0048469E" w:rsidP="0048469E">
      <w:pPr>
        <w:spacing w:line="240" w:lineRule="auto"/>
        <w:contextualSpacing/>
        <w:jc w:val="center"/>
        <w:rPr>
          <w:rFonts w:ascii="Trebuchet MS" w:hAnsi="Trebuchet MS"/>
          <w:szCs w:val="24"/>
        </w:rPr>
      </w:pPr>
      <w:r>
        <w:rPr>
          <w:noProof/>
        </w:rPr>
        <w:lastRenderedPageBreak/>
        <w:drawing>
          <wp:inline distT="0" distB="0" distL="0" distR="0" wp14:anchorId="4984EB22" wp14:editId="46B8ED6F">
            <wp:extent cx="8590433" cy="6080166"/>
            <wp:effectExtent l="0" t="0" r="1270" b="0"/>
            <wp:docPr id="572924373" name="Рисунок 4" descr="Изображение выглядит как текст, карта, атлас,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924373" name="Рисунок 4" descr="Изображение выглядит как текст, карта, атлас, диаграмма&#10;&#10;Автоматически созданное описание"/>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599531" cy="6086606"/>
                    </a:xfrm>
                    <a:prstGeom prst="rect">
                      <a:avLst/>
                    </a:prstGeom>
                    <a:noFill/>
                    <a:ln>
                      <a:noFill/>
                    </a:ln>
                  </pic:spPr>
                </pic:pic>
              </a:graphicData>
            </a:graphic>
          </wp:inline>
        </w:drawing>
      </w:r>
    </w:p>
    <w:p w14:paraId="0C02B33D" w14:textId="5F4CBEB4" w:rsidR="0048469E" w:rsidRPr="00224B2E" w:rsidRDefault="0048469E" w:rsidP="0048469E">
      <w:pPr>
        <w:pStyle w:val="af5"/>
        <w:jc w:val="center"/>
        <w:rPr>
          <w:rFonts w:ascii="Trebuchet MS" w:hAnsi="Trebuchet MS"/>
          <w:b/>
          <w:i w:val="0"/>
          <w:color w:val="000000" w:themeColor="text1"/>
          <w:sz w:val="22"/>
          <w:szCs w:val="22"/>
        </w:rPr>
      </w:pPr>
      <w:r w:rsidRPr="00224B2E">
        <w:rPr>
          <w:rFonts w:ascii="Trebuchet MS" w:hAnsi="Trebuchet MS"/>
          <w:b/>
          <w:i w:val="0"/>
          <w:color w:val="000000" w:themeColor="text1"/>
          <w:sz w:val="22"/>
          <w:szCs w:val="22"/>
        </w:rPr>
        <w:t>Рисунок 4.6.1</w:t>
      </w:r>
      <w:r>
        <w:rPr>
          <w:rFonts w:ascii="Trebuchet MS" w:hAnsi="Trebuchet MS"/>
          <w:b/>
          <w:i w:val="0"/>
          <w:color w:val="000000" w:themeColor="text1"/>
          <w:sz w:val="22"/>
          <w:szCs w:val="22"/>
        </w:rPr>
        <w:t>.1</w:t>
      </w:r>
      <w:r w:rsidRPr="00224B2E">
        <w:rPr>
          <w:rFonts w:ascii="Trebuchet MS" w:hAnsi="Trebuchet MS"/>
          <w:b/>
          <w:i w:val="0"/>
          <w:sz w:val="22"/>
          <w:szCs w:val="22"/>
        </w:rPr>
        <w:t xml:space="preserve"> – </w:t>
      </w:r>
      <w:r w:rsidRPr="00224B2E">
        <w:rPr>
          <w:rFonts w:ascii="Trebuchet MS" w:eastAsia="Times New Roman" w:hAnsi="Trebuchet MS"/>
          <w:b/>
          <w:i w:val="0"/>
          <w:iCs w:val="0"/>
          <w:color w:val="000000"/>
          <w:sz w:val="22"/>
          <w:szCs w:val="22"/>
          <w:lang w:eastAsia="ru-RU"/>
        </w:rPr>
        <w:t>Схема канализационных сетей поселка Балакирево (перспектива)</w:t>
      </w:r>
      <w:r>
        <w:rPr>
          <w:rFonts w:ascii="Trebuchet MS" w:eastAsia="Times New Roman" w:hAnsi="Trebuchet MS"/>
          <w:b/>
          <w:i w:val="0"/>
          <w:iCs w:val="0"/>
          <w:color w:val="000000"/>
          <w:sz w:val="22"/>
          <w:szCs w:val="22"/>
          <w:lang w:eastAsia="ru-RU"/>
        </w:rPr>
        <w:t xml:space="preserve"> – северная часть</w:t>
      </w:r>
    </w:p>
    <w:p w14:paraId="2C62AB23" w14:textId="6B6B482D" w:rsidR="00BA71F0" w:rsidRPr="00224B2E" w:rsidRDefault="0048469E" w:rsidP="0048469E">
      <w:pPr>
        <w:spacing w:line="240" w:lineRule="auto"/>
        <w:contextualSpacing/>
        <w:jc w:val="center"/>
        <w:rPr>
          <w:rFonts w:ascii="Trebuchet MS" w:hAnsi="Trebuchet MS"/>
          <w:sz w:val="22"/>
        </w:rPr>
      </w:pPr>
      <w:r>
        <w:rPr>
          <w:noProof/>
        </w:rPr>
        <w:lastRenderedPageBreak/>
        <w:drawing>
          <wp:inline distT="0" distB="0" distL="0" distR="0" wp14:anchorId="457A4123" wp14:editId="578FE7B5">
            <wp:extent cx="8271648" cy="5854535"/>
            <wp:effectExtent l="0" t="0" r="0" b="0"/>
            <wp:docPr id="2107858828" name="Рисунок 5" descr="Изображение выглядит как карта, текст, атлас&#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858828" name="Рисунок 5" descr="Изображение выглядит как карта, текст, атлас&#10;&#10;Автоматически созданное описание"/>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276333" cy="5857851"/>
                    </a:xfrm>
                    <a:prstGeom prst="rect">
                      <a:avLst/>
                    </a:prstGeom>
                    <a:noFill/>
                    <a:ln>
                      <a:noFill/>
                    </a:ln>
                  </pic:spPr>
                </pic:pic>
              </a:graphicData>
            </a:graphic>
          </wp:inline>
        </w:drawing>
      </w:r>
    </w:p>
    <w:p w14:paraId="35BB7948" w14:textId="752053EE" w:rsidR="00BA71F0" w:rsidRPr="00286F28" w:rsidRDefault="00DB3E82" w:rsidP="0048469E">
      <w:pPr>
        <w:pStyle w:val="af5"/>
        <w:jc w:val="center"/>
        <w:rPr>
          <w:rFonts w:ascii="Trebuchet MS" w:hAnsi="Trebuchet MS"/>
          <w:szCs w:val="24"/>
        </w:rPr>
      </w:pPr>
      <w:r w:rsidRPr="00224B2E">
        <w:rPr>
          <w:rFonts w:ascii="Trebuchet MS" w:hAnsi="Trebuchet MS"/>
          <w:b/>
          <w:i w:val="0"/>
          <w:color w:val="000000" w:themeColor="text1"/>
          <w:sz w:val="22"/>
          <w:szCs w:val="22"/>
        </w:rPr>
        <w:t>Рисунок 4.6.1</w:t>
      </w:r>
      <w:r w:rsidR="0048469E">
        <w:rPr>
          <w:rFonts w:ascii="Trebuchet MS" w:hAnsi="Trebuchet MS"/>
          <w:b/>
          <w:i w:val="0"/>
          <w:color w:val="000000" w:themeColor="text1"/>
          <w:sz w:val="22"/>
          <w:szCs w:val="22"/>
        </w:rPr>
        <w:t>.2</w:t>
      </w:r>
      <w:r w:rsidRPr="00224B2E">
        <w:rPr>
          <w:rFonts w:ascii="Trebuchet MS" w:hAnsi="Trebuchet MS"/>
          <w:b/>
          <w:i w:val="0"/>
          <w:sz w:val="22"/>
          <w:szCs w:val="22"/>
        </w:rPr>
        <w:t xml:space="preserve"> – </w:t>
      </w:r>
      <w:r w:rsidRPr="00224B2E">
        <w:rPr>
          <w:rFonts w:ascii="Trebuchet MS" w:eastAsia="Times New Roman" w:hAnsi="Trebuchet MS"/>
          <w:b/>
          <w:i w:val="0"/>
          <w:iCs w:val="0"/>
          <w:color w:val="000000"/>
          <w:sz w:val="22"/>
          <w:szCs w:val="22"/>
          <w:lang w:eastAsia="ru-RU"/>
        </w:rPr>
        <w:t xml:space="preserve">Схема канализационных сетей </w:t>
      </w:r>
      <w:r w:rsidR="00E27EB2" w:rsidRPr="00224B2E">
        <w:rPr>
          <w:rFonts w:ascii="Trebuchet MS" w:eastAsia="Times New Roman" w:hAnsi="Trebuchet MS"/>
          <w:b/>
          <w:i w:val="0"/>
          <w:iCs w:val="0"/>
          <w:color w:val="000000"/>
          <w:sz w:val="22"/>
          <w:szCs w:val="22"/>
          <w:lang w:eastAsia="ru-RU"/>
        </w:rPr>
        <w:t>поселка Балакирево</w:t>
      </w:r>
      <w:r w:rsidRPr="00224B2E">
        <w:rPr>
          <w:rFonts w:ascii="Trebuchet MS" w:eastAsia="Times New Roman" w:hAnsi="Trebuchet MS"/>
          <w:b/>
          <w:i w:val="0"/>
          <w:iCs w:val="0"/>
          <w:color w:val="000000"/>
          <w:sz w:val="22"/>
          <w:szCs w:val="22"/>
          <w:lang w:eastAsia="ru-RU"/>
        </w:rPr>
        <w:t xml:space="preserve"> (перспектива)</w:t>
      </w:r>
      <w:r w:rsidR="0048469E">
        <w:rPr>
          <w:rFonts w:ascii="Trebuchet MS" w:eastAsia="Times New Roman" w:hAnsi="Trebuchet MS"/>
          <w:b/>
          <w:i w:val="0"/>
          <w:iCs w:val="0"/>
          <w:color w:val="000000"/>
          <w:sz w:val="22"/>
          <w:szCs w:val="22"/>
          <w:lang w:eastAsia="ru-RU"/>
        </w:rPr>
        <w:t xml:space="preserve"> – южная часть</w:t>
      </w:r>
    </w:p>
    <w:p w14:paraId="45571B36" w14:textId="77777777" w:rsidR="00BA71F0" w:rsidRDefault="00BA71F0" w:rsidP="005C612D">
      <w:pPr>
        <w:spacing w:before="120" w:after="120"/>
        <w:ind w:firstLine="567"/>
        <w:contextualSpacing/>
        <w:rPr>
          <w:rFonts w:ascii="Trebuchet MS" w:hAnsi="Trebuchet MS"/>
          <w:b/>
          <w:szCs w:val="24"/>
        </w:rPr>
        <w:sectPr w:rsidR="00BA71F0" w:rsidSect="008262F0">
          <w:pgSz w:w="16838" w:h="11906" w:orient="landscape"/>
          <w:pgMar w:top="851" w:right="1134" w:bottom="1134" w:left="1134" w:header="454" w:footer="454" w:gutter="0"/>
          <w:cols w:space="708"/>
          <w:docGrid w:linePitch="360"/>
        </w:sectPr>
      </w:pPr>
    </w:p>
    <w:p w14:paraId="15457C75" w14:textId="77777777" w:rsidR="00862A25" w:rsidRPr="00BB37E4" w:rsidRDefault="00862A25" w:rsidP="00A4460B">
      <w:pPr>
        <w:pStyle w:val="10"/>
        <w:spacing w:after="120" w:line="276" w:lineRule="auto"/>
        <w:jc w:val="center"/>
        <w:rPr>
          <w:rFonts w:ascii="Trebuchet MS" w:hAnsi="Trebuchet MS" w:cs="Calibri"/>
          <w:b/>
          <w:bCs/>
          <w:sz w:val="22"/>
          <w:szCs w:val="22"/>
        </w:rPr>
      </w:pPr>
      <w:bookmarkStart w:id="293" w:name="_Toc56724456"/>
      <w:bookmarkStart w:id="294" w:name="_Toc110205109"/>
      <w:bookmarkStart w:id="295" w:name="_Toc166760086"/>
      <w:bookmarkEnd w:id="283"/>
      <w:bookmarkEnd w:id="284"/>
      <w:bookmarkEnd w:id="285"/>
      <w:r w:rsidRPr="00BB37E4">
        <w:rPr>
          <w:rFonts w:ascii="Trebuchet MS" w:hAnsi="Trebuchet MS" w:cs="Calibri"/>
          <w:b/>
          <w:bCs/>
          <w:sz w:val="22"/>
          <w:szCs w:val="22"/>
        </w:rPr>
        <w:lastRenderedPageBreak/>
        <w:t>РАЗДЕЛ 5. ЭКОЛОГИЧЕСКИЕ АСПЕКТЫ МЕРОПРИЯТИЙ ПО СТРОИТЕЛЬСТВУ И РЕКОНСТРУКЦИИ ОБЪЕКТОВ ЦЕНТРАЛИЗОВАННОЙ СИСТЕМЫ ВОДООТВЕДЕНИЯ</w:t>
      </w:r>
      <w:bookmarkEnd w:id="293"/>
      <w:bookmarkEnd w:id="294"/>
      <w:bookmarkEnd w:id="295"/>
    </w:p>
    <w:p w14:paraId="220FCDA4" w14:textId="6A8A2EF4" w:rsidR="00713BB5" w:rsidRPr="00BB37E4" w:rsidRDefault="00A4460B" w:rsidP="00BB37E4">
      <w:pPr>
        <w:spacing w:after="120"/>
        <w:outlineLvl w:val="2"/>
        <w:rPr>
          <w:rFonts w:ascii="Trebuchet MS" w:hAnsi="Trebuchet MS"/>
          <w:b/>
          <w:sz w:val="22"/>
        </w:rPr>
      </w:pPr>
      <w:bookmarkStart w:id="296" w:name="_Toc374427202"/>
      <w:bookmarkStart w:id="297" w:name="_Toc374431813"/>
      <w:bookmarkStart w:id="298" w:name="_Toc374449729"/>
      <w:bookmarkStart w:id="299" w:name="_Toc166760087"/>
      <w:r w:rsidRPr="00BB37E4">
        <w:rPr>
          <w:rFonts w:ascii="Trebuchet MS" w:hAnsi="Trebuchet MS"/>
          <w:b/>
          <w:sz w:val="22"/>
        </w:rPr>
        <w:t>5.1</w:t>
      </w:r>
      <w:r w:rsidR="005C612D" w:rsidRPr="00BB37E4">
        <w:rPr>
          <w:rFonts w:ascii="Trebuchet MS" w:hAnsi="Trebuchet MS"/>
          <w:b/>
          <w:sz w:val="22"/>
        </w:rPr>
        <w:t xml:space="preserve"> </w:t>
      </w:r>
      <w:bookmarkStart w:id="300" w:name="_Toc49432243"/>
      <w:bookmarkEnd w:id="296"/>
      <w:bookmarkEnd w:id="297"/>
      <w:bookmarkEnd w:id="298"/>
      <w:r w:rsidR="005C612D" w:rsidRPr="00BB37E4">
        <w:rPr>
          <w:rFonts w:ascii="Trebuchet MS" w:hAnsi="Trebuchet MS"/>
          <w:b/>
          <w:sz w:val="22"/>
        </w:rPr>
        <w:t>Сведения о мероприятиях, содержащихся в планах снижения сбросов загрязняющих веществ, программах повышения экологической эффективности, планах мероприятий по охране окружающей среды</w:t>
      </w:r>
      <w:bookmarkEnd w:id="299"/>
      <w:bookmarkEnd w:id="300"/>
    </w:p>
    <w:p w14:paraId="5A00ECDA" w14:textId="77777777" w:rsidR="00A72B60" w:rsidRDefault="00A72B60" w:rsidP="00A72B60">
      <w:pPr>
        <w:pStyle w:val="af"/>
        <w:spacing w:line="276" w:lineRule="auto"/>
        <w:ind w:right="2" w:firstLine="567"/>
        <w:rPr>
          <w:rFonts w:ascii="Trebuchet MS" w:hAnsi="Trebuchet MS"/>
          <w:sz w:val="22"/>
          <w:szCs w:val="22"/>
        </w:rPr>
      </w:pPr>
      <w:bookmarkStart w:id="301" w:name="_Hlk146202130"/>
      <w:r w:rsidRPr="00CC1D1C">
        <w:rPr>
          <w:rFonts w:ascii="Trebuchet MS" w:hAnsi="Trebuchet MS"/>
          <w:sz w:val="22"/>
          <w:szCs w:val="22"/>
        </w:rPr>
        <w:t xml:space="preserve">С целью защиты </w:t>
      </w:r>
      <w:r>
        <w:rPr>
          <w:rFonts w:ascii="Trebuchet MS" w:hAnsi="Trebuchet MS"/>
          <w:sz w:val="22"/>
          <w:szCs w:val="22"/>
        </w:rPr>
        <w:t>окружающей среды</w:t>
      </w:r>
      <w:r w:rsidRPr="00CC1D1C">
        <w:rPr>
          <w:rFonts w:ascii="Trebuchet MS" w:hAnsi="Trebuchet MS"/>
          <w:sz w:val="22"/>
          <w:szCs w:val="22"/>
        </w:rPr>
        <w:t xml:space="preserve"> от загрязнения </w:t>
      </w:r>
      <w:r>
        <w:rPr>
          <w:rFonts w:ascii="Trebuchet MS" w:hAnsi="Trebuchet MS"/>
          <w:sz w:val="22"/>
          <w:szCs w:val="22"/>
        </w:rPr>
        <w:t>предусматриваются</w:t>
      </w:r>
      <w:r w:rsidRPr="00CC1D1C">
        <w:rPr>
          <w:rFonts w:ascii="Trebuchet MS" w:hAnsi="Trebuchet MS"/>
          <w:sz w:val="22"/>
          <w:szCs w:val="22"/>
        </w:rPr>
        <w:t xml:space="preserve"> природоохранные мероприятия технического и технологического характера, осуществление которых позволит</w:t>
      </w:r>
      <w:r>
        <w:rPr>
          <w:rFonts w:ascii="Trebuchet MS" w:hAnsi="Trebuchet MS"/>
          <w:sz w:val="22"/>
          <w:szCs w:val="22"/>
        </w:rPr>
        <w:t xml:space="preserve"> </w:t>
      </w:r>
      <w:r w:rsidRPr="00CC1D1C">
        <w:rPr>
          <w:rFonts w:ascii="Trebuchet MS" w:hAnsi="Trebuchet MS"/>
          <w:sz w:val="22"/>
          <w:szCs w:val="22"/>
        </w:rPr>
        <w:t>предотвратить или максимально снизить отрицательное воздействие на природную среду при</w:t>
      </w:r>
      <w:r>
        <w:rPr>
          <w:rFonts w:ascii="Trebuchet MS" w:hAnsi="Trebuchet MS"/>
          <w:sz w:val="22"/>
          <w:szCs w:val="22"/>
        </w:rPr>
        <w:t xml:space="preserve"> их эксплуатации очистных сооружений биологической очистки (таблица 5.1)</w:t>
      </w:r>
      <w:r w:rsidRPr="00CC1D1C">
        <w:rPr>
          <w:rFonts w:ascii="Trebuchet MS" w:hAnsi="Trebuchet MS"/>
          <w:sz w:val="22"/>
          <w:szCs w:val="22"/>
        </w:rPr>
        <w:t>.</w:t>
      </w:r>
    </w:p>
    <w:p w14:paraId="708B57F6" w14:textId="77777777" w:rsidR="00A72B60" w:rsidRPr="0053181C" w:rsidRDefault="00A72B60" w:rsidP="00A72B60">
      <w:pPr>
        <w:pStyle w:val="af"/>
        <w:spacing w:line="276" w:lineRule="auto"/>
        <w:ind w:right="2"/>
        <w:rPr>
          <w:rFonts w:ascii="Trebuchet MS" w:hAnsi="Trebuchet MS"/>
          <w:b/>
          <w:bCs/>
          <w:sz w:val="22"/>
          <w:szCs w:val="22"/>
        </w:rPr>
      </w:pPr>
      <w:r w:rsidRPr="0053181C">
        <w:rPr>
          <w:rFonts w:ascii="Trebuchet MS" w:hAnsi="Trebuchet MS"/>
          <w:b/>
          <w:bCs/>
          <w:sz w:val="22"/>
          <w:szCs w:val="22"/>
        </w:rPr>
        <w:t>Таблица 5.1 - Перечень мероприятий</w:t>
      </w:r>
      <w:r>
        <w:rPr>
          <w:rFonts w:ascii="Trebuchet MS" w:hAnsi="Trebuchet MS"/>
          <w:b/>
          <w:bCs/>
          <w:sz w:val="22"/>
          <w:szCs w:val="22"/>
        </w:rPr>
        <w:t xml:space="preserve"> по предотвращению или снижению негативного воздействия на окружающую среду</w:t>
      </w:r>
    </w:p>
    <w:tbl>
      <w:tblPr>
        <w:tblStyle w:val="af3"/>
        <w:tblW w:w="5000" w:type="pct"/>
        <w:tblLook w:val="04A0" w:firstRow="1" w:lastRow="0" w:firstColumn="1" w:lastColumn="0" w:noHBand="0" w:noVBand="1"/>
      </w:tblPr>
      <w:tblGrid>
        <w:gridCol w:w="3431"/>
        <w:gridCol w:w="6480"/>
      </w:tblGrid>
      <w:tr w:rsidR="00A72B60" w:rsidRPr="0053181C" w14:paraId="4B5766D2" w14:textId="77777777" w:rsidTr="003721F8">
        <w:tc>
          <w:tcPr>
            <w:tcW w:w="1731" w:type="pct"/>
            <w:shd w:val="clear" w:color="auto" w:fill="CCFF99"/>
            <w:vAlign w:val="center"/>
          </w:tcPr>
          <w:p w14:paraId="2CBA605F" w14:textId="77777777" w:rsidR="00A72B60" w:rsidRPr="0053181C" w:rsidRDefault="00A72B60" w:rsidP="003721F8">
            <w:pPr>
              <w:pStyle w:val="af"/>
              <w:jc w:val="center"/>
              <w:rPr>
                <w:rFonts w:ascii="Trebuchet MS" w:hAnsi="Trebuchet MS"/>
                <w:b/>
                <w:bCs/>
                <w:sz w:val="20"/>
              </w:rPr>
            </w:pPr>
            <w:r>
              <w:rPr>
                <w:rFonts w:ascii="Trebuchet MS" w:hAnsi="Trebuchet MS"/>
                <w:b/>
                <w:bCs/>
                <w:sz w:val="20"/>
              </w:rPr>
              <w:t>Групп мероприятий</w:t>
            </w:r>
          </w:p>
        </w:tc>
        <w:tc>
          <w:tcPr>
            <w:tcW w:w="3269" w:type="pct"/>
            <w:shd w:val="clear" w:color="auto" w:fill="CCFF99"/>
            <w:vAlign w:val="center"/>
          </w:tcPr>
          <w:p w14:paraId="050FD47D" w14:textId="77777777" w:rsidR="00A72B60" w:rsidRPr="0053181C" w:rsidRDefault="00A72B60" w:rsidP="003721F8">
            <w:pPr>
              <w:pStyle w:val="af"/>
              <w:jc w:val="center"/>
              <w:rPr>
                <w:rFonts w:ascii="Trebuchet MS" w:hAnsi="Trebuchet MS"/>
                <w:b/>
                <w:bCs/>
                <w:sz w:val="20"/>
              </w:rPr>
            </w:pPr>
            <w:r w:rsidRPr="0053181C">
              <w:rPr>
                <w:rFonts w:ascii="Trebuchet MS" w:hAnsi="Trebuchet MS"/>
                <w:b/>
                <w:bCs/>
                <w:sz w:val="20"/>
              </w:rPr>
              <w:t>Наименование мероприятия</w:t>
            </w:r>
          </w:p>
        </w:tc>
      </w:tr>
      <w:tr w:rsidR="00A72B60" w:rsidRPr="0053181C" w14:paraId="3CAAFC9D" w14:textId="77777777" w:rsidTr="003721F8">
        <w:tc>
          <w:tcPr>
            <w:tcW w:w="1731" w:type="pct"/>
            <w:vAlign w:val="center"/>
          </w:tcPr>
          <w:p w14:paraId="731074F5" w14:textId="77777777" w:rsidR="00A72B60" w:rsidRPr="0053181C" w:rsidRDefault="00A72B60" w:rsidP="00A72B60">
            <w:pPr>
              <w:pStyle w:val="af"/>
              <w:jc w:val="left"/>
              <w:rPr>
                <w:rFonts w:ascii="Trebuchet MS" w:hAnsi="Trebuchet MS"/>
                <w:sz w:val="20"/>
              </w:rPr>
            </w:pPr>
            <w:r w:rsidRPr="00CC1D1C">
              <w:rPr>
                <w:rFonts w:ascii="Trebuchet MS" w:hAnsi="Trebuchet MS"/>
                <w:sz w:val="20"/>
              </w:rPr>
              <w:t>Мероприятия по охране атмосферного воздуха</w:t>
            </w:r>
          </w:p>
        </w:tc>
        <w:tc>
          <w:tcPr>
            <w:tcW w:w="3269" w:type="pct"/>
            <w:vAlign w:val="center"/>
          </w:tcPr>
          <w:p w14:paraId="5963BFB5" w14:textId="77777777" w:rsidR="00A72B60" w:rsidRPr="00CC1D1C" w:rsidRDefault="00A72B60" w:rsidP="00A72B60">
            <w:pPr>
              <w:pStyle w:val="af"/>
              <w:jc w:val="left"/>
              <w:rPr>
                <w:rFonts w:ascii="Trebuchet MS" w:hAnsi="Trebuchet MS"/>
                <w:sz w:val="20"/>
              </w:rPr>
            </w:pPr>
            <w:r w:rsidRPr="00CC1D1C">
              <w:rPr>
                <w:rFonts w:ascii="Trebuchet MS" w:hAnsi="Trebuchet MS"/>
                <w:sz w:val="20"/>
              </w:rPr>
              <w:t>•</w:t>
            </w:r>
            <w:r>
              <w:rPr>
                <w:rFonts w:ascii="Trebuchet MS" w:hAnsi="Trebuchet MS"/>
                <w:sz w:val="20"/>
              </w:rPr>
              <w:t xml:space="preserve"> </w:t>
            </w:r>
            <w:r w:rsidRPr="00CC1D1C">
              <w:rPr>
                <w:rFonts w:ascii="Trebuchet MS" w:hAnsi="Trebuchet MS"/>
                <w:sz w:val="20"/>
              </w:rPr>
              <w:t xml:space="preserve">применение герметизированной системы по всей </w:t>
            </w:r>
            <w:r>
              <w:rPr>
                <w:rFonts w:ascii="Trebuchet MS" w:hAnsi="Trebuchet MS"/>
                <w:sz w:val="20"/>
              </w:rPr>
              <w:t>т</w:t>
            </w:r>
            <w:r w:rsidRPr="00CC1D1C">
              <w:rPr>
                <w:rFonts w:ascii="Trebuchet MS" w:hAnsi="Trebuchet MS"/>
                <w:sz w:val="20"/>
              </w:rPr>
              <w:t>ехнологической цепочке;</w:t>
            </w:r>
          </w:p>
          <w:p w14:paraId="62BE6163" w14:textId="77777777" w:rsidR="00A72B60" w:rsidRPr="0053181C" w:rsidRDefault="00A72B60" w:rsidP="00A72B60">
            <w:pPr>
              <w:pStyle w:val="af"/>
              <w:jc w:val="left"/>
              <w:rPr>
                <w:rFonts w:ascii="Trebuchet MS" w:hAnsi="Trebuchet MS"/>
                <w:sz w:val="20"/>
              </w:rPr>
            </w:pPr>
            <w:r w:rsidRPr="00CC1D1C">
              <w:rPr>
                <w:rFonts w:ascii="Trebuchet MS" w:hAnsi="Trebuchet MS"/>
                <w:sz w:val="20"/>
              </w:rPr>
              <w:t>•</w:t>
            </w:r>
            <w:r>
              <w:rPr>
                <w:rFonts w:ascii="Trebuchet MS" w:hAnsi="Trebuchet MS"/>
                <w:sz w:val="20"/>
              </w:rPr>
              <w:t xml:space="preserve"> </w:t>
            </w:r>
            <w:r w:rsidRPr="00CC1D1C">
              <w:rPr>
                <w:rFonts w:ascii="Trebuchet MS" w:hAnsi="Trebuchet MS"/>
                <w:sz w:val="20"/>
              </w:rPr>
              <w:t>контроль и автоматизация технологических процессов для предупреждения аварийных ситуаций, соответственно уменьшения выбросов вредных веществ в атмосферу за счет точного соблюдения заданных технологических параметров</w:t>
            </w:r>
            <w:r>
              <w:rPr>
                <w:rFonts w:ascii="Trebuchet MS" w:hAnsi="Trebuchet MS"/>
                <w:sz w:val="20"/>
              </w:rPr>
              <w:t>.</w:t>
            </w:r>
          </w:p>
        </w:tc>
      </w:tr>
      <w:tr w:rsidR="00A72B60" w:rsidRPr="0053181C" w14:paraId="347807BD" w14:textId="77777777" w:rsidTr="003721F8">
        <w:tc>
          <w:tcPr>
            <w:tcW w:w="1731" w:type="pct"/>
            <w:vAlign w:val="center"/>
          </w:tcPr>
          <w:p w14:paraId="06A9F139" w14:textId="77777777" w:rsidR="00A72B60" w:rsidRPr="0053181C" w:rsidRDefault="00A72B60" w:rsidP="00A72B60">
            <w:pPr>
              <w:pStyle w:val="af"/>
              <w:jc w:val="left"/>
              <w:rPr>
                <w:rFonts w:ascii="Trebuchet MS" w:hAnsi="Trebuchet MS"/>
                <w:sz w:val="20"/>
              </w:rPr>
            </w:pPr>
            <w:r w:rsidRPr="00CC1D1C">
              <w:rPr>
                <w:rFonts w:ascii="Trebuchet MS" w:hAnsi="Trebuchet MS"/>
                <w:sz w:val="20"/>
              </w:rPr>
              <w:t>Мероприятия по охране водных ресурсов и их рациональному использованию</w:t>
            </w:r>
          </w:p>
        </w:tc>
        <w:tc>
          <w:tcPr>
            <w:tcW w:w="3269" w:type="pct"/>
            <w:vAlign w:val="center"/>
          </w:tcPr>
          <w:p w14:paraId="4097D78C" w14:textId="0CD5F801" w:rsidR="00A72B60" w:rsidRDefault="00A72B60" w:rsidP="00A72B60">
            <w:pPr>
              <w:pStyle w:val="af"/>
              <w:jc w:val="left"/>
              <w:rPr>
                <w:rFonts w:ascii="Trebuchet MS" w:hAnsi="Trebuchet MS"/>
                <w:sz w:val="20"/>
              </w:rPr>
            </w:pPr>
            <w:r w:rsidRPr="00CC1D1C">
              <w:rPr>
                <w:rFonts w:ascii="Trebuchet MS" w:hAnsi="Trebuchet MS"/>
                <w:sz w:val="20"/>
              </w:rPr>
              <w:t>•</w:t>
            </w:r>
            <w:r>
              <w:rPr>
                <w:rFonts w:ascii="Trebuchet MS" w:hAnsi="Trebuchet MS"/>
                <w:sz w:val="20"/>
              </w:rPr>
              <w:t xml:space="preserve"> в</w:t>
            </w:r>
            <w:r w:rsidRPr="00CC1D1C">
              <w:rPr>
                <w:rFonts w:ascii="Trebuchet MS" w:hAnsi="Trebuchet MS"/>
                <w:sz w:val="20"/>
              </w:rPr>
              <w:t xml:space="preserve">одоснабжение </w:t>
            </w:r>
            <w:r>
              <w:rPr>
                <w:rFonts w:ascii="Trebuchet MS" w:hAnsi="Trebuchet MS"/>
                <w:sz w:val="20"/>
              </w:rPr>
              <w:t>осуществляется</w:t>
            </w:r>
            <w:r w:rsidRPr="00CC1D1C">
              <w:rPr>
                <w:rFonts w:ascii="Trebuchet MS" w:hAnsi="Trebuchet MS"/>
                <w:sz w:val="20"/>
              </w:rPr>
              <w:t xml:space="preserve"> от централизованной системы холодного водоснабжения</w:t>
            </w:r>
            <w:r>
              <w:rPr>
                <w:rFonts w:ascii="Trebuchet MS" w:hAnsi="Trebuchet MS"/>
                <w:sz w:val="20"/>
              </w:rPr>
              <w:t xml:space="preserve"> пос. Балакирево;</w:t>
            </w:r>
          </w:p>
          <w:p w14:paraId="1C34E669" w14:textId="77777777" w:rsidR="00A72B60" w:rsidRPr="0053181C" w:rsidRDefault="00A72B60" w:rsidP="00A72B60">
            <w:pPr>
              <w:pStyle w:val="af"/>
              <w:jc w:val="left"/>
              <w:rPr>
                <w:rFonts w:ascii="Trebuchet MS" w:hAnsi="Trebuchet MS"/>
                <w:sz w:val="20"/>
              </w:rPr>
            </w:pPr>
            <w:r w:rsidRPr="00CC1D1C">
              <w:rPr>
                <w:rFonts w:ascii="Trebuchet MS" w:hAnsi="Trebuchet MS"/>
                <w:sz w:val="20"/>
              </w:rPr>
              <w:t>•</w:t>
            </w:r>
            <w:r>
              <w:rPr>
                <w:rFonts w:ascii="Trebuchet MS" w:hAnsi="Trebuchet MS"/>
                <w:sz w:val="20"/>
              </w:rPr>
              <w:t xml:space="preserve"> </w:t>
            </w:r>
            <w:r w:rsidRPr="00CC1D1C">
              <w:rPr>
                <w:rFonts w:ascii="Trebuchet MS" w:hAnsi="Trebuchet MS"/>
                <w:sz w:val="20"/>
              </w:rPr>
              <w:t>при эксплуатации программой производственного контроля предусмотрены регулярные наблюдения за качеством сбрасываемых очищенных сточных вод, и за состоянием</w:t>
            </w:r>
            <w:r>
              <w:rPr>
                <w:rFonts w:ascii="Trebuchet MS" w:hAnsi="Trebuchet MS"/>
                <w:sz w:val="20"/>
              </w:rPr>
              <w:t xml:space="preserve"> </w:t>
            </w:r>
            <w:r w:rsidRPr="00CC1D1C">
              <w:rPr>
                <w:rFonts w:ascii="Trebuchet MS" w:hAnsi="Trebuchet MS"/>
                <w:sz w:val="20"/>
              </w:rPr>
              <w:t>водных объектов, количественными и качественными показателями состояния водных ресур</w:t>
            </w:r>
            <w:r>
              <w:rPr>
                <w:rFonts w:ascii="Trebuchet MS" w:hAnsi="Trebuchet MS"/>
                <w:sz w:val="20"/>
              </w:rPr>
              <w:t>сов</w:t>
            </w:r>
          </w:p>
        </w:tc>
      </w:tr>
      <w:tr w:rsidR="00A72B60" w:rsidRPr="0053181C" w14:paraId="2786E953" w14:textId="77777777" w:rsidTr="003721F8">
        <w:tc>
          <w:tcPr>
            <w:tcW w:w="1731" w:type="pct"/>
            <w:vAlign w:val="center"/>
          </w:tcPr>
          <w:p w14:paraId="7BCD9CF9" w14:textId="77777777" w:rsidR="00A72B60" w:rsidRPr="0053181C" w:rsidRDefault="00A72B60" w:rsidP="00A72B60">
            <w:pPr>
              <w:pStyle w:val="af"/>
              <w:jc w:val="left"/>
              <w:rPr>
                <w:rFonts w:ascii="Trebuchet MS" w:hAnsi="Trebuchet MS"/>
                <w:sz w:val="20"/>
              </w:rPr>
            </w:pPr>
            <w:r w:rsidRPr="00CC1D1C">
              <w:rPr>
                <w:rFonts w:ascii="Trebuchet MS" w:hAnsi="Trebuchet MS"/>
                <w:sz w:val="20"/>
              </w:rPr>
              <w:t xml:space="preserve">Мероприятия по сбору, использованию, </w:t>
            </w:r>
            <w:r>
              <w:rPr>
                <w:rFonts w:ascii="Trebuchet MS" w:hAnsi="Trebuchet MS"/>
                <w:sz w:val="20"/>
              </w:rPr>
              <w:t>о</w:t>
            </w:r>
            <w:r w:rsidRPr="00CC1D1C">
              <w:rPr>
                <w:rFonts w:ascii="Trebuchet MS" w:hAnsi="Trebuchet MS"/>
                <w:sz w:val="20"/>
              </w:rPr>
              <w:t>безвреживанию, транспортировке и размещению опасных отходов</w:t>
            </w:r>
          </w:p>
        </w:tc>
        <w:tc>
          <w:tcPr>
            <w:tcW w:w="3269" w:type="pct"/>
            <w:vAlign w:val="center"/>
          </w:tcPr>
          <w:p w14:paraId="1A0BE8F5" w14:textId="77777777" w:rsidR="00A72B60" w:rsidRDefault="00A72B60" w:rsidP="00A72B60">
            <w:pPr>
              <w:pStyle w:val="af"/>
              <w:jc w:val="left"/>
              <w:rPr>
                <w:rFonts w:ascii="Trebuchet MS" w:hAnsi="Trebuchet MS"/>
                <w:sz w:val="20"/>
              </w:rPr>
            </w:pPr>
            <w:r w:rsidRPr="00CC1D1C">
              <w:rPr>
                <w:rFonts w:ascii="Trebuchet MS" w:hAnsi="Trebuchet MS"/>
                <w:sz w:val="20"/>
              </w:rPr>
              <w:t>•</w:t>
            </w:r>
            <w:r>
              <w:rPr>
                <w:rFonts w:ascii="Trebuchet MS" w:hAnsi="Trebuchet MS"/>
                <w:sz w:val="20"/>
              </w:rPr>
              <w:t xml:space="preserve"> </w:t>
            </w:r>
            <w:r w:rsidRPr="00CC1D1C">
              <w:rPr>
                <w:rFonts w:ascii="Trebuchet MS" w:hAnsi="Trebuchet MS"/>
                <w:sz w:val="20"/>
              </w:rPr>
              <w:t>осуществляется раздельный сбор и временное хранение отходов на специально оборудованных местах временного хранения</w:t>
            </w:r>
            <w:r>
              <w:rPr>
                <w:rFonts w:ascii="Trebuchet MS" w:hAnsi="Trebuchet MS"/>
                <w:sz w:val="20"/>
              </w:rPr>
              <w:t>;</w:t>
            </w:r>
          </w:p>
          <w:p w14:paraId="55F4B314" w14:textId="77777777" w:rsidR="00A72B60" w:rsidRPr="0053181C" w:rsidRDefault="00A72B60" w:rsidP="00A72B60">
            <w:pPr>
              <w:pStyle w:val="af"/>
              <w:jc w:val="left"/>
              <w:rPr>
                <w:rFonts w:ascii="Trebuchet MS" w:hAnsi="Trebuchet MS"/>
                <w:sz w:val="20"/>
              </w:rPr>
            </w:pPr>
            <w:r w:rsidRPr="00CC1D1C">
              <w:rPr>
                <w:rFonts w:ascii="Trebuchet MS" w:hAnsi="Trebuchet MS"/>
                <w:sz w:val="20"/>
              </w:rPr>
              <w:t>•</w:t>
            </w:r>
            <w:r>
              <w:rPr>
                <w:rFonts w:ascii="Trebuchet MS" w:hAnsi="Trebuchet MS"/>
                <w:sz w:val="20"/>
              </w:rPr>
              <w:t xml:space="preserve"> в</w:t>
            </w:r>
            <w:r w:rsidRPr="00CC1D1C">
              <w:rPr>
                <w:rFonts w:ascii="Trebuchet MS" w:hAnsi="Trebuchet MS"/>
                <w:sz w:val="20"/>
              </w:rPr>
              <w:t>ременное хранение и утилизация отходов осуществляются в соответствии с классом их опасности, физико-химическими и опасными свойствами.</w:t>
            </w:r>
          </w:p>
        </w:tc>
      </w:tr>
      <w:bookmarkEnd w:id="301"/>
    </w:tbl>
    <w:p w14:paraId="36E7930C" w14:textId="77777777" w:rsidR="005C612D" w:rsidRPr="00BB37E4" w:rsidRDefault="005C612D" w:rsidP="007325FD">
      <w:pPr>
        <w:ind w:firstLine="567"/>
        <w:rPr>
          <w:rFonts w:ascii="Trebuchet MS" w:hAnsi="Trebuchet MS"/>
          <w:sz w:val="22"/>
        </w:rPr>
      </w:pPr>
    </w:p>
    <w:p w14:paraId="6D0109E6" w14:textId="03675A16" w:rsidR="00713BB5" w:rsidRPr="00BB37E4" w:rsidRDefault="00A4460B" w:rsidP="00BB37E4">
      <w:pPr>
        <w:spacing w:after="120"/>
        <w:outlineLvl w:val="2"/>
        <w:rPr>
          <w:rFonts w:ascii="Trebuchet MS" w:hAnsi="Trebuchet MS"/>
          <w:b/>
          <w:sz w:val="22"/>
        </w:rPr>
      </w:pPr>
      <w:bookmarkStart w:id="302" w:name="_Toc49432244"/>
      <w:bookmarkStart w:id="303" w:name="_Toc166760088"/>
      <w:r w:rsidRPr="00BB37E4">
        <w:rPr>
          <w:rFonts w:ascii="Trebuchet MS" w:hAnsi="Trebuchet MS"/>
          <w:b/>
          <w:sz w:val="22"/>
        </w:rPr>
        <w:t xml:space="preserve">5.2 </w:t>
      </w:r>
      <w:r w:rsidR="005C612D" w:rsidRPr="00BB37E4">
        <w:rPr>
          <w:rFonts w:ascii="Trebuchet MS" w:hAnsi="Trebuchet MS"/>
          <w:b/>
          <w:sz w:val="22"/>
        </w:rPr>
        <w:t>Сведения о применении методов, безопасных для окружающей среды, при утилизации осадков сточных вод</w:t>
      </w:r>
      <w:bookmarkEnd w:id="302"/>
      <w:bookmarkEnd w:id="303"/>
    </w:p>
    <w:p w14:paraId="524B55E8" w14:textId="56B86036" w:rsidR="00A72B60" w:rsidRPr="00A72B60" w:rsidRDefault="00A72B60" w:rsidP="00D71BC9">
      <w:pPr>
        <w:ind w:firstLine="567"/>
        <w:rPr>
          <w:rFonts w:ascii="Trebuchet MS" w:hAnsi="Trebuchet MS"/>
          <w:sz w:val="22"/>
        </w:rPr>
      </w:pPr>
      <w:r w:rsidRPr="00A72B60">
        <w:rPr>
          <w:rFonts w:ascii="Trebuchet MS" w:hAnsi="Trebuchet MS"/>
          <w:sz w:val="22"/>
        </w:rPr>
        <w:t xml:space="preserve">Существующий метод очистки </w:t>
      </w:r>
      <w:r>
        <w:rPr>
          <w:rFonts w:ascii="Trebuchet MS" w:hAnsi="Trebuchet MS"/>
          <w:sz w:val="22"/>
        </w:rPr>
        <w:t>утилизируемы</w:t>
      </w:r>
      <w:r w:rsidR="00D71BC9">
        <w:rPr>
          <w:rFonts w:ascii="Trebuchet MS" w:hAnsi="Trebuchet MS"/>
          <w:sz w:val="22"/>
        </w:rPr>
        <w:t>х</w:t>
      </w:r>
      <w:r w:rsidRPr="00A72B60">
        <w:rPr>
          <w:rFonts w:ascii="Trebuchet MS" w:hAnsi="Trebuchet MS"/>
          <w:sz w:val="22"/>
        </w:rPr>
        <w:t xml:space="preserve"> осадков сточных вод на иловых площадках соответствует требованиям действующих нормативных документов.</w:t>
      </w:r>
    </w:p>
    <w:p w14:paraId="10D94A0B" w14:textId="2F2B9719" w:rsidR="006F1428" w:rsidRPr="00BB37E4" w:rsidRDefault="00A72B60" w:rsidP="00D71BC9">
      <w:pPr>
        <w:ind w:firstLine="567"/>
        <w:rPr>
          <w:rFonts w:ascii="Trebuchet MS" w:hAnsi="Trebuchet MS"/>
          <w:sz w:val="22"/>
        </w:rPr>
      </w:pPr>
      <w:r w:rsidRPr="00A72B60">
        <w:rPr>
          <w:rFonts w:ascii="Trebuchet MS" w:hAnsi="Trebuchet MS"/>
          <w:sz w:val="22"/>
        </w:rPr>
        <w:t>Влага после обезвоживания осадка не попадает в грунт и не наносит ущерба окружающей среде, осадок после утилизации на иловых площадках может быть использован в качестве депонирующего состава, и имеет достаточную агрономическую ценность для того, чтобы быть использованным для пересыпки отходов.</w:t>
      </w:r>
    </w:p>
    <w:p w14:paraId="0D54C143" w14:textId="223117CA" w:rsidR="00D71BC9" w:rsidRPr="00D71BC9" w:rsidRDefault="00D71BC9" w:rsidP="00D71BC9">
      <w:pPr>
        <w:ind w:firstLine="567"/>
        <w:rPr>
          <w:rFonts w:ascii="Trebuchet MS" w:hAnsi="Trebuchet MS"/>
          <w:sz w:val="22"/>
        </w:rPr>
      </w:pPr>
      <w:r w:rsidRPr="00D71BC9">
        <w:rPr>
          <w:rFonts w:ascii="Trebuchet MS" w:hAnsi="Trebuchet MS"/>
          <w:sz w:val="22"/>
        </w:rPr>
        <w:t xml:space="preserve">В таблице 5.2 представлена информация о нормах образования отходов производства на очистных сооружения пос. </w:t>
      </w:r>
      <w:r>
        <w:rPr>
          <w:rFonts w:ascii="Trebuchet MS" w:hAnsi="Trebuchet MS"/>
          <w:sz w:val="22"/>
        </w:rPr>
        <w:t>Балакирево</w:t>
      </w:r>
      <w:r w:rsidRPr="00D71BC9">
        <w:rPr>
          <w:rFonts w:ascii="Trebuchet MS" w:hAnsi="Trebuchet MS"/>
          <w:sz w:val="22"/>
        </w:rPr>
        <w:t>.</w:t>
      </w:r>
    </w:p>
    <w:p w14:paraId="0786E84E" w14:textId="5826C144" w:rsidR="00D71BC9" w:rsidRPr="001A481C" w:rsidRDefault="00D71BC9" w:rsidP="00D71BC9">
      <w:pPr>
        <w:pStyle w:val="af"/>
        <w:tabs>
          <w:tab w:val="left" w:pos="10348"/>
        </w:tabs>
        <w:spacing w:line="276" w:lineRule="auto"/>
        <w:ind w:right="2"/>
        <w:rPr>
          <w:rFonts w:ascii="Trebuchet MS" w:hAnsi="Trebuchet MS"/>
          <w:b/>
          <w:bCs/>
          <w:szCs w:val="24"/>
        </w:rPr>
      </w:pPr>
      <w:r w:rsidRPr="001A481C">
        <w:rPr>
          <w:rFonts w:ascii="Trebuchet MS" w:hAnsi="Trebuchet MS"/>
          <w:b/>
          <w:bCs/>
          <w:szCs w:val="24"/>
        </w:rPr>
        <w:t xml:space="preserve">Таблица 5.2 – </w:t>
      </w:r>
      <w:r>
        <w:rPr>
          <w:rFonts w:ascii="Trebuchet MS" w:hAnsi="Trebuchet MS"/>
          <w:b/>
          <w:bCs/>
          <w:szCs w:val="24"/>
        </w:rPr>
        <w:t>Масса образовываемых и размещаемых отходов</w:t>
      </w:r>
    </w:p>
    <w:tbl>
      <w:tblPr>
        <w:tblStyle w:val="af3"/>
        <w:tblW w:w="5000" w:type="pct"/>
        <w:tblLook w:val="04A0" w:firstRow="1" w:lastRow="0" w:firstColumn="1" w:lastColumn="0" w:noHBand="0" w:noVBand="1"/>
      </w:tblPr>
      <w:tblGrid>
        <w:gridCol w:w="3303"/>
        <w:gridCol w:w="3306"/>
        <w:gridCol w:w="3302"/>
      </w:tblGrid>
      <w:tr w:rsidR="00D71BC9" w:rsidRPr="00D71BC9" w14:paraId="10DB0FA8" w14:textId="77777777" w:rsidTr="00D71BC9">
        <w:tc>
          <w:tcPr>
            <w:tcW w:w="1666" w:type="pct"/>
            <w:shd w:val="clear" w:color="auto" w:fill="CCFF99"/>
            <w:vAlign w:val="center"/>
          </w:tcPr>
          <w:p w14:paraId="5D8ABE51" w14:textId="77777777" w:rsidR="00D71BC9" w:rsidRPr="00D71BC9" w:rsidRDefault="00D71BC9" w:rsidP="003721F8">
            <w:pPr>
              <w:pStyle w:val="af"/>
              <w:tabs>
                <w:tab w:val="left" w:pos="10348"/>
              </w:tabs>
              <w:jc w:val="center"/>
              <w:rPr>
                <w:rFonts w:ascii="Trebuchet MS" w:hAnsi="Trebuchet MS"/>
                <w:b/>
                <w:bCs/>
                <w:sz w:val="20"/>
              </w:rPr>
            </w:pPr>
            <w:r w:rsidRPr="00D71BC9">
              <w:rPr>
                <w:rFonts w:ascii="Trebuchet MS" w:hAnsi="Trebuchet MS"/>
                <w:b/>
                <w:bCs/>
                <w:sz w:val="20"/>
              </w:rPr>
              <w:t>Наименование отхода</w:t>
            </w:r>
          </w:p>
        </w:tc>
        <w:tc>
          <w:tcPr>
            <w:tcW w:w="1668" w:type="pct"/>
            <w:shd w:val="clear" w:color="auto" w:fill="CCFF99"/>
            <w:vAlign w:val="center"/>
          </w:tcPr>
          <w:p w14:paraId="2EB41C4B" w14:textId="77777777" w:rsidR="00D71BC9" w:rsidRPr="00D71BC9" w:rsidRDefault="00D71BC9" w:rsidP="003721F8">
            <w:pPr>
              <w:pStyle w:val="af"/>
              <w:tabs>
                <w:tab w:val="left" w:pos="10348"/>
              </w:tabs>
              <w:jc w:val="center"/>
              <w:rPr>
                <w:rFonts w:ascii="Trebuchet MS" w:hAnsi="Trebuchet MS"/>
                <w:b/>
                <w:bCs/>
                <w:sz w:val="20"/>
              </w:rPr>
            </w:pPr>
            <w:r w:rsidRPr="00D71BC9">
              <w:rPr>
                <w:rFonts w:ascii="Trebuchet MS" w:hAnsi="Trebuchet MS"/>
                <w:b/>
                <w:bCs/>
                <w:sz w:val="20"/>
              </w:rPr>
              <w:t>Куда складируются, транспортируются</w:t>
            </w:r>
          </w:p>
        </w:tc>
        <w:tc>
          <w:tcPr>
            <w:tcW w:w="1666" w:type="pct"/>
            <w:shd w:val="clear" w:color="auto" w:fill="CCFF99"/>
            <w:vAlign w:val="center"/>
          </w:tcPr>
          <w:p w14:paraId="4EAE2E2E" w14:textId="09BB087B" w:rsidR="00D71BC9" w:rsidRPr="00D71BC9" w:rsidRDefault="00D71BC9" w:rsidP="003721F8">
            <w:pPr>
              <w:pStyle w:val="af"/>
              <w:tabs>
                <w:tab w:val="left" w:pos="10348"/>
              </w:tabs>
              <w:jc w:val="center"/>
              <w:rPr>
                <w:rFonts w:ascii="Trebuchet MS" w:hAnsi="Trebuchet MS"/>
                <w:b/>
                <w:bCs/>
                <w:sz w:val="20"/>
              </w:rPr>
            </w:pPr>
            <w:r w:rsidRPr="00D71BC9">
              <w:rPr>
                <w:rFonts w:ascii="Trebuchet MS" w:hAnsi="Trebuchet MS"/>
                <w:b/>
                <w:bCs/>
                <w:sz w:val="20"/>
              </w:rPr>
              <w:t>Количество образования отходов</w:t>
            </w:r>
          </w:p>
        </w:tc>
      </w:tr>
      <w:tr w:rsidR="00D71BC9" w:rsidRPr="00D71BC9" w14:paraId="57DA02D0" w14:textId="77777777" w:rsidTr="00D71BC9">
        <w:tc>
          <w:tcPr>
            <w:tcW w:w="1666" w:type="pct"/>
            <w:vAlign w:val="center"/>
          </w:tcPr>
          <w:p w14:paraId="3EF45275" w14:textId="1441EF00" w:rsidR="00D71BC9" w:rsidRPr="00D71BC9" w:rsidRDefault="00D71BC9" w:rsidP="00D71BC9">
            <w:pPr>
              <w:pStyle w:val="af"/>
              <w:tabs>
                <w:tab w:val="left" w:pos="10348"/>
              </w:tabs>
              <w:jc w:val="left"/>
              <w:rPr>
                <w:rFonts w:ascii="Trebuchet MS" w:hAnsi="Trebuchet MS"/>
                <w:sz w:val="20"/>
              </w:rPr>
            </w:pPr>
            <w:r w:rsidRPr="00D71BC9">
              <w:rPr>
                <w:rFonts w:ascii="Trebuchet MS" w:hAnsi="Trebuchet MS"/>
                <w:sz w:val="20"/>
              </w:rPr>
              <w:t>Осадок с песколовок при очистке хозяйственно-бытовых сточных вод</w:t>
            </w:r>
          </w:p>
        </w:tc>
        <w:tc>
          <w:tcPr>
            <w:tcW w:w="1668" w:type="pct"/>
            <w:vAlign w:val="center"/>
          </w:tcPr>
          <w:p w14:paraId="3E0C35B6" w14:textId="77777777" w:rsidR="00D71BC9" w:rsidRPr="00D71BC9" w:rsidRDefault="00D71BC9" w:rsidP="003721F8">
            <w:pPr>
              <w:pStyle w:val="af"/>
              <w:tabs>
                <w:tab w:val="left" w:pos="10348"/>
              </w:tabs>
              <w:jc w:val="center"/>
              <w:rPr>
                <w:rFonts w:ascii="Trebuchet MS" w:hAnsi="Trebuchet MS"/>
                <w:sz w:val="20"/>
              </w:rPr>
            </w:pPr>
            <w:r w:rsidRPr="00D71BC9">
              <w:rPr>
                <w:rFonts w:ascii="Trebuchet MS" w:hAnsi="Trebuchet MS"/>
                <w:sz w:val="20"/>
              </w:rPr>
              <w:t>Иловые площадки</w:t>
            </w:r>
          </w:p>
        </w:tc>
        <w:tc>
          <w:tcPr>
            <w:tcW w:w="1666" w:type="pct"/>
            <w:vAlign w:val="center"/>
          </w:tcPr>
          <w:p w14:paraId="75754D79" w14:textId="0D133ED5" w:rsidR="00D71BC9" w:rsidRPr="00D71BC9" w:rsidRDefault="00D71BC9" w:rsidP="003721F8">
            <w:pPr>
              <w:pStyle w:val="af"/>
              <w:tabs>
                <w:tab w:val="left" w:pos="10348"/>
              </w:tabs>
              <w:jc w:val="center"/>
              <w:rPr>
                <w:rFonts w:ascii="Trebuchet MS" w:hAnsi="Trebuchet MS"/>
                <w:sz w:val="20"/>
              </w:rPr>
            </w:pPr>
            <w:r w:rsidRPr="00D71BC9">
              <w:rPr>
                <w:rFonts w:ascii="Trebuchet MS" w:hAnsi="Trebuchet MS"/>
                <w:sz w:val="20"/>
              </w:rPr>
              <w:t>79,836 т/год</w:t>
            </w:r>
          </w:p>
        </w:tc>
      </w:tr>
      <w:tr w:rsidR="00D71BC9" w:rsidRPr="00D71BC9" w14:paraId="41DDA24F" w14:textId="77777777" w:rsidTr="00D71BC9">
        <w:tc>
          <w:tcPr>
            <w:tcW w:w="1666" w:type="pct"/>
            <w:vAlign w:val="center"/>
          </w:tcPr>
          <w:p w14:paraId="61AAD368" w14:textId="4C085B93" w:rsidR="00D71BC9" w:rsidRPr="00D71BC9" w:rsidRDefault="00D71BC9" w:rsidP="00D71BC9">
            <w:pPr>
              <w:pStyle w:val="af"/>
              <w:tabs>
                <w:tab w:val="left" w:pos="10348"/>
              </w:tabs>
              <w:jc w:val="left"/>
              <w:rPr>
                <w:rFonts w:ascii="Trebuchet MS" w:hAnsi="Trebuchet MS"/>
                <w:sz w:val="20"/>
              </w:rPr>
            </w:pPr>
            <w:r w:rsidRPr="00D71BC9">
              <w:rPr>
                <w:rFonts w:ascii="Trebuchet MS" w:hAnsi="Trebuchet MS"/>
                <w:sz w:val="20"/>
              </w:rPr>
              <w:t>Мусор с защитных решеток хозяйственно-бытовой канализации (малоопасный)</w:t>
            </w:r>
          </w:p>
        </w:tc>
        <w:tc>
          <w:tcPr>
            <w:tcW w:w="1668" w:type="pct"/>
            <w:vAlign w:val="center"/>
          </w:tcPr>
          <w:p w14:paraId="717D218F" w14:textId="77777777" w:rsidR="00D71BC9" w:rsidRPr="00D71BC9" w:rsidRDefault="00D71BC9" w:rsidP="003721F8">
            <w:pPr>
              <w:pStyle w:val="af"/>
              <w:tabs>
                <w:tab w:val="left" w:pos="10348"/>
              </w:tabs>
              <w:jc w:val="center"/>
              <w:rPr>
                <w:rFonts w:ascii="Trebuchet MS" w:hAnsi="Trebuchet MS"/>
                <w:sz w:val="20"/>
              </w:rPr>
            </w:pPr>
            <w:r w:rsidRPr="00D71BC9">
              <w:rPr>
                <w:rFonts w:ascii="Trebuchet MS" w:hAnsi="Trebuchet MS"/>
                <w:sz w:val="20"/>
              </w:rPr>
              <w:t>Вывоз на свалку</w:t>
            </w:r>
          </w:p>
        </w:tc>
        <w:tc>
          <w:tcPr>
            <w:tcW w:w="1666" w:type="pct"/>
            <w:vAlign w:val="center"/>
          </w:tcPr>
          <w:p w14:paraId="687D508D" w14:textId="64D5E3D5" w:rsidR="00D71BC9" w:rsidRPr="00D71BC9" w:rsidRDefault="00D71BC9" w:rsidP="003721F8">
            <w:pPr>
              <w:pStyle w:val="af"/>
              <w:tabs>
                <w:tab w:val="left" w:pos="10348"/>
              </w:tabs>
              <w:jc w:val="center"/>
              <w:rPr>
                <w:rFonts w:ascii="Trebuchet MS" w:hAnsi="Trebuchet MS"/>
                <w:sz w:val="20"/>
              </w:rPr>
            </w:pPr>
            <w:r w:rsidRPr="00D71BC9">
              <w:rPr>
                <w:rFonts w:ascii="Trebuchet MS" w:hAnsi="Trebuchet MS"/>
                <w:sz w:val="20"/>
              </w:rPr>
              <w:t>16,405 т/год</w:t>
            </w:r>
          </w:p>
        </w:tc>
      </w:tr>
    </w:tbl>
    <w:p w14:paraId="7AFA36AC" w14:textId="77777777" w:rsidR="00D71BC9" w:rsidRPr="00286F28" w:rsidRDefault="00D71BC9" w:rsidP="006F1428">
      <w:pPr>
        <w:ind w:firstLine="567"/>
        <w:rPr>
          <w:rFonts w:ascii="Trebuchet MS" w:hAnsi="Trebuchet MS"/>
          <w:b/>
          <w:szCs w:val="24"/>
        </w:rPr>
        <w:sectPr w:rsidR="00D71BC9" w:rsidRPr="00286F28" w:rsidSect="008262F0">
          <w:pgSz w:w="11906" w:h="16838"/>
          <w:pgMar w:top="1134" w:right="851" w:bottom="1134" w:left="1134" w:header="454" w:footer="454" w:gutter="0"/>
          <w:cols w:space="708"/>
          <w:docGrid w:linePitch="360"/>
        </w:sectPr>
      </w:pPr>
    </w:p>
    <w:p w14:paraId="0468FB3B" w14:textId="77777777" w:rsidR="00402F15" w:rsidRPr="00BB37E4" w:rsidRDefault="00402F15" w:rsidP="00402F15">
      <w:pPr>
        <w:pStyle w:val="10"/>
        <w:pageBreakBefore/>
        <w:spacing w:after="120" w:line="276" w:lineRule="auto"/>
        <w:ind w:left="6" w:hanging="6"/>
        <w:jc w:val="center"/>
        <w:rPr>
          <w:rFonts w:ascii="Trebuchet MS" w:hAnsi="Trebuchet MS"/>
          <w:b/>
          <w:bCs/>
          <w:sz w:val="22"/>
          <w:szCs w:val="22"/>
        </w:rPr>
      </w:pPr>
      <w:bookmarkStart w:id="304" w:name="_Toc15291985"/>
      <w:bookmarkStart w:id="305" w:name="_Toc56724459"/>
      <w:bookmarkStart w:id="306" w:name="_Toc110205112"/>
      <w:bookmarkStart w:id="307" w:name="_Toc374449732"/>
      <w:bookmarkStart w:id="308" w:name="_Toc166760089"/>
      <w:r w:rsidRPr="00BB37E4">
        <w:rPr>
          <w:rFonts w:ascii="Trebuchet MS" w:hAnsi="Trebuchet MS"/>
          <w:b/>
          <w:bCs/>
          <w:sz w:val="22"/>
          <w:szCs w:val="22"/>
        </w:rPr>
        <w:lastRenderedPageBreak/>
        <w:t>РАЗДЕЛ 6. ОЦЕНКА ПОТРЕБНОСТИ В КАПИТАЛЬНЫХ ВЛОЖЕНИЯХ В СТРОИТЕЛЬСТВО, РЕКОНСТРУКЦИЮ И МОДЕРНИЗАЦИЮ ОБЪЕКТОВ ЦЕНТРАЛИЗОВАННОЙ СИСТЕМЫ ВОДООТВЕДЕНИЯ</w:t>
      </w:r>
      <w:bookmarkEnd w:id="304"/>
      <w:bookmarkEnd w:id="305"/>
      <w:bookmarkEnd w:id="306"/>
      <w:bookmarkEnd w:id="308"/>
    </w:p>
    <w:p w14:paraId="7765A0E7" w14:textId="2CDB4624" w:rsidR="00CA5248" w:rsidRPr="00CA5248" w:rsidRDefault="00CA5248" w:rsidP="00CA5248">
      <w:pPr>
        <w:pStyle w:val="af"/>
        <w:ind w:firstLine="567"/>
        <w:rPr>
          <w:rFonts w:ascii="Trebuchet MS" w:hAnsi="Trebuchet MS"/>
          <w:sz w:val="22"/>
          <w:szCs w:val="22"/>
        </w:rPr>
      </w:pPr>
      <w:r w:rsidRPr="00CA5248">
        <w:rPr>
          <w:rFonts w:ascii="Trebuchet MS" w:hAnsi="Trebuchet MS"/>
          <w:sz w:val="22"/>
          <w:szCs w:val="22"/>
        </w:rPr>
        <w:t>В таблице 6.1.1 представлены объемы затрат на реализацию мероприятий по реконструкции и модернизации объектов водо</w:t>
      </w:r>
      <w:r>
        <w:rPr>
          <w:rFonts w:ascii="Trebuchet MS" w:hAnsi="Trebuchet MS"/>
          <w:sz w:val="22"/>
          <w:szCs w:val="22"/>
        </w:rPr>
        <w:t>отведения</w:t>
      </w:r>
      <w:r w:rsidRPr="00CA5248">
        <w:rPr>
          <w:rFonts w:ascii="Trebuchet MS" w:hAnsi="Trebuchet MS"/>
          <w:sz w:val="22"/>
          <w:szCs w:val="22"/>
        </w:rPr>
        <w:t xml:space="preserve"> муниципального образования поселок Балакирево Александровского района на период </w:t>
      </w:r>
      <w:proofErr w:type="gramStart"/>
      <w:r w:rsidRPr="00CA5248">
        <w:rPr>
          <w:rFonts w:ascii="Trebuchet MS" w:hAnsi="Trebuchet MS"/>
          <w:sz w:val="22"/>
          <w:szCs w:val="22"/>
        </w:rPr>
        <w:t>2024-2027</w:t>
      </w:r>
      <w:proofErr w:type="gramEnd"/>
      <w:r w:rsidRPr="00CA5248">
        <w:rPr>
          <w:rFonts w:ascii="Trebuchet MS" w:hAnsi="Trebuchet MS"/>
          <w:sz w:val="22"/>
          <w:szCs w:val="22"/>
        </w:rPr>
        <w:t xml:space="preserve"> гг. </w:t>
      </w:r>
    </w:p>
    <w:p w14:paraId="5BA3B35F" w14:textId="0F132235" w:rsidR="00CA5248" w:rsidRDefault="00CA5248" w:rsidP="00CA5248">
      <w:pPr>
        <w:pStyle w:val="af"/>
        <w:spacing w:line="276" w:lineRule="auto"/>
        <w:ind w:firstLine="567"/>
        <w:rPr>
          <w:rFonts w:ascii="Trebuchet MS" w:hAnsi="Trebuchet MS"/>
          <w:sz w:val="22"/>
          <w:szCs w:val="22"/>
        </w:rPr>
      </w:pPr>
      <w:r w:rsidRPr="00CA5248">
        <w:rPr>
          <w:rFonts w:ascii="Trebuchet MS" w:hAnsi="Trebuchet MS"/>
          <w:sz w:val="22"/>
          <w:szCs w:val="22"/>
        </w:rPr>
        <w:t>В основу расчетов стоимости модернизации положены объемные показатели системы водо</w:t>
      </w:r>
      <w:r>
        <w:rPr>
          <w:rFonts w:ascii="Trebuchet MS" w:hAnsi="Trebuchet MS"/>
          <w:sz w:val="22"/>
          <w:szCs w:val="22"/>
        </w:rPr>
        <w:t>отведения</w:t>
      </w:r>
      <w:r w:rsidRPr="00CA5248">
        <w:rPr>
          <w:rFonts w:ascii="Trebuchet MS" w:hAnsi="Trebuchet MS"/>
          <w:sz w:val="22"/>
          <w:szCs w:val="22"/>
        </w:rPr>
        <w:t xml:space="preserve">: протяженность и диаметры </w:t>
      </w:r>
      <w:r>
        <w:rPr>
          <w:rFonts w:ascii="Trebuchet MS" w:hAnsi="Trebuchet MS"/>
          <w:sz w:val="22"/>
          <w:szCs w:val="22"/>
        </w:rPr>
        <w:t>канализационных</w:t>
      </w:r>
      <w:r w:rsidRPr="00CA5248">
        <w:rPr>
          <w:rFonts w:ascii="Trebuchet MS" w:hAnsi="Trebuchet MS"/>
          <w:sz w:val="22"/>
          <w:szCs w:val="22"/>
        </w:rPr>
        <w:t xml:space="preserve"> сетей, производительность и характеристика объектов </w:t>
      </w:r>
      <w:r>
        <w:rPr>
          <w:rFonts w:ascii="Trebuchet MS" w:hAnsi="Trebuchet MS"/>
          <w:sz w:val="22"/>
          <w:szCs w:val="22"/>
        </w:rPr>
        <w:t>водоотведения</w:t>
      </w:r>
      <w:r w:rsidRPr="00CA5248">
        <w:rPr>
          <w:rFonts w:ascii="Trebuchet MS" w:hAnsi="Trebuchet MS"/>
          <w:sz w:val="22"/>
          <w:szCs w:val="22"/>
        </w:rPr>
        <w:t>, которые представлены в разделе 4.</w:t>
      </w:r>
      <w:r>
        <w:rPr>
          <w:rFonts w:ascii="Trebuchet MS" w:hAnsi="Trebuchet MS"/>
          <w:sz w:val="22"/>
          <w:szCs w:val="22"/>
        </w:rPr>
        <w:t>4</w:t>
      </w:r>
      <w:r w:rsidRPr="00CA5248">
        <w:rPr>
          <w:rFonts w:ascii="Trebuchet MS" w:hAnsi="Trebuchet MS"/>
          <w:sz w:val="22"/>
          <w:szCs w:val="22"/>
        </w:rPr>
        <w:t xml:space="preserve"> Схемы водо</w:t>
      </w:r>
      <w:r>
        <w:rPr>
          <w:rFonts w:ascii="Trebuchet MS" w:hAnsi="Trebuchet MS"/>
          <w:sz w:val="22"/>
          <w:szCs w:val="22"/>
        </w:rPr>
        <w:t>отведения</w:t>
      </w:r>
      <w:r w:rsidRPr="00CA5248">
        <w:rPr>
          <w:rFonts w:ascii="Trebuchet MS" w:hAnsi="Trebuchet MS"/>
          <w:sz w:val="22"/>
          <w:szCs w:val="22"/>
        </w:rPr>
        <w:t>.</w:t>
      </w:r>
    </w:p>
    <w:p w14:paraId="19F5646E" w14:textId="39044C2A" w:rsidR="00B271C6" w:rsidRPr="00BB37E4" w:rsidRDefault="00522970" w:rsidP="00B271C6">
      <w:pPr>
        <w:pStyle w:val="af"/>
        <w:spacing w:before="1" w:line="276" w:lineRule="auto"/>
        <w:ind w:right="2"/>
        <w:rPr>
          <w:rFonts w:ascii="Trebuchet MS" w:hAnsi="Trebuchet MS"/>
          <w:b/>
          <w:sz w:val="22"/>
          <w:szCs w:val="22"/>
        </w:rPr>
      </w:pPr>
      <w:bookmarkStart w:id="309" w:name="_Toc111060596"/>
      <w:r w:rsidRPr="00BB37E4">
        <w:rPr>
          <w:rFonts w:ascii="Trebuchet MS" w:hAnsi="Trebuchet MS"/>
          <w:b/>
          <w:iCs/>
          <w:color w:val="000000"/>
          <w:sz w:val="22"/>
          <w:szCs w:val="22"/>
        </w:rPr>
        <w:t xml:space="preserve">Таблица </w:t>
      </w:r>
      <w:r w:rsidR="00FE3364" w:rsidRPr="00BB37E4">
        <w:rPr>
          <w:rFonts w:ascii="Trebuchet MS" w:hAnsi="Trebuchet MS"/>
          <w:b/>
          <w:iCs/>
          <w:color w:val="000000"/>
          <w:sz w:val="22"/>
          <w:szCs w:val="22"/>
        </w:rPr>
        <w:t>6.1.1</w:t>
      </w:r>
      <w:r w:rsidRPr="00BB37E4">
        <w:rPr>
          <w:rFonts w:ascii="Trebuchet MS" w:hAnsi="Trebuchet MS"/>
          <w:b/>
          <w:sz w:val="22"/>
          <w:szCs w:val="22"/>
        </w:rPr>
        <w:t xml:space="preserve"> –</w:t>
      </w:r>
      <w:r w:rsidR="00B271C6" w:rsidRPr="00BB37E4">
        <w:rPr>
          <w:rFonts w:ascii="Trebuchet MS" w:hAnsi="Trebuchet MS"/>
          <w:b/>
          <w:sz w:val="22"/>
          <w:szCs w:val="22"/>
        </w:rPr>
        <w:t xml:space="preserve"> Оценка стоимости основных мероприятий по реализации схемы водоотведения </w:t>
      </w:r>
      <w:r w:rsidR="0092445F" w:rsidRPr="00BB37E4">
        <w:rPr>
          <w:rFonts w:ascii="Trebuchet MS" w:hAnsi="Trebuchet MS"/>
          <w:b/>
          <w:sz w:val="22"/>
          <w:szCs w:val="22"/>
        </w:rPr>
        <w:t>муниципального образования</w:t>
      </w:r>
      <w:r w:rsidR="00B271C6" w:rsidRPr="00BB37E4">
        <w:rPr>
          <w:rFonts w:ascii="Trebuchet MS" w:hAnsi="Trebuchet MS"/>
          <w:b/>
          <w:sz w:val="22"/>
          <w:szCs w:val="22"/>
        </w:rPr>
        <w:t xml:space="preserve"> </w:t>
      </w:r>
      <w:r w:rsidR="005F49DF" w:rsidRPr="00BB37E4">
        <w:rPr>
          <w:rFonts w:ascii="Trebuchet MS" w:hAnsi="Trebuchet MS"/>
          <w:b/>
          <w:sz w:val="22"/>
          <w:szCs w:val="22"/>
        </w:rPr>
        <w:t>поселок Балакирево</w:t>
      </w:r>
      <w:bookmarkEnd w:id="30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6"/>
        <w:gridCol w:w="3792"/>
        <w:gridCol w:w="2410"/>
        <w:gridCol w:w="2120"/>
      </w:tblGrid>
      <w:tr w:rsidR="00C5114F" w:rsidRPr="00BB37E4" w14:paraId="038B37EA" w14:textId="77777777" w:rsidTr="00E30329">
        <w:trPr>
          <w:trHeight w:val="20"/>
        </w:trPr>
        <w:tc>
          <w:tcPr>
            <w:tcW w:w="1306" w:type="dxa"/>
            <w:shd w:val="clear" w:color="000000" w:fill="CCFF99"/>
            <w:vAlign w:val="center"/>
            <w:hideMark/>
          </w:tcPr>
          <w:p w14:paraId="6C37D9A0" w14:textId="77777777" w:rsidR="00C5114F" w:rsidRPr="00BB37E4" w:rsidRDefault="00C5114F" w:rsidP="00C5114F">
            <w:pPr>
              <w:spacing w:line="240" w:lineRule="auto"/>
              <w:jc w:val="center"/>
              <w:rPr>
                <w:rFonts w:ascii="Trebuchet MS" w:eastAsia="Times New Roman" w:hAnsi="Trebuchet MS" w:cs="Calibri"/>
                <w:b/>
                <w:bCs/>
                <w:color w:val="000000"/>
                <w:sz w:val="20"/>
                <w:szCs w:val="20"/>
                <w:lang w:eastAsia="ru-RU"/>
              </w:rPr>
            </w:pPr>
            <w:bookmarkStart w:id="310" w:name="_Hlk152577896"/>
            <w:r w:rsidRPr="00BB37E4">
              <w:rPr>
                <w:rFonts w:ascii="Trebuchet MS" w:eastAsia="Times New Roman" w:hAnsi="Trebuchet MS" w:cs="Calibri"/>
                <w:b/>
                <w:bCs/>
                <w:color w:val="000000"/>
                <w:sz w:val="20"/>
                <w:szCs w:val="20"/>
                <w:lang w:eastAsia="ru-RU"/>
              </w:rPr>
              <w:t>Группа проектов</w:t>
            </w:r>
          </w:p>
        </w:tc>
        <w:tc>
          <w:tcPr>
            <w:tcW w:w="3792" w:type="dxa"/>
            <w:shd w:val="clear" w:color="000000" w:fill="CCFF99"/>
            <w:vAlign w:val="center"/>
            <w:hideMark/>
          </w:tcPr>
          <w:p w14:paraId="35A4BC12" w14:textId="5D4981C8" w:rsidR="00C5114F" w:rsidRPr="00BB37E4" w:rsidRDefault="00B950D2" w:rsidP="00C5114F">
            <w:pPr>
              <w:spacing w:line="240" w:lineRule="auto"/>
              <w:jc w:val="center"/>
              <w:rPr>
                <w:rFonts w:ascii="Trebuchet MS" w:eastAsia="Times New Roman" w:hAnsi="Trebuchet MS" w:cs="Calibri"/>
                <w:b/>
                <w:bCs/>
                <w:color w:val="000000"/>
                <w:sz w:val="20"/>
                <w:szCs w:val="20"/>
                <w:lang w:eastAsia="ru-RU"/>
              </w:rPr>
            </w:pPr>
            <w:r w:rsidRPr="00BB37E4">
              <w:rPr>
                <w:rFonts w:ascii="Trebuchet MS" w:eastAsia="Times New Roman" w:hAnsi="Trebuchet MS" w:cs="Calibri"/>
                <w:b/>
                <w:bCs/>
                <w:color w:val="000000"/>
                <w:sz w:val="20"/>
                <w:szCs w:val="20"/>
                <w:lang w:eastAsia="ru-RU"/>
              </w:rPr>
              <w:t>Наименование группы</w:t>
            </w:r>
            <w:r w:rsidR="00C5114F" w:rsidRPr="00BB37E4">
              <w:rPr>
                <w:rFonts w:ascii="Trebuchet MS" w:eastAsia="Times New Roman" w:hAnsi="Trebuchet MS" w:cs="Calibri"/>
                <w:b/>
                <w:bCs/>
                <w:color w:val="000000"/>
                <w:sz w:val="20"/>
                <w:szCs w:val="20"/>
                <w:lang w:eastAsia="ru-RU"/>
              </w:rPr>
              <w:t xml:space="preserve"> проектов</w:t>
            </w:r>
          </w:p>
        </w:tc>
        <w:tc>
          <w:tcPr>
            <w:tcW w:w="2410" w:type="dxa"/>
            <w:shd w:val="clear" w:color="000000" w:fill="CCFF99"/>
            <w:vAlign w:val="center"/>
            <w:hideMark/>
          </w:tcPr>
          <w:p w14:paraId="0BCFDC94" w14:textId="781564FD" w:rsidR="00C5114F" w:rsidRPr="00BB37E4" w:rsidRDefault="00C5114F" w:rsidP="00C5114F">
            <w:pPr>
              <w:spacing w:line="240" w:lineRule="auto"/>
              <w:jc w:val="center"/>
              <w:rPr>
                <w:rFonts w:ascii="Trebuchet MS" w:eastAsia="Times New Roman" w:hAnsi="Trebuchet MS" w:cs="Calibri"/>
                <w:b/>
                <w:bCs/>
                <w:color w:val="000000"/>
                <w:sz w:val="20"/>
                <w:szCs w:val="20"/>
                <w:lang w:eastAsia="ru-RU"/>
              </w:rPr>
            </w:pPr>
            <w:r w:rsidRPr="00BB37E4">
              <w:rPr>
                <w:rFonts w:ascii="Trebuchet MS" w:eastAsia="Times New Roman" w:hAnsi="Trebuchet MS" w:cs="Calibri"/>
                <w:b/>
                <w:bCs/>
                <w:color w:val="000000"/>
                <w:sz w:val="20"/>
                <w:szCs w:val="20"/>
                <w:lang w:eastAsia="ru-RU"/>
              </w:rPr>
              <w:t>Стоимость реализации мероприятий</w:t>
            </w:r>
            <w:r w:rsidRPr="00BB37E4">
              <w:rPr>
                <w:rFonts w:ascii="Trebuchet MS" w:eastAsia="Times New Roman" w:hAnsi="Trebuchet MS" w:cs="Calibri"/>
                <w:b/>
                <w:bCs/>
                <w:color w:val="000000"/>
                <w:sz w:val="20"/>
                <w:szCs w:val="20"/>
                <w:lang w:eastAsia="ru-RU"/>
              </w:rPr>
              <w:br/>
              <w:t>тыс. руб. (с НДС)</w:t>
            </w:r>
          </w:p>
        </w:tc>
        <w:tc>
          <w:tcPr>
            <w:tcW w:w="2120" w:type="dxa"/>
            <w:shd w:val="clear" w:color="000000" w:fill="CCFF99"/>
            <w:vAlign w:val="center"/>
            <w:hideMark/>
          </w:tcPr>
          <w:p w14:paraId="404DCBAB" w14:textId="77777777" w:rsidR="00C5114F" w:rsidRPr="00BB37E4" w:rsidRDefault="00C5114F" w:rsidP="00C5114F">
            <w:pPr>
              <w:spacing w:line="240" w:lineRule="auto"/>
              <w:jc w:val="center"/>
              <w:rPr>
                <w:rFonts w:ascii="Trebuchet MS" w:eastAsia="Times New Roman" w:hAnsi="Trebuchet MS" w:cs="Calibri"/>
                <w:b/>
                <w:bCs/>
                <w:color w:val="000000"/>
                <w:sz w:val="20"/>
                <w:szCs w:val="20"/>
                <w:lang w:eastAsia="ru-RU"/>
              </w:rPr>
            </w:pPr>
            <w:r w:rsidRPr="00BB37E4">
              <w:rPr>
                <w:rFonts w:ascii="Trebuchet MS" w:eastAsia="Times New Roman" w:hAnsi="Trebuchet MS" w:cs="Calibri"/>
                <w:b/>
                <w:bCs/>
                <w:color w:val="000000"/>
                <w:sz w:val="20"/>
                <w:szCs w:val="20"/>
                <w:lang w:eastAsia="ru-RU"/>
              </w:rPr>
              <w:t>Источник финансирования</w:t>
            </w:r>
          </w:p>
        </w:tc>
      </w:tr>
      <w:tr w:rsidR="00E30329" w:rsidRPr="00BB37E4" w14:paraId="4BA525F7" w14:textId="77777777" w:rsidTr="00E30329">
        <w:trPr>
          <w:trHeight w:val="397"/>
        </w:trPr>
        <w:tc>
          <w:tcPr>
            <w:tcW w:w="1306" w:type="dxa"/>
            <w:shd w:val="clear" w:color="auto" w:fill="auto"/>
            <w:vAlign w:val="center"/>
          </w:tcPr>
          <w:p w14:paraId="36629692" w14:textId="679EFA0B" w:rsidR="00E30329" w:rsidRPr="00BB37E4" w:rsidRDefault="00E30329" w:rsidP="00E30329">
            <w:pPr>
              <w:spacing w:line="240" w:lineRule="auto"/>
              <w:jc w:val="center"/>
              <w:rPr>
                <w:rFonts w:ascii="Trebuchet MS" w:eastAsia="Times New Roman" w:hAnsi="Trebuchet MS" w:cs="Calibri"/>
                <w:color w:val="000000"/>
                <w:sz w:val="20"/>
                <w:szCs w:val="20"/>
                <w:lang w:eastAsia="ru-RU"/>
              </w:rPr>
            </w:pPr>
            <w:r w:rsidRPr="00BB37E4">
              <w:rPr>
                <w:rFonts w:ascii="Trebuchet MS" w:eastAsia="Times New Roman" w:hAnsi="Trebuchet MS" w:cs="Calibri"/>
                <w:color w:val="000000"/>
                <w:sz w:val="20"/>
                <w:szCs w:val="20"/>
                <w:lang w:eastAsia="ru-RU"/>
              </w:rPr>
              <w:t>ВО-01</w:t>
            </w:r>
          </w:p>
        </w:tc>
        <w:tc>
          <w:tcPr>
            <w:tcW w:w="3792" w:type="dxa"/>
            <w:tcBorders>
              <w:top w:val="single" w:sz="4" w:space="0" w:color="auto"/>
              <w:left w:val="single" w:sz="4" w:space="0" w:color="auto"/>
              <w:bottom w:val="single" w:sz="4" w:space="0" w:color="auto"/>
              <w:right w:val="single" w:sz="4" w:space="0" w:color="auto"/>
            </w:tcBorders>
            <w:shd w:val="clear" w:color="auto" w:fill="auto"/>
            <w:vAlign w:val="center"/>
          </w:tcPr>
          <w:p w14:paraId="7F37410B" w14:textId="181D293D" w:rsidR="00E30329" w:rsidRPr="00BB37E4" w:rsidRDefault="00E30329" w:rsidP="00E30329">
            <w:pPr>
              <w:spacing w:line="240" w:lineRule="auto"/>
              <w:jc w:val="left"/>
              <w:rPr>
                <w:rFonts w:ascii="Trebuchet MS" w:eastAsia="Times New Roman" w:hAnsi="Trebuchet MS" w:cs="Calibri"/>
                <w:color w:val="000000"/>
                <w:sz w:val="20"/>
                <w:szCs w:val="20"/>
                <w:lang w:eastAsia="ru-RU"/>
              </w:rPr>
            </w:pPr>
            <w:r>
              <w:rPr>
                <w:rFonts w:ascii="Trebuchet MS" w:hAnsi="Trebuchet MS" w:cs="Calibri"/>
                <w:color w:val="000000"/>
                <w:sz w:val="20"/>
                <w:szCs w:val="20"/>
              </w:rPr>
              <w:t>Модернизация участков канализационных сетей</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05C73351" w14:textId="17A9DC96" w:rsidR="00E30329" w:rsidRPr="00BB37E4" w:rsidRDefault="00E30329" w:rsidP="00E30329">
            <w:pPr>
              <w:spacing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2 297</w:t>
            </w:r>
          </w:p>
        </w:tc>
        <w:tc>
          <w:tcPr>
            <w:tcW w:w="2120" w:type="dxa"/>
            <w:vMerge w:val="restart"/>
            <w:shd w:val="clear" w:color="auto" w:fill="auto"/>
            <w:vAlign w:val="center"/>
          </w:tcPr>
          <w:p w14:paraId="6F187123" w14:textId="77777777" w:rsidR="00E30329" w:rsidRDefault="00E30329" w:rsidP="00E30329">
            <w:pPr>
              <w:spacing w:line="240" w:lineRule="auto"/>
              <w:jc w:val="center"/>
              <w:rPr>
                <w:rFonts w:ascii="Trebuchet MS" w:eastAsia="Times New Roman" w:hAnsi="Trebuchet MS" w:cs="Calibri"/>
                <w:color w:val="000000"/>
                <w:sz w:val="20"/>
                <w:szCs w:val="20"/>
                <w:lang w:eastAsia="ru-RU"/>
              </w:rPr>
            </w:pPr>
            <w:r w:rsidRPr="00BB37E4">
              <w:rPr>
                <w:rFonts w:ascii="Trebuchet MS" w:eastAsia="Times New Roman" w:hAnsi="Trebuchet MS" w:cs="Calibri"/>
                <w:color w:val="000000"/>
                <w:sz w:val="20"/>
                <w:szCs w:val="20"/>
                <w:lang w:eastAsia="ru-RU"/>
              </w:rPr>
              <w:t>Бюджетные средства РФ (федеральный/</w:t>
            </w:r>
          </w:p>
          <w:p w14:paraId="35E25EC0" w14:textId="77777777" w:rsidR="00E30329" w:rsidRDefault="00E30329" w:rsidP="00E30329">
            <w:pPr>
              <w:spacing w:line="240" w:lineRule="auto"/>
              <w:jc w:val="center"/>
              <w:rPr>
                <w:rFonts w:ascii="Trebuchet MS" w:eastAsia="Times New Roman" w:hAnsi="Trebuchet MS" w:cs="Calibri"/>
                <w:color w:val="000000"/>
                <w:sz w:val="20"/>
                <w:szCs w:val="20"/>
                <w:lang w:eastAsia="ru-RU"/>
              </w:rPr>
            </w:pPr>
            <w:r w:rsidRPr="00BB37E4">
              <w:rPr>
                <w:rFonts w:ascii="Trebuchet MS" w:eastAsia="Times New Roman" w:hAnsi="Trebuchet MS" w:cs="Calibri"/>
                <w:color w:val="000000"/>
                <w:sz w:val="20"/>
                <w:szCs w:val="20"/>
                <w:lang w:eastAsia="ru-RU"/>
              </w:rPr>
              <w:t>областной/</w:t>
            </w:r>
          </w:p>
          <w:p w14:paraId="460868B1" w14:textId="17B92C3A" w:rsidR="00E30329" w:rsidRPr="00BB37E4" w:rsidRDefault="00E30329" w:rsidP="00E30329">
            <w:pPr>
              <w:spacing w:line="240" w:lineRule="auto"/>
              <w:jc w:val="center"/>
              <w:rPr>
                <w:rFonts w:ascii="Trebuchet MS" w:eastAsia="Times New Roman" w:hAnsi="Trebuchet MS" w:cs="Calibri"/>
                <w:color w:val="000000"/>
                <w:sz w:val="20"/>
                <w:szCs w:val="20"/>
                <w:lang w:eastAsia="ru-RU"/>
              </w:rPr>
            </w:pPr>
            <w:r w:rsidRPr="00BB37E4">
              <w:rPr>
                <w:rFonts w:ascii="Trebuchet MS" w:eastAsia="Times New Roman" w:hAnsi="Trebuchet MS" w:cs="Calibri"/>
                <w:color w:val="000000"/>
                <w:sz w:val="20"/>
                <w:szCs w:val="20"/>
                <w:lang w:eastAsia="ru-RU"/>
              </w:rPr>
              <w:t>местный бюджет)</w:t>
            </w:r>
          </w:p>
        </w:tc>
      </w:tr>
      <w:tr w:rsidR="00E30329" w:rsidRPr="00BB37E4" w14:paraId="1AB0B022" w14:textId="77777777" w:rsidTr="00E30329">
        <w:trPr>
          <w:trHeight w:val="397"/>
        </w:trPr>
        <w:tc>
          <w:tcPr>
            <w:tcW w:w="1306" w:type="dxa"/>
            <w:shd w:val="clear" w:color="auto" w:fill="auto"/>
            <w:vAlign w:val="center"/>
            <w:hideMark/>
          </w:tcPr>
          <w:p w14:paraId="0EECC8DA" w14:textId="003182FD" w:rsidR="00E30329" w:rsidRPr="00BB37E4" w:rsidRDefault="00E30329" w:rsidP="00E30329">
            <w:pPr>
              <w:spacing w:line="240" w:lineRule="auto"/>
              <w:jc w:val="center"/>
              <w:rPr>
                <w:rFonts w:ascii="Trebuchet MS" w:eastAsia="Times New Roman" w:hAnsi="Trebuchet MS" w:cs="Calibri"/>
                <w:color w:val="000000"/>
                <w:sz w:val="20"/>
                <w:szCs w:val="20"/>
                <w:lang w:eastAsia="ru-RU"/>
              </w:rPr>
            </w:pPr>
            <w:r w:rsidRPr="00BB37E4">
              <w:rPr>
                <w:rFonts w:ascii="Trebuchet MS" w:eastAsia="Times New Roman" w:hAnsi="Trebuchet MS" w:cs="Calibri"/>
                <w:color w:val="000000"/>
                <w:sz w:val="20"/>
                <w:szCs w:val="20"/>
                <w:lang w:eastAsia="ru-RU"/>
              </w:rPr>
              <w:t>ВО-02</w:t>
            </w:r>
          </w:p>
        </w:tc>
        <w:tc>
          <w:tcPr>
            <w:tcW w:w="3792" w:type="dxa"/>
            <w:tcBorders>
              <w:top w:val="nil"/>
              <w:left w:val="single" w:sz="4" w:space="0" w:color="auto"/>
              <w:bottom w:val="nil"/>
              <w:right w:val="single" w:sz="4" w:space="0" w:color="auto"/>
            </w:tcBorders>
            <w:shd w:val="clear" w:color="auto" w:fill="auto"/>
            <w:vAlign w:val="center"/>
            <w:hideMark/>
          </w:tcPr>
          <w:p w14:paraId="2CE2198E" w14:textId="3FEBAB13" w:rsidR="00E30329" w:rsidRPr="00BB37E4" w:rsidRDefault="00E30329" w:rsidP="00E30329">
            <w:pPr>
              <w:spacing w:line="240" w:lineRule="auto"/>
              <w:jc w:val="left"/>
              <w:rPr>
                <w:rFonts w:ascii="Trebuchet MS" w:eastAsia="Times New Roman" w:hAnsi="Trebuchet MS" w:cs="Calibri"/>
                <w:color w:val="000000"/>
                <w:sz w:val="20"/>
                <w:szCs w:val="20"/>
                <w:lang w:eastAsia="ru-RU"/>
              </w:rPr>
            </w:pPr>
            <w:r>
              <w:rPr>
                <w:rFonts w:ascii="Trebuchet MS" w:hAnsi="Trebuchet MS" w:cs="Calibri"/>
                <w:color w:val="000000"/>
                <w:sz w:val="20"/>
                <w:szCs w:val="20"/>
              </w:rPr>
              <w:t>Реконструкция (модернизация) канализационных насосных станций</w:t>
            </w:r>
          </w:p>
        </w:tc>
        <w:tc>
          <w:tcPr>
            <w:tcW w:w="2410" w:type="dxa"/>
            <w:tcBorders>
              <w:top w:val="nil"/>
              <w:left w:val="single" w:sz="4" w:space="0" w:color="auto"/>
              <w:bottom w:val="single" w:sz="4" w:space="0" w:color="auto"/>
              <w:right w:val="single" w:sz="4" w:space="0" w:color="auto"/>
            </w:tcBorders>
            <w:shd w:val="clear" w:color="auto" w:fill="auto"/>
            <w:vAlign w:val="center"/>
            <w:hideMark/>
          </w:tcPr>
          <w:p w14:paraId="78FB2590" w14:textId="4EF85632" w:rsidR="00E30329" w:rsidRPr="00BB37E4" w:rsidRDefault="00E30329" w:rsidP="00E30329">
            <w:pPr>
              <w:spacing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80 428</w:t>
            </w:r>
          </w:p>
        </w:tc>
        <w:tc>
          <w:tcPr>
            <w:tcW w:w="2120" w:type="dxa"/>
            <w:vMerge/>
            <w:shd w:val="clear" w:color="auto" w:fill="auto"/>
            <w:vAlign w:val="center"/>
          </w:tcPr>
          <w:p w14:paraId="55DD025E" w14:textId="1B065C9C" w:rsidR="00E30329" w:rsidRPr="00BB37E4" w:rsidRDefault="00E30329" w:rsidP="00E30329">
            <w:pPr>
              <w:spacing w:line="240" w:lineRule="auto"/>
              <w:jc w:val="center"/>
              <w:rPr>
                <w:rFonts w:ascii="Trebuchet MS" w:eastAsia="Times New Roman" w:hAnsi="Trebuchet MS" w:cs="Calibri"/>
                <w:color w:val="000000"/>
                <w:sz w:val="20"/>
                <w:szCs w:val="20"/>
                <w:lang w:eastAsia="ru-RU"/>
              </w:rPr>
            </w:pPr>
          </w:p>
        </w:tc>
      </w:tr>
      <w:tr w:rsidR="00E30329" w:rsidRPr="00BB37E4" w14:paraId="47768E8E" w14:textId="77777777" w:rsidTr="00E30329">
        <w:trPr>
          <w:trHeight w:val="397"/>
        </w:trPr>
        <w:tc>
          <w:tcPr>
            <w:tcW w:w="1306" w:type="dxa"/>
            <w:shd w:val="clear" w:color="auto" w:fill="auto"/>
            <w:vAlign w:val="center"/>
            <w:hideMark/>
          </w:tcPr>
          <w:p w14:paraId="0761D5FB" w14:textId="322CDC90" w:rsidR="00E30329" w:rsidRPr="00BB37E4" w:rsidRDefault="00E30329" w:rsidP="00E30329">
            <w:pPr>
              <w:spacing w:line="240" w:lineRule="auto"/>
              <w:jc w:val="center"/>
              <w:rPr>
                <w:rFonts w:ascii="Trebuchet MS" w:eastAsia="Times New Roman" w:hAnsi="Trebuchet MS" w:cs="Calibri"/>
                <w:color w:val="000000"/>
                <w:sz w:val="20"/>
                <w:szCs w:val="20"/>
                <w:lang w:eastAsia="ru-RU"/>
              </w:rPr>
            </w:pPr>
            <w:r w:rsidRPr="00BB37E4">
              <w:rPr>
                <w:rFonts w:ascii="Trebuchet MS" w:eastAsia="Times New Roman" w:hAnsi="Trebuchet MS" w:cs="Calibri"/>
                <w:color w:val="000000"/>
                <w:sz w:val="20"/>
                <w:szCs w:val="20"/>
                <w:lang w:eastAsia="ru-RU"/>
              </w:rPr>
              <w:t>ВО-03</w:t>
            </w:r>
          </w:p>
        </w:tc>
        <w:tc>
          <w:tcPr>
            <w:tcW w:w="37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5AB88D" w14:textId="040D54AB" w:rsidR="00E30329" w:rsidRPr="00BB37E4" w:rsidRDefault="00E30329" w:rsidP="00E30329">
            <w:pPr>
              <w:spacing w:line="240" w:lineRule="auto"/>
              <w:jc w:val="left"/>
              <w:rPr>
                <w:rFonts w:ascii="Trebuchet MS" w:eastAsia="Times New Roman" w:hAnsi="Trebuchet MS" w:cs="Calibri"/>
                <w:color w:val="000000"/>
                <w:sz w:val="20"/>
                <w:szCs w:val="20"/>
                <w:lang w:eastAsia="ru-RU"/>
              </w:rPr>
            </w:pPr>
            <w:r>
              <w:rPr>
                <w:rFonts w:ascii="Trebuchet MS" w:hAnsi="Trebuchet MS" w:cs="Calibri"/>
                <w:color w:val="000000"/>
                <w:sz w:val="20"/>
                <w:szCs w:val="20"/>
              </w:rPr>
              <w:t>Реконструкция (модернизация) очистных сооружений биологической очистки</w:t>
            </w:r>
          </w:p>
        </w:tc>
        <w:tc>
          <w:tcPr>
            <w:tcW w:w="2410" w:type="dxa"/>
            <w:tcBorders>
              <w:top w:val="nil"/>
              <w:left w:val="single" w:sz="4" w:space="0" w:color="auto"/>
              <w:bottom w:val="single" w:sz="4" w:space="0" w:color="auto"/>
              <w:right w:val="single" w:sz="4" w:space="0" w:color="auto"/>
            </w:tcBorders>
            <w:shd w:val="clear" w:color="auto" w:fill="auto"/>
            <w:vAlign w:val="center"/>
            <w:hideMark/>
          </w:tcPr>
          <w:p w14:paraId="6666E62B" w14:textId="7BDA54ED" w:rsidR="00E30329" w:rsidRPr="00BB37E4" w:rsidRDefault="00E30329" w:rsidP="00E30329">
            <w:pPr>
              <w:spacing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16 874</w:t>
            </w:r>
          </w:p>
        </w:tc>
        <w:tc>
          <w:tcPr>
            <w:tcW w:w="2120" w:type="dxa"/>
            <w:vMerge/>
            <w:shd w:val="clear" w:color="auto" w:fill="auto"/>
            <w:vAlign w:val="center"/>
          </w:tcPr>
          <w:p w14:paraId="1498DD82" w14:textId="5E1B7BF3" w:rsidR="00E30329" w:rsidRPr="00BB37E4" w:rsidRDefault="00E30329" w:rsidP="00E30329">
            <w:pPr>
              <w:spacing w:line="240" w:lineRule="auto"/>
              <w:jc w:val="center"/>
              <w:rPr>
                <w:rFonts w:ascii="Trebuchet MS" w:eastAsia="Times New Roman" w:hAnsi="Trebuchet MS" w:cs="Calibri"/>
                <w:color w:val="000000"/>
                <w:sz w:val="20"/>
                <w:szCs w:val="20"/>
                <w:lang w:eastAsia="ru-RU"/>
              </w:rPr>
            </w:pPr>
          </w:p>
        </w:tc>
      </w:tr>
      <w:tr w:rsidR="00C5114F" w:rsidRPr="00BB37E4" w14:paraId="12E74A8A" w14:textId="77777777" w:rsidTr="00E30329">
        <w:trPr>
          <w:trHeight w:val="397"/>
        </w:trPr>
        <w:tc>
          <w:tcPr>
            <w:tcW w:w="1306" w:type="dxa"/>
            <w:shd w:val="clear" w:color="auto" w:fill="auto"/>
            <w:vAlign w:val="center"/>
            <w:hideMark/>
          </w:tcPr>
          <w:p w14:paraId="2BE3E7EF" w14:textId="77777777" w:rsidR="00C5114F" w:rsidRPr="00BB37E4" w:rsidRDefault="00C5114F" w:rsidP="00C5114F">
            <w:pPr>
              <w:spacing w:line="240" w:lineRule="auto"/>
              <w:jc w:val="center"/>
              <w:rPr>
                <w:rFonts w:ascii="Trebuchet MS" w:eastAsia="Times New Roman" w:hAnsi="Trebuchet MS" w:cs="Calibri"/>
                <w:b/>
                <w:bCs/>
                <w:color w:val="000000"/>
                <w:sz w:val="20"/>
                <w:szCs w:val="20"/>
                <w:lang w:eastAsia="ru-RU"/>
              </w:rPr>
            </w:pPr>
            <w:r w:rsidRPr="00BB37E4">
              <w:rPr>
                <w:rFonts w:ascii="Trebuchet MS" w:eastAsia="Times New Roman" w:hAnsi="Trebuchet MS" w:cs="Calibri"/>
                <w:b/>
                <w:bCs/>
                <w:color w:val="000000"/>
                <w:sz w:val="20"/>
                <w:szCs w:val="20"/>
                <w:lang w:eastAsia="ru-RU"/>
              </w:rPr>
              <w:t> </w:t>
            </w:r>
          </w:p>
        </w:tc>
        <w:tc>
          <w:tcPr>
            <w:tcW w:w="3792" w:type="dxa"/>
            <w:shd w:val="clear" w:color="auto" w:fill="auto"/>
            <w:vAlign w:val="center"/>
            <w:hideMark/>
          </w:tcPr>
          <w:p w14:paraId="614590B7" w14:textId="77777777" w:rsidR="00C5114F" w:rsidRPr="00BB37E4" w:rsidRDefault="00C5114F" w:rsidP="00C5114F">
            <w:pPr>
              <w:spacing w:line="240" w:lineRule="auto"/>
              <w:jc w:val="center"/>
              <w:rPr>
                <w:rFonts w:ascii="Trebuchet MS" w:eastAsia="Times New Roman" w:hAnsi="Trebuchet MS" w:cs="Calibri"/>
                <w:b/>
                <w:bCs/>
                <w:color w:val="000000"/>
                <w:sz w:val="20"/>
                <w:szCs w:val="20"/>
                <w:lang w:eastAsia="ru-RU"/>
              </w:rPr>
            </w:pPr>
            <w:r w:rsidRPr="00BB37E4">
              <w:rPr>
                <w:rFonts w:ascii="Trebuchet MS" w:eastAsia="Times New Roman" w:hAnsi="Trebuchet MS" w:cs="Calibri"/>
                <w:b/>
                <w:bCs/>
                <w:color w:val="000000"/>
                <w:sz w:val="20"/>
                <w:szCs w:val="20"/>
                <w:lang w:eastAsia="ru-RU"/>
              </w:rPr>
              <w:t>ИТОГО</w:t>
            </w:r>
          </w:p>
        </w:tc>
        <w:tc>
          <w:tcPr>
            <w:tcW w:w="2410" w:type="dxa"/>
            <w:shd w:val="clear" w:color="auto" w:fill="auto"/>
            <w:vAlign w:val="center"/>
            <w:hideMark/>
          </w:tcPr>
          <w:p w14:paraId="44CDB4F7" w14:textId="25951053" w:rsidR="00C5114F" w:rsidRPr="00BB37E4" w:rsidRDefault="00E30329" w:rsidP="00C5114F">
            <w:pPr>
              <w:spacing w:line="240" w:lineRule="auto"/>
              <w:jc w:val="center"/>
              <w:rPr>
                <w:rFonts w:ascii="Trebuchet MS" w:eastAsia="Times New Roman" w:hAnsi="Trebuchet MS" w:cs="Calibri"/>
                <w:b/>
                <w:bCs/>
                <w:color w:val="000000"/>
                <w:sz w:val="20"/>
                <w:szCs w:val="20"/>
                <w:lang w:eastAsia="ru-RU"/>
              </w:rPr>
            </w:pPr>
            <w:r>
              <w:rPr>
                <w:rFonts w:ascii="Trebuchet MS" w:eastAsia="Times New Roman" w:hAnsi="Trebuchet MS" w:cs="Calibri"/>
                <w:b/>
                <w:bCs/>
                <w:color w:val="000000"/>
                <w:sz w:val="20"/>
                <w:szCs w:val="20"/>
                <w:lang w:eastAsia="ru-RU"/>
              </w:rPr>
              <w:t>99 599</w:t>
            </w:r>
          </w:p>
        </w:tc>
        <w:tc>
          <w:tcPr>
            <w:tcW w:w="2120" w:type="dxa"/>
            <w:shd w:val="clear" w:color="auto" w:fill="auto"/>
            <w:vAlign w:val="center"/>
            <w:hideMark/>
          </w:tcPr>
          <w:p w14:paraId="22A44492" w14:textId="77777777" w:rsidR="00C5114F" w:rsidRPr="00BB37E4" w:rsidRDefault="00C5114F" w:rsidP="00C5114F">
            <w:pPr>
              <w:spacing w:line="240" w:lineRule="auto"/>
              <w:jc w:val="center"/>
              <w:rPr>
                <w:rFonts w:ascii="Trebuchet MS" w:eastAsia="Times New Roman" w:hAnsi="Trebuchet MS" w:cs="Calibri"/>
                <w:b/>
                <w:bCs/>
                <w:color w:val="000000"/>
                <w:sz w:val="20"/>
                <w:szCs w:val="20"/>
                <w:lang w:eastAsia="ru-RU"/>
              </w:rPr>
            </w:pPr>
            <w:r w:rsidRPr="00BB37E4">
              <w:rPr>
                <w:rFonts w:ascii="Trebuchet MS" w:eastAsia="Times New Roman" w:hAnsi="Trebuchet MS" w:cs="Calibri"/>
                <w:b/>
                <w:bCs/>
                <w:color w:val="000000"/>
                <w:sz w:val="20"/>
                <w:szCs w:val="20"/>
                <w:lang w:eastAsia="ru-RU"/>
              </w:rPr>
              <w:t> </w:t>
            </w:r>
          </w:p>
        </w:tc>
      </w:tr>
    </w:tbl>
    <w:bookmarkEnd w:id="310"/>
    <w:p w14:paraId="41525B22" w14:textId="3527822E" w:rsidR="00846A6B" w:rsidRPr="00846A6B" w:rsidRDefault="00CA5248" w:rsidP="00846A6B">
      <w:pPr>
        <w:rPr>
          <w:lang w:eastAsia="ru-RU"/>
        </w:rPr>
      </w:pPr>
      <w:r>
        <w:rPr>
          <w:noProof/>
        </w:rPr>
        <w:drawing>
          <wp:inline distT="0" distB="0" distL="0" distR="0" wp14:anchorId="47B9E2D2" wp14:editId="39E25D33">
            <wp:extent cx="6120130" cy="2252345"/>
            <wp:effectExtent l="0" t="0" r="0" b="0"/>
            <wp:docPr id="464831695" name="Диаграмма 1">
              <a:extLst xmlns:a="http://schemas.openxmlformats.org/drawingml/2006/main">
                <a:ext uri="{FF2B5EF4-FFF2-40B4-BE49-F238E27FC236}">
                  <a16:creationId xmlns:a16="http://schemas.microsoft.com/office/drawing/2014/main" id="{8544203F-E58B-4BAB-879A-16CDE8E5F6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16BCE6B" w14:textId="74FDDA62" w:rsidR="00CA5248" w:rsidRDefault="0092445F" w:rsidP="00CA5248">
      <w:pPr>
        <w:spacing w:before="1"/>
        <w:ind w:left="-227" w:right="-227"/>
        <w:jc w:val="center"/>
        <w:rPr>
          <w:rFonts w:ascii="Trebuchet MS" w:hAnsi="Trebuchet MS"/>
          <w:b/>
          <w:sz w:val="22"/>
        </w:rPr>
      </w:pPr>
      <w:bookmarkStart w:id="311" w:name="_Toc111060705"/>
      <w:r w:rsidRPr="00BB37E4">
        <w:rPr>
          <w:rFonts w:ascii="Trebuchet MS" w:hAnsi="Trebuchet MS"/>
          <w:b/>
          <w:sz w:val="22"/>
        </w:rPr>
        <w:t xml:space="preserve">Рисунок </w:t>
      </w:r>
      <w:r w:rsidR="00C5114F" w:rsidRPr="00BB37E4">
        <w:rPr>
          <w:rFonts w:ascii="Trebuchet MS" w:hAnsi="Trebuchet MS"/>
          <w:b/>
          <w:sz w:val="22"/>
        </w:rPr>
        <w:t>6.1.1</w:t>
      </w:r>
      <w:r w:rsidR="00B271C6" w:rsidRPr="00BB37E4">
        <w:rPr>
          <w:rFonts w:ascii="Trebuchet MS" w:hAnsi="Trebuchet MS"/>
          <w:b/>
          <w:sz w:val="22"/>
        </w:rPr>
        <w:t xml:space="preserve"> – Стоимость реализации мероприятий по срокам реализации</w:t>
      </w:r>
      <w:r w:rsidR="00163F38" w:rsidRPr="00BB37E4">
        <w:rPr>
          <w:rFonts w:ascii="Trebuchet MS" w:hAnsi="Trebuchet MS"/>
          <w:b/>
          <w:sz w:val="22"/>
        </w:rPr>
        <w:t>, тыс. руб.</w:t>
      </w:r>
      <w:bookmarkEnd w:id="311"/>
    </w:p>
    <w:p w14:paraId="443434D7" w14:textId="77777777" w:rsidR="00CA5248" w:rsidRDefault="00CA5248" w:rsidP="00CA5248">
      <w:pPr>
        <w:pStyle w:val="af"/>
        <w:spacing w:line="276" w:lineRule="auto"/>
        <w:ind w:firstLine="567"/>
        <w:rPr>
          <w:rFonts w:ascii="Trebuchet MS" w:hAnsi="Trebuchet MS"/>
          <w:sz w:val="22"/>
          <w:szCs w:val="22"/>
        </w:rPr>
      </w:pPr>
    </w:p>
    <w:p w14:paraId="0154D0C4" w14:textId="77777777" w:rsidR="00736E15" w:rsidRDefault="00CA5248" w:rsidP="00736E15">
      <w:pPr>
        <w:pStyle w:val="af"/>
        <w:spacing w:line="276" w:lineRule="auto"/>
        <w:ind w:firstLine="567"/>
        <w:rPr>
          <w:rFonts w:ascii="Trebuchet MS" w:hAnsi="Trebuchet MS"/>
          <w:sz w:val="22"/>
          <w:szCs w:val="22"/>
        </w:rPr>
      </w:pPr>
      <w:r w:rsidRPr="00BB37E4">
        <w:rPr>
          <w:rFonts w:ascii="Trebuchet MS" w:hAnsi="Trebuchet MS"/>
          <w:sz w:val="22"/>
          <w:szCs w:val="22"/>
        </w:rPr>
        <w:t xml:space="preserve">Оценка величины необходимых капитальных вложений в строительство и реконструкцию объектов централизованной системы водоотведения выполняется на основании представленных локальных сметных расчетов,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w:t>
      </w:r>
      <w:r>
        <w:rPr>
          <w:rFonts w:ascii="Trebuchet MS" w:hAnsi="Trebuchet MS"/>
          <w:sz w:val="22"/>
          <w:szCs w:val="22"/>
        </w:rPr>
        <w:t>(</w:t>
      </w:r>
      <w:r w:rsidRPr="00CA5248">
        <w:rPr>
          <w:rFonts w:ascii="Trebuchet MS" w:hAnsi="Trebuchet MS"/>
          <w:sz w:val="22"/>
          <w:szCs w:val="22"/>
        </w:rPr>
        <w:t>НЦС 81-02-14-2024 Сборник N 14. Наружные сети водоснабжения и канализации; НЦС 81-02-19-2024 Сборник N 19. Здания и сооружения городской инфраструктуры)</w:t>
      </w:r>
      <w:r w:rsidRPr="00BB37E4">
        <w:rPr>
          <w:rFonts w:ascii="Trebuchet MS" w:hAnsi="Trebuchet MS"/>
          <w:sz w:val="22"/>
          <w:szCs w:val="22"/>
        </w:rPr>
        <w:t>, либо по объектам-аналогам.</w:t>
      </w:r>
    </w:p>
    <w:p w14:paraId="089612B7" w14:textId="58B5FACA" w:rsidR="00CA5248" w:rsidRPr="00736E15" w:rsidRDefault="00736E15" w:rsidP="00736E15">
      <w:pPr>
        <w:pStyle w:val="af"/>
        <w:spacing w:line="276" w:lineRule="auto"/>
        <w:ind w:firstLine="567"/>
        <w:rPr>
          <w:rFonts w:ascii="Trebuchet MS" w:hAnsi="Trebuchet MS"/>
          <w:sz w:val="22"/>
          <w:szCs w:val="22"/>
        </w:rPr>
      </w:pPr>
      <w:r w:rsidRPr="00736E15">
        <w:rPr>
          <w:rFonts w:ascii="Trebuchet MS" w:hAnsi="Trebuchet MS"/>
          <w:sz w:val="22"/>
        </w:rPr>
        <w:t>Оценка величины необходимых капитальных вложений в модернизацию и реконструкцию объектов централизованной системы водо</w:t>
      </w:r>
      <w:r>
        <w:rPr>
          <w:rFonts w:ascii="Trebuchet MS" w:hAnsi="Trebuchet MS"/>
          <w:sz w:val="22"/>
        </w:rPr>
        <w:t>отведения</w:t>
      </w:r>
      <w:r w:rsidRPr="00736E15">
        <w:rPr>
          <w:rFonts w:ascii="Trebuchet MS" w:hAnsi="Trebuchet MS"/>
          <w:sz w:val="22"/>
        </w:rPr>
        <w:t xml:space="preserve"> муниципального образования поселок Балакирево Александровского района приведена в таблице 6.</w:t>
      </w:r>
      <w:r>
        <w:rPr>
          <w:rFonts w:ascii="Trebuchet MS" w:hAnsi="Trebuchet MS"/>
          <w:sz w:val="22"/>
        </w:rPr>
        <w:t>1</w:t>
      </w:r>
      <w:r w:rsidRPr="00736E15">
        <w:rPr>
          <w:rFonts w:ascii="Trebuchet MS" w:hAnsi="Trebuchet MS"/>
          <w:sz w:val="22"/>
        </w:rPr>
        <w:t>.</w:t>
      </w:r>
      <w:r>
        <w:rPr>
          <w:rFonts w:ascii="Trebuchet MS" w:hAnsi="Trebuchet MS"/>
          <w:sz w:val="22"/>
        </w:rPr>
        <w:t>2</w:t>
      </w:r>
      <w:r w:rsidRPr="00736E15">
        <w:rPr>
          <w:rFonts w:ascii="Trebuchet MS" w:hAnsi="Trebuchet MS"/>
          <w:sz w:val="22"/>
        </w:rPr>
        <w:t>.</w:t>
      </w:r>
    </w:p>
    <w:p w14:paraId="017D3476" w14:textId="339C6CFA" w:rsidR="00CA5248" w:rsidRPr="00CA5248" w:rsidRDefault="00CA5248" w:rsidP="00CA5248">
      <w:pPr>
        <w:tabs>
          <w:tab w:val="left" w:pos="1155"/>
        </w:tabs>
        <w:rPr>
          <w:lang w:eastAsia="ru-RU"/>
        </w:rPr>
        <w:sectPr w:rsidR="00CA5248" w:rsidRPr="00CA5248" w:rsidSect="008262F0">
          <w:pgSz w:w="11906" w:h="16838"/>
          <w:pgMar w:top="1134" w:right="1134" w:bottom="851" w:left="1134" w:header="454" w:footer="454" w:gutter="0"/>
          <w:cols w:space="708"/>
          <w:docGrid w:linePitch="360"/>
        </w:sectPr>
      </w:pPr>
      <w:r>
        <w:rPr>
          <w:lang w:eastAsia="ru-RU"/>
        </w:rPr>
        <w:tab/>
      </w:r>
    </w:p>
    <w:p w14:paraId="031ECD87" w14:textId="093BE859" w:rsidR="00DB6D67" w:rsidRDefault="00522970" w:rsidP="00DB6D67">
      <w:pPr>
        <w:pStyle w:val="af"/>
        <w:spacing w:before="1"/>
        <w:ind w:right="2"/>
        <w:rPr>
          <w:rFonts w:ascii="Trebuchet MS" w:hAnsi="Trebuchet MS"/>
          <w:b/>
          <w:sz w:val="22"/>
          <w:szCs w:val="22"/>
        </w:rPr>
      </w:pPr>
      <w:bookmarkStart w:id="312" w:name="_Toc111060597"/>
      <w:r w:rsidRPr="00BB37E4">
        <w:rPr>
          <w:rFonts w:ascii="Trebuchet MS" w:hAnsi="Trebuchet MS"/>
          <w:b/>
          <w:iCs/>
          <w:color w:val="000000"/>
          <w:sz w:val="22"/>
          <w:szCs w:val="22"/>
        </w:rPr>
        <w:lastRenderedPageBreak/>
        <w:t xml:space="preserve">Таблица </w:t>
      </w:r>
      <w:r w:rsidR="00FE3364" w:rsidRPr="00BB37E4">
        <w:rPr>
          <w:rFonts w:ascii="Trebuchet MS" w:hAnsi="Trebuchet MS"/>
          <w:b/>
          <w:iCs/>
          <w:color w:val="000000"/>
          <w:sz w:val="22"/>
          <w:szCs w:val="22"/>
        </w:rPr>
        <w:t>6.1.2</w:t>
      </w:r>
      <w:r w:rsidRPr="00BB37E4">
        <w:rPr>
          <w:rFonts w:ascii="Trebuchet MS" w:hAnsi="Trebuchet MS"/>
          <w:b/>
          <w:sz w:val="22"/>
          <w:szCs w:val="22"/>
        </w:rPr>
        <w:t xml:space="preserve"> – </w:t>
      </w:r>
      <w:r w:rsidR="00736E15" w:rsidRPr="00736E15">
        <w:rPr>
          <w:rFonts w:ascii="Trebuchet MS" w:hAnsi="Trebuchet MS"/>
          <w:b/>
          <w:sz w:val="22"/>
          <w:szCs w:val="22"/>
        </w:rPr>
        <w:t>Оценка величины необходимых капитальных вложений</w:t>
      </w:r>
      <w:r w:rsidR="00DB6D67" w:rsidRPr="00BB37E4">
        <w:rPr>
          <w:rFonts w:ascii="Trebuchet MS" w:hAnsi="Trebuchet MS"/>
          <w:b/>
          <w:sz w:val="22"/>
          <w:szCs w:val="22"/>
        </w:rPr>
        <w:t xml:space="preserve"> в реконструкцию и модернизацию объектов централизованной системы водоотведения </w:t>
      </w:r>
      <w:r w:rsidR="00961E5D" w:rsidRPr="00BB37E4">
        <w:rPr>
          <w:rFonts w:ascii="Trebuchet MS" w:hAnsi="Trebuchet MS"/>
          <w:b/>
          <w:sz w:val="22"/>
          <w:szCs w:val="22"/>
        </w:rPr>
        <w:t>муниципального образования</w:t>
      </w:r>
      <w:r w:rsidR="00DB6D67" w:rsidRPr="00BB37E4">
        <w:rPr>
          <w:rFonts w:ascii="Trebuchet MS" w:hAnsi="Trebuchet MS"/>
          <w:b/>
          <w:sz w:val="22"/>
          <w:szCs w:val="22"/>
        </w:rPr>
        <w:t xml:space="preserve"> </w:t>
      </w:r>
      <w:r w:rsidR="005F49DF" w:rsidRPr="00BB37E4">
        <w:rPr>
          <w:rFonts w:ascii="Trebuchet MS" w:hAnsi="Trebuchet MS"/>
          <w:b/>
          <w:sz w:val="22"/>
          <w:szCs w:val="22"/>
        </w:rPr>
        <w:t>поселок Балакирево</w:t>
      </w:r>
      <w:bookmarkEnd w:id="312"/>
      <w:r w:rsidR="00E30329">
        <w:rPr>
          <w:rFonts w:ascii="Trebuchet MS" w:hAnsi="Trebuchet MS"/>
          <w:b/>
          <w:sz w:val="22"/>
          <w:szCs w:val="22"/>
        </w:rPr>
        <w:t xml:space="preserve"> Александровского района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097"/>
        <w:gridCol w:w="993"/>
        <w:gridCol w:w="729"/>
        <w:gridCol w:w="886"/>
        <w:gridCol w:w="886"/>
        <w:gridCol w:w="886"/>
        <w:gridCol w:w="886"/>
        <w:gridCol w:w="1410"/>
      </w:tblGrid>
      <w:tr w:rsidR="00B00AF5" w:rsidRPr="00B00AF5" w14:paraId="28855DBF" w14:textId="77777777" w:rsidTr="00B00AF5">
        <w:trPr>
          <w:trHeight w:val="20"/>
        </w:trPr>
        <w:tc>
          <w:tcPr>
            <w:tcW w:w="421" w:type="dxa"/>
            <w:vMerge w:val="restart"/>
            <w:shd w:val="clear" w:color="000000" w:fill="CCFF99"/>
            <w:vAlign w:val="center"/>
            <w:hideMark/>
          </w:tcPr>
          <w:p w14:paraId="47F8307E" w14:textId="77777777" w:rsidR="00B00AF5" w:rsidRPr="00B00AF5" w:rsidRDefault="00B00AF5" w:rsidP="00B00AF5">
            <w:pPr>
              <w:spacing w:line="240" w:lineRule="auto"/>
              <w:jc w:val="center"/>
              <w:rPr>
                <w:rFonts w:ascii="Trebuchet MS" w:eastAsia="Times New Roman" w:hAnsi="Trebuchet MS" w:cs="Calibri"/>
                <w:b/>
                <w:bCs/>
                <w:color w:val="000000"/>
                <w:sz w:val="20"/>
                <w:szCs w:val="20"/>
                <w:lang w:eastAsia="ru-RU"/>
              </w:rPr>
            </w:pPr>
            <w:r w:rsidRPr="00B00AF5">
              <w:rPr>
                <w:rFonts w:ascii="Trebuchet MS" w:eastAsia="Times New Roman" w:hAnsi="Trebuchet MS" w:cs="Calibri"/>
                <w:b/>
                <w:bCs/>
                <w:color w:val="000000"/>
                <w:sz w:val="20"/>
                <w:szCs w:val="20"/>
                <w:lang w:eastAsia="ru-RU"/>
              </w:rPr>
              <w:t>№</w:t>
            </w:r>
          </w:p>
        </w:tc>
        <w:tc>
          <w:tcPr>
            <w:tcW w:w="3097" w:type="dxa"/>
            <w:vMerge w:val="restart"/>
            <w:shd w:val="clear" w:color="000000" w:fill="CCFF99"/>
            <w:vAlign w:val="center"/>
            <w:hideMark/>
          </w:tcPr>
          <w:p w14:paraId="17693F52" w14:textId="77777777" w:rsidR="00B00AF5" w:rsidRPr="00B00AF5" w:rsidRDefault="00B00AF5" w:rsidP="00B00AF5">
            <w:pPr>
              <w:spacing w:line="240" w:lineRule="auto"/>
              <w:jc w:val="left"/>
              <w:rPr>
                <w:rFonts w:ascii="Trebuchet MS" w:eastAsia="Times New Roman" w:hAnsi="Trebuchet MS" w:cs="Calibri"/>
                <w:b/>
                <w:bCs/>
                <w:color w:val="000000"/>
                <w:sz w:val="20"/>
                <w:szCs w:val="20"/>
                <w:lang w:eastAsia="ru-RU"/>
              </w:rPr>
            </w:pPr>
            <w:r w:rsidRPr="00B00AF5">
              <w:rPr>
                <w:rFonts w:ascii="Trebuchet MS" w:eastAsia="Times New Roman" w:hAnsi="Trebuchet MS" w:cs="Calibri"/>
                <w:b/>
                <w:bCs/>
                <w:color w:val="000000"/>
                <w:sz w:val="20"/>
                <w:szCs w:val="20"/>
                <w:lang w:eastAsia="ru-RU"/>
              </w:rPr>
              <w:t>Наименование мероприятия</w:t>
            </w:r>
          </w:p>
        </w:tc>
        <w:tc>
          <w:tcPr>
            <w:tcW w:w="993" w:type="dxa"/>
            <w:vMerge w:val="restart"/>
            <w:shd w:val="clear" w:color="000000" w:fill="CCFF99"/>
            <w:vAlign w:val="center"/>
            <w:hideMark/>
          </w:tcPr>
          <w:p w14:paraId="3BAEF5B2" w14:textId="77777777" w:rsidR="00B00AF5" w:rsidRPr="00B00AF5" w:rsidRDefault="00B00AF5" w:rsidP="00B00AF5">
            <w:pPr>
              <w:spacing w:line="240" w:lineRule="auto"/>
              <w:jc w:val="center"/>
              <w:rPr>
                <w:rFonts w:ascii="Trebuchet MS" w:eastAsia="Times New Roman" w:hAnsi="Trebuchet MS" w:cs="Calibri"/>
                <w:b/>
                <w:bCs/>
                <w:color w:val="000000"/>
                <w:sz w:val="20"/>
                <w:szCs w:val="20"/>
                <w:lang w:eastAsia="ru-RU"/>
              </w:rPr>
            </w:pPr>
            <w:r w:rsidRPr="00B00AF5">
              <w:rPr>
                <w:rFonts w:ascii="Trebuchet MS" w:eastAsia="Times New Roman" w:hAnsi="Trebuchet MS" w:cs="Calibri"/>
                <w:b/>
                <w:bCs/>
                <w:color w:val="000000"/>
                <w:sz w:val="20"/>
                <w:szCs w:val="20"/>
                <w:lang w:eastAsia="ru-RU"/>
              </w:rPr>
              <w:t>Номер проекта</w:t>
            </w:r>
          </w:p>
        </w:tc>
        <w:tc>
          <w:tcPr>
            <w:tcW w:w="729" w:type="dxa"/>
            <w:vMerge w:val="restart"/>
            <w:shd w:val="clear" w:color="000000" w:fill="CCFF99"/>
            <w:vAlign w:val="center"/>
            <w:hideMark/>
          </w:tcPr>
          <w:p w14:paraId="42147D63" w14:textId="77777777" w:rsidR="00B00AF5" w:rsidRPr="00B00AF5" w:rsidRDefault="00B00AF5" w:rsidP="00B00AF5">
            <w:pPr>
              <w:spacing w:line="240" w:lineRule="auto"/>
              <w:ind w:left="-57" w:right="-57"/>
              <w:jc w:val="center"/>
              <w:rPr>
                <w:rFonts w:ascii="Trebuchet MS" w:eastAsia="Times New Roman" w:hAnsi="Trebuchet MS" w:cs="Calibri"/>
                <w:b/>
                <w:bCs/>
                <w:color w:val="000000"/>
                <w:sz w:val="20"/>
                <w:szCs w:val="20"/>
                <w:lang w:eastAsia="ru-RU"/>
              </w:rPr>
            </w:pPr>
            <w:r w:rsidRPr="00B00AF5">
              <w:rPr>
                <w:rFonts w:ascii="Trebuchet MS" w:eastAsia="Times New Roman" w:hAnsi="Trebuchet MS" w:cs="Calibri"/>
                <w:b/>
                <w:bCs/>
                <w:color w:val="000000"/>
                <w:sz w:val="20"/>
                <w:szCs w:val="20"/>
                <w:lang w:eastAsia="ru-RU"/>
              </w:rPr>
              <w:t>Вид работ</w:t>
            </w:r>
          </w:p>
        </w:tc>
        <w:tc>
          <w:tcPr>
            <w:tcW w:w="3544" w:type="dxa"/>
            <w:gridSpan w:val="4"/>
            <w:shd w:val="clear" w:color="000000" w:fill="CCFF99"/>
            <w:vAlign w:val="center"/>
            <w:hideMark/>
          </w:tcPr>
          <w:p w14:paraId="271B22FF" w14:textId="16524154" w:rsidR="00B00AF5" w:rsidRPr="00B00AF5" w:rsidRDefault="00B00AF5" w:rsidP="00B00AF5">
            <w:pPr>
              <w:spacing w:line="240" w:lineRule="auto"/>
              <w:jc w:val="center"/>
              <w:rPr>
                <w:rFonts w:ascii="Trebuchet MS" w:eastAsia="Times New Roman" w:hAnsi="Trebuchet MS" w:cs="Calibri"/>
                <w:b/>
                <w:bCs/>
                <w:color w:val="000000"/>
                <w:sz w:val="20"/>
                <w:szCs w:val="20"/>
                <w:lang w:eastAsia="ru-RU"/>
              </w:rPr>
            </w:pPr>
            <w:r w:rsidRPr="00B00AF5">
              <w:rPr>
                <w:rFonts w:ascii="Trebuchet MS" w:eastAsia="Times New Roman" w:hAnsi="Trebuchet MS" w:cs="Calibri"/>
                <w:b/>
                <w:bCs/>
                <w:color w:val="000000"/>
                <w:sz w:val="20"/>
                <w:szCs w:val="20"/>
                <w:lang w:eastAsia="ru-RU"/>
              </w:rPr>
              <w:t>Объём инвестиций на расчетный срок, тыс.</w:t>
            </w:r>
            <w:r>
              <w:rPr>
                <w:rFonts w:ascii="Trebuchet MS" w:eastAsia="Times New Roman" w:hAnsi="Trebuchet MS" w:cs="Calibri"/>
                <w:b/>
                <w:bCs/>
                <w:color w:val="000000"/>
                <w:sz w:val="20"/>
                <w:szCs w:val="20"/>
                <w:lang w:eastAsia="ru-RU"/>
              </w:rPr>
              <w:t xml:space="preserve"> </w:t>
            </w:r>
            <w:r w:rsidRPr="00B00AF5">
              <w:rPr>
                <w:rFonts w:ascii="Trebuchet MS" w:eastAsia="Times New Roman" w:hAnsi="Trebuchet MS" w:cs="Calibri"/>
                <w:b/>
                <w:bCs/>
                <w:color w:val="000000"/>
                <w:sz w:val="20"/>
                <w:szCs w:val="20"/>
                <w:lang w:eastAsia="ru-RU"/>
              </w:rPr>
              <w:t>руб. (с НДС)</w:t>
            </w:r>
          </w:p>
        </w:tc>
        <w:tc>
          <w:tcPr>
            <w:tcW w:w="1410" w:type="dxa"/>
            <w:vMerge w:val="restart"/>
            <w:shd w:val="clear" w:color="000000" w:fill="CCFF99"/>
            <w:vAlign w:val="center"/>
            <w:hideMark/>
          </w:tcPr>
          <w:p w14:paraId="571A56EB" w14:textId="77777777" w:rsidR="00B00AF5" w:rsidRPr="00B00AF5" w:rsidRDefault="00B00AF5" w:rsidP="00B00AF5">
            <w:pPr>
              <w:spacing w:line="240" w:lineRule="auto"/>
              <w:jc w:val="center"/>
              <w:rPr>
                <w:rFonts w:ascii="Trebuchet MS" w:eastAsia="Times New Roman" w:hAnsi="Trebuchet MS" w:cs="Calibri"/>
                <w:b/>
                <w:bCs/>
                <w:color w:val="000000"/>
                <w:sz w:val="20"/>
                <w:szCs w:val="20"/>
                <w:lang w:eastAsia="ru-RU"/>
              </w:rPr>
            </w:pPr>
            <w:r w:rsidRPr="00B00AF5">
              <w:rPr>
                <w:rFonts w:ascii="Trebuchet MS" w:eastAsia="Times New Roman" w:hAnsi="Trebuchet MS" w:cs="Calibri"/>
                <w:b/>
                <w:bCs/>
                <w:color w:val="000000"/>
                <w:sz w:val="20"/>
                <w:szCs w:val="20"/>
                <w:lang w:eastAsia="ru-RU"/>
              </w:rPr>
              <w:t>Источник финансирования</w:t>
            </w:r>
          </w:p>
        </w:tc>
      </w:tr>
      <w:tr w:rsidR="00B00AF5" w:rsidRPr="00B00AF5" w14:paraId="5C7D5D1F" w14:textId="77777777" w:rsidTr="00B00AF5">
        <w:trPr>
          <w:trHeight w:val="20"/>
        </w:trPr>
        <w:tc>
          <w:tcPr>
            <w:tcW w:w="421" w:type="dxa"/>
            <w:vMerge/>
            <w:vAlign w:val="center"/>
            <w:hideMark/>
          </w:tcPr>
          <w:p w14:paraId="1F6A4334" w14:textId="77777777" w:rsidR="00B00AF5" w:rsidRPr="00B00AF5" w:rsidRDefault="00B00AF5" w:rsidP="00B00AF5">
            <w:pPr>
              <w:spacing w:line="240" w:lineRule="auto"/>
              <w:jc w:val="center"/>
              <w:rPr>
                <w:rFonts w:ascii="Trebuchet MS" w:eastAsia="Times New Roman" w:hAnsi="Trebuchet MS" w:cs="Calibri"/>
                <w:b/>
                <w:bCs/>
                <w:color w:val="000000"/>
                <w:sz w:val="20"/>
                <w:szCs w:val="20"/>
                <w:lang w:eastAsia="ru-RU"/>
              </w:rPr>
            </w:pPr>
          </w:p>
        </w:tc>
        <w:tc>
          <w:tcPr>
            <w:tcW w:w="3097" w:type="dxa"/>
            <w:vMerge/>
            <w:vAlign w:val="center"/>
            <w:hideMark/>
          </w:tcPr>
          <w:p w14:paraId="4AA0DB10" w14:textId="77777777" w:rsidR="00B00AF5" w:rsidRPr="00B00AF5" w:rsidRDefault="00B00AF5" w:rsidP="00B00AF5">
            <w:pPr>
              <w:spacing w:line="240" w:lineRule="auto"/>
              <w:jc w:val="left"/>
              <w:rPr>
                <w:rFonts w:ascii="Trebuchet MS" w:eastAsia="Times New Roman" w:hAnsi="Trebuchet MS" w:cs="Calibri"/>
                <w:b/>
                <w:bCs/>
                <w:color w:val="000000"/>
                <w:sz w:val="20"/>
                <w:szCs w:val="20"/>
                <w:lang w:eastAsia="ru-RU"/>
              </w:rPr>
            </w:pPr>
          </w:p>
        </w:tc>
        <w:tc>
          <w:tcPr>
            <w:tcW w:w="993" w:type="dxa"/>
            <w:vMerge/>
            <w:vAlign w:val="center"/>
            <w:hideMark/>
          </w:tcPr>
          <w:p w14:paraId="1800BEFF" w14:textId="77777777" w:rsidR="00B00AF5" w:rsidRPr="00B00AF5" w:rsidRDefault="00B00AF5" w:rsidP="00B00AF5">
            <w:pPr>
              <w:spacing w:line="240" w:lineRule="auto"/>
              <w:jc w:val="center"/>
              <w:rPr>
                <w:rFonts w:ascii="Trebuchet MS" w:eastAsia="Times New Roman" w:hAnsi="Trebuchet MS" w:cs="Calibri"/>
                <w:b/>
                <w:bCs/>
                <w:color w:val="000000"/>
                <w:sz w:val="20"/>
                <w:szCs w:val="20"/>
                <w:lang w:eastAsia="ru-RU"/>
              </w:rPr>
            </w:pPr>
          </w:p>
        </w:tc>
        <w:tc>
          <w:tcPr>
            <w:tcW w:w="729" w:type="dxa"/>
            <w:vMerge/>
            <w:vAlign w:val="center"/>
            <w:hideMark/>
          </w:tcPr>
          <w:p w14:paraId="6FABE95E" w14:textId="77777777" w:rsidR="00B00AF5" w:rsidRPr="00B00AF5" w:rsidRDefault="00B00AF5" w:rsidP="00B00AF5">
            <w:pPr>
              <w:spacing w:line="240" w:lineRule="auto"/>
              <w:jc w:val="center"/>
              <w:rPr>
                <w:rFonts w:ascii="Trebuchet MS" w:eastAsia="Times New Roman" w:hAnsi="Trebuchet MS" w:cs="Calibri"/>
                <w:b/>
                <w:bCs/>
                <w:color w:val="000000"/>
                <w:sz w:val="20"/>
                <w:szCs w:val="20"/>
                <w:lang w:eastAsia="ru-RU"/>
              </w:rPr>
            </w:pPr>
          </w:p>
        </w:tc>
        <w:tc>
          <w:tcPr>
            <w:tcW w:w="886" w:type="dxa"/>
            <w:shd w:val="clear" w:color="000000" w:fill="CCFF99"/>
            <w:vAlign w:val="center"/>
            <w:hideMark/>
          </w:tcPr>
          <w:p w14:paraId="3124A5D9" w14:textId="77777777" w:rsidR="00B00AF5" w:rsidRPr="00B00AF5" w:rsidRDefault="00B00AF5" w:rsidP="00B00AF5">
            <w:pPr>
              <w:spacing w:line="240" w:lineRule="auto"/>
              <w:jc w:val="center"/>
              <w:rPr>
                <w:rFonts w:ascii="Trebuchet MS" w:eastAsia="Times New Roman" w:hAnsi="Trebuchet MS" w:cs="Calibri"/>
                <w:b/>
                <w:bCs/>
                <w:color w:val="000000"/>
                <w:sz w:val="20"/>
                <w:szCs w:val="20"/>
                <w:lang w:eastAsia="ru-RU"/>
              </w:rPr>
            </w:pPr>
            <w:r w:rsidRPr="00B00AF5">
              <w:rPr>
                <w:rFonts w:ascii="Trebuchet MS" w:eastAsia="Times New Roman" w:hAnsi="Trebuchet MS" w:cs="Calibri"/>
                <w:b/>
                <w:bCs/>
                <w:color w:val="000000"/>
                <w:sz w:val="20"/>
                <w:szCs w:val="20"/>
                <w:lang w:eastAsia="ru-RU"/>
              </w:rPr>
              <w:t>2024</w:t>
            </w:r>
          </w:p>
        </w:tc>
        <w:tc>
          <w:tcPr>
            <w:tcW w:w="886" w:type="dxa"/>
            <w:shd w:val="clear" w:color="000000" w:fill="CCFF99"/>
            <w:vAlign w:val="center"/>
            <w:hideMark/>
          </w:tcPr>
          <w:p w14:paraId="65FB427B" w14:textId="77777777" w:rsidR="00B00AF5" w:rsidRPr="00B00AF5" w:rsidRDefault="00B00AF5" w:rsidP="00B00AF5">
            <w:pPr>
              <w:spacing w:line="240" w:lineRule="auto"/>
              <w:jc w:val="center"/>
              <w:rPr>
                <w:rFonts w:ascii="Trebuchet MS" w:eastAsia="Times New Roman" w:hAnsi="Trebuchet MS" w:cs="Calibri"/>
                <w:b/>
                <w:bCs/>
                <w:color w:val="000000"/>
                <w:sz w:val="20"/>
                <w:szCs w:val="20"/>
                <w:lang w:eastAsia="ru-RU"/>
              </w:rPr>
            </w:pPr>
            <w:r w:rsidRPr="00B00AF5">
              <w:rPr>
                <w:rFonts w:ascii="Trebuchet MS" w:eastAsia="Times New Roman" w:hAnsi="Trebuchet MS" w:cs="Calibri"/>
                <w:b/>
                <w:bCs/>
                <w:color w:val="000000"/>
                <w:sz w:val="20"/>
                <w:szCs w:val="20"/>
                <w:lang w:eastAsia="ru-RU"/>
              </w:rPr>
              <w:t>2025</w:t>
            </w:r>
          </w:p>
        </w:tc>
        <w:tc>
          <w:tcPr>
            <w:tcW w:w="886" w:type="dxa"/>
            <w:shd w:val="clear" w:color="000000" w:fill="CCFF99"/>
            <w:vAlign w:val="center"/>
            <w:hideMark/>
          </w:tcPr>
          <w:p w14:paraId="733261EA" w14:textId="77777777" w:rsidR="00B00AF5" w:rsidRPr="00B00AF5" w:rsidRDefault="00B00AF5" w:rsidP="00B00AF5">
            <w:pPr>
              <w:spacing w:line="240" w:lineRule="auto"/>
              <w:jc w:val="center"/>
              <w:rPr>
                <w:rFonts w:ascii="Trebuchet MS" w:eastAsia="Times New Roman" w:hAnsi="Trebuchet MS" w:cs="Calibri"/>
                <w:b/>
                <w:bCs/>
                <w:color w:val="000000"/>
                <w:sz w:val="20"/>
                <w:szCs w:val="20"/>
                <w:lang w:eastAsia="ru-RU"/>
              </w:rPr>
            </w:pPr>
            <w:r w:rsidRPr="00B00AF5">
              <w:rPr>
                <w:rFonts w:ascii="Trebuchet MS" w:eastAsia="Times New Roman" w:hAnsi="Trebuchet MS" w:cs="Calibri"/>
                <w:b/>
                <w:bCs/>
                <w:color w:val="000000"/>
                <w:sz w:val="20"/>
                <w:szCs w:val="20"/>
                <w:lang w:eastAsia="ru-RU"/>
              </w:rPr>
              <w:t>2026</w:t>
            </w:r>
          </w:p>
        </w:tc>
        <w:tc>
          <w:tcPr>
            <w:tcW w:w="886" w:type="dxa"/>
            <w:shd w:val="clear" w:color="000000" w:fill="CCFF99"/>
            <w:vAlign w:val="center"/>
            <w:hideMark/>
          </w:tcPr>
          <w:p w14:paraId="6EE34A29" w14:textId="77777777" w:rsidR="00B00AF5" w:rsidRPr="00B00AF5" w:rsidRDefault="00B00AF5" w:rsidP="00B00AF5">
            <w:pPr>
              <w:spacing w:line="240" w:lineRule="auto"/>
              <w:jc w:val="center"/>
              <w:rPr>
                <w:rFonts w:ascii="Trebuchet MS" w:eastAsia="Times New Roman" w:hAnsi="Trebuchet MS" w:cs="Calibri"/>
                <w:b/>
                <w:bCs/>
                <w:color w:val="000000"/>
                <w:sz w:val="20"/>
                <w:szCs w:val="20"/>
                <w:lang w:eastAsia="ru-RU"/>
              </w:rPr>
            </w:pPr>
            <w:r w:rsidRPr="00B00AF5">
              <w:rPr>
                <w:rFonts w:ascii="Trebuchet MS" w:eastAsia="Times New Roman" w:hAnsi="Trebuchet MS" w:cs="Calibri"/>
                <w:b/>
                <w:bCs/>
                <w:color w:val="000000"/>
                <w:sz w:val="20"/>
                <w:szCs w:val="20"/>
                <w:lang w:eastAsia="ru-RU"/>
              </w:rPr>
              <w:t>2027</w:t>
            </w:r>
          </w:p>
        </w:tc>
        <w:tc>
          <w:tcPr>
            <w:tcW w:w="1410" w:type="dxa"/>
            <w:vMerge/>
            <w:vAlign w:val="center"/>
            <w:hideMark/>
          </w:tcPr>
          <w:p w14:paraId="20A1065A" w14:textId="77777777" w:rsidR="00B00AF5" w:rsidRPr="00B00AF5" w:rsidRDefault="00B00AF5" w:rsidP="00B00AF5">
            <w:pPr>
              <w:spacing w:line="240" w:lineRule="auto"/>
              <w:jc w:val="center"/>
              <w:rPr>
                <w:rFonts w:ascii="Trebuchet MS" w:eastAsia="Times New Roman" w:hAnsi="Trebuchet MS" w:cs="Calibri"/>
                <w:b/>
                <w:bCs/>
                <w:color w:val="000000"/>
                <w:sz w:val="20"/>
                <w:szCs w:val="20"/>
                <w:lang w:eastAsia="ru-RU"/>
              </w:rPr>
            </w:pPr>
          </w:p>
        </w:tc>
      </w:tr>
      <w:tr w:rsidR="00B00AF5" w:rsidRPr="00B00AF5" w14:paraId="05C3D0CD" w14:textId="77777777" w:rsidTr="00B00AF5">
        <w:trPr>
          <w:trHeight w:val="20"/>
        </w:trPr>
        <w:tc>
          <w:tcPr>
            <w:tcW w:w="421" w:type="dxa"/>
            <w:shd w:val="clear" w:color="auto" w:fill="auto"/>
            <w:vAlign w:val="center"/>
            <w:hideMark/>
          </w:tcPr>
          <w:p w14:paraId="506A5177" w14:textId="77777777" w:rsidR="00B00AF5" w:rsidRPr="00B00AF5" w:rsidRDefault="00B00AF5" w:rsidP="00B00AF5">
            <w:pPr>
              <w:spacing w:line="240" w:lineRule="auto"/>
              <w:jc w:val="center"/>
              <w:rPr>
                <w:rFonts w:ascii="Trebuchet MS" w:eastAsia="Times New Roman" w:hAnsi="Trebuchet MS" w:cs="Calibri"/>
                <w:color w:val="000000"/>
                <w:sz w:val="20"/>
                <w:szCs w:val="20"/>
                <w:lang w:eastAsia="ru-RU"/>
              </w:rPr>
            </w:pPr>
            <w:r w:rsidRPr="00B00AF5">
              <w:rPr>
                <w:rFonts w:ascii="Trebuchet MS" w:eastAsia="Times New Roman" w:hAnsi="Trebuchet MS" w:cs="Calibri"/>
                <w:color w:val="000000"/>
                <w:sz w:val="20"/>
                <w:szCs w:val="20"/>
                <w:lang w:eastAsia="ru-RU"/>
              </w:rPr>
              <w:t>1</w:t>
            </w:r>
          </w:p>
        </w:tc>
        <w:tc>
          <w:tcPr>
            <w:tcW w:w="3097" w:type="dxa"/>
            <w:shd w:val="clear" w:color="auto" w:fill="auto"/>
            <w:vAlign w:val="center"/>
            <w:hideMark/>
          </w:tcPr>
          <w:p w14:paraId="19C42EF4" w14:textId="77777777" w:rsidR="00B00AF5" w:rsidRPr="00B00AF5" w:rsidRDefault="00B00AF5" w:rsidP="00B00AF5">
            <w:pPr>
              <w:spacing w:line="240" w:lineRule="auto"/>
              <w:jc w:val="left"/>
              <w:rPr>
                <w:rFonts w:ascii="Trebuchet MS" w:eastAsia="Times New Roman" w:hAnsi="Trebuchet MS" w:cs="Calibri"/>
                <w:color w:val="000000"/>
                <w:sz w:val="20"/>
                <w:szCs w:val="20"/>
                <w:lang w:eastAsia="ru-RU"/>
              </w:rPr>
            </w:pPr>
            <w:r w:rsidRPr="00B00AF5">
              <w:rPr>
                <w:rFonts w:ascii="Trebuchet MS" w:eastAsia="Times New Roman" w:hAnsi="Trebuchet MS" w:cs="Calibri"/>
                <w:color w:val="000000"/>
                <w:sz w:val="20"/>
                <w:szCs w:val="20"/>
                <w:lang w:eastAsia="ru-RU"/>
              </w:rPr>
              <w:t>Модернизация сетей водоотведения от кв-л Центральный д.4 до канализационного колодца около ул. Лесная, д.24</w:t>
            </w:r>
          </w:p>
        </w:tc>
        <w:tc>
          <w:tcPr>
            <w:tcW w:w="993" w:type="dxa"/>
            <w:shd w:val="clear" w:color="auto" w:fill="auto"/>
            <w:vAlign w:val="center"/>
            <w:hideMark/>
          </w:tcPr>
          <w:p w14:paraId="164A0FA0" w14:textId="77777777" w:rsidR="00B00AF5" w:rsidRPr="00B00AF5" w:rsidRDefault="00B00AF5" w:rsidP="00B00AF5">
            <w:pPr>
              <w:spacing w:line="240" w:lineRule="auto"/>
              <w:jc w:val="center"/>
              <w:rPr>
                <w:rFonts w:ascii="Trebuchet MS" w:eastAsia="Times New Roman" w:hAnsi="Trebuchet MS" w:cs="Calibri"/>
                <w:color w:val="000000"/>
                <w:sz w:val="20"/>
                <w:szCs w:val="20"/>
                <w:lang w:eastAsia="ru-RU"/>
              </w:rPr>
            </w:pPr>
            <w:r w:rsidRPr="00B00AF5">
              <w:rPr>
                <w:rFonts w:ascii="Trebuchet MS" w:eastAsia="Times New Roman" w:hAnsi="Trebuchet MS" w:cs="Calibri"/>
                <w:color w:val="000000"/>
                <w:sz w:val="20"/>
                <w:szCs w:val="20"/>
                <w:lang w:eastAsia="ru-RU"/>
              </w:rPr>
              <w:t>ВО-01.1</w:t>
            </w:r>
          </w:p>
        </w:tc>
        <w:tc>
          <w:tcPr>
            <w:tcW w:w="729" w:type="dxa"/>
            <w:shd w:val="clear" w:color="auto" w:fill="auto"/>
            <w:vAlign w:val="center"/>
            <w:hideMark/>
          </w:tcPr>
          <w:p w14:paraId="32461D74" w14:textId="77777777" w:rsidR="00B00AF5" w:rsidRPr="00B00AF5" w:rsidRDefault="00B00AF5" w:rsidP="00B00AF5">
            <w:pPr>
              <w:spacing w:line="240" w:lineRule="auto"/>
              <w:jc w:val="center"/>
              <w:rPr>
                <w:rFonts w:ascii="Trebuchet MS" w:eastAsia="Times New Roman" w:hAnsi="Trebuchet MS" w:cs="Calibri"/>
                <w:color w:val="000000"/>
                <w:sz w:val="20"/>
                <w:szCs w:val="20"/>
                <w:lang w:eastAsia="ru-RU"/>
              </w:rPr>
            </w:pPr>
            <w:r w:rsidRPr="00B00AF5">
              <w:rPr>
                <w:rFonts w:ascii="Trebuchet MS" w:eastAsia="Times New Roman" w:hAnsi="Trebuchet MS" w:cs="Calibri"/>
                <w:color w:val="000000"/>
                <w:sz w:val="20"/>
                <w:szCs w:val="20"/>
                <w:lang w:eastAsia="ru-RU"/>
              </w:rPr>
              <w:t>ПСД/СМР</w:t>
            </w:r>
          </w:p>
        </w:tc>
        <w:tc>
          <w:tcPr>
            <w:tcW w:w="886" w:type="dxa"/>
            <w:shd w:val="clear" w:color="auto" w:fill="auto"/>
            <w:vAlign w:val="center"/>
            <w:hideMark/>
          </w:tcPr>
          <w:p w14:paraId="46E4CB0C" w14:textId="6CA0ED22" w:rsidR="00B00AF5" w:rsidRPr="00B00AF5" w:rsidRDefault="00B00AF5" w:rsidP="00B00AF5">
            <w:pPr>
              <w:spacing w:line="240" w:lineRule="auto"/>
              <w:jc w:val="center"/>
              <w:rPr>
                <w:rFonts w:ascii="Trebuchet MS" w:eastAsia="Times New Roman" w:hAnsi="Trebuchet MS" w:cs="Calibri"/>
                <w:color w:val="000000"/>
                <w:sz w:val="20"/>
                <w:szCs w:val="20"/>
                <w:lang w:eastAsia="ru-RU"/>
              </w:rPr>
            </w:pPr>
          </w:p>
        </w:tc>
        <w:tc>
          <w:tcPr>
            <w:tcW w:w="886" w:type="dxa"/>
            <w:shd w:val="clear" w:color="000000" w:fill="F8CBAD"/>
            <w:vAlign w:val="center"/>
            <w:hideMark/>
          </w:tcPr>
          <w:p w14:paraId="524E7861" w14:textId="77777777" w:rsidR="00B00AF5" w:rsidRPr="00B00AF5" w:rsidRDefault="00B00AF5" w:rsidP="00B00AF5">
            <w:pPr>
              <w:spacing w:line="240" w:lineRule="auto"/>
              <w:jc w:val="center"/>
              <w:rPr>
                <w:rFonts w:ascii="Trebuchet MS" w:eastAsia="Times New Roman" w:hAnsi="Trebuchet MS" w:cs="Calibri"/>
                <w:color w:val="000000"/>
                <w:sz w:val="20"/>
                <w:szCs w:val="20"/>
                <w:lang w:eastAsia="ru-RU"/>
              </w:rPr>
            </w:pPr>
            <w:r w:rsidRPr="00B00AF5">
              <w:rPr>
                <w:rFonts w:ascii="Trebuchet MS" w:eastAsia="Times New Roman" w:hAnsi="Trebuchet MS" w:cs="Calibri"/>
                <w:color w:val="000000"/>
                <w:sz w:val="20"/>
                <w:szCs w:val="20"/>
                <w:lang w:eastAsia="ru-RU"/>
              </w:rPr>
              <w:t>1 530</w:t>
            </w:r>
          </w:p>
        </w:tc>
        <w:tc>
          <w:tcPr>
            <w:tcW w:w="886" w:type="dxa"/>
            <w:shd w:val="clear" w:color="auto" w:fill="auto"/>
            <w:vAlign w:val="center"/>
            <w:hideMark/>
          </w:tcPr>
          <w:p w14:paraId="276D0618" w14:textId="74B62556" w:rsidR="00B00AF5" w:rsidRPr="00B00AF5" w:rsidRDefault="00B00AF5" w:rsidP="00B00AF5">
            <w:pPr>
              <w:spacing w:line="240" w:lineRule="auto"/>
              <w:jc w:val="center"/>
              <w:rPr>
                <w:rFonts w:ascii="Trebuchet MS" w:eastAsia="Times New Roman" w:hAnsi="Trebuchet MS" w:cs="Calibri"/>
                <w:color w:val="000000"/>
                <w:sz w:val="20"/>
                <w:szCs w:val="20"/>
                <w:lang w:eastAsia="ru-RU"/>
              </w:rPr>
            </w:pPr>
          </w:p>
        </w:tc>
        <w:tc>
          <w:tcPr>
            <w:tcW w:w="886" w:type="dxa"/>
            <w:shd w:val="clear" w:color="auto" w:fill="auto"/>
            <w:vAlign w:val="center"/>
            <w:hideMark/>
          </w:tcPr>
          <w:p w14:paraId="1C8F8CEE" w14:textId="0AC35B57" w:rsidR="00B00AF5" w:rsidRPr="00B00AF5" w:rsidRDefault="00B00AF5" w:rsidP="00B00AF5">
            <w:pPr>
              <w:spacing w:line="240" w:lineRule="auto"/>
              <w:jc w:val="center"/>
              <w:rPr>
                <w:rFonts w:ascii="Trebuchet MS" w:eastAsia="Times New Roman" w:hAnsi="Trebuchet MS" w:cs="Calibri"/>
                <w:color w:val="000000"/>
                <w:sz w:val="20"/>
                <w:szCs w:val="20"/>
                <w:lang w:eastAsia="ru-RU"/>
              </w:rPr>
            </w:pPr>
          </w:p>
        </w:tc>
        <w:tc>
          <w:tcPr>
            <w:tcW w:w="1410" w:type="dxa"/>
            <w:shd w:val="clear" w:color="auto" w:fill="auto"/>
            <w:vAlign w:val="center"/>
            <w:hideMark/>
          </w:tcPr>
          <w:p w14:paraId="4A1E4181" w14:textId="77777777" w:rsidR="00B00AF5" w:rsidRPr="00B00AF5" w:rsidRDefault="00B00AF5" w:rsidP="00B00AF5">
            <w:pPr>
              <w:spacing w:line="240" w:lineRule="auto"/>
              <w:jc w:val="center"/>
              <w:rPr>
                <w:rFonts w:ascii="Trebuchet MS" w:eastAsia="Times New Roman" w:hAnsi="Trebuchet MS" w:cs="Calibri"/>
                <w:color w:val="000000"/>
                <w:sz w:val="20"/>
                <w:szCs w:val="20"/>
                <w:lang w:eastAsia="ru-RU"/>
              </w:rPr>
            </w:pPr>
            <w:r w:rsidRPr="00B00AF5">
              <w:rPr>
                <w:rFonts w:ascii="Trebuchet MS" w:eastAsia="Times New Roman" w:hAnsi="Trebuchet MS" w:cs="Calibri"/>
                <w:color w:val="000000"/>
                <w:sz w:val="20"/>
                <w:szCs w:val="20"/>
                <w:lang w:eastAsia="ru-RU"/>
              </w:rPr>
              <w:t>Бюджетные средства</w:t>
            </w:r>
          </w:p>
        </w:tc>
      </w:tr>
      <w:tr w:rsidR="00B00AF5" w:rsidRPr="00B00AF5" w14:paraId="1CD15816" w14:textId="77777777" w:rsidTr="00B00AF5">
        <w:trPr>
          <w:trHeight w:val="20"/>
        </w:trPr>
        <w:tc>
          <w:tcPr>
            <w:tcW w:w="421" w:type="dxa"/>
            <w:shd w:val="clear" w:color="auto" w:fill="auto"/>
            <w:vAlign w:val="center"/>
            <w:hideMark/>
          </w:tcPr>
          <w:p w14:paraId="442E0145" w14:textId="77777777" w:rsidR="00B00AF5" w:rsidRPr="00B00AF5" w:rsidRDefault="00B00AF5" w:rsidP="00B00AF5">
            <w:pPr>
              <w:spacing w:line="240" w:lineRule="auto"/>
              <w:jc w:val="center"/>
              <w:rPr>
                <w:rFonts w:ascii="Trebuchet MS" w:eastAsia="Times New Roman" w:hAnsi="Trebuchet MS" w:cs="Calibri"/>
                <w:color w:val="000000"/>
                <w:sz w:val="20"/>
                <w:szCs w:val="20"/>
                <w:lang w:eastAsia="ru-RU"/>
              </w:rPr>
            </w:pPr>
            <w:r w:rsidRPr="00B00AF5">
              <w:rPr>
                <w:rFonts w:ascii="Trebuchet MS" w:eastAsia="Times New Roman" w:hAnsi="Trebuchet MS" w:cs="Calibri"/>
                <w:color w:val="000000"/>
                <w:sz w:val="20"/>
                <w:szCs w:val="20"/>
                <w:lang w:eastAsia="ru-RU"/>
              </w:rPr>
              <w:t>2</w:t>
            </w:r>
          </w:p>
        </w:tc>
        <w:tc>
          <w:tcPr>
            <w:tcW w:w="3097" w:type="dxa"/>
            <w:shd w:val="clear" w:color="auto" w:fill="auto"/>
            <w:vAlign w:val="center"/>
            <w:hideMark/>
          </w:tcPr>
          <w:p w14:paraId="33F381C5" w14:textId="77777777" w:rsidR="00B00AF5" w:rsidRPr="00B00AF5" w:rsidRDefault="00B00AF5" w:rsidP="00B00AF5">
            <w:pPr>
              <w:spacing w:line="240" w:lineRule="auto"/>
              <w:jc w:val="left"/>
              <w:rPr>
                <w:rFonts w:ascii="Trebuchet MS" w:eastAsia="Times New Roman" w:hAnsi="Trebuchet MS" w:cs="Calibri"/>
                <w:color w:val="000000"/>
                <w:sz w:val="20"/>
                <w:szCs w:val="20"/>
                <w:lang w:eastAsia="ru-RU"/>
              </w:rPr>
            </w:pPr>
            <w:r w:rsidRPr="00B00AF5">
              <w:rPr>
                <w:rFonts w:ascii="Trebuchet MS" w:eastAsia="Times New Roman" w:hAnsi="Trebuchet MS" w:cs="Calibri"/>
                <w:color w:val="000000"/>
                <w:sz w:val="20"/>
                <w:szCs w:val="20"/>
                <w:lang w:eastAsia="ru-RU"/>
              </w:rPr>
              <w:t>Модернизация сетей водоотведения от ул. Школьная, д.22 до школы №37</w:t>
            </w:r>
          </w:p>
        </w:tc>
        <w:tc>
          <w:tcPr>
            <w:tcW w:w="993" w:type="dxa"/>
            <w:shd w:val="clear" w:color="auto" w:fill="auto"/>
            <w:vAlign w:val="center"/>
            <w:hideMark/>
          </w:tcPr>
          <w:p w14:paraId="1FC623E8" w14:textId="77777777" w:rsidR="00B00AF5" w:rsidRPr="00B00AF5" w:rsidRDefault="00B00AF5" w:rsidP="00B00AF5">
            <w:pPr>
              <w:spacing w:line="240" w:lineRule="auto"/>
              <w:jc w:val="center"/>
              <w:rPr>
                <w:rFonts w:ascii="Trebuchet MS" w:eastAsia="Times New Roman" w:hAnsi="Trebuchet MS" w:cs="Calibri"/>
                <w:color w:val="000000"/>
                <w:sz w:val="20"/>
                <w:szCs w:val="20"/>
                <w:lang w:eastAsia="ru-RU"/>
              </w:rPr>
            </w:pPr>
            <w:r w:rsidRPr="00B00AF5">
              <w:rPr>
                <w:rFonts w:ascii="Trebuchet MS" w:eastAsia="Times New Roman" w:hAnsi="Trebuchet MS" w:cs="Calibri"/>
                <w:color w:val="000000"/>
                <w:sz w:val="20"/>
                <w:szCs w:val="20"/>
                <w:lang w:eastAsia="ru-RU"/>
              </w:rPr>
              <w:t>ВО-01.2</w:t>
            </w:r>
          </w:p>
        </w:tc>
        <w:tc>
          <w:tcPr>
            <w:tcW w:w="729" w:type="dxa"/>
            <w:shd w:val="clear" w:color="auto" w:fill="auto"/>
            <w:vAlign w:val="center"/>
            <w:hideMark/>
          </w:tcPr>
          <w:p w14:paraId="0F5C3DBF" w14:textId="77777777" w:rsidR="00B00AF5" w:rsidRPr="00B00AF5" w:rsidRDefault="00B00AF5" w:rsidP="00B00AF5">
            <w:pPr>
              <w:spacing w:line="240" w:lineRule="auto"/>
              <w:jc w:val="center"/>
              <w:rPr>
                <w:rFonts w:ascii="Trebuchet MS" w:eastAsia="Times New Roman" w:hAnsi="Trebuchet MS" w:cs="Calibri"/>
                <w:color w:val="000000"/>
                <w:sz w:val="20"/>
                <w:szCs w:val="20"/>
                <w:lang w:eastAsia="ru-RU"/>
              </w:rPr>
            </w:pPr>
            <w:r w:rsidRPr="00B00AF5">
              <w:rPr>
                <w:rFonts w:ascii="Trebuchet MS" w:eastAsia="Times New Roman" w:hAnsi="Trebuchet MS" w:cs="Calibri"/>
                <w:color w:val="000000"/>
                <w:sz w:val="20"/>
                <w:szCs w:val="20"/>
                <w:lang w:eastAsia="ru-RU"/>
              </w:rPr>
              <w:t>ПСД/СМР</w:t>
            </w:r>
          </w:p>
        </w:tc>
        <w:tc>
          <w:tcPr>
            <w:tcW w:w="886" w:type="dxa"/>
            <w:shd w:val="clear" w:color="auto" w:fill="auto"/>
            <w:vAlign w:val="center"/>
            <w:hideMark/>
          </w:tcPr>
          <w:p w14:paraId="60B98048" w14:textId="0393DF44" w:rsidR="00B00AF5" w:rsidRPr="00B00AF5" w:rsidRDefault="00B00AF5" w:rsidP="00B00AF5">
            <w:pPr>
              <w:spacing w:line="240" w:lineRule="auto"/>
              <w:jc w:val="center"/>
              <w:rPr>
                <w:rFonts w:ascii="Trebuchet MS" w:eastAsia="Times New Roman" w:hAnsi="Trebuchet MS" w:cs="Calibri"/>
                <w:color w:val="000000"/>
                <w:sz w:val="20"/>
                <w:szCs w:val="20"/>
                <w:lang w:eastAsia="ru-RU"/>
              </w:rPr>
            </w:pPr>
          </w:p>
        </w:tc>
        <w:tc>
          <w:tcPr>
            <w:tcW w:w="886" w:type="dxa"/>
            <w:shd w:val="clear" w:color="auto" w:fill="auto"/>
            <w:vAlign w:val="center"/>
            <w:hideMark/>
          </w:tcPr>
          <w:p w14:paraId="477B3754" w14:textId="5AE8F231" w:rsidR="00B00AF5" w:rsidRPr="00B00AF5" w:rsidRDefault="00B00AF5" w:rsidP="00B00AF5">
            <w:pPr>
              <w:spacing w:line="240" w:lineRule="auto"/>
              <w:jc w:val="center"/>
              <w:rPr>
                <w:rFonts w:ascii="Trebuchet MS" w:eastAsia="Times New Roman" w:hAnsi="Trebuchet MS" w:cs="Calibri"/>
                <w:color w:val="000000"/>
                <w:sz w:val="20"/>
                <w:szCs w:val="20"/>
                <w:lang w:eastAsia="ru-RU"/>
              </w:rPr>
            </w:pPr>
          </w:p>
        </w:tc>
        <w:tc>
          <w:tcPr>
            <w:tcW w:w="886" w:type="dxa"/>
            <w:shd w:val="clear" w:color="000000" w:fill="F8CBAD"/>
            <w:vAlign w:val="center"/>
            <w:hideMark/>
          </w:tcPr>
          <w:p w14:paraId="5D065DF1" w14:textId="77777777" w:rsidR="00B00AF5" w:rsidRPr="00B00AF5" w:rsidRDefault="00B00AF5" w:rsidP="00B00AF5">
            <w:pPr>
              <w:spacing w:line="240" w:lineRule="auto"/>
              <w:jc w:val="center"/>
              <w:rPr>
                <w:rFonts w:ascii="Trebuchet MS" w:eastAsia="Times New Roman" w:hAnsi="Trebuchet MS" w:cs="Calibri"/>
                <w:color w:val="000000"/>
                <w:sz w:val="20"/>
                <w:szCs w:val="20"/>
                <w:lang w:eastAsia="ru-RU"/>
              </w:rPr>
            </w:pPr>
            <w:r w:rsidRPr="00B00AF5">
              <w:rPr>
                <w:rFonts w:ascii="Trebuchet MS" w:eastAsia="Times New Roman" w:hAnsi="Trebuchet MS" w:cs="Calibri"/>
                <w:color w:val="000000"/>
                <w:sz w:val="20"/>
                <w:szCs w:val="20"/>
                <w:lang w:eastAsia="ru-RU"/>
              </w:rPr>
              <w:t>767</w:t>
            </w:r>
          </w:p>
        </w:tc>
        <w:tc>
          <w:tcPr>
            <w:tcW w:w="886" w:type="dxa"/>
            <w:shd w:val="clear" w:color="auto" w:fill="auto"/>
            <w:vAlign w:val="center"/>
            <w:hideMark/>
          </w:tcPr>
          <w:p w14:paraId="584ECAE1" w14:textId="35A02E5F" w:rsidR="00B00AF5" w:rsidRPr="00B00AF5" w:rsidRDefault="00B00AF5" w:rsidP="00B00AF5">
            <w:pPr>
              <w:spacing w:line="240" w:lineRule="auto"/>
              <w:jc w:val="center"/>
              <w:rPr>
                <w:rFonts w:ascii="Trebuchet MS" w:eastAsia="Times New Roman" w:hAnsi="Trebuchet MS" w:cs="Calibri"/>
                <w:color w:val="000000"/>
                <w:sz w:val="20"/>
                <w:szCs w:val="20"/>
                <w:lang w:eastAsia="ru-RU"/>
              </w:rPr>
            </w:pPr>
          </w:p>
        </w:tc>
        <w:tc>
          <w:tcPr>
            <w:tcW w:w="1410" w:type="dxa"/>
            <w:shd w:val="clear" w:color="auto" w:fill="auto"/>
            <w:vAlign w:val="center"/>
            <w:hideMark/>
          </w:tcPr>
          <w:p w14:paraId="61C9FBE5" w14:textId="77777777" w:rsidR="00B00AF5" w:rsidRPr="00B00AF5" w:rsidRDefault="00B00AF5" w:rsidP="00B00AF5">
            <w:pPr>
              <w:spacing w:line="240" w:lineRule="auto"/>
              <w:jc w:val="center"/>
              <w:rPr>
                <w:rFonts w:ascii="Trebuchet MS" w:eastAsia="Times New Roman" w:hAnsi="Trebuchet MS" w:cs="Calibri"/>
                <w:color w:val="000000"/>
                <w:sz w:val="20"/>
                <w:szCs w:val="20"/>
                <w:lang w:eastAsia="ru-RU"/>
              </w:rPr>
            </w:pPr>
            <w:r w:rsidRPr="00B00AF5">
              <w:rPr>
                <w:rFonts w:ascii="Trebuchet MS" w:eastAsia="Times New Roman" w:hAnsi="Trebuchet MS" w:cs="Calibri"/>
                <w:color w:val="000000"/>
                <w:sz w:val="20"/>
                <w:szCs w:val="20"/>
                <w:lang w:eastAsia="ru-RU"/>
              </w:rPr>
              <w:t>Бюджетные средства</w:t>
            </w:r>
          </w:p>
        </w:tc>
      </w:tr>
      <w:tr w:rsidR="00B00AF5" w:rsidRPr="00B00AF5" w14:paraId="1882A5E8" w14:textId="77777777" w:rsidTr="00B00AF5">
        <w:trPr>
          <w:trHeight w:val="20"/>
        </w:trPr>
        <w:tc>
          <w:tcPr>
            <w:tcW w:w="421" w:type="dxa"/>
            <w:shd w:val="clear" w:color="auto" w:fill="auto"/>
            <w:vAlign w:val="center"/>
            <w:hideMark/>
          </w:tcPr>
          <w:p w14:paraId="262CF9F1" w14:textId="77777777" w:rsidR="00B00AF5" w:rsidRPr="00B00AF5" w:rsidRDefault="00B00AF5" w:rsidP="00B00AF5">
            <w:pPr>
              <w:spacing w:line="240" w:lineRule="auto"/>
              <w:jc w:val="center"/>
              <w:rPr>
                <w:rFonts w:ascii="Trebuchet MS" w:eastAsia="Times New Roman" w:hAnsi="Trebuchet MS" w:cs="Calibri"/>
                <w:color w:val="000000"/>
                <w:sz w:val="20"/>
                <w:szCs w:val="20"/>
                <w:lang w:eastAsia="ru-RU"/>
              </w:rPr>
            </w:pPr>
            <w:r w:rsidRPr="00B00AF5">
              <w:rPr>
                <w:rFonts w:ascii="Trebuchet MS" w:eastAsia="Times New Roman" w:hAnsi="Trebuchet MS" w:cs="Calibri"/>
                <w:color w:val="000000"/>
                <w:sz w:val="20"/>
                <w:szCs w:val="20"/>
                <w:lang w:eastAsia="ru-RU"/>
              </w:rPr>
              <w:t>3</w:t>
            </w:r>
          </w:p>
        </w:tc>
        <w:tc>
          <w:tcPr>
            <w:tcW w:w="3097" w:type="dxa"/>
            <w:shd w:val="clear" w:color="auto" w:fill="auto"/>
            <w:vAlign w:val="center"/>
            <w:hideMark/>
          </w:tcPr>
          <w:p w14:paraId="267D6400" w14:textId="77777777" w:rsidR="00B00AF5" w:rsidRPr="00B00AF5" w:rsidRDefault="00B00AF5" w:rsidP="00B00AF5">
            <w:pPr>
              <w:spacing w:line="240" w:lineRule="auto"/>
              <w:jc w:val="left"/>
              <w:rPr>
                <w:rFonts w:ascii="Trebuchet MS" w:eastAsia="Times New Roman" w:hAnsi="Trebuchet MS" w:cs="Calibri"/>
                <w:color w:val="000000"/>
                <w:sz w:val="20"/>
                <w:szCs w:val="20"/>
                <w:lang w:eastAsia="ru-RU"/>
              </w:rPr>
            </w:pPr>
            <w:r w:rsidRPr="00B00AF5">
              <w:rPr>
                <w:rFonts w:ascii="Trebuchet MS" w:eastAsia="Times New Roman" w:hAnsi="Trebuchet MS" w:cs="Calibri"/>
                <w:color w:val="000000"/>
                <w:sz w:val="20"/>
                <w:szCs w:val="20"/>
                <w:lang w:eastAsia="ru-RU"/>
              </w:rPr>
              <w:t>Реконструкция (модернизация) КНС №1 ул. 60-лет Октября</w:t>
            </w:r>
          </w:p>
        </w:tc>
        <w:tc>
          <w:tcPr>
            <w:tcW w:w="993" w:type="dxa"/>
            <w:shd w:val="clear" w:color="auto" w:fill="auto"/>
            <w:vAlign w:val="center"/>
            <w:hideMark/>
          </w:tcPr>
          <w:p w14:paraId="3372187C" w14:textId="77777777" w:rsidR="00B00AF5" w:rsidRPr="00B00AF5" w:rsidRDefault="00B00AF5" w:rsidP="00B00AF5">
            <w:pPr>
              <w:spacing w:line="240" w:lineRule="auto"/>
              <w:jc w:val="center"/>
              <w:rPr>
                <w:rFonts w:ascii="Trebuchet MS" w:eastAsia="Times New Roman" w:hAnsi="Trebuchet MS" w:cs="Calibri"/>
                <w:color w:val="000000"/>
                <w:sz w:val="20"/>
                <w:szCs w:val="20"/>
                <w:lang w:eastAsia="ru-RU"/>
              </w:rPr>
            </w:pPr>
            <w:r w:rsidRPr="00B00AF5">
              <w:rPr>
                <w:rFonts w:ascii="Trebuchet MS" w:eastAsia="Times New Roman" w:hAnsi="Trebuchet MS" w:cs="Calibri"/>
                <w:color w:val="000000"/>
                <w:sz w:val="20"/>
                <w:szCs w:val="20"/>
                <w:lang w:eastAsia="ru-RU"/>
              </w:rPr>
              <w:t>ВО-02.1</w:t>
            </w:r>
          </w:p>
        </w:tc>
        <w:tc>
          <w:tcPr>
            <w:tcW w:w="729" w:type="dxa"/>
            <w:shd w:val="clear" w:color="auto" w:fill="auto"/>
            <w:vAlign w:val="center"/>
            <w:hideMark/>
          </w:tcPr>
          <w:p w14:paraId="3B2227A3" w14:textId="77777777" w:rsidR="00B00AF5" w:rsidRPr="00B00AF5" w:rsidRDefault="00B00AF5" w:rsidP="00B00AF5">
            <w:pPr>
              <w:spacing w:line="240" w:lineRule="auto"/>
              <w:jc w:val="center"/>
              <w:rPr>
                <w:rFonts w:ascii="Trebuchet MS" w:eastAsia="Times New Roman" w:hAnsi="Trebuchet MS" w:cs="Calibri"/>
                <w:color w:val="000000"/>
                <w:sz w:val="20"/>
                <w:szCs w:val="20"/>
                <w:lang w:eastAsia="ru-RU"/>
              </w:rPr>
            </w:pPr>
            <w:r w:rsidRPr="00B00AF5">
              <w:rPr>
                <w:rFonts w:ascii="Trebuchet MS" w:eastAsia="Times New Roman" w:hAnsi="Trebuchet MS" w:cs="Calibri"/>
                <w:color w:val="000000"/>
                <w:sz w:val="20"/>
                <w:szCs w:val="20"/>
                <w:lang w:eastAsia="ru-RU"/>
              </w:rPr>
              <w:t>ПСД/СМР</w:t>
            </w:r>
          </w:p>
        </w:tc>
        <w:tc>
          <w:tcPr>
            <w:tcW w:w="886" w:type="dxa"/>
            <w:shd w:val="clear" w:color="auto" w:fill="auto"/>
            <w:vAlign w:val="center"/>
            <w:hideMark/>
          </w:tcPr>
          <w:p w14:paraId="285762D8" w14:textId="5D1FD3EB" w:rsidR="00B00AF5" w:rsidRPr="00B00AF5" w:rsidRDefault="00B00AF5" w:rsidP="00B00AF5">
            <w:pPr>
              <w:spacing w:line="240" w:lineRule="auto"/>
              <w:jc w:val="center"/>
              <w:rPr>
                <w:rFonts w:ascii="Trebuchet MS" w:eastAsia="Times New Roman" w:hAnsi="Trebuchet MS" w:cs="Calibri"/>
                <w:color w:val="000000"/>
                <w:sz w:val="20"/>
                <w:szCs w:val="20"/>
                <w:lang w:eastAsia="ru-RU"/>
              </w:rPr>
            </w:pPr>
          </w:p>
        </w:tc>
        <w:tc>
          <w:tcPr>
            <w:tcW w:w="886" w:type="dxa"/>
            <w:shd w:val="clear" w:color="000000" w:fill="F8CBAD"/>
            <w:vAlign w:val="center"/>
            <w:hideMark/>
          </w:tcPr>
          <w:p w14:paraId="3B77CF03" w14:textId="77777777" w:rsidR="00B00AF5" w:rsidRPr="00B00AF5" w:rsidRDefault="00B00AF5" w:rsidP="00B00AF5">
            <w:pPr>
              <w:spacing w:line="240" w:lineRule="auto"/>
              <w:jc w:val="center"/>
              <w:rPr>
                <w:rFonts w:ascii="Trebuchet MS" w:eastAsia="Times New Roman" w:hAnsi="Trebuchet MS" w:cs="Calibri"/>
                <w:color w:val="000000"/>
                <w:sz w:val="20"/>
                <w:szCs w:val="20"/>
                <w:lang w:eastAsia="ru-RU"/>
              </w:rPr>
            </w:pPr>
            <w:r w:rsidRPr="00B00AF5">
              <w:rPr>
                <w:rFonts w:ascii="Trebuchet MS" w:eastAsia="Times New Roman" w:hAnsi="Trebuchet MS" w:cs="Calibri"/>
                <w:color w:val="000000"/>
                <w:sz w:val="20"/>
                <w:szCs w:val="20"/>
                <w:lang w:eastAsia="ru-RU"/>
              </w:rPr>
              <w:t>1 614</w:t>
            </w:r>
          </w:p>
        </w:tc>
        <w:tc>
          <w:tcPr>
            <w:tcW w:w="886" w:type="dxa"/>
            <w:shd w:val="clear" w:color="000000" w:fill="F8CBAD"/>
            <w:vAlign w:val="center"/>
            <w:hideMark/>
          </w:tcPr>
          <w:p w14:paraId="7E4D780F" w14:textId="77777777" w:rsidR="00B00AF5" w:rsidRPr="00B00AF5" w:rsidRDefault="00B00AF5" w:rsidP="00B00AF5">
            <w:pPr>
              <w:spacing w:line="240" w:lineRule="auto"/>
              <w:jc w:val="center"/>
              <w:rPr>
                <w:rFonts w:ascii="Trebuchet MS" w:eastAsia="Times New Roman" w:hAnsi="Trebuchet MS" w:cs="Calibri"/>
                <w:color w:val="000000"/>
                <w:sz w:val="20"/>
                <w:szCs w:val="20"/>
                <w:lang w:eastAsia="ru-RU"/>
              </w:rPr>
            </w:pPr>
            <w:r w:rsidRPr="00B00AF5">
              <w:rPr>
                <w:rFonts w:ascii="Trebuchet MS" w:eastAsia="Times New Roman" w:hAnsi="Trebuchet MS" w:cs="Calibri"/>
                <w:color w:val="000000"/>
                <w:sz w:val="20"/>
                <w:szCs w:val="20"/>
                <w:lang w:eastAsia="ru-RU"/>
              </w:rPr>
              <w:t>22 361</w:t>
            </w:r>
          </w:p>
        </w:tc>
        <w:tc>
          <w:tcPr>
            <w:tcW w:w="886" w:type="dxa"/>
            <w:shd w:val="clear" w:color="auto" w:fill="auto"/>
            <w:vAlign w:val="center"/>
            <w:hideMark/>
          </w:tcPr>
          <w:p w14:paraId="7D03CCB5" w14:textId="2911BD4F" w:rsidR="00B00AF5" w:rsidRPr="00B00AF5" w:rsidRDefault="00B00AF5" w:rsidP="00B00AF5">
            <w:pPr>
              <w:spacing w:line="240" w:lineRule="auto"/>
              <w:jc w:val="center"/>
              <w:rPr>
                <w:rFonts w:ascii="Trebuchet MS" w:eastAsia="Times New Roman" w:hAnsi="Trebuchet MS" w:cs="Calibri"/>
                <w:color w:val="000000"/>
                <w:sz w:val="20"/>
                <w:szCs w:val="20"/>
                <w:lang w:eastAsia="ru-RU"/>
              </w:rPr>
            </w:pPr>
          </w:p>
        </w:tc>
        <w:tc>
          <w:tcPr>
            <w:tcW w:w="1410" w:type="dxa"/>
            <w:shd w:val="clear" w:color="auto" w:fill="auto"/>
            <w:vAlign w:val="center"/>
            <w:hideMark/>
          </w:tcPr>
          <w:p w14:paraId="15D1464D" w14:textId="77777777" w:rsidR="00B00AF5" w:rsidRPr="00B00AF5" w:rsidRDefault="00B00AF5" w:rsidP="00B00AF5">
            <w:pPr>
              <w:spacing w:line="240" w:lineRule="auto"/>
              <w:jc w:val="center"/>
              <w:rPr>
                <w:rFonts w:ascii="Trebuchet MS" w:eastAsia="Times New Roman" w:hAnsi="Trebuchet MS" w:cs="Calibri"/>
                <w:color w:val="000000"/>
                <w:sz w:val="20"/>
                <w:szCs w:val="20"/>
                <w:lang w:eastAsia="ru-RU"/>
              </w:rPr>
            </w:pPr>
            <w:r w:rsidRPr="00B00AF5">
              <w:rPr>
                <w:rFonts w:ascii="Trebuchet MS" w:eastAsia="Times New Roman" w:hAnsi="Trebuchet MS" w:cs="Calibri"/>
                <w:color w:val="000000"/>
                <w:sz w:val="20"/>
                <w:szCs w:val="20"/>
                <w:lang w:eastAsia="ru-RU"/>
              </w:rPr>
              <w:t>Бюджетные средства</w:t>
            </w:r>
          </w:p>
        </w:tc>
      </w:tr>
      <w:tr w:rsidR="00B00AF5" w:rsidRPr="00B00AF5" w14:paraId="1F6A0B8D" w14:textId="77777777" w:rsidTr="00B00AF5">
        <w:trPr>
          <w:trHeight w:val="20"/>
        </w:trPr>
        <w:tc>
          <w:tcPr>
            <w:tcW w:w="421" w:type="dxa"/>
            <w:shd w:val="clear" w:color="auto" w:fill="auto"/>
            <w:vAlign w:val="center"/>
            <w:hideMark/>
          </w:tcPr>
          <w:p w14:paraId="67237604" w14:textId="77777777" w:rsidR="00B00AF5" w:rsidRPr="00B00AF5" w:rsidRDefault="00B00AF5" w:rsidP="00B00AF5">
            <w:pPr>
              <w:spacing w:line="240" w:lineRule="auto"/>
              <w:jc w:val="center"/>
              <w:rPr>
                <w:rFonts w:ascii="Trebuchet MS" w:eastAsia="Times New Roman" w:hAnsi="Trebuchet MS" w:cs="Calibri"/>
                <w:color w:val="000000"/>
                <w:sz w:val="20"/>
                <w:szCs w:val="20"/>
                <w:lang w:eastAsia="ru-RU"/>
              </w:rPr>
            </w:pPr>
            <w:r w:rsidRPr="00B00AF5">
              <w:rPr>
                <w:rFonts w:ascii="Trebuchet MS" w:eastAsia="Times New Roman" w:hAnsi="Trebuchet MS" w:cs="Calibri"/>
                <w:color w:val="000000"/>
                <w:sz w:val="20"/>
                <w:szCs w:val="20"/>
                <w:lang w:eastAsia="ru-RU"/>
              </w:rPr>
              <w:t>4</w:t>
            </w:r>
          </w:p>
        </w:tc>
        <w:tc>
          <w:tcPr>
            <w:tcW w:w="3097" w:type="dxa"/>
            <w:shd w:val="clear" w:color="auto" w:fill="auto"/>
            <w:vAlign w:val="center"/>
            <w:hideMark/>
          </w:tcPr>
          <w:p w14:paraId="56737542" w14:textId="77777777" w:rsidR="00B00AF5" w:rsidRPr="00B00AF5" w:rsidRDefault="00B00AF5" w:rsidP="00B00AF5">
            <w:pPr>
              <w:spacing w:line="240" w:lineRule="auto"/>
              <w:jc w:val="left"/>
              <w:rPr>
                <w:rFonts w:ascii="Trebuchet MS" w:eastAsia="Times New Roman" w:hAnsi="Trebuchet MS" w:cs="Calibri"/>
                <w:color w:val="000000"/>
                <w:sz w:val="20"/>
                <w:szCs w:val="20"/>
                <w:lang w:eastAsia="ru-RU"/>
              </w:rPr>
            </w:pPr>
            <w:r w:rsidRPr="00B00AF5">
              <w:rPr>
                <w:rFonts w:ascii="Trebuchet MS" w:eastAsia="Times New Roman" w:hAnsi="Trebuchet MS" w:cs="Calibri"/>
                <w:color w:val="000000"/>
                <w:sz w:val="20"/>
                <w:szCs w:val="20"/>
                <w:lang w:eastAsia="ru-RU"/>
              </w:rPr>
              <w:t>Реконструкция (модернизация) КНС №2 микрорайон «Юго-Западный»</w:t>
            </w:r>
          </w:p>
        </w:tc>
        <w:tc>
          <w:tcPr>
            <w:tcW w:w="993" w:type="dxa"/>
            <w:shd w:val="clear" w:color="auto" w:fill="auto"/>
            <w:vAlign w:val="center"/>
            <w:hideMark/>
          </w:tcPr>
          <w:p w14:paraId="26663DD8" w14:textId="77777777" w:rsidR="00B00AF5" w:rsidRPr="00B00AF5" w:rsidRDefault="00B00AF5" w:rsidP="00B00AF5">
            <w:pPr>
              <w:spacing w:line="240" w:lineRule="auto"/>
              <w:jc w:val="center"/>
              <w:rPr>
                <w:rFonts w:ascii="Trebuchet MS" w:eastAsia="Times New Roman" w:hAnsi="Trebuchet MS" w:cs="Calibri"/>
                <w:color w:val="000000"/>
                <w:sz w:val="20"/>
                <w:szCs w:val="20"/>
                <w:lang w:eastAsia="ru-RU"/>
              </w:rPr>
            </w:pPr>
            <w:r w:rsidRPr="00B00AF5">
              <w:rPr>
                <w:rFonts w:ascii="Trebuchet MS" w:eastAsia="Times New Roman" w:hAnsi="Trebuchet MS" w:cs="Calibri"/>
                <w:color w:val="000000"/>
                <w:sz w:val="20"/>
                <w:szCs w:val="20"/>
                <w:lang w:eastAsia="ru-RU"/>
              </w:rPr>
              <w:t>ВО-02.2</w:t>
            </w:r>
          </w:p>
        </w:tc>
        <w:tc>
          <w:tcPr>
            <w:tcW w:w="729" w:type="dxa"/>
            <w:shd w:val="clear" w:color="auto" w:fill="auto"/>
            <w:vAlign w:val="center"/>
            <w:hideMark/>
          </w:tcPr>
          <w:p w14:paraId="3B5F4B48" w14:textId="77777777" w:rsidR="00B00AF5" w:rsidRPr="00B00AF5" w:rsidRDefault="00B00AF5" w:rsidP="00B00AF5">
            <w:pPr>
              <w:spacing w:line="240" w:lineRule="auto"/>
              <w:jc w:val="center"/>
              <w:rPr>
                <w:rFonts w:ascii="Trebuchet MS" w:eastAsia="Times New Roman" w:hAnsi="Trebuchet MS" w:cs="Calibri"/>
                <w:color w:val="000000"/>
                <w:sz w:val="20"/>
                <w:szCs w:val="20"/>
                <w:lang w:eastAsia="ru-RU"/>
              </w:rPr>
            </w:pPr>
            <w:r w:rsidRPr="00B00AF5">
              <w:rPr>
                <w:rFonts w:ascii="Trebuchet MS" w:eastAsia="Times New Roman" w:hAnsi="Trebuchet MS" w:cs="Calibri"/>
                <w:color w:val="000000"/>
                <w:sz w:val="20"/>
                <w:szCs w:val="20"/>
                <w:lang w:eastAsia="ru-RU"/>
              </w:rPr>
              <w:t>ПСД/СМР</w:t>
            </w:r>
          </w:p>
        </w:tc>
        <w:tc>
          <w:tcPr>
            <w:tcW w:w="886" w:type="dxa"/>
            <w:shd w:val="clear" w:color="auto" w:fill="auto"/>
            <w:vAlign w:val="center"/>
            <w:hideMark/>
          </w:tcPr>
          <w:p w14:paraId="51D7CB64" w14:textId="2898387F" w:rsidR="00B00AF5" w:rsidRPr="00B00AF5" w:rsidRDefault="00B00AF5" w:rsidP="00B00AF5">
            <w:pPr>
              <w:spacing w:line="240" w:lineRule="auto"/>
              <w:jc w:val="center"/>
              <w:rPr>
                <w:rFonts w:ascii="Trebuchet MS" w:eastAsia="Times New Roman" w:hAnsi="Trebuchet MS" w:cs="Calibri"/>
                <w:color w:val="000000"/>
                <w:sz w:val="20"/>
                <w:szCs w:val="20"/>
                <w:lang w:eastAsia="ru-RU"/>
              </w:rPr>
            </w:pPr>
          </w:p>
        </w:tc>
        <w:tc>
          <w:tcPr>
            <w:tcW w:w="886" w:type="dxa"/>
            <w:shd w:val="clear" w:color="000000" w:fill="F8CBAD"/>
            <w:vAlign w:val="center"/>
            <w:hideMark/>
          </w:tcPr>
          <w:p w14:paraId="5EA2AB0B" w14:textId="77777777" w:rsidR="00B00AF5" w:rsidRPr="00B00AF5" w:rsidRDefault="00B00AF5" w:rsidP="00B00AF5">
            <w:pPr>
              <w:spacing w:line="240" w:lineRule="auto"/>
              <w:jc w:val="center"/>
              <w:rPr>
                <w:rFonts w:ascii="Trebuchet MS" w:eastAsia="Times New Roman" w:hAnsi="Trebuchet MS" w:cs="Calibri"/>
                <w:color w:val="000000"/>
                <w:sz w:val="20"/>
                <w:szCs w:val="20"/>
                <w:lang w:eastAsia="ru-RU"/>
              </w:rPr>
            </w:pPr>
            <w:r w:rsidRPr="00B00AF5">
              <w:rPr>
                <w:rFonts w:ascii="Trebuchet MS" w:eastAsia="Times New Roman" w:hAnsi="Trebuchet MS" w:cs="Calibri"/>
                <w:color w:val="000000"/>
                <w:sz w:val="20"/>
                <w:szCs w:val="20"/>
                <w:lang w:eastAsia="ru-RU"/>
              </w:rPr>
              <w:t>1 614</w:t>
            </w:r>
          </w:p>
        </w:tc>
        <w:tc>
          <w:tcPr>
            <w:tcW w:w="886" w:type="dxa"/>
            <w:shd w:val="clear" w:color="000000" w:fill="F8CBAD"/>
            <w:vAlign w:val="center"/>
            <w:hideMark/>
          </w:tcPr>
          <w:p w14:paraId="2188BE88" w14:textId="77777777" w:rsidR="00B00AF5" w:rsidRPr="00B00AF5" w:rsidRDefault="00B00AF5" w:rsidP="00B00AF5">
            <w:pPr>
              <w:spacing w:line="240" w:lineRule="auto"/>
              <w:jc w:val="center"/>
              <w:rPr>
                <w:rFonts w:ascii="Trebuchet MS" w:eastAsia="Times New Roman" w:hAnsi="Trebuchet MS" w:cs="Calibri"/>
                <w:color w:val="000000"/>
                <w:sz w:val="20"/>
                <w:szCs w:val="20"/>
                <w:lang w:eastAsia="ru-RU"/>
              </w:rPr>
            </w:pPr>
            <w:r w:rsidRPr="00B00AF5">
              <w:rPr>
                <w:rFonts w:ascii="Trebuchet MS" w:eastAsia="Times New Roman" w:hAnsi="Trebuchet MS" w:cs="Calibri"/>
                <w:color w:val="000000"/>
                <w:sz w:val="20"/>
                <w:szCs w:val="20"/>
                <w:lang w:eastAsia="ru-RU"/>
              </w:rPr>
              <w:t>29 814</w:t>
            </w:r>
          </w:p>
        </w:tc>
        <w:tc>
          <w:tcPr>
            <w:tcW w:w="886" w:type="dxa"/>
            <w:shd w:val="clear" w:color="auto" w:fill="auto"/>
            <w:vAlign w:val="center"/>
            <w:hideMark/>
          </w:tcPr>
          <w:p w14:paraId="160232B6" w14:textId="72BC2DD6" w:rsidR="00B00AF5" w:rsidRPr="00B00AF5" w:rsidRDefault="00B00AF5" w:rsidP="00B00AF5">
            <w:pPr>
              <w:spacing w:line="240" w:lineRule="auto"/>
              <w:jc w:val="center"/>
              <w:rPr>
                <w:rFonts w:ascii="Trebuchet MS" w:eastAsia="Times New Roman" w:hAnsi="Trebuchet MS" w:cs="Calibri"/>
                <w:color w:val="000000"/>
                <w:sz w:val="20"/>
                <w:szCs w:val="20"/>
                <w:lang w:eastAsia="ru-RU"/>
              </w:rPr>
            </w:pPr>
          </w:p>
        </w:tc>
        <w:tc>
          <w:tcPr>
            <w:tcW w:w="1410" w:type="dxa"/>
            <w:shd w:val="clear" w:color="auto" w:fill="auto"/>
            <w:vAlign w:val="center"/>
            <w:hideMark/>
          </w:tcPr>
          <w:p w14:paraId="6D6038A5" w14:textId="77777777" w:rsidR="00B00AF5" w:rsidRPr="00B00AF5" w:rsidRDefault="00B00AF5" w:rsidP="00B00AF5">
            <w:pPr>
              <w:spacing w:line="240" w:lineRule="auto"/>
              <w:jc w:val="center"/>
              <w:rPr>
                <w:rFonts w:ascii="Trebuchet MS" w:eastAsia="Times New Roman" w:hAnsi="Trebuchet MS" w:cs="Calibri"/>
                <w:color w:val="000000"/>
                <w:sz w:val="20"/>
                <w:szCs w:val="20"/>
                <w:lang w:eastAsia="ru-RU"/>
              </w:rPr>
            </w:pPr>
            <w:r w:rsidRPr="00B00AF5">
              <w:rPr>
                <w:rFonts w:ascii="Trebuchet MS" w:eastAsia="Times New Roman" w:hAnsi="Trebuchet MS" w:cs="Calibri"/>
                <w:color w:val="000000"/>
                <w:sz w:val="20"/>
                <w:szCs w:val="20"/>
                <w:lang w:eastAsia="ru-RU"/>
              </w:rPr>
              <w:t>Бюджетные средства</w:t>
            </w:r>
          </w:p>
        </w:tc>
      </w:tr>
      <w:tr w:rsidR="00B00AF5" w:rsidRPr="00B00AF5" w14:paraId="582BE651" w14:textId="77777777" w:rsidTr="00B00AF5">
        <w:trPr>
          <w:trHeight w:val="20"/>
        </w:trPr>
        <w:tc>
          <w:tcPr>
            <w:tcW w:w="421" w:type="dxa"/>
            <w:shd w:val="clear" w:color="auto" w:fill="auto"/>
            <w:vAlign w:val="center"/>
            <w:hideMark/>
          </w:tcPr>
          <w:p w14:paraId="4249F292" w14:textId="77777777" w:rsidR="00B00AF5" w:rsidRPr="00B00AF5" w:rsidRDefault="00B00AF5" w:rsidP="00B00AF5">
            <w:pPr>
              <w:spacing w:line="240" w:lineRule="auto"/>
              <w:jc w:val="center"/>
              <w:rPr>
                <w:rFonts w:ascii="Trebuchet MS" w:eastAsia="Times New Roman" w:hAnsi="Trebuchet MS" w:cs="Calibri"/>
                <w:color w:val="000000"/>
                <w:sz w:val="20"/>
                <w:szCs w:val="20"/>
                <w:lang w:eastAsia="ru-RU"/>
              </w:rPr>
            </w:pPr>
            <w:r w:rsidRPr="00B00AF5">
              <w:rPr>
                <w:rFonts w:ascii="Trebuchet MS" w:eastAsia="Times New Roman" w:hAnsi="Trebuchet MS" w:cs="Calibri"/>
                <w:color w:val="000000"/>
                <w:sz w:val="20"/>
                <w:szCs w:val="20"/>
                <w:lang w:eastAsia="ru-RU"/>
              </w:rPr>
              <w:t>5</w:t>
            </w:r>
          </w:p>
        </w:tc>
        <w:tc>
          <w:tcPr>
            <w:tcW w:w="3097" w:type="dxa"/>
            <w:shd w:val="clear" w:color="auto" w:fill="auto"/>
            <w:vAlign w:val="center"/>
            <w:hideMark/>
          </w:tcPr>
          <w:p w14:paraId="29EB966B" w14:textId="77777777" w:rsidR="00B00AF5" w:rsidRPr="00B00AF5" w:rsidRDefault="00B00AF5" w:rsidP="00B00AF5">
            <w:pPr>
              <w:spacing w:line="240" w:lineRule="auto"/>
              <w:jc w:val="left"/>
              <w:rPr>
                <w:rFonts w:ascii="Trebuchet MS" w:eastAsia="Times New Roman" w:hAnsi="Trebuchet MS" w:cs="Calibri"/>
                <w:color w:val="000000"/>
                <w:sz w:val="20"/>
                <w:szCs w:val="20"/>
                <w:lang w:eastAsia="ru-RU"/>
              </w:rPr>
            </w:pPr>
            <w:r w:rsidRPr="00B00AF5">
              <w:rPr>
                <w:rFonts w:ascii="Trebuchet MS" w:eastAsia="Times New Roman" w:hAnsi="Trebuchet MS" w:cs="Calibri"/>
                <w:color w:val="000000"/>
                <w:sz w:val="20"/>
                <w:szCs w:val="20"/>
                <w:lang w:eastAsia="ru-RU"/>
              </w:rPr>
              <w:t>Реконструкция (модернизация) КНС №3 микрорайон «Радужный»</w:t>
            </w:r>
          </w:p>
        </w:tc>
        <w:tc>
          <w:tcPr>
            <w:tcW w:w="993" w:type="dxa"/>
            <w:shd w:val="clear" w:color="auto" w:fill="auto"/>
            <w:vAlign w:val="center"/>
            <w:hideMark/>
          </w:tcPr>
          <w:p w14:paraId="4DF6565F" w14:textId="77777777" w:rsidR="00B00AF5" w:rsidRPr="00B00AF5" w:rsidRDefault="00B00AF5" w:rsidP="00B00AF5">
            <w:pPr>
              <w:spacing w:line="240" w:lineRule="auto"/>
              <w:jc w:val="center"/>
              <w:rPr>
                <w:rFonts w:ascii="Trebuchet MS" w:eastAsia="Times New Roman" w:hAnsi="Trebuchet MS" w:cs="Calibri"/>
                <w:color w:val="000000"/>
                <w:sz w:val="20"/>
                <w:szCs w:val="20"/>
                <w:lang w:eastAsia="ru-RU"/>
              </w:rPr>
            </w:pPr>
            <w:r w:rsidRPr="00B00AF5">
              <w:rPr>
                <w:rFonts w:ascii="Trebuchet MS" w:eastAsia="Times New Roman" w:hAnsi="Trebuchet MS" w:cs="Calibri"/>
                <w:color w:val="000000"/>
                <w:sz w:val="20"/>
                <w:szCs w:val="20"/>
                <w:lang w:eastAsia="ru-RU"/>
              </w:rPr>
              <w:t>ВО-02.3</w:t>
            </w:r>
          </w:p>
        </w:tc>
        <w:tc>
          <w:tcPr>
            <w:tcW w:w="729" w:type="dxa"/>
            <w:shd w:val="clear" w:color="auto" w:fill="auto"/>
            <w:vAlign w:val="center"/>
            <w:hideMark/>
          </w:tcPr>
          <w:p w14:paraId="7E5C49A2" w14:textId="77777777" w:rsidR="00B00AF5" w:rsidRPr="00B00AF5" w:rsidRDefault="00B00AF5" w:rsidP="00B00AF5">
            <w:pPr>
              <w:spacing w:line="240" w:lineRule="auto"/>
              <w:jc w:val="center"/>
              <w:rPr>
                <w:rFonts w:ascii="Trebuchet MS" w:eastAsia="Times New Roman" w:hAnsi="Trebuchet MS" w:cs="Calibri"/>
                <w:color w:val="000000"/>
                <w:sz w:val="20"/>
                <w:szCs w:val="20"/>
                <w:lang w:eastAsia="ru-RU"/>
              </w:rPr>
            </w:pPr>
            <w:r w:rsidRPr="00B00AF5">
              <w:rPr>
                <w:rFonts w:ascii="Trebuchet MS" w:eastAsia="Times New Roman" w:hAnsi="Trebuchet MS" w:cs="Calibri"/>
                <w:color w:val="000000"/>
                <w:sz w:val="20"/>
                <w:szCs w:val="20"/>
                <w:lang w:eastAsia="ru-RU"/>
              </w:rPr>
              <w:t>ПСД/СМР</w:t>
            </w:r>
          </w:p>
        </w:tc>
        <w:tc>
          <w:tcPr>
            <w:tcW w:w="886" w:type="dxa"/>
            <w:shd w:val="clear" w:color="auto" w:fill="auto"/>
            <w:vAlign w:val="center"/>
            <w:hideMark/>
          </w:tcPr>
          <w:p w14:paraId="3581C4DD" w14:textId="38375272" w:rsidR="00B00AF5" w:rsidRPr="00B00AF5" w:rsidRDefault="00B00AF5" w:rsidP="00B00AF5">
            <w:pPr>
              <w:spacing w:line="240" w:lineRule="auto"/>
              <w:jc w:val="center"/>
              <w:rPr>
                <w:rFonts w:ascii="Trebuchet MS" w:eastAsia="Times New Roman" w:hAnsi="Trebuchet MS" w:cs="Calibri"/>
                <w:color w:val="000000"/>
                <w:sz w:val="20"/>
                <w:szCs w:val="20"/>
                <w:lang w:eastAsia="ru-RU"/>
              </w:rPr>
            </w:pPr>
          </w:p>
        </w:tc>
        <w:tc>
          <w:tcPr>
            <w:tcW w:w="886" w:type="dxa"/>
            <w:shd w:val="clear" w:color="auto" w:fill="auto"/>
            <w:vAlign w:val="center"/>
            <w:hideMark/>
          </w:tcPr>
          <w:p w14:paraId="4E6A133F" w14:textId="3D62A1E0" w:rsidR="00B00AF5" w:rsidRPr="00B00AF5" w:rsidRDefault="00B00AF5" w:rsidP="00B00AF5">
            <w:pPr>
              <w:spacing w:line="240" w:lineRule="auto"/>
              <w:jc w:val="center"/>
              <w:rPr>
                <w:rFonts w:ascii="Trebuchet MS" w:eastAsia="Times New Roman" w:hAnsi="Trebuchet MS" w:cs="Calibri"/>
                <w:color w:val="000000"/>
                <w:sz w:val="20"/>
                <w:szCs w:val="20"/>
                <w:lang w:eastAsia="ru-RU"/>
              </w:rPr>
            </w:pPr>
          </w:p>
        </w:tc>
        <w:tc>
          <w:tcPr>
            <w:tcW w:w="886" w:type="dxa"/>
            <w:shd w:val="clear" w:color="000000" w:fill="F8CBAD"/>
            <w:vAlign w:val="center"/>
            <w:hideMark/>
          </w:tcPr>
          <w:p w14:paraId="5671443B" w14:textId="77777777" w:rsidR="00B00AF5" w:rsidRPr="00B00AF5" w:rsidRDefault="00B00AF5" w:rsidP="00B00AF5">
            <w:pPr>
              <w:spacing w:line="240" w:lineRule="auto"/>
              <w:jc w:val="center"/>
              <w:rPr>
                <w:rFonts w:ascii="Trebuchet MS" w:eastAsia="Times New Roman" w:hAnsi="Trebuchet MS" w:cs="Calibri"/>
                <w:color w:val="000000"/>
                <w:sz w:val="20"/>
                <w:szCs w:val="20"/>
                <w:lang w:eastAsia="ru-RU"/>
              </w:rPr>
            </w:pPr>
            <w:r w:rsidRPr="00B00AF5">
              <w:rPr>
                <w:rFonts w:ascii="Trebuchet MS" w:eastAsia="Times New Roman" w:hAnsi="Trebuchet MS" w:cs="Calibri"/>
                <w:color w:val="000000"/>
                <w:sz w:val="20"/>
                <w:szCs w:val="20"/>
                <w:lang w:eastAsia="ru-RU"/>
              </w:rPr>
              <w:t>1 679</w:t>
            </w:r>
          </w:p>
        </w:tc>
        <w:tc>
          <w:tcPr>
            <w:tcW w:w="886" w:type="dxa"/>
            <w:shd w:val="clear" w:color="000000" w:fill="F8CBAD"/>
            <w:vAlign w:val="center"/>
            <w:hideMark/>
          </w:tcPr>
          <w:p w14:paraId="52537E4C" w14:textId="77777777" w:rsidR="00B00AF5" w:rsidRPr="00B00AF5" w:rsidRDefault="00B00AF5" w:rsidP="00B00AF5">
            <w:pPr>
              <w:spacing w:line="240" w:lineRule="auto"/>
              <w:jc w:val="center"/>
              <w:rPr>
                <w:rFonts w:ascii="Trebuchet MS" w:eastAsia="Times New Roman" w:hAnsi="Trebuchet MS" w:cs="Calibri"/>
                <w:color w:val="000000"/>
                <w:sz w:val="20"/>
                <w:szCs w:val="20"/>
                <w:lang w:eastAsia="ru-RU"/>
              </w:rPr>
            </w:pPr>
            <w:r w:rsidRPr="00B00AF5">
              <w:rPr>
                <w:rFonts w:ascii="Trebuchet MS" w:eastAsia="Times New Roman" w:hAnsi="Trebuchet MS" w:cs="Calibri"/>
                <w:color w:val="000000"/>
                <w:sz w:val="20"/>
                <w:szCs w:val="20"/>
                <w:lang w:eastAsia="ru-RU"/>
              </w:rPr>
              <w:t>23 345</w:t>
            </w:r>
          </w:p>
        </w:tc>
        <w:tc>
          <w:tcPr>
            <w:tcW w:w="1410" w:type="dxa"/>
            <w:shd w:val="clear" w:color="auto" w:fill="auto"/>
            <w:vAlign w:val="center"/>
            <w:hideMark/>
          </w:tcPr>
          <w:p w14:paraId="682114E8" w14:textId="77777777" w:rsidR="00B00AF5" w:rsidRPr="00B00AF5" w:rsidRDefault="00B00AF5" w:rsidP="00B00AF5">
            <w:pPr>
              <w:spacing w:line="240" w:lineRule="auto"/>
              <w:jc w:val="center"/>
              <w:rPr>
                <w:rFonts w:ascii="Trebuchet MS" w:eastAsia="Times New Roman" w:hAnsi="Trebuchet MS" w:cs="Calibri"/>
                <w:color w:val="000000"/>
                <w:sz w:val="20"/>
                <w:szCs w:val="20"/>
                <w:lang w:eastAsia="ru-RU"/>
              </w:rPr>
            </w:pPr>
            <w:r w:rsidRPr="00B00AF5">
              <w:rPr>
                <w:rFonts w:ascii="Trebuchet MS" w:eastAsia="Times New Roman" w:hAnsi="Trebuchet MS" w:cs="Calibri"/>
                <w:color w:val="000000"/>
                <w:sz w:val="20"/>
                <w:szCs w:val="20"/>
                <w:lang w:eastAsia="ru-RU"/>
              </w:rPr>
              <w:t>Бюджетные средства</w:t>
            </w:r>
          </w:p>
        </w:tc>
      </w:tr>
      <w:tr w:rsidR="00B00AF5" w:rsidRPr="00B00AF5" w14:paraId="3A2B9DA2" w14:textId="77777777" w:rsidTr="00B00AF5">
        <w:trPr>
          <w:trHeight w:val="20"/>
        </w:trPr>
        <w:tc>
          <w:tcPr>
            <w:tcW w:w="421" w:type="dxa"/>
            <w:shd w:val="clear" w:color="auto" w:fill="auto"/>
            <w:vAlign w:val="center"/>
            <w:hideMark/>
          </w:tcPr>
          <w:p w14:paraId="272F89B1" w14:textId="77777777" w:rsidR="00B00AF5" w:rsidRPr="00B00AF5" w:rsidRDefault="00B00AF5" w:rsidP="00B00AF5">
            <w:pPr>
              <w:spacing w:line="240" w:lineRule="auto"/>
              <w:jc w:val="center"/>
              <w:rPr>
                <w:rFonts w:ascii="Trebuchet MS" w:eastAsia="Times New Roman" w:hAnsi="Trebuchet MS" w:cs="Calibri"/>
                <w:color w:val="000000"/>
                <w:sz w:val="20"/>
                <w:szCs w:val="20"/>
                <w:lang w:eastAsia="ru-RU"/>
              </w:rPr>
            </w:pPr>
            <w:r w:rsidRPr="00B00AF5">
              <w:rPr>
                <w:rFonts w:ascii="Trebuchet MS" w:eastAsia="Times New Roman" w:hAnsi="Trebuchet MS" w:cs="Calibri"/>
                <w:color w:val="000000"/>
                <w:sz w:val="20"/>
                <w:szCs w:val="20"/>
                <w:lang w:eastAsia="ru-RU"/>
              </w:rPr>
              <w:t>6</w:t>
            </w:r>
          </w:p>
        </w:tc>
        <w:tc>
          <w:tcPr>
            <w:tcW w:w="3097" w:type="dxa"/>
            <w:shd w:val="clear" w:color="auto" w:fill="auto"/>
            <w:vAlign w:val="center"/>
            <w:hideMark/>
          </w:tcPr>
          <w:p w14:paraId="65C22417" w14:textId="77777777" w:rsidR="00B00AF5" w:rsidRPr="00B00AF5" w:rsidRDefault="00B00AF5" w:rsidP="00B00AF5">
            <w:pPr>
              <w:spacing w:line="240" w:lineRule="auto"/>
              <w:jc w:val="left"/>
              <w:rPr>
                <w:rFonts w:ascii="Trebuchet MS" w:eastAsia="Times New Roman" w:hAnsi="Trebuchet MS" w:cs="Calibri"/>
                <w:color w:val="000000"/>
                <w:sz w:val="20"/>
                <w:szCs w:val="20"/>
                <w:lang w:eastAsia="ru-RU"/>
              </w:rPr>
            </w:pPr>
            <w:r w:rsidRPr="00B00AF5">
              <w:rPr>
                <w:rFonts w:ascii="Trebuchet MS" w:eastAsia="Times New Roman" w:hAnsi="Trebuchet MS" w:cs="Calibri"/>
                <w:color w:val="000000"/>
                <w:sz w:val="20"/>
                <w:szCs w:val="20"/>
                <w:lang w:eastAsia="ru-RU"/>
              </w:rPr>
              <w:t>Реконструкция (модернизация) очистных сооружений биологической очистки поселка Балакирево</w:t>
            </w:r>
          </w:p>
        </w:tc>
        <w:tc>
          <w:tcPr>
            <w:tcW w:w="993" w:type="dxa"/>
            <w:shd w:val="clear" w:color="auto" w:fill="auto"/>
            <w:vAlign w:val="center"/>
            <w:hideMark/>
          </w:tcPr>
          <w:p w14:paraId="63EF698F" w14:textId="77777777" w:rsidR="00B00AF5" w:rsidRPr="00B00AF5" w:rsidRDefault="00B00AF5" w:rsidP="00B00AF5">
            <w:pPr>
              <w:spacing w:line="240" w:lineRule="auto"/>
              <w:jc w:val="center"/>
              <w:rPr>
                <w:rFonts w:ascii="Trebuchet MS" w:eastAsia="Times New Roman" w:hAnsi="Trebuchet MS" w:cs="Calibri"/>
                <w:color w:val="000000"/>
                <w:sz w:val="20"/>
                <w:szCs w:val="20"/>
                <w:lang w:eastAsia="ru-RU"/>
              </w:rPr>
            </w:pPr>
            <w:r w:rsidRPr="00B00AF5">
              <w:rPr>
                <w:rFonts w:ascii="Trebuchet MS" w:eastAsia="Times New Roman" w:hAnsi="Trebuchet MS" w:cs="Calibri"/>
                <w:color w:val="000000"/>
                <w:sz w:val="20"/>
                <w:szCs w:val="20"/>
                <w:lang w:eastAsia="ru-RU"/>
              </w:rPr>
              <w:t>ВО-03.1</w:t>
            </w:r>
          </w:p>
        </w:tc>
        <w:tc>
          <w:tcPr>
            <w:tcW w:w="729" w:type="dxa"/>
            <w:shd w:val="clear" w:color="auto" w:fill="auto"/>
            <w:vAlign w:val="center"/>
            <w:hideMark/>
          </w:tcPr>
          <w:p w14:paraId="72B17FAB" w14:textId="77777777" w:rsidR="00B00AF5" w:rsidRPr="00B00AF5" w:rsidRDefault="00B00AF5" w:rsidP="00B00AF5">
            <w:pPr>
              <w:spacing w:line="240" w:lineRule="auto"/>
              <w:jc w:val="center"/>
              <w:rPr>
                <w:rFonts w:ascii="Trebuchet MS" w:eastAsia="Times New Roman" w:hAnsi="Trebuchet MS" w:cs="Calibri"/>
                <w:color w:val="000000"/>
                <w:sz w:val="20"/>
                <w:szCs w:val="20"/>
                <w:lang w:eastAsia="ru-RU"/>
              </w:rPr>
            </w:pPr>
            <w:r w:rsidRPr="00B00AF5">
              <w:rPr>
                <w:rFonts w:ascii="Trebuchet MS" w:eastAsia="Times New Roman" w:hAnsi="Trebuchet MS" w:cs="Calibri"/>
                <w:color w:val="000000"/>
                <w:sz w:val="20"/>
                <w:szCs w:val="20"/>
                <w:lang w:eastAsia="ru-RU"/>
              </w:rPr>
              <w:t>ПСД</w:t>
            </w:r>
          </w:p>
        </w:tc>
        <w:tc>
          <w:tcPr>
            <w:tcW w:w="886" w:type="dxa"/>
            <w:shd w:val="clear" w:color="auto" w:fill="auto"/>
            <w:vAlign w:val="center"/>
            <w:hideMark/>
          </w:tcPr>
          <w:p w14:paraId="1E7BB278" w14:textId="0BE8ECA3" w:rsidR="00B00AF5" w:rsidRPr="00B00AF5" w:rsidRDefault="00B00AF5" w:rsidP="00B00AF5">
            <w:pPr>
              <w:spacing w:line="240" w:lineRule="auto"/>
              <w:jc w:val="center"/>
              <w:rPr>
                <w:rFonts w:ascii="Trebuchet MS" w:eastAsia="Times New Roman" w:hAnsi="Trebuchet MS" w:cs="Calibri"/>
                <w:color w:val="000000"/>
                <w:sz w:val="20"/>
                <w:szCs w:val="20"/>
                <w:lang w:eastAsia="ru-RU"/>
              </w:rPr>
            </w:pPr>
          </w:p>
        </w:tc>
        <w:tc>
          <w:tcPr>
            <w:tcW w:w="886" w:type="dxa"/>
            <w:shd w:val="clear" w:color="auto" w:fill="auto"/>
            <w:vAlign w:val="center"/>
            <w:hideMark/>
          </w:tcPr>
          <w:p w14:paraId="0A7A5613" w14:textId="01CAF007" w:rsidR="00B00AF5" w:rsidRPr="00B00AF5" w:rsidRDefault="00B00AF5" w:rsidP="00B00AF5">
            <w:pPr>
              <w:spacing w:line="240" w:lineRule="auto"/>
              <w:jc w:val="center"/>
              <w:rPr>
                <w:rFonts w:ascii="Trebuchet MS" w:eastAsia="Times New Roman" w:hAnsi="Trebuchet MS" w:cs="Calibri"/>
                <w:color w:val="000000"/>
                <w:sz w:val="20"/>
                <w:szCs w:val="20"/>
                <w:lang w:eastAsia="ru-RU"/>
              </w:rPr>
            </w:pPr>
          </w:p>
        </w:tc>
        <w:tc>
          <w:tcPr>
            <w:tcW w:w="886" w:type="dxa"/>
            <w:shd w:val="clear" w:color="auto" w:fill="auto"/>
            <w:vAlign w:val="center"/>
            <w:hideMark/>
          </w:tcPr>
          <w:p w14:paraId="1244DE63" w14:textId="6166E29B" w:rsidR="00B00AF5" w:rsidRPr="00B00AF5" w:rsidRDefault="00B00AF5" w:rsidP="00B00AF5">
            <w:pPr>
              <w:spacing w:line="240" w:lineRule="auto"/>
              <w:jc w:val="center"/>
              <w:rPr>
                <w:rFonts w:ascii="Trebuchet MS" w:eastAsia="Times New Roman" w:hAnsi="Trebuchet MS" w:cs="Calibri"/>
                <w:color w:val="000000"/>
                <w:sz w:val="20"/>
                <w:szCs w:val="20"/>
                <w:lang w:eastAsia="ru-RU"/>
              </w:rPr>
            </w:pPr>
          </w:p>
        </w:tc>
        <w:tc>
          <w:tcPr>
            <w:tcW w:w="886" w:type="dxa"/>
            <w:shd w:val="clear" w:color="000000" w:fill="F8CBAD"/>
            <w:vAlign w:val="center"/>
            <w:hideMark/>
          </w:tcPr>
          <w:p w14:paraId="77143A61" w14:textId="77777777" w:rsidR="00B00AF5" w:rsidRPr="00B00AF5" w:rsidRDefault="00B00AF5" w:rsidP="00B00AF5">
            <w:pPr>
              <w:spacing w:line="240" w:lineRule="auto"/>
              <w:jc w:val="center"/>
              <w:rPr>
                <w:rFonts w:ascii="Trebuchet MS" w:eastAsia="Times New Roman" w:hAnsi="Trebuchet MS" w:cs="Calibri"/>
                <w:color w:val="000000"/>
                <w:sz w:val="20"/>
                <w:szCs w:val="20"/>
                <w:lang w:eastAsia="ru-RU"/>
              </w:rPr>
            </w:pPr>
            <w:r w:rsidRPr="00B00AF5">
              <w:rPr>
                <w:rFonts w:ascii="Trebuchet MS" w:eastAsia="Times New Roman" w:hAnsi="Trebuchet MS" w:cs="Calibri"/>
                <w:color w:val="000000"/>
                <w:sz w:val="20"/>
                <w:szCs w:val="20"/>
                <w:lang w:eastAsia="ru-RU"/>
              </w:rPr>
              <w:t>16 874</w:t>
            </w:r>
          </w:p>
        </w:tc>
        <w:tc>
          <w:tcPr>
            <w:tcW w:w="1410" w:type="dxa"/>
            <w:shd w:val="clear" w:color="auto" w:fill="auto"/>
            <w:vAlign w:val="center"/>
            <w:hideMark/>
          </w:tcPr>
          <w:p w14:paraId="5E1080D7" w14:textId="77777777" w:rsidR="00B00AF5" w:rsidRPr="00B00AF5" w:rsidRDefault="00B00AF5" w:rsidP="00B00AF5">
            <w:pPr>
              <w:spacing w:line="240" w:lineRule="auto"/>
              <w:jc w:val="center"/>
              <w:rPr>
                <w:rFonts w:ascii="Trebuchet MS" w:eastAsia="Times New Roman" w:hAnsi="Trebuchet MS" w:cs="Calibri"/>
                <w:color w:val="000000"/>
                <w:sz w:val="20"/>
                <w:szCs w:val="20"/>
                <w:lang w:eastAsia="ru-RU"/>
              </w:rPr>
            </w:pPr>
            <w:r w:rsidRPr="00B00AF5">
              <w:rPr>
                <w:rFonts w:ascii="Trebuchet MS" w:eastAsia="Times New Roman" w:hAnsi="Trebuchet MS" w:cs="Calibri"/>
                <w:color w:val="000000"/>
                <w:sz w:val="20"/>
                <w:szCs w:val="20"/>
                <w:lang w:eastAsia="ru-RU"/>
              </w:rPr>
              <w:t>Бюджетные средства</w:t>
            </w:r>
          </w:p>
        </w:tc>
      </w:tr>
      <w:tr w:rsidR="00B00AF5" w:rsidRPr="00B00AF5" w14:paraId="2A56A607" w14:textId="77777777" w:rsidTr="00B00AF5">
        <w:trPr>
          <w:trHeight w:val="20"/>
        </w:trPr>
        <w:tc>
          <w:tcPr>
            <w:tcW w:w="4511" w:type="dxa"/>
            <w:gridSpan w:val="3"/>
            <w:shd w:val="clear" w:color="000000" w:fill="FFFF99"/>
            <w:vAlign w:val="center"/>
            <w:hideMark/>
          </w:tcPr>
          <w:p w14:paraId="364B2E69" w14:textId="4808D7F9" w:rsidR="00B00AF5" w:rsidRPr="00B00AF5" w:rsidRDefault="00B00AF5" w:rsidP="00B00AF5">
            <w:pPr>
              <w:spacing w:line="240" w:lineRule="auto"/>
              <w:jc w:val="right"/>
              <w:rPr>
                <w:rFonts w:ascii="Trebuchet MS" w:eastAsia="Times New Roman" w:hAnsi="Trebuchet MS" w:cs="Calibri"/>
                <w:b/>
                <w:bCs/>
                <w:color w:val="000000"/>
                <w:sz w:val="20"/>
                <w:szCs w:val="20"/>
                <w:lang w:eastAsia="ru-RU"/>
              </w:rPr>
            </w:pPr>
            <w:r w:rsidRPr="00B00AF5">
              <w:rPr>
                <w:rFonts w:ascii="Trebuchet MS" w:eastAsia="Times New Roman" w:hAnsi="Trebuchet MS" w:cs="Calibri"/>
                <w:b/>
                <w:bCs/>
                <w:color w:val="000000"/>
                <w:sz w:val="20"/>
                <w:szCs w:val="20"/>
                <w:lang w:eastAsia="ru-RU"/>
              </w:rPr>
              <w:t>ИТОГО</w:t>
            </w:r>
          </w:p>
        </w:tc>
        <w:tc>
          <w:tcPr>
            <w:tcW w:w="729" w:type="dxa"/>
            <w:shd w:val="clear" w:color="000000" w:fill="FFFF99"/>
            <w:vAlign w:val="center"/>
            <w:hideMark/>
          </w:tcPr>
          <w:p w14:paraId="7D4054D2" w14:textId="431038A4" w:rsidR="00B00AF5" w:rsidRPr="00B00AF5" w:rsidRDefault="00B00AF5" w:rsidP="00B00AF5">
            <w:pPr>
              <w:spacing w:line="240" w:lineRule="auto"/>
              <w:jc w:val="center"/>
              <w:rPr>
                <w:rFonts w:ascii="Trebuchet MS" w:eastAsia="Times New Roman" w:hAnsi="Trebuchet MS" w:cs="Calibri"/>
                <w:b/>
                <w:bCs/>
                <w:color w:val="000000"/>
                <w:sz w:val="20"/>
                <w:szCs w:val="20"/>
                <w:lang w:eastAsia="ru-RU"/>
              </w:rPr>
            </w:pPr>
          </w:p>
        </w:tc>
        <w:tc>
          <w:tcPr>
            <w:tcW w:w="886" w:type="dxa"/>
            <w:shd w:val="clear" w:color="000000" w:fill="FFFF99"/>
            <w:vAlign w:val="center"/>
            <w:hideMark/>
          </w:tcPr>
          <w:p w14:paraId="280304F6" w14:textId="77777777" w:rsidR="00B00AF5" w:rsidRPr="00B00AF5" w:rsidRDefault="00B00AF5" w:rsidP="00B00AF5">
            <w:pPr>
              <w:spacing w:line="240" w:lineRule="auto"/>
              <w:jc w:val="center"/>
              <w:rPr>
                <w:rFonts w:ascii="Trebuchet MS" w:eastAsia="Times New Roman" w:hAnsi="Trebuchet MS" w:cs="Calibri"/>
                <w:b/>
                <w:bCs/>
                <w:color w:val="000000"/>
                <w:sz w:val="20"/>
                <w:szCs w:val="20"/>
                <w:lang w:eastAsia="ru-RU"/>
              </w:rPr>
            </w:pPr>
            <w:r w:rsidRPr="00B00AF5">
              <w:rPr>
                <w:rFonts w:ascii="Trebuchet MS" w:eastAsia="Times New Roman" w:hAnsi="Trebuchet MS" w:cs="Calibri"/>
                <w:b/>
                <w:bCs/>
                <w:color w:val="000000"/>
                <w:sz w:val="20"/>
                <w:szCs w:val="20"/>
                <w:lang w:eastAsia="ru-RU"/>
              </w:rPr>
              <w:t>0</w:t>
            </w:r>
          </w:p>
        </w:tc>
        <w:tc>
          <w:tcPr>
            <w:tcW w:w="886" w:type="dxa"/>
            <w:shd w:val="clear" w:color="000000" w:fill="FFFF99"/>
            <w:vAlign w:val="center"/>
            <w:hideMark/>
          </w:tcPr>
          <w:p w14:paraId="16E210D6" w14:textId="77777777" w:rsidR="00B00AF5" w:rsidRPr="00B00AF5" w:rsidRDefault="00B00AF5" w:rsidP="00B00AF5">
            <w:pPr>
              <w:spacing w:line="240" w:lineRule="auto"/>
              <w:jc w:val="center"/>
              <w:rPr>
                <w:rFonts w:ascii="Trebuchet MS" w:eastAsia="Times New Roman" w:hAnsi="Trebuchet MS" w:cs="Calibri"/>
                <w:b/>
                <w:bCs/>
                <w:color w:val="000000"/>
                <w:sz w:val="20"/>
                <w:szCs w:val="20"/>
                <w:lang w:eastAsia="ru-RU"/>
              </w:rPr>
            </w:pPr>
            <w:r w:rsidRPr="00B00AF5">
              <w:rPr>
                <w:rFonts w:ascii="Trebuchet MS" w:eastAsia="Times New Roman" w:hAnsi="Trebuchet MS" w:cs="Calibri"/>
                <w:b/>
                <w:bCs/>
                <w:color w:val="000000"/>
                <w:sz w:val="20"/>
                <w:szCs w:val="20"/>
                <w:lang w:eastAsia="ru-RU"/>
              </w:rPr>
              <w:t>4 759</w:t>
            </w:r>
          </w:p>
        </w:tc>
        <w:tc>
          <w:tcPr>
            <w:tcW w:w="886" w:type="dxa"/>
            <w:shd w:val="clear" w:color="000000" w:fill="FFFF99"/>
            <w:vAlign w:val="center"/>
            <w:hideMark/>
          </w:tcPr>
          <w:p w14:paraId="79AC8F72" w14:textId="77777777" w:rsidR="00B00AF5" w:rsidRPr="00B00AF5" w:rsidRDefault="00B00AF5" w:rsidP="00B00AF5">
            <w:pPr>
              <w:spacing w:line="240" w:lineRule="auto"/>
              <w:jc w:val="center"/>
              <w:rPr>
                <w:rFonts w:ascii="Trebuchet MS" w:eastAsia="Times New Roman" w:hAnsi="Trebuchet MS" w:cs="Calibri"/>
                <w:b/>
                <w:bCs/>
                <w:color w:val="000000"/>
                <w:sz w:val="20"/>
                <w:szCs w:val="20"/>
                <w:lang w:eastAsia="ru-RU"/>
              </w:rPr>
            </w:pPr>
            <w:r w:rsidRPr="00B00AF5">
              <w:rPr>
                <w:rFonts w:ascii="Trebuchet MS" w:eastAsia="Times New Roman" w:hAnsi="Trebuchet MS" w:cs="Calibri"/>
                <w:b/>
                <w:bCs/>
                <w:color w:val="000000"/>
                <w:sz w:val="20"/>
                <w:szCs w:val="20"/>
                <w:lang w:eastAsia="ru-RU"/>
              </w:rPr>
              <w:t>54 621</w:t>
            </w:r>
          </w:p>
        </w:tc>
        <w:tc>
          <w:tcPr>
            <w:tcW w:w="886" w:type="dxa"/>
            <w:shd w:val="clear" w:color="000000" w:fill="FFFF99"/>
            <w:vAlign w:val="center"/>
            <w:hideMark/>
          </w:tcPr>
          <w:p w14:paraId="6C0800F9" w14:textId="77777777" w:rsidR="00B00AF5" w:rsidRPr="00B00AF5" w:rsidRDefault="00B00AF5" w:rsidP="00B00AF5">
            <w:pPr>
              <w:spacing w:line="240" w:lineRule="auto"/>
              <w:jc w:val="center"/>
              <w:rPr>
                <w:rFonts w:ascii="Trebuchet MS" w:eastAsia="Times New Roman" w:hAnsi="Trebuchet MS" w:cs="Calibri"/>
                <w:b/>
                <w:bCs/>
                <w:color w:val="000000"/>
                <w:sz w:val="20"/>
                <w:szCs w:val="20"/>
                <w:lang w:eastAsia="ru-RU"/>
              </w:rPr>
            </w:pPr>
            <w:r w:rsidRPr="00B00AF5">
              <w:rPr>
                <w:rFonts w:ascii="Trebuchet MS" w:eastAsia="Times New Roman" w:hAnsi="Trebuchet MS" w:cs="Calibri"/>
                <w:b/>
                <w:bCs/>
                <w:color w:val="000000"/>
                <w:sz w:val="20"/>
                <w:szCs w:val="20"/>
                <w:lang w:eastAsia="ru-RU"/>
              </w:rPr>
              <w:t>40 219</w:t>
            </w:r>
          </w:p>
        </w:tc>
        <w:tc>
          <w:tcPr>
            <w:tcW w:w="1410" w:type="dxa"/>
            <w:shd w:val="clear" w:color="000000" w:fill="FFFF99"/>
            <w:vAlign w:val="center"/>
            <w:hideMark/>
          </w:tcPr>
          <w:p w14:paraId="0A1A3457" w14:textId="6059BE5F" w:rsidR="00B00AF5" w:rsidRPr="00B00AF5" w:rsidRDefault="00B00AF5" w:rsidP="00B00AF5">
            <w:pPr>
              <w:spacing w:line="240" w:lineRule="auto"/>
              <w:jc w:val="center"/>
              <w:rPr>
                <w:rFonts w:ascii="Trebuchet MS" w:eastAsia="Times New Roman" w:hAnsi="Trebuchet MS" w:cs="Calibri"/>
                <w:b/>
                <w:bCs/>
                <w:color w:val="000000"/>
                <w:sz w:val="20"/>
                <w:szCs w:val="20"/>
                <w:lang w:eastAsia="ru-RU"/>
              </w:rPr>
            </w:pPr>
          </w:p>
        </w:tc>
      </w:tr>
    </w:tbl>
    <w:p w14:paraId="2C9856E6" w14:textId="77777777" w:rsidR="000531EF" w:rsidRDefault="000531EF" w:rsidP="00C5114F">
      <w:pPr>
        <w:pStyle w:val="af"/>
        <w:ind w:right="2" w:firstLine="566"/>
        <w:rPr>
          <w:rFonts w:ascii="Trebuchet MS" w:hAnsi="Trebuchet MS"/>
          <w:i/>
          <w:sz w:val="22"/>
          <w:szCs w:val="22"/>
        </w:rPr>
      </w:pPr>
    </w:p>
    <w:p w14:paraId="11511B04" w14:textId="352376FB" w:rsidR="00C5114F" w:rsidRPr="000531EF" w:rsidRDefault="00C5114F" w:rsidP="00C5114F">
      <w:pPr>
        <w:pStyle w:val="af"/>
        <w:ind w:right="2" w:firstLine="566"/>
        <w:rPr>
          <w:rFonts w:ascii="Trebuchet MS" w:hAnsi="Trebuchet MS"/>
          <w:i/>
          <w:sz w:val="22"/>
          <w:szCs w:val="22"/>
        </w:rPr>
      </w:pPr>
      <w:r w:rsidRPr="000531EF">
        <w:rPr>
          <w:rFonts w:ascii="Trebuchet MS" w:hAnsi="Trebuchet MS"/>
          <w:i/>
          <w:sz w:val="22"/>
          <w:szCs w:val="22"/>
        </w:rPr>
        <w:t>Стоимость реализации проектов подлежит корректировки по результатам разработки проектно-сметной документации.</w:t>
      </w:r>
    </w:p>
    <w:p w14:paraId="3B5230C4" w14:textId="0A09672F" w:rsidR="00DB6D67" w:rsidRPr="000531EF" w:rsidRDefault="00C5114F" w:rsidP="00C5114F">
      <w:pPr>
        <w:pStyle w:val="af"/>
        <w:spacing w:line="276" w:lineRule="auto"/>
        <w:ind w:right="2" w:firstLine="566"/>
        <w:rPr>
          <w:rFonts w:ascii="Trebuchet MS" w:hAnsi="Trebuchet MS"/>
          <w:i/>
          <w:sz w:val="22"/>
          <w:szCs w:val="22"/>
        </w:rPr>
        <w:sectPr w:rsidR="00DB6D67" w:rsidRPr="000531EF" w:rsidSect="00E30329">
          <w:pgSz w:w="11906" w:h="16838"/>
          <w:pgMar w:top="1134" w:right="851" w:bottom="1134" w:left="1134" w:header="454" w:footer="454" w:gutter="0"/>
          <w:cols w:space="708"/>
          <w:docGrid w:linePitch="360"/>
        </w:sectPr>
      </w:pPr>
      <w:r w:rsidRPr="000531EF">
        <w:rPr>
          <w:rFonts w:ascii="Trebuchet MS" w:hAnsi="Trebuchet MS"/>
          <w:i/>
          <w:sz w:val="22"/>
          <w:szCs w:val="22"/>
        </w:rPr>
        <w:t>При этом необходимо принять во внимание финансовые возможности администрации муниципального образования и Правительства Владимирской области в реализации намеченных проектных решений.</w:t>
      </w:r>
    </w:p>
    <w:p w14:paraId="13BE1A69" w14:textId="77777777" w:rsidR="00402F15" w:rsidRPr="00F14649" w:rsidRDefault="00402F15" w:rsidP="00402F15">
      <w:pPr>
        <w:pStyle w:val="10"/>
        <w:spacing w:after="120" w:line="276" w:lineRule="auto"/>
        <w:ind w:left="142" w:right="130" w:firstLine="255"/>
        <w:jc w:val="center"/>
        <w:rPr>
          <w:rFonts w:ascii="Trebuchet MS" w:hAnsi="Trebuchet MS"/>
          <w:b/>
          <w:bCs/>
          <w:sz w:val="22"/>
          <w:szCs w:val="22"/>
        </w:rPr>
      </w:pPr>
      <w:bookmarkStart w:id="313" w:name="_Toc15291986"/>
      <w:bookmarkStart w:id="314" w:name="_Toc56724460"/>
      <w:bookmarkStart w:id="315" w:name="_Toc110205113"/>
      <w:bookmarkStart w:id="316" w:name="_Toc166760090"/>
      <w:bookmarkEnd w:id="307"/>
      <w:r w:rsidRPr="00F14649">
        <w:rPr>
          <w:rFonts w:ascii="Trebuchet MS" w:hAnsi="Trebuchet MS"/>
          <w:b/>
          <w:bCs/>
          <w:sz w:val="22"/>
          <w:szCs w:val="22"/>
        </w:rPr>
        <w:lastRenderedPageBreak/>
        <w:t>РАЗДЕЛ 7. ПЛАНОВЫЕ ЗНАЧЕНИЯ ПОКАЗАТЕЛЕЙ РАЗВИТИЯ ЦЕНТРАЛИЗОВАННЫХ СИСТЕМ ВОДООТВЕДЕНИЯ</w:t>
      </w:r>
      <w:bookmarkEnd w:id="313"/>
      <w:bookmarkEnd w:id="314"/>
      <w:bookmarkEnd w:id="315"/>
      <w:bookmarkEnd w:id="316"/>
    </w:p>
    <w:p w14:paraId="78BF148E" w14:textId="77777777" w:rsidR="00996EBF" w:rsidRPr="00F14649" w:rsidRDefault="00996EBF" w:rsidP="00AF2D71">
      <w:pPr>
        <w:ind w:firstLine="567"/>
        <w:rPr>
          <w:rFonts w:ascii="Trebuchet MS" w:hAnsi="Trebuchet MS"/>
          <w:sz w:val="22"/>
        </w:rPr>
      </w:pPr>
      <w:r w:rsidRPr="00F14649">
        <w:rPr>
          <w:rFonts w:ascii="Trebuchet MS" w:hAnsi="Trebuchet MS"/>
          <w:sz w:val="22"/>
        </w:rPr>
        <w:t xml:space="preserve">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 </w:t>
      </w:r>
    </w:p>
    <w:p w14:paraId="55848844" w14:textId="77777777" w:rsidR="00996EBF" w:rsidRPr="00F14649" w:rsidRDefault="00996EBF" w:rsidP="00AF2D71">
      <w:pPr>
        <w:ind w:firstLine="567"/>
        <w:rPr>
          <w:rFonts w:ascii="Trebuchet MS" w:hAnsi="Trebuchet MS"/>
          <w:sz w:val="22"/>
        </w:rPr>
      </w:pPr>
      <w:r w:rsidRPr="00F14649">
        <w:rPr>
          <w:rFonts w:ascii="Trebuchet MS" w:hAnsi="Trebuchet MS"/>
          <w:sz w:val="22"/>
        </w:rPr>
        <w:t xml:space="preserve">- показатели надежности и бесперебойности водоотведения; </w:t>
      </w:r>
    </w:p>
    <w:p w14:paraId="586C7C22" w14:textId="77777777" w:rsidR="00996EBF" w:rsidRPr="00F14649" w:rsidRDefault="00996EBF" w:rsidP="00AF2D71">
      <w:pPr>
        <w:ind w:firstLine="567"/>
        <w:rPr>
          <w:rFonts w:ascii="Trebuchet MS" w:hAnsi="Trebuchet MS"/>
          <w:sz w:val="22"/>
        </w:rPr>
      </w:pPr>
      <w:r w:rsidRPr="00F14649">
        <w:rPr>
          <w:rFonts w:ascii="Trebuchet MS" w:hAnsi="Trebuchet MS"/>
          <w:sz w:val="22"/>
        </w:rPr>
        <w:t xml:space="preserve">- показатели качества очистки сточных вод; </w:t>
      </w:r>
    </w:p>
    <w:p w14:paraId="54E2FF9D" w14:textId="77777777" w:rsidR="00996EBF" w:rsidRPr="00F14649" w:rsidRDefault="00996EBF" w:rsidP="00AF2D71">
      <w:pPr>
        <w:ind w:firstLine="567"/>
        <w:rPr>
          <w:rFonts w:ascii="Trebuchet MS" w:hAnsi="Trebuchet MS"/>
          <w:sz w:val="22"/>
        </w:rPr>
      </w:pPr>
      <w:r w:rsidRPr="00F14649">
        <w:rPr>
          <w:rFonts w:ascii="Trebuchet MS" w:hAnsi="Trebuchet MS"/>
          <w:sz w:val="22"/>
        </w:rPr>
        <w:t xml:space="preserve">- показатели эффективности использования ресурсов при транспортировке сточных вод; </w:t>
      </w:r>
    </w:p>
    <w:p w14:paraId="23750D04" w14:textId="77777777" w:rsidR="00996EBF" w:rsidRPr="00F14649" w:rsidRDefault="00996EBF" w:rsidP="00AF2D71">
      <w:pPr>
        <w:ind w:firstLine="567"/>
        <w:rPr>
          <w:rFonts w:ascii="Trebuchet MS" w:hAnsi="Trebuchet MS"/>
          <w:sz w:val="22"/>
        </w:rPr>
      </w:pPr>
      <w:r w:rsidRPr="00F14649">
        <w:rPr>
          <w:rFonts w:ascii="Trebuchet MS" w:hAnsi="Trebuchet MS"/>
          <w:sz w:val="22"/>
        </w:rPr>
        <w:t>-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5C812A45" w14:textId="3463949E" w:rsidR="00996EBF" w:rsidRDefault="00996EBF" w:rsidP="00AF2D71">
      <w:pPr>
        <w:ind w:firstLine="567"/>
        <w:rPr>
          <w:rFonts w:ascii="Trebuchet MS" w:hAnsi="Trebuchet MS"/>
          <w:sz w:val="22"/>
        </w:rPr>
      </w:pPr>
      <w:r w:rsidRPr="00F14649">
        <w:rPr>
          <w:rFonts w:ascii="Trebuchet MS" w:hAnsi="Trebuchet MS"/>
          <w:sz w:val="22"/>
        </w:rPr>
        <w:t>В таблице 7.1</w:t>
      </w:r>
      <w:r w:rsidR="000A0B04" w:rsidRPr="00F14649">
        <w:rPr>
          <w:rFonts w:ascii="Trebuchet MS" w:hAnsi="Trebuchet MS"/>
          <w:sz w:val="22"/>
        </w:rPr>
        <w:t>.1</w:t>
      </w:r>
      <w:r w:rsidRPr="00F14649">
        <w:rPr>
          <w:rFonts w:ascii="Trebuchet MS" w:hAnsi="Trebuchet MS"/>
          <w:sz w:val="22"/>
        </w:rPr>
        <w:t xml:space="preserve"> представлены плановые значения показателей надежности, качества и энергетической эффективности объектов централизованн</w:t>
      </w:r>
      <w:r w:rsidR="00606C26">
        <w:rPr>
          <w:rFonts w:ascii="Trebuchet MS" w:hAnsi="Trebuchet MS"/>
          <w:sz w:val="22"/>
        </w:rPr>
        <w:t>ой</w:t>
      </w:r>
      <w:r w:rsidRPr="00F14649">
        <w:rPr>
          <w:rFonts w:ascii="Trebuchet MS" w:hAnsi="Trebuchet MS"/>
          <w:sz w:val="22"/>
        </w:rPr>
        <w:t xml:space="preserve"> систем</w:t>
      </w:r>
      <w:r w:rsidR="00606C26">
        <w:rPr>
          <w:rFonts w:ascii="Trebuchet MS" w:hAnsi="Trebuchet MS"/>
          <w:sz w:val="22"/>
        </w:rPr>
        <w:t>ы</w:t>
      </w:r>
      <w:r w:rsidRPr="00F14649">
        <w:rPr>
          <w:rFonts w:ascii="Trebuchet MS" w:hAnsi="Trebuchet MS"/>
          <w:sz w:val="22"/>
        </w:rPr>
        <w:t xml:space="preserve"> водоотведения</w:t>
      </w:r>
      <w:r w:rsidR="000A0B04" w:rsidRPr="00F14649">
        <w:rPr>
          <w:rFonts w:ascii="Trebuchet MS" w:hAnsi="Trebuchet MS"/>
          <w:sz w:val="22"/>
        </w:rPr>
        <w:t xml:space="preserve"> </w:t>
      </w:r>
      <w:r w:rsidR="003F3529" w:rsidRPr="00F14649">
        <w:rPr>
          <w:rFonts w:ascii="Trebuchet MS" w:hAnsi="Trebuchet MS"/>
          <w:sz w:val="22"/>
        </w:rPr>
        <w:t xml:space="preserve">муниципального образования </w:t>
      </w:r>
      <w:r w:rsidR="005F49DF" w:rsidRPr="00F14649">
        <w:rPr>
          <w:rFonts w:ascii="Trebuchet MS" w:hAnsi="Trebuchet MS"/>
          <w:sz w:val="22"/>
        </w:rPr>
        <w:t>поселок Балакирево</w:t>
      </w:r>
      <w:r w:rsidR="00606C26">
        <w:rPr>
          <w:rFonts w:ascii="Trebuchet MS" w:hAnsi="Trebuchet MS"/>
          <w:sz w:val="22"/>
        </w:rPr>
        <w:t xml:space="preserve"> Александровского района</w:t>
      </w:r>
      <w:r w:rsidRPr="00F14649">
        <w:rPr>
          <w:rFonts w:ascii="Trebuchet MS" w:hAnsi="Trebuchet MS"/>
          <w:sz w:val="22"/>
        </w:rPr>
        <w:t>.</w:t>
      </w:r>
    </w:p>
    <w:p w14:paraId="0E70E651" w14:textId="77777777" w:rsidR="00606C26" w:rsidRPr="00F14649" w:rsidRDefault="00606C26" w:rsidP="00606C26">
      <w:pPr>
        <w:pStyle w:val="af"/>
        <w:spacing w:line="276" w:lineRule="auto"/>
        <w:ind w:right="130"/>
        <w:rPr>
          <w:rFonts w:ascii="Trebuchet MS" w:hAnsi="Trebuchet MS"/>
          <w:b/>
          <w:sz w:val="22"/>
          <w:szCs w:val="22"/>
        </w:rPr>
      </w:pPr>
      <w:r w:rsidRPr="00F14649">
        <w:rPr>
          <w:rFonts w:ascii="Trebuchet MS" w:hAnsi="Trebuchet MS"/>
          <w:b/>
          <w:iCs/>
          <w:color w:val="000000"/>
          <w:sz w:val="22"/>
          <w:szCs w:val="22"/>
        </w:rPr>
        <w:t>Таблица 7.1.1</w:t>
      </w:r>
      <w:r w:rsidRPr="00F14649">
        <w:rPr>
          <w:rFonts w:ascii="Trebuchet MS" w:hAnsi="Trebuchet MS"/>
          <w:b/>
          <w:sz w:val="22"/>
          <w:szCs w:val="22"/>
        </w:rPr>
        <w:t xml:space="preserve"> – Плановые значения показателей надежности, качества и энергетической эффективности объектов централизованных систем водоотведения по муниципальному образованию поселок Балакирево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6"/>
        <w:gridCol w:w="4952"/>
        <w:gridCol w:w="985"/>
        <w:gridCol w:w="850"/>
        <w:gridCol w:w="850"/>
        <w:gridCol w:w="850"/>
        <w:gridCol w:w="848"/>
      </w:tblGrid>
      <w:tr w:rsidR="00606C26" w:rsidRPr="00606C26" w14:paraId="53FBE150" w14:textId="77777777" w:rsidTr="00606C26">
        <w:trPr>
          <w:trHeight w:val="20"/>
        </w:trPr>
        <w:tc>
          <w:tcPr>
            <w:tcW w:w="290" w:type="pct"/>
            <w:shd w:val="clear" w:color="000000" w:fill="CCFF99"/>
            <w:vAlign w:val="center"/>
            <w:hideMark/>
          </w:tcPr>
          <w:p w14:paraId="61929FC5" w14:textId="77777777" w:rsidR="00606C26" w:rsidRPr="00606C26" w:rsidRDefault="00606C26" w:rsidP="00606C26">
            <w:pPr>
              <w:spacing w:line="240" w:lineRule="auto"/>
              <w:jc w:val="center"/>
              <w:rPr>
                <w:rFonts w:ascii="Trebuchet MS" w:eastAsia="Times New Roman" w:hAnsi="Trebuchet MS" w:cs="Calibri"/>
                <w:b/>
                <w:bCs/>
                <w:color w:val="000000"/>
                <w:sz w:val="20"/>
                <w:szCs w:val="20"/>
                <w:lang w:eastAsia="ru-RU"/>
              </w:rPr>
            </w:pPr>
            <w:r w:rsidRPr="00606C26">
              <w:rPr>
                <w:rFonts w:ascii="Trebuchet MS" w:eastAsia="Times New Roman" w:hAnsi="Trebuchet MS" w:cs="Calibri"/>
                <w:b/>
                <w:bCs/>
                <w:color w:val="000000"/>
                <w:sz w:val="20"/>
                <w:szCs w:val="20"/>
                <w:lang w:eastAsia="ru-RU"/>
              </w:rPr>
              <w:t>№ п/п</w:t>
            </w:r>
          </w:p>
        </w:tc>
        <w:tc>
          <w:tcPr>
            <w:tcW w:w="2498" w:type="pct"/>
            <w:shd w:val="clear" w:color="000000" w:fill="CCFF99"/>
            <w:vAlign w:val="center"/>
            <w:hideMark/>
          </w:tcPr>
          <w:p w14:paraId="510820E8" w14:textId="77777777" w:rsidR="00606C26" w:rsidRPr="00606C26" w:rsidRDefault="00606C26" w:rsidP="00606C26">
            <w:pPr>
              <w:spacing w:line="240" w:lineRule="auto"/>
              <w:jc w:val="center"/>
              <w:rPr>
                <w:rFonts w:ascii="Trebuchet MS" w:eastAsia="Times New Roman" w:hAnsi="Trebuchet MS" w:cs="Calibri"/>
                <w:b/>
                <w:bCs/>
                <w:color w:val="000000"/>
                <w:sz w:val="20"/>
                <w:szCs w:val="20"/>
                <w:lang w:eastAsia="ru-RU"/>
              </w:rPr>
            </w:pPr>
            <w:r w:rsidRPr="00606C26">
              <w:rPr>
                <w:rFonts w:ascii="Trebuchet MS" w:eastAsia="Times New Roman" w:hAnsi="Trebuchet MS" w:cs="Calibri"/>
                <w:b/>
                <w:bCs/>
                <w:color w:val="000000"/>
                <w:sz w:val="20"/>
                <w:szCs w:val="20"/>
                <w:lang w:eastAsia="ru-RU"/>
              </w:rPr>
              <w:t>Наименование показателя</w:t>
            </w:r>
          </w:p>
        </w:tc>
        <w:tc>
          <w:tcPr>
            <w:tcW w:w="497" w:type="pct"/>
            <w:shd w:val="clear" w:color="000000" w:fill="CCFF99"/>
            <w:vAlign w:val="center"/>
            <w:hideMark/>
          </w:tcPr>
          <w:p w14:paraId="3FE3440A" w14:textId="1754C0AF" w:rsidR="00606C26" w:rsidRPr="00606C26" w:rsidRDefault="00606C26" w:rsidP="00606C26">
            <w:pPr>
              <w:spacing w:line="240" w:lineRule="auto"/>
              <w:jc w:val="center"/>
              <w:rPr>
                <w:rFonts w:ascii="Trebuchet MS" w:eastAsia="Times New Roman" w:hAnsi="Trebuchet MS" w:cs="Calibri"/>
                <w:b/>
                <w:bCs/>
                <w:color w:val="000000"/>
                <w:sz w:val="20"/>
                <w:szCs w:val="20"/>
                <w:lang w:eastAsia="ru-RU"/>
              </w:rPr>
            </w:pPr>
            <w:r w:rsidRPr="00606C26">
              <w:rPr>
                <w:rFonts w:ascii="Trebuchet MS" w:eastAsia="Times New Roman" w:hAnsi="Trebuchet MS" w:cs="Calibri"/>
                <w:b/>
                <w:bCs/>
                <w:color w:val="000000"/>
                <w:sz w:val="20"/>
                <w:szCs w:val="20"/>
                <w:lang w:eastAsia="ru-RU"/>
              </w:rPr>
              <w:t>Ед.</w:t>
            </w:r>
            <w:r>
              <w:rPr>
                <w:rFonts w:ascii="Trebuchet MS" w:eastAsia="Times New Roman" w:hAnsi="Trebuchet MS" w:cs="Calibri"/>
                <w:b/>
                <w:bCs/>
                <w:color w:val="000000"/>
                <w:sz w:val="20"/>
                <w:szCs w:val="20"/>
                <w:lang w:eastAsia="ru-RU"/>
              </w:rPr>
              <w:t xml:space="preserve"> </w:t>
            </w:r>
            <w:r w:rsidRPr="00606C26">
              <w:rPr>
                <w:rFonts w:ascii="Trebuchet MS" w:eastAsia="Times New Roman" w:hAnsi="Trebuchet MS" w:cs="Calibri"/>
                <w:b/>
                <w:bCs/>
                <w:color w:val="000000"/>
                <w:sz w:val="20"/>
                <w:szCs w:val="20"/>
                <w:lang w:eastAsia="ru-RU"/>
              </w:rPr>
              <w:t>изм.</w:t>
            </w:r>
          </w:p>
        </w:tc>
        <w:tc>
          <w:tcPr>
            <w:tcW w:w="429" w:type="pct"/>
            <w:shd w:val="clear" w:color="000000" w:fill="CCFF99"/>
            <w:vAlign w:val="center"/>
            <w:hideMark/>
          </w:tcPr>
          <w:p w14:paraId="0CB612B8" w14:textId="77777777" w:rsidR="00606C26" w:rsidRPr="00606C26" w:rsidRDefault="00606C26" w:rsidP="00606C26">
            <w:pPr>
              <w:spacing w:line="240" w:lineRule="auto"/>
              <w:jc w:val="center"/>
              <w:rPr>
                <w:rFonts w:ascii="Trebuchet MS" w:eastAsia="Times New Roman" w:hAnsi="Trebuchet MS" w:cs="Calibri"/>
                <w:b/>
                <w:bCs/>
                <w:color w:val="000000"/>
                <w:sz w:val="20"/>
                <w:szCs w:val="20"/>
                <w:lang w:eastAsia="ru-RU"/>
              </w:rPr>
            </w:pPr>
            <w:r w:rsidRPr="00606C26">
              <w:rPr>
                <w:rFonts w:ascii="Trebuchet MS" w:eastAsia="Times New Roman" w:hAnsi="Trebuchet MS" w:cs="Calibri"/>
                <w:b/>
                <w:bCs/>
                <w:color w:val="000000"/>
                <w:sz w:val="20"/>
                <w:szCs w:val="20"/>
                <w:lang w:eastAsia="ru-RU"/>
              </w:rPr>
              <w:t>2024 год</w:t>
            </w:r>
          </w:p>
        </w:tc>
        <w:tc>
          <w:tcPr>
            <w:tcW w:w="429" w:type="pct"/>
            <w:shd w:val="clear" w:color="000000" w:fill="CCFF99"/>
            <w:vAlign w:val="center"/>
            <w:hideMark/>
          </w:tcPr>
          <w:p w14:paraId="3FF8E394" w14:textId="77777777" w:rsidR="00606C26" w:rsidRPr="00606C26" w:rsidRDefault="00606C26" w:rsidP="00606C26">
            <w:pPr>
              <w:spacing w:line="240" w:lineRule="auto"/>
              <w:jc w:val="center"/>
              <w:rPr>
                <w:rFonts w:ascii="Trebuchet MS" w:eastAsia="Times New Roman" w:hAnsi="Trebuchet MS" w:cs="Calibri"/>
                <w:b/>
                <w:bCs/>
                <w:color w:val="000000"/>
                <w:sz w:val="20"/>
                <w:szCs w:val="20"/>
                <w:lang w:eastAsia="ru-RU"/>
              </w:rPr>
            </w:pPr>
            <w:r w:rsidRPr="00606C26">
              <w:rPr>
                <w:rFonts w:ascii="Trebuchet MS" w:eastAsia="Times New Roman" w:hAnsi="Trebuchet MS" w:cs="Calibri"/>
                <w:b/>
                <w:bCs/>
                <w:color w:val="000000"/>
                <w:sz w:val="20"/>
                <w:szCs w:val="20"/>
                <w:lang w:eastAsia="ru-RU"/>
              </w:rPr>
              <w:t>2025 год</w:t>
            </w:r>
          </w:p>
        </w:tc>
        <w:tc>
          <w:tcPr>
            <w:tcW w:w="429" w:type="pct"/>
            <w:shd w:val="clear" w:color="000000" w:fill="CCFF99"/>
            <w:vAlign w:val="center"/>
            <w:hideMark/>
          </w:tcPr>
          <w:p w14:paraId="4A3F6A39" w14:textId="77777777" w:rsidR="00606C26" w:rsidRPr="00606C26" w:rsidRDefault="00606C26" w:rsidP="00606C26">
            <w:pPr>
              <w:spacing w:line="240" w:lineRule="auto"/>
              <w:jc w:val="center"/>
              <w:rPr>
                <w:rFonts w:ascii="Trebuchet MS" w:eastAsia="Times New Roman" w:hAnsi="Trebuchet MS" w:cs="Calibri"/>
                <w:b/>
                <w:bCs/>
                <w:color w:val="000000"/>
                <w:sz w:val="20"/>
                <w:szCs w:val="20"/>
                <w:lang w:eastAsia="ru-RU"/>
              </w:rPr>
            </w:pPr>
            <w:r w:rsidRPr="00606C26">
              <w:rPr>
                <w:rFonts w:ascii="Trebuchet MS" w:eastAsia="Times New Roman" w:hAnsi="Trebuchet MS" w:cs="Calibri"/>
                <w:b/>
                <w:bCs/>
                <w:color w:val="000000"/>
                <w:sz w:val="20"/>
                <w:szCs w:val="20"/>
                <w:lang w:eastAsia="ru-RU"/>
              </w:rPr>
              <w:t>2026 год</w:t>
            </w:r>
          </w:p>
        </w:tc>
        <w:tc>
          <w:tcPr>
            <w:tcW w:w="429" w:type="pct"/>
            <w:shd w:val="clear" w:color="000000" w:fill="CCFF99"/>
            <w:vAlign w:val="center"/>
            <w:hideMark/>
          </w:tcPr>
          <w:p w14:paraId="7DDAF527" w14:textId="77777777" w:rsidR="00606C26" w:rsidRPr="00606C26" w:rsidRDefault="00606C26" w:rsidP="00606C26">
            <w:pPr>
              <w:spacing w:line="240" w:lineRule="auto"/>
              <w:jc w:val="center"/>
              <w:rPr>
                <w:rFonts w:ascii="Trebuchet MS" w:eastAsia="Times New Roman" w:hAnsi="Trebuchet MS" w:cs="Calibri"/>
                <w:b/>
                <w:bCs/>
                <w:color w:val="000000"/>
                <w:sz w:val="20"/>
                <w:szCs w:val="20"/>
                <w:lang w:eastAsia="ru-RU"/>
              </w:rPr>
            </w:pPr>
            <w:r w:rsidRPr="00606C26">
              <w:rPr>
                <w:rFonts w:ascii="Trebuchet MS" w:eastAsia="Times New Roman" w:hAnsi="Trebuchet MS" w:cs="Calibri"/>
                <w:b/>
                <w:bCs/>
                <w:color w:val="000000"/>
                <w:sz w:val="20"/>
                <w:szCs w:val="20"/>
                <w:lang w:eastAsia="ru-RU"/>
              </w:rPr>
              <w:t>2027 год</w:t>
            </w:r>
          </w:p>
        </w:tc>
      </w:tr>
      <w:tr w:rsidR="00606C26" w:rsidRPr="00606C26" w14:paraId="681913BE" w14:textId="77777777" w:rsidTr="00606C26">
        <w:trPr>
          <w:trHeight w:val="20"/>
        </w:trPr>
        <w:tc>
          <w:tcPr>
            <w:tcW w:w="5000" w:type="pct"/>
            <w:gridSpan w:val="7"/>
            <w:shd w:val="clear" w:color="000000" w:fill="F8CBAD"/>
            <w:vAlign w:val="center"/>
            <w:hideMark/>
          </w:tcPr>
          <w:p w14:paraId="00FF958E" w14:textId="77777777" w:rsidR="00606C26" w:rsidRPr="00606C26" w:rsidRDefault="00606C26" w:rsidP="00606C26">
            <w:pPr>
              <w:spacing w:line="240" w:lineRule="auto"/>
              <w:jc w:val="center"/>
              <w:rPr>
                <w:rFonts w:ascii="Trebuchet MS" w:eastAsia="Times New Roman" w:hAnsi="Trebuchet MS" w:cs="Calibri"/>
                <w:b/>
                <w:bCs/>
                <w:color w:val="000000"/>
                <w:sz w:val="20"/>
                <w:szCs w:val="20"/>
                <w:lang w:eastAsia="ru-RU"/>
              </w:rPr>
            </w:pPr>
            <w:r w:rsidRPr="00606C26">
              <w:rPr>
                <w:rFonts w:ascii="Trebuchet MS" w:eastAsia="Times New Roman" w:hAnsi="Trebuchet MS" w:cs="Calibri"/>
                <w:b/>
                <w:bCs/>
                <w:color w:val="000000"/>
                <w:sz w:val="20"/>
                <w:szCs w:val="20"/>
                <w:lang w:eastAsia="ru-RU"/>
              </w:rPr>
              <w:t>Водоотведение - (ООО "ВТГ-Вода")</w:t>
            </w:r>
          </w:p>
        </w:tc>
      </w:tr>
      <w:tr w:rsidR="00606C26" w:rsidRPr="00606C26" w14:paraId="0AAB870A" w14:textId="77777777" w:rsidTr="00606C26">
        <w:trPr>
          <w:trHeight w:val="20"/>
        </w:trPr>
        <w:tc>
          <w:tcPr>
            <w:tcW w:w="5000" w:type="pct"/>
            <w:gridSpan w:val="7"/>
            <w:shd w:val="clear" w:color="000000" w:fill="FFFF99"/>
            <w:vAlign w:val="center"/>
            <w:hideMark/>
          </w:tcPr>
          <w:p w14:paraId="251751D8" w14:textId="77777777" w:rsidR="00606C26" w:rsidRPr="00606C26" w:rsidRDefault="00606C26" w:rsidP="00606C26">
            <w:pPr>
              <w:spacing w:line="240" w:lineRule="auto"/>
              <w:jc w:val="center"/>
              <w:rPr>
                <w:rFonts w:ascii="Trebuchet MS" w:eastAsia="Times New Roman" w:hAnsi="Trebuchet MS" w:cs="Calibri"/>
                <w:b/>
                <w:bCs/>
                <w:color w:val="000000"/>
                <w:sz w:val="20"/>
                <w:szCs w:val="20"/>
                <w:lang w:eastAsia="ru-RU"/>
              </w:rPr>
            </w:pPr>
            <w:r w:rsidRPr="00606C26">
              <w:rPr>
                <w:rFonts w:ascii="Trebuchet MS" w:eastAsia="Times New Roman" w:hAnsi="Trebuchet MS" w:cs="Calibri"/>
                <w:b/>
                <w:bCs/>
                <w:color w:val="000000"/>
                <w:sz w:val="20"/>
                <w:szCs w:val="20"/>
                <w:lang w:eastAsia="ru-RU"/>
              </w:rPr>
              <w:t>Показатели качества очистки сточных вод</w:t>
            </w:r>
          </w:p>
        </w:tc>
      </w:tr>
      <w:tr w:rsidR="00606C26" w:rsidRPr="00606C26" w14:paraId="56BAFFB1" w14:textId="77777777" w:rsidTr="00606C26">
        <w:trPr>
          <w:trHeight w:val="20"/>
        </w:trPr>
        <w:tc>
          <w:tcPr>
            <w:tcW w:w="290" w:type="pct"/>
            <w:shd w:val="clear" w:color="auto" w:fill="auto"/>
            <w:vAlign w:val="center"/>
            <w:hideMark/>
          </w:tcPr>
          <w:p w14:paraId="71684D9E" w14:textId="77777777" w:rsidR="00606C26" w:rsidRPr="00606C26" w:rsidRDefault="00606C26" w:rsidP="00606C26">
            <w:pPr>
              <w:spacing w:line="240" w:lineRule="auto"/>
              <w:jc w:val="center"/>
              <w:rPr>
                <w:rFonts w:ascii="Trebuchet MS" w:eastAsia="Times New Roman" w:hAnsi="Trebuchet MS" w:cs="Calibri"/>
                <w:color w:val="000000"/>
                <w:sz w:val="20"/>
                <w:szCs w:val="20"/>
                <w:lang w:eastAsia="ru-RU"/>
              </w:rPr>
            </w:pPr>
            <w:r w:rsidRPr="00606C26">
              <w:rPr>
                <w:rFonts w:ascii="Trebuchet MS" w:eastAsia="Times New Roman" w:hAnsi="Trebuchet MS" w:cs="Calibri"/>
                <w:color w:val="000000"/>
                <w:sz w:val="20"/>
                <w:szCs w:val="20"/>
                <w:lang w:eastAsia="ru-RU"/>
              </w:rPr>
              <w:t>1.1.</w:t>
            </w:r>
          </w:p>
        </w:tc>
        <w:tc>
          <w:tcPr>
            <w:tcW w:w="2498" w:type="pct"/>
            <w:shd w:val="clear" w:color="auto" w:fill="auto"/>
            <w:vAlign w:val="center"/>
            <w:hideMark/>
          </w:tcPr>
          <w:p w14:paraId="49768F13" w14:textId="77777777" w:rsidR="00606C26" w:rsidRPr="00606C26" w:rsidRDefault="00606C26" w:rsidP="00606C26">
            <w:pPr>
              <w:spacing w:line="240" w:lineRule="auto"/>
              <w:rPr>
                <w:rFonts w:ascii="Trebuchet MS" w:eastAsia="Times New Roman" w:hAnsi="Trebuchet MS" w:cs="Calibri"/>
                <w:color w:val="000000"/>
                <w:sz w:val="20"/>
                <w:szCs w:val="20"/>
                <w:lang w:eastAsia="ru-RU"/>
              </w:rPr>
            </w:pPr>
            <w:r w:rsidRPr="00606C26">
              <w:rPr>
                <w:rFonts w:ascii="Trebuchet MS" w:eastAsia="Times New Roman" w:hAnsi="Trebuchet MS" w:cs="Calibri"/>
                <w:color w:val="000000"/>
                <w:sz w:val="20"/>
                <w:szCs w:val="20"/>
                <w:lang w:eastAsia="ru-RU"/>
              </w:rPr>
              <w:t xml:space="preserve">Доля сточных вод, не подвергающихся очистке, в общем объеме сточных вод, сбрасываемых в централизованные общесплавные или бытовые системы водоотведения </w:t>
            </w:r>
          </w:p>
        </w:tc>
        <w:tc>
          <w:tcPr>
            <w:tcW w:w="497" w:type="pct"/>
            <w:shd w:val="clear" w:color="auto" w:fill="auto"/>
            <w:vAlign w:val="center"/>
            <w:hideMark/>
          </w:tcPr>
          <w:p w14:paraId="645B9C4C" w14:textId="77777777" w:rsidR="00606C26" w:rsidRPr="00606C26" w:rsidRDefault="00606C26" w:rsidP="00606C26">
            <w:pPr>
              <w:spacing w:line="240" w:lineRule="auto"/>
              <w:jc w:val="center"/>
              <w:rPr>
                <w:rFonts w:ascii="Trebuchet MS" w:eastAsia="Times New Roman" w:hAnsi="Trebuchet MS" w:cs="Calibri"/>
                <w:color w:val="000000"/>
                <w:sz w:val="20"/>
                <w:szCs w:val="20"/>
                <w:lang w:eastAsia="ru-RU"/>
              </w:rPr>
            </w:pPr>
            <w:r w:rsidRPr="00606C26">
              <w:rPr>
                <w:rFonts w:ascii="Trebuchet MS" w:eastAsia="Times New Roman" w:hAnsi="Trebuchet MS" w:cs="Calibri"/>
                <w:color w:val="000000"/>
                <w:sz w:val="20"/>
                <w:szCs w:val="20"/>
                <w:lang w:eastAsia="ru-RU"/>
              </w:rPr>
              <w:t>%</w:t>
            </w:r>
          </w:p>
        </w:tc>
        <w:tc>
          <w:tcPr>
            <w:tcW w:w="429" w:type="pct"/>
            <w:shd w:val="clear" w:color="auto" w:fill="auto"/>
            <w:vAlign w:val="center"/>
            <w:hideMark/>
          </w:tcPr>
          <w:p w14:paraId="29880BFE" w14:textId="77777777" w:rsidR="00606C26" w:rsidRPr="00606C26" w:rsidRDefault="00606C26" w:rsidP="00606C26">
            <w:pPr>
              <w:spacing w:line="240" w:lineRule="auto"/>
              <w:jc w:val="center"/>
              <w:rPr>
                <w:rFonts w:ascii="Trebuchet MS" w:eastAsia="Times New Roman" w:hAnsi="Trebuchet MS" w:cs="Calibri"/>
                <w:color w:val="000000"/>
                <w:sz w:val="20"/>
                <w:szCs w:val="20"/>
                <w:lang w:eastAsia="ru-RU"/>
              </w:rPr>
            </w:pPr>
            <w:r w:rsidRPr="00606C26">
              <w:rPr>
                <w:rFonts w:ascii="Trebuchet MS" w:eastAsia="Times New Roman" w:hAnsi="Trebuchet MS" w:cs="Calibri"/>
                <w:color w:val="000000"/>
                <w:sz w:val="20"/>
                <w:szCs w:val="20"/>
                <w:lang w:eastAsia="ru-RU"/>
              </w:rPr>
              <w:t>0%</w:t>
            </w:r>
          </w:p>
        </w:tc>
        <w:tc>
          <w:tcPr>
            <w:tcW w:w="429" w:type="pct"/>
            <w:shd w:val="clear" w:color="auto" w:fill="auto"/>
            <w:vAlign w:val="center"/>
            <w:hideMark/>
          </w:tcPr>
          <w:p w14:paraId="6340D6D4" w14:textId="77777777" w:rsidR="00606C26" w:rsidRPr="00606C26" w:rsidRDefault="00606C26" w:rsidP="00606C26">
            <w:pPr>
              <w:spacing w:line="240" w:lineRule="auto"/>
              <w:jc w:val="center"/>
              <w:rPr>
                <w:rFonts w:ascii="Trebuchet MS" w:eastAsia="Times New Roman" w:hAnsi="Trebuchet MS" w:cs="Calibri"/>
                <w:color w:val="000000"/>
                <w:sz w:val="20"/>
                <w:szCs w:val="20"/>
                <w:lang w:eastAsia="ru-RU"/>
              </w:rPr>
            </w:pPr>
            <w:r w:rsidRPr="00606C26">
              <w:rPr>
                <w:rFonts w:ascii="Trebuchet MS" w:eastAsia="Times New Roman" w:hAnsi="Trebuchet MS" w:cs="Calibri"/>
                <w:color w:val="000000"/>
                <w:sz w:val="20"/>
                <w:szCs w:val="20"/>
                <w:lang w:eastAsia="ru-RU"/>
              </w:rPr>
              <w:t>0%</w:t>
            </w:r>
          </w:p>
        </w:tc>
        <w:tc>
          <w:tcPr>
            <w:tcW w:w="429" w:type="pct"/>
            <w:shd w:val="clear" w:color="auto" w:fill="auto"/>
            <w:vAlign w:val="center"/>
            <w:hideMark/>
          </w:tcPr>
          <w:p w14:paraId="497E6EC3" w14:textId="77777777" w:rsidR="00606C26" w:rsidRPr="00606C26" w:rsidRDefault="00606C26" w:rsidP="00606C26">
            <w:pPr>
              <w:spacing w:line="240" w:lineRule="auto"/>
              <w:jc w:val="center"/>
              <w:rPr>
                <w:rFonts w:ascii="Trebuchet MS" w:eastAsia="Times New Roman" w:hAnsi="Trebuchet MS" w:cs="Calibri"/>
                <w:color w:val="000000"/>
                <w:sz w:val="20"/>
                <w:szCs w:val="20"/>
                <w:lang w:eastAsia="ru-RU"/>
              </w:rPr>
            </w:pPr>
            <w:r w:rsidRPr="00606C26">
              <w:rPr>
                <w:rFonts w:ascii="Trebuchet MS" w:eastAsia="Times New Roman" w:hAnsi="Trebuchet MS" w:cs="Calibri"/>
                <w:color w:val="000000"/>
                <w:sz w:val="20"/>
                <w:szCs w:val="20"/>
                <w:lang w:eastAsia="ru-RU"/>
              </w:rPr>
              <w:t>0%</w:t>
            </w:r>
          </w:p>
        </w:tc>
        <w:tc>
          <w:tcPr>
            <w:tcW w:w="429" w:type="pct"/>
            <w:shd w:val="clear" w:color="auto" w:fill="auto"/>
            <w:vAlign w:val="center"/>
            <w:hideMark/>
          </w:tcPr>
          <w:p w14:paraId="126C1053" w14:textId="77777777" w:rsidR="00606C26" w:rsidRPr="00606C26" w:rsidRDefault="00606C26" w:rsidP="00606C26">
            <w:pPr>
              <w:spacing w:line="240" w:lineRule="auto"/>
              <w:jc w:val="center"/>
              <w:rPr>
                <w:rFonts w:ascii="Trebuchet MS" w:eastAsia="Times New Roman" w:hAnsi="Trebuchet MS" w:cs="Calibri"/>
                <w:color w:val="000000"/>
                <w:sz w:val="20"/>
                <w:szCs w:val="20"/>
                <w:lang w:eastAsia="ru-RU"/>
              </w:rPr>
            </w:pPr>
            <w:r w:rsidRPr="00606C26">
              <w:rPr>
                <w:rFonts w:ascii="Trebuchet MS" w:eastAsia="Times New Roman" w:hAnsi="Trebuchet MS" w:cs="Calibri"/>
                <w:color w:val="000000"/>
                <w:sz w:val="20"/>
                <w:szCs w:val="20"/>
                <w:lang w:eastAsia="ru-RU"/>
              </w:rPr>
              <w:t>0%</w:t>
            </w:r>
          </w:p>
        </w:tc>
      </w:tr>
      <w:tr w:rsidR="00606C26" w:rsidRPr="00606C26" w14:paraId="7A07366E" w14:textId="77777777" w:rsidTr="00606C26">
        <w:trPr>
          <w:trHeight w:val="20"/>
        </w:trPr>
        <w:tc>
          <w:tcPr>
            <w:tcW w:w="290" w:type="pct"/>
            <w:shd w:val="clear" w:color="auto" w:fill="auto"/>
            <w:vAlign w:val="center"/>
            <w:hideMark/>
          </w:tcPr>
          <w:p w14:paraId="5EF00456" w14:textId="77777777" w:rsidR="00606C26" w:rsidRPr="00606C26" w:rsidRDefault="00606C26" w:rsidP="00606C26">
            <w:pPr>
              <w:spacing w:line="240" w:lineRule="auto"/>
              <w:jc w:val="center"/>
              <w:rPr>
                <w:rFonts w:ascii="Trebuchet MS" w:eastAsia="Times New Roman" w:hAnsi="Trebuchet MS" w:cs="Calibri"/>
                <w:color w:val="000000"/>
                <w:sz w:val="20"/>
                <w:szCs w:val="20"/>
                <w:lang w:eastAsia="ru-RU"/>
              </w:rPr>
            </w:pPr>
            <w:r w:rsidRPr="00606C26">
              <w:rPr>
                <w:rFonts w:ascii="Trebuchet MS" w:eastAsia="Times New Roman" w:hAnsi="Trebuchet MS" w:cs="Calibri"/>
                <w:color w:val="000000"/>
                <w:sz w:val="20"/>
                <w:szCs w:val="20"/>
                <w:lang w:eastAsia="ru-RU"/>
              </w:rPr>
              <w:t>1.2.</w:t>
            </w:r>
          </w:p>
        </w:tc>
        <w:tc>
          <w:tcPr>
            <w:tcW w:w="2498" w:type="pct"/>
            <w:shd w:val="clear" w:color="auto" w:fill="auto"/>
            <w:vAlign w:val="center"/>
            <w:hideMark/>
          </w:tcPr>
          <w:p w14:paraId="38E34BAE" w14:textId="77777777" w:rsidR="00606C26" w:rsidRPr="00606C26" w:rsidRDefault="00606C26" w:rsidP="00606C26">
            <w:pPr>
              <w:spacing w:line="240" w:lineRule="auto"/>
              <w:rPr>
                <w:rFonts w:ascii="Trebuchet MS" w:eastAsia="Times New Roman" w:hAnsi="Trebuchet MS" w:cs="Calibri"/>
                <w:color w:val="000000"/>
                <w:sz w:val="20"/>
                <w:szCs w:val="20"/>
                <w:lang w:eastAsia="ru-RU"/>
              </w:rPr>
            </w:pPr>
            <w:r w:rsidRPr="00606C26">
              <w:rPr>
                <w:rFonts w:ascii="Trebuchet MS" w:eastAsia="Times New Roman" w:hAnsi="Trebuchet MS" w:cs="Calibri"/>
                <w:color w:val="000000"/>
                <w:sz w:val="20"/>
                <w:szCs w:val="20"/>
                <w:lang w:eastAsia="ru-RU"/>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w:t>
            </w:r>
          </w:p>
        </w:tc>
        <w:tc>
          <w:tcPr>
            <w:tcW w:w="497" w:type="pct"/>
            <w:shd w:val="clear" w:color="auto" w:fill="auto"/>
            <w:vAlign w:val="center"/>
            <w:hideMark/>
          </w:tcPr>
          <w:p w14:paraId="02DB3665" w14:textId="77777777" w:rsidR="00606C26" w:rsidRPr="00606C26" w:rsidRDefault="00606C26" w:rsidP="00606C26">
            <w:pPr>
              <w:spacing w:line="240" w:lineRule="auto"/>
              <w:jc w:val="center"/>
              <w:rPr>
                <w:rFonts w:ascii="Trebuchet MS" w:eastAsia="Times New Roman" w:hAnsi="Trebuchet MS" w:cs="Calibri"/>
                <w:color w:val="000000"/>
                <w:sz w:val="20"/>
                <w:szCs w:val="20"/>
                <w:lang w:eastAsia="ru-RU"/>
              </w:rPr>
            </w:pPr>
            <w:r w:rsidRPr="00606C26">
              <w:rPr>
                <w:rFonts w:ascii="Trebuchet MS" w:eastAsia="Times New Roman" w:hAnsi="Trebuchet MS" w:cs="Calibri"/>
                <w:color w:val="000000"/>
                <w:sz w:val="20"/>
                <w:szCs w:val="20"/>
                <w:lang w:eastAsia="ru-RU"/>
              </w:rPr>
              <w:t>%</w:t>
            </w:r>
          </w:p>
        </w:tc>
        <w:tc>
          <w:tcPr>
            <w:tcW w:w="429" w:type="pct"/>
            <w:shd w:val="clear" w:color="auto" w:fill="auto"/>
            <w:vAlign w:val="center"/>
            <w:hideMark/>
          </w:tcPr>
          <w:p w14:paraId="2EC26E8D" w14:textId="77777777" w:rsidR="00606C26" w:rsidRPr="00606C26" w:rsidRDefault="00606C26" w:rsidP="00606C26">
            <w:pPr>
              <w:spacing w:line="240" w:lineRule="auto"/>
              <w:jc w:val="center"/>
              <w:rPr>
                <w:rFonts w:ascii="Trebuchet MS" w:eastAsia="Times New Roman" w:hAnsi="Trebuchet MS" w:cs="Calibri"/>
                <w:color w:val="000000"/>
                <w:sz w:val="20"/>
                <w:szCs w:val="20"/>
                <w:lang w:eastAsia="ru-RU"/>
              </w:rPr>
            </w:pPr>
            <w:r w:rsidRPr="00606C26">
              <w:rPr>
                <w:rFonts w:ascii="Trebuchet MS" w:eastAsia="Times New Roman" w:hAnsi="Trebuchet MS" w:cs="Calibri"/>
                <w:color w:val="000000"/>
                <w:sz w:val="20"/>
                <w:szCs w:val="20"/>
                <w:lang w:eastAsia="ru-RU"/>
              </w:rPr>
              <w:t>55%</w:t>
            </w:r>
          </w:p>
        </w:tc>
        <w:tc>
          <w:tcPr>
            <w:tcW w:w="429" w:type="pct"/>
            <w:shd w:val="clear" w:color="auto" w:fill="auto"/>
            <w:vAlign w:val="center"/>
            <w:hideMark/>
          </w:tcPr>
          <w:p w14:paraId="7417D0FE" w14:textId="77777777" w:rsidR="00606C26" w:rsidRPr="00606C26" w:rsidRDefault="00606C26" w:rsidP="00606C26">
            <w:pPr>
              <w:spacing w:line="240" w:lineRule="auto"/>
              <w:jc w:val="center"/>
              <w:rPr>
                <w:rFonts w:ascii="Trebuchet MS" w:eastAsia="Times New Roman" w:hAnsi="Trebuchet MS" w:cs="Calibri"/>
                <w:color w:val="000000"/>
                <w:sz w:val="20"/>
                <w:szCs w:val="20"/>
                <w:lang w:eastAsia="ru-RU"/>
              </w:rPr>
            </w:pPr>
            <w:r w:rsidRPr="00606C26">
              <w:rPr>
                <w:rFonts w:ascii="Trebuchet MS" w:eastAsia="Times New Roman" w:hAnsi="Trebuchet MS" w:cs="Calibri"/>
                <w:color w:val="000000"/>
                <w:sz w:val="20"/>
                <w:szCs w:val="20"/>
                <w:lang w:eastAsia="ru-RU"/>
              </w:rPr>
              <w:t>55%</w:t>
            </w:r>
          </w:p>
        </w:tc>
        <w:tc>
          <w:tcPr>
            <w:tcW w:w="429" w:type="pct"/>
            <w:shd w:val="clear" w:color="auto" w:fill="auto"/>
            <w:vAlign w:val="center"/>
            <w:hideMark/>
          </w:tcPr>
          <w:p w14:paraId="50B992D7" w14:textId="77777777" w:rsidR="00606C26" w:rsidRPr="00606C26" w:rsidRDefault="00606C26" w:rsidP="00606C26">
            <w:pPr>
              <w:spacing w:line="240" w:lineRule="auto"/>
              <w:jc w:val="center"/>
              <w:rPr>
                <w:rFonts w:ascii="Trebuchet MS" w:eastAsia="Times New Roman" w:hAnsi="Trebuchet MS" w:cs="Calibri"/>
                <w:color w:val="000000"/>
                <w:sz w:val="20"/>
                <w:szCs w:val="20"/>
                <w:lang w:eastAsia="ru-RU"/>
              </w:rPr>
            </w:pPr>
            <w:r w:rsidRPr="00606C26">
              <w:rPr>
                <w:rFonts w:ascii="Trebuchet MS" w:eastAsia="Times New Roman" w:hAnsi="Trebuchet MS" w:cs="Calibri"/>
                <w:color w:val="000000"/>
                <w:sz w:val="20"/>
                <w:szCs w:val="20"/>
                <w:lang w:eastAsia="ru-RU"/>
              </w:rPr>
              <w:t>55%</w:t>
            </w:r>
          </w:p>
        </w:tc>
        <w:tc>
          <w:tcPr>
            <w:tcW w:w="429" w:type="pct"/>
            <w:shd w:val="clear" w:color="auto" w:fill="auto"/>
            <w:vAlign w:val="center"/>
            <w:hideMark/>
          </w:tcPr>
          <w:p w14:paraId="7A43119A" w14:textId="77777777" w:rsidR="00606C26" w:rsidRPr="00606C26" w:rsidRDefault="00606C26" w:rsidP="00606C26">
            <w:pPr>
              <w:spacing w:line="240" w:lineRule="auto"/>
              <w:jc w:val="center"/>
              <w:rPr>
                <w:rFonts w:ascii="Trebuchet MS" w:eastAsia="Times New Roman" w:hAnsi="Trebuchet MS" w:cs="Calibri"/>
                <w:color w:val="000000"/>
                <w:sz w:val="20"/>
                <w:szCs w:val="20"/>
                <w:lang w:eastAsia="ru-RU"/>
              </w:rPr>
            </w:pPr>
            <w:r w:rsidRPr="00606C26">
              <w:rPr>
                <w:rFonts w:ascii="Trebuchet MS" w:eastAsia="Times New Roman" w:hAnsi="Trebuchet MS" w:cs="Calibri"/>
                <w:color w:val="000000"/>
                <w:sz w:val="20"/>
                <w:szCs w:val="20"/>
                <w:lang w:eastAsia="ru-RU"/>
              </w:rPr>
              <w:t>55%</w:t>
            </w:r>
          </w:p>
        </w:tc>
      </w:tr>
      <w:tr w:rsidR="00606C26" w:rsidRPr="00606C26" w14:paraId="40A49B6C" w14:textId="77777777" w:rsidTr="00606C26">
        <w:trPr>
          <w:trHeight w:val="20"/>
        </w:trPr>
        <w:tc>
          <w:tcPr>
            <w:tcW w:w="5000" w:type="pct"/>
            <w:gridSpan w:val="7"/>
            <w:shd w:val="clear" w:color="000000" w:fill="FFFF99"/>
            <w:vAlign w:val="center"/>
            <w:hideMark/>
          </w:tcPr>
          <w:p w14:paraId="01C012F9" w14:textId="77777777" w:rsidR="00606C26" w:rsidRPr="00606C26" w:rsidRDefault="00606C26" w:rsidP="00606C26">
            <w:pPr>
              <w:spacing w:line="240" w:lineRule="auto"/>
              <w:jc w:val="center"/>
              <w:rPr>
                <w:rFonts w:ascii="Trebuchet MS" w:eastAsia="Times New Roman" w:hAnsi="Trebuchet MS" w:cs="Calibri"/>
                <w:b/>
                <w:bCs/>
                <w:color w:val="000000"/>
                <w:sz w:val="20"/>
                <w:szCs w:val="20"/>
                <w:lang w:eastAsia="ru-RU"/>
              </w:rPr>
            </w:pPr>
            <w:r w:rsidRPr="00606C26">
              <w:rPr>
                <w:rFonts w:ascii="Trebuchet MS" w:eastAsia="Times New Roman" w:hAnsi="Trebuchet MS" w:cs="Calibri"/>
                <w:b/>
                <w:bCs/>
                <w:color w:val="000000"/>
                <w:sz w:val="20"/>
                <w:szCs w:val="20"/>
                <w:lang w:eastAsia="ru-RU"/>
              </w:rPr>
              <w:t xml:space="preserve">Показатель надежности и бесперебойности водоотведения </w:t>
            </w:r>
          </w:p>
        </w:tc>
      </w:tr>
      <w:tr w:rsidR="00606C26" w:rsidRPr="00606C26" w14:paraId="7194B2C2" w14:textId="77777777" w:rsidTr="00606C26">
        <w:trPr>
          <w:trHeight w:val="20"/>
        </w:trPr>
        <w:tc>
          <w:tcPr>
            <w:tcW w:w="290" w:type="pct"/>
            <w:shd w:val="clear" w:color="auto" w:fill="auto"/>
            <w:vAlign w:val="center"/>
            <w:hideMark/>
          </w:tcPr>
          <w:p w14:paraId="05EB4439" w14:textId="77777777" w:rsidR="00606C26" w:rsidRPr="00606C26" w:rsidRDefault="00606C26" w:rsidP="00606C26">
            <w:pPr>
              <w:spacing w:line="240" w:lineRule="auto"/>
              <w:jc w:val="center"/>
              <w:rPr>
                <w:rFonts w:ascii="Trebuchet MS" w:eastAsia="Times New Roman" w:hAnsi="Trebuchet MS" w:cs="Calibri"/>
                <w:color w:val="000000"/>
                <w:sz w:val="20"/>
                <w:szCs w:val="20"/>
                <w:lang w:eastAsia="ru-RU"/>
              </w:rPr>
            </w:pPr>
            <w:r w:rsidRPr="00606C26">
              <w:rPr>
                <w:rFonts w:ascii="Trebuchet MS" w:eastAsia="Times New Roman" w:hAnsi="Trebuchet MS" w:cs="Calibri"/>
                <w:color w:val="000000"/>
                <w:sz w:val="20"/>
                <w:szCs w:val="20"/>
                <w:lang w:eastAsia="ru-RU"/>
              </w:rPr>
              <w:t>2.1.</w:t>
            </w:r>
          </w:p>
        </w:tc>
        <w:tc>
          <w:tcPr>
            <w:tcW w:w="2498" w:type="pct"/>
            <w:shd w:val="clear" w:color="auto" w:fill="auto"/>
            <w:vAlign w:val="center"/>
            <w:hideMark/>
          </w:tcPr>
          <w:p w14:paraId="2DA4FBDA" w14:textId="77777777" w:rsidR="00606C26" w:rsidRPr="00606C26" w:rsidRDefault="00606C26" w:rsidP="00606C26">
            <w:pPr>
              <w:spacing w:line="240" w:lineRule="auto"/>
              <w:rPr>
                <w:rFonts w:ascii="Trebuchet MS" w:eastAsia="Times New Roman" w:hAnsi="Trebuchet MS" w:cs="Calibri"/>
                <w:color w:val="000000"/>
                <w:sz w:val="20"/>
                <w:szCs w:val="20"/>
                <w:lang w:eastAsia="ru-RU"/>
              </w:rPr>
            </w:pPr>
            <w:r w:rsidRPr="00606C26">
              <w:rPr>
                <w:rFonts w:ascii="Trebuchet MS" w:eastAsia="Times New Roman" w:hAnsi="Trebuchet MS" w:cs="Calibri"/>
                <w:color w:val="000000"/>
                <w:sz w:val="20"/>
                <w:szCs w:val="20"/>
                <w:lang w:eastAsia="ru-RU"/>
              </w:rPr>
              <w:t>Удельное количество засоров в расчете на протяженность канализационной сети в год</w:t>
            </w:r>
          </w:p>
        </w:tc>
        <w:tc>
          <w:tcPr>
            <w:tcW w:w="497" w:type="pct"/>
            <w:shd w:val="clear" w:color="auto" w:fill="auto"/>
            <w:vAlign w:val="center"/>
            <w:hideMark/>
          </w:tcPr>
          <w:p w14:paraId="2D5E9611" w14:textId="4632522C" w:rsidR="00606C26" w:rsidRPr="00606C26" w:rsidRDefault="00606C26" w:rsidP="00606C26">
            <w:pPr>
              <w:spacing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е</w:t>
            </w:r>
            <w:r w:rsidRPr="00606C26">
              <w:rPr>
                <w:rFonts w:ascii="Trebuchet MS" w:eastAsia="Times New Roman" w:hAnsi="Trebuchet MS" w:cs="Calibri"/>
                <w:color w:val="000000"/>
                <w:sz w:val="20"/>
                <w:szCs w:val="20"/>
                <w:lang w:eastAsia="ru-RU"/>
              </w:rPr>
              <w:t>д./км</w:t>
            </w:r>
          </w:p>
        </w:tc>
        <w:tc>
          <w:tcPr>
            <w:tcW w:w="429" w:type="pct"/>
            <w:shd w:val="clear" w:color="auto" w:fill="auto"/>
            <w:vAlign w:val="center"/>
            <w:hideMark/>
          </w:tcPr>
          <w:p w14:paraId="20AFC2AD" w14:textId="77777777" w:rsidR="00606C26" w:rsidRPr="00606C26" w:rsidRDefault="00606C26" w:rsidP="00606C26">
            <w:pPr>
              <w:spacing w:line="240" w:lineRule="auto"/>
              <w:jc w:val="center"/>
              <w:rPr>
                <w:rFonts w:ascii="Trebuchet MS" w:eastAsia="Times New Roman" w:hAnsi="Trebuchet MS" w:cs="Calibri"/>
                <w:color w:val="000000"/>
                <w:sz w:val="20"/>
                <w:szCs w:val="20"/>
                <w:lang w:eastAsia="ru-RU"/>
              </w:rPr>
            </w:pPr>
            <w:r w:rsidRPr="00606C26">
              <w:rPr>
                <w:rFonts w:ascii="Trebuchet MS" w:eastAsia="Times New Roman" w:hAnsi="Trebuchet MS" w:cs="Calibri"/>
                <w:color w:val="000000"/>
                <w:sz w:val="20"/>
                <w:szCs w:val="20"/>
                <w:lang w:eastAsia="ru-RU"/>
              </w:rPr>
              <w:t>1,21</w:t>
            </w:r>
          </w:p>
        </w:tc>
        <w:tc>
          <w:tcPr>
            <w:tcW w:w="429" w:type="pct"/>
            <w:shd w:val="clear" w:color="auto" w:fill="auto"/>
            <w:vAlign w:val="center"/>
            <w:hideMark/>
          </w:tcPr>
          <w:p w14:paraId="11CC18AE" w14:textId="77777777" w:rsidR="00606C26" w:rsidRPr="00606C26" w:rsidRDefault="00606C26" w:rsidP="00606C26">
            <w:pPr>
              <w:spacing w:line="240" w:lineRule="auto"/>
              <w:jc w:val="center"/>
              <w:rPr>
                <w:rFonts w:ascii="Trebuchet MS" w:eastAsia="Times New Roman" w:hAnsi="Trebuchet MS" w:cs="Calibri"/>
                <w:color w:val="000000"/>
                <w:sz w:val="20"/>
                <w:szCs w:val="20"/>
                <w:lang w:eastAsia="ru-RU"/>
              </w:rPr>
            </w:pPr>
            <w:r w:rsidRPr="00606C26">
              <w:rPr>
                <w:rFonts w:ascii="Trebuchet MS" w:eastAsia="Times New Roman" w:hAnsi="Trebuchet MS" w:cs="Calibri"/>
                <w:color w:val="000000"/>
                <w:sz w:val="20"/>
                <w:szCs w:val="20"/>
                <w:lang w:eastAsia="ru-RU"/>
              </w:rPr>
              <w:t>1,21</w:t>
            </w:r>
          </w:p>
        </w:tc>
        <w:tc>
          <w:tcPr>
            <w:tcW w:w="429" w:type="pct"/>
            <w:shd w:val="clear" w:color="auto" w:fill="auto"/>
            <w:vAlign w:val="center"/>
            <w:hideMark/>
          </w:tcPr>
          <w:p w14:paraId="5DDB76AB" w14:textId="77777777" w:rsidR="00606C26" w:rsidRPr="00606C26" w:rsidRDefault="00606C26" w:rsidP="00606C26">
            <w:pPr>
              <w:spacing w:line="240" w:lineRule="auto"/>
              <w:jc w:val="center"/>
              <w:rPr>
                <w:rFonts w:ascii="Trebuchet MS" w:eastAsia="Times New Roman" w:hAnsi="Trebuchet MS" w:cs="Calibri"/>
                <w:color w:val="000000"/>
                <w:sz w:val="20"/>
                <w:szCs w:val="20"/>
                <w:lang w:eastAsia="ru-RU"/>
              </w:rPr>
            </w:pPr>
            <w:r w:rsidRPr="00606C26">
              <w:rPr>
                <w:rFonts w:ascii="Trebuchet MS" w:eastAsia="Times New Roman" w:hAnsi="Trebuchet MS" w:cs="Calibri"/>
                <w:color w:val="000000"/>
                <w:sz w:val="20"/>
                <w:szCs w:val="20"/>
                <w:lang w:eastAsia="ru-RU"/>
              </w:rPr>
              <w:t>1,21</w:t>
            </w:r>
          </w:p>
        </w:tc>
        <w:tc>
          <w:tcPr>
            <w:tcW w:w="429" w:type="pct"/>
            <w:shd w:val="clear" w:color="auto" w:fill="auto"/>
            <w:vAlign w:val="center"/>
            <w:hideMark/>
          </w:tcPr>
          <w:p w14:paraId="47646572" w14:textId="77777777" w:rsidR="00606C26" w:rsidRPr="00606C26" w:rsidRDefault="00606C26" w:rsidP="00606C26">
            <w:pPr>
              <w:spacing w:line="240" w:lineRule="auto"/>
              <w:jc w:val="center"/>
              <w:rPr>
                <w:rFonts w:ascii="Trebuchet MS" w:eastAsia="Times New Roman" w:hAnsi="Trebuchet MS" w:cs="Calibri"/>
                <w:color w:val="000000"/>
                <w:sz w:val="20"/>
                <w:szCs w:val="20"/>
                <w:lang w:eastAsia="ru-RU"/>
              </w:rPr>
            </w:pPr>
            <w:r w:rsidRPr="00606C26">
              <w:rPr>
                <w:rFonts w:ascii="Trebuchet MS" w:eastAsia="Times New Roman" w:hAnsi="Trebuchet MS" w:cs="Calibri"/>
                <w:color w:val="000000"/>
                <w:sz w:val="20"/>
                <w:szCs w:val="20"/>
                <w:lang w:eastAsia="ru-RU"/>
              </w:rPr>
              <w:t>1,21</w:t>
            </w:r>
          </w:p>
        </w:tc>
      </w:tr>
      <w:tr w:rsidR="00606C26" w:rsidRPr="00606C26" w14:paraId="794587F9" w14:textId="77777777" w:rsidTr="00606C26">
        <w:trPr>
          <w:trHeight w:val="20"/>
        </w:trPr>
        <w:tc>
          <w:tcPr>
            <w:tcW w:w="5000" w:type="pct"/>
            <w:gridSpan w:val="7"/>
            <w:shd w:val="clear" w:color="000000" w:fill="FFFF99"/>
            <w:vAlign w:val="center"/>
            <w:hideMark/>
          </w:tcPr>
          <w:p w14:paraId="709AAF57" w14:textId="77777777" w:rsidR="00606C26" w:rsidRPr="00606C26" w:rsidRDefault="00606C26" w:rsidP="00606C26">
            <w:pPr>
              <w:spacing w:line="240" w:lineRule="auto"/>
              <w:jc w:val="center"/>
              <w:rPr>
                <w:rFonts w:ascii="Trebuchet MS" w:eastAsia="Times New Roman" w:hAnsi="Trebuchet MS" w:cs="Calibri"/>
                <w:b/>
                <w:bCs/>
                <w:color w:val="000000"/>
                <w:sz w:val="20"/>
                <w:szCs w:val="20"/>
                <w:lang w:eastAsia="ru-RU"/>
              </w:rPr>
            </w:pPr>
            <w:r w:rsidRPr="00606C26">
              <w:rPr>
                <w:rFonts w:ascii="Trebuchet MS" w:eastAsia="Times New Roman" w:hAnsi="Trebuchet MS" w:cs="Calibri"/>
                <w:b/>
                <w:bCs/>
                <w:color w:val="000000"/>
                <w:sz w:val="20"/>
                <w:szCs w:val="20"/>
                <w:lang w:eastAsia="ru-RU"/>
              </w:rPr>
              <w:t>Показатели энергетической эффективности</w:t>
            </w:r>
          </w:p>
        </w:tc>
      </w:tr>
      <w:tr w:rsidR="00606C26" w:rsidRPr="00606C26" w14:paraId="1DC12ECC" w14:textId="77777777" w:rsidTr="00606C26">
        <w:trPr>
          <w:trHeight w:val="20"/>
        </w:trPr>
        <w:tc>
          <w:tcPr>
            <w:tcW w:w="290" w:type="pct"/>
            <w:shd w:val="clear" w:color="auto" w:fill="auto"/>
            <w:vAlign w:val="center"/>
            <w:hideMark/>
          </w:tcPr>
          <w:p w14:paraId="7B7E66E5" w14:textId="77777777" w:rsidR="00606C26" w:rsidRPr="00606C26" w:rsidRDefault="00606C26" w:rsidP="00606C26">
            <w:pPr>
              <w:spacing w:line="240" w:lineRule="auto"/>
              <w:jc w:val="center"/>
              <w:rPr>
                <w:rFonts w:ascii="Trebuchet MS" w:eastAsia="Times New Roman" w:hAnsi="Trebuchet MS" w:cs="Calibri"/>
                <w:color w:val="000000"/>
                <w:sz w:val="20"/>
                <w:szCs w:val="20"/>
                <w:lang w:eastAsia="ru-RU"/>
              </w:rPr>
            </w:pPr>
            <w:r w:rsidRPr="00606C26">
              <w:rPr>
                <w:rFonts w:ascii="Trebuchet MS" w:eastAsia="Times New Roman" w:hAnsi="Trebuchet MS" w:cs="Calibri"/>
                <w:color w:val="000000"/>
                <w:sz w:val="20"/>
                <w:szCs w:val="20"/>
                <w:lang w:eastAsia="ru-RU"/>
              </w:rPr>
              <w:t>3.1.</w:t>
            </w:r>
          </w:p>
        </w:tc>
        <w:tc>
          <w:tcPr>
            <w:tcW w:w="2498" w:type="pct"/>
            <w:shd w:val="clear" w:color="auto" w:fill="auto"/>
            <w:vAlign w:val="center"/>
            <w:hideMark/>
          </w:tcPr>
          <w:p w14:paraId="3B3E60BE" w14:textId="77777777" w:rsidR="00606C26" w:rsidRPr="00606C26" w:rsidRDefault="00606C26" w:rsidP="00606C26">
            <w:pPr>
              <w:spacing w:line="240" w:lineRule="auto"/>
              <w:rPr>
                <w:rFonts w:ascii="Trebuchet MS" w:eastAsia="Times New Roman" w:hAnsi="Trebuchet MS" w:cs="Calibri"/>
                <w:color w:val="000000"/>
                <w:sz w:val="20"/>
                <w:szCs w:val="20"/>
                <w:lang w:eastAsia="ru-RU"/>
              </w:rPr>
            </w:pPr>
            <w:r w:rsidRPr="00606C26">
              <w:rPr>
                <w:rFonts w:ascii="Trebuchet MS" w:eastAsia="Times New Roman" w:hAnsi="Trebuchet MS" w:cs="Calibri"/>
                <w:color w:val="000000"/>
                <w:sz w:val="20"/>
                <w:szCs w:val="20"/>
                <w:lang w:eastAsia="ru-RU"/>
              </w:rPr>
              <w:t>Удельный расход электрической энергии, потребляемой в технологическом процессе очистки сточных вод, на единицу объема очищаемых сточных вод</w:t>
            </w:r>
          </w:p>
        </w:tc>
        <w:tc>
          <w:tcPr>
            <w:tcW w:w="497" w:type="pct"/>
            <w:shd w:val="clear" w:color="auto" w:fill="auto"/>
            <w:vAlign w:val="center"/>
            <w:hideMark/>
          </w:tcPr>
          <w:p w14:paraId="66BC2E94" w14:textId="77777777" w:rsidR="00606C26" w:rsidRDefault="00606C26" w:rsidP="00606C26">
            <w:pPr>
              <w:spacing w:line="240" w:lineRule="auto"/>
              <w:jc w:val="center"/>
              <w:rPr>
                <w:rFonts w:ascii="Trebuchet MS" w:eastAsia="Times New Roman" w:hAnsi="Trebuchet MS" w:cs="Calibri"/>
                <w:color w:val="000000"/>
                <w:sz w:val="20"/>
                <w:szCs w:val="20"/>
                <w:lang w:eastAsia="ru-RU"/>
              </w:rPr>
            </w:pPr>
            <w:r w:rsidRPr="00606C26">
              <w:rPr>
                <w:rFonts w:ascii="Trebuchet MS" w:eastAsia="Times New Roman" w:hAnsi="Trebuchet MS" w:cs="Calibri"/>
                <w:color w:val="000000"/>
                <w:sz w:val="20"/>
                <w:szCs w:val="20"/>
                <w:lang w:eastAsia="ru-RU"/>
              </w:rPr>
              <w:t>кВт.ч/</w:t>
            </w:r>
          </w:p>
          <w:p w14:paraId="6312351C" w14:textId="2970C82D" w:rsidR="00606C26" w:rsidRPr="00606C26" w:rsidRDefault="00606C26" w:rsidP="00606C26">
            <w:pPr>
              <w:spacing w:line="240" w:lineRule="auto"/>
              <w:jc w:val="center"/>
              <w:rPr>
                <w:rFonts w:ascii="Trebuchet MS" w:eastAsia="Times New Roman" w:hAnsi="Trebuchet MS" w:cs="Calibri"/>
                <w:color w:val="000000"/>
                <w:sz w:val="20"/>
                <w:szCs w:val="20"/>
                <w:lang w:eastAsia="ru-RU"/>
              </w:rPr>
            </w:pPr>
            <w:proofErr w:type="gramStart"/>
            <w:r w:rsidRPr="00606C26">
              <w:rPr>
                <w:rFonts w:ascii="Trebuchet MS" w:eastAsia="Times New Roman" w:hAnsi="Trebuchet MS" w:cs="Calibri"/>
                <w:color w:val="000000"/>
                <w:sz w:val="20"/>
                <w:szCs w:val="20"/>
                <w:lang w:eastAsia="ru-RU"/>
              </w:rPr>
              <w:t>куб.м</w:t>
            </w:r>
            <w:proofErr w:type="gramEnd"/>
          </w:p>
        </w:tc>
        <w:tc>
          <w:tcPr>
            <w:tcW w:w="429" w:type="pct"/>
            <w:shd w:val="clear" w:color="auto" w:fill="auto"/>
            <w:vAlign w:val="center"/>
            <w:hideMark/>
          </w:tcPr>
          <w:p w14:paraId="4C8C5614" w14:textId="77777777" w:rsidR="00606C26" w:rsidRPr="00606C26" w:rsidRDefault="00606C26" w:rsidP="00606C26">
            <w:pPr>
              <w:spacing w:line="240" w:lineRule="auto"/>
              <w:jc w:val="center"/>
              <w:rPr>
                <w:rFonts w:ascii="Trebuchet MS" w:eastAsia="Times New Roman" w:hAnsi="Trebuchet MS" w:cs="Calibri"/>
                <w:color w:val="000000"/>
                <w:sz w:val="20"/>
                <w:szCs w:val="20"/>
                <w:lang w:eastAsia="ru-RU"/>
              </w:rPr>
            </w:pPr>
            <w:r w:rsidRPr="00606C26">
              <w:rPr>
                <w:rFonts w:ascii="Trebuchet MS" w:eastAsia="Times New Roman" w:hAnsi="Trebuchet MS" w:cs="Calibri"/>
                <w:color w:val="000000"/>
                <w:sz w:val="20"/>
                <w:szCs w:val="20"/>
                <w:lang w:eastAsia="ru-RU"/>
              </w:rPr>
              <w:t>1,2</w:t>
            </w:r>
          </w:p>
        </w:tc>
        <w:tc>
          <w:tcPr>
            <w:tcW w:w="429" w:type="pct"/>
            <w:shd w:val="clear" w:color="auto" w:fill="auto"/>
            <w:vAlign w:val="center"/>
            <w:hideMark/>
          </w:tcPr>
          <w:p w14:paraId="3ECF0E1D" w14:textId="77777777" w:rsidR="00606C26" w:rsidRPr="00606C26" w:rsidRDefault="00606C26" w:rsidP="00606C26">
            <w:pPr>
              <w:spacing w:line="240" w:lineRule="auto"/>
              <w:jc w:val="center"/>
              <w:rPr>
                <w:rFonts w:ascii="Trebuchet MS" w:eastAsia="Times New Roman" w:hAnsi="Trebuchet MS" w:cs="Calibri"/>
                <w:color w:val="000000"/>
                <w:sz w:val="20"/>
                <w:szCs w:val="20"/>
                <w:lang w:eastAsia="ru-RU"/>
              </w:rPr>
            </w:pPr>
            <w:r w:rsidRPr="00606C26">
              <w:rPr>
                <w:rFonts w:ascii="Trebuchet MS" w:eastAsia="Times New Roman" w:hAnsi="Trebuchet MS" w:cs="Calibri"/>
                <w:color w:val="000000"/>
                <w:sz w:val="20"/>
                <w:szCs w:val="20"/>
                <w:lang w:eastAsia="ru-RU"/>
              </w:rPr>
              <w:t>1,2</w:t>
            </w:r>
          </w:p>
        </w:tc>
        <w:tc>
          <w:tcPr>
            <w:tcW w:w="429" w:type="pct"/>
            <w:shd w:val="clear" w:color="auto" w:fill="auto"/>
            <w:vAlign w:val="center"/>
            <w:hideMark/>
          </w:tcPr>
          <w:p w14:paraId="285D4800" w14:textId="77777777" w:rsidR="00606C26" w:rsidRPr="00606C26" w:rsidRDefault="00606C26" w:rsidP="00606C26">
            <w:pPr>
              <w:spacing w:line="240" w:lineRule="auto"/>
              <w:jc w:val="center"/>
              <w:rPr>
                <w:rFonts w:ascii="Trebuchet MS" w:eastAsia="Times New Roman" w:hAnsi="Trebuchet MS" w:cs="Calibri"/>
                <w:color w:val="000000"/>
                <w:sz w:val="20"/>
                <w:szCs w:val="20"/>
                <w:lang w:eastAsia="ru-RU"/>
              </w:rPr>
            </w:pPr>
            <w:r w:rsidRPr="00606C26">
              <w:rPr>
                <w:rFonts w:ascii="Trebuchet MS" w:eastAsia="Times New Roman" w:hAnsi="Trebuchet MS" w:cs="Calibri"/>
                <w:color w:val="000000"/>
                <w:sz w:val="20"/>
                <w:szCs w:val="20"/>
                <w:lang w:eastAsia="ru-RU"/>
              </w:rPr>
              <w:t>1,2</w:t>
            </w:r>
          </w:p>
        </w:tc>
        <w:tc>
          <w:tcPr>
            <w:tcW w:w="429" w:type="pct"/>
            <w:shd w:val="clear" w:color="auto" w:fill="auto"/>
            <w:vAlign w:val="center"/>
            <w:hideMark/>
          </w:tcPr>
          <w:p w14:paraId="1D9FFD32" w14:textId="77777777" w:rsidR="00606C26" w:rsidRPr="00606C26" w:rsidRDefault="00606C26" w:rsidP="00606C26">
            <w:pPr>
              <w:spacing w:line="240" w:lineRule="auto"/>
              <w:jc w:val="center"/>
              <w:rPr>
                <w:rFonts w:ascii="Trebuchet MS" w:eastAsia="Times New Roman" w:hAnsi="Trebuchet MS" w:cs="Calibri"/>
                <w:color w:val="000000"/>
                <w:sz w:val="20"/>
                <w:szCs w:val="20"/>
                <w:lang w:eastAsia="ru-RU"/>
              </w:rPr>
            </w:pPr>
            <w:r w:rsidRPr="00606C26">
              <w:rPr>
                <w:rFonts w:ascii="Trebuchet MS" w:eastAsia="Times New Roman" w:hAnsi="Trebuchet MS" w:cs="Calibri"/>
                <w:color w:val="000000"/>
                <w:sz w:val="20"/>
                <w:szCs w:val="20"/>
                <w:lang w:eastAsia="ru-RU"/>
              </w:rPr>
              <w:t>1,2</w:t>
            </w:r>
          </w:p>
        </w:tc>
      </w:tr>
      <w:tr w:rsidR="00606C26" w:rsidRPr="00606C26" w14:paraId="4B985D2E" w14:textId="77777777" w:rsidTr="00606C26">
        <w:trPr>
          <w:trHeight w:val="20"/>
        </w:trPr>
        <w:tc>
          <w:tcPr>
            <w:tcW w:w="290" w:type="pct"/>
            <w:shd w:val="clear" w:color="auto" w:fill="auto"/>
            <w:vAlign w:val="center"/>
            <w:hideMark/>
          </w:tcPr>
          <w:p w14:paraId="172D1477" w14:textId="77777777" w:rsidR="00606C26" w:rsidRPr="00606C26" w:rsidRDefault="00606C26" w:rsidP="00606C26">
            <w:pPr>
              <w:spacing w:line="240" w:lineRule="auto"/>
              <w:jc w:val="center"/>
              <w:rPr>
                <w:rFonts w:ascii="Trebuchet MS" w:eastAsia="Times New Roman" w:hAnsi="Trebuchet MS" w:cs="Calibri"/>
                <w:color w:val="000000"/>
                <w:sz w:val="20"/>
                <w:szCs w:val="20"/>
                <w:lang w:eastAsia="ru-RU"/>
              </w:rPr>
            </w:pPr>
            <w:r w:rsidRPr="00606C26">
              <w:rPr>
                <w:rFonts w:ascii="Trebuchet MS" w:eastAsia="Times New Roman" w:hAnsi="Trebuchet MS" w:cs="Calibri"/>
                <w:color w:val="000000"/>
                <w:sz w:val="20"/>
                <w:szCs w:val="20"/>
                <w:lang w:eastAsia="ru-RU"/>
              </w:rPr>
              <w:t>3.2.</w:t>
            </w:r>
          </w:p>
        </w:tc>
        <w:tc>
          <w:tcPr>
            <w:tcW w:w="2498" w:type="pct"/>
            <w:shd w:val="clear" w:color="auto" w:fill="auto"/>
            <w:vAlign w:val="center"/>
            <w:hideMark/>
          </w:tcPr>
          <w:p w14:paraId="3776D03B" w14:textId="77777777" w:rsidR="00606C26" w:rsidRPr="00606C26" w:rsidRDefault="00606C26" w:rsidP="00606C26">
            <w:pPr>
              <w:spacing w:line="240" w:lineRule="auto"/>
              <w:rPr>
                <w:rFonts w:ascii="Trebuchet MS" w:eastAsia="Times New Roman" w:hAnsi="Trebuchet MS" w:cs="Calibri"/>
                <w:color w:val="000000"/>
                <w:sz w:val="20"/>
                <w:szCs w:val="20"/>
                <w:lang w:eastAsia="ru-RU"/>
              </w:rPr>
            </w:pPr>
            <w:r w:rsidRPr="00606C26">
              <w:rPr>
                <w:rFonts w:ascii="Trebuchet MS" w:eastAsia="Times New Roman" w:hAnsi="Trebuchet MS" w:cs="Calibri"/>
                <w:color w:val="000000"/>
                <w:sz w:val="20"/>
                <w:szCs w:val="20"/>
                <w:lang w:eastAsia="ru-RU"/>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w:t>
            </w:r>
          </w:p>
        </w:tc>
        <w:tc>
          <w:tcPr>
            <w:tcW w:w="497" w:type="pct"/>
            <w:shd w:val="clear" w:color="auto" w:fill="auto"/>
            <w:vAlign w:val="center"/>
            <w:hideMark/>
          </w:tcPr>
          <w:p w14:paraId="14332E42" w14:textId="77777777" w:rsidR="00606C26" w:rsidRDefault="00606C26" w:rsidP="00606C26">
            <w:pPr>
              <w:spacing w:line="240" w:lineRule="auto"/>
              <w:jc w:val="center"/>
              <w:rPr>
                <w:rFonts w:ascii="Trebuchet MS" w:eastAsia="Times New Roman" w:hAnsi="Trebuchet MS" w:cs="Calibri"/>
                <w:color w:val="000000"/>
                <w:sz w:val="20"/>
                <w:szCs w:val="20"/>
                <w:lang w:eastAsia="ru-RU"/>
              </w:rPr>
            </w:pPr>
            <w:r w:rsidRPr="00606C26">
              <w:rPr>
                <w:rFonts w:ascii="Trebuchet MS" w:eastAsia="Times New Roman" w:hAnsi="Trebuchet MS" w:cs="Calibri"/>
                <w:color w:val="000000"/>
                <w:sz w:val="20"/>
                <w:szCs w:val="20"/>
                <w:lang w:eastAsia="ru-RU"/>
              </w:rPr>
              <w:t>кВт.ч/</w:t>
            </w:r>
          </w:p>
          <w:p w14:paraId="641F2758" w14:textId="5C53C180" w:rsidR="00606C26" w:rsidRPr="00606C26" w:rsidRDefault="00606C26" w:rsidP="00606C26">
            <w:pPr>
              <w:spacing w:line="240" w:lineRule="auto"/>
              <w:jc w:val="center"/>
              <w:rPr>
                <w:rFonts w:ascii="Trebuchet MS" w:eastAsia="Times New Roman" w:hAnsi="Trebuchet MS" w:cs="Calibri"/>
                <w:color w:val="000000"/>
                <w:sz w:val="20"/>
                <w:szCs w:val="20"/>
                <w:lang w:eastAsia="ru-RU"/>
              </w:rPr>
            </w:pPr>
            <w:proofErr w:type="gramStart"/>
            <w:r w:rsidRPr="00606C26">
              <w:rPr>
                <w:rFonts w:ascii="Trebuchet MS" w:eastAsia="Times New Roman" w:hAnsi="Trebuchet MS" w:cs="Calibri"/>
                <w:color w:val="000000"/>
                <w:sz w:val="20"/>
                <w:szCs w:val="20"/>
                <w:lang w:eastAsia="ru-RU"/>
              </w:rPr>
              <w:t>куб.м</w:t>
            </w:r>
            <w:proofErr w:type="gramEnd"/>
          </w:p>
        </w:tc>
        <w:tc>
          <w:tcPr>
            <w:tcW w:w="429" w:type="pct"/>
            <w:shd w:val="clear" w:color="auto" w:fill="auto"/>
            <w:vAlign w:val="center"/>
            <w:hideMark/>
          </w:tcPr>
          <w:p w14:paraId="1A3558DA" w14:textId="77777777" w:rsidR="00606C26" w:rsidRPr="00606C26" w:rsidRDefault="00606C26" w:rsidP="00606C26">
            <w:pPr>
              <w:spacing w:line="240" w:lineRule="auto"/>
              <w:jc w:val="center"/>
              <w:rPr>
                <w:rFonts w:ascii="Trebuchet MS" w:eastAsia="Times New Roman" w:hAnsi="Trebuchet MS" w:cs="Calibri"/>
                <w:color w:val="000000"/>
                <w:sz w:val="20"/>
                <w:szCs w:val="20"/>
                <w:lang w:eastAsia="ru-RU"/>
              </w:rPr>
            </w:pPr>
            <w:r w:rsidRPr="00606C26">
              <w:rPr>
                <w:rFonts w:ascii="Trebuchet MS" w:eastAsia="Times New Roman" w:hAnsi="Trebuchet MS" w:cs="Calibri"/>
                <w:color w:val="000000"/>
                <w:sz w:val="20"/>
                <w:szCs w:val="20"/>
                <w:lang w:eastAsia="ru-RU"/>
              </w:rPr>
              <w:t>0,35</w:t>
            </w:r>
          </w:p>
        </w:tc>
        <w:tc>
          <w:tcPr>
            <w:tcW w:w="429" w:type="pct"/>
            <w:shd w:val="clear" w:color="auto" w:fill="auto"/>
            <w:vAlign w:val="center"/>
            <w:hideMark/>
          </w:tcPr>
          <w:p w14:paraId="0B9E5CAB" w14:textId="77777777" w:rsidR="00606C26" w:rsidRPr="00606C26" w:rsidRDefault="00606C26" w:rsidP="00606C26">
            <w:pPr>
              <w:spacing w:line="240" w:lineRule="auto"/>
              <w:jc w:val="center"/>
              <w:rPr>
                <w:rFonts w:ascii="Trebuchet MS" w:eastAsia="Times New Roman" w:hAnsi="Trebuchet MS" w:cs="Calibri"/>
                <w:color w:val="000000"/>
                <w:sz w:val="20"/>
                <w:szCs w:val="20"/>
                <w:lang w:eastAsia="ru-RU"/>
              </w:rPr>
            </w:pPr>
            <w:r w:rsidRPr="00606C26">
              <w:rPr>
                <w:rFonts w:ascii="Trebuchet MS" w:eastAsia="Times New Roman" w:hAnsi="Trebuchet MS" w:cs="Calibri"/>
                <w:color w:val="000000"/>
                <w:sz w:val="20"/>
                <w:szCs w:val="20"/>
                <w:lang w:eastAsia="ru-RU"/>
              </w:rPr>
              <w:t>0,35</w:t>
            </w:r>
          </w:p>
        </w:tc>
        <w:tc>
          <w:tcPr>
            <w:tcW w:w="429" w:type="pct"/>
            <w:shd w:val="clear" w:color="auto" w:fill="auto"/>
            <w:vAlign w:val="center"/>
            <w:hideMark/>
          </w:tcPr>
          <w:p w14:paraId="5555CBCF" w14:textId="77777777" w:rsidR="00606C26" w:rsidRPr="00606C26" w:rsidRDefault="00606C26" w:rsidP="00606C26">
            <w:pPr>
              <w:spacing w:line="240" w:lineRule="auto"/>
              <w:jc w:val="center"/>
              <w:rPr>
                <w:rFonts w:ascii="Trebuchet MS" w:eastAsia="Times New Roman" w:hAnsi="Trebuchet MS" w:cs="Calibri"/>
                <w:color w:val="000000"/>
                <w:sz w:val="20"/>
                <w:szCs w:val="20"/>
                <w:lang w:eastAsia="ru-RU"/>
              </w:rPr>
            </w:pPr>
            <w:r w:rsidRPr="00606C26">
              <w:rPr>
                <w:rFonts w:ascii="Trebuchet MS" w:eastAsia="Times New Roman" w:hAnsi="Trebuchet MS" w:cs="Calibri"/>
                <w:color w:val="000000"/>
                <w:sz w:val="20"/>
                <w:szCs w:val="20"/>
                <w:lang w:eastAsia="ru-RU"/>
              </w:rPr>
              <w:t>0,35</w:t>
            </w:r>
          </w:p>
        </w:tc>
        <w:tc>
          <w:tcPr>
            <w:tcW w:w="429" w:type="pct"/>
            <w:shd w:val="clear" w:color="auto" w:fill="auto"/>
            <w:vAlign w:val="center"/>
            <w:hideMark/>
          </w:tcPr>
          <w:p w14:paraId="5778AD2C" w14:textId="77777777" w:rsidR="00606C26" w:rsidRPr="00606C26" w:rsidRDefault="00606C26" w:rsidP="00606C26">
            <w:pPr>
              <w:spacing w:line="240" w:lineRule="auto"/>
              <w:jc w:val="center"/>
              <w:rPr>
                <w:rFonts w:ascii="Trebuchet MS" w:eastAsia="Times New Roman" w:hAnsi="Trebuchet MS" w:cs="Calibri"/>
                <w:color w:val="000000"/>
                <w:sz w:val="20"/>
                <w:szCs w:val="20"/>
                <w:lang w:eastAsia="ru-RU"/>
              </w:rPr>
            </w:pPr>
            <w:r w:rsidRPr="00606C26">
              <w:rPr>
                <w:rFonts w:ascii="Trebuchet MS" w:eastAsia="Times New Roman" w:hAnsi="Trebuchet MS" w:cs="Calibri"/>
                <w:color w:val="000000"/>
                <w:sz w:val="20"/>
                <w:szCs w:val="20"/>
                <w:lang w:eastAsia="ru-RU"/>
              </w:rPr>
              <w:t>0,35</w:t>
            </w:r>
          </w:p>
        </w:tc>
      </w:tr>
    </w:tbl>
    <w:p w14:paraId="4EF45515" w14:textId="77777777" w:rsidR="00606C26" w:rsidRPr="00F14649" w:rsidRDefault="00606C26" w:rsidP="00F14649">
      <w:pPr>
        <w:ind w:firstLine="567"/>
        <w:rPr>
          <w:rFonts w:ascii="Trebuchet MS" w:hAnsi="Trebuchet MS"/>
          <w:sz w:val="22"/>
        </w:rPr>
      </w:pPr>
    </w:p>
    <w:p w14:paraId="1F20FDA4" w14:textId="77777777" w:rsidR="00F14649" w:rsidRDefault="00F14649" w:rsidP="00AF2D71">
      <w:pPr>
        <w:ind w:firstLine="567"/>
        <w:rPr>
          <w:rFonts w:ascii="Trebuchet MS" w:hAnsi="Trebuchet MS"/>
          <w:sz w:val="22"/>
        </w:rPr>
      </w:pPr>
    </w:p>
    <w:p w14:paraId="7D40203B" w14:textId="77777777" w:rsidR="00F14649" w:rsidRDefault="00F14649" w:rsidP="00AF2D71">
      <w:pPr>
        <w:ind w:firstLine="567"/>
        <w:rPr>
          <w:rFonts w:ascii="Trebuchet MS" w:hAnsi="Trebuchet MS"/>
          <w:sz w:val="22"/>
        </w:rPr>
      </w:pPr>
    </w:p>
    <w:p w14:paraId="51F63633" w14:textId="77777777" w:rsidR="00F14649" w:rsidRDefault="00F14649" w:rsidP="00522970">
      <w:pPr>
        <w:pStyle w:val="af"/>
        <w:spacing w:line="276" w:lineRule="auto"/>
        <w:ind w:right="130"/>
        <w:rPr>
          <w:rFonts w:ascii="Trebuchet MS" w:hAnsi="Trebuchet MS"/>
          <w:b/>
          <w:iCs/>
          <w:color w:val="000000"/>
          <w:sz w:val="22"/>
          <w:szCs w:val="22"/>
        </w:rPr>
        <w:sectPr w:rsidR="00F14649" w:rsidSect="00F14649">
          <w:pgSz w:w="11906" w:h="16838"/>
          <w:pgMar w:top="1134" w:right="851" w:bottom="1134" w:left="1134" w:header="454" w:footer="454" w:gutter="0"/>
          <w:cols w:space="708"/>
          <w:docGrid w:linePitch="360"/>
        </w:sectPr>
      </w:pPr>
      <w:bookmarkStart w:id="317" w:name="_Toc111060598"/>
    </w:p>
    <w:p w14:paraId="38351B12" w14:textId="77777777" w:rsidR="00402F15" w:rsidRPr="00F14649" w:rsidRDefault="00402F15" w:rsidP="00402F15">
      <w:pPr>
        <w:pStyle w:val="10"/>
        <w:tabs>
          <w:tab w:val="left" w:pos="9781"/>
        </w:tabs>
        <w:spacing w:after="120" w:line="276" w:lineRule="auto"/>
        <w:jc w:val="center"/>
        <w:rPr>
          <w:rFonts w:ascii="Trebuchet MS" w:hAnsi="Trebuchet MS"/>
          <w:b/>
          <w:bCs/>
          <w:sz w:val="22"/>
          <w:szCs w:val="22"/>
        </w:rPr>
      </w:pPr>
      <w:bookmarkStart w:id="318" w:name="_Toc56724461"/>
      <w:bookmarkStart w:id="319" w:name="_Toc110205114"/>
      <w:bookmarkStart w:id="320" w:name="_Toc166760091"/>
      <w:bookmarkEnd w:id="317"/>
      <w:r w:rsidRPr="00F14649">
        <w:rPr>
          <w:rFonts w:ascii="Trebuchet MS" w:hAnsi="Trebuchet MS"/>
          <w:b/>
          <w:bCs/>
          <w:sz w:val="22"/>
          <w:szCs w:val="22"/>
        </w:rPr>
        <w:lastRenderedPageBreak/>
        <w:t>РАЗДЕЛ 8. ПЕРЕЧЕНЬ ВЫЯВЛЕННЫХ БЕСХОЗЯЙНЫХ ОБЪЕКТОВ ЦЕНТРАЛИЗОВАННОЙ СИСТЕМЫ ВОДООТВЕДЕНИЯ И ПЕРЕЧЕНЬ ОРГАНИЗАЦИЙ, УПОЛНОМОЧЕННЫХ НА ИХ ЭКСПЛУАТАЦИЮ</w:t>
      </w:r>
      <w:bookmarkEnd w:id="318"/>
      <w:bookmarkEnd w:id="319"/>
      <w:bookmarkEnd w:id="320"/>
    </w:p>
    <w:p w14:paraId="39DF6043" w14:textId="77777777" w:rsidR="00063ACF" w:rsidRPr="00F14649" w:rsidRDefault="00063ACF" w:rsidP="00063ACF">
      <w:pPr>
        <w:ind w:firstLine="567"/>
        <w:rPr>
          <w:rFonts w:ascii="Trebuchet MS" w:hAnsi="Trebuchet MS"/>
          <w:color w:val="000000" w:themeColor="text1"/>
          <w:sz w:val="22"/>
        </w:rPr>
      </w:pPr>
      <w:r w:rsidRPr="00F14649">
        <w:rPr>
          <w:rFonts w:ascii="Trebuchet MS" w:hAnsi="Trebuchet MS"/>
          <w:color w:val="000000" w:themeColor="text1"/>
          <w:sz w:val="22"/>
        </w:rPr>
        <w:t>Раздел содержит перечень выявленных бесхозяйных объектов централизованной системы водоотведения, в том числе канализационных сетей (в случае их выявления), а также перечень организаций, эксплуатирующих такие объекты.</w:t>
      </w:r>
    </w:p>
    <w:p w14:paraId="497CC11B" w14:textId="72E74858" w:rsidR="00063ACF" w:rsidRPr="00F14649" w:rsidRDefault="00063ACF" w:rsidP="00063ACF">
      <w:pPr>
        <w:ind w:firstLine="567"/>
        <w:rPr>
          <w:rFonts w:ascii="Trebuchet MS" w:hAnsi="Trebuchet MS"/>
          <w:color w:val="000000" w:themeColor="text1"/>
          <w:sz w:val="22"/>
        </w:rPr>
      </w:pPr>
      <w:r w:rsidRPr="00F14649">
        <w:rPr>
          <w:rFonts w:ascii="Trebuchet MS" w:hAnsi="Trebuchet MS"/>
          <w:color w:val="000000" w:themeColor="text1"/>
          <w:sz w:val="22"/>
        </w:rPr>
        <w:t xml:space="preserve">Сведения об объекте, имеющем признаки бесхозяйного, могут поступать от исполнительных органов государственной власти Российской Федерации, субъектов Российской Федерации, органов местного самоуправления, а также на основании заявлений юридических и физических лиц, а также выявляться </w:t>
      </w:r>
      <w:r w:rsidR="0029108F" w:rsidRPr="00F14649">
        <w:rPr>
          <w:rFonts w:ascii="Trebuchet MS" w:hAnsi="Trebuchet MS"/>
          <w:sz w:val="22"/>
        </w:rPr>
        <w:t>гарантирующей организацией</w:t>
      </w:r>
      <w:r w:rsidRPr="00F14649">
        <w:rPr>
          <w:rFonts w:ascii="Trebuchet MS" w:hAnsi="Trebuchet MS"/>
          <w:color w:val="000000" w:themeColor="text1"/>
          <w:sz w:val="22"/>
        </w:rPr>
        <w:t xml:space="preserve"> в ходе осуществления технического обследования централизованных сетей. Эксплуатация выявленных бесхозяйных объектов централизованных систем холодного водоснабжения и (или) водоотведения, в том числе водопроводных и канализационных сетей, путем эксплуатации которых обеспечиваются </w:t>
      </w:r>
      <w:proofErr w:type="gramStart"/>
      <w:r w:rsidRPr="00F14649">
        <w:rPr>
          <w:rFonts w:ascii="Trebuchet MS" w:hAnsi="Trebuchet MS"/>
          <w:color w:val="000000" w:themeColor="text1"/>
          <w:sz w:val="22"/>
        </w:rPr>
        <w:t>водоснабжение и (или) водоотведение</w:t>
      </w:r>
      <w:proofErr w:type="gramEnd"/>
      <w:r w:rsidRPr="00F14649">
        <w:rPr>
          <w:rFonts w:ascii="Trebuchet MS" w:hAnsi="Trebuchet MS"/>
          <w:color w:val="000000" w:themeColor="text1"/>
          <w:sz w:val="22"/>
        </w:rPr>
        <w:t xml:space="preserve"> осуществляется в порядке, установленном Федеральным законом от 07.12.2011 г. № 416-ФЗ «О водоснабжении и водоотведении».</w:t>
      </w:r>
    </w:p>
    <w:p w14:paraId="52090FAF" w14:textId="195F816C" w:rsidR="00063ACF" w:rsidRPr="00F14649" w:rsidRDefault="00063ACF" w:rsidP="00063ACF">
      <w:pPr>
        <w:ind w:firstLine="567"/>
        <w:rPr>
          <w:rFonts w:ascii="Trebuchet MS" w:hAnsi="Trebuchet MS"/>
          <w:color w:val="000000" w:themeColor="text1"/>
          <w:sz w:val="22"/>
        </w:rPr>
      </w:pPr>
      <w:r w:rsidRPr="00F14649">
        <w:rPr>
          <w:rFonts w:ascii="Trebuchet MS" w:hAnsi="Trebuchet MS"/>
          <w:color w:val="000000" w:themeColor="text1"/>
          <w:sz w:val="22"/>
        </w:rPr>
        <w:t xml:space="preserve">По данным Администрации </w:t>
      </w:r>
      <w:r w:rsidR="00E27EB2" w:rsidRPr="00F14649">
        <w:rPr>
          <w:rFonts w:ascii="Trebuchet MS" w:hAnsi="Trebuchet MS"/>
          <w:color w:val="000000" w:themeColor="text1"/>
          <w:sz w:val="22"/>
        </w:rPr>
        <w:t>поселка Балакирево</w:t>
      </w:r>
      <w:r w:rsidRPr="00F14649">
        <w:rPr>
          <w:rFonts w:ascii="Trebuchet MS" w:hAnsi="Trebuchet MS"/>
          <w:color w:val="000000" w:themeColor="text1"/>
          <w:sz w:val="22"/>
        </w:rPr>
        <w:t xml:space="preserve"> Александровского района по состоянию на 01.</w:t>
      </w:r>
      <w:r w:rsidR="0029108F" w:rsidRPr="00F14649">
        <w:rPr>
          <w:rFonts w:ascii="Trebuchet MS" w:hAnsi="Trebuchet MS"/>
          <w:color w:val="000000" w:themeColor="text1"/>
          <w:sz w:val="22"/>
        </w:rPr>
        <w:t>05</w:t>
      </w:r>
      <w:r w:rsidRPr="00F14649">
        <w:rPr>
          <w:rFonts w:ascii="Trebuchet MS" w:hAnsi="Trebuchet MS"/>
          <w:color w:val="000000" w:themeColor="text1"/>
          <w:sz w:val="22"/>
        </w:rPr>
        <w:t>.202</w:t>
      </w:r>
      <w:r w:rsidR="00F14649">
        <w:rPr>
          <w:rFonts w:ascii="Trebuchet MS" w:hAnsi="Trebuchet MS"/>
          <w:color w:val="000000" w:themeColor="text1"/>
          <w:sz w:val="22"/>
        </w:rPr>
        <w:t>4</w:t>
      </w:r>
      <w:r w:rsidRPr="00F14649">
        <w:rPr>
          <w:rFonts w:ascii="Trebuchet MS" w:hAnsi="Trebuchet MS"/>
          <w:color w:val="000000" w:themeColor="text1"/>
          <w:sz w:val="22"/>
        </w:rPr>
        <w:t xml:space="preserve"> г. бесхозяйственные участки сетей на территории муниципального образования отсутствуют.</w:t>
      </w:r>
    </w:p>
    <w:p w14:paraId="40AB9579" w14:textId="32372521" w:rsidR="00063ACF" w:rsidRPr="00F14649" w:rsidRDefault="00063ACF" w:rsidP="00063ACF">
      <w:pPr>
        <w:ind w:firstLine="567"/>
        <w:rPr>
          <w:rFonts w:ascii="Trebuchet MS" w:hAnsi="Trebuchet MS"/>
          <w:color w:val="000000" w:themeColor="text1"/>
          <w:sz w:val="22"/>
        </w:rPr>
      </w:pPr>
      <w:r w:rsidRPr="00F14649">
        <w:rPr>
          <w:rFonts w:ascii="Trebuchet MS" w:hAnsi="Trebuchet MS"/>
          <w:color w:val="000000" w:themeColor="text1"/>
          <w:sz w:val="22"/>
        </w:rPr>
        <w:t xml:space="preserve">Постановка 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структурным подразделением Администрации </w:t>
      </w:r>
      <w:r w:rsidR="00E27EB2" w:rsidRPr="00F14649">
        <w:rPr>
          <w:rFonts w:ascii="Trebuchet MS" w:hAnsi="Trebuchet MS"/>
          <w:color w:val="000000" w:themeColor="text1"/>
          <w:sz w:val="22"/>
        </w:rPr>
        <w:t>поселка Балакирево</w:t>
      </w:r>
      <w:r w:rsidR="00F14649">
        <w:rPr>
          <w:rFonts w:ascii="Trebuchet MS" w:hAnsi="Trebuchet MS"/>
          <w:color w:val="000000" w:themeColor="text1"/>
          <w:sz w:val="22"/>
        </w:rPr>
        <w:t xml:space="preserve"> </w:t>
      </w:r>
      <w:r w:rsidR="00F14649" w:rsidRPr="00F14649">
        <w:rPr>
          <w:rFonts w:ascii="Trebuchet MS" w:hAnsi="Trebuchet MS"/>
          <w:color w:val="000000" w:themeColor="text1"/>
          <w:sz w:val="22"/>
        </w:rPr>
        <w:t>Александровского района</w:t>
      </w:r>
      <w:r w:rsidRPr="00F14649">
        <w:rPr>
          <w:rFonts w:ascii="Trebuchet MS" w:hAnsi="Trebuchet MS"/>
          <w:color w:val="000000" w:themeColor="text1"/>
          <w:sz w:val="22"/>
        </w:rPr>
        <w:t>.</w:t>
      </w:r>
    </w:p>
    <w:p w14:paraId="11922830" w14:textId="77777777" w:rsidR="00AB658F" w:rsidRPr="00286F28" w:rsidRDefault="00AB658F" w:rsidP="007325FD">
      <w:pPr>
        <w:ind w:firstLine="709"/>
        <w:rPr>
          <w:rFonts w:ascii="Trebuchet MS" w:hAnsi="Trebuchet MS"/>
          <w:szCs w:val="24"/>
        </w:rPr>
      </w:pPr>
    </w:p>
    <w:p w14:paraId="2F1C7C20" w14:textId="77777777" w:rsidR="00AB658F" w:rsidRPr="00286F28" w:rsidRDefault="00AB658F" w:rsidP="007325FD">
      <w:pPr>
        <w:ind w:firstLine="709"/>
        <w:rPr>
          <w:rFonts w:ascii="Trebuchet MS" w:hAnsi="Trebuchet MS"/>
          <w:szCs w:val="24"/>
        </w:rPr>
      </w:pPr>
    </w:p>
    <w:p w14:paraId="72D2A46C" w14:textId="77777777" w:rsidR="00AB658F" w:rsidRPr="00286F28" w:rsidRDefault="00AB658F" w:rsidP="007325FD">
      <w:pPr>
        <w:ind w:firstLine="709"/>
        <w:rPr>
          <w:rFonts w:ascii="Trebuchet MS" w:hAnsi="Trebuchet MS"/>
          <w:szCs w:val="24"/>
        </w:rPr>
      </w:pPr>
    </w:p>
    <w:p w14:paraId="15FACA68" w14:textId="77777777" w:rsidR="00AB658F" w:rsidRPr="00286F28" w:rsidRDefault="00AB658F" w:rsidP="007325FD">
      <w:pPr>
        <w:ind w:firstLine="709"/>
        <w:rPr>
          <w:rFonts w:ascii="Trebuchet MS" w:hAnsi="Trebuchet MS"/>
          <w:szCs w:val="24"/>
        </w:rPr>
      </w:pPr>
    </w:p>
    <w:p w14:paraId="5133C555" w14:textId="77777777" w:rsidR="00AB658F" w:rsidRPr="00286F28" w:rsidRDefault="00AB658F" w:rsidP="007325FD">
      <w:pPr>
        <w:ind w:firstLine="709"/>
        <w:rPr>
          <w:rFonts w:ascii="Trebuchet MS" w:hAnsi="Trebuchet MS"/>
          <w:szCs w:val="24"/>
        </w:rPr>
      </w:pPr>
    </w:p>
    <w:p w14:paraId="4A2627A5" w14:textId="77777777" w:rsidR="00AB658F" w:rsidRPr="00286F28" w:rsidRDefault="00AB658F" w:rsidP="007325FD">
      <w:pPr>
        <w:ind w:firstLine="709"/>
        <w:rPr>
          <w:rFonts w:ascii="Trebuchet MS" w:hAnsi="Trebuchet MS"/>
          <w:szCs w:val="24"/>
        </w:rPr>
      </w:pPr>
    </w:p>
    <w:p w14:paraId="34CBAFA5" w14:textId="77777777" w:rsidR="00063ACF" w:rsidRPr="00286F28" w:rsidRDefault="00063ACF" w:rsidP="007325FD">
      <w:pPr>
        <w:ind w:firstLine="709"/>
        <w:rPr>
          <w:rFonts w:ascii="Trebuchet MS" w:hAnsi="Trebuchet MS"/>
          <w:szCs w:val="24"/>
        </w:rPr>
      </w:pPr>
    </w:p>
    <w:p w14:paraId="051E2A75" w14:textId="77777777" w:rsidR="00063ACF" w:rsidRPr="00286F28" w:rsidRDefault="00063ACF" w:rsidP="007325FD">
      <w:pPr>
        <w:ind w:firstLine="709"/>
        <w:rPr>
          <w:rFonts w:ascii="Trebuchet MS" w:hAnsi="Trebuchet MS"/>
          <w:szCs w:val="24"/>
        </w:rPr>
      </w:pPr>
    </w:p>
    <w:p w14:paraId="714F71FD" w14:textId="77777777" w:rsidR="00063ACF" w:rsidRPr="00286F28" w:rsidRDefault="00063ACF" w:rsidP="007325FD">
      <w:pPr>
        <w:ind w:firstLine="709"/>
        <w:rPr>
          <w:rFonts w:ascii="Trebuchet MS" w:hAnsi="Trebuchet MS"/>
          <w:szCs w:val="24"/>
        </w:rPr>
      </w:pPr>
    </w:p>
    <w:p w14:paraId="0FD4EC8D" w14:textId="77777777" w:rsidR="00063ACF" w:rsidRPr="00286F28" w:rsidRDefault="00063ACF" w:rsidP="007325FD">
      <w:pPr>
        <w:ind w:firstLine="709"/>
        <w:rPr>
          <w:rFonts w:ascii="Trebuchet MS" w:hAnsi="Trebuchet MS"/>
          <w:szCs w:val="24"/>
        </w:rPr>
      </w:pPr>
    </w:p>
    <w:p w14:paraId="76839797" w14:textId="77777777" w:rsidR="00AB658F" w:rsidRPr="00286F28" w:rsidRDefault="00AB658F" w:rsidP="007325FD">
      <w:pPr>
        <w:ind w:firstLine="709"/>
        <w:rPr>
          <w:rFonts w:ascii="Trebuchet MS" w:hAnsi="Trebuchet MS"/>
          <w:szCs w:val="24"/>
        </w:rPr>
      </w:pPr>
    </w:p>
    <w:p w14:paraId="315B68CD" w14:textId="77777777" w:rsidR="00AB658F" w:rsidRPr="00286F28" w:rsidRDefault="00AB658F" w:rsidP="007325FD">
      <w:pPr>
        <w:ind w:firstLine="709"/>
        <w:rPr>
          <w:rFonts w:ascii="Trebuchet MS" w:hAnsi="Trebuchet MS"/>
          <w:szCs w:val="24"/>
        </w:rPr>
      </w:pPr>
    </w:p>
    <w:p w14:paraId="1AD05E83" w14:textId="77777777" w:rsidR="00AB658F" w:rsidRPr="00286F28" w:rsidRDefault="00AB658F" w:rsidP="007325FD">
      <w:pPr>
        <w:ind w:firstLine="709"/>
        <w:rPr>
          <w:rFonts w:ascii="Trebuchet MS" w:hAnsi="Trebuchet MS"/>
          <w:szCs w:val="24"/>
        </w:rPr>
      </w:pPr>
    </w:p>
    <w:p w14:paraId="46C6797E" w14:textId="77777777" w:rsidR="00AB658F" w:rsidRPr="00286F28" w:rsidRDefault="00AB658F" w:rsidP="007325FD">
      <w:pPr>
        <w:ind w:firstLine="709"/>
        <w:rPr>
          <w:rFonts w:ascii="Trebuchet MS" w:hAnsi="Trebuchet MS"/>
          <w:szCs w:val="24"/>
        </w:rPr>
      </w:pPr>
    </w:p>
    <w:p w14:paraId="472FAF90" w14:textId="77777777" w:rsidR="00AB658F" w:rsidRPr="00286F28" w:rsidRDefault="00AB658F" w:rsidP="007325FD">
      <w:pPr>
        <w:ind w:firstLine="709"/>
        <w:rPr>
          <w:rFonts w:ascii="Trebuchet MS" w:hAnsi="Trebuchet MS"/>
          <w:szCs w:val="24"/>
        </w:rPr>
      </w:pPr>
    </w:p>
    <w:p w14:paraId="0B6F0A85" w14:textId="77777777" w:rsidR="00AB658F" w:rsidRPr="00286F28" w:rsidRDefault="00AB658F" w:rsidP="007325FD">
      <w:pPr>
        <w:ind w:firstLine="709"/>
        <w:rPr>
          <w:rFonts w:ascii="Trebuchet MS" w:hAnsi="Trebuchet MS"/>
          <w:szCs w:val="24"/>
        </w:rPr>
      </w:pPr>
    </w:p>
    <w:p w14:paraId="3DF356AD" w14:textId="77777777" w:rsidR="00AB658F" w:rsidRPr="00286F28" w:rsidRDefault="00AB658F" w:rsidP="007325FD">
      <w:pPr>
        <w:ind w:firstLine="709"/>
        <w:rPr>
          <w:rFonts w:ascii="Trebuchet MS" w:hAnsi="Trebuchet MS"/>
          <w:szCs w:val="24"/>
        </w:rPr>
      </w:pPr>
    </w:p>
    <w:p w14:paraId="3B50F3D4" w14:textId="77777777" w:rsidR="00AB658F" w:rsidRPr="00286F28" w:rsidRDefault="00AB658F" w:rsidP="007325FD">
      <w:pPr>
        <w:ind w:firstLine="709"/>
        <w:rPr>
          <w:rFonts w:ascii="Trebuchet MS" w:hAnsi="Trebuchet MS"/>
          <w:szCs w:val="24"/>
        </w:rPr>
      </w:pPr>
    </w:p>
    <w:p w14:paraId="2BA6E2B6" w14:textId="77777777" w:rsidR="001D26EE" w:rsidRPr="00286F28" w:rsidRDefault="001D26EE" w:rsidP="007325FD">
      <w:pPr>
        <w:ind w:firstLine="709"/>
        <w:rPr>
          <w:rFonts w:ascii="Trebuchet MS" w:hAnsi="Trebuchet MS"/>
          <w:szCs w:val="24"/>
        </w:rPr>
      </w:pPr>
    </w:p>
    <w:sectPr w:rsidR="001D26EE" w:rsidRPr="00286F28" w:rsidSect="00F14649">
      <w:pgSz w:w="11906" w:h="16838"/>
      <w:pgMar w:top="1134" w:right="851" w:bottom="1134" w:left="1134"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F54B66" w14:textId="77777777" w:rsidR="005E6F0F" w:rsidRDefault="005E6F0F" w:rsidP="0017792F">
      <w:pPr>
        <w:spacing w:line="240" w:lineRule="auto"/>
      </w:pPr>
      <w:r>
        <w:separator/>
      </w:r>
    </w:p>
  </w:endnote>
  <w:endnote w:type="continuationSeparator" w:id="0">
    <w:p w14:paraId="586D6B3E" w14:textId="77777777" w:rsidR="005E6F0F" w:rsidRDefault="005E6F0F" w:rsidP="0017792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rebuchet MS">
    <w:panose1 w:val="020B0603020202020204"/>
    <w:charset w:val="CC"/>
    <w:family w:val="swiss"/>
    <w:pitch w:val="variable"/>
    <w:sig w:usb0="00000687" w:usb1="000000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EFF" w:usb1="F9DFFFFF" w:usb2="0000007F" w:usb3="00000000" w:csb0="003F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OpenSymbol">
    <w:panose1 w:val="05010000000000000000"/>
    <w:charset w:val="00"/>
    <w:family w:val="auto"/>
    <w:pitch w:val="variable"/>
    <w:sig w:usb0="800000AF" w:usb1="1001ECEA" w:usb2="00000000" w:usb3="00000000" w:csb0="00000001" w:csb1="00000000"/>
  </w:font>
  <w:font w:name="Arial CYR">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E4002EFF" w:usb1="C2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ios">
    <w:altName w:val="Calibri"/>
    <w:panose1 w:val="00000000000000000000"/>
    <w:charset w:val="CC"/>
    <w:family w:val="swiss"/>
    <w:notTrueType/>
    <w:pitch w:val="default"/>
    <w:sig w:usb0="00000201" w:usb1="00000000" w:usb2="00000000" w:usb3="00000000" w:csb0="00000004" w:csb1="00000000"/>
  </w:font>
  <w:font w:name="Sylfaen">
    <w:panose1 w:val="010A0502050306030303"/>
    <w:charset w:val="CC"/>
    <w:family w:val="roman"/>
    <w:pitch w:val="variable"/>
    <w:sig w:usb0="040006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A37AF5" w14:textId="534BC0B3" w:rsidR="00923844" w:rsidRPr="00DD0AAB" w:rsidRDefault="00EA6AE0">
    <w:pPr>
      <w:pStyle w:val="ab"/>
      <w:jc w:val="right"/>
      <w:rPr>
        <w:rFonts w:ascii="Trebuchet MS" w:hAnsi="Trebuchet MS"/>
        <w:sz w:val="20"/>
        <w:szCs w:val="20"/>
      </w:rPr>
    </w:pPr>
    <w:r>
      <w:rPr>
        <w:rFonts w:ascii="Trebuchet MS" w:hAnsi="Trebuchet MS"/>
        <w:sz w:val="20"/>
        <w:szCs w:val="20"/>
      </w:rPr>
      <w:t xml:space="preserve">- </w:t>
    </w:r>
    <w:r w:rsidR="00923844" w:rsidRPr="00DD0AAB">
      <w:rPr>
        <w:rFonts w:ascii="Trebuchet MS" w:hAnsi="Trebuchet MS"/>
        <w:sz w:val="20"/>
        <w:szCs w:val="20"/>
      </w:rPr>
      <w:fldChar w:fldCharType="begin"/>
    </w:r>
    <w:r w:rsidR="00923844" w:rsidRPr="00DD0AAB">
      <w:rPr>
        <w:rFonts w:ascii="Trebuchet MS" w:hAnsi="Trebuchet MS"/>
        <w:sz w:val="20"/>
        <w:szCs w:val="20"/>
      </w:rPr>
      <w:instrText>PAGE   \* MERGEFORMAT</w:instrText>
    </w:r>
    <w:r w:rsidR="00923844" w:rsidRPr="00DD0AAB">
      <w:rPr>
        <w:rFonts w:ascii="Trebuchet MS" w:hAnsi="Trebuchet MS"/>
        <w:sz w:val="20"/>
        <w:szCs w:val="20"/>
      </w:rPr>
      <w:fldChar w:fldCharType="separate"/>
    </w:r>
    <w:r w:rsidR="003158C6" w:rsidRPr="00DD0AAB">
      <w:rPr>
        <w:rFonts w:ascii="Trebuchet MS" w:hAnsi="Trebuchet MS"/>
        <w:noProof/>
        <w:sz w:val="20"/>
        <w:szCs w:val="20"/>
      </w:rPr>
      <w:t>10</w:t>
    </w:r>
    <w:r w:rsidR="00923844" w:rsidRPr="00DD0AAB">
      <w:rPr>
        <w:rFonts w:ascii="Trebuchet MS" w:hAnsi="Trebuchet MS"/>
        <w:noProof/>
        <w:sz w:val="20"/>
        <w:szCs w:val="20"/>
      </w:rPr>
      <w:fldChar w:fldCharType="end"/>
    </w:r>
    <w:r>
      <w:rPr>
        <w:rFonts w:ascii="Trebuchet MS" w:hAnsi="Trebuchet MS"/>
        <w:noProof/>
        <w:sz w:val="20"/>
        <w:szCs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218203" w14:textId="77777777" w:rsidR="00923844" w:rsidRDefault="00923844">
    <w:pPr>
      <w:pStyle w:val="ab"/>
      <w:jc w:val="right"/>
    </w:pPr>
  </w:p>
  <w:p w14:paraId="05856FB4" w14:textId="77777777" w:rsidR="00923844" w:rsidRDefault="00923844">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49B406" w14:textId="77777777" w:rsidR="005E6F0F" w:rsidRDefault="005E6F0F" w:rsidP="0017792F">
      <w:pPr>
        <w:spacing w:line="240" w:lineRule="auto"/>
      </w:pPr>
      <w:r>
        <w:separator/>
      </w:r>
    </w:p>
  </w:footnote>
  <w:footnote w:type="continuationSeparator" w:id="0">
    <w:p w14:paraId="0264F67E" w14:textId="77777777" w:rsidR="005E6F0F" w:rsidRDefault="005E6F0F" w:rsidP="0017792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B3D2FE" w14:textId="68664F95" w:rsidR="00923844" w:rsidRPr="001D764A" w:rsidRDefault="00D14705" w:rsidP="001D764A">
    <w:pPr>
      <w:pStyle w:val="ad"/>
      <w:jc w:val="center"/>
      <w:rPr>
        <w:rFonts w:ascii="Trebuchet MS" w:eastAsiaTheme="minorHAnsi" w:hAnsi="Trebuchet MS" w:cstheme="minorBidi"/>
        <w:caps/>
        <w:sz w:val="20"/>
      </w:rPr>
    </w:pPr>
    <w:r>
      <w:rPr>
        <w:rFonts w:ascii="Trebuchet MS" w:eastAsiaTheme="minorHAnsi" w:hAnsi="Trebuchet MS" w:cstheme="minorBidi"/>
        <w:caps/>
        <w:sz w:val="20"/>
      </w:rPr>
      <w:t>СХЕМА ВОДОСНАБЖЕНИЯ И ВОДООТВЕДЕНИЯ МУНИЦИПАЛЬНОГО ОБРАЗОВАНИЯ ГОРОДСКОЕ ПОСЕЛЕНИЕ ПОСЕЛОК БАЛАКИРЕВО АЛЕКСАНДРОВСКОГО РАЙОНА</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96F9A4" w14:textId="520E83EB" w:rsidR="00923844" w:rsidRPr="00C86082" w:rsidRDefault="00D14705" w:rsidP="00C86082">
    <w:pPr>
      <w:pStyle w:val="ad"/>
      <w:spacing w:after="120" w:line="360" w:lineRule="auto"/>
      <w:jc w:val="center"/>
      <w:rPr>
        <w:caps/>
        <w:sz w:val="20"/>
        <w:szCs w:val="20"/>
      </w:rPr>
    </w:pPr>
    <w:r>
      <w:rPr>
        <w:caps/>
        <w:sz w:val="20"/>
        <w:szCs w:val="20"/>
      </w:rPr>
      <w:t>СХЕМА ВОДОСНАБЖЕНИЯ И ВОДООТВЕДЕНИЯ МУНИЦИПАЛЬНОГО ОБРАЗОВАНИЯ ГОРОДСКОЕ ПОСЕЛЕНИЕ ПОСЕЛОК БАЛАКИРЕВО</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64CAF008"/>
    <w:lvl w:ilvl="0">
      <w:start w:val="1"/>
      <w:numFmt w:val="decimal"/>
      <w:pStyle w:val="a"/>
      <w:lvlText w:val="%1."/>
      <w:lvlJc w:val="left"/>
      <w:pPr>
        <w:tabs>
          <w:tab w:val="num" w:pos="360"/>
        </w:tabs>
        <w:ind w:left="360" w:hanging="360"/>
      </w:pPr>
    </w:lvl>
  </w:abstractNum>
  <w:abstractNum w:abstractNumId="1" w15:restartNumberingAfterBreak="0">
    <w:nsid w:val="0000000B"/>
    <w:multiLevelType w:val="singleLevel"/>
    <w:tmpl w:val="0000000B"/>
    <w:name w:val="WW8Num29"/>
    <w:lvl w:ilvl="0">
      <w:start w:val="1"/>
      <w:numFmt w:val="decimal"/>
      <w:lvlText w:val="%1."/>
      <w:lvlJc w:val="left"/>
      <w:pPr>
        <w:tabs>
          <w:tab w:val="num" w:pos="360"/>
        </w:tabs>
        <w:ind w:left="360" w:hanging="360"/>
      </w:pPr>
    </w:lvl>
  </w:abstractNum>
  <w:abstractNum w:abstractNumId="2" w15:restartNumberingAfterBreak="0">
    <w:nsid w:val="0B741A89"/>
    <w:multiLevelType w:val="hybridMultilevel"/>
    <w:tmpl w:val="1BAAD3CE"/>
    <w:lvl w:ilvl="0" w:tplc="12B03FD2">
      <w:start w:val="1"/>
      <w:numFmt w:val="decimal"/>
      <w:lvlText w:val="%1."/>
      <w:lvlJc w:val="left"/>
      <w:pPr>
        <w:ind w:left="112" w:hanging="284"/>
      </w:pPr>
      <w:rPr>
        <w:rFonts w:ascii="Trebuchet MS" w:eastAsia="Times New Roman" w:hAnsi="Trebuchet MS" w:cs="Times New Roman" w:hint="default"/>
        <w:spacing w:val="0"/>
        <w:w w:val="100"/>
        <w:sz w:val="24"/>
        <w:szCs w:val="24"/>
      </w:rPr>
    </w:lvl>
    <w:lvl w:ilvl="1" w:tplc="A676ACC0">
      <w:start w:val="1"/>
      <w:numFmt w:val="bullet"/>
      <w:lvlText w:val="•"/>
      <w:lvlJc w:val="left"/>
      <w:pPr>
        <w:ind w:left="1150" w:hanging="284"/>
      </w:pPr>
      <w:rPr>
        <w:rFonts w:hint="default"/>
      </w:rPr>
    </w:lvl>
    <w:lvl w:ilvl="2" w:tplc="AE16145E">
      <w:start w:val="1"/>
      <w:numFmt w:val="bullet"/>
      <w:lvlText w:val="•"/>
      <w:lvlJc w:val="left"/>
      <w:pPr>
        <w:ind w:left="2181" w:hanging="284"/>
      </w:pPr>
      <w:rPr>
        <w:rFonts w:hint="default"/>
      </w:rPr>
    </w:lvl>
    <w:lvl w:ilvl="3" w:tplc="B10CC402">
      <w:start w:val="1"/>
      <w:numFmt w:val="bullet"/>
      <w:lvlText w:val="•"/>
      <w:lvlJc w:val="left"/>
      <w:pPr>
        <w:ind w:left="3211" w:hanging="284"/>
      </w:pPr>
      <w:rPr>
        <w:rFonts w:hint="default"/>
      </w:rPr>
    </w:lvl>
    <w:lvl w:ilvl="4" w:tplc="3E0EEC06">
      <w:start w:val="1"/>
      <w:numFmt w:val="bullet"/>
      <w:lvlText w:val="•"/>
      <w:lvlJc w:val="left"/>
      <w:pPr>
        <w:ind w:left="4242" w:hanging="284"/>
      </w:pPr>
      <w:rPr>
        <w:rFonts w:hint="default"/>
      </w:rPr>
    </w:lvl>
    <w:lvl w:ilvl="5" w:tplc="2C60BC3C">
      <w:start w:val="1"/>
      <w:numFmt w:val="bullet"/>
      <w:lvlText w:val="•"/>
      <w:lvlJc w:val="left"/>
      <w:pPr>
        <w:ind w:left="5273" w:hanging="284"/>
      </w:pPr>
      <w:rPr>
        <w:rFonts w:hint="default"/>
      </w:rPr>
    </w:lvl>
    <w:lvl w:ilvl="6" w:tplc="D58A9688">
      <w:start w:val="1"/>
      <w:numFmt w:val="bullet"/>
      <w:lvlText w:val="•"/>
      <w:lvlJc w:val="left"/>
      <w:pPr>
        <w:ind w:left="6303" w:hanging="284"/>
      </w:pPr>
      <w:rPr>
        <w:rFonts w:hint="default"/>
      </w:rPr>
    </w:lvl>
    <w:lvl w:ilvl="7" w:tplc="8C484E1A">
      <w:start w:val="1"/>
      <w:numFmt w:val="bullet"/>
      <w:lvlText w:val="•"/>
      <w:lvlJc w:val="left"/>
      <w:pPr>
        <w:ind w:left="7334" w:hanging="284"/>
      </w:pPr>
      <w:rPr>
        <w:rFonts w:hint="default"/>
      </w:rPr>
    </w:lvl>
    <w:lvl w:ilvl="8" w:tplc="97866D1C">
      <w:start w:val="1"/>
      <w:numFmt w:val="bullet"/>
      <w:lvlText w:val="•"/>
      <w:lvlJc w:val="left"/>
      <w:pPr>
        <w:ind w:left="8365" w:hanging="284"/>
      </w:pPr>
      <w:rPr>
        <w:rFonts w:hint="default"/>
      </w:rPr>
    </w:lvl>
  </w:abstractNum>
  <w:abstractNum w:abstractNumId="3" w15:restartNumberingAfterBreak="0">
    <w:nsid w:val="0E0518C2"/>
    <w:multiLevelType w:val="hybridMultilevel"/>
    <w:tmpl w:val="9E5A7C6C"/>
    <w:lvl w:ilvl="0" w:tplc="CE402A04">
      <w:start w:val="1"/>
      <w:numFmt w:val="decimal"/>
      <w:lvlText w:val="%1)"/>
      <w:lvlJc w:val="left"/>
      <w:pPr>
        <w:ind w:left="928" w:hanging="360"/>
      </w:pPr>
      <w:rPr>
        <w:rFonts w:ascii="Trebuchet MS" w:eastAsia="Calibri" w:hAnsi="Trebuchet MS" w:cs="Times New Roman"/>
        <w:b w:val="0"/>
        <w:color w:val="000000" w:themeColor="text1"/>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4" w15:restartNumberingAfterBreak="0">
    <w:nsid w:val="0FAD18A2"/>
    <w:multiLevelType w:val="hybridMultilevel"/>
    <w:tmpl w:val="0890E2D2"/>
    <w:lvl w:ilvl="0" w:tplc="CCE039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A933D53"/>
    <w:multiLevelType w:val="hybridMultilevel"/>
    <w:tmpl w:val="C95AFBE8"/>
    <w:lvl w:ilvl="0" w:tplc="04190001">
      <w:start w:val="1"/>
      <w:numFmt w:val="bullet"/>
      <w:lvlText w:val=""/>
      <w:lvlJc w:val="left"/>
      <w:pPr>
        <w:ind w:left="1398" w:hanging="360"/>
      </w:pPr>
      <w:rPr>
        <w:rFonts w:ascii="Symbol" w:hAnsi="Symbol" w:hint="default"/>
      </w:rPr>
    </w:lvl>
    <w:lvl w:ilvl="1" w:tplc="04190003" w:tentative="1">
      <w:start w:val="1"/>
      <w:numFmt w:val="bullet"/>
      <w:lvlText w:val="o"/>
      <w:lvlJc w:val="left"/>
      <w:pPr>
        <w:ind w:left="2118" w:hanging="360"/>
      </w:pPr>
      <w:rPr>
        <w:rFonts w:ascii="Courier New" w:hAnsi="Courier New" w:cs="Courier New" w:hint="default"/>
      </w:rPr>
    </w:lvl>
    <w:lvl w:ilvl="2" w:tplc="04190005" w:tentative="1">
      <w:start w:val="1"/>
      <w:numFmt w:val="bullet"/>
      <w:lvlText w:val=""/>
      <w:lvlJc w:val="left"/>
      <w:pPr>
        <w:ind w:left="2838" w:hanging="360"/>
      </w:pPr>
      <w:rPr>
        <w:rFonts w:ascii="Wingdings" w:hAnsi="Wingdings" w:hint="default"/>
      </w:rPr>
    </w:lvl>
    <w:lvl w:ilvl="3" w:tplc="04190001" w:tentative="1">
      <w:start w:val="1"/>
      <w:numFmt w:val="bullet"/>
      <w:lvlText w:val=""/>
      <w:lvlJc w:val="left"/>
      <w:pPr>
        <w:ind w:left="3558" w:hanging="360"/>
      </w:pPr>
      <w:rPr>
        <w:rFonts w:ascii="Symbol" w:hAnsi="Symbol" w:hint="default"/>
      </w:rPr>
    </w:lvl>
    <w:lvl w:ilvl="4" w:tplc="04190003" w:tentative="1">
      <w:start w:val="1"/>
      <w:numFmt w:val="bullet"/>
      <w:lvlText w:val="o"/>
      <w:lvlJc w:val="left"/>
      <w:pPr>
        <w:ind w:left="4278" w:hanging="360"/>
      </w:pPr>
      <w:rPr>
        <w:rFonts w:ascii="Courier New" w:hAnsi="Courier New" w:cs="Courier New" w:hint="default"/>
      </w:rPr>
    </w:lvl>
    <w:lvl w:ilvl="5" w:tplc="04190005" w:tentative="1">
      <w:start w:val="1"/>
      <w:numFmt w:val="bullet"/>
      <w:lvlText w:val=""/>
      <w:lvlJc w:val="left"/>
      <w:pPr>
        <w:ind w:left="4998" w:hanging="360"/>
      </w:pPr>
      <w:rPr>
        <w:rFonts w:ascii="Wingdings" w:hAnsi="Wingdings" w:hint="default"/>
      </w:rPr>
    </w:lvl>
    <w:lvl w:ilvl="6" w:tplc="04190001" w:tentative="1">
      <w:start w:val="1"/>
      <w:numFmt w:val="bullet"/>
      <w:lvlText w:val=""/>
      <w:lvlJc w:val="left"/>
      <w:pPr>
        <w:ind w:left="5718" w:hanging="360"/>
      </w:pPr>
      <w:rPr>
        <w:rFonts w:ascii="Symbol" w:hAnsi="Symbol" w:hint="default"/>
      </w:rPr>
    </w:lvl>
    <w:lvl w:ilvl="7" w:tplc="04190003" w:tentative="1">
      <w:start w:val="1"/>
      <w:numFmt w:val="bullet"/>
      <w:lvlText w:val="o"/>
      <w:lvlJc w:val="left"/>
      <w:pPr>
        <w:ind w:left="6438" w:hanging="360"/>
      </w:pPr>
      <w:rPr>
        <w:rFonts w:ascii="Courier New" w:hAnsi="Courier New" w:cs="Courier New" w:hint="default"/>
      </w:rPr>
    </w:lvl>
    <w:lvl w:ilvl="8" w:tplc="04190005" w:tentative="1">
      <w:start w:val="1"/>
      <w:numFmt w:val="bullet"/>
      <w:lvlText w:val=""/>
      <w:lvlJc w:val="left"/>
      <w:pPr>
        <w:ind w:left="7158" w:hanging="360"/>
      </w:pPr>
      <w:rPr>
        <w:rFonts w:ascii="Wingdings" w:hAnsi="Wingdings" w:hint="default"/>
      </w:rPr>
    </w:lvl>
  </w:abstractNum>
  <w:abstractNum w:abstractNumId="6" w15:restartNumberingAfterBreak="0">
    <w:nsid w:val="1AEC0AB7"/>
    <w:multiLevelType w:val="hybridMultilevel"/>
    <w:tmpl w:val="7EFE4324"/>
    <w:lvl w:ilvl="0" w:tplc="04190005">
      <w:start w:val="1"/>
      <w:numFmt w:val="bullet"/>
      <w:lvlText w:val=""/>
      <w:lvlJc w:val="left"/>
      <w:pPr>
        <w:ind w:left="1219" w:hanging="360"/>
      </w:pPr>
      <w:rPr>
        <w:rFonts w:ascii="Wingdings" w:hAnsi="Wingdings" w:hint="default"/>
      </w:rPr>
    </w:lvl>
    <w:lvl w:ilvl="1" w:tplc="04190003" w:tentative="1">
      <w:start w:val="1"/>
      <w:numFmt w:val="bullet"/>
      <w:lvlText w:val="o"/>
      <w:lvlJc w:val="left"/>
      <w:pPr>
        <w:ind w:left="1939" w:hanging="360"/>
      </w:pPr>
      <w:rPr>
        <w:rFonts w:ascii="Courier New" w:hAnsi="Courier New" w:cs="Courier New" w:hint="default"/>
      </w:rPr>
    </w:lvl>
    <w:lvl w:ilvl="2" w:tplc="04190005" w:tentative="1">
      <w:start w:val="1"/>
      <w:numFmt w:val="bullet"/>
      <w:lvlText w:val=""/>
      <w:lvlJc w:val="left"/>
      <w:pPr>
        <w:ind w:left="2659" w:hanging="360"/>
      </w:pPr>
      <w:rPr>
        <w:rFonts w:ascii="Wingdings" w:hAnsi="Wingdings" w:hint="default"/>
      </w:rPr>
    </w:lvl>
    <w:lvl w:ilvl="3" w:tplc="04190001" w:tentative="1">
      <w:start w:val="1"/>
      <w:numFmt w:val="bullet"/>
      <w:lvlText w:val=""/>
      <w:lvlJc w:val="left"/>
      <w:pPr>
        <w:ind w:left="3379" w:hanging="360"/>
      </w:pPr>
      <w:rPr>
        <w:rFonts w:ascii="Symbol" w:hAnsi="Symbol" w:hint="default"/>
      </w:rPr>
    </w:lvl>
    <w:lvl w:ilvl="4" w:tplc="04190003" w:tentative="1">
      <w:start w:val="1"/>
      <w:numFmt w:val="bullet"/>
      <w:lvlText w:val="o"/>
      <w:lvlJc w:val="left"/>
      <w:pPr>
        <w:ind w:left="4099" w:hanging="360"/>
      </w:pPr>
      <w:rPr>
        <w:rFonts w:ascii="Courier New" w:hAnsi="Courier New" w:cs="Courier New" w:hint="default"/>
      </w:rPr>
    </w:lvl>
    <w:lvl w:ilvl="5" w:tplc="04190005" w:tentative="1">
      <w:start w:val="1"/>
      <w:numFmt w:val="bullet"/>
      <w:lvlText w:val=""/>
      <w:lvlJc w:val="left"/>
      <w:pPr>
        <w:ind w:left="4819" w:hanging="360"/>
      </w:pPr>
      <w:rPr>
        <w:rFonts w:ascii="Wingdings" w:hAnsi="Wingdings" w:hint="default"/>
      </w:rPr>
    </w:lvl>
    <w:lvl w:ilvl="6" w:tplc="04190001" w:tentative="1">
      <w:start w:val="1"/>
      <w:numFmt w:val="bullet"/>
      <w:lvlText w:val=""/>
      <w:lvlJc w:val="left"/>
      <w:pPr>
        <w:ind w:left="5539" w:hanging="360"/>
      </w:pPr>
      <w:rPr>
        <w:rFonts w:ascii="Symbol" w:hAnsi="Symbol" w:hint="default"/>
      </w:rPr>
    </w:lvl>
    <w:lvl w:ilvl="7" w:tplc="04190003" w:tentative="1">
      <w:start w:val="1"/>
      <w:numFmt w:val="bullet"/>
      <w:lvlText w:val="o"/>
      <w:lvlJc w:val="left"/>
      <w:pPr>
        <w:ind w:left="6259" w:hanging="360"/>
      </w:pPr>
      <w:rPr>
        <w:rFonts w:ascii="Courier New" w:hAnsi="Courier New" w:cs="Courier New" w:hint="default"/>
      </w:rPr>
    </w:lvl>
    <w:lvl w:ilvl="8" w:tplc="04190005" w:tentative="1">
      <w:start w:val="1"/>
      <w:numFmt w:val="bullet"/>
      <w:lvlText w:val=""/>
      <w:lvlJc w:val="left"/>
      <w:pPr>
        <w:ind w:left="6979" w:hanging="360"/>
      </w:pPr>
      <w:rPr>
        <w:rFonts w:ascii="Wingdings" w:hAnsi="Wingdings" w:hint="default"/>
      </w:rPr>
    </w:lvl>
  </w:abstractNum>
  <w:abstractNum w:abstractNumId="7" w15:restartNumberingAfterBreak="0">
    <w:nsid w:val="1CA46FA2"/>
    <w:multiLevelType w:val="hybridMultilevel"/>
    <w:tmpl w:val="F2B24D5C"/>
    <w:lvl w:ilvl="0" w:tplc="7708DCFC">
      <w:start w:val="1"/>
      <w:numFmt w:val="decimal"/>
      <w:pStyle w:val="12"/>
      <w:lvlText w:val="%1."/>
      <w:lvlJc w:val="left"/>
      <w:pPr>
        <w:tabs>
          <w:tab w:val="num" w:pos="720"/>
        </w:tabs>
        <w:ind w:left="720" w:hanging="360"/>
      </w:pPr>
    </w:lvl>
    <w:lvl w:ilvl="1" w:tplc="D0304688">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29636895"/>
    <w:multiLevelType w:val="hybridMultilevel"/>
    <w:tmpl w:val="C436BD3A"/>
    <w:lvl w:ilvl="0" w:tplc="700A90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2D54D8F"/>
    <w:multiLevelType w:val="multilevel"/>
    <w:tmpl w:val="417A66D0"/>
    <w:styleLink w:val="WW8Num20"/>
    <w:lvl w:ilvl="0">
      <w:numFmt w:val="bullet"/>
      <w:lvlText w:val=""/>
      <w:lvlJc w:val="left"/>
      <w:pPr>
        <w:ind w:left="1713" w:hanging="360"/>
      </w:pPr>
      <w:rPr>
        <w:rFonts w:ascii="Symbol" w:hAnsi="Symbol"/>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10" w15:restartNumberingAfterBreak="0">
    <w:nsid w:val="3347760B"/>
    <w:multiLevelType w:val="hybridMultilevel"/>
    <w:tmpl w:val="C8FAD5FA"/>
    <w:lvl w:ilvl="0" w:tplc="CCE0395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36186F87"/>
    <w:multiLevelType w:val="hybridMultilevel"/>
    <w:tmpl w:val="1DCECA9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40D32B98"/>
    <w:multiLevelType w:val="hybridMultilevel"/>
    <w:tmpl w:val="2D8A757E"/>
    <w:lvl w:ilvl="0" w:tplc="700A90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130227B"/>
    <w:multiLevelType w:val="multilevel"/>
    <w:tmpl w:val="22A2ED3A"/>
    <w:styleLink w:val="RTFNum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 w15:restartNumberingAfterBreak="0">
    <w:nsid w:val="45C26CFB"/>
    <w:multiLevelType w:val="multilevel"/>
    <w:tmpl w:val="E458B9FA"/>
    <w:lvl w:ilvl="0">
      <w:start w:val="2"/>
      <w:numFmt w:val="decimal"/>
      <w:lvlText w:val="%1"/>
      <w:lvlJc w:val="left"/>
      <w:pPr>
        <w:ind w:left="2532" w:hanging="567"/>
      </w:pPr>
      <w:rPr>
        <w:rFonts w:hint="default"/>
      </w:rPr>
    </w:lvl>
    <w:lvl w:ilvl="1">
      <w:start w:val="1"/>
      <w:numFmt w:val="decimal"/>
      <w:lvlText w:val="%1.%2."/>
      <w:lvlJc w:val="left"/>
      <w:pPr>
        <w:ind w:left="2532" w:hanging="567"/>
        <w:jc w:val="right"/>
      </w:pPr>
      <w:rPr>
        <w:rFonts w:ascii="Times New Roman" w:eastAsia="Times New Roman" w:hAnsi="Times New Roman" w:cs="Times New Roman" w:hint="default"/>
        <w:b/>
        <w:bCs/>
        <w:w w:val="100"/>
        <w:sz w:val="28"/>
        <w:szCs w:val="28"/>
      </w:rPr>
    </w:lvl>
    <w:lvl w:ilvl="2">
      <w:start w:val="1"/>
      <w:numFmt w:val="bullet"/>
      <w:lvlText w:val=""/>
      <w:lvlJc w:val="left"/>
      <w:pPr>
        <w:ind w:left="112" w:hanging="284"/>
      </w:pPr>
      <w:rPr>
        <w:rFonts w:ascii="Symbol" w:eastAsia="Symbol" w:hAnsi="Symbol" w:cs="Symbol" w:hint="default"/>
        <w:w w:val="100"/>
        <w:sz w:val="28"/>
        <w:szCs w:val="28"/>
      </w:rPr>
    </w:lvl>
    <w:lvl w:ilvl="3">
      <w:start w:val="1"/>
      <w:numFmt w:val="bullet"/>
      <w:lvlText w:val="•"/>
      <w:lvlJc w:val="left"/>
      <w:pPr>
        <w:ind w:left="4292" w:hanging="284"/>
      </w:pPr>
      <w:rPr>
        <w:rFonts w:hint="default"/>
      </w:rPr>
    </w:lvl>
    <w:lvl w:ilvl="4">
      <w:start w:val="1"/>
      <w:numFmt w:val="bullet"/>
      <w:lvlText w:val="•"/>
      <w:lvlJc w:val="left"/>
      <w:pPr>
        <w:ind w:left="5168" w:hanging="284"/>
      </w:pPr>
      <w:rPr>
        <w:rFonts w:hint="default"/>
      </w:rPr>
    </w:lvl>
    <w:lvl w:ilvl="5">
      <w:start w:val="1"/>
      <w:numFmt w:val="bullet"/>
      <w:lvlText w:val="•"/>
      <w:lvlJc w:val="left"/>
      <w:pPr>
        <w:ind w:left="6045" w:hanging="284"/>
      </w:pPr>
      <w:rPr>
        <w:rFonts w:hint="default"/>
      </w:rPr>
    </w:lvl>
    <w:lvl w:ilvl="6">
      <w:start w:val="1"/>
      <w:numFmt w:val="bullet"/>
      <w:lvlText w:val="•"/>
      <w:lvlJc w:val="left"/>
      <w:pPr>
        <w:ind w:left="6921" w:hanging="284"/>
      </w:pPr>
      <w:rPr>
        <w:rFonts w:hint="default"/>
      </w:rPr>
    </w:lvl>
    <w:lvl w:ilvl="7">
      <w:start w:val="1"/>
      <w:numFmt w:val="bullet"/>
      <w:lvlText w:val="•"/>
      <w:lvlJc w:val="left"/>
      <w:pPr>
        <w:ind w:left="7797" w:hanging="284"/>
      </w:pPr>
      <w:rPr>
        <w:rFonts w:hint="default"/>
      </w:rPr>
    </w:lvl>
    <w:lvl w:ilvl="8">
      <w:start w:val="1"/>
      <w:numFmt w:val="bullet"/>
      <w:lvlText w:val="•"/>
      <w:lvlJc w:val="left"/>
      <w:pPr>
        <w:ind w:left="8673" w:hanging="284"/>
      </w:pPr>
      <w:rPr>
        <w:rFonts w:hint="default"/>
      </w:rPr>
    </w:lvl>
  </w:abstractNum>
  <w:abstractNum w:abstractNumId="15" w15:restartNumberingAfterBreak="0">
    <w:nsid w:val="4C2864C6"/>
    <w:multiLevelType w:val="multilevel"/>
    <w:tmpl w:val="B810E220"/>
    <w:styleLink w:val="WW8Num26"/>
    <w:lvl w:ilvl="0">
      <w:numFmt w:val="bullet"/>
      <w:lvlText w:val=""/>
      <w:lvlJc w:val="left"/>
      <w:pPr>
        <w:ind w:left="1713" w:hanging="360"/>
      </w:pPr>
      <w:rPr>
        <w:rFonts w:ascii="Symbol" w:hAnsi="Symbol"/>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16" w15:restartNumberingAfterBreak="0">
    <w:nsid w:val="533A29B1"/>
    <w:multiLevelType w:val="hybridMultilevel"/>
    <w:tmpl w:val="2D5EE656"/>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5E634D55"/>
    <w:multiLevelType w:val="multilevel"/>
    <w:tmpl w:val="EEE469D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69C90727"/>
    <w:multiLevelType w:val="multilevel"/>
    <w:tmpl w:val="F2309E50"/>
    <w:lvl w:ilvl="0">
      <w:start w:val="1"/>
      <w:numFmt w:val="bullet"/>
      <w:pStyle w:val="1"/>
      <w:suff w:val="space"/>
      <w:lvlText w:val=""/>
      <w:lvlJc w:val="left"/>
      <w:pPr>
        <w:ind w:left="708" w:firstLine="0"/>
      </w:pPr>
      <w:rPr>
        <w:rFonts w:ascii="Wingdings" w:hAnsi="Wingdings" w:hint="default"/>
      </w:rPr>
    </w:lvl>
    <w:lvl w:ilvl="1">
      <w:start w:val="1"/>
      <w:numFmt w:val="bullet"/>
      <w:pStyle w:val="a0"/>
      <w:suff w:val="space"/>
      <w:lvlText w:val=""/>
      <w:lvlJc w:val="left"/>
      <w:pPr>
        <w:ind w:left="-1731" w:firstLine="0"/>
      </w:pPr>
      <w:rPr>
        <w:rFonts w:ascii="Symbol" w:hAnsi="Symbol" w:hint="default"/>
      </w:rPr>
    </w:lvl>
    <w:lvl w:ilvl="2">
      <w:start w:val="1"/>
      <w:numFmt w:val="bullet"/>
      <w:suff w:val="space"/>
      <w:lvlText w:val=""/>
      <w:lvlJc w:val="left"/>
      <w:pPr>
        <w:ind w:left="-1334" w:firstLine="0"/>
      </w:pPr>
      <w:rPr>
        <w:rFonts w:ascii="Symbol" w:hAnsi="Symbol" w:hint="default"/>
      </w:rPr>
    </w:lvl>
    <w:lvl w:ilvl="3">
      <w:start w:val="1"/>
      <w:numFmt w:val="bullet"/>
      <w:suff w:val="space"/>
      <w:lvlText w:val="–"/>
      <w:lvlJc w:val="left"/>
      <w:pPr>
        <w:ind w:left="-937" w:firstLine="0"/>
      </w:pPr>
      <w:rPr>
        <w:rFonts w:ascii="Times New Roman" w:hAnsi="Times New Roman" w:cs="Times New Roman" w:hint="default"/>
      </w:rPr>
    </w:lvl>
    <w:lvl w:ilvl="4">
      <w:start w:val="1"/>
      <w:numFmt w:val="bullet"/>
      <w:suff w:val="space"/>
      <w:lvlText w:val="–"/>
      <w:lvlJc w:val="left"/>
      <w:pPr>
        <w:ind w:left="-540" w:firstLine="0"/>
      </w:pPr>
      <w:rPr>
        <w:rFonts w:ascii="Times New Roman" w:hAnsi="Times New Roman" w:cs="Times New Roman" w:hint="default"/>
      </w:rPr>
    </w:lvl>
    <w:lvl w:ilvl="5">
      <w:start w:val="1"/>
      <w:numFmt w:val="bullet"/>
      <w:suff w:val="space"/>
      <w:lvlText w:val="–"/>
      <w:lvlJc w:val="left"/>
      <w:pPr>
        <w:ind w:left="-143" w:firstLine="0"/>
      </w:pPr>
      <w:rPr>
        <w:rFonts w:ascii="Times New Roman" w:hAnsi="Times New Roman" w:cs="Times New Roman" w:hint="default"/>
      </w:rPr>
    </w:lvl>
    <w:lvl w:ilvl="6">
      <w:start w:val="1"/>
      <w:numFmt w:val="bullet"/>
      <w:suff w:val="space"/>
      <w:lvlText w:val=""/>
      <w:lvlJc w:val="left"/>
      <w:pPr>
        <w:ind w:left="254" w:firstLine="0"/>
      </w:pPr>
      <w:rPr>
        <w:rFonts w:ascii="Symbol" w:hAnsi="Symbol" w:hint="default"/>
      </w:rPr>
    </w:lvl>
    <w:lvl w:ilvl="7">
      <w:start w:val="1"/>
      <w:numFmt w:val="bullet"/>
      <w:suff w:val="space"/>
      <w:lvlText w:val="–"/>
      <w:lvlJc w:val="left"/>
      <w:pPr>
        <w:ind w:left="651" w:firstLine="0"/>
      </w:pPr>
      <w:rPr>
        <w:rFonts w:ascii="Times New Roman" w:hAnsi="Times New Roman" w:cs="Times New Roman" w:hint="default"/>
      </w:rPr>
    </w:lvl>
    <w:lvl w:ilvl="8">
      <w:start w:val="1"/>
      <w:numFmt w:val="bullet"/>
      <w:suff w:val="space"/>
      <w:lvlText w:val=""/>
      <w:lvlJc w:val="left"/>
      <w:pPr>
        <w:ind w:left="1048" w:firstLine="0"/>
      </w:pPr>
      <w:rPr>
        <w:rFonts w:ascii="Symbol" w:hAnsi="Symbol" w:hint="default"/>
      </w:rPr>
    </w:lvl>
  </w:abstractNum>
  <w:abstractNum w:abstractNumId="19" w15:restartNumberingAfterBreak="0">
    <w:nsid w:val="6CD1661B"/>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0" w15:restartNumberingAfterBreak="0">
    <w:nsid w:val="724F1C33"/>
    <w:multiLevelType w:val="hybridMultilevel"/>
    <w:tmpl w:val="347240FC"/>
    <w:lvl w:ilvl="0" w:tplc="04190005">
      <w:start w:val="1"/>
      <w:numFmt w:val="bullet"/>
      <w:lvlText w:val=""/>
      <w:lvlJc w:val="left"/>
      <w:pPr>
        <w:ind w:left="112" w:hanging="284"/>
      </w:pPr>
      <w:rPr>
        <w:rFonts w:ascii="Wingdings" w:hAnsi="Wingdings" w:hint="default"/>
        <w:w w:val="100"/>
        <w:sz w:val="28"/>
        <w:szCs w:val="28"/>
      </w:rPr>
    </w:lvl>
    <w:lvl w:ilvl="1" w:tplc="FFFFFFFF">
      <w:start w:val="1"/>
      <w:numFmt w:val="bullet"/>
      <w:lvlText w:val="-"/>
      <w:lvlJc w:val="left"/>
      <w:pPr>
        <w:ind w:left="112" w:hanging="228"/>
      </w:pPr>
      <w:rPr>
        <w:rFonts w:ascii="Times New Roman" w:eastAsia="Times New Roman" w:hAnsi="Times New Roman" w:cs="Times New Roman" w:hint="default"/>
        <w:w w:val="100"/>
        <w:sz w:val="28"/>
        <w:szCs w:val="28"/>
      </w:rPr>
    </w:lvl>
    <w:lvl w:ilvl="2" w:tplc="FFFFFFFF">
      <w:start w:val="1"/>
      <w:numFmt w:val="bullet"/>
      <w:lvlText w:val="•"/>
      <w:lvlJc w:val="left"/>
      <w:pPr>
        <w:ind w:left="2181" w:hanging="228"/>
      </w:pPr>
      <w:rPr>
        <w:rFonts w:hint="default"/>
      </w:rPr>
    </w:lvl>
    <w:lvl w:ilvl="3" w:tplc="FFFFFFFF">
      <w:start w:val="1"/>
      <w:numFmt w:val="bullet"/>
      <w:lvlText w:val="•"/>
      <w:lvlJc w:val="left"/>
      <w:pPr>
        <w:ind w:left="3211" w:hanging="228"/>
      </w:pPr>
      <w:rPr>
        <w:rFonts w:hint="default"/>
      </w:rPr>
    </w:lvl>
    <w:lvl w:ilvl="4" w:tplc="FFFFFFFF">
      <w:start w:val="1"/>
      <w:numFmt w:val="bullet"/>
      <w:lvlText w:val="•"/>
      <w:lvlJc w:val="left"/>
      <w:pPr>
        <w:ind w:left="4242" w:hanging="228"/>
      </w:pPr>
      <w:rPr>
        <w:rFonts w:hint="default"/>
      </w:rPr>
    </w:lvl>
    <w:lvl w:ilvl="5" w:tplc="FFFFFFFF">
      <w:start w:val="1"/>
      <w:numFmt w:val="bullet"/>
      <w:lvlText w:val="•"/>
      <w:lvlJc w:val="left"/>
      <w:pPr>
        <w:ind w:left="5273" w:hanging="228"/>
      </w:pPr>
      <w:rPr>
        <w:rFonts w:hint="default"/>
      </w:rPr>
    </w:lvl>
    <w:lvl w:ilvl="6" w:tplc="FFFFFFFF">
      <w:start w:val="1"/>
      <w:numFmt w:val="bullet"/>
      <w:lvlText w:val="•"/>
      <w:lvlJc w:val="left"/>
      <w:pPr>
        <w:ind w:left="6303" w:hanging="228"/>
      </w:pPr>
      <w:rPr>
        <w:rFonts w:hint="default"/>
      </w:rPr>
    </w:lvl>
    <w:lvl w:ilvl="7" w:tplc="FFFFFFFF">
      <w:start w:val="1"/>
      <w:numFmt w:val="bullet"/>
      <w:lvlText w:val="•"/>
      <w:lvlJc w:val="left"/>
      <w:pPr>
        <w:ind w:left="7334" w:hanging="228"/>
      </w:pPr>
      <w:rPr>
        <w:rFonts w:hint="default"/>
      </w:rPr>
    </w:lvl>
    <w:lvl w:ilvl="8" w:tplc="FFFFFFFF">
      <w:start w:val="1"/>
      <w:numFmt w:val="bullet"/>
      <w:lvlText w:val="•"/>
      <w:lvlJc w:val="left"/>
      <w:pPr>
        <w:ind w:left="8365" w:hanging="228"/>
      </w:pPr>
      <w:rPr>
        <w:rFonts w:hint="default"/>
      </w:rPr>
    </w:lvl>
  </w:abstractNum>
  <w:abstractNum w:abstractNumId="21" w15:restartNumberingAfterBreak="0">
    <w:nsid w:val="775D0B93"/>
    <w:multiLevelType w:val="hybridMultilevel"/>
    <w:tmpl w:val="57EA0DE8"/>
    <w:lvl w:ilvl="0" w:tplc="700A90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552955480">
    <w:abstractNumId w:val="3"/>
  </w:num>
  <w:num w:numId="2" w16cid:durableId="138695262">
    <w:abstractNumId w:val="17"/>
  </w:num>
  <w:num w:numId="3" w16cid:durableId="1391029875">
    <w:abstractNumId w:val="10"/>
  </w:num>
  <w:num w:numId="4" w16cid:durableId="325788320">
    <w:abstractNumId w:val="4"/>
  </w:num>
  <w:num w:numId="5" w16cid:durableId="940995016">
    <w:abstractNumId w:val="2"/>
  </w:num>
  <w:num w:numId="6" w16cid:durableId="820006139">
    <w:abstractNumId w:val="20"/>
  </w:num>
  <w:num w:numId="7" w16cid:durableId="974870268">
    <w:abstractNumId w:val="14"/>
  </w:num>
  <w:num w:numId="8" w16cid:durableId="447815179">
    <w:abstractNumId w:val="9"/>
  </w:num>
  <w:num w:numId="9" w16cid:durableId="872154740">
    <w:abstractNumId w:val="15"/>
  </w:num>
  <w:num w:numId="10" w16cid:durableId="2144080108">
    <w:abstractNumId w:val="16"/>
  </w:num>
  <w:num w:numId="11" w16cid:durableId="1893884625">
    <w:abstractNumId w:val="7"/>
  </w:num>
  <w:num w:numId="12" w16cid:durableId="1240561024">
    <w:abstractNumId w:val="18"/>
  </w:num>
  <w:num w:numId="13" w16cid:durableId="845173919">
    <w:abstractNumId w:val="0"/>
  </w:num>
  <w:num w:numId="14" w16cid:durableId="596788370">
    <w:abstractNumId w:val="19"/>
  </w:num>
  <w:num w:numId="15" w16cid:durableId="1315142908">
    <w:abstractNumId w:val="1"/>
  </w:num>
  <w:num w:numId="16" w16cid:durableId="2072923212">
    <w:abstractNumId w:val="5"/>
  </w:num>
  <w:num w:numId="17" w16cid:durableId="1212032317">
    <w:abstractNumId w:val="21"/>
  </w:num>
  <w:num w:numId="18" w16cid:durableId="640958955">
    <w:abstractNumId w:val="12"/>
  </w:num>
  <w:num w:numId="19" w16cid:durableId="1890649652">
    <w:abstractNumId w:val="6"/>
  </w:num>
  <w:num w:numId="20" w16cid:durableId="780761514">
    <w:abstractNumId w:val="8"/>
  </w:num>
  <w:num w:numId="21" w16cid:durableId="923730126">
    <w:abstractNumId w:val="11"/>
  </w:num>
  <w:num w:numId="22" w16cid:durableId="1669091773">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0469"/>
    <w:rsid w:val="00003DB4"/>
    <w:rsid w:val="0000438B"/>
    <w:rsid w:val="0000621C"/>
    <w:rsid w:val="00006593"/>
    <w:rsid w:val="000066CD"/>
    <w:rsid w:val="0001224D"/>
    <w:rsid w:val="00016644"/>
    <w:rsid w:val="000169DA"/>
    <w:rsid w:val="00021D69"/>
    <w:rsid w:val="000221A9"/>
    <w:rsid w:val="00023D5B"/>
    <w:rsid w:val="000245F9"/>
    <w:rsid w:val="00024990"/>
    <w:rsid w:val="00024D9B"/>
    <w:rsid w:val="00033961"/>
    <w:rsid w:val="00033B1C"/>
    <w:rsid w:val="00033C18"/>
    <w:rsid w:val="000348AA"/>
    <w:rsid w:val="000359AA"/>
    <w:rsid w:val="00035AA6"/>
    <w:rsid w:val="00035AD1"/>
    <w:rsid w:val="00036645"/>
    <w:rsid w:val="00036AEC"/>
    <w:rsid w:val="00037A35"/>
    <w:rsid w:val="000406B4"/>
    <w:rsid w:val="000410E3"/>
    <w:rsid w:val="000415E3"/>
    <w:rsid w:val="000426DF"/>
    <w:rsid w:val="00045C5C"/>
    <w:rsid w:val="00045DA0"/>
    <w:rsid w:val="00046275"/>
    <w:rsid w:val="0005055D"/>
    <w:rsid w:val="00050F82"/>
    <w:rsid w:val="00051CFC"/>
    <w:rsid w:val="00052955"/>
    <w:rsid w:val="000531EF"/>
    <w:rsid w:val="000532A9"/>
    <w:rsid w:val="00053AE2"/>
    <w:rsid w:val="00054DCE"/>
    <w:rsid w:val="000553DF"/>
    <w:rsid w:val="00056595"/>
    <w:rsid w:val="00056668"/>
    <w:rsid w:val="000568F6"/>
    <w:rsid w:val="00060B20"/>
    <w:rsid w:val="0006149B"/>
    <w:rsid w:val="00061537"/>
    <w:rsid w:val="0006267E"/>
    <w:rsid w:val="00063ACF"/>
    <w:rsid w:val="00065809"/>
    <w:rsid w:val="000661E4"/>
    <w:rsid w:val="00066A70"/>
    <w:rsid w:val="00067F30"/>
    <w:rsid w:val="00074430"/>
    <w:rsid w:val="00076522"/>
    <w:rsid w:val="000772F5"/>
    <w:rsid w:val="00080436"/>
    <w:rsid w:val="0008479E"/>
    <w:rsid w:val="00084968"/>
    <w:rsid w:val="00087419"/>
    <w:rsid w:val="00091345"/>
    <w:rsid w:val="00091EF9"/>
    <w:rsid w:val="00093D81"/>
    <w:rsid w:val="00093E25"/>
    <w:rsid w:val="00094378"/>
    <w:rsid w:val="000946B1"/>
    <w:rsid w:val="0009559D"/>
    <w:rsid w:val="000956AB"/>
    <w:rsid w:val="0009746F"/>
    <w:rsid w:val="00097EB2"/>
    <w:rsid w:val="000A0B04"/>
    <w:rsid w:val="000A12A0"/>
    <w:rsid w:val="000A2088"/>
    <w:rsid w:val="000A366B"/>
    <w:rsid w:val="000A383F"/>
    <w:rsid w:val="000A5F29"/>
    <w:rsid w:val="000B022E"/>
    <w:rsid w:val="000B0564"/>
    <w:rsid w:val="000B24D3"/>
    <w:rsid w:val="000B31EF"/>
    <w:rsid w:val="000B3702"/>
    <w:rsid w:val="000B3A58"/>
    <w:rsid w:val="000B4159"/>
    <w:rsid w:val="000B54D1"/>
    <w:rsid w:val="000B5860"/>
    <w:rsid w:val="000B63E7"/>
    <w:rsid w:val="000C03B7"/>
    <w:rsid w:val="000C0D62"/>
    <w:rsid w:val="000C0E27"/>
    <w:rsid w:val="000C2A1A"/>
    <w:rsid w:val="000C4A2D"/>
    <w:rsid w:val="000C5F13"/>
    <w:rsid w:val="000D1290"/>
    <w:rsid w:val="000D383F"/>
    <w:rsid w:val="000D5908"/>
    <w:rsid w:val="000D6570"/>
    <w:rsid w:val="000D67FE"/>
    <w:rsid w:val="000E1E70"/>
    <w:rsid w:val="000E2359"/>
    <w:rsid w:val="000E2B8E"/>
    <w:rsid w:val="000E4797"/>
    <w:rsid w:val="000E65DE"/>
    <w:rsid w:val="000E7E27"/>
    <w:rsid w:val="000F0802"/>
    <w:rsid w:val="000F1104"/>
    <w:rsid w:val="000F13EC"/>
    <w:rsid w:val="000F284D"/>
    <w:rsid w:val="000F42AE"/>
    <w:rsid w:val="000F624B"/>
    <w:rsid w:val="000F702E"/>
    <w:rsid w:val="000F787A"/>
    <w:rsid w:val="0010199B"/>
    <w:rsid w:val="0010202B"/>
    <w:rsid w:val="00102208"/>
    <w:rsid w:val="001070F4"/>
    <w:rsid w:val="00107349"/>
    <w:rsid w:val="0011036B"/>
    <w:rsid w:val="001117CE"/>
    <w:rsid w:val="00111E50"/>
    <w:rsid w:val="001138BD"/>
    <w:rsid w:val="0011438A"/>
    <w:rsid w:val="00114BA3"/>
    <w:rsid w:val="00114F14"/>
    <w:rsid w:val="00115315"/>
    <w:rsid w:val="001169FD"/>
    <w:rsid w:val="0011702D"/>
    <w:rsid w:val="00122039"/>
    <w:rsid w:val="0012374A"/>
    <w:rsid w:val="00123A90"/>
    <w:rsid w:val="00123D5B"/>
    <w:rsid w:val="00123EE0"/>
    <w:rsid w:val="00127078"/>
    <w:rsid w:val="0013100D"/>
    <w:rsid w:val="00135E7F"/>
    <w:rsid w:val="001361E4"/>
    <w:rsid w:val="001400C2"/>
    <w:rsid w:val="00140617"/>
    <w:rsid w:val="001410A0"/>
    <w:rsid w:val="001417C4"/>
    <w:rsid w:val="00141DB9"/>
    <w:rsid w:val="001428D3"/>
    <w:rsid w:val="00145286"/>
    <w:rsid w:val="00146FA5"/>
    <w:rsid w:val="001511B2"/>
    <w:rsid w:val="00152055"/>
    <w:rsid w:val="00154379"/>
    <w:rsid w:val="00154AE6"/>
    <w:rsid w:val="00156246"/>
    <w:rsid w:val="0015629B"/>
    <w:rsid w:val="00157473"/>
    <w:rsid w:val="001578D8"/>
    <w:rsid w:val="001613D2"/>
    <w:rsid w:val="0016179E"/>
    <w:rsid w:val="00162807"/>
    <w:rsid w:val="00162F64"/>
    <w:rsid w:val="00163D65"/>
    <w:rsid w:val="00163F38"/>
    <w:rsid w:val="00165C78"/>
    <w:rsid w:val="00165FBE"/>
    <w:rsid w:val="00166ABE"/>
    <w:rsid w:val="00166F93"/>
    <w:rsid w:val="00167C13"/>
    <w:rsid w:val="0017293A"/>
    <w:rsid w:val="001732CA"/>
    <w:rsid w:val="00173671"/>
    <w:rsid w:val="001741C3"/>
    <w:rsid w:val="00175673"/>
    <w:rsid w:val="0017792F"/>
    <w:rsid w:val="00180AD1"/>
    <w:rsid w:val="00180BE4"/>
    <w:rsid w:val="0018123A"/>
    <w:rsid w:val="00181A34"/>
    <w:rsid w:val="00181A77"/>
    <w:rsid w:val="00181BA1"/>
    <w:rsid w:val="0018379D"/>
    <w:rsid w:val="00190B8D"/>
    <w:rsid w:val="001918E0"/>
    <w:rsid w:val="00194C2E"/>
    <w:rsid w:val="001954A6"/>
    <w:rsid w:val="00195A76"/>
    <w:rsid w:val="00196B48"/>
    <w:rsid w:val="001A0871"/>
    <w:rsid w:val="001A0AE2"/>
    <w:rsid w:val="001A2F8E"/>
    <w:rsid w:val="001A3E5E"/>
    <w:rsid w:val="001A4083"/>
    <w:rsid w:val="001A435E"/>
    <w:rsid w:val="001A4F6B"/>
    <w:rsid w:val="001A7426"/>
    <w:rsid w:val="001B1C78"/>
    <w:rsid w:val="001B229C"/>
    <w:rsid w:val="001B2844"/>
    <w:rsid w:val="001B4781"/>
    <w:rsid w:val="001B50F0"/>
    <w:rsid w:val="001B5FBD"/>
    <w:rsid w:val="001B637D"/>
    <w:rsid w:val="001B6C1F"/>
    <w:rsid w:val="001C1EBA"/>
    <w:rsid w:val="001C273D"/>
    <w:rsid w:val="001C2E62"/>
    <w:rsid w:val="001C48F1"/>
    <w:rsid w:val="001C77BF"/>
    <w:rsid w:val="001D01F4"/>
    <w:rsid w:val="001D0F64"/>
    <w:rsid w:val="001D1E9B"/>
    <w:rsid w:val="001D26EE"/>
    <w:rsid w:val="001D764A"/>
    <w:rsid w:val="001E102E"/>
    <w:rsid w:val="001E3F54"/>
    <w:rsid w:val="001E410C"/>
    <w:rsid w:val="001E4ABB"/>
    <w:rsid w:val="001E4CE9"/>
    <w:rsid w:val="001E65C9"/>
    <w:rsid w:val="001E65DA"/>
    <w:rsid w:val="001E6DB4"/>
    <w:rsid w:val="001F05A1"/>
    <w:rsid w:val="001F0D52"/>
    <w:rsid w:val="001F15C5"/>
    <w:rsid w:val="001F3D96"/>
    <w:rsid w:val="001F4D81"/>
    <w:rsid w:val="001F5235"/>
    <w:rsid w:val="001F5AB3"/>
    <w:rsid w:val="001F674D"/>
    <w:rsid w:val="0020054B"/>
    <w:rsid w:val="00200D97"/>
    <w:rsid w:val="0020157E"/>
    <w:rsid w:val="00201E47"/>
    <w:rsid w:val="00206297"/>
    <w:rsid w:val="00206374"/>
    <w:rsid w:val="00210C27"/>
    <w:rsid w:val="00210DF9"/>
    <w:rsid w:val="00211950"/>
    <w:rsid w:val="00211E6F"/>
    <w:rsid w:val="00212A2A"/>
    <w:rsid w:val="00213816"/>
    <w:rsid w:val="00214B42"/>
    <w:rsid w:val="002168A9"/>
    <w:rsid w:val="002174EC"/>
    <w:rsid w:val="00217823"/>
    <w:rsid w:val="00217A97"/>
    <w:rsid w:val="00221E91"/>
    <w:rsid w:val="00224B2E"/>
    <w:rsid w:val="00225CBE"/>
    <w:rsid w:val="0022750E"/>
    <w:rsid w:val="0023030F"/>
    <w:rsid w:val="002317CC"/>
    <w:rsid w:val="0023303A"/>
    <w:rsid w:val="00235B3F"/>
    <w:rsid w:val="00235E6B"/>
    <w:rsid w:val="00243137"/>
    <w:rsid w:val="00244254"/>
    <w:rsid w:val="00245D58"/>
    <w:rsid w:val="00247343"/>
    <w:rsid w:val="002526BA"/>
    <w:rsid w:val="002528F7"/>
    <w:rsid w:val="002536DA"/>
    <w:rsid w:val="00253A36"/>
    <w:rsid w:val="002542A9"/>
    <w:rsid w:val="00254FFE"/>
    <w:rsid w:val="00256635"/>
    <w:rsid w:val="00262ABE"/>
    <w:rsid w:val="00262EA1"/>
    <w:rsid w:val="0026391B"/>
    <w:rsid w:val="00264D50"/>
    <w:rsid w:val="00272BF4"/>
    <w:rsid w:val="00272D9C"/>
    <w:rsid w:val="00273368"/>
    <w:rsid w:val="00273A44"/>
    <w:rsid w:val="002745E8"/>
    <w:rsid w:val="002806E4"/>
    <w:rsid w:val="00280979"/>
    <w:rsid w:val="00281A7D"/>
    <w:rsid w:val="00281A84"/>
    <w:rsid w:val="00283A89"/>
    <w:rsid w:val="002844AA"/>
    <w:rsid w:val="00285DFF"/>
    <w:rsid w:val="0028620D"/>
    <w:rsid w:val="00286F28"/>
    <w:rsid w:val="0029108F"/>
    <w:rsid w:val="00291B36"/>
    <w:rsid w:val="00292421"/>
    <w:rsid w:val="002951C3"/>
    <w:rsid w:val="00295346"/>
    <w:rsid w:val="00297094"/>
    <w:rsid w:val="002A0C00"/>
    <w:rsid w:val="002A315A"/>
    <w:rsid w:val="002A35C4"/>
    <w:rsid w:val="002A46F1"/>
    <w:rsid w:val="002A48D3"/>
    <w:rsid w:val="002A4C95"/>
    <w:rsid w:val="002A517A"/>
    <w:rsid w:val="002A7A9B"/>
    <w:rsid w:val="002B037B"/>
    <w:rsid w:val="002B0F2B"/>
    <w:rsid w:val="002B1344"/>
    <w:rsid w:val="002B2789"/>
    <w:rsid w:val="002B4949"/>
    <w:rsid w:val="002B7997"/>
    <w:rsid w:val="002C3223"/>
    <w:rsid w:val="002C33C5"/>
    <w:rsid w:val="002C4E85"/>
    <w:rsid w:val="002C51D3"/>
    <w:rsid w:val="002C5B3E"/>
    <w:rsid w:val="002D01B8"/>
    <w:rsid w:val="002D2387"/>
    <w:rsid w:val="002D4113"/>
    <w:rsid w:val="002D5807"/>
    <w:rsid w:val="002D7A50"/>
    <w:rsid w:val="002E110B"/>
    <w:rsid w:val="002E2A30"/>
    <w:rsid w:val="002E3254"/>
    <w:rsid w:val="002E6E59"/>
    <w:rsid w:val="002E7600"/>
    <w:rsid w:val="002F00D0"/>
    <w:rsid w:val="002F4B13"/>
    <w:rsid w:val="002F516D"/>
    <w:rsid w:val="002F5825"/>
    <w:rsid w:val="002F5A35"/>
    <w:rsid w:val="002F67D7"/>
    <w:rsid w:val="002F6849"/>
    <w:rsid w:val="002F708B"/>
    <w:rsid w:val="002F7B91"/>
    <w:rsid w:val="00300BB1"/>
    <w:rsid w:val="00301186"/>
    <w:rsid w:val="00302E4E"/>
    <w:rsid w:val="00304182"/>
    <w:rsid w:val="003060A3"/>
    <w:rsid w:val="00306178"/>
    <w:rsid w:val="003064A8"/>
    <w:rsid w:val="00306EED"/>
    <w:rsid w:val="00307831"/>
    <w:rsid w:val="00307D05"/>
    <w:rsid w:val="00310D46"/>
    <w:rsid w:val="00311156"/>
    <w:rsid w:val="003134F0"/>
    <w:rsid w:val="003146BE"/>
    <w:rsid w:val="003158C6"/>
    <w:rsid w:val="00316851"/>
    <w:rsid w:val="003172B1"/>
    <w:rsid w:val="003229E5"/>
    <w:rsid w:val="00324687"/>
    <w:rsid w:val="00325480"/>
    <w:rsid w:val="003324DC"/>
    <w:rsid w:val="00333CDC"/>
    <w:rsid w:val="00337D24"/>
    <w:rsid w:val="0034097B"/>
    <w:rsid w:val="003427D2"/>
    <w:rsid w:val="003436D9"/>
    <w:rsid w:val="00343B03"/>
    <w:rsid w:val="00344466"/>
    <w:rsid w:val="00345215"/>
    <w:rsid w:val="00350134"/>
    <w:rsid w:val="00350634"/>
    <w:rsid w:val="0035076B"/>
    <w:rsid w:val="00354140"/>
    <w:rsid w:val="00355C44"/>
    <w:rsid w:val="00361DEC"/>
    <w:rsid w:val="00361F6F"/>
    <w:rsid w:val="00362005"/>
    <w:rsid w:val="00364C0C"/>
    <w:rsid w:val="00365040"/>
    <w:rsid w:val="003655CA"/>
    <w:rsid w:val="0036694E"/>
    <w:rsid w:val="00367C7A"/>
    <w:rsid w:val="00370EEA"/>
    <w:rsid w:val="00371343"/>
    <w:rsid w:val="00374DB1"/>
    <w:rsid w:val="003760DA"/>
    <w:rsid w:val="003762BA"/>
    <w:rsid w:val="00377538"/>
    <w:rsid w:val="00377998"/>
    <w:rsid w:val="00380136"/>
    <w:rsid w:val="00380AEE"/>
    <w:rsid w:val="00381898"/>
    <w:rsid w:val="00381D9C"/>
    <w:rsid w:val="00382FF7"/>
    <w:rsid w:val="00385D8E"/>
    <w:rsid w:val="00385E61"/>
    <w:rsid w:val="00387043"/>
    <w:rsid w:val="00396A1D"/>
    <w:rsid w:val="003A3930"/>
    <w:rsid w:val="003A536D"/>
    <w:rsid w:val="003A65D1"/>
    <w:rsid w:val="003A6C28"/>
    <w:rsid w:val="003B07B5"/>
    <w:rsid w:val="003B1242"/>
    <w:rsid w:val="003B150F"/>
    <w:rsid w:val="003B2081"/>
    <w:rsid w:val="003B2CF2"/>
    <w:rsid w:val="003B3C09"/>
    <w:rsid w:val="003B3CD2"/>
    <w:rsid w:val="003B5EE4"/>
    <w:rsid w:val="003B61F3"/>
    <w:rsid w:val="003B70CC"/>
    <w:rsid w:val="003C46A0"/>
    <w:rsid w:val="003C5452"/>
    <w:rsid w:val="003C559E"/>
    <w:rsid w:val="003C5604"/>
    <w:rsid w:val="003C5984"/>
    <w:rsid w:val="003C5D7A"/>
    <w:rsid w:val="003C73CD"/>
    <w:rsid w:val="003C741A"/>
    <w:rsid w:val="003D1336"/>
    <w:rsid w:val="003D3977"/>
    <w:rsid w:val="003D39C1"/>
    <w:rsid w:val="003D3C58"/>
    <w:rsid w:val="003D3F79"/>
    <w:rsid w:val="003D601E"/>
    <w:rsid w:val="003E0809"/>
    <w:rsid w:val="003E1498"/>
    <w:rsid w:val="003E2387"/>
    <w:rsid w:val="003E37AE"/>
    <w:rsid w:val="003E4E26"/>
    <w:rsid w:val="003E5667"/>
    <w:rsid w:val="003E59B1"/>
    <w:rsid w:val="003E5B78"/>
    <w:rsid w:val="003E6009"/>
    <w:rsid w:val="003E6E49"/>
    <w:rsid w:val="003E7345"/>
    <w:rsid w:val="003F18C3"/>
    <w:rsid w:val="003F2227"/>
    <w:rsid w:val="003F3529"/>
    <w:rsid w:val="003F43E6"/>
    <w:rsid w:val="003F4558"/>
    <w:rsid w:val="003F4A60"/>
    <w:rsid w:val="003F51CC"/>
    <w:rsid w:val="003F5D16"/>
    <w:rsid w:val="003F5D4B"/>
    <w:rsid w:val="003F7709"/>
    <w:rsid w:val="003F7E44"/>
    <w:rsid w:val="004013CB"/>
    <w:rsid w:val="00401415"/>
    <w:rsid w:val="00402F15"/>
    <w:rsid w:val="00404D37"/>
    <w:rsid w:val="00406C7A"/>
    <w:rsid w:val="00407D42"/>
    <w:rsid w:val="0041093D"/>
    <w:rsid w:val="004110E3"/>
    <w:rsid w:val="00412DEF"/>
    <w:rsid w:val="0041376D"/>
    <w:rsid w:val="004171B6"/>
    <w:rsid w:val="00417C25"/>
    <w:rsid w:val="004206A4"/>
    <w:rsid w:val="00422330"/>
    <w:rsid w:val="004241C0"/>
    <w:rsid w:val="00425CEC"/>
    <w:rsid w:val="004276A8"/>
    <w:rsid w:val="00430C52"/>
    <w:rsid w:val="00430DAD"/>
    <w:rsid w:val="004349E5"/>
    <w:rsid w:val="00435BB3"/>
    <w:rsid w:val="0043622D"/>
    <w:rsid w:val="00441BC9"/>
    <w:rsid w:val="0044226F"/>
    <w:rsid w:val="00444464"/>
    <w:rsid w:val="004478A7"/>
    <w:rsid w:val="00450041"/>
    <w:rsid w:val="00450779"/>
    <w:rsid w:val="0045707C"/>
    <w:rsid w:val="004572CC"/>
    <w:rsid w:val="00457C9A"/>
    <w:rsid w:val="00461032"/>
    <w:rsid w:val="00461359"/>
    <w:rsid w:val="00461AE5"/>
    <w:rsid w:val="00462517"/>
    <w:rsid w:val="0046264E"/>
    <w:rsid w:val="00462B38"/>
    <w:rsid w:val="00463093"/>
    <w:rsid w:val="00464462"/>
    <w:rsid w:val="00464B7D"/>
    <w:rsid w:val="004675CD"/>
    <w:rsid w:val="004710F6"/>
    <w:rsid w:val="00472964"/>
    <w:rsid w:val="004730E1"/>
    <w:rsid w:val="004738A0"/>
    <w:rsid w:val="00475D82"/>
    <w:rsid w:val="00476797"/>
    <w:rsid w:val="00477410"/>
    <w:rsid w:val="00480F5D"/>
    <w:rsid w:val="004815C9"/>
    <w:rsid w:val="00481A96"/>
    <w:rsid w:val="004837C4"/>
    <w:rsid w:val="004841DF"/>
    <w:rsid w:val="0048469E"/>
    <w:rsid w:val="004910EB"/>
    <w:rsid w:val="00491AEF"/>
    <w:rsid w:val="00492A44"/>
    <w:rsid w:val="004962B7"/>
    <w:rsid w:val="004972AE"/>
    <w:rsid w:val="004A2DC7"/>
    <w:rsid w:val="004A5C09"/>
    <w:rsid w:val="004A6909"/>
    <w:rsid w:val="004B20BA"/>
    <w:rsid w:val="004B2886"/>
    <w:rsid w:val="004B357B"/>
    <w:rsid w:val="004B3B73"/>
    <w:rsid w:val="004B4408"/>
    <w:rsid w:val="004B4E6E"/>
    <w:rsid w:val="004B5232"/>
    <w:rsid w:val="004B75F9"/>
    <w:rsid w:val="004C08D2"/>
    <w:rsid w:val="004C1CD8"/>
    <w:rsid w:val="004C4FDF"/>
    <w:rsid w:val="004C5307"/>
    <w:rsid w:val="004C5E8E"/>
    <w:rsid w:val="004C71C1"/>
    <w:rsid w:val="004C753A"/>
    <w:rsid w:val="004D08AC"/>
    <w:rsid w:val="004D08DE"/>
    <w:rsid w:val="004D09BA"/>
    <w:rsid w:val="004D216B"/>
    <w:rsid w:val="004D256A"/>
    <w:rsid w:val="004D26CC"/>
    <w:rsid w:val="004D5835"/>
    <w:rsid w:val="004D584C"/>
    <w:rsid w:val="004D7C0B"/>
    <w:rsid w:val="004E235A"/>
    <w:rsid w:val="004E293F"/>
    <w:rsid w:val="004E4BFE"/>
    <w:rsid w:val="004E5E90"/>
    <w:rsid w:val="004E5F2A"/>
    <w:rsid w:val="004E6773"/>
    <w:rsid w:val="004E6AE9"/>
    <w:rsid w:val="004F09DD"/>
    <w:rsid w:val="004F0BBC"/>
    <w:rsid w:val="004F2E6B"/>
    <w:rsid w:val="004F300E"/>
    <w:rsid w:val="004F33DB"/>
    <w:rsid w:val="004F6B23"/>
    <w:rsid w:val="004F7C42"/>
    <w:rsid w:val="004F7F84"/>
    <w:rsid w:val="00504746"/>
    <w:rsid w:val="0050521D"/>
    <w:rsid w:val="005062B4"/>
    <w:rsid w:val="00506FC0"/>
    <w:rsid w:val="00507BBE"/>
    <w:rsid w:val="00512C09"/>
    <w:rsid w:val="00513833"/>
    <w:rsid w:val="00514C47"/>
    <w:rsid w:val="005153D4"/>
    <w:rsid w:val="00515441"/>
    <w:rsid w:val="00516134"/>
    <w:rsid w:val="00516DDB"/>
    <w:rsid w:val="00517B55"/>
    <w:rsid w:val="005202C0"/>
    <w:rsid w:val="00522970"/>
    <w:rsid w:val="00522D4B"/>
    <w:rsid w:val="00523297"/>
    <w:rsid w:val="005234E0"/>
    <w:rsid w:val="00523D58"/>
    <w:rsid w:val="00523D5C"/>
    <w:rsid w:val="00524201"/>
    <w:rsid w:val="00524B98"/>
    <w:rsid w:val="00525CF6"/>
    <w:rsid w:val="00526375"/>
    <w:rsid w:val="00526DE7"/>
    <w:rsid w:val="005275B0"/>
    <w:rsid w:val="0053026E"/>
    <w:rsid w:val="005325F4"/>
    <w:rsid w:val="00534F15"/>
    <w:rsid w:val="00535763"/>
    <w:rsid w:val="00536C7A"/>
    <w:rsid w:val="005377DC"/>
    <w:rsid w:val="0054204F"/>
    <w:rsid w:val="00542157"/>
    <w:rsid w:val="00542443"/>
    <w:rsid w:val="005429D1"/>
    <w:rsid w:val="00543905"/>
    <w:rsid w:val="005462A4"/>
    <w:rsid w:val="00546C28"/>
    <w:rsid w:val="0054747F"/>
    <w:rsid w:val="00547553"/>
    <w:rsid w:val="0054782A"/>
    <w:rsid w:val="00552E2B"/>
    <w:rsid w:val="0055359F"/>
    <w:rsid w:val="00553800"/>
    <w:rsid w:val="00554A89"/>
    <w:rsid w:val="005606CE"/>
    <w:rsid w:val="00564C5B"/>
    <w:rsid w:val="00567DBC"/>
    <w:rsid w:val="0057028F"/>
    <w:rsid w:val="005703C8"/>
    <w:rsid w:val="0057292A"/>
    <w:rsid w:val="00572A2C"/>
    <w:rsid w:val="005730EF"/>
    <w:rsid w:val="00574B0F"/>
    <w:rsid w:val="005760E8"/>
    <w:rsid w:val="0057663A"/>
    <w:rsid w:val="0058010D"/>
    <w:rsid w:val="005806A6"/>
    <w:rsid w:val="00580FAD"/>
    <w:rsid w:val="00585049"/>
    <w:rsid w:val="00585C61"/>
    <w:rsid w:val="005867F0"/>
    <w:rsid w:val="00586852"/>
    <w:rsid w:val="00587778"/>
    <w:rsid w:val="00593047"/>
    <w:rsid w:val="005958F5"/>
    <w:rsid w:val="0059605B"/>
    <w:rsid w:val="00597364"/>
    <w:rsid w:val="005A00A8"/>
    <w:rsid w:val="005A1102"/>
    <w:rsid w:val="005A263B"/>
    <w:rsid w:val="005A2F9D"/>
    <w:rsid w:val="005A309F"/>
    <w:rsid w:val="005A3784"/>
    <w:rsid w:val="005A3C9E"/>
    <w:rsid w:val="005A73FA"/>
    <w:rsid w:val="005A7BE8"/>
    <w:rsid w:val="005B032D"/>
    <w:rsid w:val="005B2A22"/>
    <w:rsid w:val="005B407E"/>
    <w:rsid w:val="005B4D6C"/>
    <w:rsid w:val="005B583A"/>
    <w:rsid w:val="005B6B66"/>
    <w:rsid w:val="005C0FA8"/>
    <w:rsid w:val="005C230A"/>
    <w:rsid w:val="005C2B7D"/>
    <w:rsid w:val="005C2C20"/>
    <w:rsid w:val="005C3C61"/>
    <w:rsid w:val="005C45CB"/>
    <w:rsid w:val="005C5046"/>
    <w:rsid w:val="005C5533"/>
    <w:rsid w:val="005C5976"/>
    <w:rsid w:val="005C612D"/>
    <w:rsid w:val="005D1C6A"/>
    <w:rsid w:val="005D2F8C"/>
    <w:rsid w:val="005D32C1"/>
    <w:rsid w:val="005D390C"/>
    <w:rsid w:val="005D40DB"/>
    <w:rsid w:val="005D4FB3"/>
    <w:rsid w:val="005D5B30"/>
    <w:rsid w:val="005D62D3"/>
    <w:rsid w:val="005D65E5"/>
    <w:rsid w:val="005D6909"/>
    <w:rsid w:val="005D791E"/>
    <w:rsid w:val="005D7FEA"/>
    <w:rsid w:val="005E2697"/>
    <w:rsid w:val="005E335A"/>
    <w:rsid w:val="005E356F"/>
    <w:rsid w:val="005E4A45"/>
    <w:rsid w:val="005E6F0F"/>
    <w:rsid w:val="005E6F5A"/>
    <w:rsid w:val="005E6FF0"/>
    <w:rsid w:val="005E7B89"/>
    <w:rsid w:val="005E7D85"/>
    <w:rsid w:val="005F22DA"/>
    <w:rsid w:val="005F49DF"/>
    <w:rsid w:val="005F508C"/>
    <w:rsid w:val="005F6278"/>
    <w:rsid w:val="005F6847"/>
    <w:rsid w:val="005F6976"/>
    <w:rsid w:val="005F708B"/>
    <w:rsid w:val="006013E5"/>
    <w:rsid w:val="00601470"/>
    <w:rsid w:val="006021F3"/>
    <w:rsid w:val="00602351"/>
    <w:rsid w:val="006024E3"/>
    <w:rsid w:val="0060263A"/>
    <w:rsid w:val="006052DA"/>
    <w:rsid w:val="00605648"/>
    <w:rsid w:val="0060639E"/>
    <w:rsid w:val="00606C26"/>
    <w:rsid w:val="006070A0"/>
    <w:rsid w:val="0061173D"/>
    <w:rsid w:val="006127CB"/>
    <w:rsid w:val="00612D8E"/>
    <w:rsid w:val="00612ECA"/>
    <w:rsid w:val="0061429C"/>
    <w:rsid w:val="00616078"/>
    <w:rsid w:val="0061675D"/>
    <w:rsid w:val="00620AA4"/>
    <w:rsid w:val="00621487"/>
    <w:rsid w:val="006227D9"/>
    <w:rsid w:val="00622CDF"/>
    <w:rsid w:val="00622D46"/>
    <w:rsid w:val="00623957"/>
    <w:rsid w:val="00623C16"/>
    <w:rsid w:val="006245B9"/>
    <w:rsid w:val="006270BE"/>
    <w:rsid w:val="00630AE6"/>
    <w:rsid w:val="006313F2"/>
    <w:rsid w:val="0063582D"/>
    <w:rsid w:val="006367D0"/>
    <w:rsid w:val="0063753F"/>
    <w:rsid w:val="006410B2"/>
    <w:rsid w:val="00643C4B"/>
    <w:rsid w:val="0064534D"/>
    <w:rsid w:val="0064651D"/>
    <w:rsid w:val="0064651F"/>
    <w:rsid w:val="0064669F"/>
    <w:rsid w:val="006477F9"/>
    <w:rsid w:val="006502D9"/>
    <w:rsid w:val="006532B8"/>
    <w:rsid w:val="006538CE"/>
    <w:rsid w:val="00654F99"/>
    <w:rsid w:val="00655559"/>
    <w:rsid w:val="0065642A"/>
    <w:rsid w:val="0066001F"/>
    <w:rsid w:val="006619C9"/>
    <w:rsid w:val="00663315"/>
    <w:rsid w:val="0066471A"/>
    <w:rsid w:val="006653CD"/>
    <w:rsid w:val="006660BD"/>
    <w:rsid w:val="00666158"/>
    <w:rsid w:val="00666F67"/>
    <w:rsid w:val="006673EE"/>
    <w:rsid w:val="006708DB"/>
    <w:rsid w:val="006709E3"/>
    <w:rsid w:val="006716B3"/>
    <w:rsid w:val="00671827"/>
    <w:rsid w:val="00671BE3"/>
    <w:rsid w:val="00672926"/>
    <w:rsid w:val="00674065"/>
    <w:rsid w:val="00675AB2"/>
    <w:rsid w:val="00675BC4"/>
    <w:rsid w:val="0067610B"/>
    <w:rsid w:val="006775EC"/>
    <w:rsid w:val="00677BE9"/>
    <w:rsid w:val="00681827"/>
    <w:rsid w:val="0068189F"/>
    <w:rsid w:val="0068326B"/>
    <w:rsid w:val="006839E3"/>
    <w:rsid w:val="00684592"/>
    <w:rsid w:val="00684920"/>
    <w:rsid w:val="00685515"/>
    <w:rsid w:val="00685EA1"/>
    <w:rsid w:val="006871E9"/>
    <w:rsid w:val="006909CD"/>
    <w:rsid w:val="00690D1C"/>
    <w:rsid w:val="006911D3"/>
    <w:rsid w:val="00692B6E"/>
    <w:rsid w:val="00693B53"/>
    <w:rsid w:val="00693DE1"/>
    <w:rsid w:val="00696005"/>
    <w:rsid w:val="0069637E"/>
    <w:rsid w:val="006965E5"/>
    <w:rsid w:val="0069668E"/>
    <w:rsid w:val="006A0205"/>
    <w:rsid w:val="006A13DF"/>
    <w:rsid w:val="006A48D6"/>
    <w:rsid w:val="006A4CB6"/>
    <w:rsid w:val="006A6138"/>
    <w:rsid w:val="006A6317"/>
    <w:rsid w:val="006A67AA"/>
    <w:rsid w:val="006A71FF"/>
    <w:rsid w:val="006B02E2"/>
    <w:rsid w:val="006B1671"/>
    <w:rsid w:val="006B2A89"/>
    <w:rsid w:val="006C0B02"/>
    <w:rsid w:val="006C24D5"/>
    <w:rsid w:val="006C2B8E"/>
    <w:rsid w:val="006C3566"/>
    <w:rsid w:val="006C43EA"/>
    <w:rsid w:val="006C48BF"/>
    <w:rsid w:val="006C6B14"/>
    <w:rsid w:val="006C7D12"/>
    <w:rsid w:val="006D4417"/>
    <w:rsid w:val="006D45A8"/>
    <w:rsid w:val="006D5ABB"/>
    <w:rsid w:val="006E066A"/>
    <w:rsid w:val="006E06E2"/>
    <w:rsid w:val="006E0BAD"/>
    <w:rsid w:val="006E2757"/>
    <w:rsid w:val="006E4492"/>
    <w:rsid w:val="006E4CA6"/>
    <w:rsid w:val="006E6060"/>
    <w:rsid w:val="006E668A"/>
    <w:rsid w:val="006E6CC8"/>
    <w:rsid w:val="006E753F"/>
    <w:rsid w:val="006F1428"/>
    <w:rsid w:val="006F5746"/>
    <w:rsid w:val="00700000"/>
    <w:rsid w:val="007071B2"/>
    <w:rsid w:val="00713384"/>
    <w:rsid w:val="00713BB5"/>
    <w:rsid w:val="007160E9"/>
    <w:rsid w:val="00716195"/>
    <w:rsid w:val="00716666"/>
    <w:rsid w:val="007169D9"/>
    <w:rsid w:val="00716DD6"/>
    <w:rsid w:val="007203FB"/>
    <w:rsid w:val="0072191E"/>
    <w:rsid w:val="007224A8"/>
    <w:rsid w:val="00730D42"/>
    <w:rsid w:val="00731711"/>
    <w:rsid w:val="007325FD"/>
    <w:rsid w:val="00732FF3"/>
    <w:rsid w:val="00733954"/>
    <w:rsid w:val="00734DAB"/>
    <w:rsid w:val="00736E15"/>
    <w:rsid w:val="007402B3"/>
    <w:rsid w:val="00740B11"/>
    <w:rsid w:val="007425DB"/>
    <w:rsid w:val="00742ADB"/>
    <w:rsid w:val="00744BC9"/>
    <w:rsid w:val="007459E2"/>
    <w:rsid w:val="007468E7"/>
    <w:rsid w:val="007511FC"/>
    <w:rsid w:val="007525CD"/>
    <w:rsid w:val="0075359A"/>
    <w:rsid w:val="00754420"/>
    <w:rsid w:val="00755089"/>
    <w:rsid w:val="00756843"/>
    <w:rsid w:val="0075799E"/>
    <w:rsid w:val="00757DEC"/>
    <w:rsid w:val="007618D0"/>
    <w:rsid w:val="007670AD"/>
    <w:rsid w:val="00767C3D"/>
    <w:rsid w:val="00771BF9"/>
    <w:rsid w:val="00771E2A"/>
    <w:rsid w:val="00772696"/>
    <w:rsid w:val="00772D7E"/>
    <w:rsid w:val="00772E61"/>
    <w:rsid w:val="0077346E"/>
    <w:rsid w:val="007742F4"/>
    <w:rsid w:val="0077785E"/>
    <w:rsid w:val="00783926"/>
    <w:rsid w:val="00784A02"/>
    <w:rsid w:val="007857C3"/>
    <w:rsid w:val="00786F5E"/>
    <w:rsid w:val="00787E80"/>
    <w:rsid w:val="007913C0"/>
    <w:rsid w:val="00795CF0"/>
    <w:rsid w:val="00795D12"/>
    <w:rsid w:val="00796727"/>
    <w:rsid w:val="00796AFA"/>
    <w:rsid w:val="007A0C11"/>
    <w:rsid w:val="007A1874"/>
    <w:rsid w:val="007A1F5C"/>
    <w:rsid w:val="007A2655"/>
    <w:rsid w:val="007A453A"/>
    <w:rsid w:val="007A5525"/>
    <w:rsid w:val="007A66EC"/>
    <w:rsid w:val="007B22A2"/>
    <w:rsid w:val="007B6D90"/>
    <w:rsid w:val="007B777F"/>
    <w:rsid w:val="007C1698"/>
    <w:rsid w:val="007C3ED6"/>
    <w:rsid w:val="007C420E"/>
    <w:rsid w:val="007C4600"/>
    <w:rsid w:val="007C4925"/>
    <w:rsid w:val="007C515A"/>
    <w:rsid w:val="007C7A4E"/>
    <w:rsid w:val="007D13B4"/>
    <w:rsid w:val="007D59B5"/>
    <w:rsid w:val="007E1D6C"/>
    <w:rsid w:val="007E2F39"/>
    <w:rsid w:val="007E45AF"/>
    <w:rsid w:val="007E6C61"/>
    <w:rsid w:val="007E6D2A"/>
    <w:rsid w:val="007F0DF7"/>
    <w:rsid w:val="007F1ACB"/>
    <w:rsid w:val="007F1D3A"/>
    <w:rsid w:val="007F2AE8"/>
    <w:rsid w:val="007F4120"/>
    <w:rsid w:val="007F6ED1"/>
    <w:rsid w:val="00800658"/>
    <w:rsid w:val="008006EB"/>
    <w:rsid w:val="0080186F"/>
    <w:rsid w:val="00801970"/>
    <w:rsid w:val="00804085"/>
    <w:rsid w:val="0080552C"/>
    <w:rsid w:val="00806379"/>
    <w:rsid w:val="008076C0"/>
    <w:rsid w:val="0081041B"/>
    <w:rsid w:val="0081163E"/>
    <w:rsid w:val="00813155"/>
    <w:rsid w:val="008133E6"/>
    <w:rsid w:val="00815C58"/>
    <w:rsid w:val="0081673C"/>
    <w:rsid w:val="00822596"/>
    <w:rsid w:val="008228FE"/>
    <w:rsid w:val="008239A9"/>
    <w:rsid w:val="00824CDC"/>
    <w:rsid w:val="00825F2E"/>
    <w:rsid w:val="008262F0"/>
    <w:rsid w:val="00826AB1"/>
    <w:rsid w:val="008272D9"/>
    <w:rsid w:val="00831156"/>
    <w:rsid w:val="0083155E"/>
    <w:rsid w:val="0083251B"/>
    <w:rsid w:val="00834659"/>
    <w:rsid w:val="008352E8"/>
    <w:rsid w:val="00836B6F"/>
    <w:rsid w:val="00837FA4"/>
    <w:rsid w:val="008429D3"/>
    <w:rsid w:val="00844433"/>
    <w:rsid w:val="00846A6B"/>
    <w:rsid w:val="00851BCC"/>
    <w:rsid w:val="0085237F"/>
    <w:rsid w:val="00852F1C"/>
    <w:rsid w:val="008538DE"/>
    <w:rsid w:val="00854733"/>
    <w:rsid w:val="00854D09"/>
    <w:rsid w:val="008566E0"/>
    <w:rsid w:val="0085707C"/>
    <w:rsid w:val="0085715E"/>
    <w:rsid w:val="008574E1"/>
    <w:rsid w:val="00860DDA"/>
    <w:rsid w:val="00862782"/>
    <w:rsid w:val="00862A25"/>
    <w:rsid w:val="00862C8B"/>
    <w:rsid w:val="008706D5"/>
    <w:rsid w:val="00874687"/>
    <w:rsid w:val="00874A87"/>
    <w:rsid w:val="00874D13"/>
    <w:rsid w:val="0087501C"/>
    <w:rsid w:val="00876E7D"/>
    <w:rsid w:val="008771C2"/>
    <w:rsid w:val="0088404B"/>
    <w:rsid w:val="00884DC2"/>
    <w:rsid w:val="00885861"/>
    <w:rsid w:val="00890D0E"/>
    <w:rsid w:val="00893A8F"/>
    <w:rsid w:val="00893F31"/>
    <w:rsid w:val="00896627"/>
    <w:rsid w:val="008A5C5A"/>
    <w:rsid w:val="008A62AA"/>
    <w:rsid w:val="008B0823"/>
    <w:rsid w:val="008B1FE7"/>
    <w:rsid w:val="008B21DD"/>
    <w:rsid w:val="008B302E"/>
    <w:rsid w:val="008B5725"/>
    <w:rsid w:val="008B7073"/>
    <w:rsid w:val="008C0B53"/>
    <w:rsid w:val="008C111B"/>
    <w:rsid w:val="008C17AC"/>
    <w:rsid w:val="008C3271"/>
    <w:rsid w:val="008C3A13"/>
    <w:rsid w:val="008C66CD"/>
    <w:rsid w:val="008C6F8F"/>
    <w:rsid w:val="008C7F3A"/>
    <w:rsid w:val="008D0DC6"/>
    <w:rsid w:val="008D1102"/>
    <w:rsid w:val="008D3841"/>
    <w:rsid w:val="008D4431"/>
    <w:rsid w:val="008D4D94"/>
    <w:rsid w:val="008D53EB"/>
    <w:rsid w:val="008D5952"/>
    <w:rsid w:val="008D6C65"/>
    <w:rsid w:val="008D7030"/>
    <w:rsid w:val="008E05B1"/>
    <w:rsid w:val="008E0D8F"/>
    <w:rsid w:val="008E1E4B"/>
    <w:rsid w:val="008E3773"/>
    <w:rsid w:val="008E3DB2"/>
    <w:rsid w:val="008E4CF6"/>
    <w:rsid w:val="008E61FB"/>
    <w:rsid w:val="008F1BFB"/>
    <w:rsid w:val="008F23A8"/>
    <w:rsid w:val="008F23B9"/>
    <w:rsid w:val="008F320B"/>
    <w:rsid w:val="008F45D7"/>
    <w:rsid w:val="008F63DE"/>
    <w:rsid w:val="008F6BD8"/>
    <w:rsid w:val="008F7A45"/>
    <w:rsid w:val="008F7E8C"/>
    <w:rsid w:val="009001C1"/>
    <w:rsid w:val="009006BF"/>
    <w:rsid w:val="00901217"/>
    <w:rsid w:val="009019D5"/>
    <w:rsid w:val="00902178"/>
    <w:rsid w:val="00903D92"/>
    <w:rsid w:val="00904CEF"/>
    <w:rsid w:val="0090666D"/>
    <w:rsid w:val="00907BA8"/>
    <w:rsid w:val="00907DBF"/>
    <w:rsid w:val="00911018"/>
    <w:rsid w:val="009132BE"/>
    <w:rsid w:val="00921509"/>
    <w:rsid w:val="00921D54"/>
    <w:rsid w:val="009230D6"/>
    <w:rsid w:val="00923844"/>
    <w:rsid w:val="0092445F"/>
    <w:rsid w:val="0092534D"/>
    <w:rsid w:val="00925798"/>
    <w:rsid w:val="00925BE9"/>
    <w:rsid w:val="00926446"/>
    <w:rsid w:val="009267DF"/>
    <w:rsid w:val="009270F7"/>
    <w:rsid w:val="00931C27"/>
    <w:rsid w:val="00931F0F"/>
    <w:rsid w:val="00931FD0"/>
    <w:rsid w:val="009325BD"/>
    <w:rsid w:val="00933098"/>
    <w:rsid w:val="0093428D"/>
    <w:rsid w:val="009342DE"/>
    <w:rsid w:val="00934498"/>
    <w:rsid w:val="009349B2"/>
    <w:rsid w:val="00936BBA"/>
    <w:rsid w:val="00940280"/>
    <w:rsid w:val="00940B29"/>
    <w:rsid w:val="009414AF"/>
    <w:rsid w:val="0094157B"/>
    <w:rsid w:val="009467CA"/>
    <w:rsid w:val="009470E0"/>
    <w:rsid w:val="009475B6"/>
    <w:rsid w:val="00951774"/>
    <w:rsid w:val="00951DAB"/>
    <w:rsid w:val="00952A45"/>
    <w:rsid w:val="009568A4"/>
    <w:rsid w:val="00956D73"/>
    <w:rsid w:val="00957ACE"/>
    <w:rsid w:val="0096010A"/>
    <w:rsid w:val="009610F9"/>
    <w:rsid w:val="009611AA"/>
    <w:rsid w:val="00961E5D"/>
    <w:rsid w:val="00964513"/>
    <w:rsid w:val="00964CB6"/>
    <w:rsid w:val="00965475"/>
    <w:rsid w:val="00966706"/>
    <w:rsid w:val="00971228"/>
    <w:rsid w:val="0097188F"/>
    <w:rsid w:val="00973070"/>
    <w:rsid w:val="009734B2"/>
    <w:rsid w:val="00974073"/>
    <w:rsid w:val="00975302"/>
    <w:rsid w:val="00975C05"/>
    <w:rsid w:val="009761C2"/>
    <w:rsid w:val="00977EC9"/>
    <w:rsid w:val="00980E03"/>
    <w:rsid w:val="00980E4C"/>
    <w:rsid w:val="00986063"/>
    <w:rsid w:val="00987BAB"/>
    <w:rsid w:val="0099451F"/>
    <w:rsid w:val="00995198"/>
    <w:rsid w:val="00996EBF"/>
    <w:rsid w:val="0099764F"/>
    <w:rsid w:val="009A2429"/>
    <w:rsid w:val="009A3381"/>
    <w:rsid w:val="009A348C"/>
    <w:rsid w:val="009A3C0E"/>
    <w:rsid w:val="009A468D"/>
    <w:rsid w:val="009A4A8F"/>
    <w:rsid w:val="009A6339"/>
    <w:rsid w:val="009A6F3E"/>
    <w:rsid w:val="009A7BB2"/>
    <w:rsid w:val="009B0C95"/>
    <w:rsid w:val="009B1103"/>
    <w:rsid w:val="009B4588"/>
    <w:rsid w:val="009B73B0"/>
    <w:rsid w:val="009B783F"/>
    <w:rsid w:val="009C00A4"/>
    <w:rsid w:val="009C0935"/>
    <w:rsid w:val="009C1855"/>
    <w:rsid w:val="009C2FE8"/>
    <w:rsid w:val="009C309C"/>
    <w:rsid w:val="009C44FD"/>
    <w:rsid w:val="009C4C98"/>
    <w:rsid w:val="009C5EF3"/>
    <w:rsid w:val="009C6F0D"/>
    <w:rsid w:val="009D5285"/>
    <w:rsid w:val="009D70DD"/>
    <w:rsid w:val="009D7AC8"/>
    <w:rsid w:val="009E0107"/>
    <w:rsid w:val="009E080F"/>
    <w:rsid w:val="009E0FF2"/>
    <w:rsid w:val="009E1B55"/>
    <w:rsid w:val="009E396D"/>
    <w:rsid w:val="009E5BC3"/>
    <w:rsid w:val="009E5BFF"/>
    <w:rsid w:val="009E63EA"/>
    <w:rsid w:val="009E6E71"/>
    <w:rsid w:val="009E7F78"/>
    <w:rsid w:val="009F1679"/>
    <w:rsid w:val="009F3A1B"/>
    <w:rsid w:val="009F5FDC"/>
    <w:rsid w:val="00A0161D"/>
    <w:rsid w:val="00A01877"/>
    <w:rsid w:val="00A02108"/>
    <w:rsid w:val="00A02B06"/>
    <w:rsid w:val="00A04DF2"/>
    <w:rsid w:val="00A06B53"/>
    <w:rsid w:val="00A07A06"/>
    <w:rsid w:val="00A10A0A"/>
    <w:rsid w:val="00A11302"/>
    <w:rsid w:val="00A11889"/>
    <w:rsid w:val="00A11C4C"/>
    <w:rsid w:val="00A1242F"/>
    <w:rsid w:val="00A1263F"/>
    <w:rsid w:val="00A13BC6"/>
    <w:rsid w:val="00A1424F"/>
    <w:rsid w:val="00A1444C"/>
    <w:rsid w:val="00A14F4F"/>
    <w:rsid w:val="00A16009"/>
    <w:rsid w:val="00A165C0"/>
    <w:rsid w:val="00A16F44"/>
    <w:rsid w:val="00A17D50"/>
    <w:rsid w:val="00A17E97"/>
    <w:rsid w:val="00A2369E"/>
    <w:rsid w:val="00A25C66"/>
    <w:rsid w:val="00A30353"/>
    <w:rsid w:val="00A35F99"/>
    <w:rsid w:val="00A36A19"/>
    <w:rsid w:val="00A36E8F"/>
    <w:rsid w:val="00A3773F"/>
    <w:rsid w:val="00A405B5"/>
    <w:rsid w:val="00A42BC2"/>
    <w:rsid w:val="00A4356C"/>
    <w:rsid w:val="00A4451E"/>
    <w:rsid w:val="00A4460B"/>
    <w:rsid w:val="00A447A7"/>
    <w:rsid w:val="00A44D65"/>
    <w:rsid w:val="00A4598F"/>
    <w:rsid w:val="00A45E38"/>
    <w:rsid w:val="00A462C9"/>
    <w:rsid w:val="00A462E1"/>
    <w:rsid w:val="00A463D5"/>
    <w:rsid w:val="00A465D8"/>
    <w:rsid w:val="00A50F12"/>
    <w:rsid w:val="00A51D2B"/>
    <w:rsid w:val="00A5278A"/>
    <w:rsid w:val="00A53304"/>
    <w:rsid w:val="00A542CF"/>
    <w:rsid w:val="00A5601C"/>
    <w:rsid w:val="00A5732B"/>
    <w:rsid w:val="00A6009B"/>
    <w:rsid w:val="00A61177"/>
    <w:rsid w:val="00A616A0"/>
    <w:rsid w:val="00A6175E"/>
    <w:rsid w:val="00A65294"/>
    <w:rsid w:val="00A70B4F"/>
    <w:rsid w:val="00A71236"/>
    <w:rsid w:val="00A7171D"/>
    <w:rsid w:val="00A7191C"/>
    <w:rsid w:val="00A729FA"/>
    <w:rsid w:val="00A72B60"/>
    <w:rsid w:val="00A7460A"/>
    <w:rsid w:val="00A74B36"/>
    <w:rsid w:val="00A74C26"/>
    <w:rsid w:val="00A753ED"/>
    <w:rsid w:val="00A754E9"/>
    <w:rsid w:val="00A75AD0"/>
    <w:rsid w:val="00A7779E"/>
    <w:rsid w:val="00A80A56"/>
    <w:rsid w:val="00A83F7B"/>
    <w:rsid w:val="00A8457E"/>
    <w:rsid w:val="00A85256"/>
    <w:rsid w:val="00A859F0"/>
    <w:rsid w:val="00A85AF3"/>
    <w:rsid w:val="00A8725F"/>
    <w:rsid w:val="00A9013D"/>
    <w:rsid w:val="00A92E4F"/>
    <w:rsid w:val="00A93558"/>
    <w:rsid w:val="00A93EE6"/>
    <w:rsid w:val="00A959C7"/>
    <w:rsid w:val="00A97AC4"/>
    <w:rsid w:val="00A97BB0"/>
    <w:rsid w:val="00A97DA5"/>
    <w:rsid w:val="00AA02AF"/>
    <w:rsid w:val="00AA0DB4"/>
    <w:rsid w:val="00AA2144"/>
    <w:rsid w:val="00AA4827"/>
    <w:rsid w:val="00AA5FA3"/>
    <w:rsid w:val="00AA6AB8"/>
    <w:rsid w:val="00AA701A"/>
    <w:rsid w:val="00AB26D7"/>
    <w:rsid w:val="00AB2D1E"/>
    <w:rsid w:val="00AB399E"/>
    <w:rsid w:val="00AB4032"/>
    <w:rsid w:val="00AB43A3"/>
    <w:rsid w:val="00AB658F"/>
    <w:rsid w:val="00AB6728"/>
    <w:rsid w:val="00AB7A1A"/>
    <w:rsid w:val="00AC18D7"/>
    <w:rsid w:val="00AC31E6"/>
    <w:rsid w:val="00AC34EF"/>
    <w:rsid w:val="00AC40D3"/>
    <w:rsid w:val="00AC4B9B"/>
    <w:rsid w:val="00AC5549"/>
    <w:rsid w:val="00AC64FD"/>
    <w:rsid w:val="00AD4369"/>
    <w:rsid w:val="00AD6AB1"/>
    <w:rsid w:val="00AE23AC"/>
    <w:rsid w:val="00AE5477"/>
    <w:rsid w:val="00AE77E8"/>
    <w:rsid w:val="00AF155A"/>
    <w:rsid w:val="00AF2D0C"/>
    <w:rsid w:val="00AF2D71"/>
    <w:rsid w:val="00AF5901"/>
    <w:rsid w:val="00AF6B58"/>
    <w:rsid w:val="00AF6F58"/>
    <w:rsid w:val="00B00A70"/>
    <w:rsid w:val="00B00AF5"/>
    <w:rsid w:val="00B015DA"/>
    <w:rsid w:val="00B01839"/>
    <w:rsid w:val="00B023DC"/>
    <w:rsid w:val="00B02F36"/>
    <w:rsid w:val="00B03520"/>
    <w:rsid w:val="00B053DE"/>
    <w:rsid w:val="00B054BE"/>
    <w:rsid w:val="00B06957"/>
    <w:rsid w:val="00B06CFB"/>
    <w:rsid w:val="00B1235F"/>
    <w:rsid w:val="00B142F3"/>
    <w:rsid w:val="00B14490"/>
    <w:rsid w:val="00B15533"/>
    <w:rsid w:val="00B159CC"/>
    <w:rsid w:val="00B15EBB"/>
    <w:rsid w:val="00B166BD"/>
    <w:rsid w:val="00B169AC"/>
    <w:rsid w:val="00B17A10"/>
    <w:rsid w:val="00B2396B"/>
    <w:rsid w:val="00B23A48"/>
    <w:rsid w:val="00B271C6"/>
    <w:rsid w:val="00B27C20"/>
    <w:rsid w:val="00B32419"/>
    <w:rsid w:val="00B3258F"/>
    <w:rsid w:val="00B3382F"/>
    <w:rsid w:val="00B36358"/>
    <w:rsid w:val="00B36818"/>
    <w:rsid w:val="00B3754C"/>
    <w:rsid w:val="00B41356"/>
    <w:rsid w:val="00B41B7E"/>
    <w:rsid w:val="00B43BAB"/>
    <w:rsid w:val="00B44192"/>
    <w:rsid w:val="00B44345"/>
    <w:rsid w:val="00B44394"/>
    <w:rsid w:val="00B4592F"/>
    <w:rsid w:val="00B47B71"/>
    <w:rsid w:val="00B500C2"/>
    <w:rsid w:val="00B50E72"/>
    <w:rsid w:val="00B538FA"/>
    <w:rsid w:val="00B60462"/>
    <w:rsid w:val="00B60B86"/>
    <w:rsid w:val="00B6169E"/>
    <w:rsid w:val="00B61846"/>
    <w:rsid w:val="00B619C4"/>
    <w:rsid w:val="00B63D9C"/>
    <w:rsid w:val="00B649A9"/>
    <w:rsid w:val="00B65D22"/>
    <w:rsid w:val="00B65F0E"/>
    <w:rsid w:val="00B666E8"/>
    <w:rsid w:val="00B67ECB"/>
    <w:rsid w:val="00B71271"/>
    <w:rsid w:val="00B72589"/>
    <w:rsid w:val="00B72C50"/>
    <w:rsid w:val="00B73946"/>
    <w:rsid w:val="00B74765"/>
    <w:rsid w:val="00B760AE"/>
    <w:rsid w:val="00B77B53"/>
    <w:rsid w:val="00B8353B"/>
    <w:rsid w:val="00B8466D"/>
    <w:rsid w:val="00B85686"/>
    <w:rsid w:val="00B91259"/>
    <w:rsid w:val="00B92460"/>
    <w:rsid w:val="00B93979"/>
    <w:rsid w:val="00B9504C"/>
    <w:rsid w:val="00B950D2"/>
    <w:rsid w:val="00B959AE"/>
    <w:rsid w:val="00B95EB1"/>
    <w:rsid w:val="00BA1AE4"/>
    <w:rsid w:val="00BA3629"/>
    <w:rsid w:val="00BA39A6"/>
    <w:rsid w:val="00BA4A73"/>
    <w:rsid w:val="00BA4CE6"/>
    <w:rsid w:val="00BA5239"/>
    <w:rsid w:val="00BA71F0"/>
    <w:rsid w:val="00BA75AF"/>
    <w:rsid w:val="00BB1D81"/>
    <w:rsid w:val="00BB2B54"/>
    <w:rsid w:val="00BB35E3"/>
    <w:rsid w:val="00BB37E4"/>
    <w:rsid w:val="00BB467B"/>
    <w:rsid w:val="00BB4B5F"/>
    <w:rsid w:val="00BB573E"/>
    <w:rsid w:val="00BB5958"/>
    <w:rsid w:val="00BB73DB"/>
    <w:rsid w:val="00BC0301"/>
    <w:rsid w:val="00BC2937"/>
    <w:rsid w:val="00BC2D5C"/>
    <w:rsid w:val="00BC70A0"/>
    <w:rsid w:val="00BD0AB0"/>
    <w:rsid w:val="00BD2478"/>
    <w:rsid w:val="00BD287C"/>
    <w:rsid w:val="00BD35C0"/>
    <w:rsid w:val="00BD4430"/>
    <w:rsid w:val="00BD78B7"/>
    <w:rsid w:val="00BE2232"/>
    <w:rsid w:val="00BE2320"/>
    <w:rsid w:val="00BE3642"/>
    <w:rsid w:val="00BE3F4F"/>
    <w:rsid w:val="00BE562C"/>
    <w:rsid w:val="00BE5DD6"/>
    <w:rsid w:val="00BE799B"/>
    <w:rsid w:val="00BF081A"/>
    <w:rsid w:val="00BF14DC"/>
    <w:rsid w:val="00BF1A4C"/>
    <w:rsid w:val="00BF1BF3"/>
    <w:rsid w:val="00BF364A"/>
    <w:rsid w:val="00BF3795"/>
    <w:rsid w:val="00BF3A7C"/>
    <w:rsid w:val="00BF5CF1"/>
    <w:rsid w:val="00C012A4"/>
    <w:rsid w:val="00C016A2"/>
    <w:rsid w:val="00C03638"/>
    <w:rsid w:val="00C06F87"/>
    <w:rsid w:val="00C07C83"/>
    <w:rsid w:val="00C10C29"/>
    <w:rsid w:val="00C1236C"/>
    <w:rsid w:val="00C14119"/>
    <w:rsid w:val="00C15916"/>
    <w:rsid w:val="00C15F2D"/>
    <w:rsid w:val="00C16798"/>
    <w:rsid w:val="00C1685D"/>
    <w:rsid w:val="00C175D5"/>
    <w:rsid w:val="00C17BCE"/>
    <w:rsid w:val="00C17E24"/>
    <w:rsid w:val="00C20762"/>
    <w:rsid w:val="00C20C0B"/>
    <w:rsid w:val="00C22059"/>
    <w:rsid w:val="00C2224C"/>
    <w:rsid w:val="00C22F79"/>
    <w:rsid w:val="00C23663"/>
    <w:rsid w:val="00C26B8B"/>
    <w:rsid w:val="00C30EBD"/>
    <w:rsid w:val="00C30FB3"/>
    <w:rsid w:val="00C32352"/>
    <w:rsid w:val="00C36903"/>
    <w:rsid w:val="00C36C9D"/>
    <w:rsid w:val="00C50AA4"/>
    <w:rsid w:val="00C5114F"/>
    <w:rsid w:val="00C521A0"/>
    <w:rsid w:val="00C52E34"/>
    <w:rsid w:val="00C54E55"/>
    <w:rsid w:val="00C54E9D"/>
    <w:rsid w:val="00C5622E"/>
    <w:rsid w:val="00C569A4"/>
    <w:rsid w:val="00C56C7E"/>
    <w:rsid w:val="00C60374"/>
    <w:rsid w:val="00C60FCF"/>
    <w:rsid w:val="00C61262"/>
    <w:rsid w:val="00C613A1"/>
    <w:rsid w:val="00C62BA1"/>
    <w:rsid w:val="00C633C4"/>
    <w:rsid w:val="00C63F6E"/>
    <w:rsid w:val="00C64608"/>
    <w:rsid w:val="00C661EE"/>
    <w:rsid w:val="00C66D0F"/>
    <w:rsid w:val="00C678F1"/>
    <w:rsid w:val="00C67A2C"/>
    <w:rsid w:val="00C70685"/>
    <w:rsid w:val="00C7171F"/>
    <w:rsid w:val="00C73C66"/>
    <w:rsid w:val="00C745D9"/>
    <w:rsid w:val="00C7642C"/>
    <w:rsid w:val="00C76F0C"/>
    <w:rsid w:val="00C77B38"/>
    <w:rsid w:val="00C80875"/>
    <w:rsid w:val="00C81979"/>
    <w:rsid w:val="00C822E2"/>
    <w:rsid w:val="00C82ED0"/>
    <w:rsid w:val="00C83364"/>
    <w:rsid w:val="00C83DF3"/>
    <w:rsid w:val="00C84D5F"/>
    <w:rsid w:val="00C8533E"/>
    <w:rsid w:val="00C85942"/>
    <w:rsid w:val="00C85E0B"/>
    <w:rsid w:val="00C86082"/>
    <w:rsid w:val="00C867D3"/>
    <w:rsid w:val="00C869B5"/>
    <w:rsid w:val="00C876F8"/>
    <w:rsid w:val="00C87A33"/>
    <w:rsid w:val="00C87CE9"/>
    <w:rsid w:val="00C900BF"/>
    <w:rsid w:val="00C9092C"/>
    <w:rsid w:val="00C90C9A"/>
    <w:rsid w:val="00C91481"/>
    <w:rsid w:val="00C93531"/>
    <w:rsid w:val="00C93799"/>
    <w:rsid w:val="00C941A0"/>
    <w:rsid w:val="00C94E51"/>
    <w:rsid w:val="00C95066"/>
    <w:rsid w:val="00C957A8"/>
    <w:rsid w:val="00C969B8"/>
    <w:rsid w:val="00C96E16"/>
    <w:rsid w:val="00CA15A9"/>
    <w:rsid w:val="00CA1626"/>
    <w:rsid w:val="00CA2E5B"/>
    <w:rsid w:val="00CA419B"/>
    <w:rsid w:val="00CA41FF"/>
    <w:rsid w:val="00CA5248"/>
    <w:rsid w:val="00CA7A5B"/>
    <w:rsid w:val="00CA7E41"/>
    <w:rsid w:val="00CB1085"/>
    <w:rsid w:val="00CB3841"/>
    <w:rsid w:val="00CB3DA0"/>
    <w:rsid w:val="00CB4C37"/>
    <w:rsid w:val="00CB5E81"/>
    <w:rsid w:val="00CB65B6"/>
    <w:rsid w:val="00CB6D6E"/>
    <w:rsid w:val="00CB7E12"/>
    <w:rsid w:val="00CC0E1D"/>
    <w:rsid w:val="00CC2EAF"/>
    <w:rsid w:val="00CC3680"/>
    <w:rsid w:val="00CC3F9A"/>
    <w:rsid w:val="00CC5C65"/>
    <w:rsid w:val="00CC6779"/>
    <w:rsid w:val="00CC767F"/>
    <w:rsid w:val="00CC7B91"/>
    <w:rsid w:val="00CC7F7D"/>
    <w:rsid w:val="00CD2B68"/>
    <w:rsid w:val="00CD35A9"/>
    <w:rsid w:val="00CD451C"/>
    <w:rsid w:val="00CD5273"/>
    <w:rsid w:val="00CD5E40"/>
    <w:rsid w:val="00CD612B"/>
    <w:rsid w:val="00CD75AB"/>
    <w:rsid w:val="00CD79AB"/>
    <w:rsid w:val="00CE0E4E"/>
    <w:rsid w:val="00CE110C"/>
    <w:rsid w:val="00CE1689"/>
    <w:rsid w:val="00CE5595"/>
    <w:rsid w:val="00CE6E05"/>
    <w:rsid w:val="00CE75B9"/>
    <w:rsid w:val="00CF09EA"/>
    <w:rsid w:val="00CF198D"/>
    <w:rsid w:val="00CF1A52"/>
    <w:rsid w:val="00CF1B1D"/>
    <w:rsid w:val="00CF1C2E"/>
    <w:rsid w:val="00CF2294"/>
    <w:rsid w:val="00CF3A48"/>
    <w:rsid w:val="00CF3F8A"/>
    <w:rsid w:val="00CF4B5A"/>
    <w:rsid w:val="00CF55F7"/>
    <w:rsid w:val="00CF6975"/>
    <w:rsid w:val="00D018F7"/>
    <w:rsid w:val="00D019C8"/>
    <w:rsid w:val="00D02394"/>
    <w:rsid w:val="00D02724"/>
    <w:rsid w:val="00D02852"/>
    <w:rsid w:val="00D039C2"/>
    <w:rsid w:val="00D04CCE"/>
    <w:rsid w:val="00D06040"/>
    <w:rsid w:val="00D06ED0"/>
    <w:rsid w:val="00D12E37"/>
    <w:rsid w:val="00D14705"/>
    <w:rsid w:val="00D14F70"/>
    <w:rsid w:val="00D1519F"/>
    <w:rsid w:val="00D15C49"/>
    <w:rsid w:val="00D16D20"/>
    <w:rsid w:val="00D20974"/>
    <w:rsid w:val="00D21B0F"/>
    <w:rsid w:val="00D227F7"/>
    <w:rsid w:val="00D22E58"/>
    <w:rsid w:val="00D232FB"/>
    <w:rsid w:val="00D2336C"/>
    <w:rsid w:val="00D259F3"/>
    <w:rsid w:val="00D25AC3"/>
    <w:rsid w:val="00D25C6E"/>
    <w:rsid w:val="00D27CFF"/>
    <w:rsid w:val="00D3058A"/>
    <w:rsid w:val="00D32C27"/>
    <w:rsid w:val="00D32FC7"/>
    <w:rsid w:val="00D3343D"/>
    <w:rsid w:val="00D33F81"/>
    <w:rsid w:val="00D3436F"/>
    <w:rsid w:val="00D4023D"/>
    <w:rsid w:val="00D407E5"/>
    <w:rsid w:val="00D417AB"/>
    <w:rsid w:val="00D42D7D"/>
    <w:rsid w:val="00D44479"/>
    <w:rsid w:val="00D45457"/>
    <w:rsid w:val="00D454C1"/>
    <w:rsid w:val="00D45D54"/>
    <w:rsid w:val="00D5174C"/>
    <w:rsid w:val="00D51C68"/>
    <w:rsid w:val="00D529D5"/>
    <w:rsid w:val="00D5302F"/>
    <w:rsid w:val="00D531EE"/>
    <w:rsid w:val="00D53E5A"/>
    <w:rsid w:val="00D544B1"/>
    <w:rsid w:val="00D545CC"/>
    <w:rsid w:val="00D55AE8"/>
    <w:rsid w:val="00D55FDC"/>
    <w:rsid w:val="00D5700C"/>
    <w:rsid w:val="00D62B62"/>
    <w:rsid w:val="00D62BC2"/>
    <w:rsid w:val="00D62C91"/>
    <w:rsid w:val="00D63348"/>
    <w:rsid w:val="00D663E5"/>
    <w:rsid w:val="00D67525"/>
    <w:rsid w:val="00D703D7"/>
    <w:rsid w:val="00D70D3B"/>
    <w:rsid w:val="00D71AE3"/>
    <w:rsid w:val="00D71BC9"/>
    <w:rsid w:val="00D72C82"/>
    <w:rsid w:val="00D7453C"/>
    <w:rsid w:val="00D74A88"/>
    <w:rsid w:val="00D753D0"/>
    <w:rsid w:val="00D764FF"/>
    <w:rsid w:val="00D7695D"/>
    <w:rsid w:val="00D76E63"/>
    <w:rsid w:val="00D77F58"/>
    <w:rsid w:val="00D81AE3"/>
    <w:rsid w:val="00D82179"/>
    <w:rsid w:val="00D82361"/>
    <w:rsid w:val="00D82C50"/>
    <w:rsid w:val="00D833E1"/>
    <w:rsid w:val="00D843F0"/>
    <w:rsid w:val="00D85B0B"/>
    <w:rsid w:val="00D87B63"/>
    <w:rsid w:val="00D90C2E"/>
    <w:rsid w:val="00D9245B"/>
    <w:rsid w:val="00D92490"/>
    <w:rsid w:val="00D92C80"/>
    <w:rsid w:val="00D93D47"/>
    <w:rsid w:val="00D94B03"/>
    <w:rsid w:val="00D94F84"/>
    <w:rsid w:val="00D96E1F"/>
    <w:rsid w:val="00DA0ADA"/>
    <w:rsid w:val="00DA1E1B"/>
    <w:rsid w:val="00DA290B"/>
    <w:rsid w:val="00DA4096"/>
    <w:rsid w:val="00DA54AB"/>
    <w:rsid w:val="00DA5A9B"/>
    <w:rsid w:val="00DA5FEE"/>
    <w:rsid w:val="00DA681D"/>
    <w:rsid w:val="00DA7781"/>
    <w:rsid w:val="00DB0016"/>
    <w:rsid w:val="00DB0A0D"/>
    <w:rsid w:val="00DB0CAF"/>
    <w:rsid w:val="00DB208E"/>
    <w:rsid w:val="00DB30C8"/>
    <w:rsid w:val="00DB3587"/>
    <w:rsid w:val="00DB3E82"/>
    <w:rsid w:val="00DB573F"/>
    <w:rsid w:val="00DB6D67"/>
    <w:rsid w:val="00DB6DA1"/>
    <w:rsid w:val="00DB73A5"/>
    <w:rsid w:val="00DB7EB6"/>
    <w:rsid w:val="00DB7EE8"/>
    <w:rsid w:val="00DC3041"/>
    <w:rsid w:val="00DC619F"/>
    <w:rsid w:val="00DC6553"/>
    <w:rsid w:val="00DD0AAB"/>
    <w:rsid w:val="00DD1462"/>
    <w:rsid w:val="00DD31C7"/>
    <w:rsid w:val="00DD4D33"/>
    <w:rsid w:val="00DE0072"/>
    <w:rsid w:val="00DE0936"/>
    <w:rsid w:val="00DE095D"/>
    <w:rsid w:val="00DE175B"/>
    <w:rsid w:val="00DE1834"/>
    <w:rsid w:val="00DE1B96"/>
    <w:rsid w:val="00DE1D93"/>
    <w:rsid w:val="00DE2BAB"/>
    <w:rsid w:val="00DE54BE"/>
    <w:rsid w:val="00DE629F"/>
    <w:rsid w:val="00DE6C57"/>
    <w:rsid w:val="00DF0BEB"/>
    <w:rsid w:val="00DF1186"/>
    <w:rsid w:val="00DF1AAB"/>
    <w:rsid w:val="00DF3B7A"/>
    <w:rsid w:val="00DF42FC"/>
    <w:rsid w:val="00E007A7"/>
    <w:rsid w:val="00E010EA"/>
    <w:rsid w:val="00E021F5"/>
    <w:rsid w:val="00E04751"/>
    <w:rsid w:val="00E0493E"/>
    <w:rsid w:val="00E07010"/>
    <w:rsid w:val="00E071AF"/>
    <w:rsid w:val="00E116B2"/>
    <w:rsid w:val="00E12BBC"/>
    <w:rsid w:val="00E12CF7"/>
    <w:rsid w:val="00E14192"/>
    <w:rsid w:val="00E147ED"/>
    <w:rsid w:val="00E15AC4"/>
    <w:rsid w:val="00E1628E"/>
    <w:rsid w:val="00E1763A"/>
    <w:rsid w:val="00E17907"/>
    <w:rsid w:val="00E17CAF"/>
    <w:rsid w:val="00E2123E"/>
    <w:rsid w:val="00E21DE5"/>
    <w:rsid w:val="00E2206D"/>
    <w:rsid w:val="00E2390E"/>
    <w:rsid w:val="00E24423"/>
    <w:rsid w:val="00E27D01"/>
    <w:rsid w:val="00E27EB2"/>
    <w:rsid w:val="00E30329"/>
    <w:rsid w:val="00E3409A"/>
    <w:rsid w:val="00E40CF2"/>
    <w:rsid w:val="00E40D15"/>
    <w:rsid w:val="00E41A8E"/>
    <w:rsid w:val="00E42C37"/>
    <w:rsid w:val="00E45A8A"/>
    <w:rsid w:val="00E475DA"/>
    <w:rsid w:val="00E50469"/>
    <w:rsid w:val="00E50A85"/>
    <w:rsid w:val="00E52E9B"/>
    <w:rsid w:val="00E53200"/>
    <w:rsid w:val="00E536BA"/>
    <w:rsid w:val="00E556F9"/>
    <w:rsid w:val="00E55941"/>
    <w:rsid w:val="00E55C2A"/>
    <w:rsid w:val="00E56AE0"/>
    <w:rsid w:val="00E57160"/>
    <w:rsid w:val="00E57331"/>
    <w:rsid w:val="00E57916"/>
    <w:rsid w:val="00E57967"/>
    <w:rsid w:val="00E57B96"/>
    <w:rsid w:val="00E64BB1"/>
    <w:rsid w:val="00E64D9C"/>
    <w:rsid w:val="00E70D45"/>
    <w:rsid w:val="00E70F8C"/>
    <w:rsid w:val="00E71305"/>
    <w:rsid w:val="00E74366"/>
    <w:rsid w:val="00E759FD"/>
    <w:rsid w:val="00E775A5"/>
    <w:rsid w:val="00E7768E"/>
    <w:rsid w:val="00E7781C"/>
    <w:rsid w:val="00E825B6"/>
    <w:rsid w:val="00E825FC"/>
    <w:rsid w:val="00E83999"/>
    <w:rsid w:val="00E84133"/>
    <w:rsid w:val="00E84B17"/>
    <w:rsid w:val="00E85293"/>
    <w:rsid w:val="00E90B7E"/>
    <w:rsid w:val="00E91BAA"/>
    <w:rsid w:val="00E94AC6"/>
    <w:rsid w:val="00E96984"/>
    <w:rsid w:val="00EA6AE0"/>
    <w:rsid w:val="00EB05CF"/>
    <w:rsid w:val="00EB1485"/>
    <w:rsid w:val="00EB18E2"/>
    <w:rsid w:val="00EB290F"/>
    <w:rsid w:val="00EB3FDB"/>
    <w:rsid w:val="00EB4BCE"/>
    <w:rsid w:val="00EB4C66"/>
    <w:rsid w:val="00EB6AF5"/>
    <w:rsid w:val="00EB77F8"/>
    <w:rsid w:val="00EC10FF"/>
    <w:rsid w:val="00EC2672"/>
    <w:rsid w:val="00EC2B7F"/>
    <w:rsid w:val="00EC43CC"/>
    <w:rsid w:val="00EC63C1"/>
    <w:rsid w:val="00EC6754"/>
    <w:rsid w:val="00EC70A1"/>
    <w:rsid w:val="00EC7339"/>
    <w:rsid w:val="00EC741F"/>
    <w:rsid w:val="00EC75A5"/>
    <w:rsid w:val="00ED0CCF"/>
    <w:rsid w:val="00ED12BF"/>
    <w:rsid w:val="00ED1770"/>
    <w:rsid w:val="00ED32ED"/>
    <w:rsid w:val="00ED6BB1"/>
    <w:rsid w:val="00EE19A6"/>
    <w:rsid w:val="00EE2AEB"/>
    <w:rsid w:val="00EE36E0"/>
    <w:rsid w:val="00EE48E7"/>
    <w:rsid w:val="00EE4C35"/>
    <w:rsid w:val="00EE5AFF"/>
    <w:rsid w:val="00EE6C92"/>
    <w:rsid w:val="00EE7539"/>
    <w:rsid w:val="00EE7805"/>
    <w:rsid w:val="00EF00C4"/>
    <w:rsid w:val="00EF04C0"/>
    <w:rsid w:val="00EF05BE"/>
    <w:rsid w:val="00EF0A8C"/>
    <w:rsid w:val="00EF0DF5"/>
    <w:rsid w:val="00EF2B5B"/>
    <w:rsid w:val="00EF2F8D"/>
    <w:rsid w:val="00EF31B3"/>
    <w:rsid w:val="00EF417E"/>
    <w:rsid w:val="00EF5EA1"/>
    <w:rsid w:val="00EF7933"/>
    <w:rsid w:val="00EF7E2B"/>
    <w:rsid w:val="00F00B01"/>
    <w:rsid w:val="00F0177F"/>
    <w:rsid w:val="00F05138"/>
    <w:rsid w:val="00F074F5"/>
    <w:rsid w:val="00F10BCC"/>
    <w:rsid w:val="00F12397"/>
    <w:rsid w:val="00F13FAB"/>
    <w:rsid w:val="00F14649"/>
    <w:rsid w:val="00F163D6"/>
    <w:rsid w:val="00F16B55"/>
    <w:rsid w:val="00F16F12"/>
    <w:rsid w:val="00F17FD3"/>
    <w:rsid w:val="00F206B8"/>
    <w:rsid w:val="00F20BF3"/>
    <w:rsid w:val="00F22FFE"/>
    <w:rsid w:val="00F23D0F"/>
    <w:rsid w:val="00F26289"/>
    <w:rsid w:val="00F270BB"/>
    <w:rsid w:val="00F275FF"/>
    <w:rsid w:val="00F302A6"/>
    <w:rsid w:val="00F33327"/>
    <w:rsid w:val="00F335CA"/>
    <w:rsid w:val="00F3480F"/>
    <w:rsid w:val="00F3501E"/>
    <w:rsid w:val="00F350C1"/>
    <w:rsid w:val="00F35895"/>
    <w:rsid w:val="00F3619E"/>
    <w:rsid w:val="00F37011"/>
    <w:rsid w:val="00F40DB9"/>
    <w:rsid w:val="00F417A1"/>
    <w:rsid w:val="00F41B5F"/>
    <w:rsid w:val="00F41C9A"/>
    <w:rsid w:val="00F4294C"/>
    <w:rsid w:val="00F42FD2"/>
    <w:rsid w:val="00F4437B"/>
    <w:rsid w:val="00F46DB3"/>
    <w:rsid w:val="00F50C6E"/>
    <w:rsid w:val="00F50E3B"/>
    <w:rsid w:val="00F523D4"/>
    <w:rsid w:val="00F528C4"/>
    <w:rsid w:val="00F52B2B"/>
    <w:rsid w:val="00F54A4F"/>
    <w:rsid w:val="00F56F05"/>
    <w:rsid w:val="00F60A12"/>
    <w:rsid w:val="00F6138D"/>
    <w:rsid w:val="00F61B18"/>
    <w:rsid w:val="00F62044"/>
    <w:rsid w:val="00F634B7"/>
    <w:rsid w:val="00F63F18"/>
    <w:rsid w:val="00F662AD"/>
    <w:rsid w:val="00F70ACD"/>
    <w:rsid w:val="00F716D7"/>
    <w:rsid w:val="00F7291F"/>
    <w:rsid w:val="00F73DD8"/>
    <w:rsid w:val="00F7405F"/>
    <w:rsid w:val="00F743A9"/>
    <w:rsid w:val="00F7534E"/>
    <w:rsid w:val="00F76208"/>
    <w:rsid w:val="00F77399"/>
    <w:rsid w:val="00F82970"/>
    <w:rsid w:val="00F84978"/>
    <w:rsid w:val="00F84D2C"/>
    <w:rsid w:val="00F85F55"/>
    <w:rsid w:val="00F866CC"/>
    <w:rsid w:val="00F872CC"/>
    <w:rsid w:val="00F908CF"/>
    <w:rsid w:val="00F94A02"/>
    <w:rsid w:val="00F95739"/>
    <w:rsid w:val="00F95D21"/>
    <w:rsid w:val="00F95D67"/>
    <w:rsid w:val="00F97A25"/>
    <w:rsid w:val="00F97B43"/>
    <w:rsid w:val="00FA099A"/>
    <w:rsid w:val="00FA1DF2"/>
    <w:rsid w:val="00FA3773"/>
    <w:rsid w:val="00FA4544"/>
    <w:rsid w:val="00FA72B8"/>
    <w:rsid w:val="00FB0493"/>
    <w:rsid w:val="00FB0E37"/>
    <w:rsid w:val="00FB16DF"/>
    <w:rsid w:val="00FB1747"/>
    <w:rsid w:val="00FB24B5"/>
    <w:rsid w:val="00FB37DA"/>
    <w:rsid w:val="00FB41F9"/>
    <w:rsid w:val="00FB5A75"/>
    <w:rsid w:val="00FB6B50"/>
    <w:rsid w:val="00FC3A0F"/>
    <w:rsid w:val="00FC5436"/>
    <w:rsid w:val="00FC5618"/>
    <w:rsid w:val="00FC59D1"/>
    <w:rsid w:val="00FC5B38"/>
    <w:rsid w:val="00FC6625"/>
    <w:rsid w:val="00FC7052"/>
    <w:rsid w:val="00FD0D86"/>
    <w:rsid w:val="00FD2131"/>
    <w:rsid w:val="00FD37F9"/>
    <w:rsid w:val="00FD3941"/>
    <w:rsid w:val="00FD39FB"/>
    <w:rsid w:val="00FD4152"/>
    <w:rsid w:val="00FD51F4"/>
    <w:rsid w:val="00FD5F7B"/>
    <w:rsid w:val="00FD66C7"/>
    <w:rsid w:val="00FD7353"/>
    <w:rsid w:val="00FD7973"/>
    <w:rsid w:val="00FD79AF"/>
    <w:rsid w:val="00FE0EDE"/>
    <w:rsid w:val="00FE1906"/>
    <w:rsid w:val="00FE2340"/>
    <w:rsid w:val="00FE27EA"/>
    <w:rsid w:val="00FE3364"/>
    <w:rsid w:val="00FF1ED7"/>
    <w:rsid w:val="00FF22C9"/>
    <w:rsid w:val="00FF230A"/>
    <w:rsid w:val="00FF40D4"/>
    <w:rsid w:val="00FF5D91"/>
    <w:rsid w:val="00FF67E1"/>
    <w:rsid w:val="00FF68A6"/>
    <w:rsid w:val="00FF6B39"/>
  </w:rsids>
  <m:mathPr>
    <m:mathFont m:val="Cambria Math"/>
    <m:brkBin m:val="before"/>
    <m:brkBinSub m:val="--"/>
    <m:smallFrac/>
    <m:dispDef/>
    <m:lMargin m:val="0"/>
    <m:rMargin m:val="0"/>
    <m:defJc m:val="centerGroup"/>
    <m:wrapIndent m:val="1440"/>
    <m:intLim m:val="subSup"/>
    <m:naryLim m:val="undOvr"/>
  </m:mathPr>
  <w:themeFontLang w:val="ru-RU"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CCB786"/>
  <w15:docId w15:val="{90D9F53D-9901-4223-A9EB-67FA5DC7F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ru-RU" w:eastAsia="ru-RU"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8E1E4B"/>
    <w:rPr>
      <w:rFonts w:ascii="Times New Roman" w:hAnsi="Times New Roman"/>
      <w:sz w:val="24"/>
      <w:szCs w:val="22"/>
      <w:lang w:eastAsia="en-US"/>
    </w:rPr>
  </w:style>
  <w:style w:type="paragraph" w:styleId="10">
    <w:name w:val="heading 1"/>
    <w:basedOn w:val="a1"/>
    <w:next w:val="a1"/>
    <w:link w:val="11"/>
    <w:uiPriority w:val="9"/>
    <w:qFormat/>
    <w:rsid w:val="00BA5239"/>
    <w:pPr>
      <w:keepNext/>
      <w:spacing w:line="240" w:lineRule="auto"/>
      <w:outlineLvl w:val="0"/>
    </w:pPr>
    <w:rPr>
      <w:rFonts w:eastAsia="Times New Roman"/>
      <w:szCs w:val="20"/>
      <w:lang w:eastAsia="ru-RU"/>
    </w:rPr>
  </w:style>
  <w:style w:type="paragraph" w:styleId="2">
    <w:name w:val="heading 2"/>
    <w:basedOn w:val="a1"/>
    <w:next w:val="a1"/>
    <w:link w:val="20"/>
    <w:uiPriority w:val="99"/>
    <w:unhideWhenUsed/>
    <w:qFormat/>
    <w:rsid w:val="00512C09"/>
    <w:pPr>
      <w:keepNext/>
      <w:keepLines/>
      <w:spacing w:before="40"/>
      <w:outlineLvl w:val="1"/>
    </w:pPr>
    <w:rPr>
      <w:rFonts w:ascii="Cambria" w:eastAsia="Times New Roman" w:hAnsi="Cambria"/>
      <w:color w:val="365F91"/>
      <w:sz w:val="26"/>
      <w:szCs w:val="26"/>
    </w:rPr>
  </w:style>
  <w:style w:type="paragraph" w:styleId="3">
    <w:name w:val="heading 3"/>
    <w:basedOn w:val="a1"/>
    <w:next w:val="a1"/>
    <w:link w:val="30"/>
    <w:qFormat/>
    <w:rsid w:val="00BA5239"/>
    <w:pPr>
      <w:keepNext/>
      <w:spacing w:line="240" w:lineRule="auto"/>
      <w:outlineLvl w:val="2"/>
    </w:pPr>
    <w:rPr>
      <w:rFonts w:eastAsia="Times New Roman"/>
      <w:b/>
      <w:szCs w:val="20"/>
      <w:u w:val="single"/>
      <w:lang w:eastAsia="ru-RU"/>
    </w:rPr>
  </w:style>
  <w:style w:type="paragraph" w:styleId="4">
    <w:name w:val="heading 4"/>
    <w:basedOn w:val="a1"/>
    <w:next w:val="a1"/>
    <w:link w:val="40"/>
    <w:unhideWhenUsed/>
    <w:qFormat/>
    <w:rsid w:val="003D3C58"/>
    <w:pPr>
      <w:keepNext/>
      <w:spacing w:before="240" w:after="60"/>
      <w:ind w:left="864" w:hanging="864"/>
      <w:outlineLvl w:val="3"/>
    </w:pPr>
    <w:rPr>
      <w:rFonts w:ascii="Calibri" w:eastAsia="Times New Roman" w:hAnsi="Calibri"/>
      <w:b/>
      <w:bCs/>
      <w:sz w:val="28"/>
      <w:szCs w:val="28"/>
      <w:lang w:eastAsia="ru-RU"/>
    </w:rPr>
  </w:style>
  <w:style w:type="paragraph" w:styleId="5">
    <w:name w:val="heading 5"/>
    <w:basedOn w:val="a1"/>
    <w:next w:val="a1"/>
    <w:link w:val="50"/>
    <w:uiPriority w:val="9"/>
    <w:unhideWhenUsed/>
    <w:qFormat/>
    <w:rsid w:val="003D3C58"/>
    <w:pPr>
      <w:keepNext/>
      <w:keepLines/>
      <w:spacing w:before="40" w:line="259" w:lineRule="auto"/>
      <w:outlineLvl w:val="4"/>
    </w:pPr>
    <w:rPr>
      <w:rFonts w:ascii="Cambria" w:eastAsia="Times New Roman" w:hAnsi="Cambria"/>
      <w:color w:val="243F60"/>
      <w:szCs w:val="24"/>
      <w:lang w:eastAsia="ru-RU"/>
    </w:rPr>
  </w:style>
  <w:style w:type="paragraph" w:styleId="6">
    <w:name w:val="heading 6"/>
    <w:basedOn w:val="a1"/>
    <w:next w:val="a1"/>
    <w:link w:val="60"/>
    <w:uiPriority w:val="9"/>
    <w:unhideWhenUsed/>
    <w:qFormat/>
    <w:rsid w:val="00C90C9A"/>
    <w:pPr>
      <w:spacing w:before="240" w:after="60"/>
      <w:outlineLvl w:val="5"/>
    </w:pPr>
    <w:rPr>
      <w:rFonts w:ascii="Calibri" w:eastAsia="Times New Roman" w:hAnsi="Calibri"/>
      <w:b/>
      <w:bCs/>
      <w:sz w:val="22"/>
    </w:rPr>
  </w:style>
  <w:style w:type="paragraph" w:styleId="7">
    <w:name w:val="heading 7"/>
    <w:basedOn w:val="a1"/>
    <w:next w:val="a1"/>
    <w:link w:val="70"/>
    <w:uiPriority w:val="9"/>
    <w:unhideWhenUsed/>
    <w:qFormat/>
    <w:rsid w:val="003D3C58"/>
    <w:pPr>
      <w:keepNext/>
      <w:keepLines/>
      <w:spacing w:before="40" w:line="259" w:lineRule="auto"/>
      <w:outlineLvl w:val="6"/>
    </w:pPr>
    <w:rPr>
      <w:rFonts w:ascii="Cambria" w:eastAsia="Times New Roman" w:hAnsi="Cambria"/>
      <w:i/>
      <w:iCs/>
      <w:color w:val="404040"/>
      <w:szCs w:val="24"/>
      <w:lang w:eastAsia="ru-RU"/>
    </w:rPr>
  </w:style>
  <w:style w:type="paragraph" w:styleId="8">
    <w:name w:val="heading 8"/>
    <w:basedOn w:val="a1"/>
    <w:next w:val="a1"/>
    <w:link w:val="80"/>
    <w:uiPriority w:val="9"/>
    <w:unhideWhenUsed/>
    <w:qFormat/>
    <w:rsid w:val="003D3C58"/>
    <w:pPr>
      <w:keepNext/>
      <w:keepLines/>
      <w:spacing w:before="40" w:line="259" w:lineRule="auto"/>
      <w:outlineLvl w:val="7"/>
    </w:pPr>
    <w:rPr>
      <w:rFonts w:ascii="Cambria" w:eastAsia="Times New Roman" w:hAnsi="Cambria"/>
      <w:color w:val="404040"/>
      <w:sz w:val="20"/>
      <w:szCs w:val="20"/>
      <w:lang w:eastAsia="ru-RU"/>
    </w:rPr>
  </w:style>
  <w:style w:type="paragraph" w:styleId="9">
    <w:name w:val="heading 9"/>
    <w:basedOn w:val="a1"/>
    <w:next w:val="a1"/>
    <w:link w:val="90"/>
    <w:uiPriority w:val="9"/>
    <w:unhideWhenUsed/>
    <w:qFormat/>
    <w:rsid w:val="003D3C58"/>
    <w:pPr>
      <w:keepNext/>
      <w:keepLines/>
      <w:spacing w:before="40" w:line="259" w:lineRule="auto"/>
      <w:outlineLvl w:val="8"/>
    </w:pPr>
    <w:rPr>
      <w:rFonts w:ascii="Cambria" w:eastAsia="Times New Roman" w:hAnsi="Cambria"/>
      <w:i/>
      <w:iCs/>
      <w:color w:val="404040"/>
      <w:sz w:val="20"/>
      <w:szCs w:val="20"/>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link w:val="10"/>
    <w:uiPriority w:val="9"/>
    <w:rsid w:val="00BA5239"/>
    <w:rPr>
      <w:rFonts w:ascii="Times New Roman" w:eastAsia="Times New Roman" w:hAnsi="Times New Roman" w:cs="Times New Roman"/>
      <w:sz w:val="24"/>
      <w:szCs w:val="20"/>
      <w:lang w:eastAsia="ru-RU"/>
    </w:rPr>
  </w:style>
  <w:style w:type="character" w:customStyle="1" w:styleId="20">
    <w:name w:val="Заголовок 2 Знак"/>
    <w:link w:val="2"/>
    <w:uiPriority w:val="99"/>
    <w:rsid w:val="00512C09"/>
    <w:rPr>
      <w:rFonts w:ascii="Cambria" w:eastAsia="Times New Roman" w:hAnsi="Cambria" w:cs="Times New Roman"/>
      <w:color w:val="365F91"/>
      <w:sz w:val="26"/>
      <w:szCs w:val="26"/>
    </w:rPr>
  </w:style>
  <w:style w:type="character" w:customStyle="1" w:styleId="30">
    <w:name w:val="Заголовок 3 Знак"/>
    <w:link w:val="3"/>
    <w:rsid w:val="00BA5239"/>
    <w:rPr>
      <w:rFonts w:ascii="Times New Roman" w:eastAsia="Times New Roman" w:hAnsi="Times New Roman" w:cs="Times New Roman"/>
      <w:b/>
      <w:sz w:val="24"/>
      <w:szCs w:val="20"/>
      <w:u w:val="single"/>
      <w:lang w:eastAsia="ru-RU"/>
    </w:rPr>
  </w:style>
  <w:style w:type="character" w:customStyle="1" w:styleId="60">
    <w:name w:val="Заголовок 6 Знак"/>
    <w:link w:val="6"/>
    <w:uiPriority w:val="9"/>
    <w:rsid w:val="00C90C9A"/>
    <w:rPr>
      <w:rFonts w:ascii="Calibri" w:eastAsia="Times New Roman" w:hAnsi="Calibri" w:cs="Times New Roman"/>
      <w:b/>
      <w:bCs/>
      <w:sz w:val="22"/>
      <w:szCs w:val="22"/>
      <w:lang w:eastAsia="en-US"/>
    </w:rPr>
  </w:style>
  <w:style w:type="paragraph" w:styleId="a5">
    <w:name w:val="List Paragraph"/>
    <w:aliases w:val="Тал.слева-12,Введение"/>
    <w:basedOn w:val="a1"/>
    <w:link w:val="a6"/>
    <w:uiPriority w:val="1"/>
    <w:qFormat/>
    <w:rsid w:val="00E50469"/>
    <w:pPr>
      <w:ind w:left="720"/>
      <w:contextualSpacing/>
    </w:pPr>
  </w:style>
  <w:style w:type="character" w:customStyle="1" w:styleId="a6">
    <w:name w:val="Абзац списка Знак"/>
    <w:aliases w:val="Тал.слева-12 Знак,Введение Знак"/>
    <w:basedOn w:val="a2"/>
    <w:link w:val="a5"/>
    <w:uiPriority w:val="1"/>
    <w:rsid w:val="005275B0"/>
  </w:style>
  <w:style w:type="paragraph" w:styleId="a7">
    <w:name w:val="Document Map"/>
    <w:basedOn w:val="a1"/>
    <w:link w:val="a8"/>
    <w:uiPriority w:val="99"/>
    <w:unhideWhenUsed/>
    <w:rsid w:val="00E50469"/>
    <w:pPr>
      <w:spacing w:line="240" w:lineRule="auto"/>
    </w:pPr>
    <w:rPr>
      <w:rFonts w:ascii="Tahoma" w:hAnsi="Tahoma"/>
      <w:sz w:val="16"/>
      <w:szCs w:val="16"/>
    </w:rPr>
  </w:style>
  <w:style w:type="character" w:customStyle="1" w:styleId="a8">
    <w:name w:val="Схема документа Знак"/>
    <w:link w:val="a7"/>
    <w:uiPriority w:val="99"/>
    <w:rsid w:val="00E50469"/>
    <w:rPr>
      <w:rFonts w:ascii="Tahoma" w:hAnsi="Tahoma" w:cs="Tahoma"/>
      <w:sz w:val="16"/>
      <w:szCs w:val="16"/>
    </w:rPr>
  </w:style>
  <w:style w:type="paragraph" w:styleId="a9">
    <w:name w:val="No Spacing"/>
    <w:aliases w:val="О1"/>
    <w:link w:val="aa"/>
    <w:uiPriority w:val="1"/>
    <w:qFormat/>
    <w:rsid w:val="000E7E27"/>
    <w:pPr>
      <w:widowControl w:val="0"/>
      <w:suppressAutoHyphens/>
    </w:pPr>
    <w:rPr>
      <w:rFonts w:ascii="Times New Roman" w:eastAsia="Arial Unicode MS" w:hAnsi="Times New Roman" w:cs="Tahoma"/>
      <w:color w:val="000000"/>
      <w:sz w:val="24"/>
      <w:szCs w:val="24"/>
      <w:lang w:val="en-US" w:eastAsia="en-US" w:bidi="en-US"/>
    </w:rPr>
  </w:style>
  <w:style w:type="paragraph" w:styleId="ab">
    <w:name w:val="footer"/>
    <w:basedOn w:val="a1"/>
    <w:link w:val="ac"/>
    <w:uiPriority w:val="99"/>
    <w:unhideWhenUsed/>
    <w:rsid w:val="00CF4B5A"/>
    <w:pPr>
      <w:tabs>
        <w:tab w:val="center" w:pos="4677"/>
        <w:tab w:val="right" w:pos="9355"/>
      </w:tabs>
      <w:spacing w:line="240" w:lineRule="auto"/>
    </w:pPr>
    <w:rPr>
      <w:szCs w:val="24"/>
    </w:rPr>
  </w:style>
  <w:style w:type="character" w:customStyle="1" w:styleId="ac">
    <w:name w:val="Нижний колонтитул Знак"/>
    <w:link w:val="ab"/>
    <w:uiPriority w:val="99"/>
    <w:rsid w:val="00CF4B5A"/>
    <w:rPr>
      <w:rFonts w:ascii="Times New Roman" w:eastAsia="Calibri" w:hAnsi="Times New Roman" w:cs="Times New Roman"/>
      <w:sz w:val="24"/>
      <w:szCs w:val="24"/>
    </w:rPr>
  </w:style>
  <w:style w:type="paragraph" w:styleId="ad">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1"/>
    <w:link w:val="ae"/>
    <w:uiPriority w:val="99"/>
    <w:unhideWhenUsed/>
    <w:rsid w:val="0017792F"/>
    <w:pPr>
      <w:tabs>
        <w:tab w:val="center" w:pos="4677"/>
        <w:tab w:val="right" w:pos="9355"/>
      </w:tabs>
      <w:spacing w:line="240" w:lineRule="auto"/>
    </w:pPr>
  </w:style>
  <w:style w:type="character" w:customStyle="1" w:styleId="ae">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basedOn w:val="a2"/>
    <w:link w:val="ad"/>
    <w:uiPriority w:val="99"/>
    <w:rsid w:val="0017792F"/>
  </w:style>
  <w:style w:type="paragraph" w:styleId="af">
    <w:name w:val="Body Text"/>
    <w:basedOn w:val="a1"/>
    <w:link w:val="af0"/>
    <w:qFormat/>
    <w:rsid w:val="00BA5239"/>
    <w:pPr>
      <w:spacing w:line="240" w:lineRule="auto"/>
    </w:pPr>
    <w:rPr>
      <w:rFonts w:eastAsia="Times New Roman"/>
      <w:szCs w:val="20"/>
      <w:lang w:eastAsia="ru-RU"/>
    </w:rPr>
  </w:style>
  <w:style w:type="character" w:customStyle="1" w:styleId="af0">
    <w:name w:val="Основной текст Знак"/>
    <w:link w:val="af"/>
    <w:rsid w:val="00BA5239"/>
    <w:rPr>
      <w:rFonts w:ascii="Times New Roman" w:eastAsia="Times New Roman" w:hAnsi="Times New Roman" w:cs="Times New Roman"/>
      <w:sz w:val="24"/>
      <w:szCs w:val="20"/>
      <w:lang w:eastAsia="ru-RU"/>
    </w:rPr>
  </w:style>
  <w:style w:type="paragraph" w:styleId="31">
    <w:name w:val="Body Text 3"/>
    <w:basedOn w:val="a1"/>
    <w:link w:val="32"/>
    <w:rsid w:val="00BA5239"/>
    <w:pPr>
      <w:spacing w:line="240" w:lineRule="auto"/>
    </w:pPr>
    <w:rPr>
      <w:rFonts w:eastAsia="Times New Roman"/>
      <w:sz w:val="20"/>
      <w:szCs w:val="20"/>
      <w:lang w:eastAsia="ru-RU"/>
    </w:rPr>
  </w:style>
  <w:style w:type="character" w:customStyle="1" w:styleId="32">
    <w:name w:val="Основной текст 3 Знак"/>
    <w:link w:val="31"/>
    <w:rsid w:val="00BA5239"/>
    <w:rPr>
      <w:rFonts w:ascii="Times New Roman" w:eastAsia="Times New Roman" w:hAnsi="Times New Roman" w:cs="Times New Roman"/>
      <w:szCs w:val="20"/>
      <w:lang w:eastAsia="ru-RU"/>
    </w:rPr>
  </w:style>
  <w:style w:type="paragraph" w:styleId="af1">
    <w:name w:val="Balloon Text"/>
    <w:basedOn w:val="a1"/>
    <w:link w:val="af2"/>
    <w:uiPriority w:val="99"/>
    <w:unhideWhenUsed/>
    <w:rsid w:val="00344466"/>
    <w:pPr>
      <w:spacing w:line="240" w:lineRule="auto"/>
    </w:pPr>
    <w:rPr>
      <w:rFonts w:ascii="Tahoma" w:hAnsi="Tahoma"/>
      <w:sz w:val="16"/>
      <w:szCs w:val="16"/>
    </w:rPr>
  </w:style>
  <w:style w:type="character" w:customStyle="1" w:styleId="af2">
    <w:name w:val="Текст выноски Знак"/>
    <w:link w:val="af1"/>
    <w:uiPriority w:val="99"/>
    <w:rsid w:val="00344466"/>
    <w:rPr>
      <w:rFonts w:ascii="Tahoma" w:hAnsi="Tahoma" w:cs="Tahoma"/>
      <w:sz w:val="16"/>
      <w:szCs w:val="16"/>
    </w:rPr>
  </w:style>
  <w:style w:type="table" w:styleId="af3">
    <w:name w:val="Table Grid"/>
    <w:basedOn w:val="a3"/>
    <w:uiPriority w:val="59"/>
    <w:rsid w:val="00361F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2"/>
    <w:rsid w:val="00FD37F9"/>
  </w:style>
  <w:style w:type="character" w:styleId="af4">
    <w:name w:val="Hyperlink"/>
    <w:uiPriority w:val="99"/>
    <w:unhideWhenUsed/>
    <w:rsid w:val="00FD37F9"/>
    <w:rPr>
      <w:color w:val="0000FF"/>
      <w:u w:val="single"/>
    </w:rPr>
  </w:style>
  <w:style w:type="paragraph" w:customStyle="1" w:styleId="Default">
    <w:name w:val="Default"/>
    <w:rsid w:val="00A1424F"/>
    <w:pPr>
      <w:autoSpaceDE w:val="0"/>
      <w:autoSpaceDN w:val="0"/>
      <w:adjustRightInd w:val="0"/>
    </w:pPr>
    <w:rPr>
      <w:rFonts w:ascii="Times New Roman" w:hAnsi="Times New Roman"/>
      <w:color w:val="000000"/>
      <w:sz w:val="24"/>
      <w:szCs w:val="24"/>
      <w:lang w:eastAsia="en-US"/>
    </w:rPr>
  </w:style>
  <w:style w:type="paragraph" w:customStyle="1" w:styleId="ConsPlusNormal">
    <w:name w:val="ConsPlusNormal"/>
    <w:qFormat/>
    <w:rsid w:val="00076522"/>
    <w:pPr>
      <w:autoSpaceDE w:val="0"/>
      <w:autoSpaceDN w:val="0"/>
      <w:adjustRightInd w:val="0"/>
    </w:pPr>
    <w:rPr>
      <w:rFonts w:ascii="Arial" w:eastAsia="Times New Roman" w:hAnsi="Arial" w:cs="Arial"/>
    </w:rPr>
  </w:style>
  <w:style w:type="paragraph" w:styleId="af5">
    <w:name w:val="caption"/>
    <w:aliases w:val="Таблица,Знак"/>
    <w:basedOn w:val="a1"/>
    <w:next w:val="a1"/>
    <w:unhideWhenUsed/>
    <w:qFormat/>
    <w:rsid w:val="00733954"/>
    <w:pPr>
      <w:spacing w:line="240" w:lineRule="auto"/>
    </w:pPr>
    <w:rPr>
      <w:i/>
      <w:iCs/>
      <w:color w:val="1F497D"/>
      <w:sz w:val="18"/>
      <w:szCs w:val="18"/>
    </w:rPr>
  </w:style>
  <w:style w:type="paragraph" w:styleId="21">
    <w:name w:val="Body Text Indent 2"/>
    <w:aliases w:val="Основной текст с отступом 2 Знак1, Знак1 Знак1,Знак1 Знак1,Основной текст с отступом 2 Знак Знак,Знак1 Знак Знак, Знак1 Знак Знак,Знак1 Знак, Знак1 Знак, Знак1,Знак1, Знак1 Знак Знак1"/>
    <w:basedOn w:val="a1"/>
    <w:link w:val="22"/>
    <w:unhideWhenUsed/>
    <w:rsid w:val="00A6175E"/>
    <w:pPr>
      <w:spacing w:after="120" w:line="480" w:lineRule="auto"/>
      <w:ind w:left="283"/>
    </w:pPr>
    <w:rPr>
      <w:szCs w:val="20"/>
    </w:rPr>
  </w:style>
  <w:style w:type="character" w:customStyle="1" w:styleId="22">
    <w:name w:val="Основной текст с отступом 2 Знак"/>
    <w:aliases w:val="Основной текст с отступом 2 Знак1 Знак1, Знак1 Знак1 Знак1,Знак1 Знак1 Знак1,Основной текст с отступом 2 Знак Знак Знак1,Знак1 Знак Знак Знак1, Знак1 Знак Знак Знак1,Знак1 Знак Знак2, Знак1 Знак Знак3, Знак1 Знак3"/>
    <w:link w:val="21"/>
    <w:rsid w:val="00A6175E"/>
    <w:rPr>
      <w:rFonts w:ascii="Times New Roman" w:hAnsi="Times New Roman"/>
      <w:sz w:val="24"/>
    </w:rPr>
  </w:style>
  <w:style w:type="paragraph" w:customStyle="1" w:styleId="13">
    <w:name w:val="1 Основной текст"/>
    <w:basedOn w:val="a1"/>
    <w:qFormat/>
    <w:rsid w:val="00FA72B8"/>
    <w:pPr>
      <w:ind w:firstLine="709"/>
    </w:pPr>
    <w:rPr>
      <w:rFonts w:eastAsia="Times New Roman"/>
      <w:szCs w:val="28"/>
      <w:lang w:eastAsia="ar-SA"/>
    </w:rPr>
  </w:style>
  <w:style w:type="character" w:styleId="af6">
    <w:name w:val="annotation reference"/>
    <w:uiPriority w:val="99"/>
    <w:semiHidden/>
    <w:unhideWhenUsed/>
    <w:rsid w:val="00C54E55"/>
    <w:rPr>
      <w:sz w:val="16"/>
      <w:szCs w:val="16"/>
    </w:rPr>
  </w:style>
  <w:style w:type="paragraph" w:styleId="af7">
    <w:name w:val="annotation text"/>
    <w:basedOn w:val="a1"/>
    <w:link w:val="af8"/>
    <w:uiPriority w:val="99"/>
    <w:unhideWhenUsed/>
    <w:rsid w:val="00C54E55"/>
    <w:pPr>
      <w:spacing w:line="240" w:lineRule="auto"/>
    </w:pPr>
    <w:rPr>
      <w:sz w:val="20"/>
      <w:szCs w:val="20"/>
    </w:rPr>
  </w:style>
  <w:style w:type="character" w:customStyle="1" w:styleId="af8">
    <w:name w:val="Текст примечания Знак"/>
    <w:link w:val="af7"/>
    <w:uiPriority w:val="99"/>
    <w:rsid w:val="00C54E55"/>
    <w:rPr>
      <w:rFonts w:ascii="Times New Roman" w:hAnsi="Times New Roman"/>
      <w:sz w:val="20"/>
      <w:szCs w:val="20"/>
    </w:rPr>
  </w:style>
  <w:style w:type="paragraph" w:styleId="af9">
    <w:name w:val="annotation subject"/>
    <w:basedOn w:val="af7"/>
    <w:next w:val="af7"/>
    <w:link w:val="afa"/>
    <w:uiPriority w:val="99"/>
    <w:semiHidden/>
    <w:unhideWhenUsed/>
    <w:rsid w:val="00C54E55"/>
    <w:rPr>
      <w:b/>
      <w:bCs/>
    </w:rPr>
  </w:style>
  <w:style w:type="character" w:customStyle="1" w:styleId="afa">
    <w:name w:val="Тема примечания Знак"/>
    <w:link w:val="af9"/>
    <w:uiPriority w:val="99"/>
    <w:semiHidden/>
    <w:rsid w:val="00C54E55"/>
    <w:rPr>
      <w:rFonts w:ascii="Times New Roman" w:hAnsi="Times New Roman"/>
      <w:b/>
      <w:bCs/>
      <w:sz w:val="20"/>
      <w:szCs w:val="20"/>
    </w:rPr>
  </w:style>
  <w:style w:type="paragraph" w:customStyle="1" w:styleId="afb">
    <w:name w:val="Абзац"/>
    <w:link w:val="afc"/>
    <w:qFormat/>
    <w:rsid w:val="000D6570"/>
    <w:pPr>
      <w:spacing w:before="120" w:after="60"/>
      <w:ind w:firstLine="567"/>
    </w:pPr>
    <w:rPr>
      <w:rFonts w:ascii="Times New Roman" w:eastAsia="Times New Roman" w:hAnsi="Times New Roman"/>
      <w:sz w:val="24"/>
      <w:szCs w:val="24"/>
    </w:rPr>
  </w:style>
  <w:style w:type="character" w:customStyle="1" w:styleId="afc">
    <w:name w:val="Абзац Знак"/>
    <w:link w:val="afb"/>
    <w:locked/>
    <w:rsid w:val="000D6570"/>
    <w:rPr>
      <w:rFonts w:ascii="Times New Roman" w:eastAsia="Times New Roman" w:hAnsi="Times New Roman"/>
      <w:sz w:val="24"/>
      <w:szCs w:val="24"/>
      <w:lang w:eastAsia="ru-RU" w:bidi="ar-SA"/>
    </w:rPr>
  </w:style>
  <w:style w:type="character" w:customStyle="1" w:styleId="afd">
    <w:name w:val="Текст_Обычный"/>
    <w:basedOn w:val="a2"/>
    <w:uiPriority w:val="1"/>
    <w:qFormat/>
    <w:rsid w:val="000D6570"/>
  </w:style>
  <w:style w:type="paragraph" w:styleId="afe">
    <w:name w:val="Body Text Indent"/>
    <w:aliases w:val="Основной текст 1"/>
    <w:basedOn w:val="a1"/>
    <w:link w:val="aff"/>
    <w:unhideWhenUsed/>
    <w:qFormat/>
    <w:rsid w:val="00940280"/>
    <w:pPr>
      <w:spacing w:after="120"/>
      <w:ind w:left="283"/>
    </w:pPr>
    <w:rPr>
      <w:szCs w:val="20"/>
    </w:rPr>
  </w:style>
  <w:style w:type="character" w:customStyle="1" w:styleId="aff">
    <w:name w:val="Основной текст с отступом Знак"/>
    <w:aliases w:val="Основной текст 1 Знак"/>
    <w:link w:val="afe"/>
    <w:rsid w:val="00940280"/>
    <w:rPr>
      <w:rFonts w:ascii="Times New Roman" w:hAnsi="Times New Roman"/>
      <w:sz w:val="24"/>
    </w:rPr>
  </w:style>
  <w:style w:type="paragraph" w:styleId="14">
    <w:name w:val="toc 1"/>
    <w:basedOn w:val="a1"/>
    <w:next w:val="a1"/>
    <w:autoRedefine/>
    <w:uiPriority w:val="39"/>
    <w:unhideWhenUsed/>
    <w:qFormat/>
    <w:rsid w:val="00F85F55"/>
    <w:pPr>
      <w:tabs>
        <w:tab w:val="left" w:pos="660"/>
        <w:tab w:val="right" w:leader="dot" w:pos="10205"/>
      </w:tabs>
      <w:ind w:left="-170" w:right="-284"/>
    </w:pPr>
  </w:style>
  <w:style w:type="paragraph" w:styleId="23">
    <w:name w:val="toc 2"/>
    <w:basedOn w:val="a1"/>
    <w:next w:val="a1"/>
    <w:autoRedefine/>
    <w:uiPriority w:val="39"/>
    <w:unhideWhenUsed/>
    <w:qFormat/>
    <w:rsid w:val="00CB1085"/>
    <w:pPr>
      <w:tabs>
        <w:tab w:val="left" w:pos="660"/>
        <w:tab w:val="right" w:leader="dot" w:pos="9638"/>
      </w:tabs>
      <w:spacing w:after="100"/>
    </w:pPr>
  </w:style>
  <w:style w:type="paragraph" w:styleId="aff0">
    <w:name w:val="Title"/>
    <w:basedOn w:val="af5"/>
    <w:link w:val="aff1"/>
    <w:qFormat/>
    <w:rsid w:val="00940280"/>
    <w:pPr>
      <w:spacing w:before="120" w:after="120" w:line="360" w:lineRule="auto"/>
      <w:ind w:firstLine="425"/>
    </w:pPr>
    <w:rPr>
      <w:rFonts w:eastAsia="Times New Roman"/>
      <w:b/>
      <w:bCs/>
      <w:i w:val="0"/>
      <w:iCs w:val="0"/>
      <w:color w:val="auto"/>
      <w:sz w:val="26"/>
      <w:szCs w:val="26"/>
      <w:lang w:eastAsia="ru-RU"/>
    </w:rPr>
  </w:style>
  <w:style w:type="character" w:customStyle="1" w:styleId="aff1">
    <w:name w:val="Заголовок Знак"/>
    <w:link w:val="aff0"/>
    <w:rsid w:val="00940280"/>
    <w:rPr>
      <w:rFonts w:ascii="Times New Roman" w:eastAsia="Times New Roman" w:hAnsi="Times New Roman" w:cs="Times New Roman"/>
      <w:b/>
      <w:bCs/>
      <w:sz w:val="26"/>
      <w:szCs w:val="26"/>
      <w:lang w:eastAsia="ru-RU"/>
    </w:rPr>
  </w:style>
  <w:style w:type="paragraph" w:styleId="33">
    <w:name w:val="toc 3"/>
    <w:basedOn w:val="a1"/>
    <w:next w:val="a1"/>
    <w:autoRedefine/>
    <w:uiPriority w:val="39"/>
    <w:unhideWhenUsed/>
    <w:qFormat/>
    <w:rsid w:val="00CB1085"/>
    <w:pPr>
      <w:tabs>
        <w:tab w:val="right" w:leader="dot" w:pos="9628"/>
      </w:tabs>
      <w:spacing w:after="100"/>
    </w:pPr>
  </w:style>
  <w:style w:type="paragraph" w:customStyle="1" w:styleId="aff2">
    <w:name w:val="выделение"/>
    <w:basedOn w:val="a1"/>
    <w:qFormat/>
    <w:rsid w:val="001D26EE"/>
    <w:pPr>
      <w:spacing w:line="319" w:lineRule="auto"/>
      <w:ind w:firstLine="709"/>
    </w:pPr>
    <w:rPr>
      <w:rFonts w:eastAsia="Times New Roman"/>
      <w:color w:val="C00000"/>
      <w:sz w:val="28"/>
      <w:szCs w:val="28"/>
      <w:lang w:eastAsia="ar-SA"/>
    </w:rPr>
  </w:style>
  <w:style w:type="paragraph" w:customStyle="1" w:styleId="210">
    <w:name w:val="Основной текст с отступом 21"/>
    <w:basedOn w:val="a1"/>
    <w:rsid w:val="001D26EE"/>
    <w:pPr>
      <w:suppressAutoHyphens/>
      <w:spacing w:after="120" w:line="480" w:lineRule="auto"/>
      <w:ind w:left="283"/>
    </w:pPr>
    <w:rPr>
      <w:rFonts w:eastAsia="Times New Roman"/>
      <w:szCs w:val="24"/>
      <w:lang w:eastAsia="ar-SA"/>
    </w:rPr>
  </w:style>
  <w:style w:type="paragraph" w:styleId="aff3">
    <w:name w:val="Normal (Web)"/>
    <w:aliases w:val="Обычный (Web), Знак"/>
    <w:basedOn w:val="a1"/>
    <w:uiPriority w:val="99"/>
    <w:unhideWhenUsed/>
    <w:rsid w:val="00616078"/>
    <w:pPr>
      <w:spacing w:before="100" w:beforeAutospacing="1" w:after="100" w:afterAutospacing="1" w:line="240" w:lineRule="auto"/>
    </w:pPr>
    <w:rPr>
      <w:rFonts w:eastAsia="Times New Roman"/>
      <w:szCs w:val="24"/>
      <w:lang w:eastAsia="ru-RU"/>
    </w:rPr>
  </w:style>
  <w:style w:type="paragraph" w:styleId="41">
    <w:name w:val="toc 4"/>
    <w:basedOn w:val="a1"/>
    <w:next w:val="a1"/>
    <w:autoRedefine/>
    <w:uiPriority w:val="39"/>
    <w:unhideWhenUsed/>
    <w:rsid w:val="001578D8"/>
    <w:pPr>
      <w:spacing w:after="100" w:line="259" w:lineRule="auto"/>
      <w:ind w:left="660"/>
    </w:pPr>
    <w:rPr>
      <w:rFonts w:ascii="Calibri" w:eastAsia="Times New Roman" w:hAnsi="Calibri"/>
      <w:sz w:val="22"/>
      <w:lang w:eastAsia="ru-RU"/>
    </w:rPr>
  </w:style>
  <w:style w:type="paragraph" w:styleId="51">
    <w:name w:val="toc 5"/>
    <w:basedOn w:val="a1"/>
    <w:next w:val="a1"/>
    <w:autoRedefine/>
    <w:uiPriority w:val="39"/>
    <w:unhideWhenUsed/>
    <w:rsid w:val="001578D8"/>
    <w:pPr>
      <w:spacing w:after="100" w:line="259" w:lineRule="auto"/>
      <w:ind w:left="880"/>
    </w:pPr>
    <w:rPr>
      <w:rFonts w:ascii="Calibri" w:eastAsia="Times New Roman" w:hAnsi="Calibri"/>
      <w:sz w:val="22"/>
      <w:lang w:eastAsia="ru-RU"/>
    </w:rPr>
  </w:style>
  <w:style w:type="paragraph" w:styleId="61">
    <w:name w:val="toc 6"/>
    <w:basedOn w:val="a1"/>
    <w:next w:val="a1"/>
    <w:autoRedefine/>
    <w:uiPriority w:val="39"/>
    <w:unhideWhenUsed/>
    <w:rsid w:val="001578D8"/>
    <w:pPr>
      <w:spacing w:after="100" w:line="259" w:lineRule="auto"/>
      <w:ind w:left="1100"/>
    </w:pPr>
    <w:rPr>
      <w:rFonts w:ascii="Calibri" w:eastAsia="Times New Roman" w:hAnsi="Calibri"/>
      <w:sz w:val="22"/>
      <w:lang w:eastAsia="ru-RU"/>
    </w:rPr>
  </w:style>
  <w:style w:type="paragraph" w:styleId="71">
    <w:name w:val="toc 7"/>
    <w:basedOn w:val="a1"/>
    <w:next w:val="a1"/>
    <w:autoRedefine/>
    <w:uiPriority w:val="39"/>
    <w:unhideWhenUsed/>
    <w:rsid w:val="001578D8"/>
    <w:pPr>
      <w:spacing w:after="100" w:line="259" w:lineRule="auto"/>
      <w:ind w:left="1320"/>
    </w:pPr>
    <w:rPr>
      <w:rFonts w:ascii="Calibri" w:eastAsia="Times New Roman" w:hAnsi="Calibri"/>
      <w:sz w:val="22"/>
      <w:lang w:eastAsia="ru-RU"/>
    </w:rPr>
  </w:style>
  <w:style w:type="paragraph" w:styleId="81">
    <w:name w:val="toc 8"/>
    <w:basedOn w:val="a1"/>
    <w:next w:val="a1"/>
    <w:autoRedefine/>
    <w:uiPriority w:val="39"/>
    <w:unhideWhenUsed/>
    <w:rsid w:val="001578D8"/>
    <w:pPr>
      <w:spacing w:after="100" w:line="259" w:lineRule="auto"/>
      <w:ind w:left="1540"/>
    </w:pPr>
    <w:rPr>
      <w:rFonts w:ascii="Calibri" w:eastAsia="Times New Roman" w:hAnsi="Calibri"/>
      <w:sz w:val="22"/>
      <w:lang w:eastAsia="ru-RU"/>
    </w:rPr>
  </w:style>
  <w:style w:type="paragraph" w:styleId="91">
    <w:name w:val="toc 9"/>
    <w:basedOn w:val="a1"/>
    <w:next w:val="a1"/>
    <w:autoRedefine/>
    <w:uiPriority w:val="39"/>
    <w:unhideWhenUsed/>
    <w:rsid w:val="001578D8"/>
    <w:pPr>
      <w:spacing w:after="100" w:line="259" w:lineRule="auto"/>
      <w:ind w:left="1760"/>
    </w:pPr>
    <w:rPr>
      <w:rFonts w:ascii="Calibri" w:eastAsia="Times New Roman" w:hAnsi="Calibri"/>
      <w:sz w:val="22"/>
      <w:lang w:eastAsia="ru-RU"/>
    </w:rPr>
  </w:style>
  <w:style w:type="paragraph" w:customStyle="1" w:styleId="Style4">
    <w:name w:val="Style4"/>
    <w:basedOn w:val="a1"/>
    <w:rsid w:val="005C230A"/>
    <w:pPr>
      <w:widowControl w:val="0"/>
      <w:autoSpaceDE w:val="0"/>
      <w:autoSpaceDN w:val="0"/>
      <w:adjustRightInd w:val="0"/>
      <w:spacing w:line="320" w:lineRule="exact"/>
      <w:jc w:val="center"/>
    </w:pPr>
    <w:rPr>
      <w:rFonts w:eastAsia="Times New Roman"/>
      <w:szCs w:val="24"/>
      <w:lang w:eastAsia="ru-RU"/>
    </w:rPr>
  </w:style>
  <w:style w:type="character" w:customStyle="1" w:styleId="FontStyle15">
    <w:name w:val="Font Style15"/>
    <w:rsid w:val="005C230A"/>
    <w:rPr>
      <w:rFonts w:ascii="Times New Roman" w:hAnsi="Times New Roman" w:cs="Times New Roman"/>
      <w:b/>
      <w:bCs/>
      <w:sz w:val="26"/>
      <w:szCs w:val="26"/>
    </w:rPr>
  </w:style>
  <w:style w:type="paragraph" w:customStyle="1" w:styleId="Style5">
    <w:name w:val="Style5"/>
    <w:basedOn w:val="a1"/>
    <w:rsid w:val="005C230A"/>
    <w:pPr>
      <w:widowControl w:val="0"/>
      <w:autoSpaceDE w:val="0"/>
      <w:autoSpaceDN w:val="0"/>
      <w:adjustRightInd w:val="0"/>
      <w:spacing w:line="240" w:lineRule="auto"/>
    </w:pPr>
    <w:rPr>
      <w:rFonts w:eastAsia="Times New Roman"/>
      <w:szCs w:val="24"/>
      <w:lang w:eastAsia="ru-RU"/>
    </w:rPr>
  </w:style>
  <w:style w:type="paragraph" w:customStyle="1" w:styleId="Style6">
    <w:name w:val="Style6"/>
    <w:basedOn w:val="a1"/>
    <w:rsid w:val="005C230A"/>
    <w:pPr>
      <w:widowControl w:val="0"/>
      <w:autoSpaceDE w:val="0"/>
      <w:autoSpaceDN w:val="0"/>
      <w:adjustRightInd w:val="0"/>
      <w:spacing w:line="240" w:lineRule="auto"/>
    </w:pPr>
    <w:rPr>
      <w:rFonts w:eastAsia="Times New Roman"/>
      <w:szCs w:val="24"/>
      <w:lang w:eastAsia="ru-RU"/>
    </w:rPr>
  </w:style>
  <w:style w:type="character" w:customStyle="1" w:styleId="FontStyle13">
    <w:name w:val="Font Style13"/>
    <w:rsid w:val="005C230A"/>
    <w:rPr>
      <w:rFonts w:ascii="Times New Roman" w:hAnsi="Times New Roman" w:cs="Times New Roman"/>
      <w:sz w:val="26"/>
      <w:szCs w:val="26"/>
    </w:rPr>
  </w:style>
  <w:style w:type="character" w:customStyle="1" w:styleId="FontStyle14">
    <w:name w:val="Font Style14"/>
    <w:rsid w:val="005C230A"/>
    <w:rPr>
      <w:rFonts w:ascii="Times New Roman" w:hAnsi="Times New Roman" w:cs="Times New Roman"/>
      <w:sz w:val="22"/>
      <w:szCs w:val="22"/>
    </w:rPr>
  </w:style>
  <w:style w:type="character" w:styleId="aff4">
    <w:name w:val="Intense Emphasis"/>
    <w:uiPriority w:val="21"/>
    <w:qFormat/>
    <w:rsid w:val="005429D1"/>
    <w:rPr>
      <w:rFonts w:ascii="Times New Roman" w:hAnsi="Times New Roman"/>
      <w:b/>
      <w:bCs/>
      <w:i w:val="0"/>
      <w:iCs/>
      <w:color w:val="404040"/>
      <w:sz w:val="24"/>
    </w:rPr>
  </w:style>
  <w:style w:type="paragraph" w:customStyle="1" w:styleId="15">
    <w:name w:val="Абзац списка1"/>
    <w:basedOn w:val="a1"/>
    <w:rsid w:val="00716195"/>
    <w:pPr>
      <w:ind w:left="720"/>
      <w:contextualSpacing/>
    </w:pPr>
    <w:rPr>
      <w:rFonts w:ascii="Calibri" w:eastAsia="Times New Roman" w:hAnsi="Calibri"/>
      <w:sz w:val="22"/>
      <w:lang w:eastAsia="ru-RU"/>
    </w:rPr>
  </w:style>
  <w:style w:type="paragraph" w:styleId="aff5">
    <w:name w:val="table of figures"/>
    <w:basedOn w:val="a1"/>
    <w:next w:val="a1"/>
    <w:uiPriority w:val="99"/>
    <w:unhideWhenUsed/>
    <w:rsid w:val="00547553"/>
  </w:style>
  <w:style w:type="paragraph" w:styleId="aff6">
    <w:name w:val="Subtitle"/>
    <w:basedOn w:val="a1"/>
    <w:next w:val="a1"/>
    <w:link w:val="aff7"/>
    <w:uiPriority w:val="11"/>
    <w:qFormat/>
    <w:rsid w:val="00893A8F"/>
    <w:pPr>
      <w:numPr>
        <w:ilvl w:val="1"/>
      </w:numPr>
      <w:spacing w:after="160"/>
    </w:pPr>
    <w:rPr>
      <w:rFonts w:asciiTheme="minorHAnsi" w:eastAsiaTheme="minorEastAsia" w:hAnsiTheme="minorHAnsi" w:cstheme="minorBidi"/>
      <w:color w:val="5A5A5A" w:themeColor="text1" w:themeTint="A5"/>
      <w:spacing w:val="15"/>
      <w:sz w:val="22"/>
    </w:rPr>
  </w:style>
  <w:style w:type="character" w:customStyle="1" w:styleId="aff7">
    <w:name w:val="Подзаголовок Знак"/>
    <w:basedOn w:val="a2"/>
    <w:link w:val="aff6"/>
    <w:uiPriority w:val="11"/>
    <w:rsid w:val="00893A8F"/>
    <w:rPr>
      <w:rFonts w:asciiTheme="minorHAnsi" w:eastAsiaTheme="minorEastAsia" w:hAnsiTheme="minorHAnsi" w:cstheme="minorBidi"/>
      <w:color w:val="5A5A5A" w:themeColor="text1" w:themeTint="A5"/>
      <w:spacing w:val="15"/>
      <w:sz w:val="22"/>
      <w:szCs w:val="22"/>
      <w:lang w:eastAsia="en-US"/>
    </w:rPr>
  </w:style>
  <w:style w:type="character" w:styleId="aff8">
    <w:name w:val="FollowedHyperlink"/>
    <w:basedOn w:val="a2"/>
    <w:uiPriority w:val="99"/>
    <w:unhideWhenUsed/>
    <w:rsid w:val="00E70D45"/>
    <w:rPr>
      <w:color w:val="954F72" w:themeColor="followedHyperlink"/>
      <w:u w:val="single"/>
    </w:rPr>
  </w:style>
  <w:style w:type="paragraph" w:styleId="aff9">
    <w:name w:val="table of authorities"/>
    <w:basedOn w:val="a1"/>
    <w:next w:val="a1"/>
    <w:uiPriority w:val="99"/>
    <w:semiHidden/>
    <w:unhideWhenUsed/>
    <w:rsid w:val="0008479E"/>
    <w:pPr>
      <w:ind w:left="240" w:hanging="240"/>
    </w:pPr>
  </w:style>
  <w:style w:type="paragraph" w:styleId="affa">
    <w:name w:val="TOC Heading"/>
    <w:basedOn w:val="10"/>
    <w:next w:val="a1"/>
    <w:uiPriority w:val="39"/>
    <w:unhideWhenUsed/>
    <w:qFormat/>
    <w:rsid w:val="00973070"/>
    <w:pPr>
      <w:keepLines/>
      <w:spacing w:before="240" w:line="259" w:lineRule="auto"/>
      <w:jc w:val="left"/>
      <w:outlineLvl w:val="9"/>
    </w:pPr>
    <w:rPr>
      <w:rFonts w:asciiTheme="majorHAnsi" w:eastAsiaTheme="majorEastAsia" w:hAnsiTheme="majorHAnsi" w:cstheme="majorBidi"/>
      <w:color w:val="2E74B5" w:themeColor="accent1" w:themeShade="BF"/>
      <w:sz w:val="32"/>
      <w:szCs w:val="32"/>
    </w:rPr>
  </w:style>
  <w:style w:type="paragraph" w:customStyle="1" w:styleId="16">
    <w:name w:val="1"/>
    <w:basedOn w:val="a1"/>
    <w:rsid w:val="00684920"/>
    <w:pPr>
      <w:spacing w:after="160" w:line="240" w:lineRule="exact"/>
    </w:pPr>
    <w:rPr>
      <w:rFonts w:ascii="Verdana" w:eastAsia="Times New Roman" w:hAnsi="Verdana"/>
      <w:sz w:val="20"/>
      <w:szCs w:val="20"/>
      <w:lang w:val="en-US"/>
    </w:rPr>
  </w:style>
  <w:style w:type="paragraph" w:customStyle="1" w:styleId="Iauiue">
    <w:name w:val="Iau?iue"/>
    <w:rsid w:val="006C7D12"/>
    <w:pPr>
      <w:widowControl w:val="0"/>
    </w:pPr>
    <w:rPr>
      <w:rFonts w:ascii="Arial" w:eastAsia="Times New Roman" w:hAnsi="Arial"/>
      <w:sz w:val="22"/>
      <w:lang w:eastAsia="en-US"/>
    </w:rPr>
  </w:style>
  <w:style w:type="character" w:styleId="affb">
    <w:name w:val="Strong"/>
    <w:basedOn w:val="a2"/>
    <w:uiPriority w:val="22"/>
    <w:qFormat/>
    <w:rsid w:val="005A309F"/>
    <w:rPr>
      <w:b/>
      <w:bCs/>
    </w:rPr>
  </w:style>
  <w:style w:type="paragraph" w:customStyle="1" w:styleId="24">
    <w:name w:val="Абзац списка2"/>
    <w:basedOn w:val="a1"/>
    <w:rsid w:val="00E52E9B"/>
    <w:pPr>
      <w:ind w:left="720"/>
      <w:contextualSpacing/>
    </w:pPr>
    <w:rPr>
      <w:rFonts w:ascii="Calibri" w:eastAsia="Times New Roman" w:hAnsi="Calibri"/>
      <w:sz w:val="22"/>
      <w:lang w:eastAsia="ru-RU"/>
    </w:rPr>
  </w:style>
  <w:style w:type="character" w:customStyle="1" w:styleId="25">
    <w:name w:val="Основной текст (2)_"/>
    <w:basedOn w:val="a2"/>
    <w:link w:val="26"/>
    <w:rsid w:val="00B41356"/>
    <w:rPr>
      <w:rFonts w:ascii="Times New Roman" w:eastAsia="Times New Roman" w:hAnsi="Times New Roman"/>
      <w:b/>
      <w:bCs/>
      <w:shd w:val="clear" w:color="auto" w:fill="FFFFFF"/>
    </w:rPr>
  </w:style>
  <w:style w:type="paragraph" w:customStyle="1" w:styleId="26">
    <w:name w:val="Основной текст (2)"/>
    <w:basedOn w:val="a1"/>
    <w:link w:val="25"/>
    <w:rsid w:val="00B41356"/>
    <w:pPr>
      <w:widowControl w:val="0"/>
      <w:shd w:val="clear" w:color="auto" w:fill="FFFFFF"/>
      <w:spacing w:line="0" w:lineRule="atLeast"/>
    </w:pPr>
    <w:rPr>
      <w:rFonts w:eastAsia="Times New Roman"/>
      <w:b/>
      <w:bCs/>
      <w:sz w:val="20"/>
      <w:szCs w:val="20"/>
      <w:lang w:eastAsia="ru-RU"/>
    </w:rPr>
  </w:style>
  <w:style w:type="character" w:customStyle="1" w:styleId="211pt">
    <w:name w:val="Основной текст (2) + 11 pt;Не полужирный"/>
    <w:basedOn w:val="25"/>
    <w:rsid w:val="00B41356"/>
    <w:rPr>
      <w:rFonts w:ascii="Times New Roman" w:eastAsia="Times New Roman" w:hAnsi="Times New Roman"/>
      <w:b/>
      <w:bCs/>
      <w:color w:val="000000"/>
      <w:spacing w:val="0"/>
      <w:w w:val="100"/>
      <w:position w:val="0"/>
      <w:sz w:val="22"/>
      <w:szCs w:val="22"/>
      <w:shd w:val="clear" w:color="auto" w:fill="FFFFFF"/>
      <w:lang w:val="ru-RU" w:eastAsia="ru-RU" w:bidi="ru-RU"/>
    </w:rPr>
  </w:style>
  <w:style w:type="character" w:customStyle="1" w:styleId="2LucidaSansUnicode7pt">
    <w:name w:val="Основной текст (2) + Lucida Sans Unicode;7 pt;Не полужирный"/>
    <w:basedOn w:val="25"/>
    <w:rsid w:val="00B41356"/>
    <w:rPr>
      <w:rFonts w:ascii="Lucida Sans Unicode" w:eastAsia="Lucida Sans Unicode" w:hAnsi="Lucida Sans Unicode" w:cs="Lucida Sans Unicode"/>
      <w:b/>
      <w:bCs/>
      <w:color w:val="000000"/>
      <w:spacing w:val="0"/>
      <w:w w:val="100"/>
      <w:position w:val="0"/>
      <w:sz w:val="14"/>
      <w:szCs w:val="14"/>
      <w:shd w:val="clear" w:color="auto" w:fill="FFFFFF"/>
      <w:lang w:val="ru-RU" w:eastAsia="ru-RU" w:bidi="ru-RU"/>
    </w:rPr>
  </w:style>
  <w:style w:type="character" w:styleId="affc">
    <w:name w:val="Emphasis"/>
    <w:basedOn w:val="a2"/>
    <w:qFormat/>
    <w:rsid w:val="00036AEC"/>
    <w:rPr>
      <w:i/>
      <w:iCs/>
    </w:rPr>
  </w:style>
  <w:style w:type="paragraph" w:customStyle="1" w:styleId="xl63">
    <w:name w:val="xl63"/>
    <w:basedOn w:val="a1"/>
    <w:rsid w:val="00C8608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Cs w:val="24"/>
      <w:lang w:eastAsia="ru-RU"/>
    </w:rPr>
  </w:style>
  <w:style w:type="paragraph" w:customStyle="1" w:styleId="Standard">
    <w:name w:val="Standard"/>
    <w:rsid w:val="009D5285"/>
    <w:pPr>
      <w:autoSpaceDN w:val="0"/>
      <w:textAlignment w:val="baseline"/>
    </w:pPr>
    <w:rPr>
      <w:rFonts w:ascii="Times New Roman" w:hAnsi="Times New Roman"/>
      <w:kern w:val="3"/>
      <w:lang w:eastAsia="zh-CN"/>
    </w:rPr>
  </w:style>
  <w:style w:type="paragraph" w:customStyle="1" w:styleId="TableParagraph">
    <w:name w:val="Table Paragraph"/>
    <w:basedOn w:val="a1"/>
    <w:uiPriority w:val="1"/>
    <w:qFormat/>
    <w:rsid w:val="00145286"/>
    <w:pPr>
      <w:widowControl w:val="0"/>
      <w:spacing w:line="240" w:lineRule="auto"/>
      <w:jc w:val="center"/>
    </w:pPr>
    <w:rPr>
      <w:sz w:val="22"/>
    </w:rPr>
  </w:style>
  <w:style w:type="table" w:customStyle="1" w:styleId="TableNormal">
    <w:name w:val="Table Normal"/>
    <w:uiPriority w:val="2"/>
    <w:semiHidden/>
    <w:unhideWhenUsed/>
    <w:qFormat/>
    <w:rsid w:val="000D1290"/>
    <w:pPr>
      <w:widowControl w:val="0"/>
    </w:pPr>
    <w:rPr>
      <w:sz w:val="22"/>
      <w:szCs w:val="22"/>
      <w:lang w:val="en-US" w:eastAsia="en-US"/>
    </w:rPr>
    <w:tblPr>
      <w:tblInd w:w="0" w:type="dxa"/>
      <w:tblCellMar>
        <w:top w:w="0" w:type="dxa"/>
        <w:left w:w="0" w:type="dxa"/>
        <w:bottom w:w="0" w:type="dxa"/>
        <w:right w:w="0" w:type="dxa"/>
      </w:tblCellMar>
    </w:tblPr>
  </w:style>
  <w:style w:type="character" w:styleId="affd">
    <w:name w:val="Unresolved Mention"/>
    <w:basedOn w:val="a2"/>
    <w:uiPriority w:val="99"/>
    <w:semiHidden/>
    <w:unhideWhenUsed/>
    <w:rsid w:val="00CD2B68"/>
    <w:rPr>
      <w:color w:val="605E5C"/>
      <w:shd w:val="clear" w:color="auto" w:fill="E1DFDD"/>
    </w:rPr>
  </w:style>
  <w:style w:type="paragraph" w:customStyle="1" w:styleId="62">
    <w:name w:val="Абзац списка6"/>
    <w:basedOn w:val="a1"/>
    <w:rsid w:val="00A8457E"/>
    <w:pPr>
      <w:widowControl w:val="0"/>
      <w:spacing w:line="240" w:lineRule="auto"/>
      <w:ind w:left="112" w:firstLine="284"/>
    </w:pPr>
    <w:rPr>
      <w:sz w:val="22"/>
    </w:rPr>
  </w:style>
  <w:style w:type="numbering" w:customStyle="1" w:styleId="WW8Num20">
    <w:name w:val="WW8Num20"/>
    <w:rsid w:val="00EE4C35"/>
    <w:pPr>
      <w:numPr>
        <w:numId w:val="8"/>
      </w:numPr>
    </w:pPr>
  </w:style>
  <w:style w:type="numbering" w:customStyle="1" w:styleId="WW8Num26">
    <w:name w:val="WW8Num26"/>
    <w:rsid w:val="00EE4C35"/>
    <w:pPr>
      <w:numPr>
        <w:numId w:val="9"/>
      </w:numPr>
    </w:pPr>
  </w:style>
  <w:style w:type="table" w:customStyle="1" w:styleId="52">
    <w:name w:val="Сетка таблицы5"/>
    <w:basedOn w:val="a3"/>
    <w:next w:val="af3"/>
    <w:uiPriority w:val="59"/>
    <w:rsid w:val="00CC767F"/>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
    <w:basedOn w:val="a3"/>
    <w:next w:val="af3"/>
    <w:uiPriority w:val="59"/>
    <w:rsid w:val="0028620D"/>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Сетка таблицы2"/>
    <w:basedOn w:val="a3"/>
    <w:next w:val="af3"/>
    <w:uiPriority w:val="59"/>
    <w:rsid w:val="003172B1"/>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2"/>
    <w:link w:val="4"/>
    <w:rsid w:val="003D3C58"/>
    <w:rPr>
      <w:rFonts w:eastAsia="Times New Roman"/>
      <w:b/>
      <w:bCs/>
      <w:sz w:val="28"/>
      <w:szCs w:val="28"/>
    </w:rPr>
  </w:style>
  <w:style w:type="character" w:customStyle="1" w:styleId="50">
    <w:name w:val="Заголовок 5 Знак"/>
    <w:basedOn w:val="a2"/>
    <w:link w:val="5"/>
    <w:uiPriority w:val="9"/>
    <w:rsid w:val="003D3C58"/>
    <w:rPr>
      <w:rFonts w:ascii="Cambria" w:eastAsia="Times New Roman" w:hAnsi="Cambria"/>
      <w:color w:val="243F60"/>
      <w:sz w:val="24"/>
      <w:szCs w:val="24"/>
    </w:rPr>
  </w:style>
  <w:style w:type="character" w:customStyle="1" w:styleId="70">
    <w:name w:val="Заголовок 7 Знак"/>
    <w:basedOn w:val="a2"/>
    <w:link w:val="7"/>
    <w:uiPriority w:val="9"/>
    <w:rsid w:val="003D3C58"/>
    <w:rPr>
      <w:rFonts w:ascii="Cambria" w:eastAsia="Times New Roman" w:hAnsi="Cambria"/>
      <w:i/>
      <w:iCs/>
      <w:color w:val="404040"/>
      <w:sz w:val="24"/>
      <w:szCs w:val="24"/>
    </w:rPr>
  </w:style>
  <w:style w:type="character" w:customStyle="1" w:styleId="80">
    <w:name w:val="Заголовок 8 Знак"/>
    <w:basedOn w:val="a2"/>
    <w:link w:val="8"/>
    <w:uiPriority w:val="9"/>
    <w:rsid w:val="003D3C58"/>
    <w:rPr>
      <w:rFonts w:ascii="Cambria" w:eastAsia="Times New Roman" w:hAnsi="Cambria"/>
      <w:color w:val="404040"/>
    </w:rPr>
  </w:style>
  <w:style w:type="character" w:customStyle="1" w:styleId="90">
    <w:name w:val="Заголовок 9 Знак"/>
    <w:basedOn w:val="a2"/>
    <w:link w:val="9"/>
    <w:uiPriority w:val="9"/>
    <w:rsid w:val="003D3C58"/>
    <w:rPr>
      <w:rFonts w:ascii="Cambria" w:eastAsia="Times New Roman" w:hAnsi="Cambria"/>
      <w:i/>
      <w:iCs/>
      <w:color w:val="404040"/>
    </w:rPr>
  </w:style>
  <w:style w:type="numbering" w:customStyle="1" w:styleId="18">
    <w:name w:val="Нет списка1"/>
    <w:next w:val="a4"/>
    <w:uiPriority w:val="99"/>
    <w:semiHidden/>
    <w:unhideWhenUsed/>
    <w:rsid w:val="003D3C58"/>
  </w:style>
  <w:style w:type="paragraph" w:customStyle="1" w:styleId="510">
    <w:name w:val="Заголовок 51"/>
    <w:basedOn w:val="a1"/>
    <w:next w:val="a1"/>
    <w:uiPriority w:val="9"/>
    <w:semiHidden/>
    <w:unhideWhenUsed/>
    <w:qFormat/>
    <w:rsid w:val="003D3C58"/>
    <w:pPr>
      <w:keepNext/>
      <w:keepLines/>
      <w:spacing w:before="200" w:line="240" w:lineRule="auto"/>
      <w:ind w:left="1008" w:hanging="1008"/>
      <w:outlineLvl w:val="4"/>
    </w:pPr>
    <w:rPr>
      <w:rFonts w:ascii="Cambria" w:eastAsia="Times New Roman" w:hAnsi="Cambria"/>
      <w:color w:val="243F60"/>
      <w:szCs w:val="24"/>
      <w:lang w:eastAsia="ru-RU"/>
    </w:rPr>
  </w:style>
  <w:style w:type="paragraph" w:customStyle="1" w:styleId="610">
    <w:name w:val="Заголовок 61"/>
    <w:basedOn w:val="a1"/>
    <w:next w:val="a1"/>
    <w:uiPriority w:val="9"/>
    <w:semiHidden/>
    <w:unhideWhenUsed/>
    <w:qFormat/>
    <w:rsid w:val="003D3C58"/>
    <w:pPr>
      <w:keepNext/>
      <w:keepLines/>
      <w:spacing w:before="200" w:line="240" w:lineRule="auto"/>
      <w:ind w:left="1152" w:hanging="1152"/>
      <w:outlineLvl w:val="5"/>
    </w:pPr>
    <w:rPr>
      <w:rFonts w:ascii="Cambria" w:eastAsia="Times New Roman" w:hAnsi="Cambria"/>
      <w:i/>
      <w:iCs/>
      <w:color w:val="243F60"/>
      <w:szCs w:val="24"/>
      <w:lang w:eastAsia="ru-RU"/>
    </w:rPr>
  </w:style>
  <w:style w:type="paragraph" w:customStyle="1" w:styleId="710">
    <w:name w:val="Заголовок 71"/>
    <w:basedOn w:val="a1"/>
    <w:next w:val="a1"/>
    <w:uiPriority w:val="9"/>
    <w:semiHidden/>
    <w:unhideWhenUsed/>
    <w:qFormat/>
    <w:rsid w:val="003D3C58"/>
    <w:pPr>
      <w:keepNext/>
      <w:keepLines/>
      <w:spacing w:before="200" w:line="240" w:lineRule="auto"/>
      <w:ind w:left="1296" w:hanging="1296"/>
      <w:outlineLvl w:val="6"/>
    </w:pPr>
    <w:rPr>
      <w:rFonts w:ascii="Cambria" w:eastAsia="Times New Roman" w:hAnsi="Cambria"/>
      <w:i/>
      <w:iCs/>
      <w:color w:val="404040"/>
      <w:szCs w:val="24"/>
      <w:lang w:eastAsia="ru-RU"/>
    </w:rPr>
  </w:style>
  <w:style w:type="paragraph" w:customStyle="1" w:styleId="810">
    <w:name w:val="Заголовок 81"/>
    <w:basedOn w:val="a1"/>
    <w:next w:val="a1"/>
    <w:uiPriority w:val="9"/>
    <w:semiHidden/>
    <w:unhideWhenUsed/>
    <w:qFormat/>
    <w:rsid w:val="003D3C58"/>
    <w:pPr>
      <w:keepNext/>
      <w:keepLines/>
      <w:spacing w:before="200" w:line="240" w:lineRule="auto"/>
      <w:ind w:left="1440" w:hanging="1440"/>
      <w:outlineLvl w:val="7"/>
    </w:pPr>
    <w:rPr>
      <w:rFonts w:ascii="Cambria" w:eastAsia="Times New Roman" w:hAnsi="Cambria"/>
      <w:color w:val="404040"/>
      <w:sz w:val="20"/>
      <w:szCs w:val="20"/>
      <w:lang w:eastAsia="ru-RU"/>
    </w:rPr>
  </w:style>
  <w:style w:type="paragraph" w:customStyle="1" w:styleId="910">
    <w:name w:val="Заголовок 91"/>
    <w:basedOn w:val="a1"/>
    <w:next w:val="a1"/>
    <w:uiPriority w:val="9"/>
    <w:semiHidden/>
    <w:unhideWhenUsed/>
    <w:qFormat/>
    <w:rsid w:val="003D3C58"/>
    <w:pPr>
      <w:keepNext/>
      <w:keepLines/>
      <w:spacing w:before="200" w:line="240" w:lineRule="auto"/>
      <w:ind w:left="1584" w:hanging="1584"/>
      <w:outlineLvl w:val="8"/>
    </w:pPr>
    <w:rPr>
      <w:rFonts w:ascii="Cambria" w:eastAsia="Times New Roman" w:hAnsi="Cambria"/>
      <w:i/>
      <w:iCs/>
      <w:color w:val="404040"/>
      <w:sz w:val="20"/>
      <w:szCs w:val="20"/>
      <w:lang w:eastAsia="ru-RU"/>
    </w:rPr>
  </w:style>
  <w:style w:type="paragraph" w:customStyle="1" w:styleId="bodytext4">
    <w:name w:val="bodytext4"/>
    <w:basedOn w:val="a1"/>
    <w:uiPriority w:val="99"/>
    <w:rsid w:val="003D3C58"/>
    <w:pPr>
      <w:spacing w:before="100" w:beforeAutospacing="1" w:after="150" w:line="240" w:lineRule="auto"/>
    </w:pPr>
    <w:rPr>
      <w:rFonts w:eastAsia="Times New Roman"/>
      <w:color w:val="949494"/>
      <w:szCs w:val="24"/>
      <w:lang w:eastAsia="ru-RU"/>
    </w:rPr>
  </w:style>
  <w:style w:type="paragraph" w:customStyle="1" w:styleId="19">
    <w:name w:val="Знак Знак Знак1 Знак Знак Знак"/>
    <w:basedOn w:val="a1"/>
    <w:uiPriority w:val="99"/>
    <w:rsid w:val="003D3C58"/>
    <w:pPr>
      <w:spacing w:line="240" w:lineRule="auto"/>
    </w:pPr>
    <w:rPr>
      <w:rFonts w:ascii="Verdana" w:eastAsia="Times New Roman" w:hAnsi="Verdana" w:cs="Verdana"/>
      <w:sz w:val="20"/>
      <w:szCs w:val="20"/>
      <w:lang w:val="en-US" w:eastAsia="ru-RU"/>
    </w:rPr>
  </w:style>
  <w:style w:type="paragraph" w:customStyle="1" w:styleId="110">
    <w:name w:val="Знак Знак Знак1 Знак Знак Знак1"/>
    <w:basedOn w:val="a1"/>
    <w:uiPriority w:val="99"/>
    <w:rsid w:val="003D3C58"/>
    <w:pPr>
      <w:spacing w:line="240" w:lineRule="auto"/>
    </w:pPr>
    <w:rPr>
      <w:rFonts w:ascii="Verdana" w:eastAsia="Times New Roman" w:hAnsi="Verdana" w:cs="Verdana"/>
      <w:sz w:val="20"/>
      <w:szCs w:val="20"/>
      <w:lang w:val="en-US" w:eastAsia="ru-RU"/>
    </w:rPr>
  </w:style>
  <w:style w:type="paragraph" w:customStyle="1" w:styleId="1a">
    <w:name w:val="Верхний колонтитул1"/>
    <w:basedOn w:val="a1"/>
    <w:next w:val="ad"/>
    <w:uiPriority w:val="99"/>
    <w:rsid w:val="003D3C58"/>
    <w:pPr>
      <w:tabs>
        <w:tab w:val="center" w:pos="4677"/>
        <w:tab w:val="right" w:pos="9355"/>
      </w:tabs>
      <w:spacing w:line="240" w:lineRule="auto"/>
    </w:pPr>
    <w:rPr>
      <w:rFonts w:ascii="Calibri" w:eastAsia="Times New Roman" w:hAnsi="Calibri"/>
      <w:sz w:val="22"/>
      <w:lang w:eastAsia="ru-RU"/>
    </w:rPr>
  </w:style>
  <w:style w:type="character" w:customStyle="1" w:styleId="1b">
    <w:name w:val="Верхний колонтитул Знак1"/>
    <w:basedOn w:val="a2"/>
    <w:uiPriority w:val="99"/>
    <w:semiHidden/>
    <w:rsid w:val="003D3C58"/>
    <w:rPr>
      <w:rFonts w:ascii="Times New Roman" w:eastAsia="Times New Roman" w:hAnsi="Times New Roman" w:cs="Times New Roman"/>
      <w:sz w:val="24"/>
      <w:szCs w:val="24"/>
      <w:lang w:eastAsia="ru-RU"/>
    </w:rPr>
  </w:style>
  <w:style w:type="paragraph" w:customStyle="1" w:styleId="1c">
    <w:name w:val="Нижний колонтитул1"/>
    <w:basedOn w:val="a1"/>
    <w:next w:val="ab"/>
    <w:uiPriority w:val="99"/>
    <w:rsid w:val="003D3C58"/>
    <w:pPr>
      <w:tabs>
        <w:tab w:val="center" w:pos="4677"/>
        <w:tab w:val="right" w:pos="9355"/>
      </w:tabs>
      <w:spacing w:line="240" w:lineRule="auto"/>
    </w:pPr>
    <w:rPr>
      <w:rFonts w:ascii="Calibri" w:eastAsia="Times New Roman" w:hAnsi="Calibri"/>
      <w:sz w:val="22"/>
      <w:lang w:eastAsia="ru-RU"/>
    </w:rPr>
  </w:style>
  <w:style w:type="character" w:customStyle="1" w:styleId="1d">
    <w:name w:val="Нижний колонтитул Знак1"/>
    <w:basedOn w:val="a2"/>
    <w:uiPriority w:val="99"/>
    <w:semiHidden/>
    <w:rsid w:val="003D3C58"/>
    <w:rPr>
      <w:rFonts w:ascii="Times New Roman" w:eastAsia="Times New Roman" w:hAnsi="Times New Roman" w:cs="Times New Roman"/>
      <w:sz w:val="24"/>
      <w:szCs w:val="24"/>
      <w:lang w:eastAsia="ru-RU"/>
    </w:rPr>
  </w:style>
  <w:style w:type="character" w:customStyle="1" w:styleId="28">
    <w:name w:val="Основной текст 2 Знак"/>
    <w:basedOn w:val="a2"/>
    <w:link w:val="29"/>
    <w:uiPriority w:val="99"/>
    <w:locked/>
    <w:rsid w:val="003D3C58"/>
    <w:rPr>
      <w:rFonts w:eastAsia="Times New Roman"/>
    </w:rPr>
  </w:style>
  <w:style w:type="paragraph" w:styleId="29">
    <w:name w:val="Body Text 2"/>
    <w:basedOn w:val="a1"/>
    <w:link w:val="28"/>
    <w:uiPriority w:val="99"/>
    <w:rsid w:val="003D3C58"/>
    <w:pPr>
      <w:spacing w:before="120" w:after="120" w:line="480" w:lineRule="auto"/>
    </w:pPr>
    <w:rPr>
      <w:rFonts w:ascii="Calibri" w:eastAsia="Times New Roman" w:hAnsi="Calibri"/>
      <w:sz w:val="20"/>
      <w:szCs w:val="20"/>
      <w:lang w:eastAsia="ru-RU"/>
    </w:rPr>
  </w:style>
  <w:style w:type="character" w:customStyle="1" w:styleId="211">
    <w:name w:val="Основной текст 2 Знак1"/>
    <w:basedOn w:val="a2"/>
    <w:uiPriority w:val="99"/>
    <w:rsid w:val="003D3C58"/>
    <w:rPr>
      <w:rFonts w:ascii="Times New Roman" w:hAnsi="Times New Roman"/>
      <w:sz w:val="24"/>
      <w:szCs w:val="22"/>
      <w:lang w:eastAsia="en-US"/>
    </w:rPr>
  </w:style>
  <w:style w:type="table" w:styleId="-5">
    <w:name w:val="Light Shading Accent 5"/>
    <w:basedOn w:val="a3"/>
    <w:uiPriority w:val="99"/>
    <w:rsid w:val="003D3C58"/>
    <w:rPr>
      <w:rFonts w:eastAsia="Times New Roman"/>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styleId="affe">
    <w:name w:val="page number"/>
    <w:basedOn w:val="a2"/>
    <w:rsid w:val="003D3C58"/>
    <w:rPr>
      <w:rFonts w:cs="Times New Roman"/>
    </w:rPr>
  </w:style>
  <w:style w:type="table" w:customStyle="1" w:styleId="111">
    <w:name w:val="Сетка таблицы11"/>
    <w:basedOn w:val="a3"/>
    <w:next w:val="af3"/>
    <w:uiPriority w:val="59"/>
    <w:rsid w:val="003D3C58"/>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e">
    <w:name w:val="Схема документа1"/>
    <w:basedOn w:val="a1"/>
    <w:next w:val="a7"/>
    <w:uiPriority w:val="99"/>
    <w:semiHidden/>
    <w:unhideWhenUsed/>
    <w:rsid w:val="003D3C58"/>
    <w:pPr>
      <w:spacing w:line="240" w:lineRule="auto"/>
    </w:pPr>
    <w:rPr>
      <w:rFonts w:ascii="Tahoma" w:eastAsia="Times New Roman" w:hAnsi="Tahoma" w:cs="Tahoma"/>
      <w:sz w:val="16"/>
      <w:szCs w:val="16"/>
      <w:lang w:eastAsia="ru-RU"/>
    </w:rPr>
  </w:style>
  <w:style w:type="paragraph" w:customStyle="1" w:styleId="1f">
    <w:name w:val="Заголовок оглавления1"/>
    <w:basedOn w:val="10"/>
    <w:next w:val="a1"/>
    <w:uiPriority w:val="39"/>
    <w:semiHidden/>
    <w:unhideWhenUsed/>
    <w:qFormat/>
    <w:rsid w:val="003D3C58"/>
    <w:pPr>
      <w:keepLines/>
      <w:spacing w:before="480" w:line="276" w:lineRule="auto"/>
      <w:jc w:val="left"/>
      <w:outlineLvl w:val="9"/>
    </w:pPr>
    <w:rPr>
      <w:rFonts w:ascii="Cambria" w:hAnsi="Cambria"/>
      <w:b/>
      <w:bCs/>
      <w:color w:val="365F91"/>
      <w:sz w:val="28"/>
      <w:szCs w:val="28"/>
      <w:lang w:eastAsia="en-US"/>
    </w:rPr>
  </w:style>
  <w:style w:type="paragraph" w:customStyle="1" w:styleId="1f0">
    <w:name w:val="Название объекта1"/>
    <w:basedOn w:val="a1"/>
    <w:next w:val="a1"/>
    <w:uiPriority w:val="35"/>
    <w:unhideWhenUsed/>
    <w:qFormat/>
    <w:rsid w:val="003D3C58"/>
    <w:pPr>
      <w:spacing w:line="240" w:lineRule="auto"/>
    </w:pPr>
    <w:rPr>
      <w:rFonts w:eastAsia="Times New Roman"/>
      <w:b/>
      <w:bCs/>
      <w:color w:val="4F81BD"/>
      <w:sz w:val="18"/>
      <w:szCs w:val="18"/>
      <w:lang w:eastAsia="ru-RU"/>
    </w:rPr>
  </w:style>
  <w:style w:type="paragraph" w:customStyle="1" w:styleId="410">
    <w:name w:val="Оглавление 41"/>
    <w:basedOn w:val="a1"/>
    <w:next w:val="a1"/>
    <w:autoRedefine/>
    <w:uiPriority w:val="39"/>
    <w:unhideWhenUsed/>
    <w:rsid w:val="003D3C58"/>
    <w:pPr>
      <w:spacing w:after="100"/>
      <w:ind w:left="660"/>
    </w:pPr>
    <w:rPr>
      <w:rFonts w:ascii="Calibri" w:eastAsia="Times New Roman" w:hAnsi="Calibri"/>
      <w:sz w:val="22"/>
      <w:lang w:eastAsia="ru-RU"/>
    </w:rPr>
  </w:style>
  <w:style w:type="paragraph" w:customStyle="1" w:styleId="511">
    <w:name w:val="Оглавление 51"/>
    <w:basedOn w:val="a1"/>
    <w:next w:val="a1"/>
    <w:autoRedefine/>
    <w:uiPriority w:val="39"/>
    <w:unhideWhenUsed/>
    <w:rsid w:val="003D3C58"/>
    <w:pPr>
      <w:spacing w:after="100"/>
      <w:ind w:left="880"/>
    </w:pPr>
    <w:rPr>
      <w:rFonts w:ascii="Calibri" w:eastAsia="Times New Roman" w:hAnsi="Calibri"/>
      <w:sz w:val="22"/>
      <w:lang w:eastAsia="ru-RU"/>
    </w:rPr>
  </w:style>
  <w:style w:type="paragraph" w:customStyle="1" w:styleId="611">
    <w:name w:val="Оглавление 61"/>
    <w:basedOn w:val="a1"/>
    <w:next w:val="a1"/>
    <w:autoRedefine/>
    <w:uiPriority w:val="39"/>
    <w:unhideWhenUsed/>
    <w:rsid w:val="003D3C58"/>
    <w:pPr>
      <w:spacing w:after="100"/>
      <w:ind w:left="1100"/>
    </w:pPr>
    <w:rPr>
      <w:rFonts w:ascii="Calibri" w:eastAsia="Times New Roman" w:hAnsi="Calibri"/>
      <w:sz w:val="22"/>
      <w:lang w:eastAsia="ru-RU"/>
    </w:rPr>
  </w:style>
  <w:style w:type="paragraph" w:customStyle="1" w:styleId="711">
    <w:name w:val="Оглавление 71"/>
    <w:basedOn w:val="a1"/>
    <w:next w:val="a1"/>
    <w:autoRedefine/>
    <w:uiPriority w:val="39"/>
    <w:unhideWhenUsed/>
    <w:rsid w:val="003D3C58"/>
    <w:pPr>
      <w:spacing w:after="100"/>
      <w:ind w:left="1320"/>
    </w:pPr>
    <w:rPr>
      <w:rFonts w:ascii="Calibri" w:eastAsia="Times New Roman" w:hAnsi="Calibri"/>
      <w:sz w:val="22"/>
      <w:lang w:eastAsia="ru-RU"/>
    </w:rPr>
  </w:style>
  <w:style w:type="paragraph" w:customStyle="1" w:styleId="811">
    <w:name w:val="Оглавление 81"/>
    <w:basedOn w:val="a1"/>
    <w:next w:val="a1"/>
    <w:autoRedefine/>
    <w:uiPriority w:val="39"/>
    <w:unhideWhenUsed/>
    <w:rsid w:val="003D3C58"/>
    <w:pPr>
      <w:spacing w:after="100"/>
      <w:ind w:left="1540"/>
    </w:pPr>
    <w:rPr>
      <w:rFonts w:ascii="Calibri" w:eastAsia="Times New Roman" w:hAnsi="Calibri"/>
      <w:sz w:val="22"/>
      <w:lang w:eastAsia="ru-RU"/>
    </w:rPr>
  </w:style>
  <w:style w:type="paragraph" w:customStyle="1" w:styleId="911">
    <w:name w:val="Оглавление 91"/>
    <w:basedOn w:val="a1"/>
    <w:next w:val="a1"/>
    <w:autoRedefine/>
    <w:uiPriority w:val="39"/>
    <w:unhideWhenUsed/>
    <w:rsid w:val="003D3C58"/>
    <w:pPr>
      <w:spacing w:after="100"/>
      <w:ind w:left="1760"/>
    </w:pPr>
    <w:rPr>
      <w:rFonts w:ascii="Calibri" w:eastAsia="Times New Roman" w:hAnsi="Calibri"/>
      <w:sz w:val="22"/>
      <w:lang w:eastAsia="ru-RU"/>
    </w:rPr>
  </w:style>
  <w:style w:type="character" w:styleId="afff">
    <w:name w:val="Book Title"/>
    <w:basedOn w:val="a2"/>
    <w:uiPriority w:val="33"/>
    <w:qFormat/>
    <w:rsid w:val="003D3C58"/>
    <w:rPr>
      <w:b/>
      <w:bCs/>
      <w:smallCaps/>
      <w:spacing w:val="5"/>
    </w:rPr>
  </w:style>
  <w:style w:type="paragraph" w:customStyle="1" w:styleId="xl60">
    <w:name w:val="xl60"/>
    <w:basedOn w:val="a1"/>
    <w:rsid w:val="003D3C58"/>
    <w:pPr>
      <w:pBdr>
        <w:top w:val="single" w:sz="4" w:space="0" w:color="auto"/>
        <w:left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1">
    <w:name w:val="xl61"/>
    <w:basedOn w:val="a1"/>
    <w:rsid w:val="003D3C5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szCs w:val="24"/>
      <w:lang w:eastAsia="ru-RU"/>
    </w:rPr>
  </w:style>
  <w:style w:type="paragraph" w:customStyle="1" w:styleId="xl62">
    <w:name w:val="xl62"/>
    <w:basedOn w:val="a1"/>
    <w:rsid w:val="003D3C5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Cs w:val="24"/>
      <w:lang w:eastAsia="ru-RU"/>
    </w:rPr>
  </w:style>
  <w:style w:type="paragraph" w:customStyle="1" w:styleId="xl64">
    <w:name w:val="xl64"/>
    <w:basedOn w:val="a1"/>
    <w:rsid w:val="003D3C5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Cs w:val="24"/>
      <w:lang w:eastAsia="ru-RU"/>
    </w:rPr>
  </w:style>
  <w:style w:type="paragraph" w:customStyle="1" w:styleId="xl65">
    <w:name w:val="xl65"/>
    <w:basedOn w:val="a1"/>
    <w:rsid w:val="003D3C5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Cs w:val="24"/>
      <w:lang w:eastAsia="ru-RU"/>
    </w:rPr>
  </w:style>
  <w:style w:type="paragraph" w:customStyle="1" w:styleId="xl66">
    <w:name w:val="xl66"/>
    <w:basedOn w:val="a1"/>
    <w:rsid w:val="003D3C58"/>
    <w:pPr>
      <w:pBdr>
        <w:top w:val="single" w:sz="4" w:space="0" w:color="auto"/>
        <w:left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7">
    <w:name w:val="xl67"/>
    <w:basedOn w:val="a1"/>
    <w:rsid w:val="003D3C58"/>
    <w:pPr>
      <w:pBdr>
        <w:left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8">
    <w:name w:val="xl68"/>
    <w:basedOn w:val="a1"/>
    <w:rsid w:val="003D3C58"/>
    <w:pPr>
      <w:pBdr>
        <w:top w:val="single" w:sz="4" w:space="0" w:color="auto"/>
        <w:left w:val="single" w:sz="4" w:space="0" w:color="auto"/>
        <w:bottom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9">
    <w:name w:val="xl69"/>
    <w:basedOn w:val="a1"/>
    <w:rsid w:val="003D3C58"/>
    <w:pPr>
      <w:pBdr>
        <w:top w:val="single" w:sz="4" w:space="0" w:color="auto"/>
        <w:bottom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70">
    <w:name w:val="xl70"/>
    <w:basedOn w:val="a1"/>
    <w:rsid w:val="003D3C58"/>
    <w:pPr>
      <w:pBdr>
        <w:top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styleId="afff0">
    <w:name w:val="footnote text"/>
    <w:aliases w:val=" Знак3,Знак3, Знак6,Знак6,Table_Footnote_last Знак,Table_Footnote_last Знак Знак,Table_Footnote_last"/>
    <w:basedOn w:val="a1"/>
    <w:link w:val="afff1"/>
    <w:unhideWhenUsed/>
    <w:rsid w:val="003D3C58"/>
    <w:pPr>
      <w:spacing w:line="240" w:lineRule="auto"/>
    </w:pPr>
    <w:rPr>
      <w:rFonts w:eastAsia="Times New Roman"/>
      <w:sz w:val="20"/>
      <w:szCs w:val="20"/>
      <w:lang w:eastAsia="ru-RU"/>
    </w:rPr>
  </w:style>
  <w:style w:type="character" w:customStyle="1" w:styleId="afff1">
    <w:name w:val="Текст сноски Знак"/>
    <w:aliases w:val=" Знак3 Знак,Знак3 Знак, Знак6 Знак,Знак6 Знак,Table_Footnote_last Знак Знак1,Table_Footnote_last Знак Знак Знак,Table_Footnote_last Знак1"/>
    <w:basedOn w:val="a2"/>
    <w:link w:val="afff0"/>
    <w:rsid w:val="003D3C58"/>
    <w:rPr>
      <w:rFonts w:ascii="Times New Roman" w:eastAsia="Times New Roman" w:hAnsi="Times New Roman"/>
    </w:rPr>
  </w:style>
  <w:style w:type="character" w:styleId="afff2">
    <w:name w:val="footnote reference"/>
    <w:basedOn w:val="a2"/>
    <w:unhideWhenUsed/>
    <w:rsid w:val="003D3C58"/>
    <w:rPr>
      <w:vertAlign w:val="superscript"/>
    </w:rPr>
  </w:style>
  <w:style w:type="character" w:customStyle="1" w:styleId="2a">
    <w:name w:val="Верхний колонтитул Знак2"/>
    <w:basedOn w:val="a2"/>
    <w:uiPriority w:val="99"/>
    <w:semiHidden/>
    <w:rsid w:val="003D3C58"/>
  </w:style>
  <w:style w:type="character" w:customStyle="1" w:styleId="2b">
    <w:name w:val="Нижний колонтитул Знак2"/>
    <w:basedOn w:val="a2"/>
    <w:uiPriority w:val="99"/>
    <w:semiHidden/>
    <w:rsid w:val="003D3C58"/>
  </w:style>
  <w:style w:type="table" w:customStyle="1" w:styleId="212">
    <w:name w:val="Сетка таблицы21"/>
    <w:basedOn w:val="a3"/>
    <w:next w:val="af3"/>
    <w:uiPriority w:val="59"/>
    <w:rsid w:val="003D3C58"/>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f1">
    <w:name w:val="Схема документа Знак1"/>
    <w:basedOn w:val="a2"/>
    <w:uiPriority w:val="99"/>
    <w:rsid w:val="003D3C58"/>
    <w:rPr>
      <w:rFonts w:ascii="Tahoma" w:eastAsia="Times New Roman" w:hAnsi="Tahoma" w:cs="Tahoma"/>
      <w:sz w:val="16"/>
      <w:szCs w:val="16"/>
      <w:lang w:eastAsia="ru-RU"/>
    </w:rPr>
  </w:style>
  <w:style w:type="paragraph" w:customStyle="1" w:styleId="2c">
    <w:name w:val="Заголовок оглавления2"/>
    <w:basedOn w:val="10"/>
    <w:next w:val="a1"/>
    <w:uiPriority w:val="39"/>
    <w:semiHidden/>
    <w:unhideWhenUsed/>
    <w:qFormat/>
    <w:rsid w:val="003D3C58"/>
    <w:pPr>
      <w:keepLines/>
      <w:spacing w:before="480" w:line="276" w:lineRule="auto"/>
      <w:jc w:val="left"/>
      <w:outlineLvl w:val="9"/>
    </w:pPr>
    <w:rPr>
      <w:rFonts w:ascii="Cambria" w:hAnsi="Cambria"/>
      <w:b/>
      <w:bCs/>
      <w:color w:val="365F91"/>
      <w:sz w:val="28"/>
      <w:szCs w:val="28"/>
    </w:rPr>
  </w:style>
  <w:style w:type="paragraph" w:customStyle="1" w:styleId="2d">
    <w:name w:val="Название объекта2"/>
    <w:basedOn w:val="a1"/>
    <w:next w:val="a1"/>
    <w:uiPriority w:val="35"/>
    <w:unhideWhenUsed/>
    <w:qFormat/>
    <w:rsid w:val="003D3C58"/>
    <w:pPr>
      <w:spacing w:line="240" w:lineRule="auto"/>
    </w:pPr>
    <w:rPr>
      <w:rFonts w:eastAsia="Times New Roman"/>
      <w:b/>
      <w:bCs/>
      <w:color w:val="4F81BD"/>
      <w:sz w:val="18"/>
      <w:szCs w:val="18"/>
      <w:lang w:eastAsia="ru-RU"/>
    </w:rPr>
  </w:style>
  <w:style w:type="table" w:customStyle="1" w:styleId="-51">
    <w:name w:val="Светлая заливка - Акцент 51"/>
    <w:basedOn w:val="a3"/>
    <w:next w:val="-5"/>
    <w:uiPriority w:val="99"/>
    <w:rsid w:val="003D3C58"/>
    <w:rPr>
      <w:rFonts w:eastAsia="Times New Roman"/>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paragraph" w:customStyle="1" w:styleId="FR2">
    <w:name w:val="FR2"/>
    <w:rsid w:val="003D3C58"/>
    <w:pPr>
      <w:widowControl w:val="0"/>
      <w:autoSpaceDE w:val="0"/>
      <w:autoSpaceDN w:val="0"/>
      <w:adjustRightInd w:val="0"/>
      <w:spacing w:line="480" w:lineRule="auto"/>
      <w:ind w:left="1240" w:hanging="420"/>
    </w:pPr>
    <w:rPr>
      <w:rFonts w:ascii="Times New Roman" w:eastAsia="Times New Roman" w:hAnsi="Times New Roman"/>
      <w:sz w:val="18"/>
      <w:szCs w:val="18"/>
    </w:rPr>
  </w:style>
  <w:style w:type="character" w:customStyle="1" w:styleId="mw-headline">
    <w:name w:val="mw-headline"/>
    <w:basedOn w:val="a2"/>
    <w:rsid w:val="003D3C58"/>
  </w:style>
  <w:style w:type="paragraph" w:customStyle="1" w:styleId="afff3">
    <w:name w:val="Стандартный"/>
    <w:basedOn w:val="a1"/>
    <w:rsid w:val="003D3C58"/>
    <w:pPr>
      <w:suppressAutoHyphens/>
      <w:spacing w:line="240" w:lineRule="auto"/>
      <w:ind w:firstLine="851"/>
    </w:pPr>
    <w:rPr>
      <w:rFonts w:eastAsia="Times New Roman"/>
      <w:sz w:val="26"/>
      <w:szCs w:val="24"/>
      <w:lang w:eastAsia="ar-SA"/>
    </w:rPr>
  </w:style>
  <w:style w:type="paragraph" w:customStyle="1" w:styleId="1f2">
    <w:name w:val="заголовок 1"/>
    <w:basedOn w:val="a1"/>
    <w:next w:val="a1"/>
    <w:rsid w:val="003D3C58"/>
    <w:pPr>
      <w:keepNext/>
      <w:suppressAutoHyphens/>
      <w:spacing w:line="240" w:lineRule="auto"/>
    </w:pPr>
    <w:rPr>
      <w:rFonts w:eastAsia="Times New Roman"/>
      <w:szCs w:val="20"/>
      <w:lang w:eastAsia="ar-SA"/>
    </w:rPr>
  </w:style>
  <w:style w:type="character" w:customStyle="1" w:styleId="WW8Num2z1">
    <w:name w:val="WW8Num2z1"/>
    <w:rsid w:val="003D3C58"/>
    <w:rPr>
      <w:rFonts w:ascii="OpenSymbol" w:hAnsi="OpenSymbol" w:cs="OpenSymbol"/>
    </w:rPr>
  </w:style>
  <w:style w:type="paragraph" w:customStyle="1" w:styleId="xl71">
    <w:name w:val="xl71"/>
    <w:basedOn w:val="a1"/>
    <w:rsid w:val="003D3C58"/>
    <w:pPr>
      <w:spacing w:before="100" w:beforeAutospacing="1" w:after="100" w:afterAutospacing="1" w:line="240" w:lineRule="auto"/>
    </w:pPr>
    <w:rPr>
      <w:rFonts w:eastAsia="Times New Roman"/>
      <w:szCs w:val="24"/>
      <w:lang w:eastAsia="ru-RU"/>
    </w:rPr>
  </w:style>
  <w:style w:type="paragraph" w:customStyle="1" w:styleId="xl72">
    <w:name w:val="xl72"/>
    <w:basedOn w:val="a1"/>
    <w:rsid w:val="003D3C58"/>
    <w:pPr>
      <w:pBdr>
        <w:bottom w:val="single" w:sz="8" w:space="0" w:color="auto"/>
        <w:right w:val="single" w:sz="8" w:space="0" w:color="auto"/>
      </w:pBdr>
      <w:spacing w:before="100" w:beforeAutospacing="1" w:after="100" w:afterAutospacing="1" w:line="240" w:lineRule="auto"/>
      <w:textAlignment w:val="center"/>
    </w:pPr>
    <w:rPr>
      <w:rFonts w:eastAsia="Times New Roman"/>
      <w:color w:val="000000"/>
      <w:szCs w:val="24"/>
      <w:lang w:eastAsia="ru-RU"/>
    </w:rPr>
  </w:style>
  <w:style w:type="paragraph" w:customStyle="1" w:styleId="xl73">
    <w:name w:val="xl73"/>
    <w:basedOn w:val="a1"/>
    <w:rsid w:val="003D3C5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Cs w:val="24"/>
      <w:u w:val="single"/>
      <w:lang w:eastAsia="ru-RU"/>
    </w:rPr>
  </w:style>
  <w:style w:type="paragraph" w:customStyle="1" w:styleId="xl74">
    <w:name w:val="xl74"/>
    <w:basedOn w:val="a1"/>
    <w:rsid w:val="003D3C58"/>
    <w:pPr>
      <w:pBdr>
        <w:right w:val="single" w:sz="8" w:space="0" w:color="auto"/>
      </w:pBdr>
      <w:spacing w:before="100" w:beforeAutospacing="1" w:after="100" w:afterAutospacing="1" w:line="240" w:lineRule="auto"/>
    </w:pPr>
    <w:rPr>
      <w:rFonts w:eastAsia="Times New Roman"/>
      <w:szCs w:val="24"/>
      <w:lang w:eastAsia="ru-RU"/>
    </w:rPr>
  </w:style>
  <w:style w:type="paragraph" w:customStyle="1" w:styleId="xl75">
    <w:name w:val="xl75"/>
    <w:basedOn w:val="a1"/>
    <w:rsid w:val="003D3C5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Cs w:val="24"/>
      <w:lang w:eastAsia="ru-RU"/>
    </w:rPr>
  </w:style>
  <w:style w:type="paragraph" w:customStyle="1" w:styleId="xl76">
    <w:name w:val="xl76"/>
    <w:basedOn w:val="a1"/>
    <w:rsid w:val="003D3C58"/>
    <w:pPr>
      <w:pBdr>
        <w:top w:val="single" w:sz="4" w:space="0" w:color="auto"/>
        <w:left w:val="single" w:sz="8" w:space="0" w:color="auto"/>
        <w:right w:val="single" w:sz="4" w:space="0" w:color="auto"/>
      </w:pBdr>
      <w:spacing w:before="100" w:beforeAutospacing="1" w:after="100" w:afterAutospacing="1" w:line="240" w:lineRule="auto"/>
    </w:pPr>
    <w:rPr>
      <w:rFonts w:eastAsia="Times New Roman"/>
      <w:szCs w:val="24"/>
      <w:lang w:eastAsia="ru-RU"/>
    </w:rPr>
  </w:style>
  <w:style w:type="paragraph" w:customStyle="1" w:styleId="xl77">
    <w:name w:val="xl77"/>
    <w:basedOn w:val="a1"/>
    <w:rsid w:val="003D3C58"/>
    <w:pPr>
      <w:pBdr>
        <w:top w:val="single" w:sz="4" w:space="0" w:color="auto"/>
        <w:left w:val="single" w:sz="4" w:space="0" w:color="auto"/>
        <w:right w:val="single" w:sz="4" w:space="0" w:color="auto"/>
      </w:pBdr>
      <w:spacing w:before="100" w:beforeAutospacing="1" w:after="100" w:afterAutospacing="1" w:line="240" w:lineRule="auto"/>
    </w:pPr>
    <w:rPr>
      <w:rFonts w:eastAsia="Times New Roman"/>
      <w:szCs w:val="24"/>
      <w:lang w:eastAsia="ru-RU"/>
    </w:rPr>
  </w:style>
  <w:style w:type="paragraph" w:customStyle="1" w:styleId="xl78">
    <w:name w:val="xl78"/>
    <w:basedOn w:val="a1"/>
    <w:rsid w:val="003D3C58"/>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szCs w:val="24"/>
      <w:lang w:eastAsia="ru-RU"/>
    </w:rPr>
  </w:style>
  <w:style w:type="paragraph" w:customStyle="1" w:styleId="xl79">
    <w:name w:val="xl79"/>
    <w:basedOn w:val="a1"/>
    <w:rsid w:val="003D3C58"/>
    <w:pPr>
      <w:pBdr>
        <w:top w:val="single" w:sz="4" w:space="0" w:color="auto"/>
        <w:left w:val="single" w:sz="4" w:space="0" w:color="auto"/>
        <w:right w:val="single" w:sz="4" w:space="0" w:color="auto"/>
      </w:pBdr>
      <w:spacing w:before="100" w:beforeAutospacing="1" w:after="100" w:afterAutospacing="1" w:line="240" w:lineRule="auto"/>
    </w:pPr>
    <w:rPr>
      <w:rFonts w:eastAsia="Times New Roman"/>
      <w:szCs w:val="24"/>
      <w:lang w:eastAsia="ru-RU"/>
    </w:rPr>
  </w:style>
  <w:style w:type="paragraph" w:customStyle="1" w:styleId="xl80">
    <w:name w:val="xl80"/>
    <w:basedOn w:val="a1"/>
    <w:rsid w:val="003D3C58"/>
    <w:pPr>
      <w:pBdr>
        <w:top w:val="single" w:sz="4" w:space="0" w:color="auto"/>
        <w:left w:val="single" w:sz="4" w:space="0" w:color="auto"/>
        <w:right w:val="single" w:sz="8" w:space="0" w:color="auto"/>
      </w:pBdr>
      <w:spacing w:before="100" w:beforeAutospacing="1" w:after="100" w:afterAutospacing="1" w:line="240" w:lineRule="auto"/>
      <w:jc w:val="center"/>
    </w:pPr>
    <w:rPr>
      <w:rFonts w:eastAsia="Times New Roman"/>
      <w:szCs w:val="24"/>
      <w:lang w:eastAsia="ru-RU"/>
    </w:rPr>
  </w:style>
  <w:style w:type="paragraph" w:customStyle="1" w:styleId="xl81">
    <w:name w:val="xl81"/>
    <w:basedOn w:val="a1"/>
    <w:rsid w:val="003D3C58"/>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eastAsia="Times New Roman"/>
      <w:szCs w:val="24"/>
      <w:lang w:eastAsia="ru-RU"/>
    </w:rPr>
  </w:style>
  <w:style w:type="paragraph" w:customStyle="1" w:styleId="xl82">
    <w:name w:val="xl82"/>
    <w:basedOn w:val="a1"/>
    <w:rsid w:val="003D3C58"/>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eastAsia="Times New Roman"/>
      <w:szCs w:val="24"/>
      <w:lang w:eastAsia="ru-RU"/>
    </w:rPr>
  </w:style>
  <w:style w:type="paragraph" w:customStyle="1" w:styleId="xl83">
    <w:name w:val="xl83"/>
    <w:basedOn w:val="a1"/>
    <w:rsid w:val="003D3C58"/>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eastAsia="Times New Roman"/>
      <w:szCs w:val="24"/>
      <w:lang w:eastAsia="ru-RU"/>
    </w:rPr>
  </w:style>
  <w:style w:type="paragraph" w:customStyle="1" w:styleId="xl84">
    <w:name w:val="xl84"/>
    <w:basedOn w:val="a1"/>
    <w:rsid w:val="003D3C58"/>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eastAsia="Times New Roman"/>
      <w:b/>
      <w:bCs/>
      <w:szCs w:val="24"/>
      <w:lang w:eastAsia="ru-RU"/>
    </w:rPr>
  </w:style>
  <w:style w:type="paragraph" w:customStyle="1" w:styleId="xl85">
    <w:name w:val="xl85"/>
    <w:basedOn w:val="a1"/>
    <w:rsid w:val="003D3C58"/>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eastAsia="Times New Roman"/>
      <w:szCs w:val="24"/>
      <w:lang w:eastAsia="ru-RU"/>
    </w:rPr>
  </w:style>
  <w:style w:type="paragraph" w:customStyle="1" w:styleId="xl86">
    <w:name w:val="xl86"/>
    <w:basedOn w:val="a1"/>
    <w:rsid w:val="003D3C58"/>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eastAsia="Times New Roman"/>
      <w:szCs w:val="24"/>
      <w:lang w:eastAsia="ru-RU"/>
    </w:rPr>
  </w:style>
  <w:style w:type="paragraph" w:customStyle="1" w:styleId="xl87">
    <w:name w:val="xl87"/>
    <w:basedOn w:val="a1"/>
    <w:rsid w:val="003D3C58"/>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olor w:val="000000"/>
      <w:szCs w:val="24"/>
      <w:lang w:eastAsia="ru-RU"/>
    </w:rPr>
  </w:style>
  <w:style w:type="paragraph" w:customStyle="1" w:styleId="xl88">
    <w:name w:val="xl88"/>
    <w:basedOn w:val="a1"/>
    <w:rsid w:val="003D3C58"/>
    <w:pPr>
      <w:pBdr>
        <w:left w:val="single" w:sz="8" w:space="0" w:color="auto"/>
        <w:right w:val="single" w:sz="8" w:space="0" w:color="auto"/>
      </w:pBdr>
      <w:spacing w:before="100" w:beforeAutospacing="1" w:after="100" w:afterAutospacing="1" w:line="240" w:lineRule="auto"/>
      <w:jc w:val="center"/>
      <w:textAlignment w:val="center"/>
    </w:pPr>
    <w:rPr>
      <w:rFonts w:eastAsia="Times New Roman"/>
      <w:color w:val="000000"/>
      <w:szCs w:val="24"/>
      <w:lang w:eastAsia="ru-RU"/>
    </w:rPr>
  </w:style>
  <w:style w:type="paragraph" w:customStyle="1" w:styleId="xl89">
    <w:name w:val="xl89"/>
    <w:basedOn w:val="a1"/>
    <w:rsid w:val="003D3C58"/>
    <w:pPr>
      <w:pBdr>
        <w:top w:val="single" w:sz="8" w:space="0" w:color="auto"/>
        <w:left w:val="single" w:sz="8" w:space="0" w:color="auto"/>
      </w:pBdr>
      <w:spacing w:before="100" w:beforeAutospacing="1" w:after="100" w:afterAutospacing="1" w:line="240" w:lineRule="auto"/>
      <w:jc w:val="center"/>
      <w:textAlignment w:val="center"/>
    </w:pPr>
    <w:rPr>
      <w:rFonts w:eastAsia="Times New Roman"/>
      <w:color w:val="000000"/>
      <w:szCs w:val="24"/>
      <w:lang w:eastAsia="ru-RU"/>
    </w:rPr>
  </w:style>
  <w:style w:type="paragraph" w:customStyle="1" w:styleId="xl90">
    <w:name w:val="xl90"/>
    <w:basedOn w:val="a1"/>
    <w:rsid w:val="003D3C58"/>
    <w:pPr>
      <w:pBdr>
        <w:top w:val="single" w:sz="8" w:space="0" w:color="auto"/>
        <w:bottom w:val="single" w:sz="8" w:space="0" w:color="auto"/>
      </w:pBdr>
      <w:spacing w:before="100" w:beforeAutospacing="1" w:after="100" w:afterAutospacing="1" w:line="240" w:lineRule="auto"/>
      <w:jc w:val="center"/>
      <w:textAlignment w:val="center"/>
    </w:pPr>
    <w:rPr>
      <w:rFonts w:eastAsia="Times New Roman"/>
      <w:color w:val="000000"/>
      <w:szCs w:val="24"/>
      <w:lang w:eastAsia="ru-RU"/>
    </w:rPr>
  </w:style>
  <w:style w:type="paragraph" w:customStyle="1" w:styleId="xl91">
    <w:name w:val="xl91"/>
    <w:basedOn w:val="a1"/>
    <w:rsid w:val="003D3C58"/>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olor w:val="000000"/>
      <w:szCs w:val="24"/>
      <w:lang w:eastAsia="ru-RU"/>
    </w:rPr>
  </w:style>
  <w:style w:type="paragraph" w:customStyle="1" w:styleId="xl92">
    <w:name w:val="xl92"/>
    <w:basedOn w:val="a1"/>
    <w:rsid w:val="003D3C58"/>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olor w:val="000000"/>
      <w:szCs w:val="24"/>
      <w:lang w:eastAsia="ru-RU"/>
    </w:rPr>
  </w:style>
  <w:style w:type="paragraph" w:customStyle="1" w:styleId="xl93">
    <w:name w:val="xl93"/>
    <w:basedOn w:val="a1"/>
    <w:rsid w:val="003D3C58"/>
    <w:pPr>
      <w:pBdr>
        <w:left w:val="single" w:sz="8" w:space="0" w:color="auto"/>
        <w:right w:val="single" w:sz="8" w:space="0" w:color="auto"/>
      </w:pBdr>
      <w:spacing w:before="100" w:beforeAutospacing="1" w:after="100" w:afterAutospacing="1" w:line="240" w:lineRule="auto"/>
      <w:textAlignment w:val="center"/>
    </w:pPr>
    <w:rPr>
      <w:rFonts w:eastAsia="Times New Roman"/>
      <w:color w:val="000000"/>
      <w:szCs w:val="24"/>
      <w:lang w:eastAsia="ru-RU"/>
    </w:rPr>
  </w:style>
  <w:style w:type="paragraph" w:customStyle="1" w:styleId="xl94">
    <w:name w:val="xl94"/>
    <w:basedOn w:val="a1"/>
    <w:rsid w:val="003D3C58"/>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olor w:val="000000"/>
      <w:szCs w:val="24"/>
      <w:lang w:eastAsia="ru-RU"/>
    </w:rPr>
  </w:style>
  <w:style w:type="paragraph" w:customStyle="1" w:styleId="font5">
    <w:name w:val="font5"/>
    <w:basedOn w:val="a1"/>
    <w:rsid w:val="003D3C58"/>
    <w:pPr>
      <w:spacing w:before="100" w:beforeAutospacing="1" w:after="100" w:afterAutospacing="1" w:line="240" w:lineRule="auto"/>
    </w:pPr>
    <w:rPr>
      <w:rFonts w:eastAsia="Times New Roman"/>
      <w:b/>
      <w:bCs/>
      <w:sz w:val="20"/>
      <w:szCs w:val="20"/>
      <w:lang w:eastAsia="ru-RU"/>
    </w:rPr>
  </w:style>
  <w:style w:type="paragraph" w:customStyle="1" w:styleId="font6">
    <w:name w:val="font6"/>
    <w:basedOn w:val="a1"/>
    <w:rsid w:val="003D3C58"/>
    <w:pPr>
      <w:spacing w:before="100" w:beforeAutospacing="1" w:after="100" w:afterAutospacing="1" w:line="240" w:lineRule="auto"/>
    </w:pPr>
    <w:rPr>
      <w:rFonts w:eastAsia="Times New Roman"/>
      <w:sz w:val="20"/>
      <w:szCs w:val="20"/>
      <w:lang w:eastAsia="ru-RU"/>
    </w:rPr>
  </w:style>
  <w:style w:type="paragraph" w:customStyle="1" w:styleId="font7">
    <w:name w:val="font7"/>
    <w:basedOn w:val="a1"/>
    <w:rsid w:val="003D3C58"/>
    <w:pPr>
      <w:spacing w:before="100" w:beforeAutospacing="1" w:after="100" w:afterAutospacing="1" w:line="240" w:lineRule="auto"/>
    </w:pPr>
    <w:rPr>
      <w:rFonts w:eastAsia="Times New Roman"/>
      <w:sz w:val="16"/>
      <w:szCs w:val="16"/>
      <w:lang w:eastAsia="ru-RU"/>
    </w:rPr>
  </w:style>
  <w:style w:type="paragraph" w:customStyle="1" w:styleId="font8">
    <w:name w:val="font8"/>
    <w:basedOn w:val="a1"/>
    <w:rsid w:val="003D3C58"/>
    <w:pPr>
      <w:spacing w:before="100" w:beforeAutospacing="1" w:after="100" w:afterAutospacing="1" w:line="240" w:lineRule="auto"/>
    </w:pPr>
    <w:rPr>
      <w:rFonts w:eastAsia="Times New Roman"/>
      <w:sz w:val="16"/>
      <w:szCs w:val="16"/>
      <w:lang w:eastAsia="ru-RU"/>
    </w:rPr>
  </w:style>
  <w:style w:type="paragraph" w:customStyle="1" w:styleId="font9">
    <w:name w:val="font9"/>
    <w:basedOn w:val="a1"/>
    <w:rsid w:val="003D3C58"/>
    <w:pPr>
      <w:spacing w:before="100" w:beforeAutospacing="1" w:after="100" w:afterAutospacing="1" w:line="240" w:lineRule="auto"/>
    </w:pPr>
    <w:rPr>
      <w:rFonts w:ascii="Arial CYR" w:eastAsia="Times New Roman" w:hAnsi="Arial CYR" w:cs="Arial CYR"/>
      <w:b/>
      <w:bCs/>
      <w:sz w:val="20"/>
      <w:szCs w:val="20"/>
      <w:lang w:eastAsia="ru-RU"/>
    </w:rPr>
  </w:style>
  <w:style w:type="paragraph" w:customStyle="1" w:styleId="xl95">
    <w:name w:val="xl95"/>
    <w:basedOn w:val="a1"/>
    <w:rsid w:val="003D3C5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96">
    <w:name w:val="xl96"/>
    <w:basedOn w:val="a1"/>
    <w:rsid w:val="003D3C5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0"/>
      <w:szCs w:val="20"/>
      <w:lang w:eastAsia="ru-RU"/>
    </w:rPr>
  </w:style>
  <w:style w:type="paragraph" w:customStyle="1" w:styleId="xl97">
    <w:name w:val="xl97"/>
    <w:basedOn w:val="a1"/>
    <w:rsid w:val="003D3C5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0"/>
      <w:szCs w:val="20"/>
      <w:lang w:eastAsia="ru-RU"/>
    </w:rPr>
  </w:style>
  <w:style w:type="paragraph" w:customStyle="1" w:styleId="xl98">
    <w:name w:val="xl98"/>
    <w:basedOn w:val="a1"/>
    <w:rsid w:val="003D3C5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99">
    <w:name w:val="xl99"/>
    <w:basedOn w:val="a1"/>
    <w:rsid w:val="003D3C5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00">
    <w:name w:val="xl100"/>
    <w:basedOn w:val="a1"/>
    <w:rsid w:val="003D3C5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101">
    <w:name w:val="xl101"/>
    <w:basedOn w:val="a1"/>
    <w:rsid w:val="003D3C58"/>
    <w:pPr>
      <w:pBdr>
        <w:top w:val="single" w:sz="4" w:space="0" w:color="auto"/>
        <w:bottom w:val="single" w:sz="4" w:space="0" w:color="auto"/>
      </w:pBdr>
      <w:spacing w:before="100" w:beforeAutospacing="1" w:after="100" w:afterAutospacing="1" w:line="240" w:lineRule="auto"/>
      <w:jc w:val="center"/>
      <w:textAlignment w:val="center"/>
    </w:pPr>
    <w:rPr>
      <w:rFonts w:eastAsia="Times New Roman"/>
      <w:b/>
      <w:bCs/>
      <w:color w:val="000000"/>
      <w:szCs w:val="24"/>
      <w:lang w:eastAsia="ru-RU"/>
    </w:rPr>
  </w:style>
  <w:style w:type="paragraph" w:customStyle="1" w:styleId="xl102">
    <w:name w:val="xl102"/>
    <w:basedOn w:val="a1"/>
    <w:rsid w:val="003D3C5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Cs w:val="24"/>
      <w:lang w:eastAsia="ru-RU"/>
    </w:rPr>
  </w:style>
  <w:style w:type="paragraph" w:customStyle="1" w:styleId="xl103">
    <w:name w:val="xl103"/>
    <w:basedOn w:val="a1"/>
    <w:rsid w:val="003D3C58"/>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eastAsia="Times New Roman"/>
      <w:color w:val="000000"/>
      <w:szCs w:val="24"/>
      <w:lang w:eastAsia="ru-RU"/>
    </w:rPr>
  </w:style>
  <w:style w:type="paragraph" w:customStyle="1" w:styleId="xl104">
    <w:name w:val="xl104"/>
    <w:basedOn w:val="a1"/>
    <w:rsid w:val="003D3C58"/>
    <w:pPr>
      <w:pBdr>
        <w:top w:val="single" w:sz="8" w:space="0" w:color="auto"/>
        <w:bottom w:val="single" w:sz="4" w:space="0" w:color="auto"/>
      </w:pBdr>
      <w:spacing w:before="100" w:beforeAutospacing="1" w:after="100" w:afterAutospacing="1" w:line="240" w:lineRule="auto"/>
      <w:jc w:val="center"/>
      <w:textAlignment w:val="center"/>
    </w:pPr>
    <w:rPr>
      <w:rFonts w:eastAsia="Times New Roman"/>
      <w:color w:val="000000"/>
      <w:szCs w:val="24"/>
      <w:lang w:eastAsia="ru-RU"/>
    </w:rPr>
  </w:style>
  <w:style w:type="paragraph" w:customStyle="1" w:styleId="xl105">
    <w:name w:val="xl105"/>
    <w:basedOn w:val="a1"/>
    <w:rsid w:val="003D3C58"/>
    <w:pPr>
      <w:pBdr>
        <w:top w:val="single" w:sz="4" w:space="0" w:color="auto"/>
        <w:bottom w:val="single" w:sz="4" w:space="0" w:color="auto"/>
      </w:pBdr>
      <w:spacing w:before="100" w:beforeAutospacing="1" w:after="100" w:afterAutospacing="1" w:line="240" w:lineRule="auto"/>
    </w:pPr>
    <w:rPr>
      <w:rFonts w:eastAsia="Times New Roman"/>
      <w:b/>
      <w:bCs/>
      <w:color w:val="000000"/>
      <w:szCs w:val="24"/>
      <w:lang w:eastAsia="ru-RU"/>
    </w:rPr>
  </w:style>
  <w:style w:type="paragraph" w:customStyle="1" w:styleId="xl106">
    <w:name w:val="xl106"/>
    <w:basedOn w:val="a1"/>
    <w:rsid w:val="003D3C58"/>
    <w:pPr>
      <w:pBdr>
        <w:top w:val="single" w:sz="4" w:space="0" w:color="auto"/>
        <w:bottom w:val="single" w:sz="4" w:space="0" w:color="auto"/>
        <w:right w:val="single" w:sz="4" w:space="0" w:color="auto"/>
      </w:pBdr>
      <w:spacing w:before="100" w:beforeAutospacing="1" w:after="100" w:afterAutospacing="1" w:line="240" w:lineRule="auto"/>
    </w:pPr>
    <w:rPr>
      <w:rFonts w:eastAsia="Times New Roman"/>
      <w:b/>
      <w:bCs/>
      <w:color w:val="000000"/>
      <w:szCs w:val="24"/>
      <w:lang w:eastAsia="ru-RU"/>
    </w:rPr>
  </w:style>
  <w:style w:type="table" w:customStyle="1" w:styleId="34">
    <w:name w:val="Сетка таблицы3"/>
    <w:basedOn w:val="a3"/>
    <w:next w:val="af3"/>
    <w:uiPriority w:val="59"/>
    <w:rsid w:val="003D3C58"/>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Cell">
    <w:name w:val="ConsPlusCell"/>
    <w:rsid w:val="003D3C58"/>
    <w:pPr>
      <w:widowControl w:val="0"/>
      <w:autoSpaceDE w:val="0"/>
      <w:autoSpaceDN w:val="0"/>
      <w:adjustRightInd w:val="0"/>
    </w:pPr>
    <w:rPr>
      <w:rFonts w:ascii="Arial" w:eastAsia="Times New Roman" w:hAnsi="Arial" w:cs="Arial"/>
      <w:sz w:val="24"/>
      <w:szCs w:val="24"/>
    </w:rPr>
  </w:style>
  <w:style w:type="paragraph" w:customStyle="1" w:styleId="xl129">
    <w:name w:val="xl129"/>
    <w:basedOn w:val="a1"/>
    <w:rsid w:val="003D3C58"/>
    <w:pPr>
      <w:spacing w:before="100" w:beforeAutospacing="1" w:after="100" w:afterAutospacing="1" w:line="240" w:lineRule="auto"/>
    </w:pPr>
    <w:rPr>
      <w:rFonts w:eastAsia="Times New Roman"/>
      <w:szCs w:val="24"/>
      <w:lang w:eastAsia="ru-RU"/>
    </w:rPr>
  </w:style>
  <w:style w:type="paragraph" w:customStyle="1" w:styleId="xl130">
    <w:name w:val="xl130"/>
    <w:basedOn w:val="a1"/>
    <w:rsid w:val="003D3C58"/>
    <w:pPr>
      <w:spacing w:before="100" w:beforeAutospacing="1" w:after="100" w:afterAutospacing="1" w:line="240" w:lineRule="auto"/>
      <w:jc w:val="center"/>
    </w:pPr>
    <w:rPr>
      <w:rFonts w:eastAsia="Times New Roman"/>
      <w:szCs w:val="24"/>
      <w:lang w:eastAsia="ru-RU"/>
    </w:rPr>
  </w:style>
  <w:style w:type="paragraph" w:customStyle="1" w:styleId="xl131">
    <w:name w:val="xl131"/>
    <w:basedOn w:val="a1"/>
    <w:rsid w:val="003D3C58"/>
    <w:pPr>
      <w:spacing w:before="100" w:beforeAutospacing="1" w:after="100" w:afterAutospacing="1" w:line="240" w:lineRule="auto"/>
    </w:pPr>
    <w:rPr>
      <w:rFonts w:eastAsia="Times New Roman"/>
      <w:szCs w:val="24"/>
      <w:lang w:eastAsia="ru-RU"/>
    </w:rPr>
  </w:style>
  <w:style w:type="paragraph" w:customStyle="1" w:styleId="xl132">
    <w:name w:val="xl132"/>
    <w:basedOn w:val="a1"/>
    <w:rsid w:val="003D3C58"/>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olor w:val="000000"/>
      <w:szCs w:val="24"/>
      <w:lang w:eastAsia="ru-RU"/>
    </w:rPr>
  </w:style>
  <w:style w:type="paragraph" w:customStyle="1" w:styleId="xl133">
    <w:name w:val="xl133"/>
    <w:basedOn w:val="a1"/>
    <w:rsid w:val="003D3C58"/>
    <w:pPr>
      <w:pBdr>
        <w:bottom w:val="single" w:sz="8" w:space="0" w:color="auto"/>
        <w:right w:val="single" w:sz="8" w:space="0" w:color="auto"/>
      </w:pBdr>
      <w:spacing w:before="100" w:beforeAutospacing="1" w:after="100" w:afterAutospacing="1" w:line="240" w:lineRule="auto"/>
      <w:textAlignment w:val="center"/>
    </w:pPr>
    <w:rPr>
      <w:rFonts w:eastAsia="Times New Roman"/>
      <w:color w:val="000000"/>
      <w:szCs w:val="24"/>
      <w:lang w:eastAsia="ru-RU"/>
    </w:rPr>
  </w:style>
  <w:style w:type="paragraph" w:customStyle="1" w:styleId="xl134">
    <w:name w:val="xl134"/>
    <w:basedOn w:val="a1"/>
    <w:rsid w:val="003D3C58"/>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color w:val="000000"/>
      <w:szCs w:val="24"/>
      <w:lang w:eastAsia="ru-RU"/>
    </w:rPr>
  </w:style>
  <w:style w:type="paragraph" w:customStyle="1" w:styleId="xl135">
    <w:name w:val="xl135"/>
    <w:basedOn w:val="a1"/>
    <w:rsid w:val="003D3C58"/>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eastAsia="Times New Roman"/>
      <w:szCs w:val="24"/>
      <w:lang w:eastAsia="ru-RU"/>
    </w:rPr>
  </w:style>
  <w:style w:type="paragraph" w:customStyle="1" w:styleId="xl136">
    <w:name w:val="xl136"/>
    <w:basedOn w:val="a1"/>
    <w:rsid w:val="003D3C5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Cs w:val="24"/>
      <w:u w:val="single"/>
      <w:lang w:eastAsia="ru-RU"/>
    </w:rPr>
  </w:style>
  <w:style w:type="paragraph" w:customStyle="1" w:styleId="xl137">
    <w:name w:val="xl137"/>
    <w:basedOn w:val="a1"/>
    <w:rsid w:val="003D3C58"/>
    <w:pPr>
      <w:pBdr>
        <w:right w:val="single" w:sz="8" w:space="0" w:color="auto"/>
      </w:pBdr>
      <w:spacing w:before="100" w:beforeAutospacing="1" w:after="100" w:afterAutospacing="1" w:line="240" w:lineRule="auto"/>
    </w:pPr>
    <w:rPr>
      <w:rFonts w:eastAsia="Times New Roman"/>
      <w:szCs w:val="24"/>
      <w:lang w:eastAsia="ru-RU"/>
    </w:rPr>
  </w:style>
  <w:style w:type="paragraph" w:customStyle="1" w:styleId="xl138">
    <w:name w:val="xl138"/>
    <w:basedOn w:val="a1"/>
    <w:rsid w:val="003D3C5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Cs w:val="24"/>
      <w:lang w:eastAsia="ru-RU"/>
    </w:rPr>
  </w:style>
  <w:style w:type="paragraph" w:customStyle="1" w:styleId="xl139">
    <w:name w:val="xl139"/>
    <w:basedOn w:val="a1"/>
    <w:rsid w:val="003D3C5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ru-RU"/>
    </w:rPr>
  </w:style>
  <w:style w:type="paragraph" w:customStyle="1" w:styleId="xl140">
    <w:name w:val="xl140"/>
    <w:basedOn w:val="a1"/>
    <w:rsid w:val="003D3C5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Times New Roman"/>
      <w:szCs w:val="24"/>
      <w:lang w:eastAsia="ru-RU"/>
    </w:rPr>
  </w:style>
  <w:style w:type="paragraph" w:customStyle="1" w:styleId="xl141">
    <w:name w:val="xl141"/>
    <w:basedOn w:val="a1"/>
    <w:rsid w:val="003D3C58"/>
    <w:pPr>
      <w:pBdr>
        <w:top w:val="single" w:sz="4" w:space="0" w:color="auto"/>
        <w:left w:val="single" w:sz="8" w:space="0" w:color="auto"/>
        <w:right w:val="single" w:sz="4" w:space="0" w:color="auto"/>
      </w:pBdr>
      <w:spacing w:before="100" w:beforeAutospacing="1" w:after="100" w:afterAutospacing="1" w:line="240" w:lineRule="auto"/>
    </w:pPr>
    <w:rPr>
      <w:rFonts w:eastAsia="Times New Roman"/>
      <w:szCs w:val="24"/>
      <w:lang w:eastAsia="ru-RU"/>
    </w:rPr>
  </w:style>
  <w:style w:type="paragraph" w:customStyle="1" w:styleId="xl142">
    <w:name w:val="xl142"/>
    <w:basedOn w:val="a1"/>
    <w:rsid w:val="003D3C58"/>
    <w:pPr>
      <w:pBdr>
        <w:top w:val="single" w:sz="4" w:space="0" w:color="auto"/>
        <w:left w:val="single" w:sz="4" w:space="0" w:color="auto"/>
        <w:right w:val="single" w:sz="4" w:space="0" w:color="auto"/>
      </w:pBdr>
      <w:spacing w:before="100" w:beforeAutospacing="1" w:after="100" w:afterAutospacing="1" w:line="240" w:lineRule="auto"/>
    </w:pPr>
    <w:rPr>
      <w:rFonts w:eastAsia="Times New Roman"/>
      <w:szCs w:val="24"/>
      <w:lang w:eastAsia="ru-RU"/>
    </w:rPr>
  </w:style>
  <w:style w:type="paragraph" w:customStyle="1" w:styleId="xl143">
    <w:name w:val="xl143"/>
    <w:basedOn w:val="a1"/>
    <w:rsid w:val="003D3C58"/>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szCs w:val="24"/>
      <w:lang w:eastAsia="ru-RU"/>
    </w:rPr>
  </w:style>
  <w:style w:type="paragraph" w:customStyle="1" w:styleId="xl144">
    <w:name w:val="xl144"/>
    <w:basedOn w:val="a1"/>
    <w:rsid w:val="003D3C58"/>
    <w:pPr>
      <w:pBdr>
        <w:top w:val="single" w:sz="4" w:space="0" w:color="auto"/>
        <w:left w:val="single" w:sz="4" w:space="0" w:color="auto"/>
        <w:right w:val="single" w:sz="8" w:space="0" w:color="auto"/>
      </w:pBdr>
      <w:spacing w:before="100" w:beforeAutospacing="1" w:after="100" w:afterAutospacing="1" w:line="240" w:lineRule="auto"/>
      <w:jc w:val="center"/>
    </w:pPr>
    <w:rPr>
      <w:rFonts w:eastAsia="Times New Roman"/>
      <w:szCs w:val="24"/>
      <w:lang w:eastAsia="ru-RU"/>
    </w:rPr>
  </w:style>
  <w:style w:type="paragraph" w:customStyle="1" w:styleId="xl145">
    <w:name w:val="xl145"/>
    <w:basedOn w:val="a1"/>
    <w:rsid w:val="003D3C58"/>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eastAsia="Times New Roman"/>
      <w:szCs w:val="24"/>
      <w:lang w:eastAsia="ru-RU"/>
    </w:rPr>
  </w:style>
  <w:style w:type="paragraph" w:customStyle="1" w:styleId="xl146">
    <w:name w:val="xl146"/>
    <w:basedOn w:val="a1"/>
    <w:rsid w:val="003D3C58"/>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eastAsia="Times New Roman"/>
      <w:szCs w:val="24"/>
      <w:lang w:eastAsia="ru-RU"/>
    </w:rPr>
  </w:style>
  <w:style w:type="paragraph" w:customStyle="1" w:styleId="xl147">
    <w:name w:val="xl147"/>
    <w:basedOn w:val="a1"/>
    <w:rsid w:val="003D3C58"/>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eastAsia="Times New Roman"/>
      <w:szCs w:val="24"/>
      <w:lang w:eastAsia="ru-RU"/>
    </w:rPr>
  </w:style>
  <w:style w:type="paragraph" w:customStyle="1" w:styleId="xl148">
    <w:name w:val="xl148"/>
    <w:basedOn w:val="a1"/>
    <w:rsid w:val="003D3C58"/>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eastAsia="Times New Roman"/>
      <w:b/>
      <w:bCs/>
      <w:szCs w:val="24"/>
      <w:lang w:eastAsia="ru-RU"/>
    </w:rPr>
  </w:style>
  <w:style w:type="paragraph" w:customStyle="1" w:styleId="xl149">
    <w:name w:val="xl149"/>
    <w:basedOn w:val="a1"/>
    <w:rsid w:val="003D3C58"/>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eastAsia="Times New Roman"/>
      <w:szCs w:val="24"/>
      <w:lang w:eastAsia="ru-RU"/>
    </w:rPr>
  </w:style>
  <w:style w:type="paragraph" w:customStyle="1" w:styleId="xl150">
    <w:name w:val="xl150"/>
    <w:basedOn w:val="a1"/>
    <w:rsid w:val="003D3C58"/>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eastAsia="Times New Roman"/>
      <w:szCs w:val="24"/>
      <w:lang w:eastAsia="ru-RU"/>
    </w:rPr>
  </w:style>
  <w:style w:type="paragraph" w:customStyle="1" w:styleId="xl151">
    <w:name w:val="xl151"/>
    <w:basedOn w:val="a1"/>
    <w:rsid w:val="003D3C58"/>
    <w:pPr>
      <w:pBdr>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eastAsia="Times New Roman"/>
      <w:color w:val="000000"/>
      <w:szCs w:val="24"/>
      <w:lang w:eastAsia="ru-RU"/>
    </w:rPr>
  </w:style>
  <w:style w:type="paragraph" w:customStyle="1" w:styleId="xl152">
    <w:name w:val="xl152"/>
    <w:basedOn w:val="a1"/>
    <w:rsid w:val="003D3C58"/>
    <w:pPr>
      <w:shd w:val="clear" w:color="000000" w:fill="FFFF99"/>
      <w:spacing w:before="100" w:beforeAutospacing="1" w:after="100" w:afterAutospacing="1" w:line="240" w:lineRule="auto"/>
    </w:pPr>
    <w:rPr>
      <w:rFonts w:eastAsia="Times New Roman"/>
      <w:szCs w:val="24"/>
      <w:lang w:eastAsia="ru-RU"/>
    </w:rPr>
  </w:style>
  <w:style w:type="paragraph" w:customStyle="1" w:styleId="xl153">
    <w:name w:val="xl153"/>
    <w:basedOn w:val="a1"/>
    <w:rsid w:val="003D3C58"/>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pPr>
    <w:rPr>
      <w:rFonts w:eastAsia="Times New Roman"/>
      <w:szCs w:val="24"/>
      <w:lang w:eastAsia="ru-RU"/>
    </w:rPr>
  </w:style>
  <w:style w:type="paragraph" w:customStyle="1" w:styleId="xl154">
    <w:name w:val="xl154"/>
    <w:basedOn w:val="a1"/>
    <w:rsid w:val="003D3C58"/>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eastAsia="Times New Roman"/>
      <w:szCs w:val="24"/>
      <w:lang w:eastAsia="ru-RU"/>
    </w:rPr>
  </w:style>
  <w:style w:type="paragraph" w:customStyle="1" w:styleId="xl155">
    <w:name w:val="xl155"/>
    <w:basedOn w:val="a1"/>
    <w:rsid w:val="003D3C5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eastAsia="Times New Roman"/>
      <w:szCs w:val="24"/>
      <w:lang w:eastAsia="ru-RU"/>
    </w:rPr>
  </w:style>
  <w:style w:type="paragraph" w:customStyle="1" w:styleId="xl156">
    <w:name w:val="xl156"/>
    <w:basedOn w:val="a1"/>
    <w:rsid w:val="003D3C5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pPr>
    <w:rPr>
      <w:rFonts w:eastAsia="Times New Roman"/>
      <w:szCs w:val="24"/>
      <w:lang w:eastAsia="ru-RU"/>
    </w:rPr>
  </w:style>
  <w:style w:type="paragraph" w:customStyle="1" w:styleId="xl157">
    <w:name w:val="xl157"/>
    <w:basedOn w:val="a1"/>
    <w:rsid w:val="003D3C58"/>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pPr>
    <w:rPr>
      <w:rFonts w:eastAsia="Times New Roman"/>
      <w:szCs w:val="24"/>
      <w:lang w:eastAsia="ru-RU"/>
    </w:rPr>
  </w:style>
  <w:style w:type="paragraph" w:customStyle="1" w:styleId="xl158">
    <w:name w:val="xl158"/>
    <w:basedOn w:val="a1"/>
    <w:rsid w:val="003D3C58"/>
    <w:pPr>
      <w:pBdr>
        <w:top w:val="single" w:sz="8" w:space="0" w:color="auto"/>
        <w:left w:val="single" w:sz="4" w:space="0" w:color="auto"/>
        <w:bottom w:val="single" w:sz="8" w:space="0" w:color="auto"/>
        <w:right w:val="single" w:sz="4" w:space="0" w:color="auto"/>
      </w:pBdr>
      <w:shd w:val="clear" w:color="000000" w:fill="FFFF99"/>
      <w:spacing w:before="100" w:beforeAutospacing="1" w:after="100" w:afterAutospacing="1" w:line="240" w:lineRule="auto"/>
    </w:pPr>
    <w:rPr>
      <w:rFonts w:eastAsia="Times New Roman"/>
      <w:szCs w:val="24"/>
      <w:lang w:eastAsia="ru-RU"/>
    </w:rPr>
  </w:style>
  <w:style w:type="paragraph" w:customStyle="1" w:styleId="xl159">
    <w:name w:val="xl159"/>
    <w:basedOn w:val="a1"/>
    <w:rsid w:val="003D3C58"/>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olor w:val="000000"/>
      <w:szCs w:val="24"/>
      <w:lang w:eastAsia="ru-RU"/>
    </w:rPr>
  </w:style>
  <w:style w:type="paragraph" w:customStyle="1" w:styleId="xl160">
    <w:name w:val="xl160"/>
    <w:basedOn w:val="a1"/>
    <w:rsid w:val="003D3C58"/>
    <w:pPr>
      <w:pBdr>
        <w:left w:val="single" w:sz="8" w:space="0" w:color="auto"/>
        <w:right w:val="single" w:sz="8" w:space="0" w:color="auto"/>
      </w:pBdr>
      <w:spacing w:before="100" w:beforeAutospacing="1" w:after="100" w:afterAutospacing="1" w:line="240" w:lineRule="auto"/>
      <w:jc w:val="center"/>
      <w:textAlignment w:val="center"/>
    </w:pPr>
    <w:rPr>
      <w:rFonts w:eastAsia="Times New Roman"/>
      <w:color w:val="000000"/>
      <w:szCs w:val="24"/>
      <w:lang w:eastAsia="ru-RU"/>
    </w:rPr>
  </w:style>
  <w:style w:type="paragraph" w:customStyle="1" w:styleId="xl161">
    <w:name w:val="xl161"/>
    <w:basedOn w:val="a1"/>
    <w:rsid w:val="003D3C58"/>
    <w:pPr>
      <w:pBdr>
        <w:top w:val="single" w:sz="8" w:space="0" w:color="auto"/>
        <w:left w:val="single" w:sz="8" w:space="0" w:color="auto"/>
      </w:pBdr>
      <w:spacing w:before="100" w:beforeAutospacing="1" w:after="100" w:afterAutospacing="1" w:line="240" w:lineRule="auto"/>
      <w:jc w:val="center"/>
      <w:textAlignment w:val="center"/>
    </w:pPr>
    <w:rPr>
      <w:rFonts w:eastAsia="Times New Roman"/>
      <w:color w:val="000000"/>
      <w:szCs w:val="24"/>
      <w:lang w:eastAsia="ru-RU"/>
    </w:rPr>
  </w:style>
  <w:style w:type="paragraph" w:customStyle="1" w:styleId="xl162">
    <w:name w:val="xl162"/>
    <w:basedOn w:val="a1"/>
    <w:rsid w:val="003D3C58"/>
    <w:pPr>
      <w:pBdr>
        <w:top w:val="single" w:sz="8" w:space="0" w:color="auto"/>
        <w:bottom w:val="single" w:sz="8" w:space="0" w:color="auto"/>
      </w:pBdr>
      <w:spacing w:before="100" w:beforeAutospacing="1" w:after="100" w:afterAutospacing="1" w:line="240" w:lineRule="auto"/>
      <w:jc w:val="center"/>
      <w:textAlignment w:val="center"/>
    </w:pPr>
    <w:rPr>
      <w:rFonts w:eastAsia="Times New Roman"/>
      <w:color w:val="000000"/>
      <w:szCs w:val="24"/>
      <w:lang w:eastAsia="ru-RU"/>
    </w:rPr>
  </w:style>
  <w:style w:type="paragraph" w:customStyle="1" w:styleId="xl163">
    <w:name w:val="xl163"/>
    <w:basedOn w:val="a1"/>
    <w:rsid w:val="003D3C58"/>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olor w:val="000000"/>
      <w:szCs w:val="24"/>
      <w:lang w:eastAsia="ru-RU"/>
    </w:rPr>
  </w:style>
  <w:style w:type="paragraph" w:customStyle="1" w:styleId="xl164">
    <w:name w:val="xl164"/>
    <w:basedOn w:val="a1"/>
    <w:rsid w:val="003D3C58"/>
    <w:pPr>
      <w:pBdr>
        <w:top w:val="single" w:sz="8" w:space="0" w:color="auto"/>
        <w:left w:val="single" w:sz="8" w:space="0" w:color="auto"/>
        <w:right w:val="single" w:sz="8" w:space="0" w:color="auto"/>
      </w:pBdr>
      <w:shd w:val="clear" w:color="000000" w:fill="FFFF99"/>
      <w:spacing w:before="100" w:beforeAutospacing="1" w:after="100" w:afterAutospacing="1" w:line="240" w:lineRule="auto"/>
      <w:jc w:val="center"/>
      <w:textAlignment w:val="center"/>
    </w:pPr>
    <w:rPr>
      <w:rFonts w:eastAsia="Times New Roman"/>
      <w:color w:val="000000"/>
      <w:szCs w:val="24"/>
      <w:lang w:eastAsia="ru-RU"/>
    </w:rPr>
  </w:style>
  <w:style w:type="paragraph" w:customStyle="1" w:styleId="xl165">
    <w:name w:val="xl165"/>
    <w:basedOn w:val="a1"/>
    <w:rsid w:val="003D3C58"/>
    <w:pPr>
      <w:pBdr>
        <w:left w:val="single" w:sz="8" w:space="0" w:color="auto"/>
        <w:right w:val="single" w:sz="8" w:space="0" w:color="auto"/>
      </w:pBdr>
      <w:shd w:val="clear" w:color="000000" w:fill="FFFF99"/>
      <w:spacing w:before="100" w:beforeAutospacing="1" w:after="100" w:afterAutospacing="1" w:line="240" w:lineRule="auto"/>
      <w:jc w:val="center"/>
      <w:textAlignment w:val="center"/>
    </w:pPr>
    <w:rPr>
      <w:rFonts w:eastAsia="Times New Roman"/>
      <w:color w:val="000000"/>
      <w:szCs w:val="24"/>
      <w:lang w:eastAsia="ru-RU"/>
    </w:rPr>
  </w:style>
  <w:style w:type="paragraph" w:customStyle="1" w:styleId="xl166">
    <w:name w:val="xl166"/>
    <w:basedOn w:val="a1"/>
    <w:rsid w:val="003D3C58"/>
    <w:pPr>
      <w:pBdr>
        <w:left w:val="single" w:sz="8" w:space="0" w:color="auto"/>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eastAsia="Times New Roman"/>
      <w:color w:val="000000"/>
      <w:szCs w:val="24"/>
      <w:lang w:eastAsia="ru-RU"/>
    </w:rPr>
  </w:style>
  <w:style w:type="paragraph" w:customStyle="1" w:styleId="xl167">
    <w:name w:val="xl167"/>
    <w:basedOn w:val="a1"/>
    <w:rsid w:val="003D3C58"/>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olor w:val="000000"/>
      <w:szCs w:val="24"/>
      <w:lang w:eastAsia="ru-RU"/>
    </w:rPr>
  </w:style>
  <w:style w:type="paragraph" w:customStyle="1" w:styleId="xl168">
    <w:name w:val="xl168"/>
    <w:basedOn w:val="a1"/>
    <w:rsid w:val="003D3C58"/>
    <w:pPr>
      <w:pBdr>
        <w:left w:val="single" w:sz="8" w:space="0" w:color="auto"/>
        <w:right w:val="single" w:sz="8" w:space="0" w:color="auto"/>
      </w:pBdr>
      <w:spacing w:before="100" w:beforeAutospacing="1" w:after="100" w:afterAutospacing="1" w:line="240" w:lineRule="auto"/>
      <w:textAlignment w:val="center"/>
    </w:pPr>
    <w:rPr>
      <w:rFonts w:eastAsia="Times New Roman"/>
      <w:color w:val="000000"/>
      <w:szCs w:val="24"/>
      <w:lang w:eastAsia="ru-RU"/>
    </w:rPr>
  </w:style>
  <w:style w:type="paragraph" w:customStyle="1" w:styleId="xl169">
    <w:name w:val="xl169"/>
    <w:basedOn w:val="a1"/>
    <w:rsid w:val="003D3C58"/>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olor w:val="000000"/>
      <w:szCs w:val="24"/>
      <w:lang w:eastAsia="ru-RU"/>
    </w:rPr>
  </w:style>
  <w:style w:type="paragraph" w:styleId="afff4">
    <w:name w:val="Revision"/>
    <w:hidden/>
    <w:uiPriority w:val="99"/>
    <w:semiHidden/>
    <w:rsid w:val="003D3C58"/>
    <w:rPr>
      <w:rFonts w:eastAsia="Times New Roman"/>
      <w:sz w:val="22"/>
      <w:szCs w:val="22"/>
    </w:rPr>
  </w:style>
  <w:style w:type="character" w:customStyle="1" w:styleId="2e">
    <w:name w:val="Основной текст2"/>
    <w:basedOn w:val="a2"/>
    <w:rsid w:val="003D3C58"/>
    <w:rPr>
      <w:rFonts w:ascii="Arial Unicode MS" w:eastAsia="Arial Unicode MS" w:hAnsi="Arial Unicode MS" w:cs="Arial Unicode MS"/>
      <w:color w:val="000000"/>
      <w:spacing w:val="0"/>
      <w:w w:val="100"/>
      <w:position w:val="0"/>
      <w:sz w:val="23"/>
      <w:szCs w:val="23"/>
      <w:shd w:val="clear" w:color="auto" w:fill="FFFFFF"/>
      <w:lang w:val="ru-RU" w:eastAsia="ru-RU" w:bidi="ru-RU"/>
    </w:rPr>
  </w:style>
  <w:style w:type="character" w:customStyle="1" w:styleId="afff5">
    <w:name w:val="Основной текст_"/>
    <w:basedOn w:val="a2"/>
    <w:link w:val="72"/>
    <w:rsid w:val="003D3C58"/>
    <w:rPr>
      <w:rFonts w:ascii="Arial Unicode MS" w:eastAsia="Arial Unicode MS" w:hAnsi="Arial Unicode MS" w:cs="Arial Unicode MS"/>
      <w:sz w:val="23"/>
      <w:szCs w:val="23"/>
      <w:shd w:val="clear" w:color="auto" w:fill="FFFFFF"/>
    </w:rPr>
  </w:style>
  <w:style w:type="paragraph" w:customStyle="1" w:styleId="72">
    <w:name w:val="Основной текст7"/>
    <w:basedOn w:val="a1"/>
    <w:link w:val="afff5"/>
    <w:rsid w:val="003D3C58"/>
    <w:pPr>
      <w:widowControl w:val="0"/>
      <w:shd w:val="clear" w:color="auto" w:fill="FFFFFF"/>
      <w:spacing w:after="1920" w:line="274" w:lineRule="exact"/>
      <w:ind w:hanging="360"/>
      <w:jc w:val="right"/>
    </w:pPr>
    <w:rPr>
      <w:rFonts w:ascii="Arial Unicode MS" w:eastAsia="Arial Unicode MS" w:hAnsi="Arial Unicode MS" w:cs="Arial Unicode MS"/>
      <w:sz w:val="23"/>
      <w:szCs w:val="23"/>
      <w:lang w:eastAsia="ru-RU"/>
    </w:rPr>
  </w:style>
  <w:style w:type="character" w:customStyle="1" w:styleId="290">
    <w:name w:val="Основной текст (29)_"/>
    <w:basedOn w:val="a2"/>
    <w:link w:val="291"/>
    <w:locked/>
    <w:rsid w:val="003D3C58"/>
    <w:rPr>
      <w:sz w:val="19"/>
      <w:szCs w:val="19"/>
      <w:shd w:val="clear" w:color="auto" w:fill="FFFFFF"/>
    </w:rPr>
  </w:style>
  <w:style w:type="paragraph" w:customStyle="1" w:styleId="291">
    <w:name w:val="Основной текст (29)"/>
    <w:basedOn w:val="a1"/>
    <w:link w:val="290"/>
    <w:rsid w:val="003D3C58"/>
    <w:pPr>
      <w:shd w:val="clear" w:color="auto" w:fill="FFFFFF"/>
      <w:spacing w:line="240" w:lineRule="atLeast"/>
    </w:pPr>
    <w:rPr>
      <w:rFonts w:ascii="Calibri" w:hAnsi="Calibri"/>
      <w:sz w:val="19"/>
      <w:szCs w:val="19"/>
      <w:shd w:val="clear" w:color="auto" w:fill="FFFFFF"/>
      <w:lang w:eastAsia="ru-RU"/>
    </w:rPr>
  </w:style>
  <w:style w:type="character" w:customStyle="1" w:styleId="afff6">
    <w:name w:val="Колонтитул_"/>
    <w:link w:val="afff7"/>
    <w:rsid w:val="003D3C58"/>
    <w:rPr>
      <w:rFonts w:ascii="Arial Narrow" w:eastAsia="Arial Narrow" w:hAnsi="Arial Narrow" w:cs="Arial Narrow"/>
      <w:b/>
      <w:bCs/>
      <w:sz w:val="15"/>
      <w:szCs w:val="15"/>
      <w:shd w:val="clear" w:color="auto" w:fill="FFFFFF"/>
    </w:rPr>
  </w:style>
  <w:style w:type="paragraph" w:customStyle="1" w:styleId="afff7">
    <w:name w:val="Колонтитул"/>
    <w:basedOn w:val="a1"/>
    <w:link w:val="afff6"/>
    <w:rsid w:val="003D3C58"/>
    <w:pPr>
      <w:widowControl w:val="0"/>
      <w:shd w:val="clear" w:color="auto" w:fill="FFFFFF"/>
      <w:spacing w:line="0" w:lineRule="atLeast"/>
    </w:pPr>
    <w:rPr>
      <w:rFonts w:ascii="Arial Narrow" w:eastAsia="Arial Narrow" w:hAnsi="Arial Narrow" w:cs="Arial Narrow"/>
      <w:b/>
      <w:bCs/>
      <w:sz w:val="15"/>
      <w:szCs w:val="15"/>
      <w:lang w:eastAsia="ru-RU"/>
    </w:rPr>
  </w:style>
  <w:style w:type="character" w:customStyle="1" w:styleId="afff8">
    <w:name w:val="Подпись к таблице_"/>
    <w:link w:val="afff9"/>
    <w:rsid w:val="003D3C58"/>
    <w:rPr>
      <w:rFonts w:ascii="Arial Narrow" w:eastAsia="Arial Narrow" w:hAnsi="Arial Narrow" w:cs="Arial Narrow"/>
      <w:b/>
      <w:bCs/>
      <w:sz w:val="17"/>
      <w:szCs w:val="17"/>
      <w:shd w:val="clear" w:color="auto" w:fill="FFFFFF"/>
    </w:rPr>
  </w:style>
  <w:style w:type="paragraph" w:customStyle="1" w:styleId="afff9">
    <w:name w:val="Подпись к таблице"/>
    <w:basedOn w:val="a1"/>
    <w:link w:val="afff8"/>
    <w:rsid w:val="003D3C58"/>
    <w:pPr>
      <w:widowControl w:val="0"/>
      <w:shd w:val="clear" w:color="auto" w:fill="FFFFFF"/>
      <w:spacing w:line="0" w:lineRule="atLeast"/>
    </w:pPr>
    <w:rPr>
      <w:rFonts w:ascii="Arial Narrow" w:eastAsia="Arial Narrow" w:hAnsi="Arial Narrow" w:cs="Arial Narrow"/>
      <w:b/>
      <w:bCs/>
      <w:sz w:val="17"/>
      <w:szCs w:val="17"/>
      <w:lang w:eastAsia="ru-RU"/>
    </w:rPr>
  </w:style>
  <w:style w:type="character" w:customStyle="1" w:styleId="8pt">
    <w:name w:val="Основной текст + 8 pt;Полужирный"/>
    <w:rsid w:val="003D3C58"/>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8pt0">
    <w:name w:val="Основной текст + 8 pt"/>
    <w:rsid w:val="003D3C58"/>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35">
    <w:name w:val="Основной текст3"/>
    <w:basedOn w:val="a1"/>
    <w:rsid w:val="003D3C58"/>
    <w:pPr>
      <w:widowControl w:val="0"/>
      <w:shd w:val="clear" w:color="auto" w:fill="FFFFFF"/>
      <w:spacing w:before="3060" w:line="0" w:lineRule="atLeast"/>
      <w:ind w:hanging="360"/>
      <w:jc w:val="center"/>
    </w:pPr>
    <w:rPr>
      <w:rFonts w:ascii="Arial" w:eastAsia="Arial" w:hAnsi="Arial" w:cs="Arial"/>
      <w:color w:val="000000"/>
      <w:sz w:val="22"/>
      <w:lang w:eastAsia="ru-RU" w:bidi="ru-RU"/>
    </w:rPr>
  </w:style>
  <w:style w:type="character" w:customStyle="1" w:styleId="42">
    <w:name w:val="Основной текст (4)_"/>
    <w:link w:val="43"/>
    <w:rsid w:val="003D3C58"/>
    <w:rPr>
      <w:rFonts w:ascii="Arial Narrow" w:eastAsia="Arial Narrow" w:hAnsi="Arial Narrow" w:cs="Arial Narrow"/>
      <w:b/>
      <w:bCs/>
      <w:sz w:val="15"/>
      <w:szCs w:val="15"/>
      <w:shd w:val="clear" w:color="auto" w:fill="FFFFFF"/>
    </w:rPr>
  </w:style>
  <w:style w:type="paragraph" w:customStyle="1" w:styleId="43">
    <w:name w:val="Основной текст (4)"/>
    <w:basedOn w:val="a1"/>
    <w:link w:val="42"/>
    <w:rsid w:val="003D3C58"/>
    <w:pPr>
      <w:widowControl w:val="0"/>
      <w:shd w:val="clear" w:color="auto" w:fill="FFFFFF"/>
      <w:spacing w:after="180" w:line="0" w:lineRule="atLeast"/>
      <w:jc w:val="center"/>
    </w:pPr>
    <w:rPr>
      <w:rFonts w:ascii="Arial Narrow" w:eastAsia="Arial Narrow" w:hAnsi="Arial Narrow" w:cs="Arial Narrow"/>
      <w:b/>
      <w:bCs/>
      <w:sz w:val="15"/>
      <w:szCs w:val="15"/>
      <w:lang w:eastAsia="ru-RU"/>
    </w:rPr>
  </w:style>
  <w:style w:type="paragraph" w:customStyle="1" w:styleId="1f3">
    <w:name w:val="Стиль1"/>
    <w:basedOn w:val="2"/>
    <w:link w:val="1f4"/>
    <w:qFormat/>
    <w:rsid w:val="003D3C58"/>
    <w:pPr>
      <w:keepNext w:val="0"/>
      <w:keepLines w:val="0"/>
      <w:widowControl w:val="0"/>
      <w:tabs>
        <w:tab w:val="left" w:pos="-142"/>
        <w:tab w:val="left" w:pos="426"/>
      </w:tabs>
      <w:suppressAutoHyphens/>
      <w:spacing w:before="0"/>
      <w:ind w:firstLine="567"/>
      <w:textAlignment w:val="baseline"/>
    </w:pPr>
    <w:rPr>
      <w:rFonts w:ascii="Times New Roman" w:hAnsi="Times New Roman"/>
      <w:b/>
      <w:bCs/>
      <w:sz w:val="28"/>
      <w:szCs w:val="28"/>
      <w:lang w:eastAsia="ru-RU"/>
    </w:rPr>
  </w:style>
  <w:style w:type="character" w:customStyle="1" w:styleId="1f4">
    <w:name w:val="Стиль1 Знак"/>
    <w:basedOn w:val="20"/>
    <w:link w:val="1f3"/>
    <w:rsid w:val="003D3C58"/>
    <w:rPr>
      <w:rFonts w:ascii="Times New Roman" w:eastAsia="Times New Roman" w:hAnsi="Times New Roman" w:cs="Times New Roman"/>
      <w:b/>
      <w:bCs/>
      <w:color w:val="365F91"/>
      <w:sz w:val="28"/>
      <w:szCs w:val="28"/>
    </w:rPr>
  </w:style>
  <w:style w:type="paragraph" w:customStyle="1" w:styleId="213">
    <w:name w:val="Абзац списка21"/>
    <w:basedOn w:val="a1"/>
    <w:rsid w:val="003D3C58"/>
    <w:pPr>
      <w:widowControl w:val="0"/>
      <w:adjustRightInd w:val="0"/>
      <w:spacing w:before="120" w:after="120" w:line="240" w:lineRule="auto"/>
      <w:textAlignment w:val="baseline"/>
    </w:pPr>
    <w:rPr>
      <w:rFonts w:eastAsia="Times New Roman"/>
      <w:spacing w:val="-5"/>
      <w:sz w:val="28"/>
      <w:lang w:eastAsia="ru-RU"/>
    </w:rPr>
  </w:style>
  <w:style w:type="character" w:customStyle="1" w:styleId="1f5">
    <w:name w:val="Основной текст1"/>
    <w:basedOn w:val="afff5"/>
    <w:rsid w:val="003D3C58"/>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eastAsia="ru-RU" w:bidi="ru-RU"/>
    </w:rPr>
  </w:style>
  <w:style w:type="paragraph" w:customStyle="1" w:styleId="36">
    <w:name w:val="Абзац списка3"/>
    <w:basedOn w:val="a1"/>
    <w:rsid w:val="003D3C58"/>
    <w:pPr>
      <w:widowControl w:val="0"/>
      <w:adjustRightInd w:val="0"/>
      <w:spacing w:before="120" w:after="120" w:line="240" w:lineRule="auto"/>
      <w:textAlignment w:val="baseline"/>
    </w:pPr>
    <w:rPr>
      <w:rFonts w:eastAsia="Times New Roman"/>
      <w:spacing w:val="-5"/>
      <w:sz w:val="28"/>
      <w:lang w:eastAsia="ru-RU"/>
    </w:rPr>
  </w:style>
  <w:style w:type="paragraph" w:customStyle="1" w:styleId="44">
    <w:name w:val="Абзац списка4"/>
    <w:basedOn w:val="a1"/>
    <w:rsid w:val="003D3C58"/>
    <w:pPr>
      <w:widowControl w:val="0"/>
      <w:adjustRightInd w:val="0"/>
      <w:spacing w:before="120" w:after="120" w:line="240" w:lineRule="auto"/>
      <w:textAlignment w:val="baseline"/>
    </w:pPr>
    <w:rPr>
      <w:rFonts w:eastAsia="Times New Roman"/>
      <w:spacing w:val="-5"/>
      <w:sz w:val="28"/>
      <w:lang w:eastAsia="ru-RU"/>
    </w:rPr>
  </w:style>
  <w:style w:type="paragraph" w:customStyle="1" w:styleId="53">
    <w:name w:val="Абзац списка5"/>
    <w:basedOn w:val="a1"/>
    <w:rsid w:val="003D3C58"/>
    <w:pPr>
      <w:widowControl w:val="0"/>
      <w:adjustRightInd w:val="0"/>
      <w:spacing w:before="120" w:after="120" w:line="240" w:lineRule="auto"/>
    </w:pPr>
    <w:rPr>
      <w:rFonts w:eastAsia="Times New Roman"/>
      <w:spacing w:val="-5"/>
      <w:sz w:val="28"/>
      <w:lang w:eastAsia="ru-RU"/>
    </w:rPr>
  </w:style>
  <w:style w:type="paragraph" w:customStyle="1" w:styleId="1f6">
    <w:name w:val="Тема примечания1"/>
    <w:basedOn w:val="af7"/>
    <w:next w:val="af7"/>
    <w:uiPriority w:val="99"/>
    <w:semiHidden/>
    <w:unhideWhenUsed/>
    <w:rsid w:val="003D3C58"/>
    <w:rPr>
      <w:rFonts w:ascii="Calibri" w:eastAsia="Times New Roman" w:hAnsi="Calibri"/>
      <w:b/>
      <w:bCs/>
      <w:lang w:eastAsia="ru-RU"/>
    </w:rPr>
  </w:style>
  <w:style w:type="character" w:customStyle="1" w:styleId="512">
    <w:name w:val="Заголовок 5 Знак1"/>
    <w:basedOn w:val="a2"/>
    <w:uiPriority w:val="9"/>
    <w:semiHidden/>
    <w:rsid w:val="003D3C58"/>
    <w:rPr>
      <w:rFonts w:ascii="Calibri Light" w:eastAsia="SimSun" w:hAnsi="Calibri Light" w:cs="Times New Roman"/>
      <w:color w:val="2E74B5"/>
    </w:rPr>
  </w:style>
  <w:style w:type="character" w:customStyle="1" w:styleId="612">
    <w:name w:val="Заголовок 6 Знак1"/>
    <w:basedOn w:val="a2"/>
    <w:uiPriority w:val="9"/>
    <w:semiHidden/>
    <w:rsid w:val="003D3C58"/>
    <w:rPr>
      <w:rFonts w:ascii="Calibri Light" w:eastAsia="SimSun" w:hAnsi="Calibri Light" w:cs="Times New Roman"/>
      <w:color w:val="1F4D78"/>
    </w:rPr>
  </w:style>
  <w:style w:type="character" w:customStyle="1" w:styleId="712">
    <w:name w:val="Заголовок 7 Знак1"/>
    <w:basedOn w:val="a2"/>
    <w:uiPriority w:val="9"/>
    <w:semiHidden/>
    <w:rsid w:val="003D3C58"/>
    <w:rPr>
      <w:rFonts w:ascii="Calibri Light" w:eastAsia="SimSun" w:hAnsi="Calibri Light" w:cs="Times New Roman"/>
      <w:i/>
      <w:iCs/>
      <w:color w:val="1F4D78"/>
    </w:rPr>
  </w:style>
  <w:style w:type="character" w:customStyle="1" w:styleId="812">
    <w:name w:val="Заголовок 8 Знак1"/>
    <w:basedOn w:val="a2"/>
    <w:uiPriority w:val="9"/>
    <w:semiHidden/>
    <w:rsid w:val="003D3C58"/>
    <w:rPr>
      <w:rFonts w:ascii="Calibri Light" w:eastAsia="SimSun" w:hAnsi="Calibri Light" w:cs="Times New Roman"/>
      <w:color w:val="272727"/>
      <w:sz w:val="21"/>
      <w:szCs w:val="21"/>
    </w:rPr>
  </w:style>
  <w:style w:type="character" w:customStyle="1" w:styleId="912">
    <w:name w:val="Заголовок 9 Знак1"/>
    <w:basedOn w:val="a2"/>
    <w:uiPriority w:val="9"/>
    <w:semiHidden/>
    <w:rsid w:val="003D3C58"/>
    <w:rPr>
      <w:rFonts w:ascii="Calibri Light" w:eastAsia="SimSun" w:hAnsi="Calibri Light" w:cs="Times New Roman"/>
      <w:i/>
      <w:iCs/>
      <w:color w:val="272727"/>
      <w:sz w:val="21"/>
      <w:szCs w:val="21"/>
    </w:rPr>
  </w:style>
  <w:style w:type="table" w:customStyle="1" w:styleId="45">
    <w:name w:val="Сетка таблицы4"/>
    <w:basedOn w:val="a3"/>
    <w:next w:val="af3"/>
    <w:uiPriority w:val="39"/>
    <w:rsid w:val="003D3C5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7">
    <w:name w:val="Тема примечания Знак1"/>
    <w:basedOn w:val="af8"/>
    <w:uiPriority w:val="99"/>
    <w:semiHidden/>
    <w:rsid w:val="003D3C58"/>
    <w:rPr>
      <w:rFonts w:ascii="Times New Roman" w:eastAsia="Times New Roman" w:hAnsi="Times New Roman" w:cs="Times New Roman"/>
      <w:b/>
      <w:bCs/>
      <w:sz w:val="20"/>
      <w:szCs w:val="20"/>
      <w:lang w:eastAsia="ru-RU"/>
    </w:rPr>
  </w:style>
  <w:style w:type="paragraph" w:customStyle="1" w:styleId="214">
    <w:name w:val="Цитата 21"/>
    <w:basedOn w:val="a1"/>
    <w:next w:val="a1"/>
    <w:uiPriority w:val="29"/>
    <w:qFormat/>
    <w:rsid w:val="003D3C58"/>
    <w:pPr>
      <w:spacing w:before="200" w:after="160" w:line="259" w:lineRule="auto"/>
      <w:ind w:left="864" w:right="864"/>
      <w:jc w:val="center"/>
    </w:pPr>
    <w:rPr>
      <w:rFonts w:ascii="Calibri" w:hAnsi="Calibri"/>
      <w:i/>
      <w:iCs/>
      <w:color w:val="404040"/>
      <w:sz w:val="22"/>
    </w:rPr>
  </w:style>
  <w:style w:type="character" w:customStyle="1" w:styleId="2f">
    <w:name w:val="Цитата 2 Знак"/>
    <w:basedOn w:val="a2"/>
    <w:link w:val="2f0"/>
    <w:uiPriority w:val="29"/>
    <w:rsid w:val="003D3C58"/>
    <w:rPr>
      <w:i/>
      <w:iCs/>
      <w:color w:val="404040"/>
    </w:rPr>
  </w:style>
  <w:style w:type="paragraph" w:customStyle="1" w:styleId="xl107">
    <w:name w:val="xl107"/>
    <w:basedOn w:val="a1"/>
    <w:rsid w:val="003D3C5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olor w:val="FF0000"/>
      <w:sz w:val="16"/>
      <w:szCs w:val="16"/>
      <w:lang w:eastAsia="ru-RU"/>
    </w:rPr>
  </w:style>
  <w:style w:type="paragraph" w:customStyle="1" w:styleId="xl108">
    <w:name w:val="xl108"/>
    <w:basedOn w:val="a1"/>
    <w:rsid w:val="003D3C5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olor w:val="FF0000"/>
      <w:sz w:val="16"/>
      <w:szCs w:val="16"/>
      <w:lang w:eastAsia="ru-RU"/>
    </w:rPr>
  </w:style>
  <w:style w:type="paragraph" w:customStyle="1" w:styleId="xl109">
    <w:name w:val="xl109"/>
    <w:basedOn w:val="a1"/>
    <w:rsid w:val="003D3C58"/>
    <w:pPr>
      <w:pBdr>
        <w:top w:val="single" w:sz="4" w:space="0" w:color="auto"/>
        <w:left w:val="single" w:sz="4" w:space="0" w:color="auto"/>
        <w:bottom w:val="single" w:sz="4" w:space="0" w:color="auto"/>
        <w:right w:val="single" w:sz="8" w:space="0" w:color="800080"/>
      </w:pBdr>
      <w:spacing w:before="100" w:beforeAutospacing="1" w:after="100" w:afterAutospacing="1" w:line="240" w:lineRule="auto"/>
      <w:jc w:val="center"/>
      <w:textAlignment w:val="top"/>
    </w:pPr>
    <w:rPr>
      <w:rFonts w:eastAsia="Times New Roman"/>
      <w:color w:val="FF0000"/>
      <w:sz w:val="16"/>
      <w:szCs w:val="16"/>
      <w:lang w:eastAsia="ru-RU"/>
    </w:rPr>
  </w:style>
  <w:style w:type="paragraph" w:customStyle="1" w:styleId="xl110">
    <w:name w:val="xl110"/>
    <w:basedOn w:val="a1"/>
    <w:rsid w:val="003D3C58"/>
    <w:pPr>
      <w:pBdr>
        <w:top w:val="single" w:sz="4" w:space="0" w:color="auto"/>
        <w:left w:val="single" w:sz="8" w:space="0" w:color="800080"/>
        <w:bottom w:val="single" w:sz="4" w:space="0" w:color="auto"/>
        <w:right w:val="single" w:sz="4" w:space="0" w:color="auto"/>
      </w:pBdr>
      <w:shd w:val="clear" w:color="000000" w:fill="FFFF99"/>
      <w:spacing w:before="100" w:beforeAutospacing="1" w:after="100" w:afterAutospacing="1" w:line="240" w:lineRule="auto"/>
      <w:textAlignment w:val="top"/>
    </w:pPr>
    <w:rPr>
      <w:rFonts w:eastAsia="Times New Roman"/>
      <w:sz w:val="16"/>
      <w:szCs w:val="16"/>
      <w:lang w:eastAsia="ru-RU"/>
    </w:rPr>
  </w:style>
  <w:style w:type="paragraph" w:customStyle="1" w:styleId="xl111">
    <w:name w:val="xl111"/>
    <w:basedOn w:val="a1"/>
    <w:rsid w:val="003D3C58"/>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top"/>
    </w:pPr>
    <w:rPr>
      <w:rFonts w:eastAsia="Times New Roman"/>
      <w:sz w:val="16"/>
      <w:szCs w:val="16"/>
      <w:lang w:eastAsia="ru-RU"/>
    </w:rPr>
  </w:style>
  <w:style w:type="paragraph" w:customStyle="1" w:styleId="xl112">
    <w:name w:val="xl112"/>
    <w:basedOn w:val="a1"/>
    <w:rsid w:val="003D3C58"/>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top"/>
    </w:pPr>
    <w:rPr>
      <w:rFonts w:eastAsia="Times New Roman"/>
      <w:sz w:val="16"/>
      <w:szCs w:val="16"/>
      <w:lang w:eastAsia="ru-RU"/>
    </w:rPr>
  </w:style>
  <w:style w:type="paragraph" w:customStyle="1" w:styleId="xl113">
    <w:name w:val="xl113"/>
    <w:basedOn w:val="a1"/>
    <w:rsid w:val="003D3C58"/>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top"/>
    </w:pPr>
    <w:rPr>
      <w:rFonts w:eastAsia="Times New Roman"/>
      <w:sz w:val="16"/>
      <w:szCs w:val="16"/>
      <w:lang w:eastAsia="ru-RU"/>
    </w:rPr>
  </w:style>
  <w:style w:type="paragraph" w:customStyle="1" w:styleId="xl114">
    <w:name w:val="xl114"/>
    <w:basedOn w:val="a1"/>
    <w:rsid w:val="003D3C58"/>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top"/>
    </w:pPr>
    <w:rPr>
      <w:rFonts w:eastAsia="Times New Roman"/>
      <w:sz w:val="16"/>
      <w:szCs w:val="16"/>
      <w:lang w:eastAsia="ru-RU"/>
    </w:rPr>
  </w:style>
  <w:style w:type="paragraph" w:customStyle="1" w:styleId="xl115">
    <w:name w:val="xl115"/>
    <w:basedOn w:val="a1"/>
    <w:rsid w:val="003D3C58"/>
    <w:pPr>
      <w:pBdr>
        <w:top w:val="single" w:sz="4" w:space="0" w:color="auto"/>
        <w:left w:val="single" w:sz="4" w:space="0" w:color="auto"/>
        <w:bottom w:val="single" w:sz="4" w:space="0" w:color="auto"/>
        <w:right w:val="single" w:sz="8" w:space="0" w:color="800080"/>
      </w:pBdr>
      <w:shd w:val="clear" w:color="000000" w:fill="FFFF99"/>
      <w:spacing w:before="100" w:beforeAutospacing="1" w:after="100" w:afterAutospacing="1" w:line="240" w:lineRule="auto"/>
      <w:jc w:val="center"/>
      <w:textAlignment w:val="top"/>
    </w:pPr>
    <w:rPr>
      <w:rFonts w:eastAsia="Times New Roman"/>
      <w:sz w:val="16"/>
      <w:szCs w:val="16"/>
      <w:lang w:eastAsia="ru-RU"/>
    </w:rPr>
  </w:style>
  <w:style w:type="paragraph" w:customStyle="1" w:styleId="xl116">
    <w:name w:val="xl116"/>
    <w:basedOn w:val="a1"/>
    <w:rsid w:val="003D3C58"/>
    <w:pPr>
      <w:pBdr>
        <w:top w:val="single" w:sz="4" w:space="0" w:color="auto"/>
        <w:left w:val="single" w:sz="8" w:space="0" w:color="800080"/>
        <w:bottom w:val="single" w:sz="4" w:space="0" w:color="auto"/>
        <w:right w:val="single" w:sz="4" w:space="0" w:color="auto"/>
      </w:pBdr>
      <w:shd w:val="clear" w:color="000000" w:fill="FFFF99"/>
      <w:spacing w:before="100" w:beforeAutospacing="1" w:after="100" w:afterAutospacing="1" w:line="240" w:lineRule="auto"/>
      <w:textAlignment w:val="center"/>
    </w:pPr>
    <w:rPr>
      <w:rFonts w:eastAsia="Times New Roman"/>
      <w:sz w:val="16"/>
      <w:szCs w:val="16"/>
      <w:lang w:eastAsia="ru-RU"/>
    </w:rPr>
  </w:style>
  <w:style w:type="paragraph" w:customStyle="1" w:styleId="xl117">
    <w:name w:val="xl117"/>
    <w:basedOn w:val="a1"/>
    <w:rsid w:val="003D3C58"/>
    <w:pPr>
      <w:spacing w:before="100" w:beforeAutospacing="1" w:after="100" w:afterAutospacing="1" w:line="240" w:lineRule="auto"/>
      <w:jc w:val="center"/>
      <w:textAlignment w:val="top"/>
    </w:pPr>
    <w:rPr>
      <w:rFonts w:eastAsia="Times New Roman"/>
      <w:color w:val="3366FF"/>
      <w:sz w:val="20"/>
      <w:szCs w:val="20"/>
      <w:lang w:eastAsia="ru-RU"/>
    </w:rPr>
  </w:style>
  <w:style w:type="paragraph" w:customStyle="1" w:styleId="xl118">
    <w:name w:val="xl118"/>
    <w:basedOn w:val="a1"/>
    <w:rsid w:val="003D3C58"/>
    <w:pPr>
      <w:pBdr>
        <w:right w:val="single" w:sz="8" w:space="0" w:color="800080"/>
      </w:pBdr>
      <w:spacing w:before="100" w:beforeAutospacing="1" w:after="100" w:afterAutospacing="1" w:line="240" w:lineRule="auto"/>
      <w:textAlignment w:val="top"/>
    </w:pPr>
    <w:rPr>
      <w:rFonts w:eastAsia="Times New Roman"/>
      <w:color w:val="3366FF"/>
      <w:sz w:val="20"/>
      <w:szCs w:val="20"/>
      <w:lang w:eastAsia="ru-RU"/>
    </w:rPr>
  </w:style>
  <w:style w:type="paragraph" w:customStyle="1" w:styleId="xl119">
    <w:name w:val="xl119"/>
    <w:basedOn w:val="a1"/>
    <w:rsid w:val="003D3C58"/>
    <w:pPr>
      <w:spacing w:before="100" w:beforeAutospacing="1" w:after="100" w:afterAutospacing="1" w:line="240" w:lineRule="auto"/>
      <w:jc w:val="center"/>
      <w:textAlignment w:val="top"/>
    </w:pPr>
    <w:rPr>
      <w:rFonts w:eastAsia="Times New Roman"/>
      <w:sz w:val="20"/>
      <w:szCs w:val="20"/>
      <w:lang w:eastAsia="ru-RU"/>
    </w:rPr>
  </w:style>
  <w:style w:type="paragraph" w:customStyle="1" w:styleId="xl120">
    <w:name w:val="xl120"/>
    <w:basedOn w:val="a1"/>
    <w:rsid w:val="003D3C58"/>
    <w:pPr>
      <w:pBdr>
        <w:top w:val="single" w:sz="4" w:space="0" w:color="auto"/>
        <w:left w:val="single" w:sz="8" w:space="0" w:color="800080"/>
        <w:bottom w:val="single" w:sz="4" w:space="0" w:color="auto"/>
        <w:right w:val="single" w:sz="4" w:space="0" w:color="auto"/>
      </w:pBdr>
      <w:shd w:val="clear" w:color="000000" w:fill="FFFF00"/>
      <w:spacing w:before="100" w:beforeAutospacing="1" w:after="100" w:afterAutospacing="1" w:line="240" w:lineRule="auto"/>
      <w:textAlignment w:val="top"/>
    </w:pPr>
    <w:rPr>
      <w:rFonts w:eastAsia="Times New Roman"/>
      <w:sz w:val="16"/>
      <w:szCs w:val="16"/>
      <w:lang w:eastAsia="ru-RU"/>
    </w:rPr>
  </w:style>
  <w:style w:type="paragraph" w:customStyle="1" w:styleId="xl121">
    <w:name w:val="xl121"/>
    <w:basedOn w:val="a1"/>
    <w:rsid w:val="003D3C58"/>
    <w:pPr>
      <w:pBdr>
        <w:top w:val="single" w:sz="4" w:space="0" w:color="auto"/>
        <w:left w:val="single" w:sz="8" w:space="0" w:color="800080"/>
        <w:bottom w:val="single" w:sz="4" w:space="0" w:color="auto"/>
        <w:right w:val="single" w:sz="4" w:space="0" w:color="auto"/>
      </w:pBdr>
      <w:shd w:val="clear" w:color="000000" w:fill="00FFFF"/>
      <w:spacing w:before="100" w:beforeAutospacing="1" w:after="100" w:afterAutospacing="1" w:line="240" w:lineRule="auto"/>
      <w:textAlignment w:val="top"/>
    </w:pPr>
    <w:rPr>
      <w:rFonts w:eastAsia="Times New Roman"/>
      <w:sz w:val="16"/>
      <w:szCs w:val="16"/>
      <w:lang w:eastAsia="ru-RU"/>
    </w:rPr>
  </w:style>
  <w:style w:type="paragraph" w:customStyle="1" w:styleId="xl122">
    <w:name w:val="xl122"/>
    <w:basedOn w:val="a1"/>
    <w:rsid w:val="003D3C58"/>
    <w:pPr>
      <w:pBdr>
        <w:top w:val="double" w:sz="6" w:space="0" w:color="800080"/>
      </w:pBdr>
      <w:spacing w:before="100" w:beforeAutospacing="1" w:after="100" w:afterAutospacing="1" w:line="240" w:lineRule="auto"/>
      <w:jc w:val="center"/>
      <w:textAlignment w:val="top"/>
    </w:pPr>
    <w:rPr>
      <w:rFonts w:eastAsia="Times New Roman"/>
      <w:color w:val="3366FF"/>
      <w:sz w:val="20"/>
      <w:szCs w:val="20"/>
      <w:lang w:eastAsia="ru-RU"/>
    </w:rPr>
  </w:style>
  <w:style w:type="paragraph" w:customStyle="1" w:styleId="xl123">
    <w:name w:val="xl123"/>
    <w:basedOn w:val="a1"/>
    <w:rsid w:val="003D3C58"/>
    <w:pPr>
      <w:pBdr>
        <w:top w:val="double" w:sz="6" w:space="0" w:color="800080"/>
        <w:right w:val="single" w:sz="8" w:space="0" w:color="993300"/>
      </w:pBdr>
      <w:spacing w:before="100" w:beforeAutospacing="1" w:after="100" w:afterAutospacing="1" w:line="240" w:lineRule="auto"/>
      <w:textAlignment w:val="top"/>
    </w:pPr>
    <w:rPr>
      <w:rFonts w:eastAsia="Times New Roman"/>
      <w:color w:val="3366FF"/>
      <w:sz w:val="20"/>
      <w:szCs w:val="20"/>
      <w:lang w:eastAsia="ru-RU"/>
    </w:rPr>
  </w:style>
  <w:style w:type="paragraph" w:customStyle="1" w:styleId="xl124">
    <w:name w:val="xl124"/>
    <w:basedOn w:val="a1"/>
    <w:rsid w:val="003D3C58"/>
    <w:pPr>
      <w:pBdr>
        <w:top w:val="single" w:sz="4" w:space="0" w:color="auto"/>
        <w:left w:val="single" w:sz="8" w:space="0" w:color="993300"/>
        <w:bottom w:val="single" w:sz="4" w:space="0" w:color="auto"/>
        <w:right w:val="single" w:sz="4" w:space="0" w:color="auto"/>
      </w:pBdr>
      <w:spacing w:before="100" w:beforeAutospacing="1" w:after="100" w:afterAutospacing="1" w:line="240" w:lineRule="auto"/>
      <w:textAlignment w:val="top"/>
    </w:pPr>
    <w:rPr>
      <w:rFonts w:eastAsia="Times New Roman"/>
      <w:sz w:val="16"/>
      <w:szCs w:val="16"/>
      <w:lang w:eastAsia="ru-RU"/>
    </w:rPr>
  </w:style>
  <w:style w:type="paragraph" w:customStyle="1" w:styleId="xl125">
    <w:name w:val="xl125"/>
    <w:basedOn w:val="a1"/>
    <w:rsid w:val="003D3C58"/>
    <w:pPr>
      <w:pBdr>
        <w:top w:val="single" w:sz="4" w:space="0" w:color="auto"/>
        <w:left w:val="single" w:sz="4" w:space="0" w:color="auto"/>
        <w:bottom w:val="single" w:sz="4" w:space="0" w:color="auto"/>
        <w:right w:val="single" w:sz="8" w:space="0" w:color="993300"/>
      </w:pBdr>
      <w:spacing w:before="100" w:beforeAutospacing="1" w:after="100" w:afterAutospacing="1" w:line="240" w:lineRule="auto"/>
      <w:jc w:val="center"/>
      <w:textAlignment w:val="top"/>
    </w:pPr>
    <w:rPr>
      <w:rFonts w:eastAsia="Times New Roman"/>
      <w:sz w:val="16"/>
      <w:szCs w:val="16"/>
      <w:lang w:eastAsia="ru-RU"/>
    </w:rPr>
  </w:style>
  <w:style w:type="paragraph" w:customStyle="1" w:styleId="xl126">
    <w:name w:val="xl126"/>
    <w:basedOn w:val="a1"/>
    <w:rsid w:val="003D3C58"/>
    <w:pPr>
      <w:pBdr>
        <w:top w:val="single" w:sz="4" w:space="0" w:color="auto"/>
        <w:left w:val="single" w:sz="8" w:space="0" w:color="993300"/>
        <w:bottom w:val="single" w:sz="4" w:space="0" w:color="auto"/>
        <w:right w:val="single" w:sz="4" w:space="0" w:color="auto"/>
      </w:pBdr>
      <w:shd w:val="clear" w:color="000000" w:fill="FFFF99"/>
      <w:spacing w:before="100" w:beforeAutospacing="1" w:after="100" w:afterAutospacing="1" w:line="240" w:lineRule="auto"/>
      <w:textAlignment w:val="top"/>
    </w:pPr>
    <w:rPr>
      <w:rFonts w:eastAsia="Times New Roman"/>
      <w:sz w:val="16"/>
      <w:szCs w:val="16"/>
      <w:lang w:eastAsia="ru-RU"/>
    </w:rPr>
  </w:style>
  <w:style w:type="paragraph" w:customStyle="1" w:styleId="xl127">
    <w:name w:val="xl127"/>
    <w:basedOn w:val="a1"/>
    <w:rsid w:val="003D3C58"/>
    <w:pPr>
      <w:pBdr>
        <w:top w:val="single" w:sz="4" w:space="0" w:color="auto"/>
        <w:left w:val="single" w:sz="4" w:space="0" w:color="auto"/>
        <w:bottom w:val="single" w:sz="4" w:space="0" w:color="auto"/>
        <w:right w:val="single" w:sz="8" w:space="0" w:color="993300"/>
      </w:pBdr>
      <w:shd w:val="clear" w:color="000000" w:fill="FFFF99"/>
      <w:spacing w:before="100" w:beforeAutospacing="1" w:after="100" w:afterAutospacing="1" w:line="240" w:lineRule="auto"/>
      <w:jc w:val="center"/>
      <w:textAlignment w:val="top"/>
    </w:pPr>
    <w:rPr>
      <w:rFonts w:eastAsia="Times New Roman"/>
      <w:sz w:val="16"/>
      <w:szCs w:val="16"/>
      <w:lang w:eastAsia="ru-RU"/>
    </w:rPr>
  </w:style>
  <w:style w:type="paragraph" w:customStyle="1" w:styleId="xl128">
    <w:name w:val="xl128"/>
    <w:basedOn w:val="a1"/>
    <w:rsid w:val="003D3C58"/>
    <w:pPr>
      <w:pBdr>
        <w:right w:val="single" w:sz="8" w:space="0" w:color="993300"/>
      </w:pBdr>
      <w:spacing w:before="100" w:beforeAutospacing="1" w:after="100" w:afterAutospacing="1" w:line="240" w:lineRule="auto"/>
      <w:textAlignment w:val="top"/>
    </w:pPr>
    <w:rPr>
      <w:rFonts w:eastAsia="Times New Roman"/>
      <w:color w:val="3366FF"/>
      <w:sz w:val="20"/>
      <w:szCs w:val="20"/>
      <w:lang w:eastAsia="ru-RU"/>
    </w:rPr>
  </w:style>
  <w:style w:type="table" w:customStyle="1" w:styleId="1110">
    <w:name w:val="Сетка таблицы111"/>
    <w:basedOn w:val="a3"/>
    <w:next w:val="af3"/>
    <w:uiPriority w:val="39"/>
    <w:rsid w:val="003D3C5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Без интервала Знак"/>
    <w:aliases w:val="О1 Знак"/>
    <w:basedOn w:val="a2"/>
    <w:link w:val="a9"/>
    <w:uiPriority w:val="1"/>
    <w:rsid w:val="003D3C58"/>
    <w:rPr>
      <w:rFonts w:ascii="Times New Roman" w:eastAsia="Arial Unicode MS" w:hAnsi="Times New Roman" w:cs="Tahoma"/>
      <w:color w:val="000000"/>
      <w:sz w:val="24"/>
      <w:szCs w:val="24"/>
      <w:lang w:val="en-US" w:eastAsia="en-US" w:bidi="en-US"/>
    </w:rPr>
  </w:style>
  <w:style w:type="paragraph" w:customStyle="1" w:styleId="msonormal0">
    <w:name w:val="msonormal"/>
    <w:basedOn w:val="a1"/>
    <w:rsid w:val="003D3C58"/>
    <w:pPr>
      <w:spacing w:before="100" w:beforeAutospacing="1" w:after="100" w:afterAutospacing="1" w:line="240" w:lineRule="auto"/>
    </w:pPr>
    <w:rPr>
      <w:rFonts w:eastAsia="Times New Roman"/>
      <w:szCs w:val="24"/>
      <w:lang w:eastAsia="ru-RU"/>
    </w:rPr>
  </w:style>
  <w:style w:type="paragraph" w:styleId="afffa">
    <w:name w:val="Block Text"/>
    <w:basedOn w:val="a1"/>
    <w:rsid w:val="003D3C58"/>
    <w:pPr>
      <w:widowControl w:val="0"/>
      <w:autoSpaceDE w:val="0"/>
      <w:autoSpaceDN w:val="0"/>
      <w:adjustRightInd w:val="0"/>
      <w:spacing w:before="60" w:after="220" w:line="260" w:lineRule="auto"/>
      <w:ind w:left="400" w:right="400"/>
      <w:jc w:val="center"/>
    </w:pPr>
    <w:rPr>
      <w:rFonts w:eastAsia="Times New Roman"/>
      <w:b/>
      <w:sz w:val="22"/>
      <w:lang w:eastAsia="ru-RU"/>
    </w:rPr>
  </w:style>
  <w:style w:type="paragraph" w:customStyle="1" w:styleId="1f8">
    <w:name w:val="Обычный1"/>
    <w:rsid w:val="003D3C58"/>
    <w:rPr>
      <w:rFonts w:ascii="Times New Roman" w:eastAsia="Times New Roman" w:hAnsi="Times New Roman"/>
    </w:rPr>
  </w:style>
  <w:style w:type="paragraph" w:customStyle="1" w:styleId="310">
    <w:name w:val="Основной текст 31"/>
    <w:basedOn w:val="1f8"/>
    <w:rsid w:val="003D3C58"/>
    <w:rPr>
      <w:sz w:val="24"/>
    </w:rPr>
  </w:style>
  <w:style w:type="paragraph" w:styleId="37">
    <w:name w:val="Body Text Indent 3"/>
    <w:basedOn w:val="a1"/>
    <w:link w:val="38"/>
    <w:rsid w:val="003D3C58"/>
    <w:pPr>
      <w:widowControl w:val="0"/>
      <w:adjustRightInd w:val="0"/>
      <w:spacing w:line="360" w:lineRule="atLeast"/>
      <w:ind w:left="1134" w:hanging="414"/>
      <w:textAlignment w:val="baseline"/>
    </w:pPr>
    <w:rPr>
      <w:rFonts w:eastAsia="Times New Roman"/>
      <w:b/>
      <w:sz w:val="26"/>
      <w:szCs w:val="20"/>
      <w:lang w:eastAsia="ru-RU"/>
    </w:rPr>
  </w:style>
  <w:style w:type="character" w:customStyle="1" w:styleId="38">
    <w:name w:val="Основной текст с отступом 3 Знак"/>
    <w:basedOn w:val="a2"/>
    <w:link w:val="37"/>
    <w:rsid w:val="003D3C58"/>
    <w:rPr>
      <w:rFonts w:ascii="Times New Roman" w:eastAsia="Times New Roman" w:hAnsi="Times New Roman"/>
      <w:b/>
      <w:sz w:val="26"/>
    </w:rPr>
  </w:style>
  <w:style w:type="paragraph" w:styleId="afffb">
    <w:name w:val="Plain Text"/>
    <w:basedOn w:val="a1"/>
    <w:link w:val="afffc"/>
    <w:rsid w:val="003D3C58"/>
    <w:pPr>
      <w:spacing w:line="240" w:lineRule="auto"/>
    </w:pPr>
    <w:rPr>
      <w:rFonts w:ascii="Courier New" w:eastAsia="Times New Roman" w:hAnsi="Courier New"/>
      <w:sz w:val="20"/>
      <w:szCs w:val="20"/>
      <w:lang w:eastAsia="ru-RU"/>
    </w:rPr>
  </w:style>
  <w:style w:type="character" w:customStyle="1" w:styleId="afffc">
    <w:name w:val="Текст Знак"/>
    <w:basedOn w:val="a2"/>
    <w:link w:val="afffb"/>
    <w:rsid w:val="003D3C58"/>
    <w:rPr>
      <w:rFonts w:ascii="Courier New" w:eastAsia="Times New Roman" w:hAnsi="Courier New"/>
    </w:rPr>
  </w:style>
  <w:style w:type="paragraph" w:customStyle="1" w:styleId="ConsNonformat">
    <w:name w:val="ConsNonformat"/>
    <w:rsid w:val="003D3C58"/>
    <w:pPr>
      <w:widowControl w:val="0"/>
      <w:autoSpaceDE w:val="0"/>
      <w:autoSpaceDN w:val="0"/>
      <w:adjustRightInd w:val="0"/>
    </w:pPr>
    <w:rPr>
      <w:rFonts w:ascii="Courier New" w:eastAsia="Times New Roman" w:hAnsi="Courier New" w:cs="Courier New"/>
    </w:rPr>
  </w:style>
  <w:style w:type="paragraph" w:customStyle="1" w:styleId="ConsNormal">
    <w:name w:val="ConsNormal"/>
    <w:rsid w:val="003D3C58"/>
    <w:pPr>
      <w:widowControl w:val="0"/>
      <w:ind w:firstLine="720"/>
    </w:pPr>
    <w:rPr>
      <w:rFonts w:ascii="Arial" w:eastAsia="Times New Roman" w:hAnsi="Arial"/>
      <w:snapToGrid w:val="0"/>
      <w:sz w:val="16"/>
    </w:rPr>
  </w:style>
  <w:style w:type="paragraph" w:customStyle="1" w:styleId="112">
    <w:name w:val="Обычный11"/>
    <w:rsid w:val="003D3C58"/>
    <w:rPr>
      <w:rFonts w:ascii="Times New Roman" w:eastAsia="Times New Roman" w:hAnsi="Times New Roman"/>
    </w:rPr>
  </w:style>
  <w:style w:type="paragraph" w:customStyle="1" w:styleId="311">
    <w:name w:val="Основной текст 311"/>
    <w:basedOn w:val="112"/>
    <w:rsid w:val="003D3C58"/>
    <w:rPr>
      <w:sz w:val="24"/>
    </w:rPr>
  </w:style>
  <w:style w:type="table" w:customStyle="1" w:styleId="280">
    <w:name w:val="Сетка таблицы28"/>
    <w:basedOn w:val="a3"/>
    <w:next w:val="af3"/>
    <w:rsid w:val="003D3C58"/>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9">
    <w:name w:val="Без интервала1"/>
    <w:rsid w:val="003D3C58"/>
    <w:rPr>
      <w:rFonts w:eastAsia="Times New Roman" w:cs="Calibri"/>
      <w:sz w:val="22"/>
      <w:szCs w:val="22"/>
    </w:rPr>
  </w:style>
  <w:style w:type="character" w:customStyle="1" w:styleId="afffd">
    <w:name w:val="Гипертекстовая ссылка"/>
    <w:basedOn w:val="a2"/>
    <w:uiPriority w:val="99"/>
    <w:rsid w:val="003D3C58"/>
    <w:rPr>
      <w:color w:val="106BBE"/>
    </w:rPr>
  </w:style>
  <w:style w:type="paragraph" w:customStyle="1" w:styleId="afffe">
    <w:name w:val="Нормальный (таблица)"/>
    <w:basedOn w:val="a1"/>
    <w:next w:val="a1"/>
    <w:uiPriority w:val="99"/>
    <w:rsid w:val="003D3C58"/>
    <w:pPr>
      <w:widowControl w:val="0"/>
      <w:autoSpaceDE w:val="0"/>
      <w:autoSpaceDN w:val="0"/>
      <w:adjustRightInd w:val="0"/>
      <w:spacing w:line="240" w:lineRule="auto"/>
    </w:pPr>
    <w:rPr>
      <w:rFonts w:ascii="Times New Roman CYR" w:eastAsia="SimSun" w:hAnsi="Times New Roman CYR" w:cs="Times New Roman CYR"/>
      <w:szCs w:val="24"/>
      <w:lang w:eastAsia="zh-CN"/>
    </w:rPr>
  </w:style>
  <w:style w:type="character" w:customStyle="1" w:styleId="affff">
    <w:name w:val="Цветовое выделение"/>
    <w:uiPriority w:val="99"/>
    <w:rsid w:val="003D3C58"/>
    <w:rPr>
      <w:b/>
      <w:bCs/>
      <w:color w:val="26282F"/>
    </w:rPr>
  </w:style>
  <w:style w:type="paragraph" w:customStyle="1" w:styleId="12">
    <w:name w:val="1.Заголовок 2"/>
    <w:basedOn w:val="a1"/>
    <w:rsid w:val="003D3C58"/>
    <w:pPr>
      <w:numPr>
        <w:numId w:val="11"/>
      </w:numPr>
      <w:spacing w:before="120" w:after="100" w:afterAutospacing="1" w:line="240" w:lineRule="auto"/>
    </w:pPr>
    <w:rPr>
      <w:rFonts w:eastAsia="MS Mincho"/>
      <w:b/>
      <w:sz w:val="32"/>
      <w:szCs w:val="24"/>
      <w:lang w:eastAsia="ru-RU"/>
    </w:rPr>
  </w:style>
  <w:style w:type="paragraph" w:customStyle="1" w:styleId="113">
    <w:name w:val="Табличный_таблица_11"/>
    <w:link w:val="114"/>
    <w:qFormat/>
    <w:rsid w:val="003D3C58"/>
    <w:pPr>
      <w:jc w:val="center"/>
    </w:pPr>
    <w:rPr>
      <w:rFonts w:ascii="Times New Roman" w:eastAsia="Times New Roman" w:hAnsi="Times New Roman"/>
      <w:sz w:val="22"/>
      <w:szCs w:val="22"/>
    </w:rPr>
  </w:style>
  <w:style w:type="character" w:customStyle="1" w:styleId="114">
    <w:name w:val="Табличный_таблица_11 Знак"/>
    <w:link w:val="113"/>
    <w:rsid w:val="003D3C58"/>
    <w:rPr>
      <w:rFonts w:ascii="Times New Roman" w:eastAsia="Times New Roman" w:hAnsi="Times New Roman"/>
      <w:sz w:val="22"/>
      <w:szCs w:val="22"/>
    </w:rPr>
  </w:style>
  <w:style w:type="paragraph" w:customStyle="1" w:styleId="a0">
    <w:name w:val="Таблица_название_таблицы"/>
    <w:next w:val="afb"/>
    <w:link w:val="affff0"/>
    <w:qFormat/>
    <w:rsid w:val="003D3C58"/>
    <w:pPr>
      <w:keepNext/>
      <w:numPr>
        <w:ilvl w:val="1"/>
        <w:numId w:val="12"/>
      </w:numPr>
      <w:spacing w:after="120"/>
      <w:jc w:val="center"/>
    </w:pPr>
    <w:rPr>
      <w:rFonts w:ascii="Times New Roman" w:eastAsia="Times New Roman" w:hAnsi="Times New Roman"/>
      <w:bCs/>
      <w:sz w:val="24"/>
      <w:szCs w:val="22"/>
    </w:rPr>
  </w:style>
  <w:style w:type="character" w:customStyle="1" w:styleId="affff0">
    <w:name w:val="Таблица_название_таблицы Знак"/>
    <w:link w:val="a0"/>
    <w:rsid w:val="003D3C58"/>
    <w:rPr>
      <w:rFonts w:ascii="Times New Roman" w:eastAsia="Times New Roman" w:hAnsi="Times New Roman"/>
      <w:bCs/>
      <w:sz w:val="24"/>
      <w:szCs w:val="22"/>
    </w:rPr>
  </w:style>
  <w:style w:type="paragraph" w:customStyle="1" w:styleId="1">
    <w:name w:val="Список_маркерный_1_уровень"/>
    <w:link w:val="1fa"/>
    <w:qFormat/>
    <w:rsid w:val="003D3C58"/>
    <w:pPr>
      <w:numPr>
        <w:numId w:val="12"/>
      </w:numPr>
      <w:spacing w:before="60" w:after="100"/>
    </w:pPr>
    <w:rPr>
      <w:rFonts w:ascii="Times New Roman" w:eastAsia="Times New Roman" w:hAnsi="Times New Roman"/>
      <w:snapToGrid w:val="0"/>
      <w:sz w:val="24"/>
      <w:szCs w:val="24"/>
    </w:rPr>
  </w:style>
  <w:style w:type="character" w:customStyle="1" w:styleId="1fa">
    <w:name w:val="Список_маркерный_1_уровень Знак"/>
    <w:link w:val="1"/>
    <w:rsid w:val="003D3C58"/>
    <w:rPr>
      <w:rFonts w:ascii="Times New Roman" w:eastAsia="Times New Roman" w:hAnsi="Times New Roman"/>
      <w:snapToGrid w:val="0"/>
      <w:sz w:val="24"/>
      <w:szCs w:val="24"/>
    </w:rPr>
  </w:style>
  <w:style w:type="character" w:customStyle="1" w:styleId="affff1">
    <w:name w:val="Текст_Жирный"/>
    <w:uiPriority w:val="1"/>
    <w:qFormat/>
    <w:rsid w:val="003D3C58"/>
    <w:rPr>
      <w:rFonts w:ascii="Times New Roman" w:hAnsi="Times New Roman"/>
      <w:b/>
    </w:rPr>
  </w:style>
  <w:style w:type="paragraph" w:customStyle="1" w:styleId="affff2">
    <w:name w:val="Таблица_номер_таблицы"/>
    <w:link w:val="affff3"/>
    <w:rsid w:val="003D3C58"/>
    <w:pPr>
      <w:keepNext/>
      <w:jc w:val="right"/>
    </w:pPr>
    <w:rPr>
      <w:rFonts w:ascii="Times New Roman" w:eastAsia="Times New Roman" w:hAnsi="Times New Roman"/>
      <w:bCs/>
      <w:sz w:val="24"/>
      <w:szCs w:val="22"/>
    </w:rPr>
  </w:style>
  <w:style w:type="character" w:customStyle="1" w:styleId="affff3">
    <w:name w:val="Таблица_номер_таблицы Знак"/>
    <w:link w:val="affff2"/>
    <w:rsid w:val="003D3C58"/>
    <w:rPr>
      <w:rFonts w:ascii="Times New Roman" w:eastAsia="Times New Roman" w:hAnsi="Times New Roman"/>
      <w:bCs/>
      <w:sz w:val="24"/>
      <w:szCs w:val="22"/>
    </w:rPr>
  </w:style>
  <w:style w:type="paragraph" w:customStyle="1" w:styleId="affff4">
    <w:name w:val="Примечание"/>
    <w:next w:val="afb"/>
    <w:link w:val="affff5"/>
    <w:autoRedefine/>
    <w:qFormat/>
    <w:rsid w:val="003D3C58"/>
    <w:pPr>
      <w:spacing w:before="60" w:after="60"/>
      <w:ind w:left="680" w:right="567" w:hanging="113"/>
    </w:pPr>
    <w:rPr>
      <w:rFonts w:ascii="Times New Roman" w:eastAsia="Times New Roman" w:hAnsi="Times New Roman"/>
    </w:rPr>
  </w:style>
  <w:style w:type="character" w:customStyle="1" w:styleId="affff5">
    <w:name w:val="Примечание Знак"/>
    <w:link w:val="affff4"/>
    <w:rsid w:val="003D3C58"/>
    <w:rPr>
      <w:rFonts w:ascii="Times New Roman" w:eastAsia="Times New Roman" w:hAnsi="Times New Roman"/>
    </w:rPr>
  </w:style>
  <w:style w:type="paragraph" w:customStyle="1" w:styleId="affff6">
    <w:name w:val="_Обычный"/>
    <w:basedOn w:val="a1"/>
    <w:link w:val="affff7"/>
    <w:qFormat/>
    <w:rsid w:val="003D3C58"/>
    <w:pPr>
      <w:spacing w:line="360" w:lineRule="auto"/>
      <w:ind w:firstLine="709"/>
    </w:pPr>
    <w:rPr>
      <w:iCs/>
      <w:sz w:val="26"/>
      <w:szCs w:val="26"/>
    </w:rPr>
  </w:style>
  <w:style w:type="character" w:customStyle="1" w:styleId="affff7">
    <w:name w:val="_Обычный Знак"/>
    <w:link w:val="affff6"/>
    <w:rsid w:val="003D3C58"/>
    <w:rPr>
      <w:rFonts w:ascii="Times New Roman" w:hAnsi="Times New Roman"/>
      <w:iCs/>
      <w:sz w:val="26"/>
      <w:szCs w:val="26"/>
      <w:lang w:eastAsia="en-US"/>
    </w:rPr>
  </w:style>
  <w:style w:type="table" w:customStyle="1" w:styleId="TableNormal1">
    <w:name w:val="Table Normal1"/>
    <w:uiPriority w:val="2"/>
    <w:semiHidden/>
    <w:unhideWhenUsed/>
    <w:qFormat/>
    <w:rsid w:val="003D3C58"/>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92">
    <w:name w:val="Основной текст9"/>
    <w:basedOn w:val="a1"/>
    <w:rsid w:val="003D3C58"/>
    <w:pPr>
      <w:widowControl w:val="0"/>
      <w:shd w:val="clear" w:color="auto" w:fill="FFFFFF"/>
      <w:spacing w:after="300" w:line="331" w:lineRule="exact"/>
      <w:ind w:hanging="1200"/>
    </w:pPr>
    <w:rPr>
      <w:rFonts w:ascii="Calibri" w:hAnsi="Calibri"/>
      <w:sz w:val="27"/>
      <w:szCs w:val="27"/>
      <w:shd w:val="clear" w:color="auto" w:fill="FFFFFF"/>
    </w:rPr>
  </w:style>
  <w:style w:type="paragraph" w:customStyle="1" w:styleId="affff8">
    <w:name w:val="Знак Знак Знак Знак Знак Знак Знак"/>
    <w:basedOn w:val="a1"/>
    <w:rsid w:val="003D3C58"/>
    <w:pPr>
      <w:tabs>
        <w:tab w:val="num" w:pos="360"/>
      </w:tabs>
      <w:spacing w:after="160" w:line="240" w:lineRule="exact"/>
    </w:pPr>
    <w:rPr>
      <w:sz w:val="20"/>
      <w:szCs w:val="20"/>
      <w:lang w:eastAsia="zh-CN"/>
    </w:rPr>
  </w:style>
  <w:style w:type="character" w:customStyle="1" w:styleId="220">
    <w:name w:val="Основной текст с отступом 2 Знак2"/>
    <w:aliases w:val="Основной текст с отступом 2 Знак1 Знак, Знак1 Знак1 Знак,Знак1 Знак1 Знак,Основной текст с отступом 2 Знак Знак Знак,Знак1 Знак Знак Знак, Знак1 Знак Знак Знак,Знак1 Знак Знак1, Знак1 Знак Знак2, Знак1 Знак2,Знак1 Знак2"/>
    <w:basedOn w:val="a2"/>
    <w:rsid w:val="003D3C58"/>
    <w:rPr>
      <w:rFonts w:ascii="Times New Roman" w:eastAsia="Times New Roman" w:hAnsi="Times New Roman" w:cs="Times New Roman"/>
      <w:sz w:val="24"/>
      <w:szCs w:val="24"/>
      <w:lang w:eastAsia="ru-RU"/>
    </w:rPr>
  </w:style>
  <w:style w:type="paragraph" w:styleId="a">
    <w:name w:val="List Number"/>
    <w:basedOn w:val="a1"/>
    <w:uiPriority w:val="99"/>
    <w:semiHidden/>
    <w:rsid w:val="003D3C58"/>
    <w:pPr>
      <w:numPr>
        <w:numId w:val="13"/>
      </w:numPr>
      <w:tabs>
        <w:tab w:val="clear" w:pos="360"/>
        <w:tab w:val="num" w:pos="495"/>
      </w:tabs>
      <w:spacing w:line="360" w:lineRule="auto"/>
      <w:ind w:left="495" w:hanging="495"/>
    </w:pPr>
    <w:rPr>
      <w:rFonts w:eastAsia="Times New Roman"/>
      <w:szCs w:val="24"/>
      <w:lang w:eastAsia="ru-RU"/>
    </w:rPr>
  </w:style>
  <w:style w:type="character" w:customStyle="1" w:styleId="260">
    <w:name w:val="Знак Знак26"/>
    <w:rsid w:val="003D3C58"/>
    <w:rPr>
      <w:rFonts w:ascii="Cambria" w:hAnsi="Cambria"/>
      <w:b/>
      <w:kern w:val="32"/>
      <w:sz w:val="32"/>
    </w:rPr>
  </w:style>
  <w:style w:type="character" w:customStyle="1" w:styleId="240">
    <w:name w:val="Знак Знак24"/>
    <w:rsid w:val="003D3C58"/>
    <w:rPr>
      <w:rFonts w:ascii="Cambria" w:hAnsi="Cambria"/>
      <w:b/>
      <w:i/>
      <w:sz w:val="28"/>
    </w:rPr>
  </w:style>
  <w:style w:type="character" w:customStyle="1" w:styleId="230">
    <w:name w:val="Знак Знак23"/>
    <w:rsid w:val="003D3C58"/>
    <w:rPr>
      <w:rFonts w:ascii="Cambria" w:hAnsi="Cambria"/>
      <w:b/>
      <w:sz w:val="26"/>
    </w:rPr>
  </w:style>
  <w:style w:type="character" w:customStyle="1" w:styleId="221">
    <w:name w:val="Знак Знак22"/>
    <w:rsid w:val="003D3C58"/>
    <w:rPr>
      <w:b/>
      <w:sz w:val="28"/>
    </w:rPr>
  </w:style>
  <w:style w:type="character" w:customStyle="1" w:styleId="215">
    <w:name w:val="Знак Знак21"/>
    <w:rsid w:val="003D3C58"/>
    <w:rPr>
      <w:b/>
      <w:i/>
      <w:sz w:val="26"/>
    </w:rPr>
  </w:style>
  <w:style w:type="character" w:customStyle="1" w:styleId="200">
    <w:name w:val="Знак Знак20"/>
    <w:semiHidden/>
    <w:rsid w:val="003D3C58"/>
    <w:rPr>
      <w:b/>
    </w:rPr>
  </w:style>
  <w:style w:type="character" w:customStyle="1" w:styleId="190">
    <w:name w:val="Знак Знак19"/>
    <w:semiHidden/>
    <w:rsid w:val="003D3C58"/>
    <w:rPr>
      <w:sz w:val="24"/>
    </w:rPr>
  </w:style>
  <w:style w:type="character" w:customStyle="1" w:styleId="180">
    <w:name w:val="Знак Знак18"/>
    <w:semiHidden/>
    <w:rsid w:val="003D3C58"/>
    <w:rPr>
      <w:i/>
      <w:sz w:val="24"/>
    </w:rPr>
  </w:style>
  <w:style w:type="character" w:customStyle="1" w:styleId="170">
    <w:name w:val="Знак Знак17"/>
    <w:semiHidden/>
    <w:rsid w:val="003D3C58"/>
    <w:rPr>
      <w:rFonts w:ascii="Cambria" w:hAnsi="Cambria"/>
    </w:rPr>
  </w:style>
  <w:style w:type="paragraph" w:customStyle="1" w:styleId="affff9">
    <w:name w:val="Обычный ТКП"/>
    <w:basedOn w:val="a1"/>
    <w:rsid w:val="003D3C58"/>
    <w:pPr>
      <w:spacing w:line="360" w:lineRule="auto"/>
      <w:ind w:left="57" w:right="57" w:firstLine="709"/>
    </w:pPr>
    <w:rPr>
      <w:rFonts w:ascii="Calibri" w:eastAsia="Times New Roman" w:hAnsi="Calibri"/>
      <w:bCs/>
      <w:szCs w:val="20"/>
      <w:lang w:val="en-US"/>
    </w:rPr>
  </w:style>
  <w:style w:type="paragraph" w:styleId="affffa">
    <w:name w:val="Intense Quote"/>
    <w:basedOn w:val="a1"/>
    <w:next w:val="a1"/>
    <w:link w:val="affffb"/>
    <w:uiPriority w:val="30"/>
    <w:qFormat/>
    <w:rsid w:val="003D3C58"/>
    <w:pPr>
      <w:spacing w:line="240" w:lineRule="auto"/>
      <w:ind w:left="720" w:right="720"/>
    </w:pPr>
    <w:rPr>
      <w:rFonts w:ascii="Calibri" w:eastAsia="Times New Roman" w:hAnsi="Calibri"/>
      <w:b/>
      <w:i/>
      <w:lang w:val="en-US"/>
    </w:rPr>
  </w:style>
  <w:style w:type="character" w:customStyle="1" w:styleId="affffb">
    <w:name w:val="Выделенная цитата Знак"/>
    <w:basedOn w:val="a2"/>
    <w:link w:val="affffa"/>
    <w:uiPriority w:val="30"/>
    <w:rsid w:val="003D3C58"/>
    <w:rPr>
      <w:rFonts w:eastAsia="Times New Roman"/>
      <w:b/>
      <w:i/>
      <w:sz w:val="24"/>
      <w:szCs w:val="22"/>
      <w:lang w:val="en-US" w:eastAsia="en-US"/>
    </w:rPr>
  </w:style>
  <w:style w:type="character" w:styleId="affffc">
    <w:name w:val="Subtle Emphasis"/>
    <w:basedOn w:val="a2"/>
    <w:uiPriority w:val="19"/>
    <w:qFormat/>
    <w:rsid w:val="003D3C58"/>
    <w:rPr>
      <w:i/>
      <w:color w:val="5A5A5A"/>
    </w:rPr>
  </w:style>
  <w:style w:type="character" w:styleId="affffd">
    <w:name w:val="Subtle Reference"/>
    <w:basedOn w:val="a2"/>
    <w:uiPriority w:val="31"/>
    <w:qFormat/>
    <w:rsid w:val="003D3C58"/>
    <w:rPr>
      <w:sz w:val="24"/>
      <w:u w:val="single"/>
    </w:rPr>
  </w:style>
  <w:style w:type="character" w:styleId="affffe">
    <w:name w:val="Intense Reference"/>
    <w:basedOn w:val="a2"/>
    <w:uiPriority w:val="32"/>
    <w:qFormat/>
    <w:rsid w:val="003D3C58"/>
    <w:rPr>
      <w:b/>
      <w:sz w:val="24"/>
      <w:u w:val="single"/>
    </w:rPr>
  </w:style>
  <w:style w:type="paragraph" w:customStyle="1" w:styleId="afffff">
    <w:name w:val="Стиль"/>
    <w:basedOn w:val="a1"/>
    <w:rsid w:val="003D3C58"/>
    <w:pPr>
      <w:spacing w:after="160" w:line="240" w:lineRule="exact"/>
    </w:pPr>
    <w:rPr>
      <w:rFonts w:ascii="Verdana" w:eastAsia="Times New Roman" w:hAnsi="Verdana"/>
      <w:sz w:val="20"/>
      <w:szCs w:val="20"/>
      <w:lang w:val="en-US"/>
    </w:rPr>
  </w:style>
  <w:style w:type="paragraph" w:customStyle="1" w:styleId="afffff0">
    <w:name w:val="Формула"/>
    <w:basedOn w:val="a1"/>
    <w:rsid w:val="003D3C58"/>
    <w:pPr>
      <w:tabs>
        <w:tab w:val="center" w:pos="4536"/>
        <w:tab w:val="right" w:pos="9356"/>
      </w:tabs>
      <w:overflowPunct w:val="0"/>
      <w:autoSpaceDE w:val="0"/>
      <w:autoSpaceDN w:val="0"/>
      <w:adjustRightInd w:val="0"/>
      <w:spacing w:line="360" w:lineRule="auto"/>
      <w:ind w:right="-1"/>
      <w:textAlignment w:val="baseline"/>
    </w:pPr>
    <w:rPr>
      <w:rFonts w:eastAsia="Times New Roman"/>
      <w:sz w:val="28"/>
      <w:szCs w:val="20"/>
      <w:lang w:eastAsia="ru-RU"/>
    </w:rPr>
  </w:style>
  <w:style w:type="character" w:customStyle="1" w:styleId="grame">
    <w:name w:val="grame"/>
    <w:basedOn w:val="a2"/>
    <w:rsid w:val="003D3C58"/>
    <w:rPr>
      <w:rFonts w:cs="Times New Roman"/>
    </w:rPr>
  </w:style>
  <w:style w:type="character" w:customStyle="1" w:styleId="250">
    <w:name w:val="Знак Знак25"/>
    <w:rsid w:val="003D3C58"/>
    <w:rPr>
      <w:rFonts w:ascii="Arial" w:hAnsi="Arial"/>
      <w:b/>
      <w:sz w:val="26"/>
      <w:lang w:val="ru-RU" w:eastAsia="ru-RU"/>
    </w:rPr>
  </w:style>
  <w:style w:type="paragraph" w:customStyle="1" w:styleId="CharChar">
    <w:name w:val="Char Char"/>
    <w:basedOn w:val="a1"/>
    <w:rsid w:val="003D3C58"/>
    <w:pPr>
      <w:spacing w:after="120" w:line="240" w:lineRule="auto"/>
    </w:pPr>
    <w:rPr>
      <w:rFonts w:ascii="Arial" w:eastAsia="Times New Roman" w:hAnsi="Arial"/>
      <w:sz w:val="20"/>
      <w:szCs w:val="20"/>
      <w:lang w:val="en-US"/>
    </w:rPr>
  </w:style>
  <w:style w:type="paragraph" w:customStyle="1" w:styleId="ConsPlusNonformat">
    <w:name w:val="ConsPlusNonformat"/>
    <w:rsid w:val="003D3C58"/>
    <w:pPr>
      <w:widowControl w:val="0"/>
      <w:autoSpaceDE w:val="0"/>
      <w:autoSpaceDN w:val="0"/>
      <w:adjustRightInd w:val="0"/>
    </w:pPr>
    <w:rPr>
      <w:rFonts w:ascii="Courier New" w:eastAsia="Times New Roman" w:hAnsi="Courier New" w:cs="Courier New"/>
    </w:rPr>
  </w:style>
  <w:style w:type="paragraph" w:customStyle="1" w:styleId="Pa11">
    <w:name w:val="Pa11"/>
    <w:basedOn w:val="a1"/>
    <w:next w:val="a1"/>
    <w:rsid w:val="003D3C58"/>
    <w:pPr>
      <w:autoSpaceDE w:val="0"/>
      <w:autoSpaceDN w:val="0"/>
      <w:adjustRightInd w:val="0"/>
      <w:spacing w:line="191" w:lineRule="atLeast"/>
    </w:pPr>
    <w:rPr>
      <w:rFonts w:ascii="Helios" w:eastAsia="Times New Roman" w:hAnsi="Helios"/>
      <w:szCs w:val="24"/>
      <w:lang w:eastAsia="ru-RU"/>
    </w:rPr>
  </w:style>
  <w:style w:type="paragraph" w:customStyle="1" w:styleId="msolistparagraph0">
    <w:name w:val="msolistparagraph"/>
    <w:basedOn w:val="a1"/>
    <w:rsid w:val="003D3C58"/>
    <w:pPr>
      <w:ind w:left="720"/>
      <w:contextualSpacing/>
    </w:pPr>
    <w:rPr>
      <w:rFonts w:ascii="Calibri" w:eastAsia="Times New Roman" w:hAnsi="Calibri"/>
      <w:sz w:val="28"/>
    </w:rPr>
  </w:style>
  <w:style w:type="character" w:customStyle="1" w:styleId="Heading1Char">
    <w:name w:val="Heading 1 Char"/>
    <w:rsid w:val="003D3C58"/>
    <w:rPr>
      <w:rFonts w:ascii="Cambria" w:hAnsi="Cambria"/>
      <w:b/>
      <w:kern w:val="32"/>
      <w:sz w:val="32"/>
    </w:rPr>
  </w:style>
  <w:style w:type="character" w:customStyle="1" w:styleId="Heading2Char">
    <w:name w:val="Heading 2 Char"/>
    <w:rsid w:val="003D3C58"/>
    <w:rPr>
      <w:rFonts w:ascii="Times New Roman" w:hAnsi="Times New Roman"/>
      <w:b/>
      <w:spacing w:val="-10"/>
      <w:kern w:val="28"/>
      <w:sz w:val="32"/>
      <w:lang w:eastAsia="en-US"/>
    </w:rPr>
  </w:style>
  <w:style w:type="character" w:customStyle="1" w:styleId="Heading3Char">
    <w:name w:val="Heading 3 Char"/>
    <w:rsid w:val="003D3C58"/>
    <w:rPr>
      <w:rFonts w:ascii="Cambria" w:hAnsi="Cambria"/>
      <w:b/>
      <w:sz w:val="26"/>
    </w:rPr>
  </w:style>
  <w:style w:type="character" w:customStyle="1" w:styleId="Heading4Char">
    <w:name w:val="Heading 4 Char"/>
    <w:rsid w:val="003D3C58"/>
    <w:rPr>
      <w:rFonts w:ascii="Calibri" w:hAnsi="Calibri"/>
      <w:b/>
      <w:sz w:val="28"/>
    </w:rPr>
  </w:style>
  <w:style w:type="character" w:customStyle="1" w:styleId="BalloonTextChar">
    <w:name w:val="Balloon Text Char"/>
    <w:rsid w:val="003D3C58"/>
    <w:rPr>
      <w:rFonts w:ascii="Tahoma" w:hAnsi="Tahoma"/>
      <w:sz w:val="16"/>
    </w:rPr>
  </w:style>
  <w:style w:type="character" w:customStyle="1" w:styleId="TitleChar">
    <w:name w:val="Title Char"/>
    <w:rsid w:val="003D3C58"/>
    <w:rPr>
      <w:rFonts w:ascii="Times New Roman" w:hAnsi="Times New Roman"/>
      <w:b/>
      <w:sz w:val="24"/>
    </w:rPr>
  </w:style>
  <w:style w:type="character" w:customStyle="1" w:styleId="BodyTextIndent2Char">
    <w:name w:val="Body Text Indent 2 Char"/>
    <w:rsid w:val="003D3C58"/>
    <w:rPr>
      <w:rFonts w:ascii="Times New Roman" w:hAnsi="Times New Roman"/>
      <w:b/>
      <w:sz w:val="24"/>
    </w:rPr>
  </w:style>
  <w:style w:type="character" w:customStyle="1" w:styleId="BodyTextIndentChar">
    <w:name w:val="Body Text Indent Char"/>
    <w:rsid w:val="003D3C58"/>
    <w:rPr>
      <w:rFonts w:ascii="Calibri" w:hAnsi="Calibri"/>
    </w:rPr>
  </w:style>
  <w:style w:type="character" w:customStyle="1" w:styleId="CommentTextChar">
    <w:name w:val="Comment Text Char"/>
    <w:rsid w:val="003D3C58"/>
    <w:rPr>
      <w:rFonts w:ascii="Times New Roman" w:hAnsi="Times New Roman"/>
      <w:sz w:val="20"/>
    </w:rPr>
  </w:style>
  <w:style w:type="character" w:customStyle="1" w:styleId="HeaderChar">
    <w:name w:val="Header Char"/>
    <w:rsid w:val="003D3C58"/>
  </w:style>
  <w:style w:type="character" w:customStyle="1" w:styleId="HeaderChar1">
    <w:name w:val="Header Char1"/>
    <w:rsid w:val="003D3C58"/>
    <w:rPr>
      <w:rFonts w:ascii="Times New Roman" w:hAnsi="Times New Roman"/>
    </w:rPr>
  </w:style>
  <w:style w:type="character" w:customStyle="1" w:styleId="HeaderChar2">
    <w:name w:val="Header Char2"/>
    <w:rsid w:val="003D3C58"/>
    <w:rPr>
      <w:rFonts w:ascii="Times New Roman" w:hAnsi="Times New Roman"/>
    </w:rPr>
  </w:style>
  <w:style w:type="character" w:customStyle="1" w:styleId="FooterChar">
    <w:name w:val="Footer Char"/>
    <w:rsid w:val="003D3C58"/>
  </w:style>
  <w:style w:type="character" w:customStyle="1" w:styleId="FooterChar1">
    <w:name w:val="Footer Char1"/>
    <w:rsid w:val="003D3C58"/>
    <w:rPr>
      <w:rFonts w:ascii="Times New Roman" w:hAnsi="Times New Roman"/>
    </w:rPr>
  </w:style>
  <w:style w:type="character" w:customStyle="1" w:styleId="FooterChar2">
    <w:name w:val="Footer Char2"/>
    <w:rsid w:val="003D3C58"/>
    <w:rPr>
      <w:rFonts w:ascii="Times New Roman" w:hAnsi="Times New Roman"/>
    </w:rPr>
  </w:style>
  <w:style w:type="character" w:customStyle="1" w:styleId="BodyText2Char">
    <w:name w:val="Body Text 2 Char"/>
    <w:rsid w:val="003D3C58"/>
    <w:rPr>
      <w:rFonts w:ascii="Calibri" w:hAnsi="Calibri"/>
      <w:lang w:eastAsia="en-US"/>
    </w:rPr>
  </w:style>
  <w:style w:type="character" w:customStyle="1" w:styleId="BodyText2Char1">
    <w:name w:val="Body Text 2 Char1"/>
    <w:rsid w:val="003D3C58"/>
    <w:rPr>
      <w:rFonts w:ascii="Times New Roman" w:hAnsi="Times New Roman"/>
    </w:rPr>
  </w:style>
  <w:style w:type="character" w:customStyle="1" w:styleId="BodyText2Char2">
    <w:name w:val="Body Text 2 Char2"/>
    <w:rsid w:val="003D3C58"/>
    <w:rPr>
      <w:rFonts w:ascii="Times New Roman" w:hAnsi="Times New Roman"/>
    </w:rPr>
  </w:style>
  <w:style w:type="paragraph" w:customStyle="1" w:styleId="afffff1">
    <w:name w:val="Знак Знак Знак Знак"/>
    <w:basedOn w:val="a1"/>
    <w:rsid w:val="003D3C58"/>
    <w:pPr>
      <w:spacing w:before="100" w:beforeAutospacing="1" w:after="100" w:afterAutospacing="1" w:line="240" w:lineRule="auto"/>
    </w:pPr>
    <w:rPr>
      <w:rFonts w:ascii="Tahoma" w:eastAsia="Times New Roman" w:hAnsi="Tahoma" w:cs="Tahoma"/>
      <w:sz w:val="20"/>
      <w:szCs w:val="20"/>
      <w:lang w:val="en-US"/>
    </w:rPr>
  </w:style>
  <w:style w:type="character" w:customStyle="1" w:styleId="FontStyle36">
    <w:name w:val="Font Style36"/>
    <w:rsid w:val="003D3C58"/>
    <w:rPr>
      <w:rFonts w:ascii="Sylfaen" w:hAnsi="Sylfaen"/>
      <w:b/>
      <w:sz w:val="10"/>
    </w:rPr>
  </w:style>
  <w:style w:type="paragraph" w:customStyle="1" w:styleId="Style11">
    <w:name w:val="Style11"/>
    <w:basedOn w:val="a1"/>
    <w:rsid w:val="003D3C58"/>
    <w:pPr>
      <w:widowControl w:val="0"/>
      <w:autoSpaceDE w:val="0"/>
      <w:autoSpaceDN w:val="0"/>
      <w:adjustRightInd w:val="0"/>
      <w:spacing w:line="139" w:lineRule="exact"/>
      <w:ind w:firstLine="82"/>
    </w:pPr>
    <w:rPr>
      <w:rFonts w:ascii="Palatino Linotype" w:eastAsia="Times New Roman" w:hAnsi="Palatino Linotype"/>
      <w:szCs w:val="24"/>
      <w:lang w:eastAsia="ru-RU"/>
    </w:rPr>
  </w:style>
  <w:style w:type="paragraph" w:customStyle="1" w:styleId="Style21">
    <w:name w:val="Style21"/>
    <w:basedOn w:val="a1"/>
    <w:rsid w:val="003D3C58"/>
    <w:pPr>
      <w:widowControl w:val="0"/>
      <w:autoSpaceDE w:val="0"/>
      <w:autoSpaceDN w:val="0"/>
      <w:adjustRightInd w:val="0"/>
      <w:spacing w:line="240" w:lineRule="auto"/>
    </w:pPr>
    <w:rPr>
      <w:rFonts w:ascii="Palatino Linotype" w:eastAsia="Times New Roman" w:hAnsi="Palatino Linotype"/>
      <w:szCs w:val="24"/>
      <w:lang w:eastAsia="ru-RU"/>
    </w:rPr>
  </w:style>
  <w:style w:type="character" w:customStyle="1" w:styleId="FontStyle26">
    <w:name w:val="Font Style26"/>
    <w:rsid w:val="003D3C58"/>
    <w:rPr>
      <w:rFonts w:ascii="Arial" w:hAnsi="Arial"/>
      <w:i/>
      <w:sz w:val="12"/>
    </w:rPr>
  </w:style>
  <w:style w:type="character" w:customStyle="1" w:styleId="FontStyle27">
    <w:name w:val="Font Style27"/>
    <w:rsid w:val="003D3C58"/>
    <w:rPr>
      <w:rFonts w:ascii="Arial" w:hAnsi="Arial"/>
      <w:sz w:val="12"/>
    </w:rPr>
  </w:style>
  <w:style w:type="character" w:customStyle="1" w:styleId="FontStyle32">
    <w:name w:val="Font Style32"/>
    <w:rsid w:val="003D3C58"/>
    <w:rPr>
      <w:rFonts w:ascii="Arial" w:hAnsi="Arial"/>
      <w:sz w:val="10"/>
    </w:rPr>
  </w:style>
  <w:style w:type="character" w:customStyle="1" w:styleId="FontStyle33">
    <w:name w:val="Font Style33"/>
    <w:rsid w:val="003D3C58"/>
    <w:rPr>
      <w:rFonts w:ascii="Cambria" w:hAnsi="Cambria"/>
      <w:sz w:val="12"/>
    </w:rPr>
  </w:style>
  <w:style w:type="character" w:customStyle="1" w:styleId="FontStyle34">
    <w:name w:val="Font Style34"/>
    <w:rsid w:val="003D3C58"/>
    <w:rPr>
      <w:rFonts w:ascii="Arial" w:hAnsi="Arial"/>
      <w:b/>
      <w:smallCaps/>
      <w:sz w:val="12"/>
    </w:rPr>
  </w:style>
  <w:style w:type="paragraph" w:customStyle="1" w:styleId="Style19">
    <w:name w:val="Style19"/>
    <w:basedOn w:val="a1"/>
    <w:rsid w:val="003D3C58"/>
    <w:pPr>
      <w:widowControl w:val="0"/>
      <w:autoSpaceDE w:val="0"/>
      <w:autoSpaceDN w:val="0"/>
      <w:adjustRightInd w:val="0"/>
      <w:spacing w:line="240" w:lineRule="auto"/>
    </w:pPr>
    <w:rPr>
      <w:rFonts w:ascii="Palatino Linotype" w:eastAsia="Times New Roman" w:hAnsi="Palatino Linotype"/>
      <w:szCs w:val="24"/>
      <w:lang w:eastAsia="ru-RU"/>
    </w:rPr>
  </w:style>
  <w:style w:type="paragraph" w:customStyle="1" w:styleId="Style3">
    <w:name w:val="Style3"/>
    <w:basedOn w:val="a1"/>
    <w:rsid w:val="003D3C58"/>
    <w:pPr>
      <w:widowControl w:val="0"/>
      <w:autoSpaceDE w:val="0"/>
      <w:autoSpaceDN w:val="0"/>
      <w:adjustRightInd w:val="0"/>
      <w:spacing w:line="322" w:lineRule="exact"/>
      <w:ind w:firstLine="715"/>
    </w:pPr>
    <w:rPr>
      <w:rFonts w:eastAsia="Times New Roman"/>
      <w:szCs w:val="24"/>
      <w:lang w:eastAsia="ru-RU"/>
    </w:rPr>
  </w:style>
  <w:style w:type="paragraph" w:customStyle="1" w:styleId="Style9">
    <w:name w:val="Style9"/>
    <w:basedOn w:val="a1"/>
    <w:rsid w:val="003D3C58"/>
    <w:pPr>
      <w:widowControl w:val="0"/>
      <w:autoSpaceDE w:val="0"/>
      <w:autoSpaceDN w:val="0"/>
      <w:adjustRightInd w:val="0"/>
      <w:spacing w:line="322" w:lineRule="exact"/>
      <w:ind w:firstLine="710"/>
    </w:pPr>
    <w:rPr>
      <w:rFonts w:eastAsia="Times New Roman"/>
      <w:szCs w:val="24"/>
      <w:lang w:eastAsia="ru-RU"/>
    </w:rPr>
  </w:style>
  <w:style w:type="character" w:customStyle="1" w:styleId="FontStyle16">
    <w:name w:val="Font Style16"/>
    <w:rsid w:val="003D3C58"/>
    <w:rPr>
      <w:rFonts w:ascii="Times New Roman" w:hAnsi="Times New Roman"/>
      <w:b/>
      <w:sz w:val="26"/>
    </w:rPr>
  </w:style>
  <w:style w:type="numbering" w:styleId="111111">
    <w:name w:val="Outline List 2"/>
    <w:basedOn w:val="a4"/>
    <w:uiPriority w:val="99"/>
    <w:semiHidden/>
    <w:unhideWhenUsed/>
    <w:rsid w:val="003D3C58"/>
    <w:pPr>
      <w:numPr>
        <w:numId w:val="14"/>
      </w:numPr>
    </w:pPr>
  </w:style>
  <w:style w:type="paragraph" w:customStyle="1" w:styleId="s1">
    <w:name w:val="s_1"/>
    <w:basedOn w:val="a1"/>
    <w:rsid w:val="003D3C58"/>
    <w:pPr>
      <w:spacing w:before="100" w:beforeAutospacing="1" w:after="100" w:afterAutospacing="1" w:line="240" w:lineRule="auto"/>
    </w:pPr>
    <w:rPr>
      <w:rFonts w:eastAsia="Times New Roman"/>
      <w:szCs w:val="24"/>
      <w:lang w:eastAsia="ru-RU"/>
    </w:rPr>
  </w:style>
  <w:style w:type="paragraph" w:customStyle="1" w:styleId="s22">
    <w:name w:val="s_22"/>
    <w:basedOn w:val="a1"/>
    <w:rsid w:val="003D3C58"/>
    <w:pPr>
      <w:spacing w:before="100" w:beforeAutospacing="1" w:after="100" w:afterAutospacing="1" w:line="240" w:lineRule="auto"/>
    </w:pPr>
    <w:rPr>
      <w:rFonts w:eastAsia="Times New Roman"/>
      <w:szCs w:val="24"/>
      <w:lang w:eastAsia="ru-RU"/>
    </w:rPr>
  </w:style>
  <w:style w:type="character" w:customStyle="1" w:styleId="FontStyle139">
    <w:name w:val="Font Style139"/>
    <w:uiPriority w:val="99"/>
    <w:rsid w:val="003D3C58"/>
    <w:rPr>
      <w:rFonts w:ascii="Times New Roman" w:hAnsi="Times New Roman" w:cs="Times New Roman"/>
      <w:sz w:val="24"/>
      <w:szCs w:val="24"/>
    </w:rPr>
  </w:style>
  <w:style w:type="character" w:customStyle="1" w:styleId="46">
    <w:name w:val="Основной текст4"/>
    <w:basedOn w:val="a2"/>
    <w:rsid w:val="003D3C58"/>
    <w:rPr>
      <w:color w:val="000000"/>
      <w:spacing w:val="0"/>
      <w:w w:val="100"/>
      <w:position w:val="0"/>
      <w:sz w:val="27"/>
      <w:szCs w:val="27"/>
      <w:shd w:val="clear" w:color="auto" w:fill="FFFFFF"/>
      <w:lang w:val="ru-RU"/>
    </w:rPr>
  </w:style>
  <w:style w:type="table" w:customStyle="1" w:styleId="TableNormal11">
    <w:name w:val="Table Normal11"/>
    <w:uiPriority w:val="2"/>
    <w:semiHidden/>
    <w:unhideWhenUsed/>
    <w:qFormat/>
    <w:rsid w:val="003D3C58"/>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xl170">
    <w:name w:val="xl170"/>
    <w:basedOn w:val="a1"/>
    <w:rsid w:val="003D3C5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i/>
      <w:iCs/>
      <w:color w:val="000000"/>
      <w:szCs w:val="24"/>
      <w:lang w:eastAsia="ru-RU"/>
    </w:rPr>
  </w:style>
  <w:style w:type="paragraph" w:customStyle="1" w:styleId="xl171">
    <w:name w:val="xl171"/>
    <w:basedOn w:val="a1"/>
    <w:rsid w:val="003D3C5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olor w:val="FF0000"/>
      <w:szCs w:val="24"/>
      <w:lang w:eastAsia="ru-RU"/>
    </w:rPr>
  </w:style>
  <w:style w:type="paragraph" w:customStyle="1" w:styleId="xl172">
    <w:name w:val="xl172"/>
    <w:basedOn w:val="a1"/>
    <w:rsid w:val="003D3C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eastAsia="Times New Roman"/>
      <w:b/>
      <w:bCs/>
      <w:color w:val="000000"/>
      <w:szCs w:val="24"/>
      <w:lang w:eastAsia="ru-RU"/>
    </w:rPr>
  </w:style>
  <w:style w:type="paragraph" w:customStyle="1" w:styleId="xl173">
    <w:name w:val="xl173"/>
    <w:basedOn w:val="a1"/>
    <w:rsid w:val="003D3C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b/>
      <w:bCs/>
      <w:color w:val="000000"/>
      <w:szCs w:val="24"/>
      <w:lang w:eastAsia="ru-RU"/>
    </w:rPr>
  </w:style>
  <w:style w:type="paragraph" w:customStyle="1" w:styleId="xl174">
    <w:name w:val="xl174"/>
    <w:basedOn w:val="a1"/>
    <w:rsid w:val="003D3C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b/>
      <w:bCs/>
      <w:color w:val="000000"/>
      <w:szCs w:val="24"/>
      <w:lang w:eastAsia="ru-RU"/>
    </w:rPr>
  </w:style>
  <w:style w:type="paragraph" w:customStyle="1" w:styleId="xl175">
    <w:name w:val="xl175"/>
    <w:basedOn w:val="a1"/>
    <w:rsid w:val="003D3C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eastAsia="Times New Roman"/>
      <w:color w:val="000000"/>
      <w:szCs w:val="24"/>
      <w:lang w:eastAsia="ru-RU"/>
    </w:rPr>
  </w:style>
  <w:style w:type="paragraph" w:customStyle="1" w:styleId="xl176">
    <w:name w:val="xl176"/>
    <w:basedOn w:val="a1"/>
    <w:rsid w:val="003D3C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olor w:val="000000"/>
      <w:szCs w:val="24"/>
      <w:lang w:eastAsia="ru-RU"/>
    </w:rPr>
  </w:style>
  <w:style w:type="paragraph" w:customStyle="1" w:styleId="xl177">
    <w:name w:val="xl177"/>
    <w:basedOn w:val="a1"/>
    <w:rsid w:val="003D3C5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olor w:val="000000"/>
      <w:szCs w:val="24"/>
      <w:lang w:eastAsia="ru-RU"/>
    </w:rPr>
  </w:style>
  <w:style w:type="paragraph" w:customStyle="1" w:styleId="xl178">
    <w:name w:val="xl178"/>
    <w:basedOn w:val="a1"/>
    <w:rsid w:val="003D3C5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b/>
      <w:bCs/>
      <w:color w:val="000000"/>
      <w:szCs w:val="24"/>
      <w:lang w:eastAsia="ru-RU"/>
    </w:rPr>
  </w:style>
  <w:style w:type="paragraph" w:customStyle="1" w:styleId="xl179">
    <w:name w:val="xl179"/>
    <w:basedOn w:val="a1"/>
    <w:rsid w:val="003D3C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b/>
      <w:bCs/>
      <w:i/>
      <w:iCs/>
      <w:color w:val="FFFFFF"/>
      <w:szCs w:val="24"/>
      <w:lang w:eastAsia="ru-RU"/>
    </w:rPr>
  </w:style>
  <w:style w:type="paragraph" w:customStyle="1" w:styleId="xl180">
    <w:name w:val="xl180"/>
    <w:basedOn w:val="a1"/>
    <w:rsid w:val="003D3C5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eastAsia="Times New Roman"/>
      <w:b/>
      <w:bCs/>
      <w:color w:val="000000"/>
      <w:szCs w:val="24"/>
      <w:lang w:eastAsia="ru-RU"/>
    </w:rPr>
  </w:style>
  <w:style w:type="paragraph" w:customStyle="1" w:styleId="xl181">
    <w:name w:val="xl181"/>
    <w:basedOn w:val="a1"/>
    <w:rsid w:val="003D3C5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b/>
      <w:bCs/>
      <w:color w:val="000000"/>
      <w:szCs w:val="24"/>
      <w:lang w:eastAsia="ru-RU"/>
    </w:rPr>
  </w:style>
  <w:style w:type="paragraph" w:customStyle="1" w:styleId="xl182">
    <w:name w:val="xl182"/>
    <w:basedOn w:val="a1"/>
    <w:rsid w:val="003D3C5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i/>
      <w:iCs/>
      <w:color w:val="000000"/>
      <w:szCs w:val="24"/>
      <w:lang w:eastAsia="ru-RU"/>
    </w:rPr>
  </w:style>
  <w:style w:type="paragraph" w:customStyle="1" w:styleId="xl183">
    <w:name w:val="xl183"/>
    <w:basedOn w:val="a1"/>
    <w:rsid w:val="003D3C5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i/>
      <w:iCs/>
      <w:color w:val="FFFFFF"/>
      <w:szCs w:val="24"/>
      <w:lang w:eastAsia="ru-RU"/>
    </w:rPr>
  </w:style>
  <w:style w:type="paragraph" w:customStyle="1" w:styleId="xl184">
    <w:name w:val="xl184"/>
    <w:basedOn w:val="a1"/>
    <w:rsid w:val="003D3C5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olor w:val="000000"/>
      <w:szCs w:val="24"/>
      <w:lang w:eastAsia="ru-RU"/>
    </w:rPr>
  </w:style>
  <w:style w:type="paragraph" w:customStyle="1" w:styleId="xl185">
    <w:name w:val="xl185"/>
    <w:basedOn w:val="a1"/>
    <w:rsid w:val="003D3C5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olor w:val="000000"/>
      <w:szCs w:val="24"/>
      <w:lang w:eastAsia="ru-RU"/>
    </w:rPr>
  </w:style>
  <w:style w:type="paragraph" w:customStyle="1" w:styleId="xl186">
    <w:name w:val="xl186"/>
    <w:basedOn w:val="a1"/>
    <w:rsid w:val="003D3C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eastAsia="Times New Roman"/>
      <w:i/>
      <w:iCs/>
      <w:color w:val="000000"/>
      <w:szCs w:val="24"/>
      <w:lang w:eastAsia="ru-RU"/>
    </w:rPr>
  </w:style>
  <w:style w:type="paragraph" w:customStyle="1" w:styleId="xl187">
    <w:name w:val="xl187"/>
    <w:basedOn w:val="a1"/>
    <w:rsid w:val="003D3C58"/>
    <w:pPr>
      <w:spacing w:before="100" w:beforeAutospacing="1" w:after="100" w:afterAutospacing="1" w:line="240" w:lineRule="auto"/>
      <w:jc w:val="center"/>
    </w:pPr>
    <w:rPr>
      <w:rFonts w:eastAsia="Times New Roman"/>
      <w:color w:val="000000"/>
      <w:szCs w:val="24"/>
      <w:lang w:eastAsia="ru-RU"/>
    </w:rPr>
  </w:style>
  <w:style w:type="paragraph" w:customStyle="1" w:styleId="xl188">
    <w:name w:val="xl188"/>
    <w:basedOn w:val="a1"/>
    <w:rsid w:val="003D3C5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olor w:val="000000"/>
      <w:szCs w:val="24"/>
      <w:lang w:eastAsia="ru-RU"/>
    </w:rPr>
  </w:style>
  <w:style w:type="paragraph" w:customStyle="1" w:styleId="xl189">
    <w:name w:val="xl189"/>
    <w:basedOn w:val="a1"/>
    <w:rsid w:val="003D3C58"/>
    <w:pPr>
      <w:pBdr>
        <w:top w:val="single" w:sz="4" w:space="0" w:color="FF0000"/>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4"/>
      <w:lang w:eastAsia="ru-RU"/>
    </w:rPr>
  </w:style>
  <w:style w:type="paragraph" w:customStyle="1" w:styleId="xl190">
    <w:name w:val="xl190"/>
    <w:basedOn w:val="a1"/>
    <w:rsid w:val="003D3C58"/>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szCs w:val="24"/>
      <w:lang w:eastAsia="ru-RU"/>
    </w:rPr>
  </w:style>
  <w:style w:type="paragraph" w:customStyle="1" w:styleId="xl191">
    <w:name w:val="xl191"/>
    <w:basedOn w:val="a1"/>
    <w:rsid w:val="003D3C58"/>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i/>
      <w:iCs/>
      <w:color w:val="000000"/>
      <w:szCs w:val="24"/>
      <w:lang w:eastAsia="ru-RU"/>
    </w:rPr>
  </w:style>
  <w:style w:type="paragraph" w:customStyle="1" w:styleId="xl192">
    <w:name w:val="xl192"/>
    <w:basedOn w:val="a1"/>
    <w:rsid w:val="003D3C58"/>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i/>
      <w:iCs/>
      <w:color w:val="000000"/>
      <w:szCs w:val="24"/>
      <w:lang w:eastAsia="ru-RU"/>
    </w:rPr>
  </w:style>
  <w:style w:type="paragraph" w:customStyle="1" w:styleId="xl193">
    <w:name w:val="xl193"/>
    <w:basedOn w:val="a1"/>
    <w:rsid w:val="003D3C5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b/>
      <w:bCs/>
      <w:i/>
      <w:iCs/>
      <w:color w:val="000000"/>
      <w:szCs w:val="24"/>
      <w:lang w:eastAsia="ru-RU"/>
    </w:rPr>
  </w:style>
  <w:style w:type="paragraph" w:customStyle="1" w:styleId="xl194">
    <w:name w:val="xl194"/>
    <w:basedOn w:val="a1"/>
    <w:rsid w:val="003D3C58"/>
    <w:pPr>
      <w:pBdr>
        <w:top w:val="single" w:sz="4" w:space="0" w:color="auto"/>
        <w:bottom w:val="single" w:sz="4" w:space="0" w:color="auto"/>
      </w:pBdr>
      <w:spacing w:before="100" w:beforeAutospacing="1" w:after="100" w:afterAutospacing="1" w:line="240" w:lineRule="auto"/>
      <w:jc w:val="center"/>
      <w:textAlignment w:val="center"/>
    </w:pPr>
    <w:rPr>
      <w:rFonts w:eastAsia="Times New Roman"/>
      <w:b/>
      <w:bCs/>
      <w:i/>
      <w:iCs/>
      <w:color w:val="000000"/>
      <w:szCs w:val="24"/>
      <w:lang w:eastAsia="ru-RU"/>
    </w:rPr>
  </w:style>
  <w:style w:type="paragraph" w:customStyle="1" w:styleId="xl195">
    <w:name w:val="xl195"/>
    <w:basedOn w:val="a1"/>
    <w:rsid w:val="003D3C5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i/>
      <w:iCs/>
      <w:color w:val="000000"/>
      <w:szCs w:val="24"/>
      <w:lang w:eastAsia="ru-RU"/>
    </w:rPr>
  </w:style>
  <w:style w:type="paragraph" w:customStyle="1" w:styleId="xl196">
    <w:name w:val="xl196"/>
    <w:basedOn w:val="a1"/>
    <w:rsid w:val="003D3C5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b/>
      <w:bCs/>
      <w:i/>
      <w:iCs/>
      <w:color w:val="000000"/>
      <w:szCs w:val="24"/>
      <w:lang w:eastAsia="ru-RU"/>
    </w:rPr>
  </w:style>
  <w:style w:type="paragraph" w:customStyle="1" w:styleId="xl197">
    <w:name w:val="xl197"/>
    <w:basedOn w:val="a1"/>
    <w:rsid w:val="003D3C5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b/>
      <w:bCs/>
      <w:i/>
      <w:iCs/>
      <w:color w:val="000000"/>
      <w:szCs w:val="24"/>
      <w:lang w:eastAsia="ru-RU"/>
    </w:rPr>
  </w:style>
  <w:style w:type="paragraph" w:customStyle="1" w:styleId="xl198">
    <w:name w:val="xl198"/>
    <w:basedOn w:val="a1"/>
    <w:rsid w:val="003D3C5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i/>
      <w:iCs/>
      <w:color w:val="000000"/>
      <w:szCs w:val="24"/>
      <w:lang w:eastAsia="ru-RU"/>
    </w:rPr>
  </w:style>
  <w:style w:type="paragraph" w:customStyle="1" w:styleId="xl199">
    <w:name w:val="xl199"/>
    <w:basedOn w:val="a1"/>
    <w:rsid w:val="003D3C5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i/>
      <w:iCs/>
      <w:color w:val="000000"/>
      <w:szCs w:val="24"/>
      <w:lang w:eastAsia="ru-RU"/>
    </w:rPr>
  </w:style>
  <w:style w:type="paragraph" w:customStyle="1" w:styleId="xl200">
    <w:name w:val="xl200"/>
    <w:basedOn w:val="a1"/>
    <w:rsid w:val="003D3C58"/>
    <w:pPr>
      <w:pBdr>
        <w:top w:val="single" w:sz="4" w:space="0" w:color="auto"/>
        <w:left w:val="single" w:sz="4" w:space="0" w:color="auto"/>
      </w:pBdr>
      <w:spacing w:before="100" w:beforeAutospacing="1" w:after="100" w:afterAutospacing="1" w:line="240" w:lineRule="auto"/>
      <w:jc w:val="center"/>
      <w:textAlignment w:val="center"/>
    </w:pPr>
    <w:rPr>
      <w:rFonts w:eastAsia="Times New Roman"/>
      <w:i/>
      <w:iCs/>
      <w:color w:val="000000"/>
      <w:sz w:val="20"/>
      <w:szCs w:val="20"/>
      <w:lang w:eastAsia="ru-RU"/>
    </w:rPr>
  </w:style>
  <w:style w:type="paragraph" w:customStyle="1" w:styleId="xl201">
    <w:name w:val="xl201"/>
    <w:basedOn w:val="a1"/>
    <w:rsid w:val="003D3C58"/>
    <w:pPr>
      <w:pBdr>
        <w:left w:val="single" w:sz="4" w:space="0" w:color="auto"/>
        <w:bottom w:val="single" w:sz="4" w:space="0" w:color="auto"/>
      </w:pBdr>
      <w:spacing w:before="100" w:beforeAutospacing="1" w:after="100" w:afterAutospacing="1" w:line="240" w:lineRule="auto"/>
      <w:jc w:val="center"/>
      <w:textAlignment w:val="center"/>
    </w:pPr>
    <w:rPr>
      <w:rFonts w:eastAsia="Times New Roman"/>
      <w:i/>
      <w:iCs/>
      <w:color w:val="000000"/>
      <w:sz w:val="20"/>
      <w:szCs w:val="20"/>
      <w:lang w:eastAsia="ru-RU"/>
    </w:rPr>
  </w:style>
  <w:style w:type="paragraph" w:customStyle="1" w:styleId="xl202">
    <w:name w:val="xl202"/>
    <w:basedOn w:val="a1"/>
    <w:rsid w:val="003D3C58"/>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b/>
      <w:bCs/>
      <w:i/>
      <w:iCs/>
      <w:color w:val="000000"/>
      <w:szCs w:val="24"/>
      <w:lang w:eastAsia="ru-RU"/>
    </w:rPr>
  </w:style>
  <w:style w:type="paragraph" w:customStyle="1" w:styleId="xl203">
    <w:name w:val="xl203"/>
    <w:basedOn w:val="a1"/>
    <w:rsid w:val="003D3C58"/>
    <w:pPr>
      <w:pBdr>
        <w:top w:val="single" w:sz="4" w:space="0" w:color="auto"/>
        <w:left w:val="single" w:sz="4" w:space="0" w:color="auto"/>
        <w:right w:val="single" w:sz="4" w:space="0" w:color="auto"/>
      </w:pBdr>
      <w:spacing w:before="100" w:beforeAutospacing="1" w:after="100" w:afterAutospacing="1" w:line="240" w:lineRule="auto"/>
    </w:pPr>
    <w:rPr>
      <w:rFonts w:eastAsia="Times New Roman"/>
      <w:b/>
      <w:bCs/>
      <w:i/>
      <w:iCs/>
      <w:color w:val="000000"/>
      <w:szCs w:val="24"/>
      <w:lang w:eastAsia="ru-RU"/>
    </w:rPr>
  </w:style>
  <w:style w:type="paragraph" w:customStyle="1" w:styleId="xl204">
    <w:name w:val="xl204"/>
    <w:basedOn w:val="a1"/>
    <w:rsid w:val="003D3C58"/>
    <w:pPr>
      <w:pBdr>
        <w:top w:val="single" w:sz="4" w:space="0" w:color="auto"/>
        <w:left w:val="single" w:sz="4" w:space="0" w:color="FF0000"/>
        <w:bottom w:val="single" w:sz="4" w:space="0" w:color="FF0000"/>
        <w:right w:val="single" w:sz="4" w:space="0" w:color="FF0000"/>
      </w:pBdr>
      <w:spacing w:before="100" w:beforeAutospacing="1" w:after="100" w:afterAutospacing="1" w:line="240" w:lineRule="auto"/>
    </w:pPr>
    <w:rPr>
      <w:rFonts w:eastAsia="Times New Roman"/>
      <w:sz w:val="28"/>
      <w:szCs w:val="28"/>
      <w:lang w:eastAsia="ru-RU"/>
    </w:rPr>
  </w:style>
  <w:style w:type="paragraph" w:customStyle="1" w:styleId="xl205">
    <w:name w:val="xl205"/>
    <w:basedOn w:val="a1"/>
    <w:rsid w:val="003D3C58"/>
    <w:pPr>
      <w:pBdr>
        <w:top w:val="single" w:sz="4" w:space="0" w:color="auto"/>
        <w:left w:val="single" w:sz="4" w:space="0" w:color="FF0000"/>
        <w:bottom w:val="single" w:sz="4" w:space="0" w:color="FF0000"/>
        <w:right w:val="single" w:sz="4" w:space="0" w:color="auto"/>
      </w:pBdr>
      <w:spacing w:before="100" w:beforeAutospacing="1" w:after="100" w:afterAutospacing="1" w:line="240" w:lineRule="auto"/>
    </w:pPr>
    <w:rPr>
      <w:rFonts w:eastAsia="Times New Roman"/>
      <w:sz w:val="28"/>
      <w:szCs w:val="28"/>
      <w:lang w:eastAsia="ru-RU"/>
    </w:rPr>
  </w:style>
  <w:style w:type="paragraph" w:customStyle="1" w:styleId="font0">
    <w:name w:val="font0"/>
    <w:basedOn w:val="a1"/>
    <w:rsid w:val="003D3C58"/>
    <w:pPr>
      <w:spacing w:before="100" w:beforeAutospacing="1" w:after="100" w:afterAutospacing="1" w:line="240" w:lineRule="auto"/>
    </w:pPr>
    <w:rPr>
      <w:rFonts w:ascii="Calibri" w:eastAsia="Times New Roman" w:hAnsi="Calibri"/>
      <w:color w:val="000000"/>
      <w:sz w:val="22"/>
      <w:lang w:eastAsia="ru-RU"/>
    </w:rPr>
  </w:style>
  <w:style w:type="paragraph" w:customStyle="1" w:styleId="xl1902">
    <w:name w:val="xl1902"/>
    <w:basedOn w:val="a1"/>
    <w:rsid w:val="003D3C5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1903">
    <w:name w:val="xl1903"/>
    <w:basedOn w:val="a1"/>
    <w:rsid w:val="003D3C5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Cs w:val="24"/>
      <w:lang w:eastAsia="ru-RU"/>
    </w:rPr>
  </w:style>
  <w:style w:type="paragraph" w:customStyle="1" w:styleId="xl1904">
    <w:name w:val="xl1904"/>
    <w:basedOn w:val="a1"/>
    <w:rsid w:val="003D3C5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Cs w:val="24"/>
      <w:lang w:eastAsia="ru-RU"/>
    </w:rPr>
  </w:style>
  <w:style w:type="paragraph" w:customStyle="1" w:styleId="xl1905">
    <w:name w:val="xl1905"/>
    <w:basedOn w:val="a1"/>
    <w:rsid w:val="003D3C5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Cs w:val="24"/>
      <w:lang w:eastAsia="ru-RU"/>
    </w:rPr>
  </w:style>
  <w:style w:type="paragraph" w:customStyle="1" w:styleId="xl1906">
    <w:name w:val="xl1906"/>
    <w:basedOn w:val="a1"/>
    <w:rsid w:val="003D3C58"/>
    <w:pPr>
      <w:pBdr>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Cs w:val="24"/>
      <w:lang w:eastAsia="ru-RU"/>
    </w:rPr>
  </w:style>
  <w:style w:type="paragraph" w:customStyle="1" w:styleId="xl1907">
    <w:name w:val="xl1907"/>
    <w:basedOn w:val="a1"/>
    <w:rsid w:val="003D3C58"/>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1908">
    <w:name w:val="xl1908"/>
    <w:basedOn w:val="a1"/>
    <w:rsid w:val="003D3C58"/>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1909">
    <w:name w:val="xl1909"/>
    <w:basedOn w:val="a1"/>
    <w:rsid w:val="003D3C5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b/>
      <w:bCs/>
      <w:szCs w:val="24"/>
      <w:lang w:eastAsia="ru-RU"/>
    </w:rPr>
  </w:style>
  <w:style w:type="paragraph" w:customStyle="1" w:styleId="xl1910">
    <w:name w:val="xl1910"/>
    <w:basedOn w:val="a1"/>
    <w:rsid w:val="003D3C5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Cs w:val="24"/>
      <w:lang w:eastAsia="ru-RU"/>
    </w:rPr>
  </w:style>
  <w:style w:type="paragraph" w:customStyle="1" w:styleId="xl1911">
    <w:name w:val="xl1911"/>
    <w:basedOn w:val="a1"/>
    <w:rsid w:val="003D3C5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ru-RU"/>
    </w:rPr>
  </w:style>
  <w:style w:type="paragraph" w:customStyle="1" w:styleId="xl1912">
    <w:name w:val="xl1912"/>
    <w:basedOn w:val="a1"/>
    <w:rsid w:val="003D3C5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szCs w:val="24"/>
      <w:lang w:eastAsia="ru-RU"/>
    </w:rPr>
  </w:style>
  <w:style w:type="paragraph" w:customStyle="1" w:styleId="xl1913">
    <w:name w:val="xl1913"/>
    <w:basedOn w:val="a1"/>
    <w:rsid w:val="003D3C5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Cs w:val="24"/>
      <w:lang w:eastAsia="ru-RU"/>
    </w:rPr>
  </w:style>
  <w:style w:type="paragraph" w:customStyle="1" w:styleId="xl1914">
    <w:name w:val="xl1914"/>
    <w:basedOn w:val="a1"/>
    <w:rsid w:val="003D3C5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4"/>
      <w:lang w:eastAsia="ru-RU"/>
    </w:rPr>
  </w:style>
  <w:style w:type="paragraph" w:customStyle="1" w:styleId="xl1915">
    <w:name w:val="xl1915"/>
    <w:basedOn w:val="a1"/>
    <w:rsid w:val="003D3C5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Cs w:val="24"/>
      <w:lang w:eastAsia="ru-RU"/>
    </w:rPr>
  </w:style>
  <w:style w:type="paragraph" w:customStyle="1" w:styleId="xl1916">
    <w:name w:val="xl1916"/>
    <w:basedOn w:val="a1"/>
    <w:rsid w:val="003D3C5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szCs w:val="24"/>
      <w:lang w:eastAsia="ru-RU"/>
    </w:rPr>
  </w:style>
  <w:style w:type="paragraph" w:customStyle="1" w:styleId="xl1917">
    <w:name w:val="xl1917"/>
    <w:basedOn w:val="a1"/>
    <w:rsid w:val="003D3C5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Cs w:val="24"/>
      <w:lang w:eastAsia="ru-RU"/>
    </w:rPr>
  </w:style>
  <w:style w:type="paragraph" w:customStyle="1" w:styleId="xl1918">
    <w:name w:val="xl1918"/>
    <w:basedOn w:val="a1"/>
    <w:rsid w:val="003D3C5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i/>
      <w:iCs/>
      <w:szCs w:val="24"/>
      <w:lang w:eastAsia="ru-RU"/>
    </w:rPr>
  </w:style>
  <w:style w:type="paragraph" w:customStyle="1" w:styleId="1fb">
    <w:name w:val="Текст концевой сноски1"/>
    <w:basedOn w:val="a1"/>
    <w:next w:val="afffff2"/>
    <w:link w:val="afffff3"/>
    <w:uiPriority w:val="99"/>
    <w:semiHidden/>
    <w:unhideWhenUsed/>
    <w:rsid w:val="003D3C58"/>
    <w:pPr>
      <w:spacing w:line="240" w:lineRule="auto"/>
    </w:pPr>
    <w:rPr>
      <w:rFonts w:cs="Arial"/>
      <w:color w:val="000000"/>
      <w:sz w:val="20"/>
      <w:szCs w:val="20"/>
      <w:lang w:eastAsia="ru-RU"/>
    </w:rPr>
  </w:style>
  <w:style w:type="character" w:customStyle="1" w:styleId="afffff3">
    <w:name w:val="Текст концевой сноски Знак"/>
    <w:basedOn w:val="a2"/>
    <w:link w:val="1fb"/>
    <w:uiPriority w:val="99"/>
    <w:semiHidden/>
    <w:rsid w:val="003D3C58"/>
    <w:rPr>
      <w:rFonts w:ascii="Times New Roman" w:eastAsia="Calibri" w:hAnsi="Times New Roman" w:cs="Arial"/>
      <w:color w:val="000000"/>
      <w:sz w:val="20"/>
      <w:szCs w:val="20"/>
      <w:lang w:eastAsia="ru-RU"/>
    </w:rPr>
  </w:style>
  <w:style w:type="character" w:styleId="afffff4">
    <w:name w:val="endnote reference"/>
    <w:basedOn w:val="a2"/>
    <w:uiPriority w:val="99"/>
    <w:semiHidden/>
    <w:unhideWhenUsed/>
    <w:rsid w:val="003D3C58"/>
    <w:rPr>
      <w:vertAlign w:val="superscript"/>
    </w:rPr>
  </w:style>
  <w:style w:type="paragraph" w:customStyle="1" w:styleId="S">
    <w:name w:val="S_Обычный"/>
    <w:basedOn w:val="a1"/>
    <w:link w:val="S0"/>
    <w:qFormat/>
    <w:rsid w:val="003D3C58"/>
    <w:pPr>
      <w:spacing w:line="240" w:lineRule="auto"/>
      <w:ind w:firstLine="709"/>
    </w:pPr>
    <w:rPr>
      <w:rFonts w:eastAsia="Times New Roman"/>
      <w:szCs w:val="24"/>
      <w:lang w:val="en-US" w:eastAsia="ru-RU"/>
    </w:rPr>
  </w:style>
  <w:style w:type="character" w:customStyle="1" w:styleId="S0">
    <w:name w:val="S_Обычный Знак"/>
    <w:link w:val="S"/>
    <w:rsid w:val="003D3C58"/>
    <w:rPr>
      <w:rFonts w:ascii="Times New Roman" w:eastAsia="Times New Roman" w:hAnsi="Times New Roman"/>
      <w:sz w:val="24"/>
      <w:szCs w:val="24"/>
      <w:lang w:val="en-US"/>
    </w:rPr>
  </w:style>
  <w:style w:type="paragraph" w:customStyle="1" w:styleId="xl206">
    <w:name w:val="xl206"/>
    <w:basedOn w:val="a1"/>
    <w:rsid w:val="003D3C58"/>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eastAsia="Times New Roman"/>
      <w:szCs w:val="24"/>
      <w:lang w:eastAsia="ru-RU"/>
    </w:rPr>
  </w:style>
  <w:style w:type="paragraph" w:customStyle="1" w:styleId="xl207">
    <w:name w:val="xl207"/>
    <w:basedOn w:val="a1"/>
    <w:rsid w:val="003D3C58"/>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textAlignment w:val="center"/>
    </w:pPr>
    <w:rPr>
      <w:rFonts w:eastAsia="Times New Roman"/>
      <w:szCs w:val="24"/>
      <w:lang w:eastAsia="ru-RU"/>
    </w:rPr>
  </w:style>
  <w:style w:type="paragraph" w:customStyle="1" w:styleId="xl208">
    <w:name w:val="xl208"/>
    <w:basedOn w:val="a1"/>
    <w:rsid w:val="003D3C58"/>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eastAsia="Times New Roman"/>
      <w:szCs w:val="24"/>
      <w:lang w:eastAsia="ru-RU"/>
    </w:rPr>
  </w:style>
  <w:style w:type="paragraph" w:customStyle="1" w:styleId="xl209">
    <w:name w:val="xl209"/>
    <w:basedOn w:val="a1"/>
    <w:rsid w:val="003D3C58"/>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eastAsia="Times New Roman"/>
      <w:szCs w:val="24"/>
      <w:lang w:eastAsia="ru-RU"/>
    </w:rPr>
  </w:style>
  <w:style w:type="paragraph" w:customStyle="1" w:styleId="xl210">
    <w:name w:val="xl210"/>
    <w:basedOn w:val="a1"/>
    <w:rsid w:val="003D3C58"/>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eastAsia="Times New Roman"/>
      <w:szCs w:val="24"/>
      <w:lang w:eastAsia="ru-RU"/>
    </w:rPr>
  </w:style>
  <w:style w:type="paragraph" w:customStyle="1" w:styleId="xl211">
    <w:name w:val="xl211"/>
    <w:basedOn w:val="a1"/>
    <w:rsid w:val="003D3C58"/>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eastAsia="Times New Roman"/>
      <w:szCs w:val="24"/>
      <w:lang w:eastAsia="ru-RU"/>
    </w:rPr>
  </w:style>
  <w:style w:type="paragraph" w:customStyle="1" w:styleId="xl212">
    <w:name w:val="xl212"/>
    <w:basedOn w:val="a1"/>
    <w:rsid w:val="003D3C58"/>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eastAsia="Times New Roman"/>
      <w:szCs w:val="24"/>
      <w:lang w:eastAsia="ru-RU"/>
    </w:rPr>
  </w:style>
  <w:style w:type="paragraph" w:customStyle="1" w:styleId="xl213">
    <w:name w:val="xl213"/>
    <w:basedOn w:val="a1"/>
    <w:rsid w:val="003D3C58"/>
    <w:pPr>
      <w:pBdr>
        <w:top w:val="single" w:sz="4" w:space="0" w:color="auto"/>
        <w:left w:val="single" w:sz="4" w:space="0" w:color="auto"/>
        <w:bottom w:val="single" w:sz="8" w:space="0" w:color="auto"/>
        <w:right w:val="single" w:sz="8" w:space="0" w:color="auto"/>
      </w:pBdr>
      <w:shd w:val="clear" w:color="000000" w:fill="D8E4BC"/>
      <w:spacing w:before="100" w:beforeAutospacing="1" w:after="100" w:afterAutospacing="1" w:line="240" w:lineRule="auto"/>
      <w:jc w:val="center"/>
      <w:textAlignment w:val="center"/>
    </w:pPr>
    <w:rPr>
      <w:rFonts w:eastAsia="Times New Roman"/>
      <w:szCs w:val="24"/>
      <w:lang w:eastAsia="ru-RU"/>
    </w:rPr>
  </w:style>
  <w:style w:type="paragraph" w:customStyle="1" w:styleId="xl214">
    <w:name w:val="xl214"/>
    <w:basedOn w:val="a1"/>
    <w:rsid w:val="003D3C58"/>
    <w:pPr>
      <w:pBdr>
        <w:top w:val="single" w:sz="4" w:space="0" w:color="auto"/>
        <w:left w:val="single" w:sz="4" w:space="0" w:color="auto"/>
        <w:right w:val="single" w:sz="4" w:space="0" w:color="auto"/>
      </w:pBdr>
      <w:shd w:val="clear" w:color="000000" w:fill="D8E4BC"/>
      <w:spacing w:before="100" w:beforeAutospacing="1" w:after="100" w:afterAutospacing="1" w:line="240" w:lineRule="auto"/>
      <w:jc w:val="center"/>
      <w:textAlignment w:val="center"/>
    </w:pPr>
    <w:rPr>
      <w:rFonts w:eastAsia="Times New Roman"/>
      <w:szCs w:val="24"/>
      <w:lang w:eastAsia="ru-RU"/>
    </w:rPr>
  </w:style>
  <w:style w:type="paragraph" w:customStyle="1" w:styleId="xl215">
    <w:name w:val="xl215"/>
    <w:basedOn w:val="a1"/>
    <w:rsid w:val="003D3C5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b/>
      <w:bCs/>
      <w:szCs w:val="24"/>
      <w:lang w:eastAsia="ru-RU"/>
    </w:rPr>
  </w:style>
  <w:style w:type="paragraph" w:customStyle="1" w:styleId="xl216">
    <w:name w:val="xl216"/>
    <w:basedOn w:val="a1"/>
    <w:rsid w:val="003D3C58"/>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eastAsia="Times New Roman"/>
      <w:szCs w:val="24"/>
      <w:lang w:eastAsia="ru-RU"/>
    </w:rPr>
  </w:style>
  <w:style w:type="paragraph" w:customStyle="1" w:styleId="xl217">
    <w:name w:val="xl217"/>
    <w:basedOn w:val="a1"/>
    <w:rsid w:val="003D3C58"/>
    <w:pPr>
      <w:pBdr>
        <w:left w:val="single" w:sz="4" w:space="0" w:color="auto"/>
        <w:right w:val="single" w:sz="4" w:space="0" w:color="auto"/>
      </w:pBdr>
      <w:shd w:val="clear" w:color="000000" w:fill="D8E4BC"/>
      <w:spacing w:before="100" w:beforeAutospacing="1" w:after="100" w:afterAutospacing="1" w:line="240" w:lineRule="auto"/>
      <w:jc w:val="center"/>
      <w:textAlignment w:val="center"/>
    </w:pPr>
    <w:rPr>
      <w:rFonts w:eastAsia="Times New Roman"/>
      <w:szCs w:val="24"/>
      <w:lang w:eastAsia="ru-RU"/>
    </w:rPr>
  </w:style>
  <w:style w:type="paragraph" w:customStyle="1" w:styleId="xl218">
    <w:name w:val="xl218"/>
    <w:basedOn w:val="a1"/>
    <w:rsid w:val="003D3C58"/>
    <w:pPr>
      <w:pBdr>
        <w:left w:val="single" w:sz="4" w:space="0" w:color="auto"/>
        <w:right w:val="single" w:sz="4" w:space="0" w:color="auto"/>
      </w:pBdr>
      <w:shd w:val="clear" w:color="000000" w:fill="D8E4BC"/>
      <w:spacing w:before="100" w:beforeAutospacing="1" w:after="100" w:afterAutospacing="1" w:line="240" w:lineRule="auto"/>
      <w:jc w:val="center"/>
      <w:textAlignment w:val="center"/>
    </w:pPr>
    <w:rPr>
      <w:rFonts w:eastAsia="Times New Roman"/>
      <w:szCs w:val="24"/>
      <w:lang w:eastAsia="ru-RU"/>
    </w:rPr>
  </w:style>
  <w:style w:type="paragraph" w:customStyle="1" w:styleId="xl219">
    <w:name w:val="xl219"/>
    <w:basedOn w:val="a1"/>
    <w:rsid w:val="003D3C58"/>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4"/>
      <w:lang w:eastAsia="ru-RU"/>
    </w:rPr>
  </w:style>
  <w:style w:type="paragraph" w:customStyle="1" w:styleId="xl220">
    <w:name w:val="xl220"/>
    <w:basedOn w:val="a1"/>
    <w:rsid w:val="003D3C58"/>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Cs w:val="24"/>
      <w:lang w:eastAsia="ru-RU"/>
    </w:rPr>
  </w:style>
  <w:style w:type="paragraph" w:customStyle="1" w:styleId="xl221">
    <w:name w:val="xl221"/>
    <w:basedOn w:val="a1"/>
    <w:rsid w:val="003D3C5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4"/>
      <w:lang w:eastAsia="ru-RU"/>
    </w:rPr>
  </w:style>
  <w:style w:type="paragraph" w:customStyle="1" w:styleId="xl222">
    <w:name w:val="xl222"/>
    <w:basedOn w:val="a1"/>
    <w:rsid w:val="003D3C58"/>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szCs w:val="24"/>
      <w:lang w:eastAsia="ru-RU"/>
    </w:rPr>
  </w:style>
  <w:style w:type="paragraph" w:customStyle="1" w:styleId="xl223">
    <w:name w:val="xl223"/>
    <w:basedOn w:val="a1"/>
    <w:rsid w:val="003D3C58"/>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b/>
      <w:bCs/>
      <w:szCs w:val="24"/>
      <w:lang w:eastAsia="ru-RU"/>
    </w:rPr>
  </w:style>
  <w:style w:type="paragraph" w:customStyle="1" w:styleId="xl224">
    <w:name w:val="xl224"/>
    <w:basedOn w:val="a1"/>
    <w:rsid w:val="003D3C58"/>
    <w:pPr>
      <w:pBdr>
        <w:top w:val="single" w:sz="4" w:space="0" w:color="auto"/>
        <w:left w:val="single" w:sz="4" w:space="0" w:color="auto"/>
        <w:right w:val="single" w:sz="4" w:space="0" w:color="auto"/>
      </w:pBdr>
      <w:shd w:val="clear" w:color="000000" w:fill="D8E4BC"/>
      <w:spacing w:before="100" w:beforeAutospacing="1" w:after="100" w:afterAutospacing="1" w:line="240" w:lineRule="auto"/>
      <w:jc w:val="center"/>
      <w:textAlignment w:val="center"/>
    </w:pPr>
    <w:rPr>
      <w:rFonts w:eastAsia="Times New Roman"/>
      <w:szCs w:val="24"/>
      <w:lang w:eastAsia="ru-RU"/>
    </w:rPr>
  </w:style>
  <w:style w:type="paragraph" w:customStyle="1" w:styleId="xl225">
    <w:name w:val="xl225"/>
    <w:basedOn w:val="a1"/>
    <w:rsid w:val="003D3C58"/>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eastAsia="Times New Roman"/>
      <w:szCs w:val="24"/>
      <w:lang w:eastAsia="ru-RU"/>
    </w:rPr>
  </w:style>
  <w:style w:type="paragraph" w:customStyle="1" w:styleId="xl226">
    <w:name w:val="xl226"/>
    <w:basedOn w:val="a1"/>
    <w:rsid w:val="003D3C58"/>
    <w:pPr>
      <w:pBdr>
        <w:top w:val="single" w:sz="8" w:space="0" w:color="auto"/>
        <w:left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Arial CYR" w:eastAsia="Times New Roman" w:hAnsi="Arial CYR" w:cs="Arial CYR"/>
      <w:szCs w:val="24"/>
      <w:lang w:eastAsia="ru-RU"/>
    </w:rPr>
  </w:style>
  <w:style w:type="paragraph" w:customStyle="1" w:styleId="xl227">
    <w:name w:val="xl227"/>
    <w:basedOn w:val="a1"/>
    <w:rsid w:val="003D3C58"/>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szCs w:val="24"/>
      <w:lang w:eastAsia="ru-RU"/>
    </w:rPr>
  </w:style>
  <w:style w:type="paragraph" w:customStyle="1" w:styleId="xl228">
    <w:name w:val="xl228"/>
    <w:basedOn w:val="a1"/>
    <w:rsid w:val="003D3C58"/>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szCs w:val="24"/>
      <w:lang w:eastAsia="ru-RU"/>
    </w:rPr>
  </w:style>
  <w:style w:type="paragraph" w:customStyle="1" w:styleId="xl229">
    <w:name w:val="xl229"/>
    <w:basedOn w:val="a1"/>
    <w:rsid w:val="003D3C58"/>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szCs w:val="24"/>
      <w:lang w:eastAsia="ru-RU"/>
    </w:rPr>
  </w:style>
  <w:style w:type="paragraph" w:customStyle="1" w:styleId="xl230">
    <w:name w:val="xl230"/>
    <w:basedOn w:val="a1"/>
    <w:rsid w:val="003D3C5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szCs w:val="24"/>
      <w:lang w:eastAsia="ru-RU"/>
    </w:rPr>
  </w:style>
  <w:style w:type="paragraph" w:customStyle="1" w:styleId="xl231">
    <w:name w:val="xl231"/>
    <w:basedOn w:val="a1"/>
    <w:rsid w:val="003D3C58"/>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szCs w:val="24"/>
      <w:lang w:eastAsia="ru-RU"/>
    </w:rPr>
  </w:style>
  <w:style w:type="paragraph" w:customStyle="1" w:styleId="xl232">
    <w:name w:val="xl232"/>
    <w:basedOn w:val="a1"/>
    <w:rsid w:val="003D3C58"/>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szCs w:val="24"/>
      <w:lang w:eastAsia="ru-RU"/>
    </w:rPr>
  </w:style>
  <w:style w:type="paragraph" w:customStyle="1" w:styleId="xl233">
    <w:name w:val="xl233"/>
    <w:basedOn w:val="a1"/>
    <w:rsid w:val="003D3C58"/>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szCs w:val="24"/>
      <w:lang w:eastAsia="ru-RU"/>
    </w:rPr>
  </w:style>
  <w:style w:type="paragraph" w:customStyle="1" w:styleId="xl234">
    <w:name w:val="xl234"/>
    <w:basedOn w:val="a1"/>
    <w:rsid w:val="003D3C58"/>
    <w:pPr>
      <w:pBdr>
        <w:top w:val="single" w:sz="4" w:space="0" w:color="auto"/>
        <w:left w:val="single" w:sz="4" w:space="0" w:color="auto"/>
        <w:right w:val="single" w:sz="4" w:space="0" w:color="auto"/>
      </w:pBdr>
      <w:shd w:val="clear" w:color="000000" w:fill="D8E4BC"/>
      <w:spacing w:before="100" w:beforeAutospacing="1" w:after="100" w:afterAutospacing="1" w:line="240" w:lineRule="auto"/>
      <w:jc w:val="center"/>
      <w:textAlignment w:val="center"/>
    </w:pPr>
    <w:rPr>
      <w:rFonts w:eastAsia="Times New Roman"/>
      <w:szCs w:val="24"/>
      <w:lang w:eastAsia="ru-RU"/>
    </w:rPr>
  </w:style>
  <w:style w:type="paragraph" w:customStyle="1" w:styleId="xl235">
    <w:name w:val="xl235"/>
    <w:basedOn w:val="a1"/>
    <w:rsid w:val="003D3C58"/>
    <w:pPr>
      <w:pBdr>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eastAsia="Times New Roman"/>
      <w:szCs w:val="24"/>
      <w:lang w:eastAsia="ru-RU"/>
    </w:rPr>
  </w:style>
  <w:style w:type="paragraph" w:customStyle="1" w:styleId="xl236">
    <w:name w:val="xl236"/>
    <w:basedOn w:val="a1"/>
    <w:rsid w:val="003D3C58"/>
    <w:pPr>
      <w:pBdr>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eastAsia="Times New Roman"/>
      <w:szCs w:val="24"/>
      <w:lang w:eastAsia="ru-RU"/>
    </w:rPr>
  </w:style>
  <w:style w:type="paragraph" w:customStyle="1" w:styleId="xl237">
    <w:name w:val="xl237"/>
    <w:basedOn w:val="a1"/>
    <w:rsid w:val="003D3C58"/>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eastAsia="Times New Roman"/>
      <w:b/>
      <w:bCs/>
      <w:szCs w:val="24"/>
      <w:lang w:eastAsia="ru-RU"/>
    </w:rPr>
  </w:style>
  <w:style w:type="paragraph" w:customStyle="1" w:styleId="xl238">
    <w:name w:val="xl238"/>
    <w:basedOn w:val="a1"/>
    <w:rsid w:val="003D3C58"/>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b/>
      <w:bCs/>
      <w:szCs w:val="24"/>
      <w:lang w:eastAsia="ru-RU"/>
    </w:rPr>
  </w:style>
  <w:style w:type="paragraph" w:customStyle="1" w:styleId="xl239">
    <w:name w:val="xl239"/>
    <w:basedOn w:val="a1"/>
    <w:rsid w:val="003D3C58"/>
    <w:pPr>
      <w:pBdr>
        <w:left w:val="single" w:sz="4" w:space="0" w:color="auto"/>
        <w:right w:val="single" w:sz="4" w:space="0" w:color="auto"/>
      </w:pBdr>
      <w:shd w:val="clear" w:color="000000" w:fill="D8E4BC"/>
      <w:spacing w:before="100" w:beforeAutospacing="1" w:after="100" w:afterAutospacing="1" w:line="240" w:lineRule="auto"/>
      <w:jc w:val="center"/>
      <w:textAlignment w:val="center"/>
    </w:pPr>
    <w:rPr>
      <w:rFonts w:eastAsia="Times New Roman"/>
      <w:szCs w:val="24"/>
      <w:lang w:eastAsia="ru-RU"/>
    </w:rPr>
  </w:style>
  <w:style w:type="paragraph" w:customStyle="1" w:styleId="xl240">
    <w:name w:val="xl240"/>
    <w:basedOn w:val="a1"/>
    <w:rsid w:val="003D3C58"/>
    <w:pPr>
      <w:pBdr>
        <w:top w:val="single" w:sz="4" w:space="0" w:color="auto"/>
        <w:left w:val="single" w:sz="8" w:space="0" w:color="auto"/>
        <w:right w:val="single" w:sz="4" w:space="0" w:color="auto"/>
      </w:pBdr>
      <w:shd w:val="clear" w:color="000000" w:fill="D8E4BC"/>
      <w:spacing w:before="100" w:beforeAutospacing="1" w:after="100" w:afterAutospacing="1" w:line="240" w:lineRule="auto"/>
      <w:textAlignment w:val="center"/>
    </w:pPr>
    <w:rPr>
      <w:rFonts w:eastAsia="Times New Roman"/>
      <w:szCs w:val="24"/>
      <w:lang w:eastAsia="ru-RU"/>
    </w:rPr>
  </w:style>
  <w:style w:type="paragraph" w:customStyle="1" w:styleId="xl241">
    <w:name w:val="xl241"/>
    <w:basedOn w:val="a1"/>
    <w:rsid w:val="003D3C58"/>
    <w:pPr>
      <w:pBdr>
        <w:left w:val="single" w:sz="8"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eastAsia="Times New Roman"/>
      <w:szCs w:val="24"/>
      <w:lang w:eastAsia="ru-RU"/>
    </w:rPr>
  </w:style>
  <w:style w:type="paragraph" w:customStyle="1" w:styleId="xl242">
    <w:name w:val="xl242"/>
    <w:basedOn w:val="a1"/>
    <w:rsid w:val="003D3C58"/>
    <w:pPr>
      <w:pBdr>
        <w:left w:val="single" w:sz="8" w:space="0" w:color="auto"/>
        <w:right w:val="single" w:sz="4" w:space="0" w:color="auto"/>
      </w:pBdr>
      <w:shd w:val="clear" w:color="000000" w:fill="D8E4BC"/>
      <w:spacing w:before="100" w:beforeAutospacing="1" w:after="100" w:afterAutospacing="1" w:line="240" w:lineRule="auto"/>
      <w:textAlignment w:val="center"/>
    </w:pPr>
    <w:rPr>
      <w:rFonts w:eastAsia="Times New Roman"/>
      <w:szCs w:val="24"/>
      <w:lang w:eastAsia="ru-RU"/>
    </w:rPr>
  </w:style>
  <w:style w:type="paragraph" w:customStyle="1" w:styleId="xl243">
    <w:name w:val="xl243"/>
    <w:basedOn w:val="a1"/>
    <w:rsid w:val="003D3C58"/>
    <w:pPr>
      <w:pBdr>
        <w:left w:val="single" w:sz="8"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eastAsia="Times New Roman"/>
      <w:szCs w:val="24"/>
      <w:lang w:eastAsia="ru-RU"/>
    </w:rPr>
  </w:style>
  <w:style w:type="paragraph" w:customStyle="1" w:styleId="xl244">
    <w:name w:val="xl244"/>
    <w:basedOn w:val="a1"/>
    <w:rsid w:val="003D3C58"/>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Cs w:val="24"/>
      <w:lang w:eastAsia="ru-RU"/>
    </w:rPr>
  </w:style>
  <w:style w:type="paragraph" w:customStyle="1" w:styleId="xl245">
    <w:name w:val="xl245"/>
    <w:basedOn w:val="a1"/>
    <w:rsid w:val="003D3C5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Cs w:val="24"/>
      <w:lang w:eastAsia="ru-RU"/>
    </w:rPr>
  </w:style>
  <w:style w:type="paragraph" w:customStyle="1" w:styleId="xl246">
    <w:name w:val="xl246"/>
    <w:basedOn w:val="a1"/>
    <w:rsid w:val="003D3C5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szCs w:val="24"/>
      <w:lang w:eastAsia="ru-RU"/>
    </w:rPr>
  </w:style>
  <w:style w:type="paragraph" w:customStyle="1" w:styleId="xl247">
    <w:name w:val="xl247"/>
    <w:basedOn w:val="a1"/>
    <w:rsid w:val="003D3C58"/>
    <w:pPr>
      <w:pBdr>
        <w:left w:val="single" w:sz="4" w:space="0" w:color="auto"/>
        <w:right w:val="single" w:sz="4" w:space="0" w:color="auto"/>
      </w:pBdr>
      <w:spacing w:before="100" w:beforeAutospacing="1" w:after="100" w:afterAutospacing="1" w:line="240" w:lineRule="auto"/>
      <w:jc w:val="center"/>
      <w:textAlignment w:val="center"/>
    </w:pPr>
    <w:rPr>
      <w:rFonts w:eastAsia="Times New Roman"/>
      <w:szCs w:val="24"/>
      <w:lang w:eastAsia="ru-RU"/>
    </w:rPr>
  </w:style>
  <w:style w:type="paragraph" w:customStyle="1" w:styleId="xl248">
    <w:name w:val="xl248"/>
    <w:basedOn w:val="a1"/>
    <w:rsid w:val="003D3C58"/>
    <w:pPr>
      <w:pBdr>
        <w:left w:val="single" w:sz="4" w:space="0" w:color="auto"/>
        <w:right w:val="single" w:sz="4" w:space="0" w:color="auto"/>
      </w:pBdr>
      <w:spacing w:before="100" w:beforeAutospacing="1" w:after="100" w:afterAutospacing="1" w:line="240" w:lineRule="auto"/>
      <w:jc w:val="center"/>
      <w:textAlignment w:val="center"/>
    </w:pPr>
    <w:rPr>
      <w:rFonts w:eastAsia="Times New Roman"/>
      <w:szCs w:val="24"/>
      <w:lang w:eastAsia="ru-RU"/>
    </w:rPr>
  </w:style>
  <w:style w:type="paragraph" w:customStyle="1" w:styleId="xl249">
    <w:name w:val="xl249"/>
    <w:basedOn w:val="a1"/>
    <w:rsid w:val="003D3C58"/>
    <w:pPr>
      <w:pBdr>
        <w:left w:val="single" w:sz="8" w:space="0" w:color="auto"/>
        <w:right w:val="single" w:sz="4" w:space="0" w:color="auto"/>
      </w:pBdr>
      <w:shd w:val="clear" w:color="000000" w:fill="FFFFFF"/>
      <w:spacing w:before="100" w:beforeAutospacing="1" w:after="100" w:afterAutospacing="1" w:line="240" w:lineRule="auto"/>
      <w:textAlignment w:val="center"/>
    </w:pPr>
    <w:rPr>
      <w:rFonts w:eastAsia="Times New Roman"/>
      <w:szCs w:val="24"/>
      <w:lang w:eastAsia="ru-RU"/>
    </w:rPr>
  </w:style>
  <w:style w:type="paragraph" w:customStyle="1" w:styleId="xl250">
    <w:name w:val="xl250"/>
    <w:basedOn w:val="a1"/>
    <w:rsid w:val="003D3C58"/>
    <w:pPr>
      <w:pBdr>
        <w:top w:val="single" w:sz="4" w:space="0" w:color="auto"/>
        <w:right w:val="single" w:sz="4" w:space="0" w:color="auto"/>
      </w:pBdr>
      <w:shd w:val="clear" w:color="000000" w:fill="D8E4BC"/>
      <w:spacing w:before="100" w:beforeAutospacing="1" w:after="100" w:afterAutospacing="1" w:line="240" w:lineRule="auto"/>
      <w:jc w:val="center"/>
      <w:textAlignment w:val="center"/>
    </w:pPr>
    <w:rPr>
      <w:rFonts w:eastAsia="Times New Roman"/>
      <w:szCs w:val="24"/>
      <w:lang w:eastAsia="ru-RU"/>
    </w:rPr>
  </w:style>
  <w:style w:type="paragraph" w:customStyle="1" w:styleId="xl251">
    <w:name w:val="xl251"/>
    <w:basedOn w:val="a1"/>
    <w:rsid w:val="003D3C58"/>
    <w:pPr>
      <w:pBdr>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eastAsia="Times New Roman"/>
      <w:szCs w:val="24"/>
      <w:lang w:eastAsia="ru-RU"/>
    </w:rPr>
  </w:style>
  <w:style w:type="paragraph" w:customStyle="1" w:styleId="xl252">
    <w:name w:val="xl252"/>
    <w:basedOn w:val="a1"/>
    <w:rsid w:val="003D3C5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szCs w:val="24"/>
      <w:lang w:eastAsia="ru-RU"/>
    </w:rPr>
  </w:style>
  <w:style w:type="paragraph" w:customStyle="1" w:styleId="xl253">
    <w:name w:val="xl253"/>
    <w:basedOn w:val="a1"/>
    <w:rsid w:val="003D3C58"/>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b/>
      <w:bCs/>
      <w:szCs w:val="24"/>
      <w:lang w:eastAsia="ru-RU"/>
    </w:rPr>
  </w:style>
  <w:style w:type="paragraph" w:customStyle="1" w:styleId="xl254">
    <w:name w:val="xl254"/>
    <w:basedOn w:val="a1"/>
    <w:rsid w:val="003D3C58"/>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b/>
      <w:bCs/>
      <w:szCs w:val="24"/>
      <w:lang w:eastAsia="ru-RU"/>
    </w:rPr>
  </w:style>
  <w:style w:type="paragraph" w:customStyle="1" w:styleId="xl255">
    <w:name w:val="xl255"/>
    <w:basedOn w:val="a1"/>
    <w:rsid w:val="003D3C58"/>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b/>
      <w:bCs/>
      <w:szCs w:val="24"/>
      <w:lang w:eastAsia="ru-RU"/>
    </w:rPr>
  </w:style>
  <w:style w:type="paragraph" w:customStyle="1" w:styleId="xl256">
    <w:name w:val="xl256"/>
    <w:basedOn w:val="a1"/>
    <w:rsid w:val="003D3C58"/>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b/>
      <w:bCs/>
      <w:szCs w:val="24"/>
      <w:lang w:eastAsia="ru-RU"/>
    </w:rPr>
  </w:style>
  <w:style w:type="paragraph" w:customStyle="1" w:styleId="xl257">
    <w:name w:val="xl257"/>
    <w:basedOn w:val="a1"/>
    <w:rsid w:val="003D3C58"/>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eastAsia="Times New Roman"/>
      <w:b/>
      <w:bCs/>
      <w:szCs w:val="24"/>
      <w:lang w:eastAsia="ru-RU"/>
    </w:rPr>
  </w:style>
  <w:style w:type="paragraph" w:customStyle="1" w:styleId="xl258">
    <w:name w:val="xl258"/>
    <w:basedOn w:val="a1"/>
    <w:rsid w:val="003D3C58"/>
    <w:pPr>
      <w:pBdr>
        <w:top w:val="single" w:sz="8" w:space="0" w:color="auto"/>
        <w:bottom w:val="single" w:sz="8" w:space="0" w:color="auto"/>
      </w:pBdr>
      <w:spacing w:before="100" w:beforeAutospacing="1" w:after="100" w:afterAutospacing="1" w:line="240" w:lineRule="auto"/>
      <w:jc w:val="center"/>
      <w:textAlignment w:val="center"/>
    </w:pPr>
    <w:rPr>
      <w:rFonts w:eastAsia="Times New Roman"/>
      <w:b/>
      <w:bCs/>
      <w:szCs w:val="24"/>
      <w:lang w:eastAsia="ru-RU"/>
    </w:rPr>
  </w:style>
  <w:style w:type="paragraph" w:customStyle="1" w:styleId="xl259">
    <w:name w:val="xl259"/>
    <w:basedOn w:val="a1"/>
    <w:rsid w:val="003D3C58"/>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b/>
      <w:bCs/>
      <w:szCs w:val="24"/>
      <w:lang w:eastAsia="ru-RU"/>
    </w:rPr>
  </w:style>
  <w:style w:type="paragraph" w:customStyle="1" w:styleId="xl260">
    <w:name w:val="xl260"/>
    <w:basedOn w:val="a1"/>
    <w:rsid w:val="003D3C58"/>
    <w:pPr>
      <w:pBdr>
        <w:left w:val="single" w:sz="8" w:space="0" w:color="auto"/>
        <w:bottom w:val="single" w:sz="8" w:space="0" w:color="auto"/>
      </w:pBdr>
      <w:spacing w:before="100" w:beforeAutospacing="1" w:after="100" w:afterAutospacing="1" w:line="240" w:lineRule="auto"/>
      <w:jc w:val="center"/>
      <w:textAlignment w:val="center"/>
    </w:pPr>
    <w:rPr>
      <w:rFonts w:eastAsia="Times New Roman"/>
      <w:b/>
      <w:bCs/>
      <w:szCs w:val="24"/>
      <w:lang w:eastAsia="ru-RU"/>
    </w:rPr>
  </w:style>
  <w:style w:type="paragraph" w:customStyle="1" w:styleId="xl261">
    <w:name w:val="xl261"/>
    <w:basedOn w:val="a1"/>
    <w:rsid w:val="003D3C58"/>
    <w:pPr>
      <w:pBdr>
        <w:bottom w:val="single" w:sz="8" w:space="0" w:color="auto"/>
      </w:pBdr>
      <w:spacing w:before="100" w:beforeAutospacing="1" w:after="100" w:afterAutospacing="1" w:line="240" w:lineRule="auto"/>
      <w:jc w:val="center"/>
      <w:textAlignment w:val="center"/>
    </w:pPr>
    <w:rPr>
      <w:rFonts w:eastAsia="Times New Roman"/>
      <w:b/>
      <w:bCs/>
      <w:szCs w:val="24"/>
      <w:lang w:eastAsia="ru-RU"/>
    </w:rPr>
  </w:style>
  <w:style w:type="paragraph" w:customStyle="1" w:styleId="xl262">
    <w:name w:val="xl262"/>
    <w:basedOn w:val="a1"/>
    <w:rsid w:val="003D3C58"/>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b/>
      <w:bCs/>
      <w:szCs w:val="24"/>
      <w:lang w:eastAsia="ru-RU"/>
    </w:rPr>
  </w:style>
  <w:style w:type="paragraph" w:customStyle="1" w:styleId="xl263">
    <w:name w:val="xl263"/>
    <w:basedOn w:val="a1"/>
    <w:rsid w:val="003D3C58"/>
    <w:pPr>
      <w:pBdr>
        <w:left w:val="single" w:sz="8" w:space="0" w:color="auto"/>
        <w:right w:val="single" w:sz="4" w:space="0" w:color="auto"/>
      </w:pBdr>
      <w:shd w:val="clear" w:color="000000" w:fill="D8E4BC"/>
      <w:spacing w:before="100" w:beforeAutospacing="1" w:after="100" w:afterAutospacing="1" w:line="240" w:lineRule="auto"/>
      <w:textAlignment w:val="center"/>
    </w:pPr>
    <w:rPr>
      <w:rFonts w:eastAsia="Times New Roman"/>
      <w:szCs w:val="24"/>
      <w:lang w:eastAsia="ru-RU"/>
    </w:rPr>
  </w:style>
  <w:style w:type="table" w:customStyle="1" w:styleId="513">
    <w:name w:val="Сетка таблицы51"/>
    <w:basedOn w:val="a3"/>
    <w:next w:val="af3"/>
    <w:uiPriority w:val="59"/>
    <w:rsid w:val="003D3C58"/>
    <w:rPr>
      <w:rFonts w:ascii="Times New Roman" w:hAnsi="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f0">
    <w:name w:val="Quote"/>
    <w:basedOn w:val="a1"/>
    <w:next w:val="a1"/>
    <w:link w:val="2f"/>
    <w:uiPriority w:val="29"/>
    <w:qFormat/>
    <w:rsid w:val="003D3C58"/>
    <w:pPr>
      <w:spacing w:before="200" w:after="160"/>
      <w:ind w:left="864" w:right="864"/>
      <w:jc w:val="center"/>
    </w:pPr>
    <w:rPr>
      <w:rFonts w:ascii="Calibri" w:hAnsi="Calibri"/>
      <w:i/>
      <w:iCs/>
      <w:color w:val="404040"/>
      <w:sz w:val="20"/>
      <w:szCs w:val="20"/>
      <w:lang w:eastAsia="ru-RU"/>
    </w:rPr>
  </w:style>
  <w:style w:type="character" w:customStyle="1" w:styleId="216">
    <w:name w:val="Цитата 2 Знак1"/>
    <w:basedOn w:val="a2"/>
    <w:uiPriority w:val="29"/>
    <w:rsid w:val="003D3C58"/>
    <w:rPr>
      <w:rFonts w:ascii="Times New Roman" w:hAnsi="Times New Roman"/>
      <w:i/>
      <w:iCs/>
      <w:color w:val="404040" w:themeColor="text1" w:themeTint="BF"/>
      <w:sz w:val="24"/>
      <w:szCs w:val="22"/>
      <w:lang w:eastAsia="en-US"/>
    </w:rPr>
  </w:style>
  <w:style w:type="paragraph" w:styleId="afffff2">
    <w:name w:val="endnote text"/>
    <w:basedOn w:val="a1"/>
    <w:link w:val="1fc"/>
    <w:uiPriority w:val="99"/>
    <w:semiHidden/>
    <w:unhideWhenUsed/>
    <w:rsid w:val="003D3C58"/>
    <w:pPr>
      <w:spacing w:line="240" w:lineRule="auto"/>
    </w:pPr>
    <w:rPr>
      <w:sz w:val="20"/>
      <w:szCs w:val="20"/>
    </w:rPr>
  </w:style>
  <w:style w:type="character" w:customStyle="1" w:styleId="1fc">
    <w:name w:val="Текст концевой сноски Знак1"/>
    <w:basedOn w:val="a2"/>
    <w:link w:val="afffff2"/>
    <w:uiPriority w:val="99"/>
    <w:semiHidden/>
    <w:rsid w:val="003D3C58"/>
    <w:rPr>
      <w:rFonts w:ascii="Times New Roman" w:hAnsi="Times New Roman"/>
      <w:lang w:eastAsia="en-US"/>
    </w:rPr>
  </w:style>
  <w:style w:type="numbering" w:customStyle="1" w:styleId="RTFNum2">
    <w:name w:val="RTF_Num 2"/>
    <w:basedOn w:val="a4"/>
    <w:rsid w:val="006E6060"/>
    <w:pPr>
      <w:numPr>
        <w:numId w:val="2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174117">
      <w:bodyDiv w:val="1"/>
      <w:marLeft w:val="0"/>
      <w:marRight w:val="0"/>
      <w:marTop w:val="0"/>
      <w:marBottom w:val="0"/>
      <w:divBdr>
        <w:top w:val="none" w:sz="0" w:space="0" w:color="auto"/>
        <w:left w:val="none" w:sz="0" w:space="0" w:color="auto"/>
        <w:bottom w:val="none" w:sz="0" w:space="0" w:color="auto"/>
        <w:right w:val="none" w:sz="0" w:space="0" w:color="auto"/>
      </w:divBdr>
    </w:div>
    <w:div w:id="43913271">
      <w:bodyDiv w:val="1"/>
      <w:marLeft w:val="0"/>
      <w:marRight w:val="0"/>
      <w:marTop w:val="0"/>
      <w:marBottom w:val="0"/>
      <w:divBdr>
        <w:top w:val="none" w:sz="0" w:space="0" w:color="auto"/>
        <w:left w:val="none" w:sz="0" w:space="0" w:color="auto"/>
        <w:bottom w:val="none" w:sz="0" w:space="0" w:color="auto"/>
        <w:right w:val="none" w:sz="0" w:space="0" w:color="auto"/>
      </w:divBdr>
    </w:div>
    <w:div w:id="53744932">
      <w:bodyDiv w:val="1"/>
      <w:marLeft w:val="0"/>
      <w:marRight w:val="0"/>
      <w:marTop w:val="0"/>
      <w:marBottom w:val="0"/>
      <w:divBdr>
        <w:top w:val="none" w:sz="0" w:space="0" w:color="auto"/>
        <w:left w:val="none" w:sz="0" w:space="0" w:color="auto"/>
        <w:bottom w:val="none" w:sz="0" w:space="0" w:color="auto"/>
        <w:right w:val="none" w:sz="0" w:space="0" w:color="auto"/>
      </w:divBdr>
    </w:div>
    <w:div w:id="61682880">
      <w:bodyDiv w:val="1"/>
      <w:marLeft w:val="0"/>
      <w:marRight w:val="0"/>
      <w:marTop w:val="0"/>
      <w:marBottom w:val="0"/>
      <w:divBdr>
        <w:top w:val="none" w:sz="0" w:space="0" w:color="auto"/>
        <w:left w:val="none" w:sz="0" w:space="0" w:color="auto"/>
        <w:bottom w:val="none" w:sz="0" w:space="0" w:color="auto"/>
        <w:right w:val="none" w:sz="0" w:space="0" w:color="auto"/>
      </w:divBdr>
    </w:div>
    <w:div w:id="67117599">
      <w:bodyDiv w:val="1"/>
      <w:marLeft w:val="0"/>
      <w:marRight w:val="0"/>
      <w:marTop w:val="0"/>
      <w:marBottom w:val="0"/>
      <w:divBdr>
        <w:top w:val="none" w:sz="0" w:space="0" w:color="auto"/>
        <w:left w:val="none" w:sz="0" w:space="0" w:color="auto"/>
        <w:bottom w:val="none" w:sz="0" w:space="0" w:color="auto"/>
        <w:right w:val="none" w:sz="0" w:space="0" w:color="auto"/>
      </w:divBdr>
    </w:div>
    <w:div w:id="108088272">
      <w:bodyDiv w:val="1"/>
      <w:marLeft w:val="0"/>
      <w:marRight w:val="0"/>
      <w:marTop w:val="0"/>
      <w:marBottom w:val="0"/>
      <w:divBdr>
        <w:top w:val="none" w:sz="0" w:space="0" w:color="auto"/>
        <w:left w:val="none" w:sz="0" w:space="0" w:color="auto"/>
        <w:bottom w:val="none" w:sz="0" w:space="0" w:color="auto"/>
        <w:right w:val="none" w:sz="0" w:space="0" w:color="auto"/>
      </w:divBdr>
    </w:div>
    <w:div w:id="108743944">
      <w:bodyDiv w:val="1"/>
      <w:marLeft w:val="0"/>
      <w:marRight w:val="0"/>
      <w:marTop w:val="0"/>
      <w:marBottom w:val="0"/>
      <w:divBdr>
        <w:top w:val="none" w:sz="0" w:space="0" w:color="auto"/>
        <w:left w:val="none" w:sz="0" w:space="0" w:color="auto"/>
        <w:bottom w:val="none" w:sz="0" w:space="0" w:color="auto"/>
        <w:right w:val="none" w:sz="0" w:space="0" w:color="auto"/>
      </w:divBdr>
    </w:div>
    <w:div w:id="131800543">
      <w:bodyDiv w:val="1"/>
      <w:marLeft w:val="0"/>
      <w:marRight w:val="0"/>
      <w:marTop w:val="0"/>
      <w:marBottom w:val="0"/>
      <w:divBdr>
        <w:top w:val="none" w:sz="0" w:space="0" w:color="auto"/>
        <w:left w:val="none" w:sz="0" w:space="0" w:color="auto"/>
        <w:bottom w:val="none" w:sz="0" w:space="0" w:color="auto"/>
        <w:right w:val="none" w:sz="0" w:space="0" w:color="auto"/>
      </w:divBdr>
    </w:div>
    <w:div w:id="144594625">
      <w:bodyDiv w:val="1"/>
      <w:marLeft w:val="0"/>
      <w:marRight w:val="0"/>
      <w:marTop w:val="0"/>
      <w:marBottom w:val="0"/>
      <w:divBdr>
        <w:top w:val="none" w:sz="0" w:space="0" w:color="auto"/>
        <w:left w:val="none" w:sz="0" w:space="0" w:color="auto"/>
        <w:bottom w:val="none" w:sz="0" w:space="0" w:color="auto"/>
        <w:right w:val="none" w:sz="0" w:space="0" w:color="auto"/>
      </w:divBdr>
    </w:div>
    <w:div w:id="145243144">
      <w:bodyDiv w:val="1"/>
      <w:marLeft w:val="0"/>
      <w:marRight w:val="0"/>
      <w:marTop w:val="0"/>
      <w:marBottom w:val="0"/>
      <w:divBdr>
        <w:top w:val="none" w:sz="0" w:space="0" w:color="auto"/>
        <w:left w:val="none" w:sz="0" w:space="0" w:color="auto"/>
        <w:bottom w:val="none" w:sz="0" w:space="0" w:color="auto"/>
        <w:right w:val="none" w:sz="0" w:space="0" w:color="auto"/>
      </w:divBdr>
    </w:div>
    <w:div w:id="175195013">
      <w:bodyDiv w:val="1"/>
      <w:marLeft w:val="0"/>
      <w:marRight w:val="0"/>
      <w:marTop w:val="0"/>
      <w:marBottom w:val="0"/>
      <w:divBdr>
        <w:top w:val="none" w:sz="0" w:space="0" w:color="auto"/>
        <w:left w:val="none" w:sz="0" w:space="0" w:color="auto"/>
        <w:bottom w:val="none" w:sz="0" w:space="0" w:color="auto"/>
        <w:right w:val="none" w:sz="0" w:space="0" w:color="auto"/>
      </w:divBdr>
    </w:div>
    <w:div w:id="185484678">
      <w:bodyDiv w:val="1"/>
      <w:marLeft w:val="0"/>
      <w:marRight w:val="0"/>
      <w:marTop w:val="0"/>
      <w:marBottom w:val="0"/>
      <w:divBdr>
        <w:top w:val="none" w:sz="0" w:space="0" w:color="auto"/>
        <w:left w:val="none" w:sz="0" w:space="0" w:color="auto"/>
        <w:bottom w:val="none" w:sz="0" w:space="0" w:color="auto"/>
        <w:right w:val="none" w:sz="0" w:space="0" w:color="auto"/>
      </w:divBdr>
    </w:div>
    <w:div w:id="191962215">
      <w:bodyDiv w:val="1"/>
      <w:marLeft w:val="0"/>
      <w:marRight w:val="0"/>
      <w:marTop w:val="0"/>
      <w:marBottom w:val="0"/>
      <w:divBdr>
        <w:top w:val="none" w:sz="0" w:space="0" w:color="auto"/>
        <w:left w:val="none" w:sz="0" w:space="0" w:color="auto"/>
        <w:bottom w:val="none" w:sz="0" w:space="0" w:color="auto"/>
        <w:right w:val="none" w:sz="0" w:space="0" w:color="auto"/>
      </w:divBdr>
    </w:div>
    <w:div w:id="206376593">
      <w:bodyDiv w:val="1"/>
      <w:marLeft w:val="0"/>
      <w:marRight w:val="0"/>
      <w:marTop w:val="0"/>
      <w:marBottom w:val="0"/>
      <w:divBdr>
        <w:top w:val="none" w:sz="0" w:space="0" w:color="auto"/>
        <w:left w:val="none" w:sz="0" w:space="0" w:color="auto"/>
        <w:bottom w:val="none" w:sz="0" w:space="0" w:color="auto"/>
        <w:right w:val="none" w:sz="0" w:space="0" w:color="auto"/>
      </w:divBdr>
    </w:div>
    <w:div w:id="217320911">
      <w:bodyDiv w:val="1"/>
      <w:marLeft w:val="0"/>
      <w:marRight w:val="0"/>
      <w:marTop w:val="0"/>
      <w:marBottom w:val="0"/>
      <w:divBdr>
        <w:top w:val="none" w:sz="0" w:space="0" w:color="auto"/>
        <w:left w:val="none" w:sz="0" w:space="0" w:color="auto"/>
        <w:bottom w:val="none" w:sz="0" w:space="0" w:color="auto"/>
        <w:right w:val="none" w:sz="0" w:space="0" w:color="auto"/>
      </w:divBdr>
    </w:div>
    <w:div w:id="244997484">
      <w:bodyDiv w:val="1"/>
      <w:marLeft w:val="0"/>
      <w:marRight w:val="0"/>
      <w:marTop w:val="0"/>
      <w:marBottom w:val="0"/>
      <w:divBdr>
        <w:top w:val="none" w:sz="0" w:space="0" w:color="auto"/>
        <w:left w:val="none" w:sz="0" w:space="0" w:color="auto"/>
        <w:bottom w:val="none" w:sz="0" w:space="0" w:color="auto"/>
        <w:right w:val="none" w:sz="0" w:space="0" w:color="auto"/>
      </w:divBdr>
    </w:div>
    <w:div w:id="307712034">
      <w:bodyDiv w:val="1"/>
      <w:marLeft w:val="0"/>
      <w:marRight w:val="0"/>
      <w:marTop w:val="0"/>
      <w:marBottom w:val="0"/>
      <w:divBdr>
        <w:top w:val="none" w:sz="0" w:space="0" w:color="auto"/>
        <w:left w:val="none" w:sz="0" w:space="0" w:color="auto"/>
        <w:bottom w:val="none" w:sz="0" w:space="0" w:color="auto"/>
        <w:right w:val="none" w:sz="0" w:space="0" w:color="auto"/>
      </w:divBdr>
    </w:div>
    <w:div w:id="362444519">
      <w:bodyDiv w:val="1"/>
      <w:marLeft w:val="0"/>
      <w:marRight w:val="0"/>
      <w:marTop w:val="0"/>
      <w:marBottom w:val="0"/>
      <w:divBdr>
        <w:top w:val="none" w:sz="0" w:space="0" w:color="auto"/>
        <w:left w:val="none" w:sz="0" w:space="0" w:color="auto"/>
        <w:bottom w:val="none" w:sz="0" w:space="0" w:color="auto"/>
        <w:right w:val="none" w:sz="0" w:space="0" w:color="auto"/>
      </w:divBdr>
    </w:div>
    <w:div w:id="376707300">
      <w:bodyDiv w:val="1"/>
      <w:marLeft w:val="0"/>
      <w:marRight w:val="0"/>
      <w:marTop w:val="0"/>
      <w:marBottom w:val="0"/>
      <w:divBdr>
        <w:top w:val="none" w:sz="0" w:space="0" w:color="auto"/>
        <w:left w:val="none" w:sz="0" w:space="0" w:color="auto"/>
        <w:bottom w:val="none" w:sz="0" w:space="0" w:color="auto"/>
        <w:right w:val="none" w:sz="0" w:space="0" w:color="auto"/>
      </w:divBdr>
    </w:div>
    <w:div w:id="377434023">
      <w:bodyDiv w:val="1"/>
      <w:marLeft w:val="0"/>
      <w:marRight w:val="0"/>
      <w:marTop w:val="0"/>
      <w:marBottom w:val="0"/>
      <w:divBdr>
        <w:top w:val="none" w:sz="0" w:space="0" w:color="auto"/>
        <w:left w:val="none" w:sz="0" w:space="0" w:color="auto"/>
        <w:bottom w:val="none" w:sz="0" w:space="0" w:color="auto"/>
        <w:right w:val="none" w:sz="0" w:space="0" w:color="auto"/>
      </w:divBdr>
    </w:div>
    <w:div w:id="399520582">
      <w:bodyDiv w:val="1"/>
      <w:marLeft w:val="0"/>
      <w:marRight w:val="0"/>
      <w:marTop w:val="0"/>
      <w:marBottom w:val="0"/>
      <w:divBdr>
        <w:top w:val="none" w:sz="0" w:space="0" w:color="auto"/>
        <w:left w:val="none" w:sz="0" w:space="0" w:color="auto"/>
        <w:bottom w:val="none" w:sz="0" w:space="0" w:color="auto"/>
        <w:right w:val="none" w:sz="0" w:space="0" w:color="auto"/>
      </w:divBdr>
    </w:div>
    <w:div w:id="410202243">
      <w:bodyDiv w:val="1"/>
      <w:marLeft w:val="0"/>
      <w:marRight w:val="0"/>
      <w:marTop w:val="0"/>
      <w:marBottom w:val="0"/>
      <w:divBdr>
        <w:top w:val="none" w:sz="0" w:space="0" w:color="auto"/>
        <w:left w:val="none" w:sz="0" w:space="0" w:color="auto"/>
        <w:bottom w:val="none" w:sz="0" w:space="0" w:color="auto"/>
        <w:right w:val="none" w:sz="0" w:space="0" w:color="auto"/>
      </w:divBdr>
    </w:div>
    <w:div w:id="415709312">
      <w:bodyDiv w:val="1"/>
      <w:marLeft w:val="0"/>
      <w:marRight w:val="0"/>
      <w:marTop w:val="0"/>
      <w:marBottom w:val="0"/>
      <w:divBdr>
        <w:top w:val="none" w:sz="0" w:space="0" w:color="auto"/>
        <w:left w:val="none" w:sz="0" w:space="0" w:color="auto"/>
        <w:bottom w:val="none" w:sz="0" w:space="0" w:color="auto"/>
        <w:right w:val="none" w:sz="0" w:space="0" w:color="auto"/>
      </w:divBdr>
    </w:div>
    <w:div w:id="415833356">
      <w:bodyDiv w:val="1"/>
      <w:marLeft w:val="0"/>
      <w:marRight w:val="0"/>
      <w:marTop w:val="0"/>
      <w:marBottom w:val="0"/>
      <w:divBdr>
        <w:top w:val="none" w:sz="0" w:space="0" w:color="auto"/>
        <w:left w:val="none" w:sz="0" w:space="0" w:color="auto"/>
        <w:bottom w:val="none" w:sz="0" w:space="0" w:color="auto"/>
        <w:right w:val="none" w:sz="0" w:space="0" w:color="auto"/>
      </w:divBdr>
    </w:div>
    <w:div w:id="419376211">
      <w:bodyDiv w:val="1"/>
      <w:marLeft w:val="0"/>
      <w:marRight w:val="0"/>
      <w:marTop w:val="0"/>
      <w:marBottom w:val="0"/>
      <w:divBdr>
        <w:top w:val="none" w:sz="0" w:space="0" w:color="auto"/>
        <w:left w:val="none" w:sz="0" w:space="0" w:color="auto"/>
        <w:bottom w:val="none" w:sz="0" w:space="0" w:color="auto"/>
        <w:right w:val="none" w:sz="0" w:space="0" w:color="auto"/>
      </w:divBdr>
    </w:div>
    <w:div w:id="459613341">
      <w:bodyDiv w:val="1"/>
      <w:marLeft w:val="0"/>
      <w:marRight w:val="0"/>
      <w:marTop w:val="0"/>
      <w:marBottom w:val="0"/>
      <w:divBdr>
        <w:top w:val="none" w:sz="0" w:space="0" w:color="auto"/>
        <w:left w:val="none" w:sz="0" w:space="0" w:color="auto"/>
        <w:bottom w:val="none" w:sz="0" w:space="0" w:color="auto"/>
        <w:right w:val="none" w:sz="0" w:space="0" w:color="auto"/>
      </w:divBdr>
    </w:div>
    <w:div w:id="460618075">
      <w:bodyDiv w:val="1"/>
      <w:marLeft w:val="0"/>
      <w:marRight w:val="0"/>
      <w:marTop w:val="0"/>
      <w:marBottom w:val="0"/>
      <w:divBdr>
        <w:top w:val="none" w:sz="0" w:space="0" w:color="auto"/>
        <w:left w:val="none" w:sz="0" w:space="0" w:color="auto"/>
        <w:bottom w:val="none" w:sz="0" w:space="0" w:color="auto"/>
        <w:right w:val="none" w:sz="0" w:space="0" w:color="auto"/>
      </w:divBdr>
    </w:div>
    <w:div w:id="492571425">
      <w:bodyDiv w:val="1"/>
      <w:marLeft w:val="0"/>
      <w:marRight w:val="0"/>
      <w:marTop w:val="0"/>
      <w:marBottom w:val="0"/>
      <w:divBdr>
        <w:top w:val="none" w:sz="0" w:space="0" w:color="auto"/>
        <w:left w:val="none" w:sz="0" w:space="0" w:color="auto"/>
        <w:bottom w:val="none" w:sz="0" w:space="0" w:color="auto"/>
        <w:right w:val="none" w:sz="0" w:space="0" w:color="auto"/>
      </w:divBdr>
    </w:div>
    <w:div w:id="522279872">
      <w:bodyDiv w:val="1"/>
      <w:marLeft w:val="0"/>
      <w:marRight w:val="0"/>
      <w:marTop w:val="0"/>
      <w:marBottom w:val="0"/>
      <w:divBdr>
        <w:top w:val="none" w:sz="0" w:space="0" w:color="auto"/>
        <w:left w:val="none" w:sz="0" w:space="0" w:color="auto"/>
        <w:bottom w:val="none" w:sz="0" w:space="0" w:color="auto"/>
        <w:right w:val="none" w:sz="0" w:space="0" w:color="auto"/>
      </w:divBdr>
    </w:div>
    <w:div w:id="529340494">
      <w:bodyDiv w:val="1"/>
      <w:marLeft w:val="0"/>
      <w:marRight w:val="0"/>
      <w:marTop w:val="0"/>
      <w:marBottom w:val="0"/>
      <w:divBdr>
        <w:top w:val="none" w:sz="0" w:space="0" w:color="auto"/>
        <w:left w:val="none" w:sz="0" w:space="0" w:color="auto"/>
        <w:bottom w:val="none" w:sz="0" w:space="0" w:color="auto"/>
        <w:right w:val="none" w:sz="0" w:space="0" w:color="auto"/>
      </w:divBdr>
    </w:div>
    <w:div w:id="591009322">
      <w:bodyDiv w:val="1"/>
      <w:marLeft w:val="0"/>
      <w:marRight w:val="0"/>
      <w:marTop w:val="0"/>
      <w:marBottom w:val="0"/>
      <w:divBdr>
        <w:top w:val="none" w:sz="0" w:space="0" w:color="auto"/>
        <w:left w:val="none" w:sz="0" w:space="0" w:color="auto"/>
        <w:bottom w:val="none" w:sz="0" w:space="0" w:color="auto"/>
        <w:right w:val="none" w:sz="0" w:space="0" w:color="auto"/>
      </w:divBdr>
    </w:div>
    <w:div w:id="592514248">
      <w:bodyDiv w:val="1"/>
      <w:marLeft w:val="0"/>
      <w:marRight w:val="0"/>
      <w:marTop w:val="0"/>
      <w:marBottom w:val="0"/>
      <w:divBdr>
        <w:top w:val="none" w:sz="0" w:space="0" w:color="auto"/>
        <w:left w:val="none" w:sz="0" w:space="0" w:color="auto"/>
        <w:bottom w:val="none" w:sz="0" w:space="0" w:color="auto"/>
        <w:right w:val="none" w:sz="0" w:space="0" w:color="auto"/>
      </w:divBdr>
    </w:div>
    <w:div w:id="605843854">
      <w:bodyDiv w:val="1"/>
      <w:marLeft w:val="0"/>
      <w:marRight w:val="0"/>
      <w:marTop w:val="0"/>
      <w:marBottom w:val="0"/>
      <w:divBdr>
        <w:top w:val="none" w:sz="0" w:space="0" w:color="auto"/>
        <w:left w:val="none" w:sz="0" w:space="0" w:color="auto"/>
        <w:bottom w:val="none" w:sz="0" w:space="0" w:color="auto"/>
        <w:right w:val="none" w:sz="0" w:space="0" w:color="auto"/>
      </w:divBdr>
    </w:div>
    <w:div w:id="650017646">
      <w:bodyDiv w:val="1"/>
      <w:marLeft w:val="0"/>
      <w:marRight w:val="0"/>
      <w:marTop w:val="0"/>
      <w:marBottom w:val="0"/>
      <w:divBdr>
        <w:top w:val="none" w:sz="0" w:space="0" w:color="auto"/>
        <w:left w:val="none" w:sz="0" w:space="0" w:color="auto"/>
        <w:bottom w:val="none" w:sz="0" w:space="0" w:color="auto"/>
        <w:right w:val="none" w:sz="0" w:space="0" w:color="auto"/>
      </w:divBdr>
    </w:div>
    <w:div w:id="660357319">
      <w:bodyDiv w:val="1"/>
      <w:marLeft w:val="0"/>
      <w:marRight w:val="0"/>
      <w:marTop w:val="0"/>
      <w:marBottom w:val="0"/>
      <w:divBdr>
        <w:top w:val="none" w:sz="0" w:space="0" w:color="auto"/>
        <w:left w:val="none" w:sz="0" w:space="0" w:color="auto"/>
        <w:bottom w:val="none" w:sz="0" w:space="0" w:color="auto"/>
        <w:right w:val="none" w:sz="0" w:space="0" w:color="auto"/>
      </w:divBdr>
    </w:div>
    <w:div w:id="707218450">
      <w:bodyDiv w:val="1"/>
      <w:marLeft w:val="0"/>
      <w:marRight w:val="0"/>
      <w:marTop w:val="0"/>
      <w:marBottom w:val="0"/>
      <w:divBdr>
        <w:top w:val="none" w:sz="0" w:space="0" w:color="auto"/>
        <w:left w:val="none" w:sz="0" w:space="0" w:color="auto"/>
        <w:bottom w:val="none" w:sz="0" w:space="0" w:color="auto"/>
        <w:right w:val="none" w:sz="0" w:space="0" w:color="auto"/>
      </w:divBdr>
    </w:div>
    <w:div w:id="739060744">
      <w:bodyDiv w:val="1"/>
      <w:marLeft w:val="0"/>
      <w:marRight w:val="0"/>
      <w:marTop w:val="0"/>
      <w:marBottom w:val="0"/>
      <w:divBdr>
        <w:top w:val="none" w:sz="0" w:space="0" w:color="auto"/>
        <w:left w:val="none" w:sz="0" w:space="0" w:color="auto"/>
        <w:bottom w:val="none" w:sz="0" w:space="0" w:color="auto"/>
        <w:right w:val="none" w:sz="0" w:space="0" w:color="auto"/>
      </w:divBdr>
    </w:div>
    <w:div w:id="753937457">
      <w:bodyDiv w:val="1"/>
      <w:marLeft w:val="0"/>
      <w:marRight w:val="0"/>
      <w:marTop w:val="0"/>
      <w:marBottom w:val="0"/>
      <w:divBdr>
        <w:top w:val="none" w:sz="0" w:space="0" w:color="auto"/>
        <w:left w:val="none" w:sz="0" w:space="0" w:color="auto"/>
        <w:bottom w:val="none" w:sz="0" w:space="0" w:color="auto"/>
        <w:right w:val="none" w:sz="0" w:space="0" w:color="auto"/>
      </w:divBdr>
    </w:div>
    <w:div w:id="756752696">
      <w:bodyDiv w:val="1"/>
      <w:marLeft w:val="0"/>
      <w:marRight w:val="0"/>
      <w:marTop w:val="0"/>
      <w:marBottom w:val="0"/>
      <w:divBdr>
        <w:top w:val="none" w:sz="0" w:space="0" w:color="auto"/>
        <w:left w:val="none" w:sz="0" w:space="0" w:color="auto"/>
        <w:bottom w:val="none" w:sz="0" w:space="0" w:color="auto"/>
        <w:right w:val="none" w:sz="0" w:space="0" w:color="auto"/>
      </w:divBdr>
    </w:div>
    <w:div w:id="819885572">
      <w:bodyDiv w:val="1"/>
      <w:marLeft w:val="0"/>
      <w:marRight w:val="0"/>
      <w:marTop w:val="0"/>
      <w:marBottom w:val="0"/>
      <w:divBdr>
        <w:top w:val="none" w:sz="0" w:space="0" w:color="auto"/>
        <w:left w:val="none" w:sz="0" w:space="0" w:color="auto"/>
        <w:bottom w:val="none" w:sz="0" w:space="0" w:color="auto"/>
        <w:right w:val="none" w:sz="0" w:space="0" w:color="auto"/>
      </w:divBdr>
    </w:div>
    <w:div w:id="820922206">
      <w:bodyDiv w:val="1"/>
      <w:marLeft w:val="0"/>
      <w:marRight w:val="0"/>
      <w:marTop w:val="0"/>
      <w:marBottom w:val="0"/>
      <w:divBdr>
        <w:top w:val="none" w:sz="0" w:space="0" w:color="auto"/>
        <w:left w:val="none" w:sz="0" w:space="0" w:color="auto"/>
        <w:bottom w:val="none" w:sz="0" w:space="0" w:color="auto"/>
        <w:right w:val="none" w:sz="0" w:space="0" w:color="auto"/>
      </w:divBdr>
    </w:div>
    <w:div w:id="840199435">
      <w:bodyDiv w:val="1"/>
      <w:marLeft w:val="0"/>
      <w:marRight w:val="0"/>
      <w:marTop w:val="0"/>
      <w:marBottom w:val="0"/>
      <w:divBdr>
        <w:top w:val="none" w:sz="0" w:space="0" w:color="auto"/>
        <w:left w:val="none" w:sz="0" w:space="0" w:color="auto"/>
        <w:bottom w:val="none" w:sz="0" w:space="0" w:color="auto"/>
        <w:right w:val="none" w:sz="0" w:space="0" w:color="auto"/>
      </w:divBdr>
    </w:div>
    <w:div w:id="848908426">
      <w:bodyDiv w:val="1"/>
      <w:marLeft w:val="0"/>
      <w:marRight w:val="0"/>
      <w:marTop w:val="0"/>
      <w:marBottom w:val="0"/>
      <w:divBdr>
        <w:top w:val="none" w:sz="0" w:space="0" w:color="auto"/>
        <w:left w:val="none" w:sz="0" w:space="0" w:color="auto"/>
        <w:bottom w:val="none" w:sz="0" w:space="0" w:color="auto"/>
        <w:right w:val="none" w:sz="0" w:space="0" w:color="auto"/>
      </w:divBdr>
    </w:div>
    <w:div w:id="855659244">
      <w:bodyDiv w:val="1"/>
      <w:marLeft w:val="0"/>
      <w:marRight w:val="0"/>
      <w:marTop w:val="0"/>
      <w:marBottom w:val="0"/>
      <w:divBdr>
        <w:top w:val="none" w:sz="0" w:space="0" w:color="auto"/>
        <w:left w:val="none" w:sz="0" w:space="0" w:color="auto"/>
        <w:bottom w:val="none" w:sz="0" w:space="0" w:color="auto"/>
        <w:right w:val="none" w:sz="0" w:space="0" w:color="auto"/>
      </w:divBdr>
    </w:div>
    <w:div w:id="872696196">
      <w:bodyDiv w:val="1"/>
      <w:marLeft w:val="0"/>
      <w:marRight w:val="0"/>
      <w:marTop w:val="0"/>
      <w:marBottom w:val="0"/>
      <w:divBdr>
        <w:top w:val="none" w:sz="0" w:space="0" w:color="auto"/>
        <w:left w:val="none" w:sz="0" w:space="0" w:color="auto"/>
        <w:bottom w:val="none" w:sz="0" w:space="0" w:color="auto"/>
        <w:right w:val="none" w:sz="0" w:space="0" w:color="auto"/>
      </w:divBdr>
    </w:div>
    <w:div w:id="872841116">
      <w:bodyDiv w:val="1"/>
      <w:marLeft w:val="0"/>
      <w:marRight w:val="0"/>
      <w:marTop w:val="0"/>
      <w:marBottom w:val="0"/>
      <w:divBdr>
        <w:top w:val="none" w:sz="0" w:space="0" w:color="auto"/>
        <w:left w:val="none" w:sz="0" w:space="0" w:color="auto"/>
        <w:bottom w:val="none" w:sz="0" w:space="0" w:color="auto"/>
        <w:right w:val="none" w:sz="0" w:space="0" w:color="auto"/>
      </w:divBdr>
    </w:div>
    <w:div w:id="908735911">
      <w:bodyDiv w:val="1"/>
      <w:marLeft w:val="0"/>
      <w:marRight w:val="0"/>
      <w:marTop w:val="0"/>
      <w:marBottom w:val="0"/>
      <w:divBdr>
        <w:top w:val="none" w:sz="0" w:space="0" w:color="auto"/>
        <w:left w:val="none" w:sz="0" w:space="0" w:color="auto"/>
        <w:bottom w:val="none" w:sz="0" w:space="0" w:color="auto"/>
        <w:right w:val="none" w:sz="0" w:space="0" w:color="auto"/>
      </w:divBdr>
    </w:div>
    <w:div w:id="930577580">
      <w:bodyDiv w:val="1"/>
      <w:marLeft w:val="0"/>
      <w:marRight w:val="0"/>
      <w:marTop w:val="0"/>
      <w:marBottom w:val="0"/>
      <w:divBdr>
        <w:top w:val="none" w:sz="0" w:space="0" w:color="auto"/>
        <w:left w:val="none" w:sz="0" w:space="0" w:color="auto"/>
        <w:bottom w:val="none" w:sz="0" w:space="0" w:color="auto"/>
        <w:right w:val="none" w:sz="0" w:space="0" w:color="auto"/>
      </w:divBdr>
    </w:div>
    <w:div w:id="938371770">
      <w:bodyDiv w:val="1"/>
      <w:marLeft w:val="0"/>
      <w:marRight w:val="0"/>
      <w:marTop w:val="0"/>
      <w:marBottom w:val="0"/>
      <w:divBdr>
        <w:top w:val="none" w:sz="0" w:space="0" w:color="auto"/>
        <w:left w:val="none" w:sz="0" w:space="0" w:color="auto"/>
        <w:bottom w:val="none" w:sz="0" w:space="0" w:color="auto"/>
        <w:right w:val="none" w:sz="0" w:space="0" w:color="auto"/>
      </w:divBdr>
    </w:div>
    <w:div w:id="953245332">
      <w:bodyDiv w:val="1"/>
      <w:marLeft w:val="0"/>
      <w:marRight w:val="0"/>
      <w:marTop w:val="0"/>
      <w:marBottom w:val="0"/>
      <w:divBdr>
        <w:top w:val="none" w:sz="0" w:space="0" w:color="auto"/>
        <w:left w:val="none" w:sz="0" w:space="0" w:color="auto"/>
        <w:bottom w:val="none" w:sz="0" w:space="0" w:color="auto"/>
        <w:right w:val="none" w:sz="0" w:space="0" w:color="auto"/>
      </w:divBdr>
    </w:div>
    <w:div w:id="965114912">
      <w:bodyDiv w:val="1"/>
      <w:marLeft w:val="0"/>
      <w:marRight w:val="0"/>
      <w:marTop w:val="0"/>
      <w:marBottom w:val="0"/>
      <w:divBdr>
        <w:top w:val="none" w:sz="0" w:space="0" w:color="auto"/>
        <w:left w:val="none" w:sz="0" w:space="0" w:color="auto"/>
        <w:bottom w:val="none" w:sz="0" w:space="0" w:color="auto"/>
        <w:right w:val="none" w:sz="0" w:space="0" w:color="auto"/>
      </w:divBdr>
    </w:div>
    <w:div w:id="989674261">
      <w:bodyDiv w:val="1"/>
      <w:marLeft w:val="0"/>
      <w:marRight w:val="0"/>
      <w:marTop w:val="0"/>
      <w:marBottom w:val="0"/>
      <w:divBdr>
        <w:top w:val="none" w:sz="0" w:space="0" w:color="auto"/>
        <w:left w:val="none" w:sz="0" w:space="0" w:color="auto"/>
        <w:bottom w:val="none" w:sz="0" w:space="0" w:color="auto"/>
        <w:right w:val="none" w:sz="0" w:space="0" w:color="auto"/>
      </w:divBdr>
    </w:div>
    <w:div w:id="991834449">
      <w:bodyDiv w:val="1"/>
      <w:marLeft w:val="0"/>
      <w:marRight w:val="0"/>
      <w:marTop w:val="0"/>
      <w:marBottom w:val="0"/>
      <w:divBdr>
        <w:top w:val="none" w:sz="0" w:space="0" w:color="auto"/>
        <w:left w:val="none" w:sz="0" w:space="0" w:color="auto"/>
        <w:bottom w:val="none" w:sz="0" w:space="0" w:color="auto"/>
        <w:right w:val="none" w:sz="0" w:space="0" w:color="auto"/>
      </w:divBdr>
    </w:div>
    <w:div w:id="995720239">
      <w:bodyDiv w:val="1"/>
      <w:marLeft w:val="0"/>
      <w:marRight w:val="0"/>
      <w:marTop w:val="0"/>
      <w:marBottom w:val="0"/>
      <w:divBdr>
        <w:top w:val="none" w:sz="0" w:space="0" w:color="auto"/>
        <w:left w:val="none" w:sz="0" w:space="0" w:color="auto"/>
        <w:bottom w:val="none" w:sz="0" w:space="0" w:color="auto"/>
        <w:right w:val="none" w:sz="0" w:space="0" w:color="auto"/>
      </w:divBdr>
    </w:div>
    <w:div w:id="1035041825">
      <w:bodyDiv w:val="1"/>
      <w:marLeft w:val="0"/>
      <w:marRight w:val="0"/>
      <w:marTop w:val="0"/>
      <w:marBottom w:val="0"/>
      <w:divBdr>
        <w:top w:val="none" w:sz="0" w:space="0" w:color="auto"/>
        <w:left w:val="none" w:sz="0" w:space="0" w:color="auto"/>
        <w:bottom w:val="none" w:sz="0" w:space="0" w:color="auto"/>
        <w:right w:val="none" w:sz="0" w:space="0" w:color="auto"/>
      </w:divBdr>
    </w:div>
    <w:div w:id="1038626810">
      <w:bodyDiv w:val="1"/>
      <w:marLeft w:val="0"/>
      <w:marRight w:val="0"/>
      <w:marTop w:val="0"/>
      <w:marBottom w:val="0"/>
      <w:divBdr>
        <w:top w:val="none" w:sz="0" w:space="0" w:color="auto"/>
        <w:left w:val="none" w:sz="0" w:space="0" w:color="auto"/>
        <w:bottom w:val="none" w:sz="0" w:space="0" w:color="auto"/>
        <w:right w:val="none" w:sz="0" w:space="0" w:color="auto"/>
      </w:divBdr>
    </w:div>
    <w:div w:id="1043990812">
      <w:bodyDiv w:val="1"/>
      <w:marLeft w:val="0"/>
      <w:marRight w:val="0"/>
      <w:marTop w:val="0"/>
      <w:marBottom w:val="0"/>
      <w:divBdr>
        <w:top w:val="none" w:sz="0" w:space="0" w:color="auto"/>
        <w:left w:val="none" w:sz="0" w:space="0" w:color="auto"/>
        <w:bottom w:val="none" w:sz="0" w:space="0" w:color="auto"/>
        <w:right w:val="none" w:sz="0" w:space="0" w:color="auto"/>
      </w:divBdr>
    </w:div>
    <w:div w:id="1050033197">
      <w:bodyDiv w:val="1"/>
      <w:marLeft w:val="0"/>
      <w:marRight w:val="0"/>
      <w:marTop w:val="0"/>
      <w:marBottom w:val="0"/>
      <w:divBdr>
        <w:top w:val="none" w:sz="0" w:space="0" w:color="auto"/>
        <w:left w:val="none" w:sz="0" w:space="0" w:color="auto"/>
        <w:bottom w:val="none" w:sz="0" w:space="0" w:color="auto"/>
        <w:right w:val="none" w:sz="0" w:space="0" w:color="auto"/>
      </w:divBdr>
    </w:div>
    <w:div w:id="1080176109">
      <w:bodyDiv w:val="1"/>
      <w:marLeft w:val="0"/>
      <w:marRight w:val="0"/>
      <w:marTop w:val="0"/>
      <w:marBottom w:val="0"/>
      <w:divBdr>
        <w:top w:val="none" w:sz="0" w:space="0" w:color="auto"/>
        <w:left w:val="none" w:sz="0" w:space="0" w:color="auto"/>
        <w:bottom w:val="none" w:sz="0" w:space="0" w:color="auto"/>
        <w:right w:val="none" w:sz="0" w:space="0" w:color="auto"/>
      </w:divBdr>
    </w:div>
    <w:div w:id="1080756519">
      <w:bodyDiv w:val="1"/>
      <w:marLeft w:val="0"/>
      <w:marRight w:val="0"/>
      <w:marTop w:val="0"/>
      <w:marBottom w:val="0"/>
      <w:divBdr>
        <w:top w:val="none" w:sz="0" w:space="0" w:color="auto"/>
        <w:left w:val="none" w:sz="0" w:space="0" w:color="auto"/>
        <w:bottom w:val="none" w:sz="0" w:space="0" w:color="auto"/>
        <w:right w:val="none" w:sz="0" w:space="0" w:color="auto"/>
      </w:divBdr>
    </w:div>
    <w:div w:id="1131821719">
      <w:bodyDiv w:val="1"/>
      <w:marLeft w:val="0"/>
      <w:marRight w:val="0"/>
      <w:marTop w:val="0"/>
      <w:marBottom w:val="0"/>
      <w:divBdr>
        <w:top w:val="none" w:sz="0" w:space="0" w:color="auto"/>
        <w:left w:val="none" w:sz="0" w:space="0" w:color="auto"/>
        <w:bottom w:val="none" w:sz="0" w:space="0" w:color="auto"/>
        <w:right w:val="none" w:sz="0" w:space="0" w:color="auto"/>
      </w:divBdr>
    </w:div>
    <w:div w:id="1165123653">
      <w:bodyDiv w:val="1"/>
      <w:marLeft w:val="0"/>
      <w:marRight w:val="0"/>
      <w:marTop w:val="0"/>
      <w:marBottom w:val="0"/>
      <w:divBdr>
        <w:top w:val="none" w:sz="0" w:space="0" w:color="auto"/>
        <w:left w:val="none" w:sz="0" w:space="0" w:color="auto"/>
        <w:bottom w:val="none" w:sz="0" w:space="0" w:color="auto"/>
        <w:right w:val="none" w:sz="0" w:space="0" w:color="auto"/>
      </w:divBdr>
    </w:div>
    <w:div w:id="1165974834">
      <w:bodyDiv w:val="1"/>
      <w:marLeft w:val="0"/>
      <w:marRight w:val="0"/>
      <w:marTop w:val="0"/>
      <w:marBottom w:val="0"/>
      <w:divBdr>
        <w:top w:val="none" w:sz="0" w:space="0" w:color="auto"/>
        <w:left w:val="none" w:sz="0" w:space="0" w:color="auto"/>
        <w:bottom w:val="none" w:sz="0" w:space="0" w:color="auto"/>
        <w:right w:val="none" w:sz="0" w:space="0" w:color="auto"/>
      </w:divBdr>
    </w:div>
    <w:div w:id="1175194250">
      <w:bodyDiv w:val="1"/>
      <w:marLeft w:val="0"/>
      <w:marRight w:val="0"/>
      <w:marTop w:val="0"/>
      <w:marBottom w:val="0"/>
      <w:divBdr>
        <w:top w:val="none" w:sz="0" w:space="0" w:color="auto"/>
        <w:left w:val="none" w:sz="0" w:space="0" w:color="auto"/>
        <w:bottom w:val="none" w:sz="0" w:space="0" w:color="auto"/>
        <w:right w:val="none" w:sz="0" w:space="0" w:color="auto"/>
      </w:divBdr>
    </w:div>
    <w:div w:id="1186096326">
      <w:bodyDiv w:val="1"/>
      <w:marLeft w:val="0"/>
      <w:marRight w:val="0"/>
      <w:marTop w:val="0"/>
      <w:marBottom w:val="0"/>
      <w:divBdr>
        <w:top w:val="none" w:sz="0" w:space="0" w:color="auto"/>
        <w:left w:val="none" w:sz="0" w:space="0" w:color="auto"/>
        <w:bottom w:val="none" w:sz="0" w:space="0" w:color="auto"/>
        <w:right w:val="none" w:sz="0" w:space="0" w:color="auto"/>
      </w:divBdr>
    </w:div>
    <w:div w:id="1199733804">
      <w:bodyDiv w:val="1"/>
      <w:marLeft w:val="0"/>
      <w:marRight w:val="0"/>
      <w:marTop w:val="0"/>
      <w:marBottom w:val="0"/>
      <w:divBdr>
        <w:top w:val="none" w:sz="0" w:space="0" w:color="auto"/>
        <w:left w:val="none" w:sz="0" w:space="0" w:color="auto"/>
        <w:bottom w:val="none" w:sz="0" w:space="0" w:color="auto"/>
        <w:right w:val="none" w:sz="0" w:space="0" w:color="auto"/>
      </w:divBdr>
    </w:div>
    <w:div w:id="1219244503">
      <w:bodyDiv w:val="1"/>
      <w:marLeft w:val="0"/>
      <w:marRight w:val="0"/>
      <w:marTop w:val="0"/>
      <w:marBottom w:val="0"/>
      <w:divBdr>
        <w:top w:val="none" w:sz="0" w:space="0" w:color="auto"/>
        <w:left w:val="none" w:sz="0" w:space="0" w:color="auto"/>
        <w:bottom w:val="none" w:sz="0" w:space="0" w:color="auto"/>
        <w:right w:val="none" w:sz="0" w:space="0" w:color="auto"/>
      </w:divBdr>
    </w:div>
    <w:div w:id="1236814415">
      <w:bodyDiv w:val="1"/>
      <w:marLeft w:val="0"/>
      <w:marRight w:val="0"/>
      <w:marTop w:val="0"/>
      <w:marBottom w:val="0"/>
      <w:divBdr>
        <w:top w:val="none" w:sz="0" w:space="0" w:color="auto"/>
        <w:left w:val="none" w:sz="0" w:space="0" w:color="auto"/>
        <w:bottom w:val="none" w:sz="0" w:space="0" w:color="auto"/>
        <w:right w:val="none" w:sz="0" w:space="0" w:color="auto"/>
      </w:divBdr>
    </w:div>
    <w:div w:id="1238172474">
      <w:bodyDiv w:val="1"/>
      <w:marLeft w:val="0"/>
      <w:marRight w:val="0"/>
      <w:marTop w:val="0"/>
      <w:marBottom w:val="0"/>
      <w:divBdr>
        <w:top w:val="none" w:sz="0" w:space="0" w:color="auto"/>
        <w:left w:val="none" w:sz="0" w:space="0" w:color="auto"/>
        <w:bottom w:val="none" w:sz="0" w:space="0" w:color="auto"/>
        <w:right w:val="none" w:sz="0" w:space="0" w:color="auto"/>
      </w:divBdr>
    </w:div>
    <w:div w:id="1239439398">
      <w:bodyDiv w:val="1"/>
      <w:marLeft w:val="0"/>
      <w:marRight w:val="0"/>
      <w:marTop w:val="0"/>
      <w:marBottom w:val="0"/>
      <w:divBdr>
        <w:top w:val="none" w:sz="0" w:space="0" w:color="auto"/>
        <w:left w:val="none" w:sz="0" w:space="0" w:color="auto"/>
        <w:bottom w:val="none" w:sz="0" w:space="0" w:color="auto"/>
        <w:right w:val="none" w:sz="0" w:space="0" w:color="auto"/>
      </w:divBdr>
    </w:div>
    <w:div w:id="1254975169">
      <w:bodyDiv w:val="1"/>
      <w:marLeft w:val="0"/>
      <w:marRight w:val="0"/>
      <w:marTop w:val="0"/>
      <w:marBottom w:val="0"/>
      <w:divBdr>
        <w:top w:val="none" w:sz="0" w:space="0" w:color="auto"/>
        <w:left w:val="none" w:sz="0" w:space="0" w:color="auto"/>
        <w:bottom w:val="none" w:sz="0" w:space="0" w:color="auto"/>
        <w:right w:val="none" w:sz="0" w:space="0" w:color="auto"/>
      </w:divBdr>
    </w:div>
    <w:div w:id="1266615942">
      <w:bodyDiv w:val="1"/>
      <w:marLeft w:val="0"/>
      <w:marRight w:val="0"/>
      <w:marTop w:val="0"/>
      <w:marBottom w:val="0"/>
      <w:divBdr>
        <w:top w:val="none" w:sz="0" w:space="0" w:color="auto"/>
        <w:left w:val="none" w:sz="0" w:space="0" w:color="auto"/>
        <w:bottom w:val="none" w:sz="0" w:space="0" w:color="auto"/>
        <w:right w:val="none" w:sz="0" w:space="0" w:color="auto"/>
      </w:divBdr>
    </w:div>
    <w:div w:id="1269045735">
      <w:bodyDiv w:val="1"/>
      <w:marLeft w:val="0"/>
      <w:marRight w:val="0"/>
      <w:marTop w:val="0"/>
      <w:marBottom w:val="0"/>
      <w:divBdr>
        <w:top w:val="none" w:sz="0" w:space="0" w:color="auto"/>
        <w:left w:val="none" w:sz="0" w:space="0" w:color="auto"/>
        <w:bottom w:val="none" w:sz="0" w:space="0" w:color="auto"/>
        <w:right w:val="none" w:sz="0" w:space="0" w:color="auto"/>
      </w:divBdr>
    </w:div>
    <w:div w:id="1280450881">
      <w:bodyDiv w:val="1"/>
      <w:marLeft w:val="0"/>
      <w:marRight w:val="0"/>
      <w:marTop w:val="0"/>
      <w:marBottom w:val="0"/>
      <w:divBdr>
        <w:top w:val="none" w:sz="0" w:space="0" w:color="auto"/>
        <w:left w:val="none" w:sz="0" w:space="0" w:color="auto"/>
        <w:bottom w:val="none" w:sz="0" w:space="0" w:color="auto"/>
        <w:right w:val="none" w:sz="0" w:space="0" w:color="auto"/>
      </w:divBdr>
    </w:div>
    <w:div w:id="1297222462">
      <w:bodyDiv w:val="1"/>
      <w:marLeft w:val="0"/>
      <w:marRight w:val="0"/>
      <w:marTop w:val="0"/>
      <w:marBottom w:val="0"/>
      <w:divBdr>
        <w:top w:val="none" w:sz="0" w:space="0" w:color="auto"/>
        <w:left w:val="none" w:sz="0" w:space="0" w:color="auto"/>
        <w:bottom w:val="none" w:sz="0" w:space="0" w:color="auto"/>
        <w:right w:val="none" w:sz="0" w:space="0" w:color="auto"/>
      </w:divBdr>
    </w:div>
    <w:div w:id="1327897129">
      <w:bodyDiv w:val="1"/>
      <w:marLeft w:val="0"/>
      <w:marRight w:val="0"/>
      <w:marTop w:val="0"/>
      <w:marBottom w:val="0"/>
      <w:divBdr>
        <w:top w:val="none" w:sz="0" w:space="0" w:color="auto"/>
        <w:left w:val="none" w:sz="0" w:space="0" w:color="auto"/>
        <w:bottom w:val="none" w:sz="0" w:space="0" w:color="auto"/>
        <w:right w:val="none" w:sz="0" w:space="0" w:color="auto"/>
      </w:divBdr>
    </w:div>
    <w:div w:id="1367757156">
      <w:bodyDiv w:val="1"/>
      <w:marLeft w:val="0"/>
      <w:marRight w:val="0"/>
      <w:marTop w:val="0"/>
      <w:marBottom w:val="0"/>
      <w:divBdr>
        <w:top w:val="none" w:sz="0" w:space="0" w:color="auto"/>
        <w:left w:val="none" w:sz="0" w:space="0" w:color="auto"/>
        <w:bottom w:val="none" w:sz="0" w:space="0" w:color="auto"/>
        <w:right w:val="none" w:sz="0" w:space="0" w:color="auto"/>
      </w:divBdr>
    </w:div>
    <w:div w:id="1400712791">
      <w:bodyDiv w:val="1"/>
      <w:marLeft w:val="0"/>
      <w:marRight w:val="0"/>
      <w:marTop w:val="0"/>
      <w:marBottom w:val="0"/>
      <w:divBdr>
        <w:top w:val="none" w:sz="0" w:space="0" w:color="auto"/>
        <w:left w:val="none" w:sz="0" w:space="0" w:color="auto"/>
        <w:bottom w:val="none" w:sz="0" w:space="0" w:color="auto"/>
        <w:right w:val="none" w:sz="0" w:space="0" w:color="auto"/>
      </w:divBdr>
    </w:div>
    <w:div w:id="1423139957">
      <w:bodyDiv w:val="1"/>
      <w:marLeft w:val="0"/>
      <w:marRight w:val="0"/>
      <w:marTop w:val="0"/>
      <w:marBottom w:val="0"/>
      <w:divBdr>
        <w:top w:val="none" w:sz="0" w:space="0" w:color="auto"/>
        <w:left w:val="none" w:sz="0" w:space="0" w:color="auto"/>
        <w:bottom w:val="none" w:sz="0" w:space="0" w:color="auto"/>
        <w:right w:val="none" w:sz="0" w:space="0" w:color="auto"/>
      </w:divBdr>
    </w:div>
    <w:div w:id="1444034975">
      <w:bodyDiv w:val="1"/>
      <w:marLeft w:val="0"/>
      <w:marRight w:val="0"/>
      <w:marTop w:val="0"/>
      <w:marBottom w:val="0"/>
      <w:divBdr>
        <w:top w:val="none" w:sz="0" w:space="0" w:color="auto"/>
        <w:left w:val="none" w:sz="0" w:space="0" w:color="auto"/>
        <w:bottom w:val="none" w:sz="0" w:space="0" w:color="auto"/>
        <w:right w:val="none" w:sz="0" w:space="0" w:color="auto"/>
      </w:divBdr>
    </w:div>
    <w:div w:id="1461849047">
      <w:bodyDiv w:val="1"/>
      <w:marLeft w:val="0"/>
      <w:marRight w:val="0"/>
      <w:marTop w:val="0"/>
      <w:marBottom w:val="0"/>
      <w:divBdr>
        <w:top w:val="none" w:sz="0" w:space="0" w:color="auto"/>
        <w:left w:val="none" w:sz="0" w:space="0" w:color="auto"/>
        <w:bottom w:val="none" w:sz="0" w:space="0" w:color="auto"/>
        <w:right w:val="none" w:sz="0" w:space="0" w:color="auto"/>
      </w:divBdr>
    </w:div>
    <w:div w:id="1468551006">
      <w:bodyDiv w:val="1"/>
      <w:marLeft w:val="0"/>
      <w:marRight w:val="0"/>
      <w:marTop w:val="0"/>
      <w:marBottom w:val="0"/>
      <w:divBdr>
        <w:top w:val="none" w:sz="0" w:space="0" w:color="auto"/>
        <w:left w:val="none" w:sz="0" w:space="0" w:color="auto"/>
        <w:bottom w:val="none" w:sz="0" w:space="0" w:color="auto"/>
        <w:right w:val="none" w:sz="0" w:space="0" w:color="auto"/>
      </w:divBdr>
    </w:div>
    <w:div w:id="1498308803">
      <w:bodyDiv w:val="1"/>
      <w:marLeft w:val="0"/>
      <w:marRight w:val="0"/>
      <w:marTop w:val="0"/>
      <w:marBottom w:val="0"/>
      <w:divBdr>
        <w:top w:val="none" w:sz="0" w:space="0" w:color="auto"/>
        <w:left w:val="none" w:sz="0" w:space="0" w:color="auto"/>
        <w:bottom w:val="none" w:sz="0" w:space="0" w:color="auto"/>
        <w:right w:val="none" w:sz="0" w:space="0" w:color="auto"/>
      </w:divBdr>
    </w:div>
    <w:div w:id="1505634248">
      <w:bodyDiv w:val="1"/>
      <w:marLeft w:val="0"/>
      <w:marRight w:val="0"/>
      <w:marTop w:val="0"/>
      <w:marBottom w:val="0"/>
      <w:divBdr>
        <w:top w:val="none" w:sz="0" w:space="0" w:color="auto"/>
        <w:left w:val="none" w:sz="0" w:space="0" w:color="auto"/>
        <w:bottom w:val="none" w:sz="0" w:space="0" w:color="auto"/>
        <w:right w:val="none" w:sz="0" w:space="0" w:color="auto"/>
      </w:divBdr>
    </w:div>
    <w:div w:id="1562405044">
      <w:bodyDiv w:val="1"/>
      <w:marLeft w:val="0"/>
      <w:marRight w:val="0"/>
      <w:marTop w:val="0"/>
      <w:marBottom w:val="0"/>
      <w:divBdr>
        <w:top w:val="none" w:sz="0" w:space="0" w:color="auto"/>
        <w:left w:val="none" w:sz="0" w:space="0" w:color="auto"/>
        <w:bottom w:val="none" w:sz="0" w:space="0" w:color="auto"/>
        <w:right w:val="none" w:sz="0" w:space="0" w:color="auto"/>
      </w:divBdr>
    </w:div>
    <w:div w:id="1588493644">
      <w:bodyDiv w:val="1"/>
      <w:marLeft w:val="0"/>
      <w:marRight w:val="0"/>
      <w:marTop w:val="0"/>
      <w:marBottom w:val="0"/>
      <w:divBdr>
        <w:top w:val="none" w:sz="0" w:space="0" w:color="auto"/>
        <w:left w:val="none" w:sz="0" w:space="0" w:color="auto"/>
        <w:bottom w:val="none" w:sz="0" w:space="0" w:color="auto"/>
        <w:right w:val="none" w:sz="0" w:space="0" w:color="auto"/>
      </w:divBdr>
    </w:div>
    <w:div w:id="1598322058">
      <w:bodyDiv w:val="1"/>
      <w:marLeft w:val="0"/>
      <w:marRight w:val="0"/>
      <w:marTop w:val="0"/>
      <w:marBottom w:val="0"/>
      <w:divBdr>
        <w:top w:val="none" w:sz="0" w:space="0" w:color="auto"/>
        <w:left w:val="none" w:sz="0" w:space="0" w:color="auto"/>
        <w:bottom w:val="none" w:sz="0" w:space="0" w:color="auto"/>
        <w:right w:val="none" w:sz="0" w:space="0" w:color="auto"/>
      </w:divBdr>
    </w:div>
    <w:div w:id="1616598377">
      <w:bodyDiv w:val="1"/>
      <w:marLeft w:val="0"/>
      <w:marRight w:val="0"/>
      <w:marTop w:val="0"/>
      <w:marBottom w:val="0"/>
      <w:divBdr>
        <w:top w:val="none" w:sz="0" w:space="0" w:color="auto"/>
        <w:left w:val="none" w:sz="0" w:space="0" w:color="auto"/>
        <w:bottom w:val="none" w:sz="0" w:space="0" w:color="auto"/>
        <w:right w:val="none" w:sz="0" w:space="0" w:color="auto"/>
      </w:divBdr>
    </w:div>
    <w:div w:id="1617518050">
      <w:bodyDiv w:val="1"/>
      <w:marLeft w:val="0"/>
      <w:marRight w:val="0"/>
      <w:marTop w:val="0"/>
      <w:marBottom w:val="0"/>
      <w:divBdr>
        <w:top w:val="none" w:sz="0" w:space="0" w:color="auto"/>
        <w:left w:val="none" w:sz="0" w:space="0" w:color="auto"/>
        <w:bottom w:val="none" w:sz="0" w:space="0" w:color="auto"/>
        <w:right w:val="none" w:sz="0" w:space="0" w:color="auto"/>
      </w:divBdr>
    </w:div>
    <w:div w:id="1670327082">
      <w:bodyDiv w:val="1"/>
      <w:marLeft w:val="0"/>
      <w:marRight w:val="0"/>
      <w:marTop w:val="0"/>
      <w:marBottom w:val="0"/>
      <w:divBdr>
        <w:top w:val="none" w:sz="0" w:space="0" w:color="auto"/>
        <w:left w:val="none" w:sz="0" w:space="0" w:color="auto"/>
        <w:bottom w:val="none" w:sz="0" w:space="0" w:color="auto"/>
        <w:right w:val="none" w:sz="0" w:space="0" w:color="auto"/>
      </w:divBdr>
    </w:div>
    <w:div w:id="1722513750">
      <w:bodyDiv w:val="1"/>
      <w:marLeft w:val="0"/>
      <w:marRight w:val="0"/>
      <w:marTop w:val="0"/>
      <w:marBottom w:val="0"/>
      <w:divBdr>
        <w:top w:val="none" w:sz="0" w:space="0" w:color="auto"/>
        <w:left w:val="none" w:sz="0" w:space="0" w:color="auto"/>
        <w:bottom w:val="none" w:sz="0" w:space="0" w:color="auto"/>
        <w:right w:val="none" w:sz="0" w:space="0" w:color="auto"/>
      </w:divBdr>
    </w:div>
    <w:div w:id="1738548406">
      <w:bodyDiv w:val="1"/>
      <w:marLeft w:val="0"/>
      <w:marRight w:val="0"/>
      <w:marTop w:val="0"/>
      <w:marBottom w:val="0"/>
      <w:divBdr>
        <w:top w:val="none" w:sz="0" w:space="0" w:color="auto"/>
        <w:left w:val="none" w:sz="0" w:space="0" w:color="auto"/>
        <w:bottom w:val="none" w:sz="0" w:space="0" w:color="auto"/>
        <w:right w:val="none" w:sz="0" w:space="0" w:color="auto"/>
      </w:divBdr>
    </w:div>
    <w:div w:id="1741050912">
      <w:bodyDiv w:val="1"/>
      <w:marLeft w:val="0"/>
      <w:marRight w:val="0"/>
      <w:marTop w:val="0"/>
      <w:marBottom w:val="0"/>
      <w:divBdr>
        <w:top w:val="none" w:sz="0" w:space="0" w:color="auto"/>
        <w:left w:val="none" w:sz="0" w:space="0" w:color="auto"/>
        <w:bottom w:val="none" w:sz="0" w:space="0" w:color="auto"/>
        <w:right w:val="none" w:sz="0" w:space="0" w:color="auto"/>
      </w:divBdr>
    </w:div>
    <w:div w:id="1742483456">
      <w:bodyDiv w:val="1"/>
      <w:marLeft w:val="0"/>
      <w:marRight w:val="0"/>
      <w:marTop w:val="0"/>
      <w:marBottom w:val="0"/>
      <w:divBdr>
        <w:top w:val="none" w:sz="0" w:space="0" w:color="auto"/>
        <w:left w:val="none" w:sz="0" w:space="0" w:color="auto"/>
        <w:bottom w:val="none" w:sz="0" w:space="0" w:color="auto"/>
        <w:right w:val="none" w:sz="0" w:space="0" w:color="auto"/>
      </w:divBdr>
    </w:div>
    <w:div w:id="1768690072">
      <w:bodyDiv w:val="1"/>
      <w:marLeft w:val="0"/>
      <w:marRight w:val="0"/>
      <w:marTop w:val="0"/>
      <w:marBottom w:val="0"/>
      <w:divBdr>
        <w:top w:val="none" w:sz="0" w:space="0" w:color="auto"/>
        <w:left w:val="none" w:sz="0" w:space="0" w:color="auto"/>
        <w:bottom w:val="none" w:sz="0" w:space="0" w:color="auto"/>
        <w:right w:val="none" w:sz="0" w:space="0" w:color="auto"/>
      </w:divBdr>
    </w:div>
    <w:div w:id="1795904510">
      <w:bodyDiv w:val="1"/>
      <w:marLeft w:val="0"/>
      <w:marRight w:val="0"/>
      <w:marTop w:val="0"/>
      <w:marBottom w:val="0"/>
      <w:divBdr>
        <w:top w:val="none" w:sz="0" w:space="0" w:color="auto"/>
        <w:left w:val="none" w:sz="0" w:space="0" w:color="auto"/>
        <w:bottom w:val="none" w:sz="0" w:space="0" w:color="auto"/>
        <w:right w:val="none" w:sz="0" w:space="0" w:color="auto"/>
      </w:divBdr>
    </w:div>
    <w:div w:id="1814717248">
      <w:bodyDiv w:val="1"/>
      <w:marLeft w:val="0"/>
      <w:marRight w:val="0"/>
      <w:marTop w:val="0"/>
      <w:marBottom w:val="0"/>
      <w:divBdr>
        <w:top w:val="none" w:sz="0" w:space="0" w:color="auto"/>
        <w:left w:val="none" w:sz="0" w:space="0" w:color="auto"/>
        <w:bottom w:val="none" w:sz="0" w:space="0" w:color="auto"/>
        <w:right w:val="none" w:sz="0" w:space="0" w:color="auto"/>
      </w:divBdr>
    </w:div>
    <w:div w:id="1835485107">
      <w:bodyDiv w:val="1"/>
      <w:marLeft w:val="0"/>
      <w:marRight w:val="0"/>
      <w:marTop w:val="0"/>
      <w:marBottom w:val="0"/>
      <w:divBdr>
        <w:top w:val="none" w:sz="0" w:space="0" w:color="auto"/>
        <w:left w:val="none" w:sz="0" w:space="0" w:color="auto"/>
        <w:bottom w:val="none" w:sz="0" w:space="0" w:color="auto"/>
        <w:right w:val="none" w:sz="0" w:space="0" w:color="auto"/>
      </w:divBdr>
    </w:div>
    <w:div w:id="1839415888">
      <w:bodyDiv w:val="1"/>
      <w:marLeft w:val="0"/>
      <w:marRight w:val="0"/>
      <w:marTop w:val="0"/>
      <w:marBottom w:val="0"/>
      <w:divBdr>
        <w:top w:val="none" w:sz="0" w:space="0" w:color="auto"/>
        <w:left w:val="none" w:sz="0" w:space="0" w:color="auto"/>
        <w:bottom w:val="none" w:sz="0" w:space="0" w:color="auto"/>
        <w:right w:val="none" w:sz="0" w:space="0" w:color="auto"/>
      </w:divBdr>
    </w:div>
    <w:div w:id="1840581059">
      <w:bodyDiv w:val="1"/>
      <w:marLeft w:val="0"/>
      <w:marRight w:val="0"/>
      <w:marTop w:val="0"/>
      <w:marBottom w:val="0"/>
      <w:divBdr>
        <w:top w:val="none" w:sz="0" w:space="0" w:color="auto"/>
        <w:left w:val="none" w:sz="0" w:space="0" w:color="auto"/>
        <w:bottom w:val="none" w:sz="0" w:space="0" w:color="auto"/>
        <w:right w:val="none" w:sz="0" w:space="0" w:color="auto"/>
      </w:divBdr>
    </w:div>
    <w:div w:id="1852260018">
      <w:bodyDiv w:val="1"/>
      <w:marLeft w:val="0"/>
      <w:marRight w:val="0"/>
      <w:marTop w:val="0"/>
      <w:marBottom w:val="0"/>
      <w:divBdr>
        <w:top w:val="none" w:sz="0" w:space="0" w:color="auto"/>
        <w:left w:val="none" w:sz="0" w:space="0" w:color="auto"/>
        <w:bottom w:val="none" w:sz="0" w:space="0" w:color="auto"/>
        <w:right w:val="none" w:sz="0" w:space="0" w:color="auto"/>
      </w:divBdr>
    </w:div>
    <w:div w:id="1852450436">
      <w:bodyDiv w:val="1"/>
      <w:marLeft w:val="0"/>
      <w:marRight w:val="0"/>
      <w:marTop w:val="0"/>
      <w:marBottom w:val="0"/>
      <w:divBdr>
        <w:top w:val="none" w:sz="0" w:space="0" w:color="auto"/>
        <w:left w:val="none" w:sz="0" w:space="0" w:color="auto"/>
        <w:bottom w:val="none" w:sz="0" w:space="0" w:color="auto"/>
        <w:right w:val="none" w:sz="0" w:space="0" w:color="auto"/>
      </w:divBdr>
    </w:div>
    <w:div w:id="1890922350">
      <w:bodyDiv w:val="1"/>
      <w:marLeft w:val="0"/>
      <w:marRight w:val="0"/>
      <w:marTop w:val="0"/>
      <w:marBottom w:val="0"/>
      <w:divBdr>
        <w:top w:val="none" w:sz="0" w:space="0" w:color="auto"/>
        <w:left w:val="none" w:sz="0" w:space="0" w:color="auto"/>
        <w:bottom w:val="none" w:sz="0" w:space="0" w:color="auto"/>
        <w:right w:val="none" w:sz="0" w:space="0" w:color="auto"/>
      </w:divBdr>
    </w:div>
    <w:div w:id="1891379256">
      <w:bodyDiv w:val="1"/>
      <w:marLeft w:val="0"/>
      <w:marRight w:val="0"/>
      <w:marTop w:val="0"/>
      <w:marBottom w:val="0"/>
      <w:divBdr>
        <w:top w:val="none" w:sz="0" w:space="0" w:color="auto"/>
        <w:left w:val="none" w:sz="0" w:space="0" w:color="auto"/>
        <w:bottom w:val="none" w:sz="0" w:space="0" w:color="auto"/>
        <w:right w:val="none" w:sz="0" w:space="0" w:color="auto"/>
      </w:divBdr>
    </w:div>
    <w:div w:id="1896501569">
      <w:bodyDiv w:val="1"/>
      <w:marLeft w:val="0"/>
      <w:marRight w:val="0"/>
      <w:marTop w:val="0"/>
      <w:marBottom w:val="0"/>
      <w:divBdr>
        <w:top w:val="none" w:sz="0" w:space="0" w:color="auto"/>
        <w:left w:val="none" w:sz="0" w:space="0" w:color="auto"/>
        <w:bottom w:val="none" w:sz="0" w:space="0" w:color="auto"/>
        <w:right w:val="none" w:sz="0" w:space="0" w:color="auto"/>
      </w:divBdr>
    </w:div>
    <w:div w:id="1911189399">
      <w:bodyDiv w:val="1"/>
      <w:marLeft w:val="0"/>
      <w:marRight w:val="0"/>
      <w:marTop w:val="0"/>
      <w:marBottom w:val="0"/>
      <w:divBdr>
        <w:top w:val="none" w:sz="0" w:space="0" w:color="auto"/>
        <w:left w:val="none" w:sz="0" w:space="0" w:color="auto"/>
        <w:bottom w:val="none" w:sz="0" w:space="0" w:color="auto"/>
        <w:right w:val="none" w:sz="0" w:space="0" w:color="auto"/>
      </w:divBdr>
    </w:div>
    <w:div w:id="1921404111">
      <w:bodyDiv w:val="1"/>
      <w:marLeft w:val="0"/>
      <w:marRight w:val="0"/>
      <w:marTop w:val="0"/>
      <w:marBottom w:val="0"/>
      <w:divBdr>
        <w:top w:val="none" w:sz="0" w:space="0" w:color="auto"/>
        <w:left w:val="none" w:sz="0" w:space="0" w:color="auto"/>
        <w:bottom w:val="none" w:sz="0" w:space="0" w:color="auto"/>
        <w:right w:val="none" w:sz="0" w:space="0" w:color="auto"/>
      </w:divBdr>
    </w:div>
    <w:div w:id="1942033738">
      <w:bodyDiv w:val="1"/>
      <w:marLeft w:val="0"/>
      <w:marRight w:val="0"/>
      <w:marTop w:val="0"/>
      <w:marBottom w:val="0"/>
      <w:divBdr>
        <w:top w:val="none" w:sz="0" w:space="0" w:color="auto"/>
        <w:left w:val="none" w:sz="0" w:space="0" w:color="auto"/>
        <w:bottom w:val="none" w:sz="0" w:space="0" w:color="auto"/>
        <w:right w:val="none" w:sz="0" w:space="0" w:color="auto"/>
      </w:divBdr>
    </w:div>
    <w:div w:id="1954634550">
      <w:bodyDiv w:val="1"/>
      <w:marLeft w:val="0"/>
      <w:marRight w:val="0"/>
      <w:marTop w:val="0"/>
      <w:marBottom w:val="0"/>
      <w:divBdr>
        <w:top w:val="none" w:sz="0" w:space="0" w:color="auto"/>
        <w:left w:val="none" w:sz="0" w:space="0" w:color="auto"/>
        <w:bottom w:val="none" w:sz="0" w:space="0" w:color="auto"/>
        <w:right w:val="none" w:sz="0" w:space="0" w:color="auto"/>
      </w:divBdr>
    </w:div>
    <w:div w:id="1973170014">
      <w:bodyDiv w:val="1"/>
      <w:marLeft w:val="0"/>
      <w:marRight w:val="0"/>
      <w:marTop w:val="0"/>
      <w:marBottom w:val="0"/>
      <w:divBdr>
        <w:top w:val="none" w:sz="0" w:space="0" w:color="auto"/>
        <w:left w:val="none" w:sz="0" w:space="0" w:color="auto"/>
        <w:bottom w:val="none" w:sz="0" w:space="0" w:color="auto"/>
        <w:right w:val="none" w:sz="0" w:space="0" w:color="auto"/>
      </w:divBdr>
    </w:div>
    <w:div w:id="1985743849">
      <w:bodyDiv w:val="1"/>
      <w:marLeft w:val="0"/>
      <w:marRight w:val="0"/>
      <w:marTop w:val="0"/>
      <w:marBottom w:val="0"/>
      <w:divBdr>
        <w:top w:val="none" w:sz="0" w:space="0" w:color="auto"/>
        <w:left w:val="none" w:sz="0" w:space="0" w:color="auto"/>
        <w:bottom w:val="none" w:sz="0" w:space="0" w:color="auto"/>
        <w:right w:val="none" w:sz="0" w:space="0" w:color="auto"/>
      </w:divBdr>
    </w:div>
    <w:div w:id="1995638783">
      <w:bodyDiv w:val="1"/>
      <w:marLeft w:val="0"/>
      <w:marRight w:val="0"/>
      <w:marTop w:val="0"/>
      <w:marBottom w:val="0"/>
      <w:divBdr>
        <w:top w:val="none" w:sz="0" w:space="0" w:color="auto"/>
        <w:left w:val="none" w:sz="0" w:space="0" w:color="auto"/>
        <w:bottom w:val="none" w:sz="0" w:space="0" w:color="auto"/>
        <w:right w:val="none" w:sz="0" w:space="0" w:color="auto"/>
      </w:divBdr>
    </w:div>
    <w:div w:id="2020965561">
      <w:bodyDiv w:val="1"/>
      <w:marLeft w:val="0"/>
      <w:marRight w:val="0"/>
      <w:marTop w:val="0"/>
      <w:marBottom w:val="0"/>
      <w:divBdr>
        <w:top w:val="none" w:sz="0" w:space="0" w:color="auto"/>
        <w:left w:val="none" w:sz="0" w:space="0" w:color="auto"/>
        <w:bottom w:val="none" w:sz="0" w:space="0" w:color="auto"/>
        <w:right w:val="none" w:sz="0" w:space="0" w:color="auto"/>
      </w:divBdr>
    </w:div>
    <w:div w:id="2021155159">
      <w:bodyDiv w:val="1"/>
      <w:marLeft w:val="0"/>
      <w:marRight w:val="0"/>
      <w:marTop w:val="0"/>
      <w:marBottom w:val="0"/>
      <w:divBdr>
        <w:top w:val="none" w:sz="0" w:space="0" w:color="auto"/>
        <w:left w:val="none" w:sz="0" w:space="0" w:color="auto"/>
        <w:bottom w:val="none" w:sz="0" w:space="0" w:color="auto"/>
        <w:right w:val="none" w:sz="0" w:space="0" w:color="auto"/>
      </w:divBdr>
    </w:div>
    <w:div w:id="2026591776">
      <w:bodyDiv w:val="1"/>
      <w:marLeft w:val="0"/>
      <w:marRight w:val="0"/>
      <w:marTop w:val="0"/>
      <w:marBottom w:val="0"/>
      <w:divBdr>
        <w:top w:val="none" w:sz="0" w:space="0" w:color="auto"/>
        <w:left w:val="none" w:sz="0" w:space="0" w:color="auto"/>
        <w:bottom w:val="none" w:sz="0" w:space="0" w:color="auto"/>
        <w:right w:val="none" w:sz="0" w:space="0" w:color="auto"/>
      </w:divBdr>
    </w:div>
    <w:div w:id="2026705354">
      <w:bodyDiv w:val="1"/>
      <w:marLeft w:val="0"/>
      <w:marRight w:val="0"/>
      <w:marTop w:val="0"/>
      <w:marBottom w:val="0"/>
      <w:divBdr>
        <w:top w:val="none" w:sz="0" w:space="0" w:color="auto"/>
        <w:left w:val="none" w:sz="0" w:space="0" w:color="auto"/>
        <w:bottom w:val="none" w:sz="0" w:space="0" w:color="auto"/>
        <w:right w:val="none" w:sz="0" w:space="0" w:color="auto"/>
      </w:divBdr>
    </w:div>
    <w:div w:id="2049529591">
      <w:bodyDiv w:val="1"/>
      <w:marLeft w:val="0"/>
      <w:marRight w:val="0"/>
      <w:marTop w:val="0"/>
      <w:marBottom w:val="0"/>
      <w:divBdr>
        <w:top w:val="none" w:sz="0" w:space="0" w:color="auto"/>
        <w:left w:val="none" w:sz="0" w:space="0" w:color="auto"/>
        <w:bottom w:val="none" w:sz="0" w:space="0" w:color="auto"/>
        <w:right w:val="none" w:sz="0" w:space="0" w:color="auto"/>
      </w:divBdr>
    </w:div>
    <w:div w:id="2052218189">
      <w:bodyDiv w:val="1"/>
      <w:marLeft w:val="0"/>
      <w:marRight w:val="0"/>
      <w:marTop w:val="0"/>
      <w:marBottom w:val="0"/>
      <w:divBdr>
        <w:top w:val="none" w:sz="0" w:space="0" w:color="auto"/>
        <w:left w:val="none" w:sz="0" w:space="0" w:color="auto"/>
        <w:bottom w:val="none" w:sz="0" w:space="0" w:color="auto"/>
        <w:right w:val="none" w:sz="0" w:space="0" w:color="auto"/>
      </w:divBdr>
    </w:div>
    <w:div w:id="2075738043">
      <w:bodyDiv w:val="1"/>
      <w:marLeft w:val="0"/>
      <w:marRight w:val="0"/>
      <w:marTop w:val="0"/>
      <w:marBottom w:val="0"/>
      <w:divBdr>
        <w:top w:val="none" w:sz="0" w:space="0" w:color="auto"/>
        <w:left w:val="none" w:sz="0" w:space="0" w:color="auto"/>
        <w:bottom w:val="none" w:sz="0" w:space="0" w:color="auto"/>
        <w:right w:val="none" w:sz="0" w:space="0" w:color="auto"/>
      </w:divBdr>
    </w:div>
    <w:div w:id="2080008899">
      <w:bodyDiv w:val="1"/>
      <w:marLeft w:val="0"/>
      <w:marRight w:val="0"/>
      <w:marTop w:val="0"/>
      <w:marBottom w:val="0"/>
      <w:divBdr>
        <w:top w:val="none" w:sz="0" w:space="0" w:color="auto"/>
        <w:left w:val="none" w:sz="0" w:space="0" w:color="auto"/>
        <w:bottom w:val="none" w:sz="0" w:space="0" w:color="auto"/>
        <w:right w:val="none" w:sz="0" w:space="0" w:color="auto"/>
      </w:divBdr>
    </w:div>
    <w:div w:id="2099135916">
      <w:bodyDiv w:val="1"/>
      <w:marLeft w:val="0"/>
      <w:marRight w:val="0"/>
      <w:marTop w:val="0"/>
      <w:marBottom w:val="0"/>
      <w:divBdr>
        <w:top w:val="none" w:sz="0" w:space="0" w:color="auto"/>
        <w:left w:val="none" w:sz="0" w:space="0" w:color="auto"/>
        <w:bottom w:val="none" w:sz="0" w:space="0" w:color="auto"/>
        <w:right w:val="none" w:sz="0" w:space="0" w:color="auto"/>
      </w:divBdr>
    </w:div>
    <w:div w:id="2123721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8.png"/><Relationship Id="rId39" Type="http://schemas.openxmlformats.org/officeDocument/2006/relationships/hyperlink" Target="http://www.consultant.ru/document/cons_doc_LAW_322332/" TargetMode="External"/><Relationship Id="rId21" Type="http://schemas.openxmlformats.org/officeDocument/2006/relationships/chart" Target="charts/chart3.xml"/><Relationship Id="rId34" Type="http://schemas.openxmlformats.org/officeDocument/2006/relationships/image" Target="media/image15.jpeg"/><Relationship Id="rId42" Type="http://schemas.openxmlformats.org/officeDocument/2006/relationships/chart" Target="charts/chart11.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6.xml"/><Relationship Id="rId32" Type="http://schemas.openxmlformats.org/officeDocument/2006/relationships/image" Target="media/image14.jpeg"/><Relationship Id="rId37" Type="http://schemas.openxmlformats.org/officeDocument/2006/relationships/image" Target="media/image18.jpeg"/><Relationship Id="rId40" Type="http://schemas.openxmlformats.org/officeDocument/2006/relationships/chart" Target="charts/chart9.xml"/><Relationship Id="rId45"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chart" Target="charts/chart5.xml"/><Relationship Id="rId28" Type="http://schemas.openxmlformats.org/officeDocument/2006/relationships/image" Target="media/image10.jpeg"/><Relationship Id="rId36" Type="http://schemas.openxmlformats.org/officeDocument/2006/relationships/image" Target="media/image17.jpeg"/><Relationship Id="rId10" Type="http://schemas.openxmlformats.org/officeDocument/2006/relationships/footer" Target="footer1.xml"/><Relationship Id="rId19" Type="http://schemas.openxmlformats.org/officeDocument/2006/relationships/chart" Target="charts/chart1.xml"/><Relationship Id="rId31" Type="http://schemas.openxmlformats.org/officeDocument/2006/relationships/image" Target="media/image13.jpeg"/><Relationship Id="rId44"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chart" Target="charts/chart4.xm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6.jpeg"/><Relationship Id="rId43" Type="http://schemas.openxmlformats.org/officeDocument/2006/relationships/chart" Target="charts/chart12.xml"/><Relationship Id="rId48" Type="http://schemas.openxmlformats.org/officeDocument/2006/relationships/theme" Target="theme/theme1.xml"/><Relationship Id="rId8" Type="http://schemas.openxmlformats.org/officeDocument/2006/relationships/image" Target="media/image1.gif"/><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chart" Target="charts/chart7.xml"/><Relationship Id="rId33" Type="http://schemas.openxmlformats.org/officeDocument/2006/relationships/chart" Target="charts/chart8.xml"/><Relationship Id="rId38" Type="http://schemas.openxmlformats.org/officeDocument/2006/relationships/image" Target="media/image19.jpeg"/><Relationship Id="rId46" Type="http://schemas.openxmlformats.org/officeDocument/2006/relationships/chart" Target="charts/chart13.xml"/><Relationship Id="rId20" Type="http://schemas.openxmlformats.org/officeDocument/2006/relationships/chart" Target="charts/chart2.xml"/><Relationship Id="rId41" Type="http://schemas.openxmlformats.org/officeDocument/2006/relationships/chart" Target="charts/chart10.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YandexDisk\MBI.ENERGY\&#1057;&#1093;&#1077;&#1084;&#1072;%20&#1042;&#1080;&#1042;&#1054;%20&#1087;&#1086;&#1089;.%20&#1041;&#1072;&#1083;&#1072;&#1082;&#1080;&#1088;&#1077;&#1074;&#1086;\&#1096;&#1072;&#1073;&#1083;&#1086;&#1085;&#1042;&#1080;&#1042;&#1054;_&#1041;&#1072;&#1083;&#1072;&#1082;&#1080;&#1088;&#1077;&#1074;&#1086;.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D:\YandexDisk\MBI.ENERGY\&#1057;&#1093;&#1077;&#1084;&#1072;%20&#1042;&#1080;&#1042;&#1054;%20&#1087;&#1086;&#1089;.%20&#1041;&#1072;&#1083;&#1072;&#1082;&#1080;&#1088;&#1077;&#1074;&#1086;\&#1096;&#1072;&#1073;&#1083;&#1086;&#1085;&#1042;&#1080;&#1042;&#1054;_&#1041;&#1072;&#1083;&#1072;&#1082;&#1080;&#1088;&#1077;&#1074;&#1086;.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D:\YandexDisk\MBI.ENERGY\&#1057;&#1093;&#1077;&#1084;&#1072;%20&#1042;&#1080;&#1042;&#1054;%20&#1087;&#1086;&#1089;.%20&#1041;&#1072;&#1083;&#1072;&#1082;&#1080;&#1088;&#1077;&#1074;&#1086;\&#1096;&#1072;&#1073;&#1083;&#1086;&#1085;&#1042;&#1080;&#1042;&#1054;_&#1041;&#1072;&#1083;&#1072;&#1082;&#1080;&#1088;&#1077;&#1074;&#1086;.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D:\YandexDisk\MBI.ENERGY\&#1057;&#1093;&#1077;&#1084;&#1072;%20&#1042;&#1080;&#1042;&#1054;%20&#1087;&#1086;&#1089;.%20&#1041;&#1072;&#1083;&#1072;&#1082;&#1080;&#1088;&#1077;&#1074;&#1086;\&#1096;&#1072;&#1073;&#1083;&#1086;&#1085;&#1042;&#1080;&#1042;&#1054;_&#1041;&#1072;&#1083;&#1072;&#1082;&#1080;&#1088;&#1077;&#1074;&#1086;.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D:\YandexDisk\MBI.ENERGY\&#1057;&#1093;&#1077;&#1084;&#1072;%20&#1042;&#1080;&#1042;&#1054;%20&#1087;&#1086;&#1089;.%20&#1041;&#1072;&#1083;&#1072;&#1082;&#1080;&#1088;&#1077;&#1074;&#1086;\&#1096;&#1072;&#1073;&#1083;&#1086;&#1085;&#1042;&#1080;&#1042;&#1054;_&#1041;&#1072;&#1083;&#1072;&#1082;&#1080;&#1088;&#1077;&#1074;&#1086;.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D:\YandexDisk\MBI.ENERGY\&#1057;&#1093;&#1077;&#1084;&#1072;%20&#1042;&#1080;&#1042;&#1054;%20&#1087;&#1086;&#1089;.%20&#1041;&#1072;&#1083;&#1072;&#1082;&#1080;&#1088;&#1077;&#1074;&#1086;\&#1096;&#1072;&#1073;&#1083;&#1086;&#1085;&#1042;&#1080;&#1042;&#1054;_&#1041;&#1072;&#1083;&#1072;&#1082;&#1080;&#1088;&#1077;&#1074;&#1086;.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D:\YandexDisk\MBI.ENERGY\&#1057;&#1093;&#1077;&#1084;&#1072;%20&#1042;&#1080;&#1042;&#1054;%20&#1087;&#1086;&#1089;.%20&#1041;&#1072;&#1083;&#1072;&#1082;&#1080;&#1088;&#1077;&#1074;&#1086;\&#1096;&#1072;&#1073;&#1083;&#1086;&#1085;&#1042;&#1080;&#1042;&#1054;_&#1041;&#1072;&#1083;&#1072;&#1082;&#1080;&#1088;&#1077;&#1074;&#1086;.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D:\YandexDisk\MBI.ENERGY\&#1057;&#1093;&#1077;&#1084;&#1072;%20&#1042;&#1080;&#1042;&#1054;%20&#1087;&#1086;&#1089;.%20&#1041;&#1072;&#1083;&#1072;&#1082;&#1080;&#1088;&#1077;&#1074;&#1086;\&#1096;&#1072;&#1073;&#1083;&#1086;&#1085;&#1042;&#1080;&#1042;&#1054;_&#1041;&#1072;&#1083;&#1072;&#1082;&#1080;&#1088;&#1077;&#1074;&#1086;.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D:\YandexDisk\MBI.ENERGY\&#1057;&#1093;&#1077;&#1084;&#1072;%20&#1042;&#1080;&#1042;&#1054;%20&#1087;&#1086;&#1089;.%20&#1041;&#1072;&#1083;&#1072;&#1082;&#1080;&#1088;&#1077;&#1074;&#1086;\&#1096;&#1072;&#1073;&#1083;&#1086;&#1085;&#1042;&#1080;&#1042;&#1054;_&#1041;&#1072;&#1083;&#1072;&#1082;&#1080;&#1088;&#1077;&#1074;&#1086;.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D:\YandexDisk\MBI.ENERGY\&#1057;&#1093;&#1077;&#1084;&#1072;%20&#1042;&#1080;&#1042;&#1054;%20&#1087;&#1086;&#1089;.%20&#1041;&#1072;&#1083;&#1072;&#1082;&#1080;&#1088;&#1077;&#1074;&#1086;\&#1096;&#1072;&#1073;&#1083;&#1086;&#1085;&#1042;&#1080;&#1042;&#1054;_&#1041;&#1072;&#1083;&#1072;&#1082;&#1080;&#1088;&#1077;&#1074;&#1086;.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D:\YandexDisk\MBI.ENERGY\&#1057;&#1093;&#1077;&#1084;&#1072;%20&#1042;&#1080;&#1042;&#1054;%20&#1087;&#1086;&#1089;.%20&#1041;&#1072;&#1083;&#1072;&#1082;&#1080;&#1088;&#1077;&#1074;&#1086;\&#1096;&#1072;&#1073;&#1083;&#1086;&#1085;&#1042;&#1080;&#1042;&#1054;_&#1041;&#1072;&#1083;&#1072;&#1082;&#1080;&#1088;&#1077;&#1074;&#1086;.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D:\YandexDisk\MBI.ENERGY\&#1057;&#1093;&#1077;&#1084;&#1072;%20&#1042;&#1080;&#1042;&#1054;%20&#1087;&#1086;&#1089;.%20&#1041;&#1072;&#1083;&#1072;&#1082;&#1080;&#1088;&#1077;&#1074;&#1086;\&#1096;&#1072;&#1073;&#1083;&#1086;&#1085;&#1042;&#1080;&#1042;&#1054;_&#1041;&#1072;&#1083;&#1072;&#1082;&#1080;&#1088;&#1077;&#1074;&#1086;.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D:\YandexDisk\MBI.ENERGY\&#1057;&#1093;&#1077;&#1084;&#1072;%20&#1042;&#1080;&#1042;&#1054;%20&#1087;&#1086;&#1089;.%20&#1041;&#1072;&#1083;&#1072;&#1082;&#1080;&#1088;&#1077;&#1074;&#1086;\&#1096;&#1072;&#1073;&#1083;&#1086;&#1085;&#1042;&#1080;&#1042;&#1054;_&#1041;&#1072;&#1083;&#1072;&#1082;&#1080;&#1088;&#1077;&#1074;&#108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0853018372703417E-2"/>
          <c:y val="9.3917947756530437E-2"/>
          <c:w val="0.63452136879116539"/>
          <c:h val="0.80070553680789913"/>
        </c:manualLayout>
      </c:layout>
      <c:pieChart>
        <c:varyColors val="1"/>
        <c:ser>
          <c:idx val="0"/>
          <c:order val="0"/>
          <c:dPt>
            <c:idx val="0"/>
            <c:bubble3D val="0"/>
            <c:explosion val="8"/>
            <c:spPr>
              <a:solidFill>
                <a:schemeClr val="accent1"/>
              </a:solidFill>
              <a:ln w="19050">
                <a:solidFill>
                  <a:schemeClr val="lt1"/>
                </a:solidFill>
              </a:ln>
              <a:effectLst/>
            </c:spPr>
            <c:extLst>
              <c:ext xmlns:c16="http://schemas.microsoft.com/office/drawing/2014/chart" uri="{C3380CC4-5D6E-409C-BE32-E72D297353CC}">
                <c16:uniqueId val="{00000001-B294-478D-9E6D-5A9DB6D7616B}"/>
              </c:ext>
            </c:extLst>
          </c:dPt>
          <c:dPt>
            <c:idx val="1"/>
            <c:bubble3D val="0"/>
            <c:explosion val="8"/>
            <c:spPr>
              <a:solidFill>
                <a:schemeClr val="accent2"/>
              </a:solidFill>
              <a:ln w="19050">
                <a:solidFill>
                  <a:schemeClr val="lt1"/>
                </a:solidFill>
              </a:ln>
              <a:effectLst/>
            </c:spPr>
            <c:extLst>
              <c:ext xmlns:c16="http://schemas.microsoft.com/office/drawing/2014/chart" uri="{C3380CC4-5D6E-409C-BE32-E72D297353CC}">
                <c16:uniqueId val="{00000003-B294-478D-9E6D-5A9DB6D7616B}"/>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забрано!$C$38:$C$40</c:f>
              <c:strCache>
                <c:ptCount val="2"/>
                <c:pt idx="0">
                  <c:v>Водозабор "Рюминский"</c:v>
                </c:pt>
                <c:pt idx="1">
                  <c:v>Водозабор "Балакиревский"</c:v>
                </c:pt>
              </c:strCache>
            </c:strRef>
          </c:cat>
          <c:val>
            <c:numRef>
              <c:f>забрано!$E$38:$E$40</c:f>
              <c:numCache>
                <c:formatCode>#\ ##0.000</c:formatCode>
                <c:ptCount val="2"/>
                <c:pt idx="0">
                  <c:v>288.88599999999997</c:v>
                </c:pt>
                <c:pt idx="1">
                  <c:v>190.89500000000001</c:v>
                </c:pt>
              </c:numCache>
            </c:numRef>
          </c:val>
          <c:extLst>
            <c:ext xmlns:c16="http://schemas.microsoft.com/office/drawing/2014/chart" uri="{C3380CC4-5D6E-409C-BE32-E72D297353CC}">
              <c16:uniqueId val="{00000004-B294-478D-9E6D-5A9DB6D7616B}"/>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5953862051901557"/>
          <c:y val="0.25860314960629921"/>
          <c:w val="0.25758046201671597"/>
          <c:h val="0.51664776902887133"/>
        </c:manualLayout>
      </c:layout>
      <c:overlay val="0"/>
      <c:spPr>
        <a:noFill/>
        <a:ln>
          <a:noFill/>
        </a:ln>
        <a:effectLst/>
      </c:spPr>
      <c:txPr>
        <a:bodyPr rot="0" spcFirstLastPara="1" vertOverflow="ellipsis" vert="horz" wrap="square" anchor="ctr" anchorCtr="1"/>
        <a:lstStyle/>
        <a:p>
          <a:pPr rtl="0">
            <a:defRPr sz="1100" b="1"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'произ.очис.'!$A$5</c:f>
              <c:strCache>
                <c:ptCount val="1"/>
                <c:pt idx="0">
                  <c:v>Максимальный объем стоков (с учётом суточной неравномерности), м3/сут</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'произ.очис.'!$H$1:$J$1</c:f>
              <c:strCache>
                <c:ptCount val="3"/>
                <c:pt idx="0">
                  <c:v>2021 г.</c:v>
                </c:pt>
                <c:pt idx="1">
                  <c:v>2022 г.</c:v>
                </c:pt>
                <c:pt idx="2">
                  <c:v>2023 г.</c:v>
                </c:pt>
              </c:strCache>
            </c:strRef>
          </c:cat>
          <c:val>
            <c:numRef>
              <c:f>'произ.очис.'!$H$5:$J$5</c:f>
              <c:numCache>
                <c:formatCode>#,##0</c:formatCode>
                <c:ptCount val="3"/>
                <c:pt idx="0">
                  <c:v>2049.5452054794523</c:v>
                </c:pt>
                <c:pt idx="1">
                  <c:v>2076.8273972602742</c:v>
                </c:pt>
                <c:pt idx="2">
                  <c:v>2053.2767123287667</c:v>
                </c:pt>
              </c:numCache>
            </c:numRef>
          </c:val>
          <c:extLst>
            <c:ext xmlns:c16="http://schemas.microsoft.com/office/drawing/2014/chart" uri="{C3380CC4-5D6E-409C-BE32-E72D297353CC}">
              <c16:uniqueId val="{00000000-FA96-4382-9A23-9CFFB7E54B15}"/>
            </c:ext>
          </c:extLst>
        </c:ser>
        <c:ser>
          <c:idx val="1"/>
          <c:order val="1"/>
          <c:tx>
            <c:strRef>
              <c:f>'произ.очис.'!$A$6</c:f>
              <c:strCache>
                <c:ptCount val="1"/>
                <c:pt idx="0">
                  <c:v>Располагаемая производительность очистных сооружений, м3/сут</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'произ.очис.'!$H$1:$J$1</c:f>
              <c:strCache>
                <c:ptCount val="3"/>
                <c:pt idx="0">
                  <c:v>2021 г.</c:v>
                </c:pt>
                <c:pt idx="1">
                  <c:v>2022 г.</c:v>
                </c:pt>
                <c:pt idx="2">
                  <c:v>2023 г.</c:v>
                </c:pt>
              </c:strCache>
            </c:strRef>
          </c:cat>
          <c:val>
            <c:numRef>
              <c:f>'произ.очис.'!$H$6:$J$6</c:f>
              <c:numCache>
                <c:formatCode>#,##0</c:formatCode>
                <c:ptCount val="3"/>
                <c:pt idx="0">
                  <c:v>7000</c:v>
                </c:pt>
                <c:pt idx="1">
                  <c:v>7000</c:v>
                </c:pt>
                <c:pt idx="2">
                  <c:v>7000</c:v>
                </c:pt>
              </c:numCache>
            </c:numRef>
          </c:val>
          <c:extLst>
            <c:ext xmlns:c16="http://schemas.microsoft.com/office/drawing/2014/chart" uri="{C3380CC4-5D6E-409C-BE32-E72D297353CC}">
              <c16:uniqueId val="{00000001-FA96-4382-9A23-9CFFB7E54B15}"/>
            </c:ext>
          </c:extLst>
        </c:ser>
        <c:dLbls>
          <c:showLegendKey val="0"/>
          <c:showVal val="0"/>
          <c:showCatName val="0"/>
          <c:showSerName val="0"/>
          <c:showPercent val="0"/>
          <c:showBubbleSize val="0"/>
        </c:dLbls>
        <c:gapWidth val="199"/>
        <c:axId val="1809743952"/>
        <c:axId val="1809745872"/>
      </c:barChart>
      <c:catAx>
        <c:axId val="1809743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ru-RU"/>
          </a:p>
        </c:txPr>
        <c:crossAx val="1809745872"/>
        <c:crosses val="autoZero"/>
        <c:auto val="1"/>
        <c:lblAlgn val="ctr"/>
        <c:lblOffset val="100"/>
        <c:noMultiLvlLbl val="0"/>
      </c:catAx>
      <c:valAx>
        <c:axId val="180974587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09743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4301401625208378E-2"/>
          <c:y val="5.4588649018893376E-2"/>
          <c:w val="0.87072831945389539"/>
          <c:h val="0.87688455501046647"/>
        </c:manualLayout>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forward val="10"/>
            <c:dispRSqr val="0"/>
            <c:dispEq val="1"/>
            <c:trendlineLbl>
              <c:layout>
                <c:manualLayout>
                  <c:x val="-8.3590284507451387E-2"/>
                  <c:y val="-0.34079507018144473"/>
                </c:manualLayout>
              </c:layout>
              <c:numFmt formatCode="General" sourceLinked="0"/>
              <c:spPr>
                <a:noFill/>
                <a:ln>
                  <a:noFill/>
                </a:ln>
                <a:effectLst/>
              </c:spPr>
              <c:txPr>
                <a:bodyPr rot="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ru-RU"/>
                </a:p>
              </c:txPr>
            </c:trendlineLbl>
          </c:trendline>
          <c:xVal>
            <c:numRef>
              <c:f>'баланс от.'!$D$14:$G$14</c:f>
              <c:numCache>
                <c:formatCode>General</c:formatCode>
                <c:ptCount val="4"/>
                <c:pt idx="0">
                  <c:v>2021</c:v>
                </c:pt>
                <c:pt idx="1">
                  <c:v>2022</c:v>
                </c:pt>
                <c:pt idx="2">
                  <c:v>2023</c:v>
                </c:pt>
                <c:pt idx="3">
                  <c:v>2024</c:v>
                </c:pt>
              </c:numCache>
            </c:numRef>
          </c:xVal>
          <c:yVal>
            <c:numRef>
              <c:f>'баланс от.'!$D$15:$G$15</c:f>
              <c:numCache>
                <c:formatCode>_-* #\ ##0.000_-;\-* #\ ##0.000_-;_-* "-"??_-;_-@_-</c:formatCode>
                <c:ptCount val="4"/>
                <c:pt idx="0">
                  <c:v>354.26200000000006</c:v>
                </c:pt>
                <c:pt idx="1">
                  <c:v>344.55700000000002</c:v>
                </c:pt>
                <c:pt idx="2">
                  <c:v>350.41299999999995</c:v>
                </c:pt>
                <c:pt idx="3">
                  <c:v>345.98299999999995</c:v>
                </c:pt>
              </c:numCache>
            </c:numRef>
          </c:yVal>
          <c:smooth val="0"/>
          <c:extLst>
            <c:ext xmlns:c16="http://schemas.microsoft.com/office/drawing/2014/chart" uri="{C3380CC4-5D6E-409C-BE32-E72D297353CC}">
              <c16:uniqueId val="{00000001-A294-4466-B82F-BEE5B6947297}"/>
            </c:ext>
          </c:extLst>
        </c:ser>
        <c:dLbls>
          <c:showLegendKey val="0"/>
          <c:showVal val="0"/>
          <c:showCatName val="0"/>
          <c:showSerName val="0"/>
          <c:showPercent val="0"/>
          <c:showBubbleSize val="0"/>
        </c:dLbls>
        <c:axId val="1898052911"/>
        <c:axId val="1845419375"/>
      </c:scatterChart>
      <c:valAx>
        <c:axId val="1898052911"/>
        <c:scaling>
          <c:orientation val="minMax"/>
          <c:max val="2027"/>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45419375"/>
        <c:crosses val="autoZero"/>
        <c:crossBetween val="midCat"/>
        <c:majorUnit val="1"/>
      </c:valAx>
      <c:valAx>
        <c:axId val="1845419375"/>
        <c:scaling>
          <c:orientation val="minMax"/>
          <c:max val="355"/>
          <c:min val="339"/>
        </c:scaling>
        <c:delete val="0"/>
        <c:axPos val="l"/>
        <c:majorGridlines>
          <c:spPr>
            <a:ln w="9525" cap="flat" cmpd="sng" algn="ctr">
              <a:solidFill>
                <a:schemeClr val="tx1">
                  <a:lumMod val="15000"/>
                  <a:lumOff val="85000"/>
                </a:schemeClr>
              </a:solidFill>
              <a:round/>
            </a:ln>
            <a:effectLst/>
          </c:spPr>
        </c:majorGridlines>
        <c:numFmt formatCode="_-* #\ ##0.000_-;\-* #\ ##0.000_-;_-* &quot;-&quot;??_-;_-@_-"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98052911"/>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'произ.очис.'!$X$24</c:f>
              <c:strCache>
                <c:ptCount val="1"/>
                <c:pt idx="0">
                  <c:v>Текущая производительность очистных сооружений, м3/сут</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9.6207629488757301E-2"/>
                  <c:y val="-8.4875562720133283E-17"/>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C4D-4638-B128-931F3D1869D8}"/>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'произ.очис.'!$Y$24</c:f>
              <c:numCache>
                <c:formatCode>#,##0</c:formatCode>
                <c:ptCount val="1"/>
                <c:pt idx="0">
                  <c:v>7000</c:v>
                </c:pt>
              </c:numCache>
            </c:numRef>
          </c:val>
          <c:extLst>
            <c:ext xmlns:c16="http://schemas.microsoft.com/office/drawing/2014/chart" uri="{C3380CC4-5D6E-409C-BE32-E72D297353CC}">
              <c16:uniqueId val="{00000000-4C4D-4638-B128-931F3D1869D8}"/>
            </c:ext>
          </c:extLst>
        </c:ser>
        <c:ser>
          <c:idx val="1"/>
          <c:order val="1"/>
          <c:tx>
            <c:strRef>
              <c:f>'произ.очис.'!$X$25</c:f>
              <c:strCache>
                <c:ptCount val="1"/>
                <c:pt idx="0">
                  <c:v>Среднесуточный объем стоков (макс.), м3/сут</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0.1096319498825372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C4D-4638-B128-931F3D1869D8}"/>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'произ.очис.'!$Y$25</c:f>
              <c:numCache>
                <c:formatCode>#,##0</c:formatCode>
                <c:ptCount val="1"/>
                <c:pt idx="0">
                  <c:v>1968.630425378514</c:v>
                </c:pt>
              </c:numCache>
            </c:numRef>
          </c:val>
          <c:extLst>
            <c:ext xmlns:c16="http://schemas.microsoft.com/office/drawing/2014/chart" uri="{C3380CC4-5D6E-409C-BE32-E72D297353CC}">
              <c16:uniqueId val="{00000001-4C4D-4638-B128-931F3D1869D8}"/>
            </c:ext>
          </c:extLst>
        </c:ser>
        <c:ser>
          <c:idx val="2"/>
          <c:order val="2"/>
          <c:tx>
            <c:strRef>
              <c:f>'произ.очис.'!$X$26</c:f>
              <c:strCache>
                <c:ptCount val="1"/>
                <c:pt idx="0">
                  <c:v>Перспективная производительность очистных сооружений, м3/сут</c:v>
                </c:pt>
              </c:strCache>
            </c:strRef>
          </c:tx>
          <c:spPr>
            <a:solidFill>
              <a:srgbClr val="00B050"/>
            </a:solidFill>
            <a:ln>
              <a:noFill/>
            </a:ln>
            <a:effectLst>
              <a:outerShdw blurRad="57150" dist="19050" dir="5400000" algn="ctr" rotWithShape="0">
                <a:srgbClr val="000000">
                  <a:alpha val="63000"/>
                </a:srgbClr>
              </a:outerShdw>
            </a:effectLst>
          </c:spPr>
          <c:invertIfNegative val="0"/>
          <c:dLbls>
            <c:dLbl>
              <c:idx val="0"/>
              <c:layout>
                <c:manualLayout>
                  <c:x val="-0.12081888354402058"/>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C4D-4638-B128-931F3D1869D8}"/>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'произ.очис.'!$Y$26</c:f>
              <c:numCache>
                <c:formatCode>#,##0</c:formatCode>
                <c:ptCount val="1"/>
                <c:pt idx="0">
                  <c:v>3500</c:v>
                </c:pt>
              </c:numCache>
            </c:numRef>
          </c:val>
          <c:extLst>
            <c:ext xmlns:c16="http://schemas.microsoft.com/office/drawing/2014/chart" uri="{C3380CC4-5D6E-409C-BE32-E72D297353CC}">
              <c16:uniqueId val="{00000002-4C4D-4638-B128-931F3D1869D8}"/>
            </c:ext>
          </c:extLst>
        </c:ser>
        <c:dLbls>
          <c:showLegendKey val="0"/>
          <c:showVal val="0"/>
          <c:showCatName val="0"/>
          <c:showSerName val="0"/>
          <c:showPercent val="0"/>
          <c:showBubbleSize val="0"/>
        </c:dLbls>
        <c:gapWidth val="115"/>
        <c:overlap val="-20"/>
        <c:axId val="599805632"/>
        <c:axId val="599800832"/>
      </c:barChart>
      <c:catAx>
        <c:axId val="599805632"/>
        <c:scaling>
          <c:orientation val="minMax"/>
        </c:scaling>
        <c:delete val="1"/>
        <c:axPos val="l"/>
        <c:numFmt formatCode="General" sourceLinked="1"/>
        <c:majorTickMark val="none"/>
        <c:minorTickMark val="none"/>
        <c:tickLblPos val="nextTo"/>
        <c:crossAx val="599800832"/>
        <c:crosses val="autoZero"/>
        <c:auto val="1"/>
        <c:lblAlgn val="ctr"/>
        <c:lblOffset val="100"/>
        <c:noMultiLvlLbl val="0"/>
      </c:catAx>
      <c:valAx>
        <c:axId val="59980083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99805632"/>
        <c:crosses val="autoZero"/>
        <c:crossBetween val="between"/>
      </c:valAx>
      <c:spPr>
        <a:noFill/>
        <a:ln>
          <a:noFill/>
        </a:ln>
        <a:effectLst/>
      </c:spPr>
    </c:plotArea>
    <c:legend>
      <c:legendPos val="b"/>
      <c:layout>
        <c:manualLayout>
          <c:xMode val="edge"/>
          <c:yMode val="edge"/>
          <c:x val="8.7726172051516282E-2"/>
          <c:y val="0.76330854476523768"/>
          <c:w val="0.83573458955845081"/>
          <c:h val="0.2089136774569845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v>средства регулируемой организации</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'мер (2)'!$F$2:$V$2</c:f>
              <c:strCache>
                <c:ptCount val="3"/>
                <c:pt idx="0">
                  <c:v>2025 год</c:v>
                </c:pt>
                <c:pt idx="1">
                  <c:v>2026 год</c:v>
                </c:pt>
                <c:pt idx="2">
                  <c:v>2027 год</c:v>
                </c:pt>
              </c:strCache>
              <c:extLst/>
            </c:strRef>
          </c:cat>
          <c:val>
            <c:numRef>
              <c:f>'мер (2)'!$F$19:$V$19</c:f>
              <c:extLst/>
            </c:numRef>
          </c:val>
          <c:extLst>
            <c:ext xmlns:c16="http://schemas.microsoft.com/office/drawing/2014/chart" uri="{C3380CC4-5D6E-409C-BE32-E72D297353CC}">
              <c16:uniqueId val="{00000000-A4E6-4548-BC7A-C15249EEC054}"/>
            </c:ext>
          </c:extLst>
        </c:ser>
        <c:ser>
          <c:idx val="1"/>
          <c:order val="1"/>
          <c:tx>
            <c:v>бюджетные средства</c:v>
          </c:tx>
          <c:spPr>
            <a:solidFill>
              <a:schemeClr val="accent1"/>
            </a:solidFill>
            <a:ln>
              <a:noFill/>
            </a:ln>
            <a:effectLst/>
          </c:spPr>
          <c:invertIfNegative val="0"/>
          <c:dLbls>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4E6-4548-BC7A-C15249EEC054}"/>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'мер (2)'!$F$2:$V$2</c:f>
              <c:strCache>
                <c:ptCount val="3"/>
                <c:pt idx="0">
                  <c:v>2025 год</c:v>
                </c:pt>
                <c:pt idx="1">
                  <c:v>2026 год</c:v>
                </c:pt>
                <c:pt idx="2">
                  <c:v>2027 год</c:v>
                </c:pt>
              </c:strCache>
              <c:extLst/>
            </c:strRef>
          </c:cat>
          <c:val>
            <c:numRef>
              <c:f>'мер (2)'!$F$20:$V$20</c:f>
              <c:numCache>
                <c:formatCode>#,##0</c:formatCode>
                <c:ptCount val="3"/>
                <c:pt idx="0">
                  <c:v>4758.9639540419194</c:v>
                </c:pt>
                <c:pt idx="1">
                  <c:v>54621.017000846339</c:v>
                </c:pt>
                <c:pt idx="2">
                  <c:v>40218.771056193596</c:v>
                </c:pt>
              </c:numCache>
              <c:extLst/>
            </c:numRef>
          </c:val>
          <c:extLst>
            <c:ext xmlns:c16="http://schemas.microsoft.com/office/drawing/2014/chart" uri="{C3380CC4-5D6E-409C-BE32-E72D297353CC}">
              <c16:uniqueId val="{00000002-A4E6-4548-BC7A-C15249EEC054}"/>
            </c:ext>
          </c:extLst>
        </c:ser>
        <c:dLbls>
          <c:dLblPos val="ctr"/>
          <c:showLegendKey val="0"/>
          <c:showVal val="1"/>
          <c:showCatName val="0"/>
          <c:showSerName val="0"/>
          <c:showPercent val="0"/>
          <c:showBubbleSize val="0"/>
        </c:dLbls>
        <c:gapWidth val="79"/>
        <c:overlap val="100"/>
        <c:axId val="1792086112"/>
        <c:axId val="1792079872"/>
      </c:barChart>
      <c:catAx>
        <c:axId val="17920861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cap="all" spc="120" normalizeH="0" baseline="0">
                <a:solidFill>
                  <a:schemeClr val="tx1">
                    <a:lumMod val="65000"/>
                    <a:lumOff val="35000"/>
                  </a:schemeClr>
                </a:solidFill>
                <a:latin typeface="+mn-lt"/>
                <a:ea typeface="+mn-ea"/>
                <a:cs typeface="+mn-cs"/>
              </a:defRPr>
            </a:pPr>
            <a:endParaRPr lang="ru-RU"/>
          </a:p>
        </c:txPr>
        <c:crossAx val="1792079872"/>
        <c:crosses val="autoZero"/>
        <c:auto val="1"/>
        <c:lblAlgn val="ctr"/>
        <c:lblOffset val="100"/>
        <c:noMultiLvlLbl val="0"/>
      </c:catAx>
      <c:valAx>
        <c:axId val="1792079872"/>
        <c:scaling>
          <c:orientation val="minMax"/>
        </c:scaling>
        <c:delete val="1"/>
        <c:axPos val="l"/>
        <c:numFmt formatCode="#,##0" sourceLinked="1"/>
        <c:majorTickMark val="none"/>
        <c:minorTickMark val="none"/>
        <c:tickLblPos val="nextTo"/>
        <c:crossAx val="17920861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baseline="0">
                <a:solidFill>
                  <a:srgbClr val="0070C0"/>
                </a:solidFill>
                <a:latin typeface="+mn-lt"/>
                <a:ea typeface="+mn-ea"/>
                <a:cs typeface="+mn-cs"/>
              </a:defRPr>
            </a:pPr>
            <a:r>
              <a:rPr lang="ru-RU" sz="1100">
                <a:solidFill>
                  <a:srgbClr val="0070C0"/>
                </a:solidFill>
              </a:rPr>
              <a:t>Холодная вода</a:t>
            </a:r>
          </a:p>
        </c:rich>
      </c:tx>
      <c:overlay val="0"/>
      <c:spPr>
        <a:noFill/>
        <a:ln>
          <a:noFill/>
        </a:ln>
        <a:effectLst/>
      </c:spPr>
      <c:txPr>
        <a:bodyPr rot="0" spcFirstLastPara="1" vertOverflow="ellipsis" vert="horz" wrap="square" anchor="ctr" anchorCtr="1"/>
        <a:lstStyle/>
        <a:p>
          <a:pPr>
            <a:defRPr sz="1100" b="1" i="0" u="none" strike="noStrike" kern="1200" baseline="0">
              <a:solidFill>
                <a:srgbClr val="0070C0"/>
              </a:solidFill>
              <a:latin typeface="+mn-lt"/>
              <a:ea typeface="+mn-ea"/>
              <a:cs typeface="+mn-cs"/>
            </a:defRPr>
          </a:pPr>
          <a:endParaRPr lang="ru-RU"/>
        </a:p>
      </c:txPr>
    </c:title>
    <c:autoTitleDeleted val="0"/>
    <c:plotArea>
      <c:layout>
        <c:manualLayout>
          <c:layoutTarget val="inner"/>
          <c:xMode val="edge"/>
          <c:yMode val="edge"/>
          <c:x val="0.18424716629876439"/>
          <c:y val="0.14211614173228346"/>
          <c:w val="0.63186583279041741"/>
          <c:h val="0.71947871099445915"/>
        </c:manualLayout>
      </c:layout>
      <c:pieChart>
        <c:varyColors val="1"/>
        <c:ser>
          <c:idx val="0"/>
          <c:order val="0"/>
          <c:spPr>
            <a:ln>
              <a:solidFill>
                <a:schemeClr val="bg1"/>
              </a:solidFill>
            </a:ln>
          </c:spPr>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solidFill>
                  <a:schemeClr val="bg1"/>
                </a:solid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566E-4B60-9C94-89F53A716ADA}"/>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solidFill>
                  <a:schemeClr val="bg1"/>
                </a:solid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566E-4B60-9C94-89F53A716ADA}"/>
              </c:ext>
            </c:extLst>
          </c:dPt>
          <c:dPt>
            <c:idx val="2"/>
            <c:bubble3D val="0"/>
            <c:spPr>
              <a:solidFill>
                <a:srgbClr val="92D050"/>
              </a:solidFill>
              <a:ln>
                <a:solidFill>
                  <a:schemeClr val="bg1"/>
                </a:solid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566E-4B60-9C94-89F53A716ADA}"/>
              </c:ext>
            </c:extLst>
          </c:dPt>
          <c:dLbls>
            <c:dLbl>
              <c:idx val="1"/>
              <c:layout>
                <c:manualLayout>
                  <c:x val="9.4923268765016902E-2"/>
                  <c:y val="4.153215223097112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66E-4B60-9C94-89F53A716ADA}"/>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струк.баланс!$A$38:$A$40</c:f>
              <c:strCache>
                <c:ptCount val="3"/>
                <c:pt idx="0">
                  <c:v>- Население</c:v>
                </c:pt>
                <c:pt idx="1">
                  <c:v>- Бюджетная сфера</c:v>
                </c:pt>
                <c:pt idx="2">
                  <c:v>- Прочие потребители</c:v>
                </c:pt>
              </c:strCache>
            </c:strRef>
          </c:cat>
          <c:val>
            <c:numRef>
              <c:f>струк.баланс!$F$38:$F$40</c:f>
              <c:numCache>
                <c:formatCode>#\ ##0.000</c:formatCode>
                <c:ptCount val="3"/>
                <c:pt idx="0">
                  <c:v>186.71600000000001</c:v>
                </c:pt>
                <c:pt idx="1">
                  <c:v>8.202</c:v>
                </c:pt>
                <c:pt idx="2">
                  <c:v>233.072</c:v>
                </c:pt>
              </c:numCache>
            </c:numRef>
          </c:val>
          <c:extLst>
            <c:ext xmlns:c16="http://schemas.microsoft.com/office/drawing/2014/chart" uri="{C3380CC4-5D6E-409C-BE32-E72D297353CC}">
              <c16:uniqueId val="{00000006-566E-4B60-9C94-89F53A716ADA}"/>
            </c:ext>
          </c:extLst>
        </c:ser>
        <c:dLbls>
          <c:showLegendKey val="0"/>
          <c:showVal val="0"/>
          <c:showCatName val="0"/>
          <c:showSerName val="0"/>
          <c:showPercent val="0"/>
          <c:showBubbleSize val="0"/>
          <c:showLeaderLines val="1"/>
        </c:dLbls>
        <c:firstSliceAng val="217"/>
      </c:pieChart>
      <c:spPr>
        <a:noFill/>
        <a:ln>
          <a:noFill/>
        </a:ln>
        <a:effectLst/>
      </c:spPr>
    </c:plotArea>
    <c:legend>
      <c:legendPos val="b"/>
      <c:layout>
        <c:manualLayout>
          <c:xMode val="edge"/>
          <c:yMode val="edge"/>
          <c:x val="0"/>
          <c:y val="0.85995261009040536"/>
          <c:w val="0.97560479772311448"/>
          <c:h val="0.11226961213181685"/>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baseline="0">
                <a:solidFill>
                  <a:srgbClr val="FF0000"/>
                </a:solidFill>
                <a:latin typeface="+mn-lt"/>
                <a:ea typeface="+mn-ea"/>
                <a:cs typeface="+mn-cs"/>
              </a:defRPr>
            </a:pPr>
            <a:r>
              <a:rPr lang="ru-RU" sz="1100">
                <a:solidFill>
                  <a:srgbClr val="FF0000"/>
                </a:solidFill>
              </a:rPr>
              <a:t>Горячая вода</a:t>
            </a:r>
          </a:p>
        </c:rich>
      </c:tx>
      <c:layout>
        <c:manualLayout>
          <c:xMode val="edge"/>
          <c:yMode val="edge"/>
          <c:x val="0.36080370388484045"/>
          <c:y val="2.3148148148148147E-2"/>
        </c:manualLayout>
      </c:layout>
      <c:overlay val="0"/>
      <c:spPr>
        <a:noFill/>
        <a:ln>
          <a:noFill/>
        </a:ln>
        <a:effectLst/>
      </c:spPr>
      <c:txPr>
        <a:bodyPr rot="0" spcFirstLastPara="1" vertOverflow="ellipsis" vert="horz" wrap="square" anchor="ctr" anchorCtr="1"/>
        <a:lstStyle/>
        <a:p>
          <a:pPr>
            <a:defRPr sz="1100" b="1" i="0" u="none" strike="noStrike" kern="1200" baseline="0">
              <a:solidFill>
                <a:srgbClr val="FF0000"/>
              </a:solidFill>
              <a:latin typeface="+mn-lt"/>
              <a:ea typeface="+mn-ea"/>
              <a:cs typeface="+mn-cs"/>
            </a:defRPr>
          </a:pPr>
          <a:endParaRPr lang="ru-RU"/>
        </a:p>
      </c:txPr>
    </c:title>
    <c:autoTitleDeleted val="0"/>
    <c:plotArea>
      <c:layout>
        <c:manualLayout>
          <c:layoutTarget val="inner"/>
          <c:xMode val="edge"/>
          <c:yMode val="edge"/>
          <c:x val="0.15134053895436983"/>
          <c:y val="0.11743729950422864"/>
          <c:w val="0.66709150486623958"/>
          <c:h val="0.74584536307961502"/>
        </c:manualLayout>
      </c:layout>
      <c:pieChart>
        <c:varyColors val="1"/>
        <c:ser>
          <c:idx val="0"/>
          <c:order val="0"/>
          <c:spPr>
            <a:ln>
              <a:solidFill>
                <a:schemeClr val="bg1"/>
              </a:solidFill>
            </a:ln>
          </c:spPr>
          <c:explosion val="6"/>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solidFill>
                  <a:schemeClr val="bg1"/>
                </a:solid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5D23-4EF0-8607-9813B17C2CD8}"/>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solidFill>
                  <a:schemeClr val="bg1"/>
                </a:solid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5D23-4EF0-8607-9813B17C2CD8}"/>
              </c:ext>
            </c:extLst>
          </c:dPt>
          <c:dPt>
            <c:idx val="2"/>
            <c:bubble3D val="0"/>
            <c:spPr>
              <a:solidFill>
                <a:srgbClr val="92D050"/>
              </a:solidFill>
              <a:ln>
                <a:solidFill>
                  <a:schemeClr val="bg1"/>
                </a:solid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5D23-4EF0-8607-9813B17C2CD8}"/>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струк.баланс!$A$31:$A$33</c:f>
              <c:strCache>
                <c:ptCount val="3"/>
                <c:pt idx="0">
                  <c:v>- Население</c:v>
                </c:pt>
                <c:pt idx="1">
                  <c:v>- Бюджетная сфера</c:v>
                </c:pt>
                <c:pt idx="2">
                  <c:v>- Прочие потребители</c:v>
                </c:pt>
              </c:strCache>
            </c:strRef>
          </c:cat>
          <c:val>
            <c:numRef>
              <c:f>струк.баланс!$F$31:$F$33</c:f>
              <c:numCache>
                <c:formatCode>#\ ##0.000</c:formatCode>
                <c:ptCount val="3"/>
                <c:pt idx="0">
                  <c:v>108.913</c:v>
                </c:pt>
                <c:pt idx="1">
                  <c:v>4.4050000000000002</c:v>
                </c:pt>
                <c:pt idx="2">
                  <c:v>5.5750000000000002</c:v>
                </c:pt>
              </c:numCache>
            </c:numRef>
          </c:val>
          <c:extLst>
            <c:ext xmlns:c16="http://schemas.microsoft.com/office/drawing/2014/chart" uri="{C3380CC4-5D6E-409C-BE32-E72D297353CC}">
              <c16:uniqueId val="{00000006-5D23-4EF0-8607-9813B17C2CD8}"/>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
          <c:y val="0.86458223972003501"/>
          <c:w val="1"/>
          <c:h val="0.107639982502187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9247594050743664E-2"/>
          <c:y val="3.6831855773364876E-2"/>
          <c:w val="0.89019685039370078"/>
          <c:h val="0.89520077778490093"/>
        </c:manualLayout>
      </c:layout>
      <c:barChart>
        <c:barDir val="bar"/>
        <c:grouping val="clustered"/>
        <c:varyColors val="0"/>
        <c:ser>
          <c:idx val="0"/>
          <c:order val="0"/>
          <c:tx>
            <c:v>холодная вода</c:v>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0.21138365946014989"/>
                  <c:y val="7.6628352490420749E-3"/>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ru-RU"/>
                </a:p>
              </c:txPr>
              <c:showLegendKey val="0"/>
              <c:showVal val="1"/>
              <c:showCatName val="0"/>
              <c:showSerName val="1"/>
              <c:showPercent val="0"/>
              <c:showBubbleSize val="0"/>
              <c:extLst>
                <c:ext xmlns:c15="http://schemas.microsoft.com/office/drawing/2012/chart" uri="{CE6537A1-D6FC-4f65-9D91-7224C49458BB}">
                  <c15:layout>
                    <c:manualLayout>
                      <c:w val="0.30123600174978127"/>
                      <c:h val="0.12063488515850659"/>
                    </c:manualLayout>
                  </c15:layout>
                </c:ext>
                <c:ext xmlns:c16="http://schemas.microsoft.com/office/drawing/2014/chart" uri="{C3380CC4-5D6E-409C-BE32-E72D297353CC}">
                  <c16:uniqueId val="{00000000-E09C-4F44-BC3E-A2D6AA49C6B0}"/>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кол.аб!$F$19</c:f>
              <c:numCache>
                <c:formatCode>0.00</c:formatCode>
                <c:ptCount val="1"/>
                <c:pt idx="0">
                  <c:v>76.362245847366296</c:v>
                </c:pt>
              </c:numCache>
            </c:numRef>
          </c:val>
          <c:extLst>
            <c:ext xmlns:c16="http://schemas.microsoft.com/office/drawing/2014/chart" uri="{C3380CC4-5D6E-409C-BE32-E72D297353CC}">
              <c16:uniqueId val="{00000001-E09C-4F44-BC3E-A2D6AA49C6B0}"/>
            </c:ext>
          </c:extLst>
        </c:ser>
        <c:ser>
          <c:idx val="9"/>
          <c:order val="1"/>
          <c:tx>
            <c:v>горячая вода</c:v>
          </c:tx>
          <c:spPr>
            <a:solidFill>
              <a:srgbClr val="FF0000"/>
            </a:solidFill>
            <a:ln>
              <a:noFill/>
            </a:ln>
            <a:effectLst>
              <a:outerShdw blurRad="57150" dist="19050" dir="5400000" algn="ctr" rotWithShape="0">
                <a:srgbClr val="000000">
                  <a:alpha val="63000"/>
                </a:srgbClr>
              </a:outerShdw>
            </a:effectLst>
          </c:spPr>
          <c:invertIfNegative val="0"/>
          <c:dLbls>
            <c:dLbl>
              <c:idx val="0"/>
              <c:layout>
                <c:manualLayout>
                  <c:x val="-0.3943462836376222"/>
                  <c:y val="-7.4697559356804539E-3"/>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ru-RU"/>
                </a:p>
              </c:txPr>
              <c:showLegendKey val="0"/>
              <c:showVal val="1"/>
              <c:showCatName val="0"/>
              <c:showSerName val="1"/>
              <c:showPercent val="0"/>
              <c:showBubbleSize val="0"/>
              <c:extLst>
                <c:ext xmlns:c15="http://schemas.microsoft.com/office/drawing/2012/chart" uri="{CE6537A1-D6FC-4f65-9D91-7224C49458BB}">
                  <c15:layout>
                    <c:manualLayout>
                      <c:w val="0.40050000000000002"/>
                      <c:h val="0.12063488515850659"/>
                    </c:manualLayout>
                  </c15:layout>
                </c:ext>
                <c:ext xmlns:c16="http://schemas.microsoft.com/office/drawing/2014/chart" uri="{C3380CC4-5D6E-409C-BE32-E72D297353CC}">
                  <c16:uniqueId val="{00000002-E09C-4F44-BC3E-A2D6AA49C6B0}"/>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кол.аб!$F$26</c:f>
              <c:numCache>
                <c:formatCode>0.00</c:formatCode>
                <c:ptCount val="1"/>
                <c:pt idx="0">
                  <c:v>45.857043310575961</c:v>
                </c:pt>
              </c:numCache>
            </c:numRef>
          </c:val>
          <c:extLst>
            <c:ext xmlns:c16="http://schemas.microsoft.com/office/drawing/2014/chart" uri="{C3380CC4-5D6E-409C-BE32-E72D297353CC}">
              <c16:uniqueId val="{00000003-E09C-4F44-BC3E-A2D6AA49C6B0}"/>
            </c:ext>
          </c:extLst>
        </c:ser>
        <c:dLbls>
          <c:showLegendKey val="0"/>
          <c:showVal val="0"/>
          <c:showCatName val="0"/>
          <c:showSerName val="0"/>
          <c:showPercent val="0"/>
          <c:showBubbleSize val="0"/>
        </c:dLbls>
        <c:gapWidth val="115"/>
        <c:overlap val="-20"/>
        <c:axId val="1016419328"/>
        <c:axId val="1016417664"/>
        <c:extLst/>
      </c:barChart>
      <c:catAx>
        <c:axId val="1016419328"/>
        <c:scaling>
          <c:orientation val="minMax"/>
        </c:scaling>
        <c:delete val="1"/>
        <c:axPos val="l"/>
        <c:numFmt formatCode="General" sourceLinked="1"/>
        <c:majorTickMark val="none"/>
        <c:minorTickMark val="none"/>
        <c:tickLblPos val="nextTo"/>
        <c:crossAx val="1016417664"/>
        <c:crosses val="autoZero"/>
        <c:auto val="1"/>
        <c:lblAlgn val="ctr"/>
        <c:lblOffset val="100"/>
        <c:noMultiLvlLbl val="0"/>
      </c:catAx>
      <c:valAx>
        <c:axId val="101641766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16419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615951984568821"/>
          <c:y val="0.10585455369610831"/>
          <c:w val="0.79009158821777514"/>
          <c:h val="0.79564348328325252"/>
        </c:manualLayout>
      </c:layout>
      <c:barChart>
        <c:barDir val="bar"/>
        <c:grouping val="clustered"/>
        <c:varyColors val="0"/>
        <c:ser>
          <c:idx val="0"/>
          <c:order val="0"/>
          <c:tx>
            <c:strRef>
              <c:f>'дебит ф'!$I$3</c:f>
              <c:strCache>
                <c:ptCount val="1"/>
                <c:pt idx="0">
                  <c:v>Производительность источников водоснабжения, м3/ч</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'дебит ф'!$B$5:$B$7</c:f>
              <c:strCache>
                <c:ptCount val="2"/>
                <c:pt idx="0">
                  <c:v>Водозабор "Рюминский"</c:v>
                </c:pt>
                <c:pt idx="1">
                  <c:v>Водозабор "Балакиревский"</c:v>
                </c:pt>
              </c:strCache>
            </c:strRef>
          </c:cat>
          <c:val>
            <c:numRef>
              <c:f>'дебит ф'!$C$5:$C$7</c:f>
              <c:numCache>
                <c:formatCode>#\ ##0.000</c:formatCode>
                <c:ptCount val="2"/>
                <c:pt idx="0">
                  <c:v>120</c:v>
                </c:pt>
                <c:pt idx="1">
                  <c:v>80</c:v>
                </c:pt>
              </c:numCache>
            </c:numRef>
          </c:val>
          <c:extLst>
            <c:ext xmlns:c16="http://schemas.microsoft.com/office/drawing/2014/chart" uri="{C3380CC4-5D6E-409C-BE32-E72D297353CC}">
              <c16:uniqueId val="{00000000-C693-4E60-B538-445E48A7C05B}"/>
            </c:ext>
          </c:extLst>
        </c:ser>
        <c:ser>
          <c:idx val="1"/>
          <c:order val="1"/>
          <c:tx>
            <c:strRef>
              <c:f>'дебит ф'!$J$3</c:f>
              <c:strCache>
                <c:ptCount val="1"/>
                <c:pt idx="0">
                  <c:v>Максимальный часовой подъем воды, м3/ч</c:v>
                </c:pt>
              </c:strCache>
            </c:strRef>
          </c:tx>
          <c:spPr>
            <a:solidFill>
              <a:schemeClr val="accent2"/>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'дебит ф'!$B$5:$B$7</c:f>
              <c:strCache>
                <c:ptCount val="2"/>
                <c:pt idx="0">
                  <c:v>Водозабор "Рюминский"</c:v>
                </c:pt>
                <c:pt idx="1">
                  <c:v>Водозабор "Балакиревский"</c:v>
                </c:pt>
              </c:strCache>
            </c:strRef>
          </c:cat>
          <c:val>
            <c:numRef>
              <c:f>'дебит ф'!$J$5:$J$7</c:f>
              <c:numCache>
                <c:formatCode>#\ ##0.000</c:formatCode>
                <c:ptCount val="2"/>
                <c:pt idx="0">
                  <c:v>61.734542465753414</c:v>
                </c:pt>
                <c:pt idx="1">
                  <c:v>40.794000000000004</c:v>
                </c:pt>
              </c:numCache>
            </c:numRef>
          </c:val>
          <c:extLst>
            <c:ext xmlns:c16="http://schemas.microsoft.com/office/drawing/2014/chart" uri="{C3380CC4-5D6E-409C-BE32-E72D297353CC}">
              <c16:uniqueId val="{00000001-C693-4E60-B538-445E48A7C05B}"/>
            </c:ext>
          </c:extLst>
        </c:ser>
        <c:dLbls>
          <c:showLegendKey val="0"/>
          <c:showVal val="0"/>
          <c:showCatName val="0"/>
          <c:showSerName val="0"/>
          <c:showPercent val="0"/>
          <c:showBubbleSize val="0"/>
        </c:dLbls>
        <c:gapWidth val="199"/>
        <c:axId val="321362808"/>
        <c:axId val="321362024"/>
      </c:barChart>
      <c:catAx>
        <c:axId val="3213628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0" cap="none" spc="0" normalizeH="0" baseline="0">
                <a:solidFill>
                  <a:schemeClr val="tx1">
                    <a:lumMod val="65000"/>
                    <a:lumOff val="35000"/>
                  </a:schemeClr>
                </a:solidFill>
                <a:latin typeface="+mn-lt"/>
                <a:ea typeface="+mn-ea"/>
                <a:cs typeface="+mn-cs"/>
              </a:defRPr>
            </a:pPr>
            <a:endParaRPr lang="ru-RU"/>
          </a:p>
        </c:txPr>
        <c:crossAx val="321362024"/>
        <c:crosses val="autoZero"/>
        <c:auto val="1"/>
        <c:lblAlgn val="ctr"/>
        <c:lblOffset val="100"/>
        <c:noMultiLvlLbl val="0"/>
      </c:catAx>
      <c:valAx>
        <c:axId val="321362024"/>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_ ;\-#,##0\ " sourceLinked="0"/>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0" baseline="0">
                <a:solidFill>
                  <a:schemeClr val="tx1">
                    <a:lumMod val="65000"/>
                    <a:lumOff val="35000"/>
                  </a:schemeClr>
                </a:solidFill>
                <a:latin typeface="+mn-lt"/>
                <a:ea typeface="+mn-ea"/>
                <a:cs typeface="+mn-cs"/>
              </a:defRPr>
            </a:pPr>
            <a:endParaRPr lang="ru-RU"/>
          </a:p>
        </c:txPr>
        <c:crossAx val="321362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kern="0" baseline="0"/>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4301401625208378E-2"/>
          <c:y val="5.4588649018893376E-2"/>
          <c:w val="0.87072831945389539"/>
          <c:h val="0.87688455501046647"/>
        </c:manualLayout>
      </c:layout>
      <c:scatterChart>
        <c:scatterStyle val="lineMarker"/>
        <c:varyColors val="0"/>
        <c:ser>
          <c:idx val="0"/>
          <c:order val="0"/>
          <c:tx>
            <c:v>объём реализации, тыс.м3</c:v>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forward val="10"/>
            <c:dispRSqr val="0"/>
            <c:dispEq val="1"/>
            <c:trendlineLbl>
              <c:layout>
                <c:manualLayout>
                  <c:x val="-8.57878023789512E-2"/>
                  <c:y val="-0.27037050601232987"/>
                </c:manualLayout>
              </c:layout>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US" b="1" baseline="0"/>
                      <a:t>y = -2,2952x + 5063,7</a:t>
                    </a:r>
                    <a:endParaRPr lang="en-US" b="1"/>
                  </a:p>
                </c:rich>
              </c:tx>
              <c:numFmt formatCode="General" sourceLinked="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trendlineLbl>
          </c:trendline>
          <c:xVal>
            <c:numRef>
              <c:f>'баланс факт-план'!$D$54:$G$54</c:f>
              <c:numCache>
                <c:formatCode>General</c:formatCode>
                <c:ptCount val="4"/>
                <c:pt idx="0">
                  <c:v>2021</c:v>
                </c:pt>
                <c:pt idx="1">
                  <c:v>2022</c:v>
                </c:pt>
                <c:pt idx="2">
                  <c:v>2023</c:v>
                </c:pt>
                <c:pt idx="3">
                  <c:v>2024</c:v>
                </c:pt>
              </c:numCache>
            </c:numRef>
          </c:xVal>
          <c:yVal>
            <c:numRef>
              <c:f>'баланс факт-план'!$D$55:$G$55</c:f>
              <c:numCache>
                <c:formatCode>_-* #\ ##0.000_-;\-* #\ ##0.000_-;_-* "-"??_-;_-@_-</c:formatCode>
                <c:ptCount val="4"/>
                <c:pt idx="0">
                  <c:v>425.98900000000003</c:v>
                </c:pt>
                <c:pt idx="1">
                  <c:v>417.83399999999995</c:v>
                </c:pt>
                <c:pt idx="2">
                  <c:v>427.99</c:v>
                </c:pt>
                <c:pt idx="3">
                  <c:v>414.95299999999997</c:v>
                </c:pt>
              </c:numCache>
            </c:numRef>
          </c:yVal>
          <c:smooth val="0"/>
          <c:extLst>
            <c:ext xmlns:c16="http://schemas.microsoft.com/office/drawing/2014/chart" uri="{C3380CC4-5D6E-409C-BE32-E72D297353CC}">
              <c16:uniqueId val="{00000001-D398-4A94-AA6C-A17D243B92B4}"/>
            </c:ext>
          </c:extLst>
        </c:ser>
        <c:dLbls>
          <c:showLegendKey val="0"/>
          <c:showVal val="0"/>
          <c:showCatName val="0"/>
          <c:showSerName val="0"/>
          <c:showPercent val="0"/>
          <c:showBubbleSize val="0"/>
        </c:dLbls>
        <c:axId val="1898052911"/>
        <c:axId val="1845419375"/>
      </c:scatterChart>
      <c:valAx>
        <c:axId val="1898052911"/>
        <c:scaling>
          <c:orientation val="minMax"/>
          <c:max val="2027"/>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45419375"/>
        <c:crosses val="autoZero"/>
        <c:crossBetween val="midCat"/>
        <c:majorUnit val="1"/>
      </c:valAx>
      <c:valAx>
        <c:axId val="1845419375"/>
        <c:scaling>
          <c:orientation val="minMax"/>
          <c:min val="410"/>
        </c:scaling>
        <c:delete val="0"/>
        <c:axPos val="l"/>
        <c:majorGridlines>
          <c:spPr>
            <a:ln w="9525" cap="flat" cmpd="sng" algn="ctr">
              <a:solidFill>
                <a:schemeClr val="tx1">
                  <a:lumMod val="15000"/>
                  <a:lumOff val="85000"/>
                </a:schemeClr>
              </a:solidFill>
              <a:round/>
            </a:ln>
            <a:effectLst/>
          </c:spPr>
        </c:majorGridlines>
        <c:numFmt formatCode="_-* #\ ##0.000_-;\-* #\ ##0.000_-;_-* &quot;-&quot;??_-;_-@_-"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98052911"/>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677269325307726E-2"/>
          <c:y val="5.146198830409357E-2"/>
          <c:w val="0.84916017641731889"/>
          <c:h val="0.7292907860201685"/>
        </c:manualLayout>
      </c:layout>
      <c:barChart>
        <c:barDir val="bar"/>
        <c:grouping val="clustered"/>
        <c:varyColors val="0"/>
        <c:ser>
          <c:idx val="0"/>
          <c:order val="0"/>
          <c:tx>
            <c:strRef>
              <c:f>потери!$A$4</c:f>
              <c:strCache>
                <c:ptCount val="1"/>
                <c:pt idx="0">
                  <c:v>Отпущено воды в сеть, тыс. м3/год</c:v>
                </c:pt>
              </c:strCache>
            </c:strRef>
          </c:tx>
          <c:spPr>
            <a:solidFill>
              <a:schemeClr val="accent1"/>
            </a:solidFill>
            <a:ln>
              <a:solidFill>
                <a:schemeClr val="bg1">
                  <a:alpha val="98000"/>
                </a:schemeClr>
              </a:solid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потери!$B$2:$N$2</c:f>
              <c:strCache>
                <c:ptCount val="8"/>
                <c:pt idx="0">
                  <c:v>2020 год</c:v>
                </c:pt>
                <c:pt idx="1">
                  <c:v>2021 год</c:v>
                </c:pt>
                <c:pt idx="2">
                  <c:v>2022 год</c:v>
                </c:pt>
                <c:pt idx="3">
                  <c:v>2023 год</c:v>
                </c:pt>
                <c:pt idx="4">
                  <c:v>2024 год</c:v>
                </c:pt>
                <c:pt idx="5">
                  <c:v>2025 год</c:v>
                </c:pt>
                <c:pt idx="6">
                  <c:v>2026 год</c:v>
                </c:pt>
                <c:pt idx="7">
                  <c:v>2027 год</c:v>
                </c:pt>
              </c:strCache>
            </c:strRef>
          </c:cat>
          <c:val>
            <c:numRef>
              <c:f>потери!$B$4:$N$4</c:f>
              <c:numCache>
                <c:formatCode>#\ ##0.000</c:formatCode>
                <c:ptCount val="8"/>
                <c:pt idx="0">
                  <c:v>488.47</c:v>
                </c:pt>
                <c:pt idx="1">
                  <c:v>460.80500000000001</c:v>
                </c:pt>
                <c:pt idx="2">
                  <c:v>451.9</c:v>
                </c:pt>
                <c:pt idx="3">
                  <c:v>462.29599999999999</c:v>
                </c:pt>
                <c:pt idx="4">
                  <c:v>446.23399999999998</c:v>
                </c:pt>
                <c:pt idx="5">
                  <c:v>447.27389675457226</c:v>
                </c:pt>
                <c:pt idx="6">
                  <c:v>444.80567438529141</c:v>
                </c:pt>
                <c:pt idx="7">
                  <c:v>442.33745201601147</c:v>
                </c:pt>
              </c:numCache>
            </c:numRef>
          </c:val>
          <c:extLst>
            <c:ext xmlns:c16="http://schemas.microsoft.com/office/drawing/2014/chart" uri="{C3380CC4-5D6E-409C-BE32-E72D297353CC}">
              <c16:uniqueId val="{00000000-5497-4E66-B01E-E09797E2826B}"/>
            </c:ext>
          </c:extLst>
        </c:ser>
        <c:ser>
          <c:idx val="1"/>
          <c:order val="1"/>
          <c:tx>
            <c:strRef>
              <c:f>потери!$A$5</c:f>
              <c:strCache>
                <c:ptCount val="1"/>
                <c:pt idx="0">
                  <c:v>Потери воды, тыс. м3/год</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olidFill>
                <a:prstDash val="sysDot"/>
              </a:ln>
              <a:effectLst/>
            </c:spPr>
            <c:trendlineType val="linear"/>
            <c:dispRSqr val="0"/>
            <c:dispEq val="0"/>
          </c:trendline>
          <c:cat>
            <c:strRef>
              <c:f>потери!$B$2:$N$2</c:f>
              <c:strCache>
                <c:ptCount val="8"/>
                <c:pt idx="0">
                  <c:v>2020 год</c:v>
                </c:pt>
                <c:pt idx="1">
                  <c:v>2021 год</c:v>
                </c:pt>
                <c:pt idx="2">
                  <c:v>2022 год</c:v>
                </c:pt>
                <c:pt idx="3">
                  <c:v>2023 год</c:v>
                </c:pt>
                <c:pt idx="4">
                  <c:v>2024 год</c:v>
                </c:pt>
                <c:pt idx="5">
                  <c:v>2025 год</c:v>
                </c:pt>
                <c:pt idx="6">
                  <c:v>2026 год</c:v>
                </c:pt>
                <c:pt idx="7">
                  <c:v>2027 год</c:v>
                </c:pt>
              </c:strCache>
            </c:strRef>
          </c:cat>
          <c:val>
            <c:numRef>
              <c:f>потери!$B$5:$N$5</c:f>
              <c:numCache>
                <c:formatCode>#\ ##0.000</c:formatCode>
                <c:ptCount val="8"/>
                <c:pt idx="0">
                  <c:v>38.880000000000003</c:v>
                </c:pt>
                <c:pt idx="1">
                  <c:v>34.816000000000003</c:v>
                </c:pt>
                <c:pt idx="2">
                  <c:v>34.066000000000003</c:v>
                </c:pt>
                <c:pt idx="3">
                  <c:v>34.305999999999997</c:v>
                </c:pt>
                <c:pt idx="4">
                  <c:v>31.280999999999999</c:v>
                </c:pt>
                <c:pt idx="5">
                  <c:v>31.353896754572212</c:v>
                </c:pt>
                <c:pt idx="6">
                  <c:v>31.180874385291798</c:v>
                </c:pt>
                <c:pt idx="7">
                  <c:v>31.007852016011455</c:v>
                </c:pt>
              </c:numCache>
            </c:numRef>
          </c:val>
          <c:extLst>
            <c:ext xmlns:c16="http://schemas.microsoft.com/office/drawing/2014/chart" uri="{C3380CC4-5D6E-409C-BE32-E72D297353CC}">
              <c16:uniqueId val="{00000002-5497-4E66-B01E-E09797E2826B}"/>
            </c:ext>
          </c:extLst>
        </c:ser>
        <c:dLbls>
          <c:showLegendKey val="0"/>
          <c:showVal val="0"/>
          <c:showCatName val="0"/>
          <c:showSerName val="0"/>
          <c:showPercent val="0"/>
          <c:showBubbleSize val="0"/>
        </c:dLbls>
        <c:gapWidth val="182"/>
        <c:axId val="1449973776"/>
        <c:axId val="1449974192"/>
      </c:barChart>
      <c:catAx>
        <c:axId val="14499737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49974192"/>
        <c:crosses val="autoZero"/>
        <c:auto val="1"/>
        <c:lblAlgn val="ctr"/>
        <c:lblOffset val="100"/>
        <c:noMultiLvlLbl val="0"/>
      </c:catAx>
      <c:valAx>
        <c:axId val="1449974192"/>
        <c:scaling>
          <c:orientation val="minMax"/>
          <c:max val="500"/>
        </c:scaling>
        <c:delete val="0"/>
        <c:axPos val="b"/>
        <c:majorGridlines>
          <c:spPr>
            <a:ln w="9525" cap="flat" cmpd="sng" algn="ctr">
              <a:solidFill>
                <a:schemeClr val="tx1">
                  <a:lumMod val="15000"/>
                  <a:lumOff val="85000"/>
                </a:schemeClr>
              </a:solidFill>
              <a:round/>
            </a:ln>
            <a:effectLst/>
          </c:spPr>
        </c:majorGridlines>
        <c:numFmt formatCode="#\ ##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49973776"/>
        <c:crosses val="autoZero"/>
        <c:crossBetween val="between"/>
      </c:valAx>
      <c:spPr>
        <a:noFill/>
        <a:ln>
          <a:noFill/>
        </a:ln>
        <a:effectLst/>
      </c:spPr>
    </c:plotArea>
    <c:legend>
      <c:legendPos val="b"/>
      <c:layout>
        <c:manualLayout>
          <c:xMode val="edge"/>
          <c:yMode val="edge"/>
          <c:x val="3.0692391149926949E-2"/>
          <c:y val="0.85185578118524663"/>
          <c:w val="0.94667876222155023"/>
          <c:h val="0.1200740433761569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мер!$E$2:$G$2</c:f>
              <c:strCache>
                <c:ptCount val="3"/>
                <c:pt idx="0">
                  <c:v>2025 год</c:v>
                </c:pt>
                <c:pt idx="1">
                  <c:v>2026 год</c:v>
                </c:pt>
                <c:pt idx="2">
                  <c:v>2027 год</c:v>
                </c:pt>
              </c:strCache>
            </c:strRef>
          </c:cat>
          <c:val>
            <c:numRef>
              <c:f>мер!$E$18:$G$18</c:f>
              <c:extLst/>
            </c:numRef>
          </c:val>
          <c:extLst>
            <c:ext xmlns:c15="http://schemas.microsoft.com/office/drawing/2012/chart" uri="{02D57815-91ED-43cb-92C2-25804820EDAC}">
              <c15:filteredSeriesTitle>
                <c15:tx>
                  <c:v>средства регулируемой организации</c:v>
                </c15:tx>
              </c15:filteredSeriesTitle>
            </c:ext>
            <c:ext xmlns:c16="http://schemas.microsoft.com/office/drawing/2014/chart" uri="{C3380CC4-5D6E-409C-BE32-E72D297353CC}">
              <c16:uniqueId val="{00000000-4A4D-4182-84C5-7624A41BF8B8}"/>
            </c:ext>
          </c:extLst>
        </c:ser>
        <c:ser>
          <c:idx val="1"/>
          <c:order val="1"/>
          <c:spPr>
            <a:solidFill>
              <a:schemeClr val="accent1"/>
            </a:solidFill>
            <a:ln>
              <a:noFill/>
            </a:ln>
            <a:effectLst/>
          </c:spPr>
          <c:invertIfNegative val="0"/>
          <c:dLbls>
            <c:dLbl>
              <c:idx val="0"/>
              <c:layout>
                <c:manualLayout>
                  <c:x val="2.8222961395020663E-2"/>
                  <c:y val="-0.1592920353982300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A4D-4182-84C5-7624A41BF8B8}"/>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A4D-4182-84C5-7624A41BF8B8}"/>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A4D-4182-84C5-7624A41BF8B8}"/>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мер!$E$2:$G$2</c:f>
              <c:strCache>
                <c:ptCount val="3"/>
                <c:pt idx="0">
                  <c:v>2025 год</c:v>
                </c:pt>
                <c:pt idx="1">
                  <c:v>2026 год</c:v>
                </c:pt>
                <c:pt idx="2">
                  <c:v>2027 год</c:v>
                </c:pt>
              </c:strCache>
            </c:strRef>
          </c:cat>
          <c:val>
            <c:numRef>
              <c:f>мер!$E$19:$G$19</c:f>
              <c:numCache>
                <c:formatCode>#,##0</c:formatCode>
                <c:ptCount val="3"/>
                <c:pt idx="0">
                  <c:v>2951.5558539023996</c:v>
                </c:pt>
                <c:pt idx="1">
                  <c:v>24287.277599588426</c:v>
                </c:pt>
                <c:pt idx="2">
                  <c:v>39433.516326820434</c:v>
                </c:pt>
              </c:numCache>
              <c:extLst/>
            </c:numRef>
          </c:val>
          <c:extLst>
            <c:ext xmlns:c15="http://schemas.microsoft.com/office/drawing/2012/chart" uri="{02D57815-91ED-43cb-92C2-25804820EDAC}">
              <c15:filteredSeriesTitle>
                <c15:tx>
                  <c:v>бюджетные средства</c:v>
                </c15:tx>
              </c15:filteredSeriesTitle>
            </c:ext>
            <c:ext xmlns:c16="http://schemas.microsoft.com/office/drawing/2014/chart" uri="{C3380CC4-5D6E-409C-BE32-E72D297353CC}">
              <c16:uniqueId val="{00000003-4A4D-4182-84C5-7624A41BF8B8}"/>
            </c:ext>
          </c:extLst>
        </c:ser>
        <c:dLbls>
          <c:dLblPos val="ctr"/>
          <c:showLegendKey val="0"/>
          <c:showVal val="1"/>
          <c:showCatName val="0"/>
          <c:showSerName val="0"/>
          <c:showPercent val="0"/>
          <c:showBubbleSize val="0"/>
        </c:dLbls>
        <c:gapWidth val="79"/>
        <c:overlap val="100"/>
        <c:axId val="1792086112"/>
        <c:axId val="1792079872"/>
      </c:barChart>
      <c:catAx>
        <c:axId val="17920861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cap="all" spc="120" normalizeH="0" baseline="0">
                <a:solidFill>
                  <a:schemeClr val="tx1">
                    <a:lumMod val="65000"/>
                    <a:lumOff val="35000"/>
                  </a:schemeClr>
                </a:solidFill>
                <a:latin typeface="+mn-lt"/>
                <a:ea typeface="+mn-ea"/>
                <a:cs typeface="+mn-cs"/>
              </a:defRPr>
            </a:pPr>
            <a:endParaRPr lang="ru-RU"/>
          </a:p>
        </c:txPr>
        <c:crossAx val="1792079872"/>
        <c:crosses val="autoZero"/>
        <c:auto val="1"/>
        <c:lblAlgn val="ctr"/>
        <c:lblOffset val="100"/>
        <c:noMultiLvlLbl val="0"/>
      </c:catAx>
      <c:valAx>
        <c:axId val="1792079872"/>
        <c:scaling>
          <c:orientation val="minMax"/>
        </c:scaling>
        <c:delete val="1"/>
        <c:axPos val="l"/>
        <c:numFmt formatCode="#,##0" sourceLinked="1"/>
        <c:majorTickMark val="none"/>
        <c:minorTickMark val="none"/>
        <c:tickLblPos val="nextTo"/>
        <c:crossAx val="17920861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pPr>
      <a:endParaRPr lang="ru-RU"/>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49015748031496"/>
          <c:y val="5.2203609683924651E-2"/>
          <c:w val="0.49752624671916018"/>
          <c:h val="0.92205636457604978"/>
        </c:manualLayout>
      </c:layout>
      <c:pieChart>
        <c:varyColors val="1"/>
        <c:ser>
          <c:idx val="0"/>
          <c:order val="0"/>
          <c:spPr>
            <a:ln>
              <a:solidFill>
                <a:schemeClr val="bg1"/>
              </a:solidFill>
            </a:ln>
          </c:spPr>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solidFill>
                  <a:schemeClr val="bg1"/>
                </a:solid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2DC9-4F44-821B-E49C80C562A1}"/>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solidFill>
                  <a:schemeClr val="bg1"/>
                </a:solid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2DC9-4F44-821B-E49C80C562A1}"/>
              </c:ext>
            </c:extLst>
          </c:dPt>
          <c:dPt>
            <c:idx val="2"/>
            <c:bubble3D val="0"/>
            <c:spPr>
              <a:solidFill>
                <a:srgbClr val="92D050"/>
              </a:solidFill>
              <a:ln>
                <a:solidFill>
                  <a:schemeClr val="bg1"/>
                </a:solid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2DC9-4F44-821B-E49C80C562A1}"/>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'баланс от.'!$A$5:$A$8</c:f>
              <c:strCache>
                <c:ptCount val="4"/>
                <c:pt idx="0">
                  <c:v>  - Население</c:v>
                </c:pt>
                <c:pt idx="1">
                  <c:v>  - Бюджетные потребители</c:v>
                </c:pt>
                <c:pt idx="2">
                  <c:v>  - Прочие потребители</c:v>
                </c:pt>
                <c:pt idx="3">
                  <c:v>  - ЖБО</c:v>
                </c:pt>
              </c:strCache>
            </c:strRef>
          </c:cat>
          <c:val>
            <c:numRef>
              <c:f>'баланс от.'!$F$5:$F$7</c:f>
              <c:numCache>
                <c:formatCode>_-* #\ ##0.000_-;\-* #\ ##0.000_-;_-* "-"??_-;_-@_-</c:formatCode>
                <c:ptCount val="3"/>
                <c:pt idx="0">
                  <c:v>281.39</c:v>
                </c:pt>
                <c:pt idx="1">
                  <c:v>12.472</c:v>
                </c:pt>
                <c:pt idx="2">
                  <c:v>54.558999999999997</c:v>
                </c:pt>
              </c:numCache>
            </c:numRef>
          </c:val>
          <c:extLst>
            <c:ext xmlns:c16="http://schemas.microsoft.com/office/drawing/2014/chart" uri="{C3380CC4-5D6E-409C-BE32-E72D297353CC}">
              <c16:uniqueId val="{00000006-2DC9-4F44-821B-E49C80C562A1}"/>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73360542432195974"/>
          <c:y val="0.18074621887733647"/>
          <c:w val="0.2358390201224847"/>
          <c:h val="0.6496273761234390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1C362C-5FC3-42E3-AC19-15891EB21E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13081</TotalTime>
  <Pages>100</Pages>
  <Words>29781</Words>
  <Characters>169753</Characters>
  <Application>Microsoft Office Word</Application>
  <DocSecurity>0</DocSecurity>
  <Lines>1414</Lines>
  <Paragraphs>398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199136</CharactersWithSpaces>
  <SharedDoc>false</SharedDoc>
  <HLinks>
    <vt:vector size="732" baseType="variant">
      <vt:variant>
        <vt:i4>7602198</vt:i4>
      </vt:variant>
      <vt:variant>
        <vt:i4>831</vt:i4>
      </vt:variant>
      <vt:variant>
        <vt:i4>0</vt:i4>
      </vt:variant>
      <vt:variant>
        <vt:i4>5</vt:i4>
      </vt:variant>
      <vt:variant>
        <vt:lpwstr>http://www.consultant.ru/document/cons_doc_LAW_166052/?frame=2</vt:lpwstr>
      </vt:variant>
      <vt:variant>
        <vt:lpwstr/>
      </vt:variant>
      <vt:variant>
        <vt:i4>7471199</vt:i4>
      </vt:variant>
      <vt:variant>
        <vt:i4>828</vt:i4>
      </vt:variant>
      <vt:variant>
        <vt:i4>0</vt:i4>
      </vt:variant>
      <vt:variant>
        <vt:i4>5</vt:i4>
      </vt:variant>
      <vt:variant>
        <vt:lpwstr>http://www.consultant.ru/document/cons_doc_LAW_166052/?frame=2</vt:lpwstr>
      </vt:variant>
      <vt:variant>
        <vt:lpwstr>p294</vt:lpwstr>
      </vt:variant>
      <vt:variant>
        <vt:i4>1376315</vt:i4>
      </vt:variant>
      <vt:variant>
        <vt:i4>719</vt:i4>
      </vt:variant>
      <vt:variant>
        <vt:i4>0</vt:i4>
      </vt:variant>
      <vt:variant>
        <vt:i4>5</vt:i4>
      </vt:variant>
      <vt:variant>
        <vt:lpwstr/>
      </vt:variant>
      <vt:variant>
        <vt:lpwstr>_Toc395448977</vt:lpwstr>
      </vt:variant>
      <vt:variant>
        <vt:i4>1376315</vt:i4>
      </vt:variant>
      <vt:variant>
        <vt:i4>713</vt:i4>
      </vt:variant>
      <vt:variant>
        <vt:i4>0</vt:i4>
      </vt:variant>
      <vt:variant>
        <vt:i4>5</vt:i4>
      </vt:variant>
      <vt:variant>
        <vt:lpwstr/>
      </vt:variant>
      <vt:variant>
        <vt:lpwstr>_Toc395448976</vt:lpwstr>
      </vt:variant>
      <vt:variant>
        <vt:i4>1376315</vt:i4>
      </vt:variant>
      <vt:variant>
        <vt:i4>707</vt:i4>
      </vt:variant>
      <vt:variant>
        <vt:i4>0</vt:i4>
      </vt:variant>
      <vt:variant>
        <vt:i4>5</vt:i4>
      </vt:variant>
      <vt:variant>
        <vt:lpwstr/>
      </vt:variant>
      <vt:variant>
        <vt:lpwstr>_Toc395448975</vt:lpwstr>
      </vt:variant>
      <vt:variant>
        <vt:i4>1376315</vt:i4>
      </vt:variant>
      <vt:variant>
        <vt:i4>701</vt:i4>
      </vt:variant>
      <vt:variant>
        <vt:i4>0</vt:i4>
      </vt:variant>
      <vt:variant>
        <vt:i4>5</vt:i4>
      </vt:variant>
      <vt:variant>
        <vt:lpwstr/>
      </vt:variant>
      <vt:variant>
        <vt:lpwstr>_Toc395448974</vt:lpwstr>
      </vt:variant>
      <vt:variant>
        <vt:i4>1376315</vt:i4>
      </vt:variant>
      <vt:variant>
        <vt:i4>695</vt:i4>
      </vt:variant>
      <vt:variant>
        <vt:i4>0</vt:i4>
      </vt:variant>
      <vt:variant>
        <vt:i4>5</vt:i4>
      </vt:variant>
      <vt:variant>
        <vt:lpwstr/>
      </vt:variant>
      <vt:variant>
        <vt:lpwstr>_Toc395448973</vt:lpwstr>
      </vt:variant>
      <vt:variant>
        <vt:i4>1376315</vt:i4>
      </vt:variant>
      <vt:variant>
        <vt:i4>689</vt:i4>
      </vt:variant>
      <vt:variant>
        <vt:i4>0</vt:i4>
      </vt:variant>
      <vt:variant>
        <vt:i4>5</vt:i4>
      </vt:variant>
      <vt:variant>
        <vt:lpwstr/>
      </vt:variant>
      <vt:variant>
        <vt:lpwstr>_Toc395448972</vt:lpwstr>
      </vt:variant>
      <vt:variant>
        <vt:i4>1376315</vt:i4>
      </vt:variant>
      <vt:variant>
        <vt:i4>683</vt:i4>
      </vt:variant>
      <vt:variant>
        <vt:i4>0</vt:i4>
      </vt:variant>
      <vt:variant>
        <vt:i4>5</vt:i4>
      </vt:variant>
      <vt:variant>
        <vt:lpwstr/>
      </vt:variant>
      <vt:variant>
        <vt:lpwstr>_Toc395448971</vt:lpwstr>
      </vt:variant>
      <vt:variant>
        <vt:i4>1376315</vt:i4>
      </vt:variant>
      <vt:variant>
        <vt:i4>677</vt:i4>
      </vt:variant>
      <vt:variant>
        <vt:i4>0</vt:i4>
      </vt:variant>
      <vt:variant>
        <vt:i4>5</vt:i4>
      </vt:variant>
      <vt:variant>
        <vt:lpwstr/>
      </vt:variant>
      <vt:variant>
        <vt:lpwstr>_Toc395448970</vt:lpwstr>
      </vt:variant>
      <vt:variant>
        <vt:i4>1310779</vt:i4>
      </vt:variant>
      <vt:variant>
        <vt:i4>671</vt:i4>
      </vt:variant>
      <vt:variant>
        <vt:i4>0</vt:i4>
      </vt:variant>
      <vt:variant>
        <vt:i4>5</vt:i4>
      </vt:variant>
      <vt:variant>
        <vt:lpwstr/>
      </vt:variant>
      <vt:variant>
        <vt:lpwstr>_Toc395448969</vt:lpwstr>
      </vt:variant>
      <vt:variant>
        <vt:i4>1310779</vt:i4>
      </vt:variant>
      <vt:variant>
        <vt:i4>665</vt:i4>
      </vt:variant>
      <vt:variant>
        <vt:i4>0</vt:i4>
      </vt:variant>
      <vt:variant>
        <vt:i4>5</vt:i4>
      </vt:variant>
      <vt:variant>
        <vt:lpwstr/>
      </vt:variant>
      <vt:variant>
        <vt:lpwstr>_Toc395448968</vt:lpwstr>
      </vt:variant>
      <vt:variant>
        <vt:i4>1310779</vt:i4>
      </vt:variant>
      <vt:variant>
        <vt:i4>659</vt:i4>
      </vt:variant>
      <vt:variant>
        <vt:i4>0</vt:i4>
      </vt:variant>
      <vt:variant>
        <vt:i4>5</vt:i4>
      </vt:variant>
      <vt:variant>
        <vt:lpwstr/>
      </vt:variant>
      <vt:variant>
        <vt:lpwstr>_Toc395448967</vt:lpwstr>
      </vt:variant>
      <vt:variant>
        <vt:i4>1310779</vt:i4>
      </vt:variant>
      <vt:variant>
        <vt:i4>650</vt:i4>
      </vt:variant>
      <vt:variant>
        <vt:i4>0</vt:i4>
      </vt:variant>
      <vt:variant>
        <vt:i4>5</vt:i4>
      </vt:variant>
      <vt:variant>
        <vt:lpwstr/>
      </vt:variant>
      <vt:variant>
        <vt:lpwstr>_Toc395448966</vt:lpwstr>
      </vt:variant>
      <vt:variant>
        <vt:i4>1310779</vt:i4>
      </vt:variant>
      <vt:variant>
        <vt:i4>644</vt:i4>
      </vt:variant>
      <vt:variant>
        <vt:i4>0</vt:i4>
      </vt:variant>
      <vt:variant>
        <vt:i4>5</vt:i4>
      </vt:variant>
      <vt:variant>
        <vt:lpwstr/>
      </vt:variant>
      <vt:variant>
        <vt:lpwstr>_Toc395448965</vt:lpwstr>
      </vt:variant>
      <vt:variant>
        <vt:i4>1310779</vt:i4>
      </vt:variant>
      <vt:variant>
        <vt:i4>638</vt:i4>
      </vt:variant>
      <vt:variant>
        <vt:i4>0</vt:i4>
      </vt:variant>
      <vt:variant>
        <vt:i4>5</vt:i4>
      </vt:variant>
      <vt:variant>
        <vt:lpwstr/>
      </vt:variant>
      <vt:variant>
        <vt:lpwstr>_Toc395448964</vt:lpwstr>
      </vt:variant>
      <vt:variant>
        <vt:i4>1310779</vt:i4>
      </vt:variant>
      <vt:variant>
        <vt:i4>632</vt:i4>
      </vt:variant>
      <vt:variant>
        <vt:i4>0</vt:i4>
      </vt:variant>
      <vt:variant>
        <vt:i4>5</vt:i4>
      </vt:variant>
      <vt:variant>
        <vt:lpwstr/>
      </vt:variant>
      <vt:variant>
        <vt:lpwstr>_Toc395448963</vt:lpwstr>
      </vt:variant>
      <vt:variant>
        <vt:i4>1310779</vt:i4>
      </vt:variant>
      <vt:variant>
        <vt:i4>626</vt:i4>
      </vt:variant>
      <vt:variant>
        <vt:i4>0</vt:i4>
      </vt:variant>
      <vt:variant>
        <vt:i4>5</vt:i4>
      </vt:variant>
      <vt:variant>
        <vt:lpwstr/>
      </vt:variant>
      <vt:variant>
        <vt:lpwstr>_Toc395448962</vt:lpwstr>
      </vt:variant>
      <vt:variant>
        <vt:i4>1310779</vt:i4>
      </vt:variant>
      <vt:variant>
        <vt:i4>620</vt:i4>
      </vt:variant>
      <vt:variant>
        <vt:i4>0</vt:i4>
      </vt:variant>
      <vt:variant>
        <vt:i4>5</vt:i4>
      </vt:variant>
      <vt:variant>
        <vt:lpwstr/>
      </vt:variant>
      <vt:variant>
        <vt:lpwstr>_Toc395448961</vt:lpwstr>
      </vt:variant>
      <vt:variant>
        <vt:i4>1310779</vt:i4>
      </vt:variant>
      <vt:variant>
        <vt:i4>614</vt:i4>
      </vt:variant>
      <vt:variant>
        <vt:i4>0</vt:i4>
      </vt:variant>
      <vt:variant>
        <vt:i4>5</vt:i4>
      </vt:variant>
      <vt:variant>
        <vt:lpwstr/>
      </vt:variant>
      <vt:variant>
        <vt:lpwstr>_Toc395448960</vt:lpwstr>
      </vt:variant>
      <vt:variant>
        <vt:i4>1507387</vt:i4>
      </vt:variant>
      <vt:variant>
        <vt:i4>608</vt:i4>
      </vt:variant>
      <vt:variant>
        <vt:i4>0</vt:i4>
      </vt:variant>
      <vt:variant>
        <vt:i4>5</vt:i4>
      </vt:variant>
      <vt:variant>
        <vt:lpwstr/>
      </vt:variant>
      <vt:variant>
        <vt:lpwstr>_Toc395448959</vt:lpwstr>
      </vt:variant>
      <vt:variant>
        <vt:i4>1507387</vt:i4>
      </vt:variant>
      <vt:variant>
        <vt:i4>602</vt:i4>
      </vt:variant>
      <vt:variant>
        <vt:i4>0</vt:i4>
      </vt:variant>
      <vt:variant>
        <vt:i4>5</vt:i4>
      </vt:variant>
      <vt:variant>
        <vt:lpwstr/>
      </vt:variant>
      <vt:variant>
        <vt:lpwstr>_Toc395448958</vt:lpwstr>
      </vt:variant>
      <vt:variant>
        <vt:i4>1507387</vt:i4>
      </vt:variant>
      <vt:variant>
        <vt:i4>596</vt:i4>
      </vt:variant>
      <vt:variant>
        <vt:i4>0</vt:i4>
      </vt:variant>
      <vt:variant>
        <vt:i4>5</vt:i4>
      </vt:variant>
      <vt:variant>
        <vt:lpwstr/>
      </vt:variant>
      <vt:variant>
        <vt:lpwstr>_Toc395448957</vt:lpwstr>
      </vt:variant>
      <vt:variant>
        <vt:i4>1507387</vt:i4>
      </vt:variant>
      <vt:variant>
        <vt:i4>590</vt:i4>
      </vt:variant>
      <vt:variant>
        <vt:i4>0</vt:i4>
      </vt:variant>
      <vt:variant>
        <vt:i4>5</vt:i4>
      </vt:variant>
      <vt:variant>
        <vt:lpwstr/>
      </vt:variant>
      <vt:variant>
        <vt:lpwstr>_Toc395448956</vt:lpwstr>
      </vt:variant>
      <vt:variant>
        <vt:i4>1507387</vt:i4>
      </vt:variant>
      <vt:variant>
        <vt:i4>584</vt:i4>
      </vt:variant>
      <vt:variant>
        <vt:i4>0</vt:i4>
      </vt:variant>
      <vt:variant>
        <vt:i4>5</vt:i4>
      </vt:variant>
      <vt:variant>
        <vt:lpwstr/>
      </vt:variant>
      <vt:variant>
        <vt:lpwstr>_Toc395448955</vt:lpwstr>
      </vt:variant>
      <vt:variant>
        <vt:i4>1507387</vt:i4>
      </vt:variant>
      <vt:variant>
        <vt:i4>578</vt:i4>
      </vt:variant>
      <vt:variant>
        <vt:i4>0</vt:i4>
      </vt:variant>
      <vt:variant>
        <vt:i4>5</vt:i4>
      </vt:variant>
      <vt:variant>
        <vt:lpwstr/>
      </vt:variant>
      <vt:variant>
        <vt:lpwstr>_Toc395448954</vt:lpwstr>
      </vt:variant>
      <vt:variant>
        <vt:i4>1507387</vt:i4>
      </vt:variant>
      <vt:variant>
        <vt:i4>572</vt:i4>
      </vt:variant>
      <vt:variant>
        <vt:i4>0</vt:i4>
      </vt:variant>
      <vt:variant>
        <vt:i4>5</vt:i4>
      </vt:variant>
      <vt:variant>
        <vt:lpwstr/>
      </vt:variant>
      <vt:variant>
        <vt:lpwstr>_Toc395448953</vt:lpwstr>
      </vt:variant>
      <vt:variant>
        <vt:i4>1507387</vt:i4>
      </vt:variant>
      <vt:variant>
        <vt:i4>566</vt:i4>
      </vt:variant>
      <vt:variant>
        <vt:i4>0</vt:i4>
      </vt:variant>
      <vt:variant>
        <vt:i4>5</vt:i4>
      </vt:variant>
      <vt:variant>
        <vt:lpwstr/>
      </vt:variant>
      <vt:variant>
        <vt:lpwstr>_Toc395448952</vt:lpwstr>
      </vt:variant>
      <vt:variant>
        <vt:i4>1507387</vt:i4>
      </vt:variant>
      <vt:variant>
        <vt:i4>560</vt:i4>
      </vt:variant>
      <vt:variant>
        <vt:i4>0</vt:i4>
      </vt:variant>
      <vt:variant>
        <vt:i4>5</vt:i4>
      </vt:variant>
      <vt:variant>
        <vt:lpwstr/>
      </vt:variant>
      <vt:variant>
        <vt:lpwstr>_Toc395448951</vt:lpwstr>
      </vt:variant>
      <vt:variant>
        <vt:i4>1507387</vt:i4>
      </vt:variant>
      <vt:variant>
        <vt:i4>554</vt:i4>
      </vt:variant>
      <vt:variant>
        <vt:i4>0</vt:i4>
      </vt:variant>
      <vt:variant>
        <vt:i4>5</vt:i4>
      </vt:variant>
      <vt:variant>
        <vt:lpwstr/>
      </vt:variant>
      <vt:variant>
        <vt:lpwstr>_Toc395448950</vt:lpwstr>
      </vt:variant>
      <vt:variant>
        <vt:i4>1441851</vt:i4>
      </vt:variant>
      <vt:variant>
        <vt:i4>548</vt:i4>
      </vt:variant>
      <vt:variant>
        <vt:i4>0</vt:i4>
      </vt:variant>
      <vt:variant>
        <vt:i4>5</vt:i4>
      </vt:variant>
      <vt:variant>
        <vt:lpwstr/>
      </vt:variant>
      <vt:variant>
        <vt:lpwstr>_Toc395448949</vt:lpwstr>
      </vt:variant>
      <vt:variant>
        <vt:i4>1441851</vt:i4>
      </vt:variant>
      <vt:variant>
        <vt:i4>542</vt:i4>
      </vt:variant>
      <vt:variant>
        <vt:i4>0</vt:i4>
      </vt:variant>
      <vt:variant>
        <vt:i4>5</vt:i4>
      </vt:variant>
      <vt:variant>
        <vt:lpwstr/>
      </vt:variant>
      <vt:variant>
        <vt:lpwstr>_Toc395448948</vt:lpwstr>
      </vt:variant>
      <vt:variant>
        <vt:i4>1441851</vt:i4>
      </vt:variant>
      <vt:variant>
        <vt:i4>536</vt:i4>
      </vt:variant>
      <vt:variant>
        <vt:i4>0</vt:i4>
      </vt:variant>
      <vt:variant>
        <vt:i4>5</vt:i4>
      </vt:variant>
      <vt:variant>
        <vt:lpwstr/>
      </vt:variant>
      <vt:variant>
        <vt:lpwstr>_Toc395448947</vt:lpwstr>
      </vt:variant>
      <vt:variant>
        <vt:i4>1441851</vt:i4>
      </vt:variant>
      <vt:variant>
        <vt:i4>530</vt:i4>
      </vt:variant>
      <vt:variant>
        <vt:i4>0</vt:i4>
      </vt:variant>
      <vt:variant>
        <vt:i4>5</vt:i4>
      </vt:variant>
      <vt:variant>
        <vt:lpwstr/>
      </vt:variant>
      <vt:variant>
        <vt:lpwstr>_Toc395448946</vt:lpwstr>
      </vt:variant>
      <vt:variant>
        <vt:i4>1441851</vt:i4>
      </vt:variant>
      <vt:variant>
        <vt:i4>524</vt:i4>
      </vt:variant>
      <vt:variant>
        <vt:i4>0</vt:i4>
      </vt:variant>
      <vt:variant>
        <vt:i4>5</vt:i4>
      </vt:variant>
      <vt:variant>
        <vt:lpwstr/>
      </vt:variant>
      <vt:variant>
        <vt:lpwstr>_Toc395448945</vt:lpwstr>
      </vt:variant>
      <vt:variant>
        <vt:i4>1441851</vt:i4>
      </vt:variant>
      <vt:variant>
        <vt:i4>518</vt:i4>
      </vt:variant>
      <vt:variant>
        <vt:i4>0</vt:i4>
      </vt:variant>
      <vt:variant>
        <vt:i4>5</vt:i4>
      </vt:variant>
      <vt:variant>
        <vt:lpwstr/>
      </vt:variant>
      <vt:variant>
        <vt:lpwstr>_Toc395448944</vt:lpwstr>
      </vt:variant>
      <vt:variant>
        <vt:i4>1441851</vt:i4>
      </vt:variant>
      <vt:variant>
        <vt:i4>512</vt:i4>
      </vt:variant>
      <vt:variant>
        <vt:i4>0</vt:i4>
      </vt:variant>
      <vt:variant>
        <vt:i4>5</vt:i4>
      </vt:variant>
      <vt:variant>
        <vt:lpwstr/>
      </vt:variant>
      <vt:variant>
        <vt:lpwstr>_Toc395448943</vt:lpwstr>
      </vt:variant>
      <vt:variant>
        <vt:i4>1441851</vt:i4>
      </vt:variant>
      <vt:variant>
        <vt:i4>506</vt:i4>
      </vt:variant>
      <vt:variant>
        <vt:i4>0</vt:i4>
      </vt:variant>
      <vt:variant>
        <vt:i4>5</vt:i4>
      </vt:variant>
      <vt:variant>
        <vt:lpwstr/>
      </vt:variant>
      <vt:variant>
        <vt:lpwstr>_Toc395448942</vt:lpwstr>
      </vt:variant>
      <vt:variant>
        <vt:i4>1441851</vt:i4>
      </vt:variant>
      <vt:variant>
        <vt:i4>500</vt:i4>
      </vt:variant>
      <vt:variant>
        <vt:i4>0</vt:i4>
      </vt:variant>
      <vt:variant>
        <vt:i4>5</vt:i4>
      </vt:variant>
      <vt:variant>
        <vt:lpwstr/>
      </vt:variant>
      <vt:variant>
        <vt:lpwstr>_Toc395448941</vt:lpwstr>
      </vt:variant>
      <vt:variant>
        <vt:i4>1441851</vt:i4>
      </vt:variant>
      <vt:variant>
        <vt:i4>494</vt:i4>
      </vt:variant>
      <vt:variant>
        <vt:i4>0</vt:i4>
      </vt:variant>
      <vt:variant>
        <vt:i4>5</vt:i4>
      </vt:variant>
      <vt:variant>
        <vt:lpwstr/>
      </vt:variant>
      <vt:variant>
        <vt:lpwstr>_Toc395448940</vt:lpwstr>
      </vt:variant>
      <vt:variant>
        <vt:i4>1114171</vt:i4>
      </vt:variant>
      <vt:variant>
        <vt:i4>488</vt:i4>
      </vt:variant>
      <vt:variant>
        <vt:i4>0</vt:i4>
      </vt:variant>
      <vt:variant>
        <vt:i4>5</vt:i4>
      </vt:variant>
      <vt:variant>
        <vt:lpwstr/>
      </vt:variant>
      <vt:variant>
        <vt:lpwstr>_Toc395448939</vt:lpwstr>
      </vt:variant>
      <vt:variant>
        <vt:i4>1114171</vt:i4>
      </vt:variant>
      <vt:variant>
        <vt:i4>482</vt:i4>
      </vt:variant>
      <vt:variant>
        <vt:i4>0</vt:i4>
      </vt:variant>
      <vt:variant>
        <vt:i4>5</vt:i4>
      </vt:variant>
      <vt:variant>
        <vt:lpwstr/>
      </vt:variant>
      <vt:variant>
        <vt:lpwstr>_Toc395448938</vt:lpwstr>
      </vt:variant>
      <vt:variant>
        <vt:i4>1114171</vt:i4>
      </vt:variant>
      <vt:variant>
        <vt:i4>476</vt:i4>
      </vt:variant>
      <vt:variant>
        <vt:i4>0</vt:i4>
      </vt:variant>
      <vt:variant>
        <vt:i4>5</vt:i4>
      </vt:variant>
      <vt:variant>
        <vt:lpwstr/>
      </vt:variant>
      <vt:variant>
        <vt:lpwstr>_Toc395448937</vt:lpwstr>
      </vt:variant>
      <vt:variant>
        <vt:i4>1114171</vt:i4>
      </vt:variant>
      <vt:variant>
        <vt:i4>470</vt:i4>
      </vt:variant>
      <vt:variant>
        <vt:i4>0</vt:i4>
      </vt:variant>
      <vt:variant>
        <vt:i4>5</vt:i4>
      </vt:variant>
      <vt:variant>
        <vt:lpwstr/>
      </vt:variant>
      <vt:variant>
        <vt:lpwstr>_Toc395448936</vt:lpwstr>
      </vt:variant>
      <vt:variant>
        <vt:i4>1114171</vt:i4>
      </vt:variant>
      <vt:variant>
        <vt:i4>464</vt:i4>
      </vt:variant>
      <vt:variant>
        <vt:i4>0</vt:i4>
      </vt:variant>
      <vt:variant>
        <vt:i4>5</vt:i4>
      </vt:variant>
      <vt:variant>
        <vt:lpwstr/>
      </vt:variant>
      <vt:variant>
        <vt:lpwstr>_Toc395448935</vt:lpwstr>
      </vt:variant>
      <vt:variant>
        <vt:i4>1114171</vt:i4>
      </vt:variant>
      <vt:variant>
        <vt:i4>458</vt:i4>
      </vt:variant>
      <vt:variant>
        <vt:i4>0</vt:i4>
      </vt:variant>
      <vt:variant>
        <vt:i4>5</vt:i4>
      </vt:variant>
      <vt:variant>
        <vt:lpwstr/>
      </vt:variant>
      <vt:variant>
        <vt:lpwstr>_Toc395448934</vt:lpwstr>
      </vt:variant>
      <vt:variant>
        <vt:i4>1900594</vt:i4>
      </vt:variant>
      <vt:variant>
        <vt:i4>449</vt:i4>
      </vt:variant>
      <vt:variant>
        <vt:i4>0</vt:i4>
      </vt:variant>
      <vt:variant>
        <vt:i4>5</vt:i4>
      </vt:variant>
      <vt:variant>
        <vt:lpwstr/>
      </vt:variant>
      <vt:variant>
        <vt:lpwstr>_Toc395451166</vt:lpwstr>
      </vt:variant>
      <vt:variant>
        <vt:i4>1900594</vt:i4>
      </vt:variant>
      <vt:variant>
        <vt:i4>443</vt:i4>
      </vt:variant>
      <vt:variant>
        <vt:i4>0</vt:i4>
      </vt:variant>
      <vt:variant>
        <vt:i4>5</vt:i4>
      </vt:variant>
      <vt:variant>
        <vt:lpwstr/>
      </vt:variant>
      <vt:variant>
        <vt:lpwstr>_Toc395451165</vt:lpwstr>
      </vt:variant>
      <vt:variant>
        <vt:i4>1900594</vt:i4>
      </vt:variant>
      <vt:variant>
        <vt:i4>437</vt:i4>
      </vt:variant>
      <vt:variant>
        <vt:i4>0</vt:i4>
      </vt:variant>
      <vt:variant>
        <vt:i4>5</vt:i4>
      </vt:variant>
      <vt:variant>
        <vt:lpwstr/>
      </vt:variant>
      <vt:variant>
        <vt:lpwstr>_Toc395451164</vt:lpwstr>
      </vt:variant>
      <vt:variant>
        <vt:i4>1900594</vt:i4>
      </vt:variant>
      <vt:variant>
        <vt:i4>431</vt:i4>
      </vt:variant>
      <vt:variant>
        <vt:i4>0</vt:i4>
      </vt:variant>
      <vt:variant>
        <vt:i4>5</vt:i4>
      </vt:variant>
      <vt:variant>
        <vt:lpwstr/>
      </vt:variant>
      <vt:variant>
        <vt:lpwstr>_Toc395451163</vt:lpwstr>
      </vt:variant>
      <vt:variant>
        <vt:i4>1900594</vt:i4>
      </vt:variant>
      <vt:variant>
        <vt:i4>425</vt:i4>
      </vt:variant>
      <vt:variant>
        <vt:i4>0</vt:i4>
      </vt:variant>
      <vt:variant>
        <vt:i4>5</vt:i4>
      </vt:variant>
      <vt:variant>
        <vt:lpwstr/>
      </vt:variant>
      <vt:variant>
        <vt:lpwstr>_Toc395451162</vt:lpwstr>
      </vt:variant>
      <vt:variant>
        <vt:i4>1900594</vt:i4>
      </vt:variant>
      <vt:variant>
        <vt:i4>419</vt:i4>
      </vt:variant>
      <vt:variant>
        <vt:i4>0</vt:i4>
      </vt:variant>
      <vt:variant>
        <vt:i4>5</vt:i4>
      </vt:variant>
      <vt:variant>
        <vt:lpwstr/>
      </vt:variant>
      <vt:variant>
        <vt:lpwstr>_Toc395451161</vt:lpwstr>
      </vt:variant>
      <vt:variant>
        <vt:i4>1900594</vt:i4>
      </vt:variant>
      <vt:variant>
        <vt:i4>413</vt:i4>
      </vt:variant>
      <vt:variant>
        <vt:i4>0</vt:i4>
      </vt:variant>
      <vt:variant>
        <vt:i4>5</vt:i4>
      </vt:variant>
      <vt:variant>
        <vt:lpwstr/>
      </vt:variant>
      <vt:variant>
        <vt:lpwstr>_Toc395451160</vt:lpwstr>
      </vt:variant>
      <vt:variant>
        <vt:i4>1966130</vt:i4>
      </vt:variant>
      <vt:variant>
        <vt:i4>407</vt:i4>
      </vt:variant>
      <vt:variant>
        <vt:i4>0</vt:i4>
      </vt:variant>
      <vt:variant>
        <vt:i4>5</vt:i4>
      </vt:variant>
      <vt:variant>
        <vt:lpwstr/>
      </vt:variant>
      <vt:variant>
        <vt:lpwstr>_Toc395451159</vt:lpwstr>
      </vt:variant>
      <vt:variant>
        <vt:i4>1966130</vt:i4>
      </vt:variant>
      <vt:variant>
        <vt:i4>401</vt:i4>
      </vt:variant>
      <vt:variant>
        <vt:i4>0</vt:i4>
      </vt:variant>
      <vt:variant>
        <vt:i4>5</vt:i4>
      </vt:variant>
      <vt:variant>
        <vt:lpwstr/>
      </vt:variant>
      <vt:variant>
        <vt:lpwstr>_Toc395451158</vt:lpwstr>
      </vt:variant>
      <vt:variant>
        <vt:i4>1966130</vt:i4>
      </vt:variant>
      <vt:variant>
        <vt:i4>395</vt:i4>
      </vt:variant>
      <vt:variant>
        <vt:i4>0</vt:i4>
      </vt:variant>
      <vt:variant>
        <vt:i4>5</vt:i4>
      </vt:variant>
      <vt:variant>
        <vt:lpwstr/>
      </vt:variant>
      <vt:variant>
        <vt:lpwstr>_Toc395451157</vt:lpwstr>
      </vt:variant>
      <vt:variant>
        <vt:i4>1966130</vt:i4>
      </vt:variant>
      <vt:variant>
        <vt:i4>389</vt:i4>
      </vt:variant>
      <vt:variant>
        <vt:i4>0</vt:i4>
      </vt:variant>
      <vt:variant>
        <vt:i4>5</vt:i4>
      </vt:variant>
      <vt:variant>
        <vt:lpwstr/>
      </vt:variant>
      <vt:variant>
        <vt:lpwstr>_Toc395451156</vt:lpwstr>
      </vt:variant>
      <vt:variant>
        <vt:i4>1966130</vt:i4>
      </vt:variant>
      <vt:variant>
        <vt:i4>383</vt:i4>
      </vt:variant>
      <vt:variant>
        <vt:i4>0</vt:i4>
      </vt:variant>
      <vt:variant>
        <vt:i4>5</vt:i4>
      </vt:variant>
      <vt:variant>
        <vt:lpwstr/>
      </vt:variant>
      <vt:variant>
        <vt:lpwstr>_Toc395451155</vt:lpwstr>
      </vt:variant>
      <vt:variant>
        <vt:i4>1966130</vt:i4>
      </vt:variant>
      <vt:variant>
        <vt:i4>377</vt:i4>
      </vt:variant>
      <vt:variant>
        <vt:i4>0</vt:i4>
      </vt:variant>
      <vt:variant>
        <vt:i4>5</vt:i4>
      </vt:variant>
      <vt:variant>
        <vt:lpwstr/>
      </vt:variant>
      <vt:variant>
        <vt:lpwstr>_Toc395451154</vt:lpwstr>
      </vt:variant>
      <vt:variant>
        <vt:i4>1966130</vt:i4>
      </vt:variant>
      <vt:variant>
        <vt:i4>371</vt:i4>
      </vt:variant>
      <vt:variant>
        <vt:i4>0</vt:i4>
      </vt:variant>
      <vt:variant>
        <vt:i4>5</vt:i4>
      </vt:variant>
      <vt:variant>
        <vt:lpwstr/>
      </vt:variant>
      <vt:variant>
        <vt:lpwstr>_Toc395451153</vt:lpwstr>
      </vt:variant>
      <vt:variant>
        <vt:i4>1966130</vt:i4>
      </vt:variant>
      <vt:variant>
        <vt:i4>365</vt:i4>
      </vt:variant>
      <vt:variant>
        <vt:i4>0</vt:i4>
      </vt:variant>
      <vt:variant>
        <vt:i4>5</vt:i4>
      </vt:variant>
      <vt:variant>
        <vt:lpwstr/>
      </vt:variant>
      <vt:variant>
        <vt:lpwstr>_Toc395451152</vt:lpwstr>
      </vt:variant>
      <vt:variant>
        <vt:i4>1966130</vt:i4>
      </vt:variant>
      <vt:variant>
        <vt:i4>359</vt:i4>
      </vt:variant>
      <vt:variant>
        <vt:i4>0</vt:i4>
      </vt:variant>
      <vt:variant>
        <vt:i4>5</vt:i4>
      </vt:variant>
      <vt:variant>
        <vt:lpwstr/>
      </vt:variant>
      <vt:variant>
        <vt:lpwstr>_Toc395451151</vt:lpwstr>
      </vt:variant>
      <vt:variant>
        <vt:i4>2031666</vt:i4>
      </vt:variant>
      <vt:variant>
        <vt:i4>353</vt:i4>
      </vt:variant>
      <vt:variant>
        <vt:i4>0</vt:i4>
      </vt:variant>
      <vt:variant>
        <vt:i4>5</vt:i4>
      </vt:variant>
      <vt:variant>
        <vt:lpwstr/>
      </vt:variant>
      <vt:variant>
        <vt:lpwstr>_Toc395451140</vt:lpwstr>
      </vt:variant>
      <vt:variant>
        <vt:i4>1638450</vt:i4>
      </vt:variant>
      <vt:variant>
        <vt:i4>347</vt:i4>
      </vt:variant>
      <vt:variant>
        <vt:i4>0</vt:i4>
      </vt:variant>
      <vt:variant>
        <vt:i4>5</vt:i4>
      </vt:variant>
      <vt:variant>
        <vt:lpwstr/>
      </vt:variant>
      <vt:variant>
        <vt:lpwstr>_Toc395451129</vt:lpwstr>
      </vt:variant>
      <vt:variant>
        <vt:i4>1638450</vt:i4>
      </vt:variant>
      <vt:variant>
        <vt:i4>341</vt:i4>
      </vt:variant>
      <vt:variant>
        <vt:i4>0</vt:i4>
      </vt:variant>
      <vt:variant>
        <vt:i4>5</vt:i4>
      </vt:variant>
      <vt:variant>
        <vt:lpwstr/>
      </vt:variant>
      <vt:variant>
        <vt:lpwstr>_Toc395451128</vt:lpwstr>
      </vt:variant>
      <vt:variant>
        <vt:i4>1638450</vt:i4>
      </vt:variant>
      <vt:variant>
        <vt:i4>335</vt:i4>
      </vt:variant>
      <vt:variant>
        <vt:i4>0</vt:i4>
      </vt:variant>
      <vt:variant>
        <vt:i4>5</vt:i4>
      </vt:variant>
      <vt:variant>
        <vt:lpwstr/>
      </vt:variant>
      <vt:variant>
        <vt:lpwstr>_Toc395451127</vt:lpwstr>
      </vt:variant>
      <vt:variant>
        <vt:i4>1638450</vt:i4>
      </vt:variant>
      <vt:variant>
        <vt:i4>329</vt:i4>
      </vt:variant>
      <vt:variant>
        <vt:i4>0</vt:i4>
      </vt:variant>
      <vt:variant>
        <vt:i4>5</vt:i4>
      </vt:variant>
      <vt:variant>
        <vt:lpwstr/>
      </vt:variant>
      <vt:variant>
        <vt:lpwstr>_Toc395451126</vt:lpwstr>
      </vt:variant>
      <vt:variant>
        <vt:i4>1638450</vt:i4>
      </vt:variant>
      <vt:variant>
        <vt:i4>323</vt:i4>
      </vt:variant>
      <vt:variant>
        <vt:i4>0</vt:i4>
      </vt:variant>
      <vt:variant>
        <vt:i4>5</vt:i4>
      </vt:variant>
      <vt:variant>
        <vt:lpwstr/>
      </vt:variant>
      <vt:variant>
        <vt:lpwstr>_Toc395451125</vt:lpwstr>
      </vt:variant>
      <vt:variant>
        <vt:i4>1638450</vt:i4>
      </vt:variant>
      <vt:variant>
        <vt:i4>317</vt:i4>
      </vt:variant>
      <vt:variant>
        <vt:i4>0</vt:i4>
      </vt:variant>
      <vt:variant>
        <vt:i4>5</vt:i4>
      </vt:variant>
      <vt:variant>
        <vt:lpwstr/>
      </vt:variant>
      <vt:variant>
        <vt:lpwstr>_Toc395451124</vt:lpwstr>
      </vt:variant>
      <vt:variant>
        <vt:i4>1638450</vt:i4>
      </vt:variant>
      <vt:variant>
        <vt:i4>311</vt:i4>
      </vt:variant>
      <vt:variant>
        <vt:i4>0</vt:i4>
      </vt:variant>
      <vt:variant>
        <vt:i4>5</vt:i4>
      </vt:variant>
      <vt:variant>
        <vt:lpwstr/>
      </vt:variant>
      <vt:variant>
        <vt:lpwstr>_Toc395451123</vt:lpwstr>
      </vt:variant>
      <vt:variant>
        <vt:i4>1638450</vt:i4>
      </vt:variant>
      <vt:variant>
        <vt:i4>305</vt:i4>
      </vt:variant>
      <vt:variant>
        <vt:i4>0</vt:i4>
      </vt:variant>
      <vt:variant>
        <vt:i4>5</vt:i4>
      </vt:variant>
      <vt:variant>
        <vt:lpwstr/>
      </vt:variant>
      <vt:variant>
        <vt:lpwstr>_Toc395451122</vt:lpwstr>
      </vt:variant>
      <vt:variant>
        <vt:i4>1638450</vt:i4>
      </vt:variant>
      <vt:variant>
        <vt:i4>299</vt:i4>
      </vt:variant>
      <vt:variant>
        <vt:i4>0</vt:i4>
      </vt:variant>
      <vt:variant>
        <vt:i4>5</vt:i4>
      </vt:variant>
      <vt:variant>
        <vt:lpwstr/>
      </vt:variant>
      <vt:variant>
        <vt:lpwstr>_Toc395451121</vt:lpwstr>
      </vt:variant>
      <vt:variant>
        <vt:i4>1638450</vt:i4>
      </vt:variant>
      <vt:variant>
        <vt:i4>293</vt:i4>
      </vt:variant>
      <vt:variant>
        <vt:i4>0</vt:i4>
      </vt:variant>
      <vt:variant>
        <vt:i4>5</vt:i4>
      </vt:variant>
      <vt:variant>
        <vt:lpwstr/>
      </vt:variant>
      <vt:variant>
        <vt:lpwstr>_Toc395451120</vt:lpwstr>
      </vt:variant>
      <vt:variant>
        <vt:i4>1703986</vt:i4>
      </vt:variant>
      <vt:variant>
        <vt:i4>287</vt:i4>
      </vt:variant>
      <vt:variant>
        <vt:i4>0</vt:i4>
      </vt:variant>
      <vt:variant>
        <vt:i4>5</vt:i4>
      </vt:variant>
      <vt:variant>
        <vt:lpwstr/>
      </vt:variant>
      <vt:variant>
        <vt:lpwstr>_Toc395451119</vt:lpwstr>
      </vt:variant>
      <vt:variant>
        <vt:i4>1703986</vt:i4>
      </vt:variant>
      <vt:variant>
        <vt:i4>281</vt:i4>
      </vt:variant>
      <vt:variant>
        <vt:i4>0</vt:i4>
      </vt:variant>
      <vt:variant>
        <vt:i4>5</vt:i4>
      </vt:variant>
      <vt:variant>
        <vt:lpwstr/>
      </vt:variant>
      <vt:variant>
        <vt:lpwstr>_Toc395451118</vt:lpwstr>
      </vt:variant>
      <vt:variant>
        <vt:i4>1703986</vt:i4>
      </vt:variant>
      <vt:variant>
        <vt:i4>275</vt:i4>
      </vt:variant>
      <vt:variant>
        <vt:i4>0</vt:i4>
      </vt:variant>
      <vt:variant>
        <vt:i4>5</vt:i4>
      </vt:variant>
      <vt:variant>
        <vt:lpwstr/>
      </vt:variant>
      <vt:variant>
        <vt:lpwstr>_Toc395451117</vt:lpwstr>
      </vt:variant>
      <vt:variant>
        <vt:i4>1703986</vt:i4>
      </vt:variant>
      <vt:variant>
        <vt:i4>269</vt:i4>
      </vt:variant>
      <vt:variant>
        <vt:i4>0</vt:i4>
      </vt:variant>
      <vt:variant>
        <vt:i4>5</vt:i4>
      </vt:variant>
      <vt:variant>
        <vt:lpwstr/>
      </vt:variant>
      <vt:variant>
        <vt:lpwstr>_Toc395451116</vt:lpwstr>
      </vt:variant>
      <vt:variant>
        <vt:i4>1703986</vt:i4>
      </vt:variant>
      <vt:variant>
        <vt:i4>263</vt:i4>
      </vt:variant>
      <vt:variant>
        <vt:i4>0</vt:i4>
      </vt:variant>
      <vt:variant>
        <vt:i4>5</vt:i4>
      </vt:variant>
      <vt:variant>
        <vt:lpwstr/>
      </vt:variant>
      <vt:variant>
        <vt:lpwstr>_Toc395451115</vt:lpwstr>
      </vt:variant>
      <vt:variant>
        <vt:i4>1769522</vt:i4>
      </vt:variant>
      <vt:variant>
        <vt:i4>257</vt:i4>
      </vt:variant>
      <vt:variant>
        <vt:i4>0</vt:i4>
      </vt:variant>
      <vt:variant>
        <vt:i4>5</vt:i4>
      </vt:variant>
      <vt:variant>
        <vt:lpwstr/>
      </vt:variant>
      <vt:variant>
        <vt:lpwstr>_Toc395451104</vt:lpwstr>
      </vt:variant>
      <vt:variant>
        <vt:i4>1769522</vt:i4>
      </vt:variant>
      <vt:variant>
        <vt:i4>251</vt:i4>
      </vt:variant>
      <vt:variant>
        <vt:i4>0</vt:i4>
      </vt:variant>
      <vt:variant>
        <vt:i4>5</vt:i4>
      </vt:variant>
      <vt:variant>
        <vt:lpwstr/>
      </vt:variant>
      <vt:variant>
        <vt:lpwstr>_Toc395451103</vt:lpwstr>
      </vt:variant>
      <vt:variant>
        <vt:i4>1769522</vt:i4>
      </vt:variant>
      <vt:variant>
        <vt:i4>245</vt:i4>
      </vt:variant>
      <vt:variant>
        <vt:i4>0</vt:i4>
      </vt:variant>
      <vt:variant>
        <vt:i4>5</vt:i4>
      </vt:variant>
      <vt:variant>
        <vt:lpwstr/>
      </vt:variant>
      <vt:variant>
        <vt:lpwstr>_Toc395451102</vt:lpwstr>
      </vt:variant>
      <vt:variant>
        <vt:i4>1769522</vt:i4>
      </vt:variant>
      <vt:variant>
        <vt:i4>239</vt:i4>
      </vt:variant>
      <vt:variant>
        <vt:i4>0</vt:i4>
      </vt:variant>
      <vt:variant>
        <vt:i4>5</vt:i4>
      </vt:variant>
      <vt:variant>
        <vt:lpwstr/>
      </vt:variant>
      <vt:variant>
        <vt:lpwstr>_Toc395451101</vt:lpwstr>
      </vt:variant>
      <vt:variant>
        <vt:i4>1769522</vt:i4>
      </vt:variant>
      <vt:variant>
        <vt:i4>233</vt:i4>
      </vt:variant>
      <vt:variant>
        <vt:i4>0</vt:i4>
      </vt:variant>
      <vt:variant>
        <vt:i4>5</vt:i4>
      </vt:variant>
      <vt:variant>
        <vt:lpwstr/>
      </vt:variant>
      <vt:variant>
        <vt:lpwstr>_Toc395451100</vt:lpwstr>
      </vt:variant>
      <vt:variant>
        <vt:i4>1179699</vt:i4>
      </vt:variant>
      <vt:variant>
        <vt:i4>227</vt:i4>
      </vt:variant>
      <vt:variant>
        <vt:i4>0</vt:i4>
      </vt:variant>
      <vt:variant>
        <vt:i4>5</vt:i4>
      </vt:variant>
      <vt:variant>
        <vt:lpwstr/>
      </vt:variant>
      <vt:variant>
        <vt:lpwstr>_Toc395451099</vt:lpwstr>
      </vt:variant>
      <vt:variant>
        <vt:i4>1179699</vt:i4>
      </vt:variant>
      <vt:variant>
        <vt:i4>221</vt:i4>
      </vt:variant>
      <vt:variant>
        <vt:i4>0</vt:i4>
      </vt:variant>
      <vt:variant>
        <vt:i4>5</vt:i4>
      </vt:variant>
      <vt:variant>
        <vt:lpwstr/>
      </vt:variant>
      <vt:variant>
        <vt:lpwstr>_Toc395451098</vt:lpwstr>
      </vt:variant>
      <vt:variant>
        <vt:i4>1179699</vt:i4>
      </vt:variant>
      <vt:variant>
        <vt:i4>215</vt:i4>
      </vt:variant>
      <vt:variant>
        <vt:i4>0</vt:i4>
      </vt:variant>
      <vt:variant>
        <vt:i4>5</vt:i4>
      </vt:variant>
      <vt:variant>
        <vt:lpwstr/>
      </vt:variant>
      <vt:variant>
        <vt:lpwstr>_Toc395451097</vt:lpwstr>
      </vt:variant>
      <vt:variant>
        <vt:i4>1179699</vt:i4>
      </vt:variant>
      <vt:variant>
        <vt:i4>209</vt:i4>
      </vt:variant>
      <vt:variant>
        <vt:i4>0</vt:i4>
      </vt:variant>
      <vt:variant>
        <vt:i4>5</vt:i4>
      </vt:variant>
      <vt:variant>
        <vt:lpwstr/>
      </vt:variant>
      <vt:variant>
        <vt:lpwstr>_Toc395451096</vt:lpwstr>
      </vt:variant>
      <vt:variant>
        <vt:i4>1179699</vt:i4>
      </vt:variant>
      <vt:variant>
        <vt:i4>203</vt:i4>
      </vt:variant>
      <vt:variant>
        <vt:i4>0</vt:i4>
      </vt:variant>
      <vt:variant>
        <vt:i4>5</vt:i4>
      </vt:variant>
      <vt:variant>
        <vt:lpwstr/>
      </vt:variant>
      <vt:variant>
        <vt:lpwstr>_Toc395451095</vt:lpwstr>
      </vt:variant>
      <vt:variant>
        <vt:i4>1179699</vt:i4>
      </vt:variant>
      <vt:variant>
        <vt:i4>197</vt:i4>
      </vt:variant>
      <vt:variant>
        <vt:i4>0</vt:i4>
      </vt:variant>
      <vt:variant>
        <vt:i4>5</vt:i4>
      </vt:variant>
      <vt:variant>
        <vt:lpwstr/>
      </vt:variant>
      <vt:variant>
        <vt:lpwstr>_Toc395451094</vt:lpwstr>
      </vt:variant>
      <vt:variant>
        <vt:i4>1179699</vt:i4>
      </vt:variant>
      <vt:variant>
        <vt:i4>191</vt:i4>
      </vt:variant>
      <vt:variant>
        <vt:i4>0</vt:i4>
      </vt:variant>
      <vt:variant>
        <vt:i4>5</vt:i4>
      </vt:variant>
      <vt:variant>
        <vt:lpwstr/>
      </vt:variant>
      <vt:variant>
        <vt:lpwstr>_Toc395451093</vt:lpwstr>
      </vt:variant>
      <vt:variant>
        <vt:i4>1179699</vt:i4>
      </vt:variant>
      <vt:variant>
        <vt:i4>185</vt:i4>
      </vt:variant>
      <vt:variant>
        <vt:i4>0</vt:i4>
      </vt:variant>
      <vt:variant>
        <vt:i4>5</vt:i4>
      </vt:variant>
      <vt:variant>
        <vt:lpwstr/>
      </vt:variant>
      <vt:variant>
        <vt:lpwstr>_Toc395451092</vt:lpwstr>
      </vt:variant>
      <vt:variant>
        <vt:i4>1179699</vt:i4>
      </vt:variant>
      <vt:variant>
        <vt:i4>179</vt:i4>
      </vt:variant>
      <vt:variant>
        <vt:i4>0</vt:i4>
      </vt:variant>
      <vt:variant>
        <vt:i4>5</vt:i4>
      </vt:variant>
      <vt:variant>
        <vt:lpwstr/>
      </vt:variant>
      <vt:variant>
        <vt:lpwstr>_Toc395451091</vt:lpwstr>
      </vt:variant>
      <vt:variant>
        <vt:i4>1179699</vt:i4>
      </vt:variant>
      <vt:variant>
        <vt:i4>173</vt:i4>
      </vt:variant>
      <vt:variant>
        <vt:i4>0</vt:i4>
      </vt:variant>
      <vt:variant>
        <vt:i4>5</vt:i4>
      </vt:variant>
      <vt:variant>
        <vt:lpwstr/>
      </vt:variant>
      <vt:variant>
        <vt:lpwstr>_Toc395451090</vt:lpwstr>
      </vt:variant>
      <vt:variant>
        <vt:i4>1245235</vt:i4>
      </vt:variant>
      <vt:variant>
        <vt:i4>167</vt:i4>
      </vt:variant>
      <vt:variant>
        <vt:i4>0</vt:i4>
      </vt:variant>
      <vt:variant>
        <vt:i4>5</vt:i4>
      </vt:variant>
      <vt:variant>
        <vt:lpwstr/>
      </vt:variant>
      <vt:variant>
        <vt:lpwstr>_Toc395451089</vt:lpwstr>
      </vt:variant>
      <vt:variant>
        <vt:i4>1245235</vt:i4>
      </vt:variant>
      <vt:variant>
        <vt:i4>161</vt:i4>
      </vt:variant>
      <vt:variant>
        <vt:i4>0</vt:i4>
      </vt:variant>
      <vt:variant>
        <vt:i4>5</vt:i4>
      </vt:variant>
      <vt:variant>
        <vt:lpwstr/>
      </vt:variant>
      <vt:variant>
        <vt:lpwstr>_Toc395451088</vt:lpwstr>
      </vt:variant>
      <vt:variant>
        <vt:i4>1245235</vt:i4>
      </vt:variant>
      <vt:variant>
        <vt:i4>155</vt:i4>
      </vt:variant>
      <vt:variant>
        <vt:i4>0</vt:i4>
      </vt:variant>
      <vt:variant>
        <vt:i4>5</vt:i4>
      </vt:variant>
      <vt:variant>
        <vt:lpwstr/>
      </vt:variant>
      <vt:variant>
        <vt:lpwstr>_Toc395451087</vt:lpwstr>
      </vt:variant>
      <vt:variant>
        <vt:i4>1245235</vt:i4>
      </vt:variant>
      <vt:variant>
        <vt:i4>149</vt:i4>
      </vt:variant>
      <vt:variant>
        <vt:i4>0</vt:i4>
      </vt:variant>
      <vt:variant>
        <vt:i4>5</vt:i4>
      </vt:variant>
      <vt:variant>
        <vt:lpwstr/>
      </vt:variant>
      <vt:variant>
        <vt:lpwstr>_Toc395451086</vt:lpwstr>
      </vt:variant>
      <vt:variant>
        <vt:i4>1245235</vt:i4>
      </vt:variant>
      <vt:variant>
        <vt:i4>143</vt:i4>
      </vt:variant>
      <vt:variant>
        <vt:i4>0</vt:i4>
      </vt:variant>
      <vt:variant>
        <vt:i4>5</vt:i4>
      </vt:variant>
      <vt:variant>
        <vt:lpwstr/>
      </vt:variant>
      <vt:variant>
        <vt:lpwstr>_Toc395451085</vt:lpwstr>
      </vt:variant>
      <vt:variant>
        <vt:i4>1245235</vt:i4>
      </vt:variant>
      <vt:variant>
        <vt:i4>137</vt:i4>
      </vt:variant>
      <vt:variant>
        <vt:i4>0</vt:i4>
      </vt:variant>
      <vt:variant>
        <vt:i4>5</vt:i4>
      </vt:variant>
      <vt:variant>
        <vt:lpwstr/>
      </vt:variant>
      <vt:variant>
        <vt:lpwstr>_Toc395451084</vt:lpwstr>
      </vt:variant>
      <vt:variant>
        <vt:i4>1245235</vt:i4>
      </vt:variant>
      <vt:variant>
        <vt:i4>131</vt:i4>
      </vt:variant>
      <vt:variant>
        <vt:i4>0</vt:i4>
      </vt:variant>
      <vt:variant>
        <vt:i4>5</vt:i4>
      </vt:variant>
      <vt:variant>
        <vt:lpwstr/>
      </vt:variant>
      <vt:variant>
        <vt:lpwstr>_Toc395451083</vt:lpwstr>
      </vt:variant>
      <vt:variant>
        <vt:i4>1245235</vt:i4>
      </vt:variant>
      <vt:variant>
        <vt:i4>125</vt:i4>
      </vt:variant>
      <vt:variant>
        <vt:i4>0</vt:i4>
      </vt:variant>
      <vt:variant>
        <vt:i4>5</vt:i4>
      </vt:variant>
      <vt:variant>
        <vt:lpwstr/>
      </vt:variant>
      <vt:variant>
        <vt:lpwstr>_Toc395451082</vt:lpwstr>
      </vt:variant>
      <vt:variant>
        <vt:i4>1245235</vt:i4>
      </vt:variant>
      <vt:variant>
        <vt:i4>119</vt:i4>
      </vt:variant>
      <vt:variant>
        <vt:i4>0</vt:i4>
      </vt:variant>
      <vt:variant>
        <vt:i4>5</vt:i4>
      </vt:variant>
      <vt:variant>
        <vt:lpwstr/>
      </vt:variant>
      <vt:variant>
        <vt:lpwstr>_Toc395451081</vt:lpwstr>
      </vt:variant>
      <vt:variant>
        <vt:i4>1245235</vt:i4>
      </vt:variant>
      <vt:variant>
        <vt:i4>113</vt:i4>
      </vt:variant>
      <vt:variant>
        <vt:i4>0</vt:i4>
      </vt:variant>
      <vt:variant>
        <vt:i4>5</vt:i4>
      </vt:variant>
      <vt:variant>
        <vt:lpwstr/>
      </vt:variant>
      <vt:variant>
        <vt:lpwstr>_Toc395451080</vt:lpwstr>
      </vt:variant>
      <vt:variant>
        <vt:i4>1835059</vt:i4>
      </vt:variant>
      <vt:variant>
        <vt:i4>107</vt:i4>
      </vt:variant>
      <vt:variant>
        <vt:i4>0</vt:i4>
      </vt:variant>
      <vt:variant>
        <vt:i4>5</vt:i4>
      </vt:variant>
      <vt:variant>
        <vt:lpwstr/>
      </vt:variant>
      <vt:variant>
        <vt:lpwstr>_Toc395451078</vt:lpwstr>
      </vt:variant>
      <vt:variant>
        <vt:i4>1835059</vt:i4>
      </vt:variant>
      <vt:variant>
        <vt:i4>101</vt:i4>
      </vt:variant>
      <vt:variant>
        <vt:i4>0</vt:i4>
      </vt:variant>
      <vt:variant>
        <vt:i4>5</vt:i4>
      </vt:variant>
      <vt:variant>
        <vt:lpwstr/>
      </vt:variant>
      <vt:variant>
        <vt:lpwstr>_Toc395451077</vt:lpwstr>
      </vt:variant>
      <vt:variant>
        <vt:i4>1835059</vt:i4>
      </vt:variant>
      <vt:variant>
        <vt:i4>95</vt:i4>
      </vt:variant>
      <vt:variant>
        <vt:i4>0</vt:i4>
      </vt:variant>
      <vt:variant>
        <vt:i4>5</vt:i4>
      </vt:variant>
      <vt:variant>
        <vt:lpwstr/>
      </vt:variant>
      <vt:variant>
        <vt:lpwstr>_Toc395451076</vt:lpwstr>
      </vt:variant>
      <vt:variant>
        <vt:i4>1835059</vt:i4>
      </vt:variant>
      <vt:variant>
        <vt:i4>89</vt:i4>
      </vt:variant>
      <vt:variant>
        <vt:i4>0</vt:i4>
      </vt:variant>
      <vt:variant>
        <vt:i4>5</vt:i4>
      </vt:variant>
      <vt:variant>
        <vt:lpwstr/>
      </vt:variant>
      <vt:variant>
        <vt:lpwstr>_Toc395451075</vt:lpwstr>
      </vt:variant>
      <vt:variant>
        <vt:i4>1835059</vt:i4>
      </vt:variant>
      <vt:variant>
        <vt:i4>83</vt:i4>
      </vt:variant>
      <vt:variant>
        <vt:i4>0</vt:i4>
      </vt:variant>
      <vt:variant>
        <vt:i4>5</vt:i4>
      </vt:variant>
      <vt:variant>
        <vt:lpwstr/>
      </vt:variant>
      <vt:variant>
        <vt:lpwstr>_Toc395451074</vt:lpwstr>
      </vt:variant>
      <vt:variant>
        <vt:i4>1835059</vt:i4>
      </vt:variant>
      <vt:variant>
        <vt:i4>77</vt:i4>
      </vt:variant>
      <vt:variant>
        <vt:i4>0</vt:i4>
      </vt:variant>
      <vt:variant>
        <vt:i4>5</vt:i4>
      </vt:variant>
      <vt:variant>
        <vt:lpwstr/>
      </vt:variant>
      <vt:variant>
        <vt:lpwstr>_Toc395451073</vt:lpwstr>
      </vt:variant>
      <vt:variant>
        <vt:i4>1835059</vt:i4>
      </vt:variant>
      <vt:variant>
        <vt:i4>71</vt:i4>
      </vt:variant>
      <vt:variant>
        <vt:i4>0</vt:i4>
      </vt:variant>
      <vt:variant>
        <vt:i4>5</vt:i4>
      </vt:variant>
      <vt:variant>
        <vt:lpwstr/>
      </vt:variant>
      <vt:variant>
        <vt:lpwstr>_Toc395451072</vt:lpwstr>
      </vt:variant>
      <vt:variant>
        <vt:i4>1835059</vt:i4>
      </vt:variant>
      <vt:variant>
        <vt:i4>65</vt:i4>
      </vt:variant>
      <vt:variant>
        <vt:i4>0</vt:i4>
      </vt:variant>
      <vt:variant>
        <vt:i4>5</vt:i4>
      </vt:variant>
      <vt:variant>
        <vt:lpwstr/>
      </vt:variant>
      <vt:variant>
        <vt:lpwstr>_Toc395451071</vt:lpwstr>
      </vt:variant>
      <vt:variant>
        <vt:i4>1835059</vt:i4>
      </vt:variant>
      <vt:variant>
        <vt:i4>59</vt:i4>
      </vt:variant>
      <vt:variant>
        <vt:i4>0</vt:i4>
      </vt:variant>
      <vt:variant>
        <vt:i4>5</vt:i4>
      </vt:variant>
      <vt:variant>
        <vt:lpwstr/>
      </vt:variant>
      <vt:variant>
        <vt:lpwstr>_Toc395451070</vt:lpwstr>
      </vt:variant>
      <vt:variant>
        <vt:i4>1900595</vt:i4>
      </vt:variant>
      <vt:variant>
        <vt:i4>53</vt:i4>
      </vt:variant>
      <vt:variant>
        <vt:i4>0</vt:i4>
      </vt:variant>
      <vt:variant>
        <vt:i4>5</vt:i4>
      </vt:variant>
      <vt:variant>
        <vt:lpwstr/>
      </vt:variant>
      <vt:variant>
        <vt:lpwstr>_Toc395451069</vt:lpwstr>
      </vt:variant>
      <vt:variant>
        <vt:i4>1900595</vt:i4>
      </vt:variant>
      <vt:variant>
        <vt:i4>47</vt:i4>
      </vt:variant>
      <vt:variant>
        <vt:i4>0</vt:i4>
      </vt:variant>
      <vt:variant>
        <vt:i4>5</vt:i4>
      </vt:variant>
      <vt:variant>
        <vt:lpwstr/>
      </vt:variant>
      <vt:variant>
        <vt:lpwstr>_Toc395451068</vt:lpwstr>
      </vt:variant>
      <vt:variant>
        <vt:i4>1900595</vt:i4>
      </vt:variant>
      <vt:variant>
        <vt:i4>41</vt:i4>
      </vt:variant>
      <vt:variant>
        <vt:i4>0</vt:i4>
      </vt:variant>
      <vt:variant>
        <vt:i4>5</vt:i4>
      </vt:variant>
      <vt:variant>
        <vt:lpwstr/>
      </vt:variant>
      <vt:variant>
        <vt:lpwstr>_Toc395451066</vt:lpwstr>
      </vt:variant>
      <vt:variant>
        <vt:i4>1900595</vt:i4>
      </vt:variant>
      <vt:variant>
        <vt:i4>35</vt:i4>
      </vt:variant>
      <vt:variant>
        <vt:i4>0</vt:i4>
      </vt:variant>
      <vt:variant>
        <vt:i4>5</vt:i4>
      </vt:variant>
      <vt:variant>
        <vt:lpwstr/>
      </vt:variant>
      <vt:variant>
        <vt:lpwstr>_Toc395451065</vt:lpwstr>
      </vt:variant>
      <vt:variant>
        <vt:i4>1900595</vt:i4>
      </vt:variant>
      <vt:variant>
        <vt:i4>29</vt:i4>
      </vt:variant>
      <vt:variant>
        <vt:i4>0</vt:i4>
      </vt:variant>
      <vt:variant>
        <vt:i4>5</vt:i4>
      </vt:variant>
      <vt:variant>
        <vt:lpwstr/>
      </vt:variant>
      <vt:variant>
        <vt:lpwstr>_Toc395451064</vt:lpwstr>
      </vt:variant>
      <vt:variant>
        <vt:i4>1900595</vt:i4>
      </vt:variant>
      <vt:variant>
        <vt:i4>23</vt:i4>
      </vt:variant>
      <vt:variant>
        <vt:i4>0</vt:i4>
      </vt:variant>
      <vt:variant>
        <vt:i4>5</vt:i4>
      </vt:variant>
      <vt:variant>
        <vt:lpwstr/>
      </vt:variant>
      <vt:variant>
        <vt:lpwstr>_Toc395451063</vt:lpwstr>
      </vt:variant>
      <vt:variant>
        <vt:i4>1900595</vt:i4>
      </vt:variant>
      <vt:variant>
        <vt:i4>17</vt:i4>
      </vt:variant>
      <vt:variant>
        <vt:i4>0</vt:i4>
      </vt:variant>
      <vt:variant>
        <vt:i4>5</vt:i4>
      </vt:variant>
      <vt:variant>
        <vt:lpwstr/>
      </vt:variant>
      <vt:variant>
        <vt:lpwstr>_Toc395451062</vt:lpwstr>
      </vt:variant>
      <vt:variant>
        <vt:i4>1900595</vt:i4>
      </vt:variant>
      <vt:variant>
        <vt:i4>11</vt:i4>
      </vt:variant>
      <vt:variant>
        <vt:i4>0</vt:i4>
      </vt:variant>
      <vt:variant>
        <vt:i4>5</vt:i4>
      </vt:variant>
      <vt:variant>
        <vt:lpwstr/>
      </vt:variant>
      <vt:variant>
        <vt:lpwstr>_Toc395451061</vt:lpwstr>
      </vt:variant>
      <vt:variant>
        <vt:i4>1900595</vt:i4>
      </vt:variant>
      <vt:variant>
        <vt:i4>5</vt:i4>
      </vt:variant>
      <vt:variant>
        <vt:i4>0</vt:i4>
      </vt:variant>
      <vt:variant>
        <vt:i4>5</vt:i4>
      </vt:variant>
      <vt:variant>
        <vt:lpwstr/>
      </vt:variant>
      <vt:variant>
        <vt:lpwstr>_Toc395451060</vt:lpwstr>
      </vt:variant>
      <vt:variant>
        <vt:i4>6881342</vt:i4>
      </vt:variant>
      <vt:variant>
        <vt:i4>-1</vt:i4>
      </vt:variant>
      <vt:variant>
        <vt:i4>1030</vt:i4>
      </vt:variant>
      <vt:variant>
        <vt:i4>1</vt:i4>
      </vt:variant>
      <vt:variant>
        <vt:lpwstr>http://upload.wikimedia.org/wikipedia/commons/thumb/9/9c/Coat_of_arms_of_Moscow_Oblast_%28large%29.svg/456px-Coat_of_arms_of_Moscow_Oblast_%28large%29.svg.png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Valeriy Mokrousov</cp:lastModifiedBy>
  <cp:revision>52</cp:revision>
  <cp:lastPrinted>2014-10-18T15:40:00Z</cp:lastPrinted>
  <dcterms:created xsi:type="dcterms:W3CDTF">2014-10-18T07:50:00Z</dcterms:created>
  <dcterms:modified xsi:type="dcterms:W3CDTF">2024-05-16T11:24:00Z</dcterms:modified>
</cp:coreProperties>
</file>