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89" w:rsidRPr="00F64689" w:rsidRDefault="00F64689" w:rsidP="00F64689">
      <w:pPr>
        <w:jc w:val="right"/>
        <w:rPr>
          <w:rFonts w:ascii="Times New Roman" w:hAnsi="Times New Roman" w:cs="Times New Roman"/>
        </w:rPr>
      </w:pPr>
      <w:bookmarkStart w:id="0" w:name="_Toc26387841"/>
      <w:bookmarkStart w:id="1" w:name="_Toc26271201"/>
      <w:r w:rsidRPr="00F64689">
        <w:rPr>
          <w:rFonts w:ascii="Times New Roman" w:hAnsi="Times New Roman" w:cs="Times New Roman"/>
        </w:rPr>
        <w:t xml:space="preserve">Приложение </w:t>
      </w:r>
      <w:r w:rsidR="00EC5A8B">
        <w:rPr>
          <w:rFonts w:ascii="Times New Roman" w:hAnsi="Times New Roman" w:cs="Times New Roman"/>
        </w:rPr>
        <w:t xml:space="preserve"> № 1</w:t>
      </w:r>
      <w:r w:rsidR="00BA6635">
        <w:rPr>
          <w:rFonts w:ascii="Times New Roman" w:hAnsi="Times New Roman" w:cs="Times New Roman"/>
        </w:rPr>
        <w:t xml:space="preserve"> </w:t>
      </w:r>
      <w:r w:rsidRPr="00F64689">
        <w:rPr>
          <w:rFonts w:ascii="Times New Roman" w:hAnsi="Times New Roman" w:cs="Times New Roman"/>
        </w:rPr>
        <w:t>к решению Совета</w:t>
      </w:r>
    </w:p>
    <w:p w:rsidR="00F64689" w:rsidRPr="00BA6635" w:rsidRDefault="00EC5A8B" w:rsidP="00BA66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F64689" w:rsidRPr="00F6468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</w:t>
      </w:r>
      <w:r w:rsidR="00BA6635" w:rsidRPr="00BA6635">
        <w:rPr>
          <w:rFonts w:ascii="Times New Roman" w:hAnsi="Times New Roman" w:cs="Times New Roman"/>
          <w:u w:val="single"/>
        </w:rPr>
        <w:t>37</w:t>
      </w:r>
      <w:r w:rsidRPr="00BA6635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__</w:t>
      </w:r>
      <w:r w:rsidR="00F64689" w:rsidRPr="00F64689">
        <w:rPr>
          <w:rFonts w:ascii="Times New Roman" w:hAnsi="Times New Roman" w:cs="Times New Roman"/>
        </w:rPr>
        <w:t xml:space="preserve">_ </w:t>
      </w:r>
      <w:r w:rsidR="00F64689" w:rsidRPr="00BA6635">
        <w:rPr>
          <w:rFonts w:ascii="Times New Roman" w:hAnsi="Times New Roman" w:cs="Times New Roman"/>
          <w:u w:val="single"/>
        </w:rPr>
        <w:t xml:space="preserve">от </w:t>
      </w:r>
      <w:r w:rsidR="00BA6635" w:rsidRPr="00BA6635">
        <w:rPr>
          <w:rFonts w:ascii="Times New Roman" w:hAnsi="Times New Roman" w:cs="Times New Roman"/>
          <w:u w:val="single"/>
        </w:rPr>
        <w:t xml:space="preserve"> </w:t>
      </w:r>
      <w:bookmarkStart w:id="2" w:name="bmEnd"/>
      <w:bookmarkEnd w:id="2"/>
      <w:r w:rsidR="00BA6635" w:rsidRPr="00BA6635">
        <w:rPr>
          <w:rFonts w:ascii="Times New Roman" w:hAnsi="Times New Roman" w:cs="Times New Roman"/>
          <w:u w:val="single"/>
        </w:rPr>
        <w:t>18.11.2021</w:t>
      </w:r>
    </w:p>
    <w:p w:rsidR="00F64689" w:rsidRPr="00DB6C8B" w:rsidRDefault="00F64689" w:rsidP="00F64689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6C8B">
        <w:rPr>
          <w:rFonts w:ascii="Times New Roman" w:hAnsi="Times New Roman" w:cs="Times New Roman"/>
          <w:sz w:val="28"/>
          <w:szCs w:val="28"/>
        </w:rPr>
        <w:t>ПРОЕКТ</w:t>
      </w:r>
    </w:p>
    <w:p w:rsidR="00F64689" w:rsidRPr="00F64689" w:rsidRDefault="00F64689" w:rsidP="00F6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МО </w:t>
      </w:r>
    </w:p>
    <w:p w:rsidR="00F64689" w:rsidRDefault="00F64689" w:rsidP="00F6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64689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F64689">
        <w:rPr>
          <w:rFonts w:ascii="Times New Roman" w:hAnsi="Times New Roman" w:cs="Times New Roman"/>
          <w:sz w:val="24"/>
          <w:szCs w:val="24"/>
        </w:rPr>
        <w:t xml:space="preserve">, Александровского района </w:t>
      </w:r>
      <w:proofErr w:type="gramStart"/>
      <w:r w:rsidRPr="00F64689"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 w:rsidRPr="00F64689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712502" w:rsidRPr="00F64689" w:rsidRDefault="00712502" w:rsidP="00F64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605" w:rsidRPr="008B6605" w:rsidRDefault="008B6605" w:rsidP="008B66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B6605">
        <w:rPr>
          <w:rFonts w:ascii="Times New Roman" w:hAnsi="Times New Roman" w:cs="Times New Roman"/>
        </w:rPr>
        <w:t>В статью 35.3</w:t>
      </w:r>
      <w:r w:rsidRPr="008B6605">
        <w:rPr>
          <w:rFonts w:ascii="Times New Roman" w:hAnsi="Times New Roman" w:cs="Times New Roman"/>
          <w:b/>
        </w:rPr>
        <w:t>: Зона П-</w:t>
      </w:r>
      <w:r w:rsidR="001821E9">
        <w:rPr>
          <w:rFonts w:ascii="Times New Roman" w:hAnsi="Times New Roman" w:cs="Times New Roman"/>
          <w:b/>
        </w:rPr>
        <w:t>2</w:t>
      </w:r>
      <w:r w:rsidRPr="008B6605">
        <w:rPr>
          <w:rFonts w:ascii="Times New Roman" w:hAnsi="Times New Roman" w:cs="Times New Roman"/>
          <w:b/>
        </w:rPr>
        <w:t xml:space="preserve">. </w:t>
      </w:r>
      <w:r w:rsidRPr="008B6605">
        <w:rPr>
          <w:rFonts w:ascii="Times New Roman" w:hAnsi="Times New Roman" w:cs="Times New Roman"/>
        </w:rPr>
        <w:t xml:space="preserve">Зона производственно-коммунальных объектов </w:t>
      </w:r>
      <w:r w:rsidRPr="008B6605">
        <w:rPr>
          <w:rFonts w:ascii="Times New Roman" w:hAnsi="Times New Roman" w:cs="Times New Roman"/>
          <w:lang w:val="en-US"/>
        </w:rPr>
        <w:t>V</w:t>
      </w:r>
      <w:r w:rsidRPr="008B6605">
        <w:rPr>
          <w:rFonts w:ascii="Times New Roman" w:hAnsi="Times New Roman" w:cs="Times New Roman"/>
        </w:rPr>
        <w:t xml:space="preserve"> класса опасности Правил землепользования и застройки МО п. </w:t>
      </w:r>
      <w:proofErr w:type="spellStart"/>
      <w:r w:rsidRPr="008B6605">
        <w:rPr>
          <w:rFonts w:ascii="Times New Roman" w:hAnsi="Times New Roman" w:cs="Times New Roman"/>
        </w:rPr>
        <w:t>Балакирево</w:t>
      </w:r>
      <w:proofErr w:type="spellEnd"/>
      <w:r w:rsidRPr="008B6605">
        <w:rPr>
          <w:rFonts w:ascii="Times New Roman" w:hAnsi="Times New Roman" w:cs="Times New Roman"/>
        </w:rPr>
        <w:t xml:space="preserve">, утвержденных решением Совета народных депутатов пос. </w:t>
      </w:r>
      <w:proofErr w:type="spellStart"/>
      <w:r w:rsidRPr="008B6605">
        <w:rPr>
          <w:rFonts w:ascii="Times New Roman" w:hAnsi="Times New Roman" w:cs="Times New Roman"/>
        </w:rPr>
        <w:t>Балакирево</w:t>
      </w:r>
      <w:proofErr w:type="spellEnd"/>
      <w:r w:rsidRPr="008B6605">
        <w:rPr>
          <w:rFonts w:ascii="Times New Roman" w:hAnsi="Times New Roman" w:cs="Times New Roman"/>
        </w:rPr>
        <w:t xml:space="preserve"> 30.08.2019 г. № 27:</w:t>
      </w:r>
    </w:p>
    <w:p w:rsidR="00F64689" w:rsidRPr="00F64689" w:rsidRDefault="00F64689" w:rsidP="00F64689">
      <w:pPr>
        <w:jc w:val="both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>-</w:t>
      </w:r>
      <w:r w:rsidR="009D165D">
        <w:rPr>
          <w:rFonts w:ascii="Times New Roman" w:hAnsi="Times New Roman" w:cs="Times New Roman"/>
          <w:sz w:val="24"/>
          <w:szCs w:val="24"/>
        </w:rPr>
        <w:t xml:space="preserve"> </w:t>
      </w:r>
      <w:r w:rsidRPr="00F64689">
        <w:rPr>
          <w:rFonts w:ascii="Times New Roman" w:hAnsi="Times New Roman" w:cs="Times New Roman"/>
          <w:sz w:val="24"/>
          <w:szCs w:val="24"/>
        </w:rPr>
        <w:t>дополнить перечень основных видов разрешенного использования требующих согласования «</w:t>
      </w:r>
      <w:r w:rsidR="001821E9" w:rsidRPr="001821E9">
        <w:rPr>
          <w:rFonts w:ascii="Times New Roman" w:hAnsi="Times New Roman" w:cs="Times New Roman"/>
          <w:i/>
          <w:sz w:val="24"/>
          <w:szCs w:val="24"/>
        </w:rPr>
        <w:t>Код.6.</w:t>
      </w:r>
      <w:r w:rsidR="00197441">
        <w:rPr>
          <w:rFonts w:ascii="Times New Roman" w:hAnsi="Times New Roman" w:cs="Times New Roman"/>
          <w:i/>
          <w:sz w:val="24"/>
          <w:szCs w:val="24"/>
        </w:rPr>
        <w:t>0</w:t>
      </w:r>
      <w:r w:rsidRPr="00F64689">
        <w:rPr>
          <w:rFonts w:ascii="Times New Roman" w:hAnsi="Times New Roman" w:cs="Times New Roman"/>
          <w:i/>
          <w:sz w:val="24"/>
          <w:szCs w:val="24"/>
        </w:rPr>
        <w:t xml:space="preserve"> Производственная деятельность</w:t>
      </w:r>
      <w:r w:rsidRPr="00F64689">
        <w:rPr>
          <w:rFonts w:ascii="Times New Roman" w:hAnsi="Times New Roman" w:cs="Times New Roman"/>
          <w:sz w:val="24"/>
          <w:szCs w:val="24"/>
        </w:rPr>
        <w:t>»;</w:t>
      </w:r>
    </w:p>
    <w:p w:rsidR="00F64689" w:rsidRPr="00F64689" w:rsidRDefault="00F64689" w:rsidP="00F646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>Действующая редакция</w:t>
      </w:r>
    </w:p>
    <w:p w:rsidR="00584BC2" w:rsidRDefault="00584BC2" w:rsidP="00584BC2">
      <w:pPr>
        <w:pStyle w:val="3"/>
        <w:suppressAutoHyphens/>
        <w:rPr>
          <w:color w:val="000000"/>
        </w:rPr>
      </w:pPr>
      <w:r>
        <w:rPr>
          <w:color w:val="000000"/>
        </w:rPr>
        <w:t xml:space="preserve">Статья 35.3. Градостроительные регламенты. </w:t>
      </w:r>
      <w:r>
        <w:rPr>
          <w:color w:val="000000"/>
        </w:rPr>
        <w:br/>
        <w:t>Зоны производственной, инженерной и транспортной</w:t>
      </w:r>
      <w:r>
        <w:rPr>
          <w:color w:val="000000"/>
        </w:rPr>
        <w:br/>
        <w:t>инфраструктур</w:t>
      </w:r>
      <w:bookmarkEnd w:id="0"/>
      <w:bookmarkEnd w:id="1"/>
    </w:p>
    <w:p w:rsidR="00584BC2" w:rsidRDefault="00197441" w:rsidP="00584BC2">
      <w:pPr>
        <w:suppressAutoHyphens/>
        <w:spacing w:before="240" w:after="60"/>
        <w:ind w:firstLine="720"/>
        <w:jc w:val="both"/>
        <w:rPr>
          <w:i/>
          <w:iCs/>
          <w:color w:val="000000"/>
        </w:rPr>
      </w:pP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– 2</w:t>
      </w:r>
      <w:r w:rsidR="00584BC2">
        <w:rPr>
          <w:b/>
          <w:bCs/>
          <w:color w:val="000000"/>
        </w:rPr>
        <w:t xml:space="preserve">.  ЗОНА ПРОИЗВОДСТВЕННО-КОММУНАЛЬНЫХ ОБЪЕКТОВ </w:t>
      </w:r>
      <w:r w:rsidR="00584BC2">
        <w:rPr>
          <w:b/>
          <w:bCs/>
          <w:color w:val="000000"/>
          <w:lang w:val="en-US"/>
        </w:rPr>
        <w:t>V</w:t>
      </w:r>
      <w:r w:rsidR="00584BC2">
        <w:rPr>
          <w:b/>
          <w:bCs/>
          <w:color w:val="000000"/>
        </w:rPr>
        <w:t xml:space="preserve"> КЛАССА ОПАСНОСТИ</w:t>
      </w:r>
    </w:p>
    <w:p w:rsidR="00584BC2" w:rsidRDefault="00584BC2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Зона </w:t>
      </w:r>
      <w:proofErr w:type="gramStart"/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 xml:space="preserve"> - </w:t>
      </w:r>
      <w:r w:rsidR="00197441">
        <w:rPr>
          <w:i/>
          <w:iCs/>
          <w:color w:val="000000"/>
        </w:rPr>
        <w:t>2</w:t>
      </w:r>
      <w:r>
        <w:rPr>
          <w:i/>
          <w:iCs/>
          <w:color w:val="000000"/>
        </w:rPr>
        <w:t xml:space="preserve"> выделена для обеспечения правовых условий формирования коммунально-производственных предприятий</w:t>
      </w:r>
      <w:r w:rsidR="00197441">
        <w:rPr>
          <w:i/>
          <w:iCs/>
          <w:color w:val="000000"/>
        </w:rPr>
        <w:t xml:space="preserve"> и складских баз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V</w:t>
      </w:r>
      <w:r>
        <w:rPr>
          <w:i/>
          <w:iCs/>
          <w:color w:val="000000"/>
        </w:rPr>
        <w:t xml:space="preserve"> класса санитарной классификации, требующих организации санитарно-защитных зон</w:t>
      </w:r>
      <w:r w:rsidR="00197441">
        <w:rPr>
          <w:i/>
          <w:iCs/>
          <w:color w:val="000000"/>
        </w:rPr>
        <w:t>ы</w:t>
      </w:r>
      <w:r>
        <w:rPr>
          <w:i/>
          <w:iCs/>
          <w:color w:val="000000"/>
        </w:rPr>
        <w:t xml:space="preserve"> </w:t>
      </w:r>
      <w:r w:rsidR="00197441">
        <w:rPr>
          <w:i/>
          <w:iCs/>
          <w:color w:val="000000"/>
        </w:rPr>
        <w:t>5</w:t>
      </w:r>
      <w:r>
        <w:rPr>
          <w:i/>
          <w:iCs/>
          <w:color w:val="000000"/>
        </w:rPr>
        <w:t xml:space="preserve">0м. </w:t>
      </w:r>
      <w:r w:rsidR="0062361E" w:rsidRPr="007F7F20">
        <w:rPr>
          <w:i/>
          <w:iCs/>
          <w:color w:val="000000"/>
          <w:szCs w:val="22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санитарных требований.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969"/>
        <w:gridCol w:w="3402"/>
      </w:tblGrid>
      <w:tr w:rsidR="00484D61" w:rsidRPr="007F7F20" w:rsidTr="00285257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84D61" w:rsidRPr="007F7F20" w:rsidRDefault="00484D61" w:rsidP="002852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Основные виды</w:t>
            </w:r>
          </w:p>
          <w:p w:rsidR="00484D61" w:rsidRPr="007F7F20" w:rsidRDefault="00484D61" w:rsidP="002852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484D61" w:rsidRPr="007F7F20" w:rsidRDefault="00484D61" w:rsidP="002852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</w:t>
            </w:r>
          </w:p>
          <w:p w:rsidR="00484D61" w:rsidRPr="007F7F20" w:rsidRDefault="00484D61" w:rsidP="002852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4D61" w:rsidRPr="007F7F20" w:rsidRDefault="00484D61" w:rsidP="002852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</w:rPr>
            </w:pPr>
            <w:r w:rsidRPr="00F44E37">
              <w:rPr>
                <w:b/>
              </w:rPr>
              <w:t xml:space="preserve">Коммунальное обслуживание </w:t>
            </w:r>
          </w:p>
          <w:p w:rsidR="00484D61" w:rsidRPr="00F44E37" w:rsidRDefault="00484D61" w:rsidP="00F44E37">
            <w:pPr>
              <w:pStyle w:val="a4"/>
            </w:pPr>
            <w:r w:rsidRPr="00F44E37">
              <w:rPr>
                <w:b/>
              </w:rPr>
              <w:t>(Код – 3.1)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  <w:rPr>
                <w:bCs/>
                <w:w w:val="99"/>
              </w:rPr>
            </w:pPr>
            <w:r w:rsidRPr="00F44E37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— 1 кв</w:t>
            </w:r>
            <w:proofErr w:type="gramStart"/>
            <w:r w:rsidRPr="00F44E37">
              <w:t>.м</w:t>
            </w:r>
            <w:proofErr w:type="gramEnd"/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— 60%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Количество надземных этажей - до 2 этажей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Высота зданий – до 9 м.</w:t>
            </w:r>
          </w:p>
          <w:p w:rsidR="00484D61" w:rsidRDefault="00484D61" w:rsidP="00F44E37">
            <w:pPr>
              <w:pStyle w:val="a4"/>
            </w:pPr>
            <w:r w:rsidRPr="00F44E37">
              <w:t xml:space="preserve">Минимальные отступы от границ земельных участков: 3 м </w:t>
            </w:r>
          </w:p>
          <w:p w:rsidR="00F44E37" w:rsidRPr="00F44E37" w:rsidRDefault="00F44E37" w:rsidP="00F44E37">
            <w:pPr>
              <w:pStyle w:val="a4"/>
            </w:pP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</w:rPr>
            </w:pPr>
            <w:r w:rsidRPr="00F44E37">
              <w:rPr>
                <w:b/>
                <w:bCs/>
              </w:rPr>
              <w:t>Бытовое обслуживание                                               (Код - 3.3)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– 100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Максимальная площадь земельного участка – 3000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участка - 80%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строений от границ участка - 3 м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Количество надземных этажей - до 2 этажей</w:t>
            </w:r>
          </w:p>
          <w:p w:rsidR="00484D61" w:rsidRDefault="00484D61" w:rsidP="00F44E37">
            <w:pPr>
              <w:pStyle w:val="a4"/>
            </w:pPr>
            <w:r w:rsidRPr="00F44E37">
              <w:t>Высота зданий – до 9 м.</w:t>
            </w:r>
          </w:p>
          <w:p w:rsidR="00F44E37" w:rsidRPr="00F44E37" w:rsidRDefault="00F44E37" w:rsidP="00F44E37">
            <w:pPr>
              <w:pStyle w:val="a4"/>
            </w:pP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lastRenderedPageBreak/>
              <w:t>Предпринимательство                                (Код – 4.0)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" w:anchor="1041" w:history="1">
              <w:r w:rsidRPr="00F44E37">
                <w:t>кодами 4.1-4.10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– 10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площадь </w:t>
            </w:r>
            <w:proofErr w:type="gramStart"/>
            <w:r w:rsidRPr="00F44E37">
              <w:t>земельного</w:t>
            </w:r>
            <w:proofErr w:type="gramEnd"/>
            <w:r w:rsidRPr="00F44E37">
              <w:t xml:space="preserve">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участка – 10000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участка - 80%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Минимальный отступ строений от границ участка – 3м</w:t>
            </w: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Деловое 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управление                              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– 400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Максимальная площадь земельного участка – 3000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участка - 80%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строений от границ участка - 1 м (за исключением отступов от жилой застройки, от жилой застройки отступы – 3 метра). </w:t>
            </w: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Служебные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гаражи                                      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- 100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Максимальная площадь земельного участка - 5000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высота сооружений - 12 метров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участка - 60%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строений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границ участка - 3 м </w:t>
            </w:r>
          </w:p>
        </w:tc>
      </w:tr>
      <w:tr w:rsidR="00484D61" w:rsidRPr="007F7F20" w:rsidTr="00F44E37">
        <w:trPr>
          <w:trHeight w:val="34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Ремонт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автомобилей                                         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4.9.1.4)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- 100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Максимальная площадь земельного участка - 5000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высота сооружений - 12 метров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участка - 60%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строений </w:t>
            </w:r>
          </w:p>
          <w:p w:rsidR="00F44E37" w:rsidRPr="00F44E37" w:rsidRDefault="00484D61" w:rsidP="00F44E37">
            <w:pPr>
              <w:pStyle w:val="a4"/>
            </w:pPr>
            <w:r w:rsidRPr="00F44E37">
              <w:t xml:space="preserve">границ участка - 3 м </w:t>
            </w:r>
          </w:p>
        </w:tc>
      </w:tr>
      <w:tr w:rsidR="00F44E37" w:rsidRPr="007F7F20" w:rsidTr="00F44E37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37" w:rsidRPr="00F44E37" w:rsidRDefault="00F44E37" w:rsidP="00F44E37">
            <w:pPr>
              <w:pStyle w:val="a4"/>
              <w:rPr>
                <w:b/>
              </w:rPr>
            </w:pPr>
            <w:r w:rsidRPr="00F44E37">
              <w:rPr>
                <w:b/>
              </w:rPr>
              <w:lastRenderedPageBreak/>
              <w:t>Производственная деятельность</w:t>
            </w:r>
          </w:p>
          <w:p w:rsidR="00F44E37" w:rsidRPr="00F44E37" w:rsidRDefault="00F44E37" w:rsidP="00F44E37">
            <w:pPr>
              <w:pStyle w:val="a4"/>
              <w:rPr>
                <w:b/>
              </w:rPr>
            </w:pPr>
            <w:r>
              <w:rPr>
                <w:b/>
              </w:rPr>
              <w:t>(Код 6.</w:t>
            </w:r>
            <w:r w:rsidRPr="00F44E37">
              <w:rPr>
                <w:b/>
              </w:rPr>
              <w:t>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E37" w:rsidRPr="00F44E37" w:rsidRDefault="00F44E37" w:rsidP="00F44E37">
            <w:pPr>
              <w:pStyle w:val="a4"/>
            </w:pPr>
            <w:r w:rsidRPr="00F44E37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  <w:p w:rsidR="00F44E37" w:rsidRPr="00F44E37" w:rsidRDefault="00F44E37" w:rsidP="00F44E37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4E37" w:rsidRPr="00F44E37" w:rsidRDefault="00F44E37" w:rsidP="00F44E37">
            <w:pPr>
              <w:pStyle w:val="a4"/>
            </w:pPr>
            <w:r w:rsidRPr="00F44E37">
              <w:t xml:space="preserve">Нормативный размер земельного участка производственного объекта принимается </w:t>
            </w:r>
            <w:proofErr w:type="gramStart"/>
            <w:r w:rsidRPr="00F44E37">
              <w:t>равным</w:t>
            </w:r>
            <w:proofErr w:type="gramEnd"/>
            <w:r w:rsidRPr="00F44E37">
              <w:t xml:space="preserve"> отношению площади его застройки к показателю нормативной плотности застройки.</w:t>
            </w:r>
          </w:p>
          <w:p w:rsidR="00F44E37" w:rsidRPr="00F44E37" w:rsidRDefault="00F44E37" w:rsidP="00F44E37">
            <w:pPr>
              <w:pStyle w:val="a4"/>
            </w:pPr>
            <w:r w:rsidRPr="00F44E37">
      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      </w:r>
          </w:p>
          <w:p w:rsidR="00F44E37" w:rsidRPr="00F44E37" w:rsidRDefault="00F44E37" w:rsidP="00F44E37">
            <w:pPr>
              <w:pStyle w:val="a4"/>
            </w:pPr>
            <w:r w:rsidRPr="00F44E37">
              <w:t xml:space="preserve">Коэффициент застройки </w:t>
            </w:r>
            <w:r w:rsidRPr="00F44E37">
              <w:rPr>
                <w:bCs/>
              </w:rPr>
              <w:t>не более 0,8.</w:t>
            </w:r>
          </w:p>
          <w:p w:rsidR="00F44E37" w:rsidRPr="00F44E37" w:rsidRDefault="00F44E37" w:rsidP="00F44E37">
            <w:pPr>
              <w:pStyle w:val="a4"/>
            </w:pPr>
            <w:r w:rsidRPr="00F44E37">
              <w:t xml:space="preserve">Коэффициент плотности застройки </w:t>
            </w:r>
            <w:r w:rsidRPr="00F44E37">
              <w:rPr>
                <w:bCs/>
              </w:rPr>
              <w:t>не более 2,4</w:t>
            </w:r>
          </w:p>
          <w:p w:rsidR="00F44E37" w:rsidRPr="00F44E37" w:rsidRDefault="00F44E37" w:rsidP="00F44E37">
            <w:pPr>
              <w:pStyle w:val="a4"/>
            </w:pPr>
            <w:r w:rsidRPr="00F44E37">
              <w:t>Предельное количество этажей или предельная высота зданий, строений и сооружений для данной территориальной зоны принимается не более 28 м, кроме опор линий электропередачи, труб котельных антенн и антенно-мачтовых сооружений сотовой, радиорелейной, спутниковой, телекоммуникационной и т.д. связи.</w:t>
            </w:r>
          </w:p>
          <w:p w:rsidR="00F44E37" w:rsidRPr="00F44E37" w:rsidRDefault="00F44E37" w:rsidP="00F44E37">
            <w:pPr>
              <w:pStyle w:val="a4"/>
            </w:pPr>
            <w:r w:rsidRPr="00F44E37">
              <w:t>Противопожарные расстояния между зданиями, сооружениями производственных объектов должны обеспечивать нераспространение пожара на соседние здания, сооружения в соответствии с требованиями Федерального закона от 22.07.2008 № 123-ФЗ «Технический регламент о требованиях пожарной безопасности».</w:t>
            </w:r>
          </w:p>
          <w:p w:rsidR="00F44E37" w:rsidRPr="00F44E37" w:rsidRDefault="00F44E37" w:rsidP="00F44E37">
            <w:pPr>
              <w:pStyle w:val="a4"/>
            </w:pPr>
            <w:r w:rsidRPr="00F44E37">
              <w:t xml:space="preserve">Площадь участков, предназначенных для озеленения в пределах ограды </w:t>
            </w:r>
            <w:r w:rsidRPr="00F44E37">
              <w:lastRenderedPageBreak/>
              <w:t xml:space="preserve">предприятия, следует определять из расчета не менее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F44E37">
                <w:t>3 м</w:t>
              </w:r>
              <w:proofErr w:type="gramStart"/>
              <w:r w:rsidRPr="00F44E37">
                <w:rPr>
                  <w:vertAlign w:val="superscript"/>
                </w:rPr>
                <w:t>2</w:t>
              </w:r>
            </w:smartTag>
            <w:proofErr w:type="gramEnd"/>
            <w:r w:rsidRPr="00F44E37">
              <w:t xml:space="preserve"> на одного работающего в наиболее многочисленной смене.</w:t>
            </w:r>
          </w:p>
          <w:p w:rsidR="00F44E37" w:rsidRPr="00F44E37" w:rsidRDefault="00F44E37" w:rsidP="00F44E37">
            <w:pPr>
              <w:pStyle w:val="a4"/>
            </w:pPr>
            <w:r w:rsidRPr="00F44E37">
              <w:t>Ограждения – сетчатые и решётчатые высотой не более 2 м.</w:t>
            </w:r>
          </w:p>
          <w:p w:rsidR="00F44E37" w:rsidRPr="00F44E37" w:rsidRDefault="00F44E37" w:rsidP="00F44E37">
            <w:pPr>
              <w:pStyle w:val="a4"/>
            </w:pPr>
            <w:r w:rsidRPr="00F44E37">
              <w:t>Площадь участков озеленения определяется из расчета:</w:t>
            </w:r>
          </w:p>
          <w:p w:rsidR="00F44E37" w:rsidRPr="00F44E37" w:rsidRDefault="00F44E37" w:rsidP="00F44E37">
            <w:pPr>
              <w:pStyle w:val="a4"/>
            </w:pPr>
            <w:r w:rsidRPr="00F44E37">
              <w:t>- в границах производственных объектов размером до 5 га –    3 м</w:t>
            </w:r>
            <w:proofErr w:type="gramStart"/>
            <w:r w:rsidRPr="00F44E37">
              <w:t>2</w:t>
            </w:r>
            <w:proofErr w:type="gramEnd"/>
            <w:r w:rsidRPr="00F44E37">
              <w:t xml:space="preserve"> на 1 работающего в наиболее многочисленной смене;</w:t>
            </w:r>
          </w:p>
          <w:p w:rsidR="00F44E37" w:rsidRPr="00F44E37" w:rsidRDefault="00F44E37" w:rsidP="00F44E37">
            <w:pPr>
              <w:pStyle w:val="a4"/>
            </w:pPr>
            <w:r w:rsidRPr="00F44E37">
              <w:t>- для производственных объектов размером более 5 га – от 10 до 15 % площади производственной территории.</w:t>
            </w:r>
          </w:p>
        </w:tc>
      </w:tr>
      <w:tr w:rsidR="00484D61" w:rsidRPr="007F7F20" w:rsidTr="00285257">
        <w:trPr>
          <w:trHeight w:val="47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lastRenderedPageBreak/>
              <w:t xml:space="preserve">Склады                                        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6.9)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proofErr w:type="gramStart"/>
            <w:r w:rsidRPr="00F44E37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 xml:space="preserve">Минимальная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- 1000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– 100000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высота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сооружений - 12 метров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Максимальный процент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застройки участка - 60%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строений от границ участка - 3 м </w:t>
            </w:r>
          </w:p>
          <w:p w:rsidR="00484D61" w:rsidRPr="00F44E37" w:rsidRDefault="00484D61" w:rsidP="00F44E37">
            <w:pPr>
              <w:pStyle w:val="a4"/>
            </w:pP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Научно-производственная деятельность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6.12)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F44E37">
              <w:t>бизнес-инкубаторов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– 300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Максимальная площадь земельного участка – 100000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Максимальное количество надземных этажей зданий – 4 этажа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участка - 60%</w:t>
            </w:r>
          </w:p>
          <w:p w:rsidR="00484D61" w:rsidRDefault="00484D61" w:rsidP="00F44E37">
            <w:pPr>
              <w:pStyle w:val="a4"/>
            </w:pPr>
            <w:r w:rsidRPr="00F44E37">
              <w:t xml:space="preserve">Минимальный отступ строений от границ участка - 3 м </w:t>
            </w:r>
          </w:p>
          <w:p w:rsidR="00F44E37" w:rsidRPr="00F44E37" w:rsidRDefault="00F44E37" w:rsidP="00F44E37">
            <w:pPr>
              <w:pStyle w:val="a4"/>
            </w:pP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lastRenderedPageBreak/>
              <w:t>Обеспечение внутреннего правопорядка                        (Код – 8.3)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44E37">
              <w:t>Росгвардии</w:t>
            </w:r>
            <w:proofErr w:type="spellEnd"/>
            <w:r w:rsidRPr="00F44E37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Минимальная площадь земельного участка – 500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площадь </w:t>
            </w:r>
            <w:proofErr w:type="gramStart"/>
            <w:r w:rsidRPr="00F44E37">
              <w:t>земельного</w:t>
            </w:r>
            <w:proofErr w:type="gramEnd"/>
            <w:r w:rsidRPr="00F44E37">
              <w:t xml:space="preserve">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участка – 5000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Максимальный процент застройки участка - 60%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строений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границ участка - 3 м</w:t>
            </w:r>
          </w:p>
        </w:tc>
      </w:tr>
      <w:tr w:rsidR="00484D61" w:rsidRPr="007F7F20" w:rsidTr="00285257">
        <w:trPr>
          <w:trHeight w:val="5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4D61" w:rsidRPr="00F44E37" w:rsidRDefault="00484D61" w:rsidP="00F44E37">
            <w:pPr>
              <w:pStyle w:val="a4"/>
              <w:jc w:val="center"/>
              <w:rPr>
                <w:b/>
              </w:rPr>
            </w:pPr>
            <w:r w:rsidRPr="00F44E37">
              <w:rPr>
                <w:b/>
              </w:rPr>
              <w:t>Вспомогательные виды 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84D61" w:rsidRPr="00F44E37" w:rsidRDefault="00484D61" w:rsidP="00F44E37">
            <w:pPr>
              <w:pStyle w:val="a4"/>
              <w:jc w:val="center"/>
              <w:rPr>
                <w:b/>
              </w:rPr>
            </w:pPr>
            <w:r w:rsidRPr="00F44E37">
              <w:rPr>
                <w:b/>
              </w:rPr>
              <w:t>Описание вида</w:t>
            </w:r>
          </w:p>
          <w:p w:rsidR="00484D61" w:rsidRPr="00F44E37" w:rsidRDefault="00484D61" w:rsidP="00F44E37">
            <w:pPr>
              <w:pStyle w:val="a4"/>
              <w:jc w:val="center"/>
              <w:rPr>
                <w:b/>
              </w:rPr>
            </w:pPr>
            <w:r w:rsidRPr="00F44E37">
              <w:rPr>
                <w:b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4D61" w:rsidRPr="00F44E37" w:rsidRDefault="00484D61" w:rsidP="00F44E37">
            <w:pPr>
              <w:pStyle w:val="a4"/>
              <w:jc w:val="center"/>
              <w:rPr>
                <w:b/>
              </w:rPr>
            </w:pPr>
            <w:r w:rsidRPr="00F44E37">
              <w:rPr>
                <w:b/>
              </w:rPr>
              <w:t>Предельные параметры</w:t>
            </w: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Магазины               </w:t>
            </w:r>
          </w:p>
          <w:p w:rsidR="00484D61" w:rsidRPr="00F44E37" w:rsidRDefault="00484D61" w:rsidP="00F44E37">
            <w:pPr>
              <w:pStyle w:val="a4"/>
              <w:rPr>
                <w:bCs/>
              </w:rPr>
            </w:pPr>
            <w:r w:rsidRPr="00F44E37">
              <w:rPr>
                <w:b/>
                <w:bCs/>
              </w:rPr>
              <w:t>(Код – 4.4)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rPr>
                <w:w w:val="98"/>
              </w:rPr>
              <w:t xml:space="preserve">Размещение </w:t>
            </w:r>
            <w:r w:rsidRPr="00F44E37">
              <w:t xml:space="preserve">объектов </w:t>
            </w:r>
            <w:proofErr w:type="gramStart"/>
            <w:r w:rsidRPr="00F44E37">
              <w:t>капитального</w:t>
            </w:r>
            <w:proofErr w:type="gramEnd"/>
          </w:p>
          <w:p w:rsidR="00484D61" w:rsidRPr="00F44E37" w:rsidRDefault="00484D61" w:rsidP="00F44E37">
            <w:pPr>
              <w:pStyle w:val="a4"/>
            </w:pPr>
            <w:r w:rsidRPr="00F44E37"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4D61" w:rsidRPr="00F44E37" w:rsidRDefault="00484D61" w:rsidP="00F44E37">
            <w:pPr>
              <w:pStyle w:val="a4"/>
            </w:pPr>
            <w:r w:rsidRPr="00F44E37">
              <w:t xml:space="preserve">Минимальная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– 100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– 5000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Максимальный процент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застройки участка - 60%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Количество надземных этажей - до 2 этажей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Высота зданий – до 9 м.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строений </w:t>
            </w:r>
            <w:proofErr w:type="gramStart"/>
            <w:r w:rsidRPr="00F44E37">
              <w:t>от</w:t>
            </w:r>
            <w:proofErr w:type="gramEnd"/>
          </w:p>
          <w:p w:rsidR="00484D61" w:rsidRPr="00F44E37" w:rsidRDefault="00484D61" w:rsidP="00F44E37">
            <w:pPr>
              <w:pStyle w:val="a4"/>
            </w:pPr>
            <w:r w:rsidRPr="00F44E37"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Общественное 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питание                                (Код – 4.6)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D61" w:rsidRPr="00F44E37" w:rsidRDefault="00484D61" w:rsidP="00F44E37">
            <w:pPr>
              <w:pStyle w:val="a4"/>
            </w:pPr>
            <w:r w:rsidRPr="00F44E37">
              <w:t xml:space="preserve">Минимальная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– 100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– 3000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Максимальный процент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застройки участка - 80%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Минимальный отступ строений от границ участка - 3 м</w:t>
            </w:r>
          </w:p>
        </w:tc>
      </w:tr>
      <w:tr w:rsidR="00484D61" w:rsidRPr="007F7F20" w:rsidTr="00285257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Заправка </w:t>
            </w:r>
            <w:proofErr w:type="gramStart"/>
            <w:r w:rsidRPr="00F44E37">
              <w:rPr>
                <w:b/>
                <w:bCs/>
              </w:rPr>
              <w:t>транспортных</w:t>
            </w:r>
            <w:proofErr w:type="gramEnd"/>
            <w:r w:rsidRPr="00F44E37">
              <w:rPr>
                <w:b/>
                <w:bCs/>
              </w:rPr>
              <w:t xml:space="preserve"> </w:t>
            </w:r>
          </w:p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средств                              (Код – 4.9.1.1)</w:t>
            </w:r>
          </w:p>
          <w:p w:rsidR="00484D61" w:rsidRPr="00F44E37" w:rsidRDefault="00484D61" w:rsidP="00F44E37">
            <w:pPr>
              <w:pStyle w:val="a4"/>
            </w:pPr>
          </w:p>
          <w:p w:rsidR="00484D61" w:rsidRPr="00F44E37" w:rsidRDefault="00484D61" w:rsidP="00F44E37">
            <w:pPr>
              <w:pStyle w:val="a4"/>
            </w:pPr>
          </w:p>
          <w:p w:rsidR="00484D61" w:rsidRPr="00F44E37" w:rsidRDefault="00484D61" w:rsidP="00F44E37">
            <w:pPr>
              <w:pStyle w:val="a4"/>
            </w:pPr>
          </w:p>
          <w:p w:rsidR="00484D61" w:rsidRPr="00F44E37" w:rsidRDefault="00484D61" w:rsidP="00F44E37">
            <w:pPr>
              <w:pStyle w:val="a4"/>
            </w:pPr>
          </w:p>
          <w:p w:rsidR="00484D61" w:rsidRPr="00F44E37" w:rsidRDefault="00484D61" w:rsidP="00F44E37">
            <w:pPr>
              <w:pStyle w:val="a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lastRenderedPageBreak/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D61" w:rsidRPr="00F44E37" w:rsidRDefault="00484D61" w:rsidP="00F44E37">
            <w:pPr>
              <w:pStyle w:val="a4"/>
            </w:pPr>
            <w:r w:rsidRPr="00F44E37">
              <w:t xml:space="preserve">Минимальная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- 100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земельного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участка - 5000 кв. м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высота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сооружений - 12 метров </w:t>
            </w:r>
          </w:p>
          <w:p w:rsidR="00484D61" w:rsidRPr="00F44E37" w:rsidRDefault="00484D61" w:rsidP="00F44E37">
            <w:pPr>
              <w:pStyle w:val="a4"/>
            </w:pPr>
            <w:r w:rsidRPr="00F44E37">
              <w:lastRenderedPageBreak/>
              <w:t xml:space="preserve">Максимальный процент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застройки участка - 60% Минимальный отступ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строений от границ участка - 3 м </w:t>
            </w: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4D61" w:rsidRPr="00F44E37" w:rsidRDefault="00484D61" w:rsidP="00F44E37">
            <w:pPr>
              <w:pStyle w:val="a4"/>
              <w:rPr>
                <w:b/>
              </w:rPr>
            </w:pPr>
            <w:r w:rsidRPr="00F44E37">
              <w:rPr>
                <w:b/>
              </w:rPr>
              <w:lastRenderedPageBreak/>
              <w:t xml:space="preserve">Условно разрешенные </w:t>
            </w:r>
          </w:p>
          <w:p w:rsidR="00484D61" w:rsidRPr="00F44E37" w:rsidRDefault="00484D61" w:rsidP="00F44E37">
            <w:pPr>
              <w:pStyle w:val="a4"/>
              <w:rPr>
                <w:b/>
              </w:rPr>
            </w:pPr>
            <w:r w:rsidRPr="00F44E37">
              <w:rPr>
                <w:b/>
              </w:rPr>
              <w:t>виды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84D61" w:rsidRPr="00F44E37" w:rsidRDefault="00484D61" w:rsidP="00F44E37">
            <w:pPr>
              <w:pStyle w:val="a4"/>
              <w:rPr>
                <w:b/>
              </w:rPr>
            </w:pPr>
            <w:r w:rsidRPr="00F44E37">
              <w:rPr>
                <w:b/>
              </w:rPr>
              <w:t>Описание вида</w:t>
            </w:r>
          </w:p>
          <w:p w:rsidR="00484D61" w:rsidRPr="00F44E37" w:rsidRDefault="00484D61" w:rsidP="00F44E37">
            <w:pPr>
              <w:pStyle w:val="a4"/>
              <w:rPr>
                <w:b/>
              </w:rPr>
            </w:pPr>
            <w:r w:rsidRPr="00F44E37">
              <w:rPr>
                <w:b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4D61" w:rsidRPr="00F44E37" w:rsidRDefault="00484D61" w:rsidP="00F44E37">
            <w:pPr>
              <w:pStyle w:val="a4"/>
              <w:rPr>
                <w:b/>
              </w:rPr>
            </w:pPr>
            <w:r w:rsidRPr="00F44E37">
              <w:rPr>
                <w:b/>
              </w:rPr>
              <w:t>Предельные параметры</w:t>
            </w:r>
          </w:p>
        </w:tc>
      </w:tr>
      <w:tr w:rsidR="00484D61" w:rsidRPr="007F7F20" w:rsidTr="0028525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D61" w:rsidRPr="00F44E37" w:rsidRDefault="00484D61" w:rsidP="00F44E37">
            <w:pPr>
              <w:pStyle w:val="a4"/>
              <w:rPr>
                <w:b/>
                <w:bCs/>
              </w:rPr>
            </w:pPr>
            <w:r w:rsidRPr="00F44E37">
              <w:rPr>
                <w:b/>
                <w:bCs/>
              </w:rPr>
              <w:t>Земельные участки общего назначения</w:t>
            </w:r>
          </w:p>
          <w:p w:rsidR="00484D61" w:rsidRPr="00F44E37" w:rsidRDefault="00484D61" w:rsidP="00F44E37">
            <w:pPr>
              <w:pStyle w:val="a4"/>
              <w:rPr>
                <w:bCs/>
              </w:rPr>
            </w:pPr>
            <w:r w:rsidRPr="00F44E37">
              <w:rPr>
                <w:b/>
                <w:bCs/>
              </w:rPr>
              <w:t>(Код – 13.0)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4D61" w:rsidRPr="00F44E37" w:rsidRDefault="00484D61" w:rsidP="00F44E37">
            <w:pPr>
              <w:pStyle w:val="a4"/>
            </w:pPr>
            <w:r w:rsidRPr="00F44E37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D61" w:rsidRPr="00F44E37" w:rsidRDefault="00484D61" w:rsidP="00F44E37">
            <w:pPr>
              <w:pStyle w:val="a4"/>
            </w:pPr>
            <w:r w:rsidRPr="00F44E37">
              <w:t xml:space="preserve">Минимальная площадь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земельного участка — 1 кв</w:t>
            </w:r>
            <w:proofErr w:type="gramStart"/>
            <w:r w:rsidRPr="00F44E37">
              <w:t>.м</w:t>
            </w:r>
            <w:proofErr w:type="gramEnd"/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Максимальный процент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застройки — 60%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Минимальный отступ </w:t>
            </w:r>
            <w:proofErr w:type="gramStart"/>
            <w:r w:rsidRPr="00F44E37">
              <w:t>от</w:t>
            </w:r>
            <w:proofErr w:type="gramEnd"/>
            <w:r w:rsidRPr="00F44E37">
              <w:t xml:space="preserve"> </w:t>
            </w:r>
          </w:p>
          <w:p w:rsidR="00484D61" w:rsidRPr="00F44E37" w:rsidRDefault="00484D61" w:rsidP="00F44E37">
            <w:pPr>
              <w:pStyle w:val="a4"/>
            </w:pPr>
            <w:proofErr w:type="gramStart"/>
            <w:r w:rsidRPr="00F44E37">
              <w:t xml:space="preserve">границ участка — 1 метра (для объектов </w:t>
            </w:r>
            <w:proofErr w:type="gramEnd"/>
          </w:p>
          <w:p w:rsidR="00484D61" w:rsidRPr="00F44E37" w:rsidRDefault="00484D61" w:rsidP="00F44E37">
            <w:pPr>
              <w:pStyle w:val="a4"/>
            </w:pPr>
            <w:r w:rsidRPr="00F44E37">
              <w:t>благоустройства – 0 метров)</w:t>
            </w:r>
          </w:p>
          <w:p w:rsidR="00484D61" w:rsidRPr="00F44E37" w:rsidRDefault="00484D61" w:rsidP="00F44E37">
            <w:pPr>
              <w:pStyle w:val="a4"/>
            </w:pPr>
            <w:r w:rsidRPr="00F44E37">
              <w:t xml:space="preserve">Максимальная высота </w:t>
            </w:r>
          </w:p>
          <w:p w:rsidR="00484D61" w:rsidRPr="00F44E37" w:rsidRDefault="00484D61" w:rsidP="00F44E37">
            <w:pPr>
              <w:pStyle w:val="a4"/>
            </w:pPr>
            <w:r w:rsidRPr="00F44E37">
              <w:t>сооружений — 15 метров</w:t>
            </w:r>
          </w:p>
        </w:tc>
      </w:tr>
    </w:tbl>
    <w:p w:rsidR="00484D61" w:rsidRDefault="00484D61" w:rsidP="00484D61">
      <w:pPr>
        <w:suppressAutoHyphens/>
        <w:spacing w:before="60" w:after="60"/>
        <w:ind w:firstLine="720"/>
        <w:jc w:val="both"/>
        <w:rPr>
          <w:b/>
          <w:bCs/>
          <w:color w:val="000000"/>
          <w:szCs w:val="22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584BC2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8D1A88" w:rsidRDefault="008D1A88" w:rsidP="00F44E37">
      <w:pPr>
        <w:suppressAutoHyphens/>
        <w:spacing w:before="60" w:after="60"/>
        <w:jc w:val="both"/>
        <w:rPr>
          <w:i/>
          <w:iCs/>
          <w:color w:val="000000"/>
        </w:rPr>
      </w:pPr>
    </w:p>
    <w:sectPr w:rsidR="008D1A88" w:rsidSect="00F44E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C2"/>
    <w:rsid w:val="001821E9"/>
    <w:rsid w:val="001901B6"/>
    <w:rsid w:val="00197441"/>
    <w:rsid w:val="00215EE2"/>
    <w:rsid w:val="00484D61"/>
    <w:rsid w:val="004A7392"/>
    <w:rsid w:val="00584BC2"/>
    <w:rsid w:val="0062361E"/>
    <w:rsid w:val="006354D4"/>
    <w:rsid w:val="00686A03"/>
    <w:rsid w:val="00712502"/>
    <w:rsid w:val="007A25AD"/>
    <w:rsid w:val="00876D1A"/>
    <w:rsid w:val="008B6605"/>
    <w:rsid w:val="008D1A88"/>
    <w:rsid w:val="009D165D"/>
    <w:rsid w:val="00BA6635"/>
    <w:rsid w:val="00C36E62"/>
    <w:rsid w:val="00C72674"/>
    <w:rsid w:val="00CE07E8"/>
    <w:rsid w:val="00D12DBE"/>
    <w:rsid w:val="00E5034D"/>
    <w:rsid w:val="00EC5A8B"/>
    <w:rsid w:val="00ED0354"/>
    <w:rsid w:val="00F11BAD"/>
    <w:rsid w:val="00F44E37"/>
    <w:rsid w:val="00F53D9E"/>
    <w:rsid w:val="00F64689"/>
    <w:rsid w:val="00F7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2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84BC2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4BC2"/>
    <w:rPr>
      <w:rFonts w:ascii="Arial" w:eastAsia="Times New Roman" w:hAnsi="Arial" w:cs="Arial"/>
      <w:b/>
      <w:bCs/>
      <w:i/>
      <w:spacing w:val="24"/>
      <w:lang w:eastAsia="ar-SA"/>
    </w:rPr>
  </w:style>
  <w:style w:type="character" w:styleId="a3">
    <w:name w:val="Hyperlink"/>
    <w:basedOn w:val="a0"/>
    <w:uiPriority w:val="99"/>
    <w:semiHidden/>
    <w:unhideWhenUsed/>
    <w:rsid w:val="00584BC2"/>
    <w:rPr>
      <w:color w:val="0000FF"/>
      <w:u w:val="single"/>
    </w:rPr>
  </w:style>
  <w:style w:type="paragraph" w:customStyle="1" w:styleId="ConsPlusNormal">
    <w:name w:val="ConsPlusNormal"/>
    <w:rsid w:val="00F64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8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21</cp:revision>
  <cp:lastPrinted>2021-11-18T11:08:00Z</cp:lastPrinted>
  <dcterms:created xsi:type="dcterms:W3CDTF">2021-09-30T07:18:00Z</dcterms:created>
  <dcterms:modified xsi:type="dcterms:W3CDTF">2021-11-25T07:53:00Z</dcterms:modified>
</cp:coreProperties>
</file>